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408" w:rsidRDefault="00FE5408" w:rsidP="00FE5408">
      <w:pPr>
        <w:jc w:val="right"/>
        <w:rPr>
          <w:rFonts w:ascii="Times New Roman" w:hAnsi="Times New Roman" w:cs="Times New Roman"/>
          <w:sz w:val="24"/>
          <w:szCs w:val="24"/>
        </w:rPr>
      </w:pPr>
      <w:r>
        <w:rPr>
          <w:rFonts w:ascii="Times New Roman" w:hAnsi="Times New Roman" w:cs="Times New Roman"/>
          <w:sz w:val="24"/>
          <w:szCs w:val="24"/>
        </w:rPr>
        <w:t>Innovative Idea</w:t>
      </w:r>
    </w:p>
    <w:p w:rsidR="00FE5408" w:rsidRDefault="00FE5408">
      <w:pPr>
        <w:rPr>
          <w:rFonts w:ascii="Times New Roman" w:hAnsi="Times New Roman" w:cs="Times New Roman"/>
          <w:sz w:val="24"/>
          <w:szCs w:val="24"/>
        </w:rPr>
      </w:pPr>
    </w:p>
    <w:p w:rsidR="00073C17" w:rsidRPr="00D93430" w:rsidRDefault="00FE5408">
      <w:pPr>
        <w:rPr>
          <w:rFonts w:ascii="Times New Roman" w:hAnsi="Times New Roman" w:cs="Times New Roman"/>
          <w:b/>
          <w:sz w:val="24"/>
          <w:szCs w:val="24"/>
        </w:rPr>
      </w:pPr>
      <w:r w:rsidRPr="00D93430">
        <w:rPr>
          <w:rFonts w:ascii="Times New Roman" w:hAnsi="Times New Roman" w:cs="Times New Roman"/>
          <w:b/>
          <w:sz w:val="24"/>
          <w:szCs w:val="24"/>
        </w:rPr>
        <w:t>Professional Development</w:t>
      </w:r>
      <w:r w:rsidR="004873FF" w:rsidRPr="00D93430">
        <w:rPr>
          <w:rFonts w:ascii="Times New Roman" w:hAnsi="Times New Roman" w:cs="Times New Roman"/>
          <w:b/>
          <w:sz w:val="24"/>
          <w:szCs w:val="24"/>
        </w:rPr>
        <w:t>, Community Outreach,</w:t>
      </w:r>
      <w:r w:rsidRPr="00D93430">
        <w:rPr>
          <w:rFonts w:ascii="Times New Roman" w:hAnsi="Times New Roman" w:cs="Times New Roman"/>
          <w:b/>
          <w:sz w:val="24"/>
          <w:szCs w:val="24"/>
        </w:rPr>
        <w:t xml:space="preserve"> and Fundraising through an Annual Lawnmower Tune-up Clinic</w:t>
      </w:r>
    </w:p>
    <w:p w:rsidR="00FE5408" w:rsidRDefault="00FE5408">
      <w:pPr>
        <w:rPr>
          <w:rFonts w:ascii="Times New Roman" w:hAnsi="Times New Roman" w:cs="Times New Roman"/>
          <w:sz w:val="24"/>
          <w:szCs w:val="24"/>
        </w:rPr>
      </w:pPr>
    </w:p>
    <w:p w:rsidR="00FE5408" w:rsidRDefault="00FE5408">
      <w:pPr>
        <w:rPr>
          <w:rFonts w:ascii="Times New Roman" w:hAnsi="Times New Roman" w:cs="Times New Roman"/>
          <w:sz w:val="24"/>
          <w:szCs w:val="24"/>
        </w:rPr>
      </w:pPr>
    </w:p>
    <w:p w:rsidR="00FE5408" w:rsidRDefault="00FE5408">
      <w:pPr>
        <w:rPr>
          <w:rFonts w:ascii="Times New Roman" w:hAnsi="Times New Roman" w:cs="Times New Roman"/>
          <w:sz w:val="24"/>
          <w:szCs w:val="24"/>
        </w:rPr>
      </w:pPr>
      <w:r>
        <w:rPr>
          <w:rFonts w:ascii="Times New Roman" w:hAnsi="Times New Roman" w:cs="Times New Roman"/>
          <w:sz w:val="24"/>
          <w:szCs w:val="24"/>
        </w:rPr>
        <w:t>Casandra C. Cox, Instructor</w:t>
      </w:r>
    </w:p>
    <w:p w:rsidR="00FE5408" w:rsidRDefault="00FE5408">
      <w:pPr>
        <w:rPr>
          <w:rFonts w:ascii="Times New Roman" w:hAnsi="Times New Roman" w:cs="Times New Roman"/>
          <w:sz w:val="24"/>
          <w:szCs w:val="24"/>
        </w:rPr>
      </w:pPr>
      <w:r>
        <w:rPr>
          <w:rFonts w:ascii="Times New Roman" w:hAnsi="Times New Roman" w:cs="Times New Roman"/>
          <w:sz w:val="24"/>
          <w:szCs w:val="24"/>
        </w:rPr>
        <w:t>Don W. Edgar, Assistant Professor</w:t>
      </w:r>
    </w:p>
    <w:p w:rsidR="00FE5408" w:rsidRDefault="00FE5408">
      <w:pPr>
        <w:rPr>
          <w:rFonts w:ascii="Times New Roman" w:hAnsi="Times New Roman" w:cs="Times New Roman"/>
          <w:sz w:val="24"/>
          <w:szCs w:val="24"/>
        </w:rPr>
      </w:pPr>
      <w:r>
        <w:rPr>
          <w:rFonts w:ascii="Times New Roman" w:hAnsi="Times New Roman" w:cs="Times New Roman"/>
          <w:sz w:val="24"/>
          <w:szCs w:val="24"/>
        </w:rPr>
        <w:t>Leslie D. Edgar, Assistant Professor</w:t>
      </w:r>
    </w:p>
    <w:p w:rsidR="00FE5408" w:rsidRDefault="00FE5408">
      <w:pPr>
        <w:rPr>
          <w:rFonts w:ascii="Times New Roman" w:hAnsi="Times New Roman" w:cs="Times New Roman"/>
          <w:sz w:val="24"/>
          <w:szCs w:val="24"/>
        </w:rPr>
      </w:pPr>
      <w:r>
        <w:rPr>
          <w:rFonts w:ascii="Times New Roman" w:hAnsi="Times New Roman" w:cs="Times New Roman"/>
          <w:sz w:val="24"/>
          <w:szCs w:val="24"/>
        </w:rPr>
        <w:t>Donald M</w:t>
      </w:r>
      <w:r w:rsidR="0020671E">
        <w:rPr>
          <w:rFonts w:ascii="Times New Roman" w:hAnsi="Times New Roman" w:cs="Times New Roman"/>
          <w:sz w:val="24"/>
          <w:szCs w:val="24"/>
        </w:rPr>
        <w:t>.</w:t>
      </w:r>
      <w:r>
        <w:rPr>
          <w:rFonts w:ascii="Times New Roman" w:hAnsi="Times New Roman" w:cs="Times New Roman"/>
          <w:sz w:val="24"/>
          <w:szCs w:val="24"/>
        </w:rPr>
        <w:t xml:space="preserve"> Johnson, Professor</w:t>
      </w:r>
    </w:p>
    <w:p w:rsidR="00FE5408" w:rsidRDefault="00FE5408">
      <w:pPr>
        <w:rPr>
          <w:rFonts w:ascii="Times New Roman" w:hAnsi="Times New Roman" w:cs="Times New Roman"/>
          <w:sz w:val="24"/>
          <w:szCs w:val="24"/>
        </w:rPr>
      </w:pPr>
      <w:r>
        <w:rPr>
          <w:rFonts w:ascii="Times New Roman" w:hAnsi="Times New Roman" w:cs="Times New Roman"/>
          <w:sz w:val="24"/>
          <w:szCs w:val="24"/>
        </w:rPr>
        <w:t>Jefferson D. Miller, Associate Professor</w:t>
      </w:r>
    </w:p>
    <w:p w:rsidR="00FE5408" w:rsidRDefault="00FE5408">
      <w:pPr>
        <w:rPr>
          <w:rFonts w:ascii="Times New Roman" w:hAnsi="Times New Roman" w:cs="Times New Roman"/>
          <w:sz w:val="24"/>
          <w:szCs w:val="24"/>
        </w:rPr>
      </w:pPr>
      <w:r>
        <w:rPr>
          <w:rFonts w:ascii="Times New Roman" w:hAnsi="Times New Roman" w:cs="Times New Roman"/>
          <w:sz w:val="24"/>
          <w:szCs w:val="24"/>
        </w:rPr>
        <w:t>George W. Wardlow, Professor and Head</w:t>
      </w:r>
    </w:p>
    <w:p w:rsidR="00FE5408" w:rsidRDefault="00FE5408">
      <w:pPr>
        <w:rPr>
          <w:rFonts w:ascii="Times New Roman" w:hAnsi="Times New Roman" w:cs="Times New Roman"/>
          <w:sz w:val="24"/>
          <w:szCs w:val="24"/>
        </w:rPr>
      </w:pPr>
    </w:p>
    <w:p w:rsidR="00FE5408" w:rsidRDefault="00FE5408">
      <w:pPr>
        <w:rPr>
          <w:rFonts w:ascii="Times New Roman" w:hAnsi="Times New Roman" w:cs="Times New Roman"/>
          <w:sz w:val="24"/>
          <w:szCs w:val="24"/>
        </w:rPr>
      </w:pPr>
      <w:r>
        <w:rPr>
          <w:rFonts w:ascii="Times New Roman" w:hAnsi="Times New Roman" w:cs="Times New Roman"/>
          <w:sz w:val="24"/>
          <w:szCs w:val="24"/>
        </w:rPr>
        <w:t>Department of Agricultural and Extension Education</w:t>
      </w:r>
    </w:p>
    <w:p w:rsidR="00FE5408" w:rsidRDefault="00FE5408">
      <w:pPr>
        <w:rPr>
          <w:rFonts w:ascii="Times New Roman" w:hAnsi="Times New Roman" w:cs="Times New Roman"/>
          <w:sz w:val="24"/>
          <w:szCs w:val="24"/>
        </w:rPr>
      </w:pPr>
      <w:r>
        <w:rPr>
          <w:rFonts w:ascii="Times New Roman" w:hAnsi="Times New Roman" w:cs="Times New Roman"/>
          <w:sz w:val="24"/>
          <w:szCs w:val="24"/>
        </w:rPr>
        <w:t>University of Arkansas</w:t>
      </w:r>
    </w:p>
    <w:p w:rsidR="0020671E" w:rsidRDefault="0020671E">
      <w:pPr>
        <w:rPr>
          <w:rFonts w:ascii="Times New Roman" w:hAnsi="Times New Roman" w:cs="Times New Roman"/>
          <w:sz w:val="24"/>
          <w:szCs w:val="24"/>
        </w:rPr>
      </w:pPr>
      <w:r>
        <w:rPr>
          <w:rFonts w:ascii="Times New Roman" w:hAnsi="Times New Roman" w:cs="Times New Roman"/>
          <w:sz w:val="24"/>
          <w:szCs w:val="24"/>
        </w:rPr>
        <w:t>205 Agriculture Building</w:t>
      </w:r>
    </w:p>
    <w:p w:rsidR="0020671E" w:rsidRDefault="0020671E">
      <w:pPr>
        <w:rPr>
          <w:rFonts w:ascii="Times New Roman" w:hAnsi="Times New Roman" w:cs="Times New Roman"/>
          <w:sz w:val="24"/>
          <w:szCs w:val="24"/>
        </w:rPr>
      </w:pPr>
      <w:r>
        <w:rPr>
          <w:rFonts w:ascii="Times New Roman" w:hAnsi="Times New Roman" w:cs="Times New Roman"/>
          <w:sz w:val="24"/>
          <w:szCs w:val="24"/>
        </w:rPr>
        <w:t>Fayetteville, AR 72701</w:t>
      </w:r>
    </w:p>
    <w:p w:rsidR="0020671E" w:rsidRDefault="0020671E">
      <w:pPr>
        <w:rPr>
          <w:rFonts w:ascii="Times New Roman" w:hAnsi="Times New Roman" w:cs="Times New Roman"/>
          <w:sz w:val="24"/>
          <w:szCs w:val="24"/>
        </w:rPr>
      </w:pPr>
    </w:p>
    <w:p w:rsidR="0020671E" w:rsidRDefault="0020671E">
      <w:pPr>
        <w:rPr>
          <w:rFonts w:ascii="Times New Roman" w:hAnsi="Times New Roman" w:cs="Times New Roman"/>
          <w:sz w:val="24"/>
          <w:szCs w:val="24"/>
        </w:rPr>
      </w:pPr>
      <w:r>
        <w:rPr>
          <w:rFonts w:ascii="Times New Roman" w:hAnsi="Times New Roman" w:cs="Times New Roman"/>
          <w:sz w:val="24"/>
          <w:szCs w:val="24"/>
        </w:rPr>
        <w:t>Contact:</w:t>
      </w:r>
    </w:p>
    <w:p w:rsidR="0020671E" w:rsidRDefault="0020671E">
      <w:pPr>
        <w:rPr>
          <w:rFonts w:ascii="Times New Roman" w:hAnsi="Times New Roman" w:cs="Times New Roman"/>
          <w:sz w:val="24"/>
          <w:szCs w:val="24"/>
        </w:rPr>
      </w:pPr>
      <w:r>
        <w:rPr>
          <w:rFonts w:ascii="Times New Roman" w:hAnsi="Times New Roman" w:cs="Times New Roman"/>
          <w:sz w:val="24"/>
          <w:szCs w:val="24"/>
        </w:rPr>
        <w:t>Donald M. Johnson</w:t>
      </w:r>
    </w:p>
    <w:p w:rsidR="0020671E" w:rsidRDefault="0020671E">
      <w:pPr>
        <w:rPr>
          <w:rFonts w:ascii="Times New Roman" w:hAnsi="Times New Roman" w:cs="Times New Roman"/>
          <w:sz w:val="24"/>
          <w:szCs w:val="24"/>
        </w:rPr>
      </w:pPr>
      <w:r>
        <w:rPr>
          <w:rFonts w:ascii="Times New Roman" w:hAnsi="Times New Roman" w:cs="Times New Roman"/>
          <w:sz w:val="24"/>
          <w:szCs w:val="24"/>
        </w:rPr>
        <w:t>Voice: 479-575-2035</w:t>
      </w:r>
    </w:p>
    <w:p w:rsidR="0020671E" w:rsidRDefault="0020671E">
      <w:pPr>
        <w:rPr>
          <w:rFonts w:ascii="Times New Roman" w:hAnsi="Times New Roman" w:cs="Times New Roman"/>
          <w:sz w:val="24"/>
          <w:szCs w:val="24"/>
        </w:rPr>
      </w:pPr>
      <w:r>
        <w:rPr>
          <w:rFonts w:ascii="Times New Roman" w:hAnsi="Times New Roman" w:cs="Times New Roman"/>
          <w:sz w:val="24"/>
          <w:szCs w:val="24"/>
        </w:rPr>
        <w:t>FAX: 479-575-2610</w:t>
      </w:r>
    </w:p>
    <w:p w:rsidR="0020671E" w:rsidRDefault="00D93430">
      <w:pPr>
        <w:rPr>
          <w:rFonts w:ascii="Times New Roman" w:hAnsi="Times New Roman" w:cs="Times New Roman"/>
          <w:sz w:val="24"/>
          <w:szCs w:val="24"/>
        </w:rPr>
      </w:pPr>
      <w:r>
        <w:rPr>
          <w:rFonts w:ascii="Times New Roman" w:hAnsi="Times New Roman" w:cs="Times New Roman"/>
          <w:sz w:val="24"/>
          <w:szCs w:val="24"/>
        </w:rPr>
        <w:t>E</w:t>
      </w:r>
      <w:r w:rsidR="0020671E">
        <w:rPr>
          <w:rFonts w:ascii="Times New Roman" w:hAnsi="Times New Roman" w:cs="Times New Roman"/>
          <w:sz w:val="24"/>
          <w:szCs w:val="24"/>
        </w:rPr>
        <w:t xml:space="preserve">-mail: </w:t>
      </w:r>
      <w:hyperlink r:id="rId5" w:history="1">
        <w:r w:rsidR="0020671E" w:rsidRPr="009D5EB7">
          <w:rPr>
            <w:rStyle w:val="Hyperlink"/>
            <w:rFonts w:ascii="Times New Roman" w:hAnsi="Times New Roman" w:cs="Times New Roman"/>
            <w:sz w:val="24"/>
            <w:szCs w:val="24"/>
          </w:rPr>
          <w:t>dmjohnso@uark.edu</w:t>
        </w:r>
      </w:hyperlink>
    </w:p>
    <w:p w:rsidR="0020671E" w:rsidRDefault="0020671E">
      <w:pPr>
        <w:rPr>
          <w:rFonts w:ascii="Times New Roman" w:hAnsi="Times New Roman" w:cs="Times New Roman"/>
          <w:sz w:val="24"/>
          <w:szCs w:val="24"/>
        </w:rPr>
      </w:pPr>
      <w:r>
        <w:rPr>
          <w:rFonts w:ascii="Times New Roman" w:hAnsi="Times New Roman" w:cs="Times New Roman"/>
          <w:sz w:val="24"/>
          <w:szCs w:val="24"/>
        </w:rPr>
        <w:br w:type="page"/>
      </w:r>
    </w:p>
    <w:p w:rsidR="0020671E" w:rsidRPr="00D93430" w:rsidRDefault="0020671E" w:rsidP="0020671E">
      <w:pPr>
        <w:rPr>
          <w:rFonts w:ascii="Times New Roman" w:hAnsi="Times New Roman" w:cs="Times New Roman"/>
          <w:b/>
          <w:sz w:val="24"/>
          <w:szCs w:val="24"/>
        </w:rPr>
      </w:pPr>
      <w:bookmarkStart w:id="0" w:name="_GoBack"/>
      <w:bookmarkEnd w:id="0"/>
      <w:r w:rsidRPr="00D93430">
        <w:rPr>
          <w:rFonts w:ascii="Times New Roman" w:hAnsi="Times New Roman" w:cs="Times New Roman"/>
          <w:b/>
          <w:sz w:val="24"/>
          <w:szCs w:val="24"/>
        </w:rPr>
        <w:lastRenderedPageBreak/>
        <w:t>Professional Development</w:t>
      </w:r>
      <w:r w:rsidR="004873FF" w:rsidRPr="00D93430">
        <w:rPr>
          <w:rFonts w:ascii="Times New Roman" w:hAnsi="Times New Roman" w:cs="Times New Roman"/>
          <w:b/>
          <w:sz w:val="24"/>
          <w:szCs w:val="24"/>
        </w:rPr>
        <w:t>, Community Outreach,</w:t>
      </w:r>
      <w:r w:rsidRPr="00D93430">
        <w:rPr>
          <w:rFonts w:ascii="Times New Roman" w:hAnsi="Times New Roman" w:cs="Times New Roman"/>
          <w:b/>
          <w:sz w:val="24"/>
          <w:szCs w:val="24"/>
        </w:rPr>
        <w:t xml:space="preserve"> and Fundraising through an Annual Lawnmower Tune-up Clinic</w:t>
      </w:r>
    </w:p>
    <w:p w:rsidR="0020671E" w:rsidRPr="00D93430" w:rsidRDefault="0020671E" w:rsidP="00C04A78">
      <w:pPr>
        <w:rPr>
          <w:rFonts w:ascii="Times New Roman" w:hAnsi="Times New Roman" w:cs="Times New Roman"/>
          <w:b/>
          <w:sz w:val="24"/>
          <w:szCs w:val="24"/>
        </w:rPr>
      </w:pPr>
    </w:p>
    <w:p w:rsidR="0020671E" w:rsidRPr="00D93430" w:rsidRDefault="0020671E" w:rsidP="00D93430">
      <w:pPr>
        <w:rPr>
          <w:rFonts w:ascii="Times New Roman" w:hAnsi="Times New Roman" w:cs="Times New Roman"/>
          <w:b/>
          <w:sz w:val="24"/>
          <w:szCs w:val="24"/>
        </w:rPr>
      </w:pPr>
      <w:r w:rsidRPr="00D93430">
        <w:rPr>
          <w:rFonts w:ascii="Times New Roman" w:hAnsi="Times New Roman" w:cs="Times New Roman"/>
          <w:b/>
          <w:sz w:val="24"/>
          <w:szCs w:val="24"/>
        </w:rPr>
        <w:t>Introduction and Need for Innovation</w:t>
      </w:r>
    </w:p>
    <w:p w:rsidR="00D165D2" w:rsidRDefault="00323384" w:rsidP="0020671E">
      <w:pPr>
        <w:jc w:val="left"/>
        <w:rPr>
          <w:rFonts w:ascii="Times New Roman" w:hAnsi="Times New Roman" w:cs="Times New Roman"/>
          <w:sz w:val="24"/>
          <w:szCs w:val="24"/>
        </w:rPr>
      </w:pPr>
      <w:r>
        <w:rPr>
          <w:rFonts w:ascii="Times New Roman" w:hAnsi="Times New Roman" w:cs="Times New Roman"/>
          <w:sz w:val="24"/>
          <w:szCs w:val="24"/>
        </w:rPr>
        <w:t>Participation in c</w:t>
      </w:r>
      <w:r w:rsidR="00376560">
        <w:rPr>
          <w:rFonts w:ascii="Times New Roman" w:hAnsi="Times New Roman" w:cs="Times New Roman"/>
          <w:sz w:val="24"/>
          <w:szCs w:val="24"/>
        </w:rPr>
        <w:t xml:space="preserve">o-curricular </w:t>
      </w:r>
      <w:r>
        <w:rPr>
          <w:rFonts w:ascii="Times New Roman" w:hAnsi="Times New Roman" w:cs="Times New Roman"/>
          <w:sz w:val="24"/>
          <w:szCs w:val="24"/>
        </w:rPr>
        <w:t xml:space="preserve">clubs is important to the </w:t>
      </w:r>
      <w:r w:rsidR="00376560">
        <w:rPr>
          <w:rFonts w:ascii="Times New Roman" w:hAnsi="Times New Roman" w:cs="Times New Roman"/>
          <w:sz w:val="24"/>
          <w:szCs w:val="24"/>
        </w:rPr>
        <w:t>academic, personal, and professional development</w:t>
      </w:r>
      <w:r>
        <w:rPr>
          <w:rFonts w:ascii="Times New Roman" w:hAnsi="Times New Roman" w:cs="Times New Roman"/>
          <w:sz w:val="24"/>
          <w:szCs w:val="24"/>
        </w:rPr>
        <w:t xml:space="preserve"> of undergraduate agriculture students (Whittington </w:t>
      </w:r>
      <w:r w:rsidR="00FA4D71">
        <w:rPr>
          <w:rFonts w:ascii="Times New Roman" w:hAnsi="Times New Roman" w:cs="Times New Roman"/>
          <w:sz w:val="24"/>
          <w:szCs w:val="24"/>
        </w:rPr>
        <w:t>&amp;</w:t>
      </w:r>
      <w:r>
        <w:rPr>
          <w:rFonts w:ascii="Times New Roman" w:hAnsi="Times New Roman" w:cs="Times New Roman"/>
          <w:sz w:val="24"/>
          <w:szCs w:val="24"/>
        </w:rPr>
        <w:t xml:space="preserve"> Cano, 2007)</w:t>
      </w:r>
      <w:r w:rsidR="00376560">
        <w:rPr>
          <w:rFonts w:ascii="Times New Roman" w:hAnsi="Times New Roman" w:cs="Times New Roman"/>
          <w:sz w:val="24"/>
          <w:szCs w:val="24"/>
        </w:rPr>
        <w:t xml:space="preserve">. </w:t>
      </w:r>
      <w:r>
        <w:rPr>
          <w:rFonts w:ascii="Times New Roman" w:hAnsi="Times New Roman" w:cs="Times New Roman"/>
          <w:sz w:val="24"/>
          <w:szCs w:val="24"/>
        </w:rPr>
        <w:t xml:space="preserve"> Consistent with Tinto’s </w:t>
      </w:r>
      <w:r w:rsidR="00266A9A">
        <w:rPr>
          <w:rFonts w:ascii="Times New Roman" w:hAnsi="Times New Roman" w:cs="Times New Roman"/>
          <w:sz w:val="24"/>
          <w:szCs w:val="24"/>
        </w:rPr>
        <w:t xml:space="preserve">(1993) model of student attrition, Cole and Fanno (1999) found that </w:t>
      </w:r>
      <w:r w:rsidR="00D165D2">
        <w:rPr>
          <w:rFonts w:ascii="Times New Roman" w:hAnsi="Times New Roman" w:cs="Times New Roman"/>
          <w:sz w:val="24"/>
          <w:szCs w:val="24"/>
        </w:rPr>
        <w:t xml:space="preserve">club </w:t>
      </w:r>
      <w:r w:rsidR="00266A9A">
        <w:rPr>
          <w:rFonts w:ascii="Times New Roman" w:hAnsi="Times New Roman" w:cs="Times New Roman"/>
          <w:sz w:val="24"/>
          <w:szCs w:val="24"/>
        </w:rPr>
        <w:t xml:space="preserve">participation had a significant, positive association with </w:t>
      </w:r>
      <w:r w:rsidR="00690BD4">
        <w:rPr>
          <w:rFonts w:ascii="Times New Roman" w:hAnsi="Times New Roman" w:cs="Times New Roman"/>
          <w:sz w:val="24"/>
          <w:szCs w:val="24"/>
        </w:rPr>
        <w:t xml:space="preserve">agriculture students’ degree </w:t>
      </w:r>
      <w:r w:rsidR="00266A9A">
        <w:rPr>
          <w:rFonts w:ascii="Times New Roman" w:hAnsi="Times New Roman" w:cs="Times New Roman"/>
          <w:sz w:val="24"/>
          <w:szCs w:val="24"/>
        </w:rPr>
        <w:t>persistence</w:t>
      </w:r>
      <w:r w:rsidR="00690BD4">
        <w:rPr>
          <w:rFonts w:ascii="Times New Roman" w:hAnsi="Times New Roman" w:cs="Times New Roman"/>
          <w:sz w:val="24"/>
          <w:szCs w:val="24"/>
        </w:rPr>
        <w:t xml:space="preserve"> at</w:t>
      </w:r>
      <w:r w:rsidR="00266A9A">
        <w:rPr>
          <w:rFonts w:ascii="Times New Roman" w:hAnsi="Times New Roman" w:cs="Times New Roman"/>
          <w:sz w:val="24"/>
          <w:szCs w:val="24"/>
        </w:rPr>
        <w:t xml:space="preserve"> Oregon State University. </w:t>
      </w:r>
      <w:r w:rsidR="00C04A78">
        <w:rPr>
          <w:rFonts w:ascii="Times New Roman" w:hAnsi="Times New Roman" w:cs="Times New Roman"/>
          <w:sz w:val="24"/>
          <w:szCs w:val="24"/>
        </w:rPr>
        <w:t xml:space="preserve"> </w:t>
      </w:r>
      <w:r w:rsidR="00D165D2">
        <w:rPr>
          <w:rFonts w:ascii="Times New Roman" w:hAnsi="Times New Roman" w:cs="Times New Roman"/>
          <w:sz w:val="24"/>
          <w:szCs w:val="24"/>
        </w:rPr>
        <w:t xml:space="preserve">Participants in co-curricular clubs </w:t>
      </w:r>
      <w:r w:rsidR="00506E06">
        <w:rPr>
          <w:rFonts w:ascii="Times New Roman" w:hAnsi="Times New Roman" w:cs="Times New Roman"/>
          <w:sz w:val="24"/>
          <w:szCs w:val="24"/>
        </w:rPr>
        <w:t>also tend</w:t>
      </w:r>
      <w:r w:rsidR="00C04A78">
        <w:rPr>
          <w:rFonts w:ascii="Times New Roman" w:hAnsi="Times New Roman" w:cs="Times New Roman"/>
          <w:sz w:val="24"/>
          <w:szCs w:val="24"/>
        </w:rPr>
        <w:t>ed</w:t>
      </w:r>
      <w:r w:rsidR="00506E06">
        <w:rPr>
          <w:rFonts w:ascii="Times New Roman" w:hAnsi="Times New Roman" w:cs="Times New Roman"/>
          <w:sz w:val="24"/>
          <w:szCs w:val="24"/>
        </w:rPr>
        <w:t xml:space="preserve"> to </w:t>
      </w:r>
      <w:r w:rsidR="00D165D2">
        <w:rPr>
          <w:rFonts w:ascii="Times New Roman" w:hAnsi="Times New Roman" w:cs="Times New Roman"/>
          <w:sz w:val="24"/>
          <w:szCs w:val="24"/>
        </w:rPr>
        <w:t xml:space="preserve">have higher levels of academic achievement than non-participating students (Hernandez, Hogan, Hathaway, </w:t>
      </w:r>
      <w:r w:rsidR="00FA4D71">
        <w:rPr>
          <w:rFonts w:ascii="Times New Roman" w:hAnsi="Times New Roman" w:cs="Times New Roman"/>
          <w:sz w:val="24"/>
          <w:szCs w:val="24"/>
        </w:rPr>
        <w:t>&amp;</w:t>
      </w:r>
      <w:r w:rsidR="00D165D2">
        <w:rPr>
          <w:rFonts w:ascii="Times New Roman" w:hAnsi="Times New Roman" w:cs="Times New Roman"/>
          <w:sz w:val="24"/>
          <w:szCs w:val="24"/>
        </w:rPr>
        <w:t xml:space="preserve"> Lovell, 1999)</w:t>
      </w:r>
      <w:r w:rsidR="00506E06">
        <w:rPr>
          <w:rFonts w:ascii="Times New Roman" w:hAnsi="Times New Roman" w:cs="Times New Roman"/>
          <w:sz w:val="24"/>
          <w:szCs w:val="24"/>
        </w:rPr>
        <w:t>.  A</w:t>
      </w:r>
      <w:r w:rsidR="00D165D2">
        <w:rPr>
          <w:rFonts w:ascii="Times New Roman" w:hAnsi="Times New Roman" w:cs="Times New Roman"/>
          <w:sz w:val="24"/>
          <w:szCs w:val="24"/>
        </w:rPr>
        <w:t xml:space="preserve">griculture students at Iowa State University reported that participation in </w:t>
      </w:r>
      <w:r w:rsidR="00690BD4">
        <w:rPr>
          <w:rFonts w:ascii="Times New Roman" w:hAnsi="Times New Roman" w:cs="Times New Roman"/>
          <w:sz w:val="24"/>
          <w:szCs w:val="24"/>
        </w:rPr>
        <w:t xml:space="preserve">co-curricular </w:t>
      </w:r>
      <w:r w:rsidR="00D165D2">
        <w:rPr>
          <w:rFonts w:ascii="Times New Roman" w:hAnsi="Times New Roman" w:cs="Times New Roman"/>
          <w:sz w:val="24"/>
          <w:szCs w:val="24"/>
        </w:rPr>
        <w:t xml:space="preserve">clubs </w:t>
      </w:r>
      <w:r w:rsidR="00690BD4">
        <w:rPr>
          <w:rFonts w:ascii="Times New Roman" w:hAnsi="Times New Roman" w:cs="Times New Roman"/>
          <w:sz w:val="24"/>
          <w:szCs w:val="24"/>
        </w:rPr>
        <w:t xml:space="preserve">provided significant access to faculty and peer mentors (Retallick </w:t>
      </w:r>
      <w:r w:rsidR="00FA4D71">
        <w:rPr>
          <w:rFonts w:ascii="Times New Roman" w:hAnsi="Times New Roman" w:cs="Times New Roman"/>
          <w:sz w:val="24"/>
          <w:szCs w:val="24"/>
        </w:rPr>
        <w:t>&amp;</w:t>
      </w:r>
      <w:r w:rsidR="00690BD4">
        <w:rPr>
          <w:rFonts w:ascii="Times New Roman" w:hAnsi="Times New Roman" w:cs="Times New Roman"/>
          <w:sz w:val="24"/>
          <w:szCs w:val="24"/>
        </w:rPr>
        <w:t xml:space="preserve"> Pate, 2009).</w:t>
      </w:r>
      <w:r w:rsidR="00D165D2">
        <w:rPr>
          <w:rFonts w:ascii="Times New Roman" w:hAnsi="Times New Roman" w:cs="Times New Roman"/>
          <w:sz w:val="24"/>
          <w:szCs w:val="24"/>
        </w:rPr>
        <w:t xml:space="preserve"> </w:t>
      </w:r>
    </w:p>
    <w:p w:rsidR="00690BD4" w:rsidRDefault="00690BD4" w:rsidP="0020671E">
      <w:pPr>
        <w:jc w:val="left"/>
        <w:rPr>
          <w:rFonts w:ascii="Times New Roman" w:hAnsi="Times New Roman" w:cs="Times New Roman"/>
          <w:sz w:val="24"/>
          <w:szCs w:val="24"/>
        </w:rPr>
      </w:pPr>
    </w:p>
    <w:p w:rsidR="000D4406" w:rsidRDefault="00690BD4" w:rsidP="0020671E">
      <w:pPr>
        <w:jc w:val="left"/>
        <w:rPr>
          <w:rFonts w:ascii="Times New Roman" w:hAnsi="Times New Roman" w:cs="Times New Roman"/>
          <w:sz w:val="24"/>
          <w:szCs w:val="24"/>
        </w:rPr>
      </w:pPr>
      <w:r>
        <w:rPr>
          <w:rFonts w:ascii="Times New Roman" w:hAnsi="Times New Roman" w:cs="Times New Roman"/>
          <w:sz w:val="24"/>
          <w:szCs w:val="24"/>
        </w:rPr>
        <w:t xml:space="preserve">Despite the many benefits of co-curricular clubs, one common challenge </w:t>
      </w:r>
      <w:r w:rsidR="00506E06">
        <w:rPr>
          <w:rFonts w:ascii="Times New Roman" w:hAnsi="Times New Roman" w:cs="Times New Roman"/>
          <w:sz w:val="24"/>
          <w:szCs w:val="24"/>
        </w:rPr>
        <w:t xml:space="preserve">facing faculty and students is raising sufficient funds for </w:t>
      </w:r>
      <w:r>
        <w:rPr>
          <w:rFonts w:ascii="Times New Roman" w:hAnsi="Times New Roman" w:cs="Times New Roman"/>
          <w:sz w:val="24"/>
          <w:szCs w:val="24"/>
        </w:rPr>
        <w:t>club activities such as meetings, banquets, conferences, industry tours</w:t>
      </w:r>
      <w:r w:rsidR="00C04A78">
        <w:rPr>
          <w:rFonts w:ascii="Times New Roman" w:hAnsi="Times New Roman" w:cs="Times New Roman"/>
          <w:sz w:val="24"/>
          <w:szCs w:val="24"/>
        </w:rPr>
        <w:t>,</w:t>
      </w:r>
      <w:r>
        <w:rPr>
          <w:rFonts w:ascii="Times New Roman" w:hAnsi="Times New Roman" w:cs="Times New Roman"/>
          <w:sz w:val="24"/>
          <w:szCs w:val="24"/>
        </w:rPr>
        <w:t xml:space="preserve"> and </w:t>
      </w:r>
      <w:r w:rsidR="00506E06">
        <w:rPr>
          <w:rFonts w:ascii="Times New Roman" w:hAnsi="Times New Roman" w:cs="Times New Roman"/>
          <w:sz w:val="24"/>
          <w:szCs w:val="24"/>
        </w:rPr>
        <w:t>other educational and social events</w:t>
      </w:r>
      <w:r>
        <w:rPr>
          <w:rFonts w:ascii="Times New Roman" w:hAnsi="Times New Roman" w:cs="Times New Roman"/>
          <w:sz w:val="24"/>
          <w:szCs w:val="24"/>
        </w:rPr>
        <w:t>.</w:t>
      </w:r>
      <w:r w:rsidR="000D4406">
        <w:rPr>
          <w:rFonts w:ascii="Times New Roman" w:hAnsi="Times New Roman" w:cs="Times New Roman"/>
          <w:sz w:val="24"/>
          <w:szCs w:val="24"/>
        </w:rPr>
        <w:t xml:space="preserve">  </w:t>
      </w:r>
      <w:r w:rsidR="00506E06">
        <w:rPr>
          <w:rFonts w:ascii="Times New Roman" w:hAnsi="Times New Roman" w:cs="Times New Roman"/>
          <w:sz w:val="24"/>
          <w:szCs w:val="24"/>
        </w:rPr>
        <w:t xml:space="preserve">This poster describes the cooperative “Lawnmower Tune-up Clinic” fundraiser conducted annually by the Agricultural Communicators of Tomorrow (ACT) and the Agricultural Mechanization (Ag Mech) clubs in the [Department] at the [University].  </w:t>
      </w:r>
    </w:p>
    <w:p w:rsidR="00506E06" w:rsidRDefault="00506E06" w:rsidP="0020671E">
      <w:pPr>
        <w:jc w:val="left"/>
        <w:rPr>
          <w:rFonts w:ascii="Times New Roman" w:hAnsi="Times New Roman" w:cs="Times New Roman"/>
          <w:sz w:val="24"/>
          <w:szCs w:val="24"/>
        </w:rPr>
      </w:pPr>
    </w:p>
    <w:p w:rsidR="00506E06" w:rsidRPr="00D93430" w:rsidRDefault="00506E06" w:rsidP="00D93430">
      <w:pPr>
        <w:rPr>
          <w:rFonts w:ascii="Times New Roman" w:hAnsi="Times New Roman" w:cs="Times New Roman"/>
          <w:b/>
          <w:sz w:val="24"/>
          <w:szCs w:val="24"/>
        </w:rPr>
      </w:pPr>
      <w:r w:rsidRPr="00D93430">
        <w:rPr>
          <w:rFonts w:ascii="Times New Roman" w:hAnsi="Times New Roman" w:cs="Times New Roman"/>
          <w:b/>
          <w:sz w:val="24"/>
          <w:szCs w:val="24"/>
        </w:rPr>
        <w:t>How It Works</w:t>
      </w:r>
    </w:p>
    <w:p w:rsidR="008F6B18" w:rsidRDefault="0029434F" w:rsidP="0020671E">
      <w:pPr>
        <w:jc w:val="left"/>
        <w:rPr>
          <w:rFonts w:ascii="Times New Roman" w:hAnsi="Times New Roman" w:cs="Times New Roman"/>
          <w:sz w:val="24"/>
          <w:szCs w:val="24"/>
        </w:rPr>
      </w:pPr>
      <w:r>
        <w:rPr>
          <w:rFonts w:ascii="Times New Roman" w:hAnsi="Times New Roman" w:cs="Times New Roman"/>
          <w:sz w:val="24"/>
          <w:szCs w:val="24"/>
        </w:rPr>
        <w:t xml:space="preserve">The Lawnmower Tune-up Clinic is conducted each year on a Friday and Saturday in April, just prior to </w:t>
      </w:r>
      <w:r w:rsidR="00F23556">
        <w:rPr>
          <w:rFonts w:ascii="Times New Roman" w:hAnsi="Times New Roman" w:cs="Times New Roman"/>
          <w:sz w:val="24"/>
          <w:szCs w:val="24"/>
        </w:rPr>
        <w:t>lawn</w:t>
      </w:r>
      <w:r w:rsidR="00D93430">
        <w:rPr>
          <w:rFonts w:ascii="Times New Roman" w:hAnsi="Times New Roman" w:cs="Times New Roman"/>
          <w:sz w:val="24"/>
          <w:szCs w:val="24"/>
        </w:rPr>
        <w:t xml:space="preserve"> </w:t>
      </w:r>
      <w:r>
        <w:rPr>
          <w:rFonts w:ascii="Times New Roman" w:hAnsi="Times New Roman" w:cs="Times New Roman"/>
          <w:sz w:val="24"/>
          <w:szCs w:val="24"/>
        </w:rPr>
        <w:t xml:space="preserve">mowing season. </w:t>
      </w:r>
      <w:r w:rsidR="00C04A78">
        <w:rPr>
          <w:rFonts w:ascii="Times New Roman" w:hAnsi="Times New Roman" w:cs="Times New Roman"/>
          <w:sz w:val="24"/>
          <w:szCs w:val="24"/>
        </w:rPr>
        <w:t xml:space="preserve"> </w:t>
      </w:r>
      <w:r w:rsidR="00077FD3">
        <w:rPr>
          <w:rFonts w:ascii="Times New Roman" w:hAnsi="Times New Roman" w:cs="Times New Roman"/>
          <w:sz w:val="24"/>
          <w:szCs w:val="24"/>
        </w:rPr>
        <w:t>The Lawnmower Tune-up Clinic has three key objectives: (a) professional and technical development</w:t>
      </w:r>
      <w:r w:rsidR="00243EAA">
        <w:rPr>
          <w:rFonts w:ascii="Times New Roman" w:hAnsi="Times New Roman" w:cs="Times New Roman"/>
          <w:sz w:val="24"/>
          <w:szCs w:val="24"/>
        </w:rPr>
        <w:t xml:space="preserve">, </w:t>
      </w:r>
      <w:r w:rsidR="00077FD3">
        <w:rPr>
          <w:rFonts w:ascii="Times New Roman" w:hAnsi="Times New Roman" w:cs="Times New Roman"/>
          <w:sz w:val="24"/>
          <w:szCs w:val="24"/>
        </w:rPr>
        <w:t>(b) community service and outreach, and (c) fundraising.</w:t>
      </w:r>
      <w:r w:rsidR="00C04A78">
        <w:rPr>
          <w:rFonts w:ascii="Times New Roman" w:hAnsi="Times New Roman" w:cs="Times New Roman"/>
          <w:sz w:val="24"/>
          <w:szCs w:val="24"/>
        </w:rPr>
        <w:t xml:space="preserve"> </w:t>
      </w:r>
      <w:r w:rsidR="00077FD3">
        <w:rPr>
          <w:rFonts w:ascii="Times New Roman" w:hAnsi="Times New Roman" w:cs="Times New Roman"/>
          <w:sz w:val="24"/>
          <w:szCs w:val="24"/>
        </w:rPr>
        <w:t xml:space="preserve"> </w:t>
      </w:r>
      <w:r w:rsidR="00F23556">
        <w:rPr>
          <w:rFonts w:ascii="Times New Roman" w:hAnsi="Times New Roman" w:cs="Times New Roman"/>
          <w:sz w:val="24"/>
          <w:szCs w:val="24"/>
        </w:rPr>
        <w:t>The activity requires</w:t>
      </w:r>
      <w:r w:rsidR="00D93430">
        <w:rPr>
          <w:rFonts w:ascii="Times New Roman" w:hAnsi="Times New Roman" w:cs="Times New Roman"/>
          <w:sz w:val="24"/>
          <w:szCs w:val="24"/>
        </w:rPr>
        <w:t xml:space="preserve"> the involvement of</w:t>
      </w:r>
      <w:r w:rsidR="00F23556">
        <w:rPr>
          <w:rFonts w:ascii="Times New Roman" w:hAnsi="Times New Roman" w:cs="Times New Roman"/>
          <w:sz w:val="24"/>
          <w:szCs w:val="24"/>
        </w:rPr>
        <w:t xml:space="preserve"> a</w:t>
      </w:r>
      <w:r>
        <w:rPr>
          <w:rFonts w:ascii="Times New Roman" w:hAnsi="Times New Roman" w:cs="Times New Roman"/>
          <w:sz w:val="24"/>
          <w:szCs w:val="24"/>
        </w:rPr>
        <w:t xml:space="preserve">pproximately 45 club members each year. </w:t>
      </w:r>
      <w:r w:rsidR="00077FD3">
        <w:rPr>
          <w:rFonts w:ascii="Times New Roman" w:hAnsi="Times New Roman" w:cs="Times New Roman"/>
          <w:sz w:val="24"/>
          <w:szCs w:val="24"/>
        </w:rPr>
        <w:t xml:space="preserve"> </w:t>
      </w:r>
    </w:p>
    <w:p w:rsidR="008F6B18" w:rsidRDefault="008F6B18" w:rsidP="0020671E">
      <w:pPr>
        <w:jc w:val="left"/>
        <w:rPr>
          <w:rFonts w:ascii="Times New Roman" w:hAnsi="Times New Roman" w:cs="Times New Roman"/>
          <w:sz w:val="24"/>
          <w:szCs w:val="24"/>
        </w:rPr>
      </w:pPr>
    </w:p>
    <w:p w:rsidR="00243EAA" w:rsidRDefault="00077FD3" w:rsidP="0020671E">
      <w:pPr>
        <w:jc w:val="left"/>
        <w:rPr>
          <w:rFonts w:ascii="Times New Roman" w:hAnsi="Times New Roman" w:cs="Times New Roman"/>
          <w:sz w:val="24"/>
          <w:szCs w:val="24"/>
        </w:rPr>
      </w:pPr>
      <w:r>
        <w:rPr>
          <w:rFonts w:ascii="Times New Roman" w:hAnsi="Times New Roman" w:cs="Times New Roman"/>
          <w:sz w:val="24"/>
          <w:szCs w:val="24"/>
        </w:rPr>
        <w:t xml:space="preserve">Professional and technical development </w:t>
      </w:r>
      <w:r w:rsidR="008F6B18">
        <w:rPr>
          <w:rFonts w:ascii="Times New Roman" w:hAnsi="Times New Roman" w:cs="Times New Roman"/>
          <w:sz w:val="24"/>
          <w:szCs w:val="24"/>
        </w:rPr>
        <w:t>is accomplished by dividing responsibilities between the two clubs consistent with the interests of the members.</w:t>
      </w:r>
      <w:r w:rsidR="0029434F">
        <w:rPr>
          <w:rFonts w:ascii="Times New Roman" w:hAnsi="Times New Roman" w:cs="Times New Roman"/>
          <w:sz w:val="24"/>
          <w:szCs w:val="24"/>
        </w:rPr>
        <w:t xml:space="preserve"> </w:t>
      </w:r>
      <w:r w:rsidR="00CC3CE5">
        <w:rPr>
          <w:rFonts w:ascii="Times New Roman" w:hAnsi="Times New Roman" w:cs="Times New Roman"/>
          <w:sz w:val="24"/>
          <w:szCs w:val="24"/>
        </w:rPr>
        <w:t xml:space="preserve"> </w:t>
      </w:r>
      <w:r w:rsidR="008F6B18">
        <w:rPr>
          <w:rFonts w:ascii="Times New Roman" w:hAnsi="Times New Roman" w:cs="Times New Roman"/>
          <w:sz w:val="24"/>
          <w:szCs w:val="24"/>
        </w:rPr>
        <w:t xml:space="preserve">The ACT club is responsible for publicizing the event </w:t>
      </w:r>
      <w:r w:rsidR="00243EAA">
        <w:rPr>
          <w:rFonts w:ascii="Times New Roman" w:hAnsi="Times New Roman" w:cs="Times New Roman"/>
          <w:sz w:val="24"/>
          <w:szCs w:val="24"/>
        </w:rPr>
        <w:t>through local print and broadcast media as well as e-mail and telephone notifications to previous customers</w:t>
      </w:r>
      <w:r w:rsidR="00D93430">
        <w:rPr>
          <w:rFonts w:ascii="Times New Roman" w:hAnsi="Times New Roman" w:cs="Times New Roman"/>
          <w:sz w:val="24"/>
          <w:szCs w:val="24"/>
        </w:rPr>
        <w:t xml:space="preserve"> and distribution of printed promotional materials</w:t>
      </w:r>
      <w:r w:rsidR="00243EAA">
        <w:rPr>
          <w:rFonts w:ascii="Times New Roman" w:hAnsi="Times New Roman" w:cs="Times New Roman"/>
          <w:sz w:val="24"/>
          <w:szCs w:val="24"/>
        </w:rPr>
        <w:t xml:space="preserve">. </w:t>
      </w:r>
      <w:r w:rsidR="009B7E32">
        <w:rPr>
          <w:rFonts w:ascii="Times New Roman" w:hAnsi="Times New Roman" w:cs="Times New Roman"/>
          <w:sz w:val="24"/>
          <w:szCs w:val="24"/>
        </w:rPr>
        <w:t xml:space="preserve"> </w:t>
      </w:r>
      <w:r w:rsidR="00243EAA">
        <w:rPr>
          <w:rFonts w:ascii="Times New Roman" w:hAnsi="Times New Roman" w:cs="Times New Roman"/>
          <w:sz w:val="24"/>
          <w:szCs w:val="24"/>
        </w:rPr>
        <w:t xml:space="preserve">ACT members also </w:t>
      </w:r>
      <w:r w:rsidR="008F6B18">
        <w:rPr>
          <w:rFonts w:ascii="Times New Roman" w:hAnsi="Times New Roman" w:cs="Times New Roman"/>
          <w:sz w:val="24"/>
          <w:szCs w:val="24"/>
        </w:rPr>
        <w:t>tak</w:t>
      </w:r>
      <w:r w:rsidR="00243EAA">
        <w:rPr>
          <w:rFonts w:ascii="Times New Roman" w:hAnsi="Times New Roman" w:cs="Times New Roman"/>
          <w:sz w:val="24"/>
          <w:szCs w:val="24"/>
        </w:rPr>
        <w:t>e</w:t>
      </w:r>
      <w:r w:rsidR="008F6B18">
        <w:rPr>
          <w:rFonts w:ascii="Times New Roman" w:hAnsi="Times New Roman" w:cs="Times New Roman"/>
          <w:sz w:val="24"/>
          <w:szCs w:val="24"/>
        </w:rPr>
        <w:t xml:space="preserve"> the lead in </w:t>
      </w:r>
      <w:r w:rsidR="00D93430">
        <w:rPr>
          <w:rFonts w:ascii="Times New Roman" w:hAnsi="Times New Roman" w:cs="Times New Roman"/>
          <w:sz w:val="24"/>
          <w:szCs w:val="24"/>
        </w:rPr>
        <w:t>customer service</w:t>
      </w:r>
      <w:r w:rsidR="00042AD2">
        <w:rPr>
          <w:rFonts w:ascii="Times New Roman" w:hAnsi="Times New Roman" w:cs="Times New Roman"/>
          <w:sz w:val="24"/>
          <w:szCs w:val="24"/>
        </w:rPr>
        <w:t xml:space="preserve"> and business operations</w:t>
      </w:r>
      <w:r w:rsidR="00D93430">
        <w:rPr>
          <w:rFonts w:ascii="Times New Roman" w:hAnsi="Times New Roman" w:cs="Times New Roman"/>
          <w:sz w:val="24"/>
          <w:szCs w:val="24"/>
        </w:rPr>
        <w:t>, which includes</w:t>
      </w:r>
      <w:r w:rsidR="008F6B18">
        <w:rPr>
          <w:rFonts w:ascii="Times New Roman" w:hAnsi="Times New Roman" w:cs="Times New Roman"/>
          <w:sz w:val="24"/>
          <w:szCs w:val="24"/>
        </w:rPr>
        <w:t xml:space="preserve"> </w:t>
      </w:r>
      <w:r w:rsidR="00D93430">
        <w:rPr>
          <w:rFonts w:ascii="Times New Roman" w:hAnsi="Times New Roman" w:cs="Times New Roman"/>
          <w:sz w:val="24"/>
          <w:szCs w:val="24"/>
        </w:rPr>
        <w:t>mower check-in</w:t>
      </w:r>
      <w:r w:rsidR="00CC3CE5">
        <w:rPr>
          <w:rFonts w:ascii="Times New Roman" w:hAnsi="Times New Roman" w:cs="Times New Roman"/>
          <w:sz w:val="24"/>
          <w:szCs w:val="24"/>
        </w:rPr>
        <w:t>, customer notification calls</w:t>
      </w:r>
      <w:r w:rsidR="00D93430">
        <w:rPr>
          <w:rFonts w:ascii="Times New Roman" w:hAnsi="Times New Roman" w:cs="Times New Roman"/>
          <w:sz w:val="24"/>
          <w:szCs w:val="24"/>
        </w:rPr>
        <w:t xml:space="preserve"> when service is completed</w:t>
      </w:r>
      <w:r w:rsidR="00CC3CE5">
        <w:rPr>
          <w:rFonts w:ascii="Times New Roman" w:hAnsi="Times New Roman" w:cs="Times New Roman"/>
          <w:sz w:val="24"/>
          <w:szCs w:val="24"/>
        </w:rPr>
        <w:t xml:space="preserve">, </w:t>
      </w:r>
      <w:r w:rsidR="00042AD2">
        <w:rPr>
          <w:rFonts w:ascii="Times New Roman" w:hAnsi="Times New Roman" w:cs="Times New Roman"/>
          <w:sz w:val="24"/>
          <w:szCs w:val="24"/>
        </w:rPr>
        <w:t>mower check-out</w:t>
      </w:r>
      <w:r w:rsidR="00CC3CE5">
        <w:rPr>
          <w:rFonts w:ascii="Times New Roman" w:hAnsi="Times New Roman" w:cs="Times New Roman"/>
          <w:sz w:val="24"/>
          <w:szCs w:val="24"/>
        </w:rPr>
        <w:t xml:space="preserve">, </w:t>
      </w:r>
      <w:r w:rsidR="00042AD2">
        <w:rPr>
          <w:rFonts w:ascii="Times New Roman" w:hAnsi="Times New Roman" w:cs="Times New Roman"/>
          <w:sz w:val="24"/>
          <w:szCs w:val="24"/>
        </w:rPr>
        <w:t xml:space="preserve">collection of payments, procurement of supplies and parts, and financial management. </w:t>
      </w:r>
      <w:r w:rsidR="00CC3CE5">
        <w:rPr>
          <w:rFonts w:ascii="Times New Roman" w:hAnsi="Times New Roman" w:cs="Times New Roman"/>
          <w:sz w:val="24"/>
          <w:szCs w:val="24"/>
        </w:rPr>
        <w:t xml:space="preserve">.  </w:t>
      </w:r>
      <w:r w:rsidR="00243EAA">
        <w:rPr>
          <w:rFonts w:ascii="Times New Roman" w:hAnsi="Times New Roman" w:cs="Times New Roman"/>
          <w:sz w:val="24"/>
          <w:szCs w:val="24"/>
        </w:rPr>
        <w:t xml:space="preserve">These activities allow ACT members to gain </w:t>
      </w:r>
      <w:r w:rsidR="00031CF5">
        <w:rPr>
          <w:rFonts w:ascii="Times New Roman" w:hAnsi="Times New Roman" w:cs="Times New Roman"/>
          <w:sz w:val="24"/>
          <w:szCs w:val="24"/>
        </w:rPr>
        <w:t xml:space="preserve">career-related </w:t>
      </w:r>
      <w:r w:rsidR="00243EAA">
        <w:rPr>
          <w:rFonts w:ascii="Times New Roman" w:hAnsi="Times New Roman" w:cs="Times New Roman"/>
          <w:sz w:val="24"/>
          <w:szCs w:val="24"/>
        </w:rPr>
        <w:t>practical experience</w:t>
      </w:r>
      <w:r w:rsidR="00031CF5">
        <w:rPr>
          <w:rFonts w:ascii="Times New Roman" w:hAnsi="Times New Roman" w:cs="Times New Roman"/>
          <w:sz w:val="24"/>
          <w:szCs w:val="24"/>
        </w:rPr>
        <w:t>, especially</w:t>
      </w:r>
      <w:r w:rsidR="00243EAA">
        <w:rPr>
          <w:rFonts w:ascii="Times New Roman" w:hAnsi="Times New Roman" w:cs="Times New Roman"/>
          <w:sz w:val="24"/>
          <w:szCs w:val="24"/>
        </w:rPr>
        <w:t xml:space="preserve"> in advertising, customer service</w:t>
      </w:r>
      <w:r w:rsidR="00CC3CE5">
        <w:rPr>
          <w:rFonts w:ascii="Times New Roman" w:hAnsi="Times New Roman" w:cs="Times New Roman"/>
          <w:sz w:val="24"/>
          <w:szCs w:val="24"/>
        </w:rPr>
        <w:t>, sales</w:t>
      </w:r>
      <w:r w:rsidR="00031CF5">
        <w:rPr>
          <w:rFonts w:ascii="Times New Roman" w:hAnsi="Times New Roman" w:cs="Times New Roman"/>
          <w:sz w:val="24"/>
          <w:szCs w:val="24"/>
        </w:rPr>
        <w:t>,</w:t>
      </w:r>
      <w:r w:rsidR="00243EAA">
        <w:rPr>
          <w:rFonts w:ascii="Times New Roman" w:hAnsi="Times New Roman" w:cs="Times New Roman"/>
          <w:sz w:val="24"/>
          <w:szCs w:val="24"/>
        </w:rPr>
        <w:t xml:space="preserve"> and public relations.</w:t>
      </w:r>
      <w:r w:rsidR="008F6B18">
        <w:rPr>
          <w:rFonts w:ascii="Times New Roman" w:hAnsi="Times New Roman" w:cs="Times New Roman"/>
          <w:sz w:val="24"/>
          <w:szCs w:val="24"/>
        </w:rPr>
        <w:t xml:space="preserve">  </w:t>
      </w:r>
    </w:p>
    <w:p w:rsidR="00243EAA" w:rsidRDefault="00243EAA" w:rsidP="0020671E">
      <w:pPr>
        <w:jc w:val="left"/>
        <w:rPr>
          <w:rFonts w:ascii="Times New Roman" w:hAnsi="Times New Roman" w:cs="Times New Roman"/>
          <w:sz w:val="24"/>
          <w:szCs w:val="24"/>
        </w:rPr>
      </w:pPr>
    </w:p>
    <w:p w:rsidR="000D4406" w:rsidRDefault="008F6B18" w:rsidP="000D4406">
      <w:pPr>
        <w:jc w:val="left"/>
        <w:rPr>
          <w:rFonts w:ascii="Times New Roman" w:hAnsi="Times New Roman" w:cs="Times New Roman"/>
          <w:sz w:val="24"/>
          <w:szCs w:val="24"/>
        </w:rPr>
      </w:pPr>
      <w:r>
        <w:rPr>
          <w:rFonts w:ascii="Times New Roman" w:hAnsi="Times New Roman" w:cs="Times New Roman"/>
          <w:sz w:val="24"/>
          <w:szCs w:val="24"/>
        </w:rPr>
        <w:t xml:space="preserve">Ag Mech club members perform </w:t>
      </w:r>
      <w:r w:rsidR="00243EAA">
        <w:rPr>
          <w:rFonts w:ascii="Times New Roman" w:hAnsi="Times New Roman" w:cs="Times New Roman"/>
          <w:sz w:val="24"/>
          <w:szCs w:val="24"/>
        </w:rPr>
        <w:t>the actual service on e</w:t>
      </w:r>
      <w:r>
        <w:rPr>
          <w:rFonts w:ascii="Times New Roman" w:hAnsi="Times New Roman" w:cs="Times New Roman"/>
          <w:sz w:val="24"/>
          <w:szCs w:val="24"/>
        </w:rPr>
        <w:t>ach mower</w:t>
      </w:r>
      <w:r w:rsidR="00243EAA">
        <w:rPr>
          <w:rFonts w:ascii="Times New Roman" w:hAnsi="Times New Roman" w:cs="Times New Roman"/>
          <w:sz w:val="24"/>
          <w:szCs w:val="24"/>
        </w:rPr>
        <w:t xml:space="preserve">.  This </w:t>
      </w:r>
      <w:r>
        <w:rPr>
          <w:rFonts w:ascii="Times New Roman" w:hAnsi="Times New Roman" w:cs="Times New Roman"/>
          <w:sz w:val="24"/>
          <w:szCs w:val="24"/>
        </w:rPr>
        <w:t>includ</w:t>
      </w:r>
      <w:r w:rsidR="00243EAA">
        <w:rPr>
          <w:rFonts w:ascii="Times New Roman" w:hAnsi="Times New Roman" w:cs="Times New Roman"/>
          <w:sz w:val="24"/>
          <w:szCs w:val="24"/>
        </w:rPr>
        <w:t>es</w:t>
      </w:r>
      <w:r>
        <w:rPr>
          <w:rFonts w:ascii="Times New Roman" w:hAnsi="Times New Roman" w:cs="Times New Roman"/>
          <w:sz w:val="24"/>
          <w:szCs w:val="24"/>
        </w:rPr>
        <w:t xml:space="preserve"> sharpening and balancing the blade, changing the oil, servicing or replacing the air filter and spark plug, </w:t>
      </w:r>
      <w:r w:rsidR="004873FF">
        <w:rPr>
          <w:rFonts w:ascii="Times New Roman" w:hAnsi="Times New Roman" w:cs="Times New Roman"/>
          <w:sz w:val="24"/>
          <w:szCs w:val="24"/>
        </w:rPr>
        <w:t xml:space="preserve">pressure washing the lawnmower, </w:t>
      </w:r>
      <w:r>
        <w:rPr>
          <w:rFonts w:ascii="Times New Roman" w:hAnsi="Times New Roman" w:cs="Times New Roman"/>
          <w:sz w:val="24"/>
          <w:szCs w:val="24"/>
        </w:rPr>
        <w:t>and</w:t>
      </w:r>
      <w:r w:rsidR="00536FB8">
        <w:rPr>
          <w:rFonts w:ascii="Times New Roman" w:hAnsi="Times New Roman" w:cs="Times New Roman"/>
          <w:sz w:val="24"/>
          <w:szCs w:val="24"/>
        </w:rPr>
        <w:t>,</w:t>
      </w:r>
      <w:r>
        <w:rPr>
          <w:rFonts w:ascii="Times New Roman" w:hAnsi="Times New Roman" w:cs="Times New Roman"/>
          <w:sz w:val="24"/>
          <w:szCs w:val="24"/>
        </w:rPr>
        <w:t xml:space="preserve"> occasionally, troubleshooting</w:t>
      </w:r>
      <w:r w:rsidR="00243EAA">
        <w:rPr>
          <w:rFonts w:ascii="Times New Roman" w:hAnsi="Times New Roman" w:cs="Times New Roman"/>
          <w:sz w:val="24"/>
          <w:szCs w:val="24"/>
        </w:rPr>
        <w:t xml:space="preserve"> an engine that will not start or run properly. Members gain experience using service manuals to specify necessary replacement parts and service </w:t>
      </w:r>
      <w:r w:rsidR="0042546D">
        <w:rPr>
          <w:rFonts w:ascii="Times New Roman" w:hAnsi="Times New Roman" w:cs="Times New Roman"/>
          <w:sz w:val="24"/>
          <w:szCs w:val="24"/>
        </w:rPr>
        <w:t>procedures</w:t>
      </w:r>
      <w:r w:rsidR="00243EAA">
        <w:rPr>
          <w:rFonts w:ascii="Times New Roman" w:hAnsi="Times New Roman" w:cs="Times New Roman"/>
          <w:sz w:val="24"/>
          <w:szCs w:val="24"/>
        </w:rPr>
        <w:t xml:space="preserve">.  </w:t>
      </w:r>
      <w:r w:rsidR="0042546D">
        <w:rPr>
          <w:rFonts w:ascii="Times New Roman" w:hAnsi="Times New Roman" w:cs="Times New Roman"/>
          <w:sz w:val="24"/>
          <w:szCs w:val="24"/>
        </w:rPr>
        <w:t xml:space="preserve">Finally, </w:t>
      </w:r>
      <w:r w:rsidR="00243EAA">
        <w:rPr>
          <w:rFonts w:ascii="Times New Roman" w:hAnsi="Times New Roman" w:cs="Times New Roman"/>
          <w:sz w:val="24"/>
          <w:szCs w:val="24"/>
        </w:rPr>
        <w:t xml:space="preserve">Ag Mech club members interact with customers as they explain service details and make recommendations on how owners may better maintain their mowers.  </w:t>
      </w:r>
      <w:r w:rsidR="0042546D">
        <w:rPr>
          <w:rFonts w:ascii="Times New Roman" w:hAnsi="Times New Roman" w:cs="Times New Roman"/>
          <w:sz w:val="24"/>
          <w:szCs w:val="24"/>
        </w:rPr>
        <w:t xml:space="preserve">These activities allow </w:t>
      </w:r>
      <w:r>
        <w:rPr>
          <w:rFonts w:ascii="Times New Roman" w:hAnsi="Times New Roman" w:cs="Times New Roman"/>
          <w:sz w:val="24"/>
          <w:szCs w:val="24"/>
        </w:rPr>
        <w:t xml:space="preserve">Ag Mech </w:t>
      </w:r>
      <w:r w:rsidR="00243EAA">
        <w:rPr>
          <w:rFonts w:ascii="Times New Roman" w:hAnsi="Times New Roman" w:cs="Times New Roman"/>
          <w:sz w:val="24"/>
          <w:szCs w:val="24"/>
        </w:rPr>
        <w:t xml:space="preserve">club </w:t>
      </w:r>
      <w:r>
        <w:rPr>
          <w:rFonts w:ascii="Times New Roman" w:hAnsi="Times New Roman" w:cs="Times New Roman"/>
          <w:sz w:val="24"/>
          <w:szCs w:val="24"/>
        </w:rPr>
        <w:t xml:space="preserve">members </w:t>
      </w:r>
      <w:r w:rsidR="0042546D">
        <w:rPr>
          <w:rFonts w:ascii="Times New Roman" w:hAnsi="Times New Roman" w:cs="Times New Roman"/>
          <w:sz w:val="24"/>
          <w:szCs w:val="24"/>
        </w:rPr>
        <w:t xml:space="preserve">to </w:t>
      </w:r>
      <w:r>
        <w:rPr>
          <w:rFonts w:ascii="Times New Roman" w:hAnsi="Times New Roman" w:cs="Times New Roman"/>
          <w:sz w:val="24"/>
          <w:szCs w:val="24"/>
        </w:rPr>
        <w:t xml:space="preserve">gain valuable </w:t>
      </w:r>
      <w:r w:rsidR="0042546D">
        <w:rPr>
          <w:rFonts w:ascii="Times New Roman" w:hAnsi="Times New Roman" w:cs="Times New Roman"/>
          <w:sz w:val="24"/>
          <w:szCs w:val="24"/>
        </w:rPr>
        <w:t>technical and customer relations skills.</w:t>
      </w:r>
    </w:p>
    <w:p w:rsidR="00B368C8" w:rsidRDefault="00B368C8" w:rsidP="000D4406">
      <w:pPr>
        <w:jc w:val="left"/>
        <w:rPr>
          <w:rFonts w:ascii="Times New Roman" w:hAnsi="Times New Roman" w:cs="Times New Roman"/>
          <w:sz w:val="24"/>
          <w:szCs w:val="24"/>
        </w:rPr>
      </w:pPr>
    </w:p>
    <w:p w:rsidR="0015246B" w:rsidRDefault="0042546D" w:rsidP="000D4406">
      <w:pPr>
        <w:jc w:val="left"/>
        <w:rPr>
          <w:rFonts w:ascii="Times New Roman" w:hAnsi="Times New Roman" w:cs="Times New Roman"/>
          <w:sz w:val="24"/>
          <w:szCs w:val="24"/>
        </w:rPr>
      </w:pPr>
      <w:r>
        <w:rPr>
          <w:rFonts w:ascii="Times New Roman" w:hAnsi="Times New Roman" w:cs="Times New Roman"/>
          <w:sz w:val="24"/>
          <w:szCs w:val="24"/>
        </w:rPr>
        <w:lastRenderedPageBreak/>
        <w:t xml:space="preserve">The annual Lawnmower Tune-up Clinic is also an opportunity for both clubs to engage in community service and outreach.  </w:t>
      </w:r>
      <w:r w:rsidR="0015246B">
        <w:rPr>
          <w:rFonts w:ascii="Times New Roman" w:hAnsi="Times New Roman" w:cs="Times New Roman"/>
          <w:sz w:val="24"/>
          <w:szCs w:val="24"/>
        </w:rPr>
        <w:t xml:space="preserve">Informal feedback from customers indicates that they appreciate the convenience of having their mowers completely serviced and ready to go just prior to the mowing season.  The event also brings nearly 200 community members into our </w:t>
      </w:r>
      <w:r w:rsidR="00F23556">
        <w:rPr>
          <w:rFonts w:ascii="Times New Roman" w:hAnsi="Times New Roman" w:cs="Times New Roman"/>
          <w:sz w:val="24"/>
          <w:szCs w:val="24"/>
        </w:rPr>
        <w:t xml:space="preserve">teaching </w:t>
      </w:r>
      <w:r w:rsidR="0015246B">
        <w:rPr>
          <w:rFonts w:ascii="Times New Roman" w:hAnsi="Times New Roman" w:cs="Times New Roman"/>
          <w:sz w:val="24"/>
          <w:szCs w:val="24"/>
        </w:rPr>
        <w:t>lab each year; while they are there</w:t>
      </w:r>
      <w:r w:rsidR="00536FB8">
        <w:rPr>
          <w:rFonts w:ascii="Times New Roman" w:hAnsi="Times New Roman" w:cs="Times New Roman"/>
          <w:sz w:val="24"/>
          <w:szCs w:val="24"/>
        </w:rPr>
        <w:t>,</w:t>
      </w:r>
      <w:r w:rsidR="0015246B">
        <w:rPr>
          <w:rFonts w:ascii="Times New Roman" w:hAnsi="Times New Roman" w:cs="Times New Roman"/>
          <w:sz w:val="24"/>
          <w:szCs w:val="24"/>
        </w:rPr>
        <w:t xml:space="preserve"> club members and poster displays provide information about </w:t>
      </w:r>
      <w:r w:rsidR="00031CF5">
        <w:rPr>
          <w:rFonts w:ascii="Times New Roman" w:hAnsi="Times New Roman" w:cs="Times New Roman"/>
          <w:sz w:val="24"/>
          <w:szCs w:val="24"/>
        </w:rPr>
        <w:t xml:space="preserve">the </w:t>
      </w:r>
      <w:r w:rsidR="0015246B">
        <w:rPr>
          <w:rFonts w:ascii="Times New Roman" w:hAnsi="Times New Roman" w:cs="Times New Roman"/>
          <w:sz w:val="24"/>
          <w:szCs w:val="24"/>
        </w:rPr>
        <w:t>department, student clubs, and career opportunities.</w:t>
      </w:r>
    </w:p>
    <w:p w:rsidR="0015246B" w:rsidRDefault="0015246B" w:rsidP="000D4406">
      <w:pPr>
        <w:jc w:val="left"/>
        <w:rPr>
          <w:rFonts w:ascii="Times New Roman" w:hAnsi="Times New Roman" w:cs="Times New Roman"/>
          <w:sz w:val="24"/>
          <w:szCs w:val="24"/>
        </w:rPr>
      </w:pPr>
    </w:p>
    <w:p w:rsidR="00417E0F" w:rsidRDefault="00031CF5" w:rsidP="000D4406">
      <w:pPr>
        <w:jc w:val="left"/>
        <w:rPr>
          <w:rFonts w:ascii="Times New Roman" w:hAnsi="Times New Roman" w:cs="Times New Roman"/>
          <w:sz w:val="24"/>
          <w:szCs w:val="24"/>
        </w:rPr>
      </w:pPr>
      <w:r>
        <w:rPr>
          <w:rFonts w:ascii="Times New Roman" w:hAnsi="Times New Roman" w:cs="Times New Roman"/>
          <w:sz w:val="24"/>
          <w:szCs w:val="24"/>
        </w:rPr>
        <w:t xml:space="preserve">In addition to its value as an experiential learning opportunity, the </w:t>
      </w:r>
      <w:r w:rsidR="0015246B">
        <w:rPr>
          <w:rFonts w:ascii="Times New Roman" w:hAnsi="Times New Roman" w:cs="Times New Roman"/>
          <w:sz w:val="24"/>
          <w:szCs w:val="24"/>
        </w:rPr>
        <w:t xml:space="preserve">Lawnmower Tune-up </w:t>
      </w:r>
      <w:r w:rsidR="00700FDB">
        <w:rPr>
          <w:rFonts w:ascii="Times New Roman" w:hAnsi="Times New Roman" w:cs="Times New Roman"/>
          <w:sz w:val="24"/>
          <w:szCs w:val="24"/>
        </w:rPr>
        <w:t>C</w:t>
      </w:r>
      <w:r w:rsidR="0015246B">
        <w:rPr>
          <w:rFonts w:ascii="Times New Roman" w:hAnsi="Times New Roman" w:cs="Times New Roman"/>
          <w:sz w:val="24"/>
          <w:szCs w:val="24"/>
        </w:rPr>
        <w:t>linic is</w:t>
      </w:r>
      <w:r>
        <w:rPr>
          <w:rFonts w:ascii="Times New Roman" w:hAnsi="Times New Roman" w:cs="Times New Roman"/>
          <w:sz w:val="24"/>
          <w:szCs w:val="24"/>
        </w:rPr>
        <w:t xml:space="preserve"> also</w:t>
      </w:r>
      <w:r w:rsidR="0015246B">
        <w:rPr>
          <w:rFonts w:ascii="Times New Roman" w:hAnsi="Times New Roman" w:cs="Times New Roman"/>
          <w:sz w:val="24"/>
          <w:szCs w:val="24"/>
        </w:rPr>
        <w:t xml:space="preserve"> an excellent fundraiser.</w:t>
      </w:r>
      <w:r w:rsidR="00417E0F">
        <w:rPr>
          <w:rFonts w:ascii="Times New Roman" w:hAnsi="Times New Roman" w:cs="Times New Roman"/>
          <w:sz w:val="24"/>
          <w:szCs w:val="24"/>
        </w:rPr>
        <w:t xml:space="preserve">  In 2011, students serviced 137 mowers at $30 each (plus parts) and grossed $4,100.  After expenses (primarily advertising and engine oil), the two student clubs equally shared the $3</w:t>
      </w:r>
      <w:r w:rsidR="00FA4D71">
        <w:rPr>
          <w:rFonts w:ascii="Times New Roman" w:hAnsi="Times New Roman" w:cs="Times New Roman"/>
          <w:sz w:val="24"/>
          <w:szCs w:val="24"/>
        </w:rPr>
        <w:t>,</w:t>
      </w:r>
      <w:r w:rsidR="00417E0F">
        <w:rPr>
          <w:rFonts w:ascii="Times New Roman" w:hAnsi="Times New Roman" w:cs="Times New Roman"/>
          <w:sz w:val="24"/>
          <w:szCs w:val="24"/>
        </w:rPr>
        <w:t>850 profit.  The $1</w:t>
      </w:r>
      <w:r w:rsidR="00FA4D71">
        <w:rPr>
          <w:rFonts w:ascii="Times New Roman" w:hAnsi="Times New Roman" w:cs="Times New Roman"/>
          <w:sz w:val="24"/>
          <w:szCs w:val="24"/>
        </w:rPr>
        <w:t>,</w:t>
      </w:r>
      <w:r w:rsidR="00417E0F">
        <w:rPr>
          <w:rFonts w:ascii="Times New Roman" w:hAnsi="Times New Roman" w:cs="Times New Roman"/>
          <w:sz w:val="24"/>
          <w:szCs w:val="24"/>
        </w:rPr>
        <w:t>925 received by each club supported a variety of activities including club meetings</w:t>
      </w:r>
      <w:r w:rsidR="00A707F0">
        <w:rPr>
          <w:rFonts w:ascii="Times New Roman" w:hAnsi="Times New Roman" w:cs="Times New Roman"/>
          <w:sz w:val="24"/>
          <w:szCs w:val="24"/>
        </w:rPr>
        <w:t>;</w:t>
      </w:r>
      <w:r w:rsidR="00417E0F">
        <w:rPr>
          <w:rFonts w:ascii="Times New Roman" w:hAnsi="Times New Roman" w:cs="Times New Roman"/>
          <w:sz w:val="24"/>
          <w:szCs w:val="24"/>
        </w:rPr>
        <w:t xml:space="preserve"> travel to national and regional conferences and farm machinery shows</w:t>
      </w:r>
      <w:r>
        <w:rPr>
          <w:rFonts w:ascii="Times New Roman" w:hAnsi="Times New Roman" w:cs="Times New Roman"/>
          <w:sz w:val="24"/>
          <w:szCs w:val="24"/>
        </w:rPr>
        <w:t>. Travel to the Western Farm Show and parts for the ongoing restoration of a 1949 John Deere Model B tractor are two specific Ag Mech club projects supported by the fundraiser.</w:t>
      </w:r>
      <w:r w:rsidR="00417E0F">
        <w:rPr>
          <w:rFonts w:ascii="Times New Roman" w:hAnsi="Times New Roman" w:cs="Times New Roman"/>
          <w:sz w:val="24"/>
          <w:szCs w:val="24"/>
        </w:rPr>
        <w:t xml:space="preserve">  </w:t>
      </w:r>
      <w:r w:rsidR="00B368C8">
        <w:rPr>
          <w:rFonts w:ascii="Times New Roman" w:hAnsi="Times New Roman" w:cs="Times New Roman"/>
          <w:sz w:val="24"/>
          <w:szCs w:val="24"/>
        </w:rPr>
        <w:t xml:space="preserve">Funds support </w:t>
      </w:r>
      <w:r w:rsidR="00B80E1D">
        <w:rPr>
          <w:rFonts w:ascii="Times New Roman" w:hAnsi="Times New Roman" w:cs="Times New Roman"/>
          <w:sz w:val="24"/>
          <w:szCs w:val="24"/>
        </w:rPr>
        <w:t>ACT members</w:t>
      </w:r>
      <w:r w:rsidR="00B368C8">
        <w:rPr>
          <w:rFonts w:ascii="Times New Roman" w:hAnsi="Times New Roman" w:cs="Times New Roman"/>
          <w:sz w:val="24"/>
          <w:szCs w:val="24"/>
        </w:rPr>
        <w:t>’</w:t>
      </w:r>
      <w:r w:rsidR="00B80E1D">
        <w:rPr>
          <w:rFonts w:ascii="Times New Roman" w:hAnsi="Times New Roman" w:cs="Times New Roman"/>
          <w:sz w:val="24"/>
          <w:szCs w:val="24"/>
        </w:rPr>
        <w:t xml:space="preserve"> travel to at least three regional</w:t>
      </w:r>
      <w:r>
        <w:rPr>
          <w:rFonts w:ascii="Times New Roman" w:hAnsi="Times New Roman" w:cs="Times New Roman"/>
          <w:sz w:val="24"/>
          <w:szCs w:val="24"/>
        </w:rPr>
        <w:t xml:space="preserve"> and </w:t>
      </w:r>
      <w:r w:rsidR="00B80E1D">
        <w:rPr>
          <w:rFonts w:ascii="Times New Roman" w:hAnsi="Times New Roman" w:cs="Times New Roman"/>
          <w:sz w:val="24"/>
          <w:szCs w:val="24"/>
        </w:rPr>
        <w:t xml:space="preserve">national professional development conferences each calendar year.  </w:t>
      </w:r>
    </w:p>
    <w:p w:rsidR="00B368C8" w:rsidRDefault="00B368C8" w:rsidP="000D4406">
      <w:pPr>
        <w:jc w:val="left"/>
        <w:rPr>
          <w:rFonts w:ascii="Times New Roman" w:hAnsi="Times New Roman" w:cs="Times New Roman"/>
          <w:sz w:val="24"/>
          <w:szCs w:val="24"/>
        </w:rPr>
      </w:pPr>
    </w:p>
    <w:p w:rsidR="0029434F" w:rsidRPr="00D93430" w:rsidRDefault="0029434F" w:rsidP="00D93430">
      <w:pPr>
        <w:rPr>
          <w:rFonts w:ascii="Times New Roman" w:hAnsi="Times New Roman" w:cs="Times New Roman"/>
          <w:b/>
          <w:sz w:val="24"/>
          <w:szCs w:val="24"/>
        </w:rPr>
      </w:pPr>
      <w:r w:rsidRPr="00D93430">
        <w:rPr>
          <w:rFonts w:ascii="Times New Roman" w:hAnsi="Times New Roman" w:cs="Times New Roman"/>
          <w:b/>
          <w:sz w:val="24"/>
          <w:szCs w:val="24"/>
        </w:rPr>
        <w:t>Results to Date</w:t>
      </w:r>
    </w:p>
    <w:p w:rsidR="00700FDB" w:rsidRDefault="0029434F" w:rsidP="000D4406">
      <w:pPr>
        <w:jc w:val="left"/>
        <w:rPr>
          <w:rFonts w:ascii="Times New Roman" w:hAnsi="Times New Roman" w:cs="Times New Roman"/>
          <w:sz w:val="24"/>
          <w:szCs w:val="24"/>
        </w:rPr>
      </w:pPr>
      <w:r>
        <w:rPr>
          <w:rFonts w:ascii="Times New Roman" w:hAnsi="Times New Roman" w:cs="Times New Roman"/>
          <w:sz w:val="24"/>
          <w:szCs w:val="24"/>
        </w:rPr>
        <w:t>The ACT and Ag Mech clubs have conducted the Lawnmower Tune-up Clinic each year since 2004.  In 2004, 29 lawnmowers were serviced.  From this modest start, the number of lawn</w:t>
      </w:r>
      <w:r w:rsidR="00E667B4">
        <w:rPr>
          <w:rFonts w:ascii="Times New Roman" w:hAnsi="Times New Roman" w:cs="Times New Roman"/>
          <w:sz w:val="24"/>
          <w:szCs w:val="24"/>
        </w:rPr>
        <w:t>-</w:t>
      </w:r>
      <w:r>
        <w:rPr>
          <w:rFonts w:ascii="Times New Roman" w:hAnsi="Times New Roman" w:cs="Times New Roman"/>
          <w:sz w:val="24"/>
          <w:szCs w:val="24"/>
        </w:rPr>
        <w:t xml:space="preserve">mowers has increased each year, reaching 137 in 2011.  This increase </w:t>
      </w:r>
      <w:r w:rsidR="00F174A6">
        <w:rPr>
          <w:rFonts w:ascii="Times New Roman" w:hAnsi="Times New Roman" w:cs="Times New Roman"/>
          <w:sz w:val="24"/>
          <w:szCs w:val="24"/>
        </w:rPr>
        <w:t>is a positive reflection on the advertising and public relations skills o</w:t>
      </w:r>
      <w:r w:rsidR="00700FDB">
        <w:rPr>
          <w:rFonts w:ascii="Times New Roman" w:hAnsi="Times New Roman" w:cs="Times New Roman"/>
          <w:sz w:val="24"/>
          <w:szCs w:val="24"/>
        </w:rPr>
        <w:t>f</w:t>
      </w:r>
      <w:r w:rsidR="00F174A6">
        <w:rPr>
          <w:rFonts w:ascii="Times New Roman" w:hAnsi="Times New Roman" w:cs="Times New Roman"/>
          <w:sz w:val="24"/>
          <w:szCs w:val="24"/>
        </w:rPr>
        <w:t xml:space="preserve"> the ACT members and on the technical proficiency of the Ag Mech club members.  Each year, club members take a great deal of pride in surpassing </w:t>
      </w:r>
      <w:r w:rsidR="00700FDB">
        <w:rPr>
          <w:rFonts w:ascii="Times New Roman" w:hAnsi="Times New Roman" w:cs="Times New Roman"/>
          <w:sz w:val="24"/>
          <w:szCs w:val="24"/>
        </w:rPr>
        <w:t>the number of lawnmowers serviced the previous year.  Since its inception, this fundraiser has provided approximately $16,000 to support the activities of the ACT and Ag Mech clubs.</w:t>
      </w:r>
    </w:p>
    <w:p w:rsidR="00700FDB" w:rsidRDefault="00700FDB" w:rsidP="000D4406">
      <w:pPr>
        <w:jc w:val="left"/>
        <w:rPr>
          <w:rFonts w:ascii="Times New Roman" w:hAnsi="Times New Roman" w:cs="Times New Roman"/>
          <w:sz w:val="24"/>
          <w:szCs w:val="24"/>
        </w:rPr>
      </w:pPr>
    </w:p>
    <w:p w:rsidR="00700FDB" w:rsidRPr="00D93430" w:rsidRDefault="00700FDB" w:rsidP="00D93430">
      <w:pPr>
        <w:rPr>
          <w:rFonts w:ascii="Times New Roman" w:hAnsi="Times New Roman" w:cs="Times New Roman"/>
          <w:b/>
          <w:sz w:val="24"/>
          <w:szCs w:val="24"/>
        </w:rPr>
      </w:pPr>
      <w:r w:rsidRPr="00D93430">
        <w:rPr>
          <w:rFonts w:ascii="Times New Roman" w:hAnsi="Times New Roman" w:cs="Times New Roman"/>
          <w:b/>
          <w:sz w:val="24"/>
          <w:szCs w:val="24"/>
        </w:rPr>
        <w:t>Future Plans/Advise to Others</w:t>
      </w:r>
    </w:p>
    <w:p w:rsidR="00B368C8" w:rsidRDefault="00700FDB" w:rsidP="000D4406">
      <w:pPr>
        <w:jc w:val="left"/>
        <w:rPr>
          <w:rFonts w:ascii="Times New Roman" w:hAnsi="Times New Roman" w:cs="Times New Roman"/>
          <w:sz w:val="24"/>
          <w:szCs w:val="24"/>
        </w:rPr>
      </w:pPr>
      <w:r>
        <w:rPr>
          <w:rFonts w:ascii="Times New Roman" w:hAnsi="Times New Roman" w:cs="Times New Roman"/>
          <w:sz w:val="24"/>
          <w:szCs w:val="24"/>
        </w:rPr>
        <w:t xml:space="preserve">Both clubs intend to continue cooperating in this successful fundraiser.  A “Lawnmower Winterization Clinic” is currently being planned for fall 2011.  </w:t>
      </w:r>
      <w:r w:rsidR="00F23556">
        <w:rPr>
          <w:rFonts w:ascii="Times New Roman" w:hAnsi="Times New Roman" w:cs="Times New Roman"/>
          <w:sz w:val="24"/>
          <w:szCs w:val="24"/>
        </w:rPr>
        <w:t xml:space="preserve">This </w:t>
      </w:r>
      <w:r>
        <w:rPr>
          <w:rFonts w:ascii="Times New Roman" w:hAnsi="Times New Roman" w:cs="Times New Roman"/>
          <w:sz w:val="24"/>
          <w:szCs w:val="24"/>
        </w:rPr>
        <w:t xml:space="preserve">event will be carefully evaluated to determine </w:t>
      </w:r>
      <w:r w:rsidR="00F23556">
        <w:rPr>
          <w:rFonts w:ascii="Times New Roman" w:hAnsi="Times New Roman" w:cs="Times New Roman"/>
          <w:sz w:val="24"/>
          <w:szCs w:val="24"/>
        </w:rPr>
        <w:t>its</w:t>
      </w:r>
      <w:r w:rsidR="00276E5D">
        <w:rPr>
          <w:rFonts w:ascii="Times New Roman" w:hAnsi="Times New Roman" w:cs="Times New Roman"/>
          <w:sz w:val="24"/>
          <w:szCs w:val="24"/>
        </w:rPr>
        <w:t xml:space="preserve"> impacts </w:t>
      </w:r>
      <w:r w:rsidR="00B156AC">
        <w:rPr>
          <w:rFonts w:ascii="Times New Roman" w:hAnsi="Times New Roman" w:cs="Times New Roman"/>
          <w:sz w:val="24"/>
          <w:szCs w:val="24"/>
        </w:rPr>
        <w:t>on</w:t>
      </w:r>
      <w:r w:rsidR="00F23556">
        <w:rPr>
          <w:rFonts w:ascii="Times New Roman" w:hAnsi="Times New Roman" w:cs="Times New Roman"/>
          <w:sz w:val="24"/>
          <w:szCs w:val="24"/>
        </w:rPr>
        <w:t xml:space="preserve"> </w:t>
      </w:r>
      <w:r w:rsidR="00276E5D">
        <w:rPr>
          <w:rFonts w:ascii="Times New Roman" w:hAnsi="Times New Roman" w:cs="Times New Roman"/>
          <w:sz w:val="24"/>
          <w:szCs w:val="24"/>
        </w:rPr>
        <w:t>the annual spring event</w:t>
      </w:r>
      <w:r w:rsidR="00B368C8">
        <w:rPr>
          <w:rFonts w:ascii="Times New Roman" w:hAnsi="Times New Roman" w:cs="Times New Roman"/>
          <w:sz w:val="24"/>
          <w:szCs w:val="24"/>
        </w:rPr>
        <w:t>.</w:t>
      </w:r>
    </w:p>
    <w:p w:rsidR="00276E5D" w:rsidRDefault="00F23556" w:rsidP="000D4406">
      <w:pPr>
        <w:jc w:val="left"/>
        <w:rPr>
          <w:rFonts w:ascii="Times New Roman" w:hAnsi="Times New Roman" w:cs="Times New Roman"/>
          <w:sz w:val="24"/>
          <w:szCs w:val="24"/>
        </w:rPr>
      </w:pPr>
      <w:r>
        <w:rPr>
          <w:rFonts w:ascii="Times New Roman" w:hAnsi="Times New Roman" w:cs="Times New Roman"/>
          <w:sz w:val="24"/>
          <w:szCs w:val="24"/>
        </w:rPr>
        <w:t xml:space="preserve"> </w:t>
      </w:r>
    </w:p>
    <w:p w:rsidR="00276E5D" w:rsidRDefault="00276E5D" w:rsidP="000D4406">
      <w:pPr>
        <w:jc w:val="left"/>
        <w:rPr>
          <w:rFonts w:ascii="Times New Roman" w:hAnsi="Times New Roman" w:cs="Times New Roman"/>
          <w:sz w:val="24"/>
          <w:szCs w:val="24"/>
        </w:rPr>
      </w:pPr>
      <w:r>
        <w:rPr>
          <w:rFonts w:ascii="Times New Roman" w:hAnsi="Times New Roman" w:cs="Times New Roman"/>
          <w:sz w:val="24"/>
          <w:szCs w:val="24"/>
        </w:rPr>
        <w:t>Clubs and departments considering conducting a Lawnmower Tune-up Clinic should carefully evaluate the availability of facilities and equipment, the level of student interest, and community needs.  In addition, it is essential to establish the specific responsibilities of each club and reach agreement on dividing the profits prior to conducting the event.</w:t>
      </w:r>
      <w:r w:rsidR="00B156AC">
        <w:rPr>
          <w:rFonts w:ascii="Times New Roman" w:hAnsi="Times New Roman" w:cs="Times New Roman"/>
          <w:sz w:val="24"/>
          <w:szCs w:val="24"/>
        </w:rPr>
        <w:t xml:space="preserve"> </w:t>
      </w:r>
      <w:r>
        <w:rPr>
          <w:rFonts w:ascii="Times New Roman" w:hAnsi="Times New Roman" w:cs="Times New Roman"/>
          <w:sz w:val="24"/>
          <w:szCs w:val="24"/>
        </w:rPr>
        <w:t xml:space="preserve"> </w:t>
      </w:r>
      <w:r w:rsidR="00031CF5">
        <w:rPr>
          <w:rFonts w:ascii="Times New Roman" w:hAnsi="Times New Roman" w:cs="Times New Roman"/>
          <w:sz w:val="24"/>
          <w:szCs w:val="24"/>
        </w:rPr>
        <w:t xml:space="preserve">The </w:t>
      </w:r>
      <w:r w:rsidR="00A707F0">
        <w:rPr>
          <w:rFonts w:ascii="Times New Roman" w:hAnsi="Times New Roman" w:cs="Times New Roman"/>
          <w:sz w:val="24"/>
          <w:szCs w:val="24"/>
        </w:rPr>
        <w:t>Lawnmower</w:t>
      </w:r>
      <w:r w:rsidR="004873FF">
        <w:rPr>
          <w:rFonts w:ascii="Times New Roman" w:hAnsi="Times New Roman" w:cs="Times New Roman"/>
          <w:sz w:val="24"/>
          <w:szCs w:val="24"/>
        </w:rPr>
        <w:t xml:space="preserve"> </w:t>
      </w:r>
      <w:r>
        <w:rPr>
          <w:rFonts w:ascii="Times New Roman" w:hAnsi="Times New Roman" w:cs="Times New Roman"/>
          <w:sz w:val="24"/>
          <w:szCs w:val="24"/>
        </w:rPr>
        <w:t xml:space="preserve">Tune-up Clinic </w:t>
      </w:r>
      <w:r w:rsidR="00031CF5">
        <w:rPr>
          <w:rFonts w:ascii="Times New Roman" w:hAnsi="Times New Roman" w:cs="Times New Roman"/>
          <w:sz w:val="24"/>
          <w:szCs w:val="24"/>
        </w:rPr>
        <w:t xml:space="preserve">has proven itself </w:t>
      </w:r>
      <w:r>
        <w:rPr>
          <w:rFonts w:ascii="Times New Roman" w:hAnsi="Times New Roman" w:cs="Times New Roman"/>
          <w:sz w:val="24"/>
          <w:szCs w:val="24"/>
        </w:rPr>
        <w:t>to be an excellent way to promote professional development and community outreach, while also serving as an effective fundraiser.</w:t>
      </w:r>
    </w:p>
    <w:p w:rsidR="00276E5D" w:rsidRDefault="00276E5D" w:rsidP="000D4406">
      <w:pPr>
        <w:jc w:val="left"/>
        <w:rPr>
          <w:rFonts w:ascii="Times New Roman" w:hAnsi="Times New Roman" w:cs="Times New Roman"/>
          <w:sz w:val="24"/>
          <w:szCs w:val="24"/>
        </w:rPr>
      </w:pPr>
    </w:p>
    <w:p w:rsidR="004873FF" w:rsidRPr="00D93430" w:rsidRDefault="004873FF" w:rsidP="00D93430">
      <w:pPr>
        <w:rPr>
          <w:rFonts w:ascii="Times New Roman" w:hAnsi="Times New Roman" w:cs="Times New Roman"/>
          <w:b/>
          <w:sz w:val="24"/>
          <w:szCs w:val="24"/>
        </w:rPr>
      </w:pPr>
      <w:r w:rsidRPr="00D93430">
        <w:rPr>
          <w:rFonts w:ascii="Times New Roman" w:hAnsi="Times New Roman" w:cs="Times New Roman"/>
          <w:b/>
          <w:sz w:val="24"/>
          <w:szCs w:val="24"/>
        </w:rPr>
        <w:t>Costs/ Resources Needed</w:t>
      </w:r>
    </w:p>
    <w:p w:rsidR="00FA4D71" w:rsidRDefault="004873FF" w:rsidP="00B368C8">
      <w:pPr>
        <w:jc w:val="left"/>
        <w:rPr>
          <w:rFonts w:ascii="Times New Roman" w:hAnsi="Times New Roman" w:cs="Times New Roman"/>
          <w:i/>
          <w:sz w:val="24"/>
          <w:szCs w:val="24"/>
        </w:rPr>
      </w:pPr>
      <w:r>
        <w:rPr>
          <w:rFonts w:ascii="Times New Roman" w:hAnsi="Times New Roman" w:cs="Times New Roman"/>
          <w:sz w:val="24"/>
          <w:szCs w:val="24"/>
        </w:rPr>
        <w:t xml:space="preserve">Access to an agricultural mechanics laboratory is important to the success of this activity.  Clubs in departments without such </w:t>
      </w:r>
      <w:r w:rsidR="00A707F0">
        <w:rPr>
          <w:rFonts w:ascii="Times New Roman" w:hAnsi="Times New Roman" w:cs="Times New Roman"/>
          <w:sz w:val="24"/>
          <w:szCs w:val="24"/>
        </w:rPr>
        <w:t>a facility</w:t>
      </w:r>
      <w:r>
        <w:rPr>
          <w:rFonts w:ascii="Times New Roman" w:hAnsi="Times New Roman" w:cs="Times New Roman"/>
          <w:sz w:val="24"/>
          <w:szCs w:val="24"/>
        </w:rPr>
        <w:t xml:space="preserve"> should explore the opportunity for a cooperative event with another university department or a local </w:t>
      </w:r>
      <w:r w:rsidR="00031CF5">
        <w:rPr>
          <w:rFonts w:ascii="Times New Roman" w:hAnsi="Times New Roman" w:cs="Times New Roman"/>
          <w:sz w:val="24"/>
          <w:szCs w:val="24"/>
        </w:rPr>
        <w:t xml:space="preserve">secondary </w:t>
      </w:r>
      <w:r>
        <w:rPr>
          <w:rFonts w:ascii="Times New Roman" w:hAnsi="Times New Roman" w:cs="Times New Roman"/>
          <w:sz w:val="24"/>
          <w:szCs w:val="24"/>
        </w:rPr>
        <w:t xml:space="preserve">school that has </w:t>
      </w:r>
      <w:r w:rsidR="00A707F0">
        <w:rPr>
          <w:rFonts w:ascii="Times New Roman" w:hAnsi="Times New Roman" w:cs="Times New Roman"/>
          <w:sz w:val="24"/>
          <w:szCs w:val="24"/>
        </w:rPr>
        <w:t>a suitable laboratory</w:t>
      </w:r>
      <w:r>
        <w:rPr>
          <w:rFonts w:ascii="Times New Roman" w:hAnsi="Times New Roman" w:cs="Times New Roman"/>
          <w:sz w:val="24"/>
          <w:szCs w:val="24"/>
        </w:rPr>
        <w:t>.</w:t>
      </w:r>
      <w:r w:rsidR="00A707F0">
        <w:rPr>
          <w:rFonts w:ascii="Times New Roman" w:hAnsi="Times New Roman" w:cs="Times New Roman"/>
          <w:sz w:val="24"/>
          <w:szCs w:val="24"/>
        </w:rPr>
        <w:t xml:space="preserve">  Minimal start-up money is required to purchase engine oil and replacement parts</w:t>
      </w:r>
      <w:r w:rsidR="00031CF5">
        <w:rPr>
          <w:rFonts w:ascii="Times New Roman" w:hAnsi="Times New Roman" w:cs="Times New Roman"/>
          <w:sz w:val="24"/>
          <w:szCs w:val="24"/>
        </w:rPr>
        <w:t xml:space="preserve"> and to provide cash on-hand for change</w:t>
      </w:r>
      <w:r w:rsidR="00A707F0">
        <w:rPr>
          <w:rFonts w:ascii="Times New Roman" w:hAnsi="Times New Roman" w:cs="Times New Roman"/>
          <w:sz w:val="24"/>
          <w:szCs w:val="24"/>
        </w:rPr>
        <w:t xml:space="preserve">; however, this </w:t>
      </w:r>
      <w:r w:rsidR="00031CF5">
        <w:rPr>
          <w:rFonts w:ascii="Times New Roman" w:hAnsi="Times New Roman" w:cs="Times New Roman"/>
          <w:sz w:val="24"/>
          <w:szCs w:val="24"/>
        </w:rPr>
        <w:t xml:space="preserve">investment </w:t>
      </w:r>
      <w:r w:rsidR="00A707F0">
        <w:rPr>
          <w:rFonts w:ascii="Times New Roman" w:hAnsi="Times New Roman" w:cs="Times New Roman"/>
          <w:sz w:val="24"/>
          <w:szCs w:val="24"/>
        </w:rPr>
        <w:t xml:space="preserve">is fairly small and </w:t>
      </w:r>
      <w:r w:rsidR="00031CF5">
        <w:rPr>
          <w:rFonts w:ascii="Times New Roman" w:hAnsi="Times New Roman" w:cs="Times New Roman"/>
          <w:sz w:val="24"/>
          <w:szCs w:val="24"/>
        </w:rPr>
        <w:t xml:space="preserve">is </w:t>
      </w:r>
      <w:r w:rsidR="00A707F0">
        <w:rPr>
          <w:rFonts w:ascii="Times New Roman" w:hAnsi="Times New Roman" w:cs="Times New Roman"/>
          <w:sz w:val="24"/>
          <w:szCs w:val="24"/>
        </w:rPr>
        <w:t>quickly recovered.  Most importantly, a successful Lawnmower Tune-up Clinic requires a significant commitment on the part of members and advisors of the clubs involved.</w:t>
      </w:r>
      <w:r w:rsidR="00FA4D71">
        <w:rPr>
          <w:rFonts w:ascii="Times New Roman" w:hAnsi="Times New Roman" w:cs="Times New Roman"/>
          <w:i/>
          <w:sz w:val="24"/>
          <w:szCs w:val="24"/>
        </w:rPr>
        <w:br w:type="page"/>
      </w:r>
    </w:p>
    <w:p w:rsidR="004873FF" w:rsidRPr="00D93430" w:rsidRDefault="00A707F0" w:rsidP="00D93430">
      <w:pPr>
        <w:rPr>
          <w:rFonts w:ascii="Times New Roman" w:hAnsi="Times New Roman" w:cs="Times New Roman"/>
          <w:b/>
          <w:sz w:val="24"/>
          <w:szCs w:val="24"/>
        </w:rPr>
      </w:pPr>
      <w:r w:rsidRPr="00D93430">
        <w:rPr>
          <w:rFonts w:ascii="Times New Roman" w:hAnsi="Times New Roman" w:cs="Times New Roman"/>
          <w:b/>
          <w:sz w:val="24"/>
          <w:szCs w:val="24"/>
        </w:rPr>
        <w:lastRenderedPageBreak/>
        <w:t>References</w:t>
      </w:r>
    </w:p>
    <w:p w:rsidR="005C3828" w:rsidRDefault="005C3828" w:rsidP="005C3828">
      <w:pPr>
        <w:ind w:left="720" w:hanging="720"/>
        <w:jc w:val="left"/>
        <w:rPr>
          <w:rFonts w:ascii="Times New Roman" w:hAnsi="Times New Roman" w:cs="Times New Roman"/>
          <w:sz w:val="24"/>
          <w:szCs w:val="24"/>
        </w:rPr>
      </w:pPr>
      <w:r>
        <w:rPr>
          <w:rFonts w:ascii="Times New Roman" w:hAnsi="Times New Roman" w:cs="Times New Roman"/>
          <w:sz w:val="24"/>
          <w:szCs w:val="24"/>
        </w:rPr>
        <w:t>Cole, L.</w:t>
      </w:r>
      <w:r w:rsidR="00FA4D71">
        <w:rPr>
          <w:rFonts w:ascii="Times New Roman" w:hAnsi="Times New Roman" w:cs="Times New Roman"/>
          <w:sz w:val="24"/>
          <w:szCs w:val="24"/>
        </w:rPr>
        <w:t>,</w:t>
      </w:r>
      <w:r>
        <w:rPr>
          <w:rFonts w:ascii="Times New Roman" w:hAnsi="Times New Roman" w:cs="Times New Roman"/>
          <w:sz w:val="24"/>
          <w:szCs w:val="24"/>
        </w:rPr>
        <w:t xml:space="preserve"> &amp; Fanno, W. (1999). Survey of early leavers: Implications for recruitment and retention. </w:t>
      </w:r>
      <w:r>
        <w:rPr>
          <w:rFonts w:ascii="Times New Roman" w:hAnsi="Times New Roman" w:cs="Times New Roman"/>
          <w:i/>
          <w:sz w:val="24"/>
          <w:szCs w:val="24"/>
        </w:rPr>
        <w:t>NACTA Journal</w:t>
      </w:r>
      <w:r>
        <w:rPr>
          <w:rFonts w:ascii="Times New Roman" w:hAnsi="Times New Roman" w:cs="Times New Roman"/>
          <w:sz w:val="24"/>
          <w:szCs w:val="24"/>
        </w:rPr>
        <w:t xml:space="preserve">, </w:t>
      </w:r>
      <w:r w:rsidRPr="00D93430">
        <w:rPr>
          <w:rFonts w:ascii="Times New Roman" w:hAnsi="Times New Roman" w:cs="Times New Roman"/>
          <w:i/>
          <w:sz w:val="24"/>
          <w:szCs w:val="24"/>
        </w:rPr>
        <w:t>43</w:t>
      </w:r>
      <w:r>
        <w:rPr>
          <w:rFonts w:ascii="Times New Roman" w:hAnsi="Times New Roman" w:cs="Times New Roman"/>
          <w:sz w:val="24"/>
          <w:szCs w:val="24"/>
        </w:rPr>
        <w:t>(1), 53-56.</w:t>
      </w:r>
    </w:p>
    <w:p w:rsidR="005C3828" w:rsidRDefault="005C3828" w:rsidP="005C3828">
      <w:pPr>
        <w:ind w:left="720" w:hanging="720"/>
        <w:jc w:val="left"/>
        <w:rPr>
          <w:rFonts w:ascii="Times New Roman" w:hAnsi="Times New Roman" w:cs="Times New Roman"/>
          <w:sz w:val="24"/>
          <w:szCs w:val="24"/>
        </w:rPr>
      </w:pPr>
    </w:p>
    <w:p w:rsidR="005C3828" w:rsidRDefault="005C3828" w:rsidP="005C3828">
      <w:pPr>
        <w:ind w:left="720" w:hanging="720"/>
        <w:jc w:val="left"/>
        <w:rPr>
          <w:rFonts w:ascii="Times New Roman" w:hAnsi="Times New Roman" w:cs="Times New Roman"/>
          <w:sz w:val="24"/>
          <w:szCs w:val="24"/>
        </w:rPr>
      </w:pPr>
      <w:r>
        <w:rPr>
          <w:rFonts w:ascii="Times New Roman" w:hAnsi="Times New Roman" w:cs="Times New Roman"/>
          <w:sz w:val="24"/>
          <w:szCs w:val="24"/>
        </w:rPr>
        <w:t xml:space="preserve">Hernandez, K., Hogan, S., Hathaway, C., &amp; Lovel, C. D. (1999). Analysis of the literature on the impact of student involvement on student development and learning: More questions than answers? </w:t>
      </w:r>
      <w:r>
        <w:rPr>
          <w:rFonts w:ascii="Times New Roman" w:hAnsi="Times New Roman" w:cs="Times New Roman"/>
          <w:i/>
          <w:sz w:val="24"/>
          <w:szCs w:val="24"/>
        </w:rPr>
        <w:t>NASPA Journal</w:t>
      </w:r>
      <w:r>
        <w:rPr>
          <w:rFonts w:ascii="Times New Roman" w:hAnsi="Times New Roman" w:cs="Times New Roman"/>
          <w:sz w:val="24"/>
          <w:szCs w:val="24"/>
        </w:rPr>
        <w:t xml:space="preserve">, </w:t>
      </w:r>
      <w:r w:rsidRPr="00D93430">
        <w:rPr>
          <w:rFonts w:ascii="Times New Roman" w:hAnsi="Times New Roman" w:cs="Times New Roman"/>
          <w:i/>
          <w:sz w:val="24"/>
          <w:szCs w:val="24"/>
        </w:rPr>
        <w:t>36</w:t>
      </w:r>
      <w:r>
        <w:rPr>
          <w:rFonts w:ascii="Times New Roman" w:hAnsi="Times New Roman" w:cs="Times New Roman"/>
          <w:sz w:val="24"/>
          <w:szCs w:val="24"/>
        </w:rPr>
        <w:t>(3), 184-197.</w:t>
      </w:r>
    </w:p>
    <w:p w:rsidR="005C3828" w:rsidRDefault="005C3828" w:rsidP="005C3828">
      <w:pPr>
        <w:ind w:left="720" w:hanging="720"/>
        <w:jc w:val="left"/>
        <w:rPr>
          <w:rFonts w:ascii="Times New Roman" w:hAnsi="Times New Roman" w:cs="Times New Roman"/>
          <w:sz w:val="24"/>
          <w:szCs w:val="24"/>
        </w:rPr>
      </w:pPr>
    </w:p>
    <w:p w:rsidR="005C3828" w:rsidRDefault="005C3828" w:rsidP="005C3828">
      <w:pPr>
        <w:ind w:left="720" w:hanging="720"/>
        <w:jc w:val="left"/>
        <w:rPr>
          <w:rFonts w:ascii="Times New Roman" w:hAnsi="Times New Roman" w:cs="Times New Roman"/>
          <w:sz w:val="24"/>
          <w:szCs w:val="24"/>
        </w:rPr>
      </w:pPr>
      <w:r>
        <w:rPr>
          <w:rFonts w:ascii="Times New Roman" w:hAnsi="Times New Roman" w:cs="Times New Roman"/>
          <w:sz w:val="24"/>
          <w:szCs w:val="24"/>
        </w:rPr>
        <w:t>Retallick, M. S., &amp; Pate</w:t>
      </w:r>
      <w:r w:rsidR="00031CF5">
        <w:rPr>
          <w:rFonts w:ascii="Times New Roman" w:hAnsi="Times New Roman" w:cs="Times New Roman"/>
          <w:sz w:val="24"/>
          <w:szCs w:val="24"/>
        </w:rPr>
        <w:t>,</w:t>
      </w:r>
      <w:r>
        <w:rPr>
          <w:rFonts w:ascii="Times New Roman" w:hAnsi="Times New Roman" w:cs="Times New Roman"/>
          <w:sz w:val="24"/>
          <w:szCs w:val="24"/>
        </w:rPr>
        <w:t xml:space="preserve"> M. L. (2009). Undergraduate student mentoring: What do students think? </w:t>
      </w:r>
      <w:r>
        <w:rPr>
          <w:rFonts w:ascii="Times New Roman" w:hAnsi="Times New Roman" w:cs="Times New Roman"/>
          <w:i/>
          <w:sz w:val="24"/>
          <w:szCs w:val="24"/>
        </w:rPr>
        <w:t>NACTA Journal</w:t>
      </w:r>
      <w:r>
        <w:rPr>
          <w:rFonts w:ascii="Times New Roman" w:hAnsi="Times New Roman" w:cs="Times New Roman"/>
          <w:sz w:val="24"/>
          <w:szCs w:val="24"/>
        </w:rPr>
        <w:t xml:space="preserve">, </w:t>
      </w:r>
      <w:r w:rsidRPr="00D93430">
        <w:rPr>
          <w:rFonts w:ascii="Times New Roman" w:hAnsi="Times New Roman" w:cs="Times New Roman"/>
          <w:i/>
          <w:sz w:val="24"/>
          <w:szCs w:val="24"/>
        </w:rPr>
        <w:t>53</w:t>
      </w:r>
      <w:r>
        <w:rPr>
          <w:rFonts w:ascii="Times New Roman" w:hAnsi="Times New Roman" w:cs="Times New Roman"/>
          <w:sz w:val="24"/>
          <w:szCs w:val="24"/>
        </w:rPr>
        <w:t>(1), 24-31.</w:t>
      </w:r>
    </w:p>
    <w:p w:rsidR="00864788" w:rsidRDefault="00864788" w:rsidP="005C3828">
      <w:pPr>
        <w:ind w:left="720" w:hanging="720"/>
        <w:jc w:val="left"/>
        <w:rPr>
          <w:rFonts w:ascii="Times New Roman" w:hAnsi="Times New Roman" w:cs="Times New Roman"/>
          <w:sz w:val="24"/>
          <w:szCs w:val="24"/>
        </w:rPr>
      </w:pPr>
    </w:p>
    <w:p w:rsidR="00864788" w:rsidRPr="00864788" w:rsidRDefault="00864788" w:rsidP="005C3828">
      <w:pPr>
        <w:ind w:left="720" w:hanging="720"/>
        <w:jc w:val="left"/>
        <w:rPr>
          <w:rFonts w:ascii="Times New Roman" w:hAnsi="Times New Roman" w:cs="Times New Roman"/>
          <w:sz w:val="24"/>
          <w:szCs w:val="24"/>
        </w:rPr>
      </w:pPr>
      <w:r>
        <w:rPr>
          <w:rFonts w:ascii="Times New Roman" w:hAnsi="Times New Roman" w:cs="Times New Roman"/>
          <w:sz w:val="24"/>
          <w:szCs w:val="24"/>
        </w:rPr>
        <w:t xml:space="preserve">Tinto. V. (1993). </w:t>
      </w:r>
      <w:r>
        <w:rPr>
          <w:rFonts w:ascii="Times New Roman" w:hAnsi="Times New Roman" w:cs="Times New Roman"/>
          <w:i/>
          <w:sz w:val="24"/>
          <w:szCs w:val="24"/>
        </w:rPr>
        <w:t>Leaving college: Rethinking the causes and cures of student retention.</w:t>
      </w:r>
      <w:r>
        <w:rPr>
          <w:rFonts w:ascii="Times New Roman" w:hAnsi="Times New Roman" w:cs="Times New Roman"/>
          <w:sz w:val="24"/>
          <w:szCs w:val="24"/>
        </w:rPr>
        <w:t xml:space="preserve"> Chicago: University of Chicago Press.</w:t>
      </w:r>
    </w:p>
    <w:p w:rsidR="005C3828" w:rsidRDefault="005C3828" w:rsidP="005C3828">
      <w:pPr>
        <w:ind w:left="720" w:hanging="720"/>
        <w:jc w:val="left"/>
        <w:rPr>
          <w:rFonts w:ascii="Times New Roman" w:hAnsi="Times New Roman" w:cs="Times New Roman"/>
          <w:sz w:val="24"/>
          <w:szCs w:val="24"/>
        </w:rPr>
      </w:pPr>
    </w:p>
    <w:p w:rsidR="005C3828" w:rsidRPr="005C3828" w:rsidRDefault="005C3828" w:rsidP="005C3828">
      <w:pPr>
        <w:ind w:left="720" w:hanging="720"/>
        <w:jc w:val="left"/>
        <w:rPr>
          <w:rFonts w:ascii="Times New Roman" w:hAnsi="Times New Roman" w:cs="Times New Roman"/>
          <w:sz w:val="24"/>
          <w:szCs w:val="24"/>
        </w:rPr>
      </w:pPr>
      <w:r>
        <w:rPr>
          <w:rFonts w:ascii="Times New Roman" w:hAnsi="Times New Roman" w:cs="Times New Roman"/>
          <w:sz w:val="24"/>
          <w:szCs w:val="24"/>
        </w:rPr>
        <w:t xml:space="preserve">Whittington, M. S., &amp; Cano, J. (2007). Advising the undergraduate student organization: This worked for us! </w:t>
      </w:r>
      <w:r>
        <w:rPr>
          <w:rFonts w:ascii="Times New Roman" w:hAnsi="Times New Roman" w:cs="Times New Roman"/>
          <w:i/>
          <w:sz w:val="24"/>
          <w:szCs w:val="24"/>
        </w:rPr>
        <w:t>NACTA Journal</w:t>
      </w:r>
      <w:r w:rsidR="00864788">
        <w:rPr>
          <w:rFonts w:ascii="Times New Roman" w:hAnsi="Times New Roman" w:cs="Times New Roman"/>
          <w:sz w:val="24"/>
          <w:szCs w:val="24"/>
        </w:rPr>
        <w:t xml:space="preserve">, </w:t>
      </w:r>
      <w:r w:rsidR="00864788" w:rsidRPr="00D93430">
        <w:rPr>
          <w:rFonts w:ascii="Times New Roman" w:hAnsi="Times New Roman" w:cs="Times New Roman"/>
          <w:i/>
          <w:sz w:val="24"/>
          <w:szCs w:val="24"/>
        </w:rPr>
        <w:t>51</w:t>
      </w:r>
      <w:r w:rsidR="00864788">
        <w:rPr>
          <w:rFonts w:ascii="Times New Roman" w:hAnsi="Times New Roman" w:cs="Times New Roman"/>
          <w:sz w:val="24"/>
          <w:szCs w:val="24"/>
        </w:rPr>
        <w:t>(1), 8-10.</w:t>
      </w:r>
    </w:p>
    <w:p w:rsidR="005C3828" w:rsidRDefault="005C3828" w:rsidP="005C3828">
      <w:pPr>
        <w:ind w:left="720" w:hanging="720"/>
        <w:jc w:val="left"/>
        <w:rPr>
          <w:rFonts w:ascii="Times New Roman" w:hAnsi="Times New Roman" w:cs="Times New Roman"/>
          <w:sz w:val="24"/>
          <w:szCs w:val="24"/>
        </w:rPr>
      </w:pPr>
    </w:p>
    <w:p w:rsidR="0029434F" w:rsidRPr="0029434F" w:rsidRDefault="0029434F" w:rsidP="000D4406">
      <w:pPr>
        <w:jc w:val="left"/>
        <w:rPr>
          <w:rFonts w:ascii="Times New Roman" w:hAnsi="Times New Roman" w:cs="Times New Roman"/>
          <w:sz w:val="24"/>
          <w:szCs w:val="24"/>
        </w:rPr>
      </w:pPr>
      <w:r>
        <w:rPr>
          <w:rFonts w:ascii="Times New Roman" w:hAnsi="Times New Roman" w:cs="Times New Roman"/>
          <w:sz w:val="24"/>
          <w:szCs w:val="24"/>
        </w:rPr>
        <w:t xml:space="preserve"> </w:t>
      </w:r>
    </w:p>
    <w:sectPr w:rsidR="0029434F" w:rsidRPr="0029434F" w:rsidSect="003051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oNotTrackMov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408"/>
    <w:rsid w:val="00031CF5"/>
    <w:rsid w:val="00042AD2"/>
    <w:rsid w:val="00073C17"/>
    <w:rsid w:val="00077FD3"/>
    <w:rsid w:val="000D4406"/>
    <w:rsid w:val="000E1C41"/>
    <w:rsid w:val="0015246B"/>
    <w:rsid w:val="0020671E"/>
    <w:rsid w:val="00243EAA"/>
    <w:rsid w:val="00254798"/>
    <w:rsid w:val="00266A9A"/>
    <w:rsid w:val="00266F76"/>
    <w:rsid w:val="00276E5D"/>
    <w:rsid w:val="0029434F"/>
    <w:rsid w:val="003051B1"/>
    <w:rsid w:val="00323384"/>
    <w:rsid w:val="00363302"/>
    <w:rsid w:val="00376560"/>
    <w:rsid w:val="00417E0F"/>
    <w:rsid w:val="0042546D"/>
    <w:rsid w:val="00473775"/>
    <w:rsid w:val="004873FF"/>
    <w:rsid w:val="00506E06"/>
    <w:rsid w:val="00536FB8"/>
    <w:rsid w:val="005C3828"/>
    <w:rsid w:val="005D4C6B"/>
    <w:rsid w:val="00690BD4"/>
    <w:rsid w:val="006E43F2"/>
    <w:rsid w:val="006F53C1"/>
    <w:rsid w:val="00700FDB"/>
    <w:rsid w:val="00864788"/>
    <w:rsid w:val="008F6B18"/>
    <w:rsid w:val="009B7E32"/>
    <w:rsid w:val="00A707F0"/>
    <w:rsid w:val="00B156AC"/>
    <w:rsid w:val="00B368C8"/>
    <w:rsid w:val="00B40D45"/>
    <w:rsid w:val="00B80E1D"/>
    <w:rsid w:val="00C04A78"/>
    <w:rsid w:val="00CC3CE5"/>
    <w:rsid w:val="00D165D2"/>
    <w:rsid w:val="00D93430"/>
    <w:rsid w:val="00E667B4"/>
    <w:rsid w:val="00F174A6"/>
    <w:rsid w:val="00F23556"/>
    <w:rsid w:val="00FA4D71"/>
    <w:rsid w:val="00FE54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71E"/>
    <w:rPr>
      <w:color w:val="0000FF" w:themeColor="hyperlink"/>
      <w:u w:val="single"/>
    </w:rPr>
  </w:style>
  <w:style w:type="paragraph" w:styleId="BalloonText">
    <w:name w:val="Balloon Text"/>
    <w:basedOn w:val="Normal"/>
    <w:link w:val="BalloonTextChar"/>
    <w:uiPriority w:val="99"/>
    <w:semiHidden/>
    <w:unhideWhenUsed/>
    <w:rsid w:val="00A707F0"/>
    <w:rPr>
      <w:rFonts w:ascii="Tahoma" w:hAnsi="Tahoma" w:cs="Tahoma"/>
      <w:sz w:val="16"/>
      <w:szCs w:val="16"/>
    </w:rPr>
  </w:style>
  <w:style w:type="character" w:customStyle="1" w:styleId="BalloonTextChar">
    <w:name w:val="Balloon Text Char"/>
    <w:basedOn w:val="DefaultParagraphFont"/>
    <w:link w:val="BalloonText"/>
    <w:uiPriority w:val="99"/>
    <w:semiHidden/>
    <w:rsid w:val="00A707F0"/>
    <w:rPr>
      <w:rFonts w:ascii="Tahoma" w:hAnsi="Tahoma" w:cs="Tahoma"/>
      <w:sz w:val="16"/>
      <w:szCs w:val="16"/>
    </w:rPr>
  </w:style>
  <w:style w:type="character" w:styleId="CommentReference">
    <w:name w:val="annotation reference"/>
    <w:basedOn w:val="DefaultParagraphFont"/>
    <w:uiPriority w:val="99"/>
    <w:semiHidden/>
    <w:unhideWhenUsed/>
    <w:rsid w:val="00266F76"/>
    <w:rPr>
      <w:sz w:val="16"/>
      <w:szCs w:val="16"/>
    </w:rPr>
  </w:style>
  <w:style w:type="paragraph" w:styleId="CommentText">
    <w:name w:val="annotation text"/>
    <w:basedOn w:val="Normal"/>
    <w:link w:val="CommentTextChar"/>
    <w:uiPriority w:val="99"/>
    <w:semiHidden/>
    <w:unhideWhenUsed/>
    <w:rsid w:val="00266F76"/>
    <w:rPr>
      <w:sz w:val="20"/>
      <w:szCs w:val="20"/>
    </w:rPr>
  </w:style>
  <w:style w:type="character" w:customStyle="1" w:styleId="CommentTextChar">
    <w:name w:val="Comment Text Char"/>
    <w:basedOn w:val="DefaultParagraphFont"/>
    <w:link w:val="CommentText"/>
    <w:uiPriority w:val="99"/>
    <w:semiHidden/>
    <w:rsid w:val="00266F76"/>
    <w:rPr>
      <w:sz w:val="20"/>
      <w:szCs w:val="20"/>
    </w:rPr>
  </w:style>
  <w:style w:type="paragraph" w:styleId="CommentSubject">
    <w:name w:val="annotation subject"/>
    <w:basedOn w:val="CommentText"/>
    <w:next w:val="CommentText"/>
    <w:link w:val="CommentSubjectChar"/>
    <w:uiPriority w:val="99"/>
    <w:semiHidden/>
    <w:unhideWhenUsed/>
    <w:rsid w:val="00266F76"/>
    <w:rPr>
      <w:b/>
      <w:bCs/>
    </w:rPr>
  </w:style>
  <w:style w:type="character" w:customStyle="1" w:styleId="CommentSubjectChar">
    <w:name w:val="Comment Subject Char"/>
    <w:basedOn w:val="CommentTextChar"/>
    <w:link w:val="CommentSubject"/>
    <w:uiPriority w:val="99"/>
    <w:semiHidden/>
    <w:rsid w:val="00266F76"/>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71E"/>
    <w:rPr>
      <w:color w:val="0000FF" w:themeColor="hyperlink"/>
      <w:u w:val="single"/>
    </w:rPr>
  </w:style>
  <w:style w:type="paragraph" w:styleId="BalloonText">
    <w:name w:val="Balloon Text"/>
    <w:basedOn w:val="Normal"/>
    <w:link w:val="BalloonTextChar"/>
    <w:uiPriority w:val="99"/>
    <w:semiHidden/>
    <w:unhideWhenUsed/>
    <w:rsid w:val="00A707F0"/>
    <w:rPr>
      <w:rFonts w:ascii="Tahoma" w:hAnsi="Tahoma" w:cs="Tahoma"/>
      <w:sz w:val="16"/>
      <w:szCs w:val="16"/>
    </w:rPr>
  </w:style>
  <w:style w:type="character" w:customStyle="1" w:styleId="BalloonTextChar">
    <w:name w:val="Balloon Text Char"/>
    <w:basedOn w:val="DefaultParagraphFont"/>
    <w:link w:val="BalloonText"/>
    <w:uiPriority w:val="99"/>
    <w:semiHidden/>
    <w:rsid w:val="00A707F0"/>
    <w:rPr>
      <w:rFonts w:ascii="Tahoma" w:hAnsi="Tahoma" w:cs="Tahoma"/>
      <w:sz w:val="16"/>
      <w:szCs w:val="16"/>
    </w:rPr>
  </w:style>
  <w:style w:type="character" w:styleId="CommentReference">
    <w:name w:val="annotation reference"/>
    <w:basedOn w:val="DefaultParagraphFont"/>
    <w:uiPriority w:val="99"/>
    <w:semiHidden/>
    <w:unhideWhenUsed/>
    <w:rsid w:val="00266F76"/>
    <w:rPr>
      <w:sz w:val="16"/>
      <w:szCs w:val="16"/>
    </w:rPr>
  </w:style>
  <w:style w:type="paragraph" w:styleId="CommentText">
    <w:name w:val="annotation text"/>
    <w:basedOn w:val="Normal"/>
    <w:link w:val="CommentTextChar"/>
    <w:uiPriority w:val="99"/>
    <w:semiHidden/>
    <w:unhideWhenUsed/>
    <w:rsid w:val="00266F76"/>
    <w:rPr>
      <w:sz w:val="20"/>
      <w:szCs w:val="20"/>
    </w:rPr>
  </w:style>
  <w:style w:type="character" w:customStyle="1" w:styleId="CommentTextChar">
    <w:name w:val="Comment Text Char"/>
    <w:basedOn w:val="DefaultParagraphFont"/>
    <w:link w:val="CommentText"/>
    <w:uiPriority w:val="99"/>
    <w:semiHidden/>
    <w:rsid w:val="00266F76"/>
    <w:rPr>
      <w:sz w:val="20"/>
      <w:szCs w:val="20"/>
    </w:rPr>
  </w:style>
  <w:style w:type="paragraph" w:styleId="CommentSubject">
    <w:name w:val="annotation subject"/>
    <w:basedOn w:val="CommentText"/>
    <w:next w:val="CommentText"/>
    <w:link w:val="CommentSubjectChar"/>
    <w:uiPriority w:val="99"/>
    <w:semiHidden/>
    <w:unhideWhenUsed/>
    <w:rsid w:val="00266F76"/>
    <w:rPr>
      <w:b/>
      <w:bCs/>
    </w:rPr>
  </w:style>
  <w:style w:type="character" w:customStyle="1" w:styleId="CommentSubjectChar">
    <w:name w:val="Comment Subject Char"/>
    <w:basedOn w:val="CommentTextChar"/>
    <w:link w:val="CommentSubject"/>
    <w:uiPriority w:val="99"/>
    <w:semiHidden/>
    <w:rsid w:val="00266F7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mjohnso@uark.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1195</Words>
  <Characters>6817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AFLS\AES</Company>
  <LinksUpToDate>false</LinksUpToDate>
  <CharactersWithSpaces>7997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Donald M. Johnson</dc:creator>
  <cp:lastModifiedBy>Donald M. Johnson</cp:lastModifiedBy>
  <cp:revision>2</cp:revision>
  <cp:lastPrinted>2011-10-27T15:06:00Z</cp:lastPrinted>
  <dcterms:created xsi:type="dcterms:W3CDTF">2011-10-28T20:46:00Z</dcterms:created>
  <dcterms:modified xsi:type="dcterms:W3CDTF">2011-10-28T20:46:00Z</dcterms:modified>
</cp:coreProperties>
</file>