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bookmarkStart w:id="0" w:name="_GoBack"/>
      <w:bookmarkEnd w:id="0"/>
    </w:p>
    <w:p w:rsidR="00B56DE4" w:rsidRPr="00C74603" w:rsidRDefault="00B56DE4" w:rsidP="0084210A">
      <w:pPr>
        <w:autoSpaceDE w:val="0"/>
        <w:autoSpaceDN w:val="0"/>
        <w:adjustRightInd w:val="0"/>
        <w:spacing w:after="0" w:line="240" w:lineRule="auto"/>
        <w:jc w:val="center"/>
        <w:rPr>
          <w:rFonts w:ascii="Times New Roman" w:hAnsi="Times New Roman" w:cs="Times New Roman"/>
          <w:sz w:val="24"/>
          <w:szCs w:val="24"/>
        </w:rPr>
      </w:pP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Pr>
          <w:rFonts w:ascii="TimesNewRomanPSMT" w:hAnsi="TimesNewRomanPSMT" w:cs="TimesNewRomanPSMT"/>
          <w:b/>
          <w:bCs/>
          <w:sz w:val="24"/>
          <w:szCs w:val="24"/>
        </w:rPr>
        <w:tab/>
      </w:r>
      <w:r w:rsidRPr="00C74603">
        <w:rPr>
          <w:rFonts w:ascii="Times New Roman" w:hAnsi="Times New Roman" w:cs="Times New Roman"/>
          <w:sz w:val="24"/>
          <w:szCs w:val="24"/>
        </w:rPr>
        <w:t>Innovative idea</w:t>
      </w: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Pr="006F2C5B" w:rsidRDefault="00B56DE4" w:rsidP="006F2C5B">
      <w:pPr>
        <w:autoSpaceDE w:val="0"/>
        <w:autoSpaceDN w:val="0"/>
        <w:adjustRightInd w:val="0"/>
        <w:spacing w:after="0" w:line="240" w:lineRule="auto"/>
        <w:jc w:val="center"/>
        <w:rPr>
          <w:rFonts w:ascii="Times New Roman" w:hAnsi="Times New Roman" w:cs="Times New Roman"/>
          <w:sz w:val="24"/>
          <w:szCs w:val="24"/>
        </w:rPr>
      </w:pPr>
      <w:r w:rsidRPr="006F2C5B">
        <w:rPr>
          <w:rFonts w:ascii="Times New Roman" w:hAnsi="Times New Roman" w:cs="Times New Roman"/>
          <w:sz w:val="24"/>
          <w:szCs w:val="24"/>
        </w:rPr>
        <w:t xml:space="preserve">Utilizing the Agricultural Experience Tracker as an Experiential Program Planning and Chapter Management Tool </w:t>
      </w:r>
    </w:p>
    <w:p w:rsidR="00B56DE4" w:rsidRPr="006F2C5B" w:rsidRDefault="00B56DE4" w:rsidP="006F2C5B">
      <w:pPr>
        <w:autoSpaceDE w:val="0"/>
        <w:autoSpaceDN w:val="0"/>
        <w:adjustRightInd w:val="0"/>
        <w:spacing w:after="0" w:line="240" w:lineRule="auto"/>
        <w:jc w:val="center"/>
        <w:rPr>
          <w:rFonts w:ascii="TimesNewRomanPSMT" w:hAnsi="TimesNewRomanPSMT" w:cs="TimesNewRomanPSMT"/>
          <w:sz w:val="24"/>
          <w:szCs w:val="24"/>
        </w:rPr>
      </w:pPr>
    </w:p>
    <w:p w:rsidR="00B56DE4" w:rsidRPr="00C74603" w:rsidRDefault="00B56DE4" w:rsidP="0084210A">
      <w:pPr>
        <w:autoSpaceDE w:val="0"/>
        <w:autoSpaceDN w:val="0"/>
        <w:adjustRightInd w:val="0"/>
        <w:spacing w:after="0" w:line="240" w:lineRule="auto"/>
        <w:jc w:val="center"/>
        <w:rPr>
          <w:rFonts w:ascii="Times New Roman" w:hAnsi="Times New Roman" w:cs="Times New Roman"/>
          <w:sz w:val="24"/>
          <w:szCs w:val="24"/>
        </w:rPr>
      </w:pPr>
    </w:p>
    <w:p w:rsidR="00B56DE4" w:rsidRPr="00C74603" w:rsidRDefault="00B56DE4" w:rsidP="0084210A">
      <w:pPr>
        <w:autoSpaceDE w:val="0"/>
        <w:autoSpaceDN w:val="0"/>
        <w:adjustRightInd w:val="0"/>
        <w:spacing w:after="0" w:line="240" w:lineRule="auto"/>
        <w:jc w:val="center"/>
        <w:rPr>
          <w:rFonts w:ascii="Times New Roman" w:hAnsi="Times New Roman" w:cs="Times New Roman"/>
          <w:b/>
          <w:bCs/>
          <w:sz w:val="24"/>
          <w:szCs w:val="24"/>
        </w:rPr>
      </w:pPr>
    </w:p>
    <w:p w:rsidR="00B56DE4" w:rsidRPr="00C74603" w:rsidRDefault="00B56DE4" w:rsidP="00C7460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Shannon Lawrence and John </w:t>
      </w:r>
      <w:proofErr w:type="spellStart"/>
      <w:r>
        <w:rPr>
          <w:rFonts w:ascii="Times New Roman" w:hAnsi="Times New Roman" w:cs="Times New Roman"/>
          <w:sz w:val="24"/>
          <w:szCs w:val="24"/>
        </w:rPr>
        <w:t>Rayfield</w:t>
      </w:r>
      <w:proofErr w:type="spellEnd"/>
    </w:p>
    <w:p w:rsidR="00B56DE4" w:rsidRPr="00C74603" w:rsidRDefault="00B56DE4" w:rsidP="0084210A">
      <w:pPr>
        <w:autoSpaceDE w:val="0"/>
        <w:autoSpaceDN w:val="0"/>
        <w:adjustRightInd w:val="0"/>
        <w:spacing w:after="0" w:line="240" w:lineRule="auto"/>
        <w:jc w:val="center"/>
        <w:rPr>
          <w:rFonts w:ascii="Times New Roman" w:hAnsi="Times New Roman" w:cs="Times New Roman"/>
          <w:b/>
          <w:bCs/>
          <w:sz w:val="24"/>
          <w:szCs w:val="24"/>
        </w:rPr>
      </w:pPr>
    </w:p>
    <w:p w:rsidR="00B56DE4" w:rsidRPr="00C74603" w:rsidRDefault="00B56DE4" w:rsidP="00C74603">
      <w:pPr>
        <w:spacing w:after="0" w:line="240" w:lineRule="auto"/>
        <w:jc w:val="center"/>
        <w:rPr>
          <w:rFonts w:ascii="Times New Roman" w:hAnsi="Times New Roman" w:cs="Times New Roman"/>
          <w:sz w:val="24"/>
          <w:szCs w:val="24"/>
        </w:rPr>
      </w:pPr>
      <w:r w:rsidRPr="00C74603">
        <w:rPr>
          <w:rFonts w:ascii="Times New Roman" w:hAnsi="Times New Roman" w:cs="Times New Roman"/>
          <w:sz w:val="24"/>
          <w:szCs w:val="24"/>
        </w:rPr>
        <w:t>Agricultural Leadership, Education and Communications</w:t>
      </w:r>
    </w:p>
    <w:p w:rsidR="00B56DE4" w:rsidRPr="00C74603" w:rsidRDefault="00B56DE4" w:rsidP="00C74603">
      <w:pPr>
        <w:spacing w:after="0" w:line="240" w:lineRule="auto"/>
        <w:jc w:val="center"/>
        <w:rPr>
          <w:rFonts w:ascii="Times New Roman" w:hAnsi="Times New Roman" w:cs="Times New Roman"/>
          <w:sz w:val="24"/>
          <w:szCs w:val="24"/>
        </w:rPr>
      </w:pPr>
      <w:smartTag w:uri="urn:schemas-microsoft-com:office:smarttags" w:element="place">
        <w:smartTag w:uri="urn:schemas-microsoft-com:office:smarttags" w:element="PlaceName">
          <w:r w:rsidRPr="00C74603">
            <w:rPr>
              <w:rFonts w:ascii="Times New Roman" w:hAnsi="Times New Roman" w:cs="Times New Roman"/>
              <w:sz w:val="24"/>
              <w:szCs w:val="24"/>
            </w:rPr>
            <w:t>Texas</w:t>
          </w:r>
        </w:smartTag>
        <w:r w:rsidRPr="00C74603">
          <w:rPr>
            <w:rFonts w:ascii="Times New Roman" w:hAnsi="Times New Roman" w:cs="Times New Roman"/>
            <w:sz w:val="24"/>
            <w:szCs w:val="24"/>
          </w:rPr>
          <w:t xml:space="preserve"> </w:t>
        </w:r>
        <w:smartTag w:uri="urn:schemas-microsoft-com:office:smarttags" w:element="PlaceName">
          <w:r w:rsidRPr="00C74603">
            <w:rPr>
              <w:rFonts w:ascii="Times New Roman" w:hAnsi="Times New Roman" w:cs="Times New Roman"/>
              <w:sz w:val="24"/>
              <w:szCs w:val="24"/>
            </w:rPr>
            <w:t>A&amp;M</w:t>
          </w:r>
        </w:smartTag>
        <w:r w:rsidRPr="00C74603">
          <w:rPr>
            <w:rFonts w:ascii="Times New Roman" w:hAnsi="Times New Roman" w:cs="Times New Roman"/>
            <w:sz w:val="24"/>
            <w:szCs w:val="24"/>
          </w:rPr>
          <w:t xml:space="preserve"> </w:t>
        </w:r>
        <w:smartTag w:uri="urn:schemas-microsoft-com:office:smarttags" w:element="PlaceType">
          <w:r w:rsidRPr="00C74603">
            <w:rPr>
              <w:rFonts w:ascii="Times New Roman" w:hAnsi="Times New Roman" w:cs="Times New Roman"/>
              <w:sz w:val="24"/>
              <w:szCs w:val="24"/>
            </w:rPr>
            <w:t>University</w:t>
          </w:r>
        </w:smartTag>
      </w:smartTag>
    </w:p>
    <w:p w:rsidR="00B56DE4" w:rsidRPr="00C74603" w:rsidRDefault="00B56DE4" w:rsidP="00C74603">
      <w:pPr>
        <w:spacing w:after="0" w:line="240" w:lineRule="auto"/>
        <w:jc w:val="center"/>
        <w:rPr>
          <w:rFonts w:ascii="Times New Roman" w:hAnsi="Times New Roman" w:cs="Times New Roman"/>
          <w:sz w:val="24"/>
          <w:szCs w:val="24"/>
        </w:rPr>
      </w:pPr>
      <w:smartTag w:uri="urn:schemas-microsoft-com:office:smarttags" w:element="place">
        <w:smartTag w:uri="urn:schemas-microsoft-com:office:smarttags" w:element="PlaceName">
          <w:r>
            <w:rPr>
              <w:rFonts w:ascii="Times New Roman" w:hAnsi="Times New Roman" w:cs="Times New Roman"/>
              <w:sz w:val="24"/>
              <w:szCs w:val="24"/>
            </w:rPr>
            <w:t>AGLS</w:t>
          </w:r>
        </w:smartTag>
        <w:r>
          <w:rPr>
            <w:rFonts w:ascii="Times New Roman" w:hAnsi="Times New Roman" w:cs="Times New Roman"/>
            <w:sz w:val="24"/>
            <w:szCs w:val="24"/>
          </w:rPr>
          <w:t xml:space="preserve"> </w:t>
        </w:r>
        <w:smartTag w:uri="urn:schemas-microsoft-com:office:smarttags" w:element="PlaceType">
          <w:r>
            <w:rPr>
              <w:rFonts w:ascii="Times New Roman" w:hAnsi="Times New Roman" w:cs="Times New Roman"/>
              <w:sz w:val="24"/>
              <w:szCs w:val="24"/>
            </w:rPr>
            <w:t>Building</w:t>
          </w:r>
        </w:smartTag>
      </w:smartTag>
    </w:p>
    <w:p w:rsidR="00B56DE4" w:rsidRPr="00C74603" w:rsidRDefault="00B56DE4" w:rsidP="00C74603">
      <w:pPr>
        <w:spacing w:after="0" w:line="240" w:lineRule="auto"/>
        <w:jc w:val="center"/>
        <w:rPr>
          <w:rFonts w:ascii="Times New Roman" w:hAnsi="Times New Roman" w:cs="Times New Roman"/>
          <w:sz w:val="24"/>
          <w:szCs w:val="24"/>
        </w:rPr>
      </w:pPr>
      <w:r w:rsidRPr="00C74603">
        <w:rPr>
          <w:rFonts w:ascii="Times New Roman" w:hAnsi="Times New Roman" w:cs="Times New Roman"/>
          <w:sz w:val="24"/>
          <w:szCs w:val="24"/>
        </w:rPr>
        <w:t>MS 2116 TAMU</w:t>
      </w:r>
    </w:p>
    <w:p w:rsidR="00B56DE4" w:rsidRPr="00C74603" w:rsidRDefault="00B56DE4" w:rsidP="00C74603">
      <w:pPr>
        <w:spacing w:after="0" w:line="240" w:lineRule="auto"/>
        <w:jc w:val="center"/>
        <w:rPr>
          <w:rFonts w:ascii="Times New Roman" w:hAnsi="Times New Roman" w:cs="Times New Roman"/>
          <w:sz w:val="24"/>
          <w:szCs w:val="24"/>
        </w:rPr>
      </w:pPr>
      <w:smartTag w:uri="urn:schemas-microsoft-com:office:smarttags" w:element="place">
        <w:smartTag w:uri="urn:schemas-microsoft-com:office:smarttags" w:element="City">
          <w:r w:rsidRPr="00C74603">
            <w:rPr>
              <w:rFonts w:ascii="Times New Roman" w:hAnsi="Times New Roman" w:cs="Times New Roman"/>
              <w:sz w:val="24"/>
              <w:szCs w:val="24"/>
            </w:rPr>
            <w:t>College Station</w:t>
          </w:r>
        </w:smartTag>
        <w:r w:rsidRPr="00C74603">
          <w:rPr>
            <w:rFonts w:ascii="Times New Roman" w:hAnsi="Times New Roman" w:cs="Times New Roman"/>
            <w:sz w:val="24"/>
            <w:szCs w:val="24"/>
          </w:rPr>
          <w:t xml:space="preserve">, </w:t>
        </w:r>
        <w:smartTag w:uri="urn:schemas-microsoft-com:office:smarttags" w:element="State">
          <w:r w:rsidRPr="00C74603">
            <w:rPr>
              <w:rFonts w:ascii="Times New Roman" w:hAnsi="Times New Roman" w:cs="Times New Roman"/>
              <w:sz w:val="24"/>
              <w:szCs w:val="24"/>
            </w:rPr>
            <w:t>TX</w:t>
          </w:r>
        </w:smartTag>
        <w:r w:rsidRPr="00C74603">
          <w:rPr>
            <w:rFonts w:ascii="Times New Roman" w:hAnsi="Times New Roman" w:cs="Times New Roman"/>
            <w:sz w:val="24"/>
            <w:szCs w:val="24"/>
          </w:rPr>
          <w:t xml:space="preserve"> </w:t>
        </w:r>
        <w:smartTag w:uri="urn:schemas-microsoft-com:office:smarttags" w:element="PostalCode">
          <w:r w:rsidRPr="00C74603">
            <w:rPr>
              <w:rFonts w:ascii="Times New Roman" w:hAnsi="Times New Roman" w:cs="Times New Roman"/>
              <w:sz w:val="24"/>
              <w:szCs w:val="24"/>
            </w:rPr>
            <w:t>77843-2116</w:t>
          </w:r>
        </w:smartTag>
      </w:smartTag>
    </w:p>
    <w:p w:rsidR="00B56DE4" w:rsidRPr="00C74603" w:rsidRDefault="00B56DE4" w:rsidP="00C74603">
      <w:pPr>
        <w:spacing w:after="0" w:line="240" w:lineRule="auto"/>
        <w:jc w:val="center"/>
        <w:rPr>
          <w:rFonts w:ascii="Times New Roman" w:hAnsi="Times New Roman" w:cs="Times New Roman"/>
          <w:sz w:val="24"/>
          <w:szCs w:val="24"/>
        </w:rPr>
      </w:pPr>
      <w:r w:rsidRPr="00C74603">
        <w:rPr>
          <w:rFonts w:ascii="Times New Roman" w:hAnsi="Times New Roman" w:cs="Times New Roman"/>
          <w:sz w:val="24"/>
          <w:szCs w:val="24"/>
        </w:rPr>
        <w:t>979-862-3707</w:t>
      </w:r>
    </w:p>
    <w:p w:rsidR="00B56DE4" w:rsidRPr="00C74603" w:rsidRDefault="00787990" w:rsidP="00C74603">
      <w:pPr>
        <w:spacing w:after="0" w:line="240" w:lineRule="auto"/>
        <w:jc w:val="center"/>
        <w:rPr>
          <w:rFonts w:ascii="Times New Roman" w:hAnsi="Times New Roman" w:cs="Times New Roman"/>
          <w:sz w:val="24"/>
          <w:szCs w:val="24"/>
        </w:rPr>
      </w:pPr>
      <w:hyperlink r:id="rId5" w:history="1">
        <w:r w:rsidR="00B56DE4">
          <w:rPr>
            <w:rFonts w:ascii="Times New Roman" w:hAnsi="Times New Roman" w:cs="Times New Roman"/>
            <w:color w:val="0000FF"/>
            <w:sz w:val="24"/>
            <w:szCs w:val="24"/>
            <w:u w:val="single"/>
          </w:rPr>
          <w:t>shannon.lawrence@agnet.tamu.edu</w:t>
        </w:r>
      </w:hyperlink>
    </w:p>
    <w:p w:rsidR="00B56DE4" w:rsidRPr="00C74603" w:rsidRDefault="00B56DE4" w:rsidP="0084210A">
      <w:pPr>
        <w:autoSpaceDE w:val="0"/>
        <w:autoSpaceDN w:val="0"/>
        <w:adjustRightInd w:val="0"/>
        <w:spacing w:after="0" w:line="240" w:lineRule="auto"/>
        <w:jc w:val="center"/>
        <w:rPr>
          <w:rFonts w:ascii="Times New Roman" w:hAnsi="Times New Roman" w:cs="Times New Roman"/>
          <w:b/>
          <w:bCs/>
          <w:sz w:val="24"/>
          <w:szCs w:val="24"/>
        </w:rPr>
      </w:pPr>
    </w:p>
    <w:p w:rsidR="00B56DE4" w:rsidRPr="00C74603" w:rsidRDefault="00B56DE4" w:rsidP="0084210A">
      <w:pPr>
        <w:autoSpaceDE w:val="0"/>
        <w:autoSpaceDN w:val="0"/>
        <w:adjustRightInd w:val="0"/>
        <w:spacing w:after="0" w:line="240" w:lineRule="auto"/>
        <w:jc w:val="center"/>
        <w:rPr>
          <w:rFonts w:ascii="Times New Roman" w:hAnsi="Times New Roman" w:cs="Times New Roman"/>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C74603">
      <w:pPr>
        <w:autoSpaceDE w:val="0"/>
        <w:autoSpaceDN w:val="0"/>
        <w:adjustRightInd w:val="0"/>
        <w:spacing w:after="0" w:line="240" w:lineRule="auto"/>
        <w:rPr>
          <w:rFonts w:ascii="TimesNewRomanPSMT" w:hAnsi="TimesNewRomanPSMT" w:cs="TimesNewRomanPSMT"/>
          <w:b/>
          <w:bCs/>
          <w:sz w:val="24"/>
          <w:szCs w:val="24"/>
        </w:rPr>
      </w:pPr>
    </w:p>
    <w:p w:rsidR="00B56DE4" w:rsidRDefault="00B56DE4" w:rsidP="00C74603">
      <w:pPr>
        <w:autoSpaceDE w:val="0"/>
        <w:autoSpaceDN w:val="0"/>
        <w:adjustRightInd w:val="0"/>
        <w:spacing w:after="0" w:line="240" w:lineRule="auto"/>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Pr="003C2324" w:rsidRDefault="00B56DE4" w:rsidP="003C2324">
      <w:pPr>
        <w:autoSpaceDE w:val="0"/>
        <w:autoSpaceDN w:val="0"/>
        <w:adjustRightInd w:val="0"/>
        <w:spacing w:after="0" w:line="240" w:lineRule="auto"/>
        <w:jc w:val="center"/>
        <w:rPr>
          <w:rFonts w:ascii="Times New Roman" w:hAnsi="Times New Roman" w:cs="Times New Roman"/>
          <w:b/>
          <w:bCs/>
          <w:sz w:val="24"/>
          <w:szCs w:val="24"/>
        </w:rPr>
      </w:pPr>
      <w:r w:rsidRPr="003C2324">
        <w:rPr>
          <w:rFonts w:ascii="Times New Roman" w:hAnsi="Times New Roman" w:cs="Times New Roman"/>
          <w:b/>
          <w:bCs/>
          <w:sz w:val="24"/>
          <w:szCs w:val="24"/>
        </w:rPr>
        <w:t>Utilizing the Agricultural Experience Tracker as an Experiential Program Planning</w:t>
      </w:r>
      <w:r>
        <w:rPr>
          <w:rFonts w:ascii="Times New Roman" w:hAnsi="Times New Roman" w:cs="Times New Roman"/>
          <w:b/>
          <w:bCs/>
          <w:sz w:val="24"/>
          <w:szCs w:val="24"/>
        </w:rPr>
        <w:t xml:space="preserve"> and Chapter Management</w:t>
      </w:r>
      <w:r w:rsidRPr="003C2324">
        <w:rPr>
          <w:rFonts w:ascii="Times New Roman" w:hAnsi="Times New Roman" w:cs="Times New Roman"/>
          <w:b/>
          <w:bCs/>
          <w:sz w:val="24"/>
          <w:szCs w:val="24"/>
        </w:rPr>
        <w:t xml:space="preserve"> Tool </w:t>
      </w:r>
    </w:p>
    <w:p w:rsidR="00B56DE4" w:rsidRPr="003C2324" w:rsidRDefault="00B56DE4" w:rsidP="0084210A">
      <w:pPr>
        <w:autoSpaceDE w:val="0"/>
        <w:autoSpaceDN w:val="0"/>
        <w:adjustRightInd w:val="0"/>
        <w:spacing w:after="0" w:line="240" w:lineRule="auto"/>
        <w:jc w:val="center"/>
        <w:rPr>
          <w:rFonts w:ascii="TimesNewRomanPSMT" w:hAnsi="TimesNewRomanPSMT" w:cs="TimesNewRomanPSMT"/>
          <w:b/>
          <w:bCs/>
          <w:sz w:val="24"/>
          <w:szCs w:val="24"/>
        </w:rPr>
      </w:pPr>
    </w:p>
    <w:p w:rsidR="00B56DE4" w:rsidRPr="003C2324" w:rsidRDefault="00B56DE4" w:rsidP="000E604C">
      <w:pPr>
        <w:autoSpaceDE w:val="0"/>
        <w:autoSpaceDN w:val="0"/>
        <w:adjustRightInd w:val="0"/>
        <w:spacing w:after="0" w:line="240" w:lineRule="auto"/>
        <w:rPr>
          <w:rFonts w:ascii="Times New Roman" w:hAnsi="Times New Roman" w:cs="Times New Roman"/>
          <w:b/>
          <w:bCs/>
          <w:sz w:val="24"/>
          <w:szCs w:val="24"/>
        </w:rPr>
      </w:pPr>
    </w:p>
    <w:p w:rsidR="00B56DE4" w:rsidRDefault="00B56DE4" w:rsidP="0084210A">
      <w:pPr>
        <w:autoSpaceDE w:val="0"/>
        <w:autoSpaceDN w:val="0"/>
        <w:adjustRightInd w:val="0"/>
        <w:spacing w:after="0" w:line="240" w:lineRule="auto"/>
        <w:jc w:val="center"/>
        <w:rPr>
          <w:rFonts w:ascii="TimesNewRomanPSMT" w:hAnsi="TimesNewRomanPSMT" w:cs="TimesNewRomanPSMT"/>
          <w:b/>
          <w:bCs/>
        </w:rPr>
      </w:pPr>
      <w:r w:rsidRPr="00ED5053">
        <w:rPr>
          <w:rFonts w:ascii="Times New Roman" w:hAnsi="Times New Roman" w:cs="Times New Roman"/>
          <w:b/>
          <w:bCs/>
          <w:sz w:val="24"/>
          <w:szCs w:val="24"/>
        </w:rPr>
        <w:t>Need for Innovation</w:t>
      </w:r>
    </w:p>
    <w:p w:rsidR="00B56DE4" w:rsidRDefault="00B56DE4" w:rsidP="00DF165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Current economic climates around the world foreshadow an increased demand in accountability in all facets of government. Priority two and three of the National Research Agenda (2011) serve as the guide for this poster. Priority two states “</w:t>
      </w:r>
      <w:r w:rsidRPr="009E4A4A">
        <w:rPr>
          <w:rFonts w:ascii="Times New Roman" w:hAnsi="Times New Roman" w:cs="Times New Roman"/>
          <w:color w:val="000000"/>
          <w:sz w:val="24"/>
          <w:szCs w:val="24"/>
        </w:rPr>
        <w:t>education, and outreach activities must continually change to address the new challenges and opportunities brought about by rapidly advancing technologies”</w:t>
      </w:r>
      <w:r>
        <w:rPr>
          <w:color w:val="000000"/>
          <w:sz w:val="23"/>
          <w:szCs w:val="23"/>
        </w:rPr>
        <w:t xml:space="preserve"> </w:t>
      </w:r>
      <w:r w:rsidRPr="009E4A4A">
        <w:rPr>
          <w:rFonts w:ascii="Times New Roman" w:hAnsi="Times New Roman" w:cs="Times New Roman"/>
          <w:color w:val="000000"/>
          <w:sz w:val="24"/>
          <w:szCs w:val="24"/>
        </w:rPr>
        <w:t>(</w:t>
      </w:r>
      <w:r>
        <w:rPr>
          <w:rFonts w:ascii="Times New Roman" w:hAnsi="Times New Roman" w:cs="Times New Roman"/>
          <w:color w:val="000000"/>
          <w:sz w:val="24"/>
          <w:szCs w:val="24"/>
        </w:rPr>
        <w:t xml:space="preserve">NRA, (2011), </w:t>
      </w:r>
      <w:r w:rsidRPr="009E4A4A">
        <w:rPr>
          <w:rFonts w:ascii="Times New Roman" w:hAnsi="Times New Roman" w:cs="Times New Roman"/>
          <w:color w:val="000000"/>
          <w:sz w:val="24"/>
          <w:szCs w:val="24"/>
        </w:rPr>
        <w:t>p. 8).</w:t>
      </w:r>
      <w:r w:rsidRPr="009E4A4A">
        <w:rPr>
          <w:color w:val="000000"/>
          <w:sz w:val="24"/>
          <w:szCs w:val="24"/>
        </w:rPr>
        <w:t xml:space="preserve"> </w:t>
      </w:r>
      <w:r>
        <w:rPr>
          <w:rFonts w:ascii="Times New Roman" w:hAnsi="Times New Roman" w:cs="Times New Roman"/>
          <w:color w:val="000000"/>
          <w:sz w:val="24"/>
          <w:szCs w:val="24"/>
        </w:rPr>
        <w:t xml:space="preserve">Priority three addresses preparing, promoting, and retaining a professional workforce (NRA, 2011).  In a study by Roberts and Dyer (2004), over 96% of the respondents reported that agricultural science teachers should effectively manage, operate, and evaluate an agricultural science program. </w:t>
      </w:r>
      <w:r>
        <w:rPr>
          <w:rFonts w:ascii="Times New Roman" w:hAnsi="Times New Roman" w:cs="Times New Roman"/>
          <w:sz w:val="24"/>
          <w:szCs w:val="24"/>
        </w:rPr>
        <w:t>As teacher educators work to prepare students to be equipped for an uncertain future</w:t>
      </w:r>
      <w:r w:rsidR="007E4F7F">
        <w:rPr>
          <w:rFonts w:ascii="Times New Roman" w:hAnsi="Times New Roman" w:cs="Times New Roman"/>
          <w:sz w:val="24"/>
          <w:szCs w:val="24"/>
        </w:rPr>
        <w:t>,</w:t>
      </w:r>
      <w:r>
        <w:rPr>
          <w:rFonts w:ascii="Times New Roman" w:hAnsi="Times New Roman" w:cs="Times New Roman"/>
          <w:sz w:val="24"/>
          <w:szCs w:val="24"/>
        </w:rPr>
        <w:t xml:space="preserve"> </w:t>
      </w:r>
      <w:r w:rsidR="00173DEE">
        <w:rPr>
          <w:rFonts w:ascii="Times New Roman" w:hAnsi="Times New Roman" w:cs="Times New Roman"/>
          <w:sz w:val="24"/>
          <w:szCs w:val="24"/>
        </w:rPr>
        <w:t>attention should be given to the signs of change evident in the world</w:t>
      </w:r>
      <w:r>
        <w:rPr>
          <w:rFonts w:ascii="Times New Roman" w:hAnsi="Times New Roman" w:cs="Times New Roman"/>
          <w:sz w:val="24"/>
          <w:szCs w:val="24"/>
        </w:rPr>
        <w:t>. As proponents and perpetua</w:t>
      </w:r>
      <w:r w:rsidR="00173DEE">
        <w:rPr>
          <w:rFonts w:ascii="Times New Roman" w:hAnsi="Times New Roman" w:cs="Times New Roman"/>
          <w:sz w:val="24"/>
          <w:szCs w:val="24"/>
        </w:rPr>
        <w:t>tors of the three circle model</w:t>
      </w:r>
      <w:r w:rsidR="00D55EE1">
        <w:rPr>
          <w:rFonts w:ascii="Times New Roman" w:hAnsi="Times New Roman" w:cs="Times New Roman"/>
          <w:sz w:val="24"/>
          <w:szCs w:val="24"/>
        </w:rPr>
        <w:t>,</w:t>
      </w:r>
      <w:r w:rsidR="00173DEE">
        <w:rPr>
          <w:rFonts w:ascii="Times New Roman" w:hAnsi="Times New Roman" w:cs="Times New Roman"/>
          <w:sz w:val="24"/>
          <w:szCs w:val="24"/>
        </w:rPr>
        <w:t xml:space="preserve"> teacher preparation programs </w:t>
      </w:r>
      <w:r>
        <w:rPr>
          <w:rFonts w:ascii="Times New Roman" w:hAnsi="Times New Roman" w:cs="Times New Roman"/>
          <w:sz w:val="24"/>
          <w:szCs w:val="24"/>
        </w:rPr>
        <w:t>should increase the preparation give</w:t>
      </w:r>
      <w:r w:rsidR="00D55EE1">
        <w:rPr>
          <w:rFonts w:ascii="Times New Roman" w:hAnsi="Times New Roman" w:cs="Times New Roman"/>
          <w:sz w:val="24"/>
          <w:szCs w:val="24"/>
        </w:rPr>
        <w:t>n to</w:t>
      </w:r>
      <w:r>
        <w:rPr>
          <w:rFonts w:ascii="Times New Roman" w:hAnsi="Times New Roman" w:cs="Times New Roman"/>
          <w:sz w:val="24"/>
          <w:szCs w:val="24"/>
        </w:rPr>
        <w:t xml:space="preserve"> students in regards to program planning and chapter management. Roberts and Dyer (2004)</w:t>
      </w:r>
      <w:r w:rsidRPr="00DF1653">
        <w:rPr>
          <w:rFonts w:ascii="TimesNewRoman" w:hAnsi="TimesNewRoman" w:cs="TimesNewRoman"/>
          <w:sz w:val="24"/>
          <w:szCs w:val="24"/>
        </w:rPr>
        <w:t xml:space="preserve"> </w:t>
      </w:r>
      <w:r>
        <w:rPr>
          <w:rFonts w:ascii="TimesNewRoman" w:hAnsi="TimesNewRoman" w:cs="TimesNewRoman"/>
          <w:sz w:val="24"/>
          <w:szCs w:val="24"/>
        </w:rPr>
        <w:t>posit teacher education programs should provide experienced-based learning opportunities to nurture the development of some of these characteristics mentioned above.</w:t>
      </w:r>
    </w:p>
    <w:p w:rsidR="00B56DE4" w:rsidRDefault="00B56DE4" w:rsidP="000E604C">
      <w:pPr>
        <w:autoSpaceDE w:val="0"/>
        <w:autoSpaceDN w:val="0"/>
        <w:adjustRightInd w:val="0"/>
        <w:spacing w:after="0" w:line="240" w:lineRule="auto"/>
        <w:rPr>
          <w:rFonts w:ascii="Times New Roman" w:hAnsi="Times New Roman" w:cs="Times New Roman"/>
          <w:sz w:val="24"/>
          <w:szCs w:val="24"/>
        </w:rPr>
      </w:pPr>
    </w:p>
    <w:p w:rsidR="00B56DE4" w:rsidRDefault="00B56DE4" w:rsidP="000E604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Numerous students </w:t>
      </w:r>
      <w:r w:rsidR="00173DEE">
        <w:rPr>
          <w:rFonts w:ascii="Times New Roman" w:hAnsi="Times New Roman" w:cs="Times New Roman"/>
          <w:sz w:val="24"/>
          <w:szCs w:val="24"/>
        </w:rPr>
        <w:t xml:space="preserve">aspire </w:t>
      </w:r>
      <w:r>
        <w:rPr>
          <w:rFonts w:ascii="Times New Roman" w:hAnsi="Times New Roman" w:cs="Times New Roman"/>
          <w:sz w:val="24"/>
          <w:szCs w:val="24"/>
        </w:rPr>
        <w:t>to b</w:t>
      </w:r>
      <w:r w:rsidR="00D55EE1">
        <w:rPr>
          <w:rFonts w:ascii="Times New Roman" w:hAnsi="Times New Roman" w:cs="Times New Roman"/>
          <w:sz w:val="24"/>
          <w:szCs w:val="24"/>
        </w:rPr>
        <w:t>ecome agricultural educators but</w:t>
      </w:r>
      <w:r>
        <w:rPr>
          <w:rFonts w:ascii="Times New Roman" w:hAnsi="Times New Roman" w:cs="Times New Roman"/>
          <w:sz w:val="24"/>
          <w:szCs w:val="24"/>
        </w:rPr>
        <w:t xml:space="preserve"> lack comprehensive programmatic knowledge of facilitating and planning a total agricultural education program. There should be a concerted effort across agricultural science teacher preparation programs to train pre-service teachers to be better prepared to manage a program of activities, calendar of events, and program budgets. Utilizing the Agricultural Experience Tracker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allows students to fully immerse themselves in a chapter management system as well as learn how to quantify the impact and outcomes of their program.</w:t>
      </w:r>
    </w:p>
    <w:p w:rsidR="00B56DE4" w:rsidRDefault="00B56DE4" w:rsidP="000E604C">
      <w:pPr>
        <w:autoSpaceDE w:val="0"/>
        <w:autoSpaceDN w:val="0"/>
        <w:adjustRightInd w:val="0"/>
        <w:spacing w:after="0" w:line="240" w:lineRule="auto"/>
        <w:rPr>
          <w:rFonts w:ascii="Times New Roman" w:hAnsi="Times New Roman" w:cs="Times New Roman"/>
          <w:b/>
          <w:bCs/>
          <w:i/>
          <w:iCs/>
          <w:sz w:val="24"/>
          <w:szCs w:val="24"/>
        </w:rPr>
      </w:pPr>
    </w:p>
    <w:p w:rsidR="00B56DE4" w:rsidRPr="00E2086C" w:rsidRDefault="00B56DE4" w:rsidP="00E2086C">
      <w:pPr>
        <w:autoSpaceDE w:val="0"/>
        <w:autoSpaceDN w:val="0"/>
        <w:adjustRightInd w:val="0"/>
        <w:spacing w:after="0" w:line="240" w:lineRule="auto"/>
        <w:jc w:val="center"/>
        <w:rPr>
          <w:rFonts w:ascii="Times New Roman" w:hAnsi="Times New Roman" w:cs="Times New Roman"/>
          <w:b/>
          <w:bCs/>
          <w:i/>
          <w:iCs/>
          <w:sz w:val="24"/>
          <w:szCs w:val="24"/>
        </w:rPr>
      </w:pPr>
      <w:r>
        <w:rPr>
          <w:rFonts w:ascii="Times New Roman" w:hAnsi="Times New Roman" w:cs="Times New Roman"/>
          <w:b/>
          <w:bCs/>
          <w:sz w:val="24"/>
          <w:szCs w:val="24"/>
        </w:rPr>
        <w:t>How it works/methodology</w:t>
      </w:r>
    </w:p>
    <w:p w:rsidR="00B56DE4" w:rsidRDefault="00B56DE4" w:rsidP="000E604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Currently, all students involved in the program planning class at [University] are assigned a username and password in the Agricultural Experience Tracker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This has been done for two semesters. All students are required to complete an autonomous, pre-made record book scenario in an effort to increase the exposure pre-service teachers have to Supervised Agriculture Experience (</w:t>
      </w:r>
      <w:smartTag w:uri="urn:schemas-microsoft-com:office:smarttags" w:element="stockticker">
        <w:r>
          <w:rPr>
            <w:rFonts w:ascii="Times New Roman" w:hAnsi="Times New Roman" w:cs="Times New Roman"/>
            <w:sz w:val="24"/>
            <w:szCs w:val="24"/>
          </w:rPr>
          <w:t>SAE</w:t>
        </w:r>
      </w:smartTag>
      <w:r>
        <w:rPr>
          <w:rFonts w:ascii="Times New Roman" w:hAnsi="Times New Roman" w:cs="Times New Roman"/>
          <w:sz w:val="24"/>
          <w:szCs w:val="24"/>
        </w:rPr>
        <w:t xml:space="preserve">). Students have traditionally assumed the role of a high school student in scenarios. While this approach works well for allowing students to learn about the student side of record keeping and </w:t>
      </w:r>
      <w:smartTag w:uri="urn:schemas-microsoft-com:office:smarttags" w:element="stockticker">
        <w:r>
          <w:rPr>
            <w:rFonts w:ascii="Times New Roman" w:hAnsi="Times New Roman" w:cs="Times New Roman"/>
            <w:sz w:val="24"/>
            <w:szCs w:val="24"/>
          </w:rPr>
          <w:t>SAE</w:t>
        </w:r>
      </w:smartTag>
      <w:r>
        <w:rPr>
          <w:rFonts w:ascii="Times New Roman" w:hAnsi="Times New Roman" w:cs="Times New Roman"/>
          <w:sz w:val="24"/>
          <w:szCs w:val="24"/>
        </w:rPr>
        <w:t xml:space="preserve"> through role playing, it does little to teach the students about program planning and chapter management. In an effort to expound upon prior knowledge and foster a more complete understanding of the responsibilities a student will soon assume as a teacher, they are now given the role of </w:t>
      </w:r>
      <w:r w:rsidR="001D4A27">
        <w:rPr>
          <w:rFonts w:ascii="Times New Roman" w:hAnsi="Times New Roman" w:cs="Times New Roman"/>
          <w:sz w:val="24"/>
          <w:szCs w:val="24"/>
        </w:rPr>
        <w:t>a “</w:t>
      </w:r>
      <w:r>
        <w:rPr>
          <w:rFonts w:ascii="Times New Roman" w:hAnsi="Times New Roman" w:cs="Times New Roman"/>
          <w:sz w:val="24"/>
          <w:szCs w:val="24"/>
        </w:rPr>
        <w:t>teacher</w:t>
      </w:r>
      <w:r w:rsidR="001D4A27">
        <w:rPr>
          <w:rFonts w:ascii="Times New Roman" w:hAnsi="Times New Roman" w:cs="Times New Roman"/>
          <w:sz w:val="24"/>
          <w:szCs w:val="24"/>
        </w:rPr>
        <w:t>”</w:t>
      </w:r>
      <w:r>
        <w:rPr>
          <w:rFonts w:ascii="Times New Roman" w:hAnsi="Times New Roman" w:cs="Times New Roman"/>
          <w:sz w:val="24"/>
          <w:szCs w:val="24"/>
        </w:rPr>
        <w:t xml:space="preserve"> in an effort to increase exposure to all the facets of the program, not just student record keeping.</w:t>
      </w:r>
    </w:p>
    <w:p w:rsidR="00B56DE4" w:rsidRDefault="00B56DE4" w:rsidP="000E604C">
      <w:pPr>
        <w:autoSpaceDE w:val="0"/>
        <w:autoSpaceDN w:val="0"/>
        <w:adjustRightInd w:val="0"/>
        <w:spacing w:after="0" w:line="240" w:lineRule="auto"/>
        <w:rPr>
          <w:rFonts w:ascii="Times New Roman" w:hAnsi="Times New Roman" w:cs="Times New Roman"/>
          <w:sz w:val="24"/>
          <w:szCs w:val="24"/>
        </w:rPr>
      </w:pPr>
    </w:p>
    <w:p w:rsidR="00B56DE4" w:rsidRDefault="00B56DE4" w:rsidP="000E604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addition to record book assignments, students are randomly assigned to five </w:t>
      </w:r>
      <w:r w:rsidR="001D4A27">
        <w:rPr>
          <w:rFonts w:ascii="Times New Roman" w:hAnsi="Times New Roman" w:cs="Times New Roman"/>
          <w:sz w:val="24"/>
          <w:szCs w:val="24"/>
        </w:rPr>
        <w:t>different learning communities</w:t>
      </w:r>
      <w:r>
        <w:rPr>
          <w:rFonts w:ascii="Times New Roman" w:hAnsi="Times New Roman" w:cs="Times New Roman"/>
          <w:sz w:val="24"/>
          <w:szCs w:val="24"/>
        </w:rPr>
        <w:t xml:space="preserve"> and must work together to develop a program of activities, program calendar, </w:t>
      </w:r>
      <w:r w:rsidR="001D4A27">
        <w:rPr>
          <w:rFonts w:ascii="Times New Roman" w:hAnsi="Times New Roman" w:cs="Times New Roman"/>
          <w:sz w:val="24"/>
          <w:szCs w:val="24"/>
        </w:rPr>
        <w:t xml:space="preserve">and </w:t>
      </w:r>
      <w:r>
        <w:rPr>
          <w:rFonts w:ascii="Times New Roman" w:hAnsi="Times New Roman" w:cs="Times New Roman"/>
          <w:sz w:val="24"/>
          <w:szCs w:val="24"/>
        </w:rPr>
        <w:t>program budget</w:t>
      </w:r>
      <w:r w:rsidR="009753B1">
        <w:rPr>
          <w:rFonts w:ascii="Times New Roman" w:hAnsi="Times New Roman" w:cs="Times New Roman"/>
          <w:sz w:val="24"/>
          <w:szCs w:val="24"/>
        </w:rPr>
        <w:t>.</w:t>
      </w:r>
      <w:r>
        <w:rPr>
          <w:rFonts w:ascii="Times New Roman" w:hAnsi="Times New Roman" w:cs="Times New Roman"/>
          <w:sz w:val="24"/>
          <w:szCs w:val="24"/>
        </w:rPr>
        <w:t xml:space="preserve"> The </w:t>
      </w:r>
      <w:r w:rsidR="001D4A27">
        <w:rPr>
          <w:rFonts w:ascii="Times New Roman" w:hAnsi="Times New Roman" w:cs="Times New Roman"/>
          <w:sz w:val="24"/>
          <w:szCs w:val="24"/>
        </w:rPr>
        <w:t>learning communities</w:t>
      </w:r>
      <w:r>
        <w:rPr>
          <w:rFonts w:ascii="Times New Roman" w:hAnsi="Times New Roman" w:cs="Times New Roman"/>
          <w:sz w:val="24"/>
          <w:szCs w:val="24"/>
        </w:rPr>
        <w:t xml:space="preserve"> </w:t>
      </w:r>
      <w:r w:rsidR="001D4A27">
        <w:rPr>
          <w:rFonts w:ascii="Times New Roman" w:hAnsi="Times New Roman" w:cs="Times New Roman"/>
          <w:sz w:val="24"/>
          <w:szCs w:val="24"/>
        </w:rPr>
        <w:t xml:space="preserve">are then </w:t>
      </w:r>
      <w:r>
        <w:rPr>
          <w:rFonts w:ascii="Times New Roman" w:hAnsi="Times New Roman" w:cs="Times New Roman"/>
          <w:sz w:val="24"/>
          <w:szCs w:val="24"/>
        </w:rPr>
        <w:t xml:space="preserve">assigned accounts with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so they can </w:t>
      </w:r>
      <w:r>
        <w:rPr>
          <w:rFonts w:ascii="Times New Roman" w:hAnsi="Times New Roman" w:cs="Times New Roman"/>
          <w:sz w:val="24"/>
          <w:szCs w:val="24"/>
        </w:rPr>
        <w:lastRenderedPageBreak/>
        <w:t xml:space="preserve">learn to work on the total program management aspect of an agricultural science program, experientially, before their first year of teaching. </w:t>
      </w:r>
    </w:p>
    <w:p w:rsidR="00B56DE4" w:rsidRDefault="00B56DE4" w:rsidP="000E604C">
      <w:pPr>
        <w:autoSpaceDE w:val="0"/>
        <w:autoSpaceDN w:val="0"/>
        <w:adjustRightInd w:val="0"/>
        <w:spacing w:after="0" w:line="240" w:lineRule="auto"/>
        <w:rPr>
          <w:rFonts w:ascii="Times New Roman" w:hAnsi="Times New Roman" w:cs="Times New Roman"/>
          <w:sz w:val="24"/>
          <w:szCs w:val="24"/>
        </w:rPr>
      </w:pPr>
    </w:p>
    <w:p w:rsidR="00B56DE4" w:rsidRDefault="00B56DE4" w:rsidP="000E604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Before this innovation</w:t>
      </w:r>
      <w:r w:rsidR="009753B1">
        <w:rPr>
          <w:rFonts w:ascii="Times New Roman" w:hAnsi="Times New Roman" w:cs="Times New Roman"/>
          <w:sz w:val="24"/>
          <w:szCs w:val="24"/>
        </w:rPr>
        <w:t>,</w:t>
      </w:r>
      <w:r>
        <w:rPr>
          <w:rFonts w:ascii="Times New Roman" w:hAnsi="Times New Roman" w:cs="Times New Roman"/>
          <w:sz w:val="24"/>
          <w:szCs w:val="24"/>
        </w:rPr>
        <w:t xml:space="preserve"> students would complete program calendars, budgets, POA’s on paper and various computer programs. While there are other methods</w:t>
      </w:r>
      <w:r w:rsidR="001D4A27">
        <w:rPr>
          <w:rFonts w:ascii="Times New Roman" w:hAnsi="Times New Roman" w:cs="Times New Roman"/>
          <w:sz w:val="24"/>
          <w:szCs w:val="24"/>
        </w:rPr>
        <w:t xml:space="preserve"> to accomplish these essential activities</w:t>
      </w:r>
      <w:r>
        <w:rPr>
          <w:rFonts w:ascii="Times New Roman" w:hAnsi="Times New Roman" w:cs="Times New Roman"/>
          <w:sz w:val="24"/>
          <w:szCs w:val="24"/>
        </w:rPr>
        <w:t xml:space="preserve"> </w:t>
      </w:r>
      <w:r w:rsidR="001D4A27">
        <w:rPr>
          <w:rFonts w:ascii="Times New Roman" w:hAnsi="Times New Roman" w:cs="Times New Roman"/>
          <w:sz w:val="24"/>
          <w:szCs w:val="24"/>
        </w:rPr>
        <w:t>of</w:t>
      </w:r>
      <w:r>
        <w:rPr>
          <w:rFonts w:ascii="Times New Roman" w:hAnsi="Times New Roman" w:cs="Times New Roman"/>
          <w:sz w:val="24"/>
          <w:szCs w:val="24"/>
        </w:rPr>
        <w:t xml:space="preserve"> local program success, utilizing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allows the faculty at [University] to view student progress anytime from anywhere that has an Internet connection. It also reinforces to the students who are role playing a </w:t>
      </w:r>
      <w:smartTag w:uri="urn:schemas-microsoft-com:office:smarttags" w:element="stockticker">
        <w:r>
          <w:rPr>
            <w:rFonts w:ascii="Times New Roman" w:hAnsi="Times New Roman" w:cs="Times New Roman"/>
            <w:sz w:val="24"/>
            <w:szCs w:val="24"/>
          </w:rPr>
          <w:t>FFA</w:t>
        </w:r>
      </w:smartTag>
      <w:r>
        <w:rPr>
          <w:rFonts w:ascii="Times New Roman" w:hAnsi="Times New Roman" w:cs="Times New Roman"/>
          <w:sz w:val="24"/>
          <w:szCs w:val="24"/>
        </w:rPr>
        <w:t xml:space="preserve"> Advisor/agricultural science teacher the efficiency and flexibility an online chapter management tool can bring into an agricultural education program. Students are required </w:t>
      </w:r>
      <w:r w:rsidR="009753B1">
        <w:rPr>
          <w:rFonts w:ascii="Times New Roman" w:hAnsi="Times New Roman" w:cs="Times New Roman"/>
          <w:sz w:val="24"/>
          <w:szCs w:val="24"/>
        </w:rPr>
        <w:t xml:space="preserve">to </w:t>
      </w:r>
      <w:r>
        <w:rPr>
          <w:rFonts w:ascii="Times New Roman" w:hAnsi="Times New Roman" w:cs="Times New Roman"/>
          <w:sz w:val="24"/>
          <w:szCs w:val="24"/>
        </w:rPr>
        <w:t xml:space="preserve">collaborate within their learning communities to utilize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to prepare a year long program of activities in accordance with National Chapter Award Application guidelines, develop a program budget, create student groups, send messages to “students” and produce and publish an activity calendar. Students also generate economic impact statements in an effort to reinforce the importance of </w:t>
      </w:r>
      <w:smartTag w:uri="urn:schemas-microsoft-com:office:smarttags" w:element="stockticker">
        <w:r>
          <w:rPr>
            <w:rFonts w:ascii="Times New Roman" w:hAnsi="Times New Roman" w:cs="Times New Roman"/>
            <w:sz w:val="24"/>
            <w:szCs w:val="24"/>
          </w:rPr>
          <w:t>SAE</w:t>
        </w:r>
      </w:smartTag>
      <w:r>
        <w:rPr>
          <w:rFonts w:ascii="Times New Roman" w:hAnsi="Times New Roman" w:cs="Times New Roman"/>
          <w:sz w:val="24"/>
          <w:szCs w:val="24"/>
        </w:rPr>
        <w:t xml:space="preserve"> and the value agricultural science programs can have in a community. Utilizing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in this manner also enables the students to be prepared to work with cooperating teacher sites who are already utilizing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for chapter management, program planning and record keeping. </w:t>
      </w:r>
    </w:p>
    <w:p w:rsidR="00B56DE4" w:rsidRPr="002967FA" w:rsidRDefault="00B56DE4" w:rsidP="000E604C">
      <w:pPr>
        <w:autoSpaceDE w:val="0"/>
        <w:autoSpaceDN w:val="0"/>
        <w:adjustRightInd w:val="0"/>
        <w:spacing w:after="0" w:line="240" w:lineRule="auto"/>
        <w:rPr>
          <w:rFonts w:ascii="Times New Roman" w:hAnsi="Times New Roman" w:cs="Times New Roman"/>
          <w:sz w:val="24"/>
          <w:szCs w:val="24"/>
        </w:rPr>
      </w:pPr>
    </w:p>
    <w:p w:rsidR="00B56DE4" w:rsidRDefault="00B56DE4" w:rsidP="002967FA">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Results to date/Implications</w:t>
      </w:r>
    </w:p>
    <w:p w:rsidR="00B56DE4" w:rsidRPr="002967FA" w:rsidRDefault="00B56DE4" w:rsidP="002967FA">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Once students learn the flexibility and </w:t>
      </w:r>
      <w:r w:rsidR="008A29BD">
        <w:rPr>
          <w:rFonts w:ascii="Times New Roman" w:hAnsi="Times New Roman" w:cs="Times New Roman"/>
          <w:sz w:val="24"/>
          <w:szCs w:val="24"/>
        </w:rPr>
        <w:t>utility</w:t>
      </w:r>
      <w:r>
        <w:rPr>
          <w:rFonts w:ascii="Times New Roman" w:hAnsi="Times New Roman" w:cs="Times New Roman"/>
          <w:sz w:val="24"/>
          <w:szCs w:val="24"/>
        </w:rPr>
        <w:t xml:space="preserve"> of the AET </w:t>
      </w:r>
      <w:r w:rsidR="008A29BD">
        <w:rPr>
          <w:rFonts w:ascii="Times New Roman" w:hAnsi="Times New Roman" w:cs="Times New Roman"/>
          <w:sz w:val="24"/>
          <w:szCs w:val="24"/>
        </w:rPr>
        <w:t xml:space="preserve">there is evidence of an increase in </w:t>
      </w:r>
      <w:r>
        <w:rPr>
          <w:rFonts w:ascii="Times New Roman" w:hAnsi="Times New Roman" w:cs="Times New Roman"/>
          <w:sz w:val="24"/>
          <w:szCs w:val="24"/>
        </w:rPr>
        <w:t>the</w:t>
      </w:r>
      <w:r w:rsidR="008A29BD">
        <w:rPr>
          <w:rFonts w:ascii="Times New Roman" w:hAnsi="Times New Roman" w:cs="Times New Roman"/>
          <w:sz w:val="24"/>
          <w:szCs w:val="24"/>
        </w:rPr>
        <w:t>ir likelihood of adoption</w:t>
      </w:r>
      <w:r>
        <w:rPr>
          <w:rFonts w:ascii="Times New Roman" w:hAnsi="Times New Roman" w:cs="Times New Roman"/>
          <w:sz w:val="24"/>
          <w:szCs w:val="24"/>
        </w:rPr>
        <w:t xml:space="preserve">. When the students are sent out to student teach, they realize how prepared they are for chapter management, program planning, </w:t>
      </w:r>
      <w:smartTag w:uri="urn:schemas-microsoft-com:office:smarttags" w:element="stockticker">
        <w:r>
          <w:rPr>
            <w:rFonts w:ascii="Times New Roman" w:hAnsi="Times New Roman" w:cs="Times New Roman"/>
            <w:sz w:val="24"/>
            <w:szCs w:val="24"/>
          </w:rPr>
          <w:t>SAE</w:t>
        </w:r>
      </w:smartTag>
      <w:r>
        <w:rPr>
          <w:rFonts w:ascii="Times New Roman" w:hAnsi="Times New Roman" w:cs="Times New Roman"/>
          <w:sz w:val="24"/>
          <w:szCs w:val="24"/>
        </w:rPr>
        <w:t xml:space="preserve"> record keeping, program of activities, and calendars. Returning student teachers often report using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as one of the most valuable aspects of their curriculum. There have been some cooperating teacher sites which have adopted the program management aspect of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once student teachers explain how it works. Student teachers express excitement about being </w:t>
      </w:r>
      <w:r w:rsidR="001D4A27">
        <w:rPr>
          <w:rFonts w:ascii="Times New Roman" w:hAnsi="Times New Roman" w:cs="Times New Roman"/>
          <w:sz w:val="24"/>
          <w:szCs w:val="24"/>
        </w:rPr>
        <w:t xml:space="preserve">well </w:t>
      </w:r>
      <w:r>
        <w:rPr>
          <w:rFonts w:ascii="Times New Roman" w:hAnsi="Times New Roman" w:cs="Times New Roman"/>
          <w:sz w:val="24"/>
          <w:szCs w:val="24"/>
        </w:rPr>
        <w:t xml:space="preserve">prepared and helpful </w:t>
      </w:r>
      <w:r w:rsidR="001D4A27">
        <w:rPr>
          <w:rFonts w:ascii="Times New Roman" w:hAnsi="Times New Roman" w:cs="Times New Roman"/>
          <w:sz w:val="24"/>
          <w:szCs w:val="24"/>
        </w:rPr>
        <w:t>during</w:t>
      </w:r>
      <w:r>
        <w:rPr>
          <w:rFonts w:ascii="Times New Roman" w:hAnsi="Times New Roman" w:cs="Times New Roman"/>
          <w:sz w:val="24"/>
          <w:szCs w:val="24"/>
        </w:rPr>
        <w:t xml:space="preserve"> their student teaching experience.  They also apprec</w:t>
      </w:r>
      <w:r w:rsidR="008A29BD">
        <w:rPr>
          <w:rFonts w:ascii="Times New Roman" w:hAnsi="Times New Roman" w:cs="Times New Roman"/>
          <w:sz w:val="24"/>
          <w:szCs w:val="24"/>
        </w:rPr>
        <w:t xml:space="preserve">iate that the </w:t>
      </w:r>
      <w:r w:rsidR="00D55EE1">
        <w:rPr>
          <w:rFonts w:ascii="Times New Roman" w:hAnsi="Times New Roman" w:cs="Times New Roman"/>
          <w:sz w:val="24"/>
          <w:szCs w:val="24"/>
        </w:rPr>
        <w:t>many programs in</w:t>
      </w:r>
      <w:r w:rsidR="008A29BD">
        <w:rPr>
          <w:rFonts w:ascii="Times New Roman" w:hAnsi="Times New Roman" w:cs="Times New Roman"/>
          <w:sz w:val="24"/>
          <w:szCs w:val="24"/>
        </w:rPr>
        <w:t xml:space="preserve"> [S</w:t>
      </w:r>
      <w:r>
        <w:rPr>
          <w:rFonts w:ascii="Times New Roman" w:hAnsi="Times New Roman" w:cs="Times New Roman"/>
          <w:sz w:val="24"/>
          <w:szCs w:val="24"/>
        </w:rPr>
        <w:t>tate] ha</w:t>
      </w:r>
      <w:r w:rsidR="00D55EE1">
        <w:rPr>
          <w:rFonts w:ascii="Times New Roman" w:hAnsi="Times New Roman" w:cs="Times New Roman"/>
          <w:sz w:val="24"/>
          <w:szCs w:val="24"/>
        </w:rPr>
        <w:t>ve</w:t>
      </w:r>
      <w:r>
        <w:rPr>
          <w:rFonts w:ascii="Times New Roman" w:hAnsi="Times New Roman" w:cs="Times New Roman"/>
          <w:sz w:val="24"/>
          <w:szCs w:val="24"/>
        </w:rPr>
        <w:t xml:space="preserve"> adopted the </w:t>
      </w:r>
      <w:r w:rsidR="001D4A27">
        <w:rPr>
          <w:rFonts w:ascii="Times New Roman" w:hAnsi="Times New Roman" w:cs="Times New Roman"/>
          <w:sz w:val="24"/>
          <w:szCs w:val="24"/>
        </w:rPr>
        <w:t>AET</w:t>
      </w:r>
      <w:r>
        <w:rPr>
          <w:rFonts w:ascii="Times New Roman" w:hAnsi="Times New Roman" w:cs="Times New Roman"/>
          <w:sz w:val="24"/>
          <w:szCs w:val="24"/>
        </w:rPr>
        <w:t xml:space="preserve"> and they feel as though they have an advantage when entering th</w:t>
      </w:r>
      <w:r w:rsidR="00D55EE1">
        <w:rPr>
          <w:rFonts w:ascii="Times New Roman" w:hAnsi="Times New Roman" w:cs="Times New Roman"/>
          <w:sz w:val="24"/>
          <w:szCs w:val="24"/>
        </w:rPr>
        <w:t>e work force</w:t>
      </w:r>
      <w:r>
        <w:rPr>
          <w:rFonts w:ascii="Times New Roman" w:hAnsi="Times New Roman" w:cs="Times New Roman"/>
          <w:sz w:val="24"/>
          <w:szCs w:val="24"/>
        </w:rPr>
        <w:t xml:space="preserve">. </w:t>
      </w:r>
    </w:p>
    <w:p w:rsidR="00B56DE4" w:rsidRPr="0084210A" w:rsidRDefault="00B56DE4" w:rsidP="000E604C">
      <w:pPr>
        <w:autoSpaceDE w:val="0"/>
        <w:autoSpaceDN w:val="0"/>
        <w:adjustRightInd w:val="0"/>
        <w:spacing w:after="0" w:line="240" w:lineRule="auto"/>
        <w:rPr>
          <w:rFonts w:ascii="Times New Roman" w:hAnsi="Times New Roman" w:cs="Times New Roman"/>
          <w:sz w:val="24"/>
          <w:szCs w:val="24"/>
        </w:rPr>
      </w:pPr>
    </w:p>
    <w:p w:rsidR="00B56DE4" w:rsidRDefault="00B56DE4" w:rsidP="001248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Future Plans</w:t>
      </w:r>
    </w:p>
    <w:p w:rsidR="00B56DE4" w:rsidRPr="00F43E37" w:rsidRDefault="00B56DE4" w:rsidP="00F43E3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Efforts are underway to assign students an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account as they take the introductory agr</w:t>
      </w:r>
      <w:r w:rsidR="001D4A27">
        <w:rPr>
          <w:rFonts w:ascii="Times New Roman" w:hAnsi="Times New Roman" w:cs="Times New Roman"/>
          <w:sz w:val="24"/>
          <w:szCs w:val="24"/>
        </w:rPr>
        <w:t>icultural education course at [U</w:t>
      </w:r>
      <w:r>
        <w:rPr>
          <w:rFonts w:ascii="Times New Roman" w:hAnsi="Times New Roman" w:cs="Times New Roman"/>
          <w:sz w:val="24"/>
          <w:szCs w:val="24"/>
        </w:rPr>
        <w:t xml:space="preserve">niversity] to allow them to keep records of their experiences in college for at least a year and a half. Other plans are to expand instruction on the teacher side of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for a total of at least two semesters. In the near future, students will complete a mock State Degree, American Degree and National Chapter Application as a result of their immersion in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Plans also exist to utilize the </w:t>
      </w:r>
      <w:smartTag w:uri="urn:schemas-microsoft-com:office:smarttags" w:element="stockticker">
        <w:r>
          <w:rPr>
            <w:rFonts w:ascii="Times New Roman" w:hAnsi="Times New Roman" w:cs="Times New Roman"/>
            <w:sz w:val="24"/>
            <w:szCs w:val="24"/>
          </w:rPr>
          <w:t>AET</w:t>
        </w:r>
      </w:smartTag>
      <w:r>
        <w:rPr>
          <w:rFonts w:ascii="Times New Roman" w:hAnsi="Times New Roman" w:cs="Times New Roman"/>
          <w:sz w:val="24"/>
          <w:szCs w:val="24"/>
        </w:rPr>
        <w:t xml:space="preserve"> in conjunction with the collegiate </w:t>
      </w:r>
      <w:smartTag w:uri="urn:schemas-microsoft-com:office:smarttags" w:element="stockticker">
        <w:r>
          <w:rPr>
            <w:rFonts w:ascii="Times New Roman" w:hAnsi="Times New Roman" w:cs="Times New Roman"/>
            <w:sz w:val="24"/>
            <w:szCs w:val="24"/>
          </w:rPr>
          <w:t>FFA</w:t>
        </w:r>
      </w:smartTag>
      <w:r>
        <w:rPr>
          <w:rFonts w:ascii="Times New Roman" w:hAnsi="Times New Roman" w:cs="Times New Roman"/>
          <w:sz w:val="24"/>
          <w:szCs w:val="24"/>
        </w:rPr>
        <w:t xml:space="preserve"> at [University] in an effort to continue to foster authentic learning experiences and increase American Degree applications from [</w:t>
      </w:r>
      <w:r w:rsidR="008A29BD">
        <w:rPr>
          <w:rFonts w:ascii="Times New Roman" w:hAnsi="Times New Roman" w:cs="Times New Roman"/>
          <w:sz w:val="24"/>
          <w:szCs w:val="24"/>
        </w:rPr>
        <w:t>S</w:t>
      </w:r>
      <w:r>
        <w:rPr>
          <w:rFonts w:ascii="Times New Roman" w:hAnsi="Times New Roman" w:cs="Times New Roman"/>
          <w:sz w:val="24"/>
          <w:szCs w:val="24"/>
        </w:rPr>
        <w:t>tate].</w:t>
      </w:r>
    </w:p>
    <w:p w:rsidR="00B56DE4" w:rsidRDefault="00B56DE4" w:rsidP="000E604C">
      <w:pPr>
        <w:autoSpaceDE w:val="0"/>
        <w:autoSpaceDN w:val="0"/>
        <w:adjustRightInd w:val="0"/>
        <w:spacing w:after="0" w:line="240" w:lineRule="auto"/>
        <w:rPr>
          <w:rFonts w:ascii="Times New Roman" w:hAnsi="Times New Roman" w:cs="Times New Roman"/>
          <w:b/>
          <w:bCs/>
          <w:i/>
          <w:iCs/>
          <w:sz w:val="24"/>
          <w:szCs w:val="24"/>
        </w:rPr>
      </w:pPr>
    </w:p>
    <w:p w:rsidR="00B56DE4" w:rsidRDefault="00B56DE4" w:rsidP="007A6D5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Cost of the Program</w:t>
      </w:r>
    </w:p>
    <w:p w:rsidR="00B56DE4" w:rsidRDefault="00B56DE4" w:rsidP="000E604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only cost associated with the program is time. Large amounts of time were required to prepare the initial Ag Ed Program and </w:t>
      </w:r>
      <w:smartTag w:uri="urn:schemas-microsoft-com:office:smarttags" w:element="stockticker">
        <w:r>
          <w:rPr>
            <w:rFonts w:ascii="Times New Roman" w:hAnsi="Times New Roman" w:cs="Times New Roman"/>
            <w:sz w:val="24"/>
            <w:szCs w:val="24"/>
          </w:rPr>
          <w:t>SAE</w:t>
        </w:r>
      </w:smartTag>
      <w:r>
        <w:rPr>
          <w:rFonts w:ascii="Times New Roman" w:hAnsi="Times New Roman" w:cs="Times New Roman"/>
          <w:sz w:val="24"/>
          <w:szCs w:val="24"/>
        </w:rPr>
        <w:t xml:space="preserve"> scenarios. As the program continues to evolve, greater time will be required to make sure there is continuity throughout the teacher education program at [University]. The Agricultural Experience Tracker has agreed to provide the program with five separate “chapters” to aid in allowing students to work toward the goal of total program management.</w:t>
      </w:r>
    </w:p>
    <w:p w:rsidR="00B56DE4" w:rsidRDefault="00B56DE4" w:rsidP="00C74603">
      <w:pPr>
        <w:autoSpaceDE w:val="0"/>
        <w:autoSpaceDN w:val="0"/>
        <w:adjustRightInd w:val="0"/>
        <w:spacing w:after="0" w:line="240" w:lineRule="auto"/>
        <w:jc w:val="center"/>
        <w:rPr>
          <w:rFonts w:ascii="Times New Roman" w:hAnsi="Times New Roman" w:cs="Times New Roman"/>
          <w:b/>
          <w:bCs/>
          <w:sz w:val="24"/>
          <w:szCs w:val="24"/>
        </w:rPr>
      </w:pPr>
      <w:r w:rsidRPr="00C74603">
        <w:rPr>
          <w:rFonts w:ascii="Times New Roman" w:hAnsi="Times New Roman" w:cs="Times New Roman"/>
          <w:b/>
          <w:bCs/>
          <w:sz w:val="24"/>
          <w:szCs w:val="24"/>
        </w:rPr>
        <w:lastRenderedPageBreak/>
        <w:t>References</w:t>
      </w:r>
    </w:p>
    <w:p w:rsidR="00B56DE4" w:rsidRDefault="00B56DE4" w:rsidP="00C74603">
      <w:pPr>
        <w:autoSpaceDE w:val="0"/>
        <w:autoSpaceDN w:val="0"/>
        <w:adjustRightInd w:val="0"/>
        <w:spacing w:after="0" w:line="240" w:lineRule="auto"/>
        <w:jc w:val="center"/>
        <w:rPr>
          <w:rFonts w:ascii="Times New Roman" w:hAnsi="Times New Roman" w:cs="Times New Roman"/>
          <w:b/>
          <w:bCs/>
          <w:sz w:val="24"/>
          <w:szCs w:val="24"/>
        </w:rPr>
      </w:pPr>
    </w:p>
    <w:p w:rsidR="00B56DE4" w:rsidRDefault="00B56DE4" w:rsidP="00C74603">
      <w:pPr>
        <w:autoSpaceDE w:val="0"/>
        <w:autoSpaceDN w:val="0"/>
        <w:adjustRightInd w:val="0"/>
        <w:spacing w:after="0" w:line="240" w:lineRule="auto"/>
        <w:rPr>
          <w:rStyle w:val="A9"/>
          <w:rFonts w:ascii="Times New Roman" w:hAnsi="Times New Roman" w:cs="Times New Roman"/>
          <w:sz w:val="24"/>
          <w:szCs w:val="24"/>
        </w:rPr>
      </w:pPr>
      <w:proofErr w:type="spellStart"/>
      <w:proofErr w:type="gramStart"/>
      <w:r w:rsidRPr="0083772C">
        <w:rPr>
          <w:rStyle w:val="A9"/>
          <w:rFonts w:ascii="Times New Roman" w:hAnsi="Times New Roman" w:cs="Times New Roman"/>
          <w:sz w:val="24"/>
          <w:szCs w:val="24"/>
        </w:rPr>
        <w:t>Doerfert</w:t>
      </w:r>
      <w:proofErr w:type="spellEnd"/>
      <w:r>
        <w:rPr>
          <w:rStyle w:val="A9"/>
          <w:rFonts w:ascii="Times New Roman" w:hAnsi="Times New Roman" w:cs="Times New Roman"/>
          <w:sz w:val="24"/>
          <w:szCs w:val="24"/>
        </w:rPr>
        <w:t>,</w:t>
      </w:r>
      <w:r w:rsidRPr="0083772C">
        <w:rPr>
          <w:rStyle w:val="A9"/>
          <w:rFonts w:ascii="Times New Roman" w:hAnsi="Times New Roman" w:cs="Times New Roman"/>
          <w:sz w:val="24"/>
          <w:szCs w:val="24"/>
        </w:rPr>
        <w:t xml:space="preserve"> D</w:t>
      </w:r>
      <w:r>
        <w:rPr>
          <w:rStyle w:val="A9"/>
          <w:rFonts w:ascii="Times New Roman" w:hAnsi="Times New Roman" w:cs="Times New Roman"/>
          <w:sz w:val="24"/>
          <w:szCs w:val="24"/>
        </w:rPr>
        <w:t>.</w:t>
      </w:r>
      <w:r w:rsidRPr="0083772C">
        <w:rPr>
          <w:rStyle w:val="A9"/>
          <w:rFonts w:ascii="Times New Roman" w:hAnsi="Times New Roman" w:cs="Times New Roman"/>
          <w:sz w:val="24"/>
          <w:szCs w:val="24"/>
        </w:rPr>
        <w:t xml:space="preserve"> L</w:t>
      </w:r>
      <w:r>
        <w:rPr>
          <w:rStyle w:val="A9"/>
          <w:rFonts w:ascii="Times New Roman" w:hAnsi="Times New Roman" w:cs="Times New Roman"/>
          <w:sz w:val="24"/>
          <w:szCs w:val="24"/>
        </w:rPr>
        <w:t>.</w:t>
      </w:r>
      <w:r w:rsidRPr="0083772C">
        <w:rPr>
          <w:rStyle w:val="A9"/>
          <w:rFonts w:ascii="Times New Roman" w:hAnsi="Times New Roman" w:cs="Times New Roman"/>
          <w:sz w:val="24"/>
          <w:szCs w:val="24"/>
        </w:rPr>
        <w:t xml:space="preserve"> (Ed.</w:t>
      </w:r>
      <w:r w:rsidR="00F97453">
        <w:rPr>
          <w:rStyle w:val="A9"/>
          <w:rFonts w:ascii="Times New Roman" w:hAnsi="Times New Roman" w:cs="Times New Roman"/>
          <w:sz w:val="24"/>
          <w:szCs w:val="24"/>
        </w:rPr>
        <w:t>) (2011</w:t>
      </w:r>
      <w:r w:rsidR="008A29BD">
        <w:rPr>
          <w:rStyle w:val="A9"/>
          <w:rFonts w:ascii="Times New Roman" w:hAnsi="Times New Roman" w:cs="Times New Roman"/>
          <w:sz w:val="24"/>
          <w:szCs w:val="24"/>
        </w:rPr>
        <w:t>)</w:t>
      </w:r>
      <w:r>
        <w:rPr>
          <w:rStyle w:val="A9"/>
          <w:rFonts w:ascii="Times New Roman" w:hAnsi="Times New Roman" w:cs="Times New Roman"/>
          <w:sz w:val="24"/>
          <w:szCs w:val="24"/>
        </w:rPr>
        <w:t>.</w:t>
      </w:r>
      <w:proofErr w:type="gramEnd"/>
      <w:r>
        <w:rPr>
          <w:rStyle w:val="A9"/>
          <w:rFonts w:ascii="Times New Roman" w:hAnsi="Times New Roman" w:cs="Times New Roman"/>
          <w:sz w:val="24"/>
          <w:szCs w:val="24"/>
        </w:rPr>
        <w:t xml:space="preserve"> </w:t>
      </w:r>
      <w:r w:rsidRPr="0083772C">
        <w:rPr>
          <w:rStyle w:val="A9"/>
          <w:rFonts w:ascii="Times New Roman" w:hAnsi="Times New Roman" w:cs="Times New Roman"/>
          <w:sz w:val="24"/>
          <w:szCs w:val="24"/>
        </w:rPr>
        <w:t xml:space="preserve"> </w:t>
      </w:r>
      <w:proofErr w:type="gramStart"/>
      <w:r w:rsidRPr="0083772C">
        <w:rPr>
          <w:rStyle w:val="A9"/>
          <w:rFonts w:ascii="Times New Roman" w:hAnsi="Times New Roman" w:cs="Times New Roman"/>
          <w:i/>
          <w:iCs/>
          <w:sz w:val="24"/>
          <w:szCs w:val="24"/>
        </w:rPr>
        <w:t>Nationa</w:t>
      </w:r>
      <w:r>
        <w:rPr>
          <w:rStyle w:val="A9"/>
          <w:rFonts w:ascii="Times New Roman" w:hAnsi="Times New Roman" w:cs="Times New Roman"/>
          <w:i/>
          <w:iCs/>
          <w:sz w:val="24"/>
          <w:szCs w:val="24"/>
        </w:rPr>
        <w:t>l</w:t>
      </w:r>
      <w:r w:rsidRPr="0083772C">
        <w:rPr>
          <w:rStyle w:val="A9"/>
          <w:rFonts w:ascii="Times New Roman" w:hAnsi="Times New Roman" w:cs="Times New Roman"/>
          <w:i/>
          <w:iCs/>
          <w:sz w:val="24"/>
          <w:szCs w:val="24"/>
        </w:rPr>
        <w:t xml:space="preserve"> researc</w:t>
      </w:r>
      <w:r>
        <w:rPr>
          <w:rStyle w:val="A9"/>
          <w:rFonts w:ascii="Times New Roman" w:hAnsi="Times New Roman" w:cs="Times New Roman"/>
          <w:i/>
          <w:iCs/>
          <w:sz w:val="24"/>
          <w:szCs w:val="24"/>
        </w:rPr>
        <w:t>h</w:t>
      </w:r>
      <w:r w:rsidRPr="0083772C">
        <w:rPr>
          <w:rStyle w:val="A9"/>
          <w:rFonts w:ascii="Times New Roman" w:hAnsi="Times New Roman" w:cs="Times New Roman"/>
          <w:i/>
          <w:iCs/>
          <w:sz w:val="24"/>
          <w:szCs w:val="24"/>
        </w:rPr>
        <w:t xml:space="preserve"> agenda</w:t>
      </w:r>
      <w:r>
        <w:rPr>
          <w:rStyle w:val="A9"/>
          <w:rFonts w:ascii="Times New Roman" w:hAnsi="Times New Roman" w:cs="Times New Roman"/>
          <w:i/>
          <w:iCs/>
          <w:sz w:val="24"/>
          <w:szCs w:val="24"/>
        </w:rPr>
        <w:t>.</w:t>
      </w:r>
      <w:proofErr w:type="gramEnd"/>
      <w:r>
        <w:rPr>
          <w:rStyle w:val="A9"/>
          <w:rFonts w:ascii="Times New Roman" w:hAnsi="Times New Roman" w:cs="Times New Roman"/>
          <w:i/>
          <w:iCs/>
          <w:sz w:val="24"/>
          <w:szCs w:val="24"/>
        </w:rPr>
        <w:t xml:space="preserve"> </w:t>
      </w:r>
      <w:r w:rsidRPr="0083772C">
        <w:rPr>
          <w:rStyle w:val="A9"/>
          <w:rFonts w:ascii="Times New Roman" w:hAnsi="Times New Roman" w:cs="Times New Roman"/>
          <w:i/>
          <w:iCs/>
          <w:sz w:val="24"/>
          <w:szCs w:val="24"/>
        </w:rPr>
        <w:t xml:space="preserve"> </w:t>
      </w:r>
      <w:proofErr w:type="gramStart"/>
      <w:r w:rsidRPr="0083772C">
        <w:rPr>
          <w:rStyle w:val="A9"/>
          <w:rFonts w:ascii="Times New Roman" w:hAnsi="Times New Roman" w:cs="Times New Roman"/>
          <w:i/>
          <w:iCs/>
          <w:sz w:val="24"/>
          <w:szCs w:val="24"/>
        </w:rPr>
        <w:t>America</w:t>
      </w:r>
      <w:r>
        <w:rPr>
          <w:rStyle w:val="A9"/>
          <w:rFonts w:ascii="Times New Roman" w:hAnsi="Times New Roman" w:cs="Times New Roman"/>
          <w:i/>
          <w:iCs/>
          <w:sz w:val="24"/>
          <w:szCs w:val="24"/>
        </w:rPr>
        <w:t>n</w:t>
      </w:r>
      <w:r w:rsidRPr="0083772C">
        <w:rPr>
          <w:rStyle w:val="A9"/>
          <w:rFonts w:ascii="Times New Roman" w:hAnsi="Times New Roman" w:cs="Times New Roman"/>
          <w:i/>
          <w:iCs/>
          <w:sz w:val="24"/>
          <w:szCs w:val="24"/>
        </w:rPr>
        <w:t xml:space="preserve"> Associatio</w:t>
      </w:r>
      <w:r>
        <w:rPr>
          <w:rStyle w:val="A9"/>
          <w:rFonts w:ascii="Times New Roman" w:hAnsi="Times New Roman" w:cs="Times New Roman"/>
          <w:i/>
          <w:iCs/>
          <w:sz w:val="24"/>
          <w:szCs w:val="24"/>
        </w:rPr>
        <w:t>n</w:t>
      </w:r>
      <w:r w:rsidRPr="0083772C">
        <w:rPr>
          <w:rStyle w:val="A9"/>
          <w:rFonts w:ascii="Times New Roman" w:hAnsi="Times New Roman" w:cs="Times New Roman"/>
          <w:i/>
          <w:iCs/>
          <w:sz w:val="24"/>
          <w:szCs w:val="24"/>
        </w:rPr>
        <w:t xml:space="preserve"> fo</w:t>
      </w:r>
      <w:r>
        <w:rPr>
          <w:rStyle w:val="A9"/>
          <w:rFonts w:ascii="Times New Roman" w:hAnsi="Times New Roman" w:cs="Times New Roman"/>
          <w:i/>
          <w:iCs/>
          <w:sz w:val="24"/>
          <w:szCs w:val="24"/>
        </w:rPr>
        <w:t>r</w:t>
      </w:r>
      <w:r w:rsidRPr="0083772C">
        <w:rPr>
          <w:rStyle w:val="A9"/>
          <w:rFonts w:ascii="Times New Roman" w:hAnsi="Times New Roman" w:cs="Times New Roman"/>
          <w:i/>
          <w:iCs/>
          <w:sz w:val="24"/>
          <w:szCs w:val="24"/>
        </w:rPr>
        <w:t xml:space="preserve"> Agricultura</w:t>
      </w:r>
      <w:r>
        <w:rPr>
          <w:rStyle w:val="A9"/>
          <w:rFonts w:ascii="Times New Roman" w:hAnsi="Times New Roman" w:cs="Times New Roman"/>
          <w:i/>
          <w:iCs/>
          <w:sz w:val="24"/>
          <w:szCs w:val="24"/>
        </w:rPr>
        <w:t>l</w:t>
      </w:r>
      <w:r w:rsidRPr="0083772C">
        <w:rPr>
          <w:rStyle w:val="A9"/>
          <w:rFonts w:ascii="Times New Roman" w:hAnsi="Times New Roman" w:cs="Times New Roman"/>
          <w:i/>
          <w:iCs/>
          <w:sz w:val="24"/>
          <w:szCs w:val="24"/>
        </w:rPr>
        <w:t xml:space="preserve"> Educ</w:t>
      </w:r>
      <w:r>
        <w:rPr>
          <w:rStyle w:val="A9"/>
          <w:rFonts w:ascii="Times New Roman" w:hAnsi="Times New Roman" w:cs="Times New Roman"/>
          <w:i/>
          <w:iCs/>
          <w:sz w:val="24"/>
          <w:szCs w:val="24"/>
        </w:rPr>
        <w:t>a</w:t>
      </w:r>
      <w:r w:rsidRPr="0083772C">
        <w:rPr>
          <w:rStyle w:val="A9"/>
          <w:rFonts w:ascii="Times New Roman" w:hAnsi="Times New Roman" w:cs="Times New Roman"/>
          <w:i/>
          <w:iCs/>
          <w:sz w:val="24"/>
          <w:szCs w:val="24"/>
        </w:rPr>
        <w:t>tion’</w:t>
      </w:r>
      <w:r>
        <w:rPr>
          <w:rStyle w:val="A9"/>
          <w:rFonts w:ascii="Times New Roman" w:hAnsi="Times New Roman" w:cs="Times New Roman"/>
          <w:i/>
          <w:iCs/>
          <w:sz w:val="24"/>
          <w:szCs w:val="24"/>
        </w:rPr>
        <w:t xml:space="preserve">s </w:t>
      </w:r>
      <w:r w:rsidRPr="0083772C">
        <w:rPr>
          <w:rStyle w:val="A9"/>
          <w:rFonts w:ascii="Times New Roman" w:hAnsi="Times New Roman" w:cs="Times New Roman"/>
          <w:i/>
          <w:iCs/>
          <w:sz w:val="24"/>
          <w:szCs w:val="24"/>
        </w:rPr>
        <w:t>researc</w:t>
      </w:r>
      <w:r>
        <w:rPr>
          <w:rStyle w:val="A9"/>
          <w:rFonts w:ascii="Times New Roman" w:hAnsi="Times New Roman" w:cs="Times New Roman"/>
          <w:i/>
          <w:iCs/>
          <w:sz w:val="24"/>
          <w:szCs w:val="24"/>
        </w:rPr>
        <w:t xml:space="preserve">h </w:t>
      </w:r>
      <w:r w:rsidRPr="0083772C">
        <w:rPr>
          <w:rStyle w:val="A9"/>
          <w:rFonts w:ascii="Times New Roman" w:hAnsi="Times New Roman" w:cs="Times New Roman"/>
          <w:i/>
          <w:iCs/>
          <w:sz w:val="24"/>
          <w:szCs w:val="24"/>
        </w:rPr>
        <w:t>priorit</w:t>
      </w:r>
      <w:r>
        <w:rPr>
          <w:rStyle w:val="A9"/>
          <w:rFonts w:ascii="Times New Roman" w:hAnsi="Times New Roman" w:cs="Times New Roman"/>
          <w:i/>
          <w:iCs/>
          <w:sz w:val="24"/>
          <w:szCs w:val="24"/>
        </w:rPr>
        <w:t>y</w:t>
      </w:r>
      <w:r w:rsidRPr="0083772C">
        <w:rPr>
          <w:rStyle w:val="A9"/>
          <w:rFonts w:ascii="Times New Roman" w:hAnsi="Times New Roman" w:cs="Times New Roman"/>
          <w:i/>
          <w:iCs/>
          <w:sz w:val="24"/>
          <w:szCs w:val="24"/>
        </w:rPr>
        <w:t xml:space="preserve"> area</w:t>
      </w:r>
      <w:r>
        <w:rPr>
          <w:rStyle w:val="A9"/>
          <w:rFonts w:ascii="Times New Roman" w:hAnsi="Times New Roman" w:cs="Times New Roman"/>
          <w:i/>
          <w:iCs/>
          <w:sz w:val="24"/>
          <w:szCs w:val="24"/>
        </w:rPr>
        <w:t>s</w:t>
      </w:r>
      <w:r w:rsidRPr="0083772C">
        <w:rPr>
          <w:rStyle w:val="A9"/>
          <w:rFonts w:ascii="Times New Roman" w:hAnsi="Times New Roman" w:cs="Times New Roman"/>
          <w:i/>
          <w:iCs/>
          <w:sz w:val="24"/>
          <w:szCs w:val="24"/>
        </w:rPr>
        <w:t xml:space="preserve"> fo</w:t>
      </w:r>
      <w:r>
        <w:rPr>
          <w:rStyle w:val="A9"/>
          <w:rFonts w:ascii="Times New Roman" w:hAnsi="Times New Roman" w:cs="Times New Roman"/>
          <w:i/>
          <w:iCs/>
          <w:sz w:val="24"/>
          <w:szCs w:val="24"/>
        </w:rPr>
        <w:t>r</w:t>
      </w:r>
      <w:r w:rsidRPr="0083772C">
        <w:rPr>
          <w:rStyle w:val="A9"/>
          <w:rFonts w:ascii="Times New Roman" w:hAnsi="Times New Roman" w:cs="Times New Roman"/>
          <w:i/>
          <w:iCs/>
          <w:sz w:val="24"/>
          <w:szCs w:val="24"/>
        </w:rPr>
        <w:t xml:space="preserve"> 2011-2015</w:t>
      </w:r>
      <w:r>
        <w:rPr>
          <w:rStyle w:val="A9"/>
          <w:rFonts w:ascii="Times New Roman" w:hAnsi="Times New Roman" w:cs="Times New Roman"/>
          <w:i/>
          <w:iCs/>
          <w:sz w:val="24"/>
          <w:szCs w:val="24"/>
        </w:rPr>
        <w:t>.</w:t>
      </w:r>
      <w:proofErr w:type="gramEnd"/>
      <w:r w:rsidRPr="0083772C">
        <w:rPr>
          <w:rStyle w:val="A9"/>
          <w:rFonts w:ascii="Times New Roman" w:hAnsi="Times New Roman" w:cs="Times New Roman"/>
          <w:i/>
          <w:iCs/>
          <w:sz w:val="24"/>
          <w:szCs w:val="24"/>
        </w:rPr>
        <w:t xml:space="preserve"> </w:t>
      </w:r>
      <w:r w:rsidRPr="0083772C">
        <w:rPr>
          <w:rStyle w:val="A9"/>
          <w:rFonts w:ascii="Times New Roman" w:hAnsi="Times New Roman" w:cs="Times New Roman"/>
          <w:sz w:val="24"/>
          <w:szCs w:val="24"/>
        </w:rPr>
        <w:t xml:space="preserve"> </w:t>
      </w:r>
      <w:smartTag w:uri="urn:schemas-microsoft-com:office:smarttags" w:element="place">
        <w:smartTag w:uri="urn:schemas-microsoft-com:office:smarttags" w:element="City">
          <w:r w:rsidRPr="0083772C">
            <w:rPr>
              <w:rStyle w:val="A9"/>
              <w:rFonts w:ascii="Times New Roman" w:hAnsi="Times New Roman" w:cs="Times New Roman"/>
              <w:sz w:val="24"/>
              <w:szCs w:val="24"/>
            </w:rPr>
            <w:t>Lubbock</w:t>
          </w:r>
        </w:smartTag>
        <w:r>
          <w:rPr>
            <w:rStyle w:val="A9"/>
            <w:rFonts w:ascii="Times New Roman" w:hAnsi="Times New Roman" w:cs="Times New Roman"/>
            <w:sz w:val="24"/>
            <w:szCs w:val="24"/>
          </w:rPr>
          <w:t>,</w:t>
        </w:r>
        <w:r w:rsidRPr="0083772C">
          <w:rPr>
            <w:rStyle w:val="A9"/>
            <w:rFonts w:ascii="Times New Roman" w:hAnsi="Times New Roman" w:cs="Times New Roman"/>
            <w:sz w:val="24"/>
            <w:szCs w:val="24"/>
          </w:rPr>
          <w:t xml:space="preserve"> </w:t>
        </w:r>
        <w:smartTag w:uri="urn:schemas-microsoft-com:office:smarttags" w:element="State">
          <w:r w:rsidRPr="0083772C">
            <w:rPr>
              <w:rStyle w:val="A9"/>
              <w:rFonts w:ascii="Times New Roman" w:hAnsi="Times New Roman" w:cs="Times New Roman"/>
              <w:sz w:val="24"/>
              <w:szCs w:val="24"/>
            </w:rPr>
            <w:t>TX</w:t>
          </w:r>
        </w:smartTag>
      </w:smartTag>
      <w:r>
        <w:rPr>
          <w:rStyle w:val="A9"/>
          <w:rFonts w:ascii="Times New Roman" w:hAnsi="Times New Roman" w:cs="Times New Roman"/>
          <w:sz w:val="24"/>
          <w:szCs w:val="24"/>
        </w:rPr>
        <w:t>:</w:t>
      </w:r>
      <w:r w:rsidRPr="0083772C">
        <w:rPr>
          <w:rStyle w:val="A9"/>
          <w:rFonts w:ascii="Times New Roman" w:hAnsi="Times New Roman" w:cs="Times New Roman"/>
          <w:sz w:val="24"/>
          <w:szCs w:val="24"/>
        </w:rPr>
        <w:t xml:space="preserve"> Texa</w:t>
      </w:r>
      <w:r>
        <w:rPr>
          <w:rStyle w:val="A9"/>
          <w:rFonts w:ascii="Times New Roman" w:hAnsi="Times New Roman" w:cs="Times New Roman"/>
          <w:sz w:val="24"/>
          <w:szCs w:val="24"/>
        </w:rPr>
        <w:t>s</w:t>
      </w:r>
      <w:r w:rsidRPr="0083772C">
        <w:rPr>
          <w:rStyle w:val="A9"/>
          <w:rFonts w:ascii="Times New Roman" w:hAnsi="Times New Roman" w:cs="Times New Roman"/>
          <w:sz w:val="24"/>
          <w:szCs w:val="24"/>
        </w:rPr>
        <w:t xml:space="preserve"> Tec</w:t>
      </w:r>
      <w:r>
        <w:rPr>
          <w:rStyle w:val="A9"/>
          <w:rFonts w:ascii="Times New Roman" w:hAnsi="Times New Roman" w:cs="Times New Roman"/>
          <w:sz w:val="24"/>
          <w:szCs w:val="24"/>
        </w:rPr>
        <w:t>h</w:t>
      </w:r>
      <w:r w:rsidRPr="0083772C">
        <w:rPr>
          <w:rStyle w:val="A9"/>
          <w:rFonts w:ascii="Times New Roman" w:hAnsi="Times New Roman" w:cs="Times New Roman"/>
          <w:sz w:val="24"/>
          <w:szCs w:val="24"/>
        </w:rPr>
        <w:t xml:space="preserve"> University Departmen</w:t>
      </w:r>
      <w:r>
        <w:rPr>
          <w:rStyle w:val="A9"/>
          <w:rFonts w:ascii="Times New Roman" w:hAnsi="Times New Roman" w:cs="Times New Roman"/>
          <w:sz w:val="24"/>
          <w:szCs w:val="24"/>
        </w:rPr>
        <w:t>t</w:t>
      </w:r>
      <w:r w:rsidRPr="0083772C">
        <w:rPr>
          <w:rStyle w:val="A9"/>
          <w:rFonts w:ascii="Times New Roman" w:hAnsi="Times New Roman" w:cs="Times New Roman"/>
          <w:sz w:val="24"/>
          <w:szCs w:val="24"/>
        </w:rPr>
        <w:t xml:space="preserve"> o</w:t>
      </w:r>
      <w:r>
        <w:rPr>
          <w:rStyle w:val="A9"/>
          <w:rFonts w:ascii="Times New Roman" w:hAnsi="Times New Roman" w:cs="Times New Roman"/>
          <w:sz w:val="24"/>
          <w:szCs w:val="24"/>
        </w:rPr>
        <w:t>f</w:t>
      </w:r>
      <w:r w:rsidRPr="0083772C">
        <w:rPr>
          <w:rStyle w:val="A9"/>
          <w:rFonts w:ascii="Times New Roman" w:hAnsi="Times New Roman" w:cs="Times New Roman"/>
          <w:sz w:val="24"/>
          <w:szCs w:val="24"/>
        </w:rPr>
        <w:t xml:space="preserve"> Agricultura</w:t>
      </w:r>
      <w:r>
        <w:rPr>
          <w:rStyle w:val="A9"/>
          <w:rFonts w:ascii="Times New Roman" w:hAnsi="Times New Roman" w:cs="Times New Roman"/>
          <w:sz w:val="24"/>
          <w:szCs w:val="24"/>
        </w:rPr>
        <w:t>l</w:t>
      </w:r>
      <w:r w:rsidRPr="0083772C">
        <w:rPr>
          <w:rStyle w:val="A9"/>
          <w:rFonts w:ascii="Times New Roman" w:hAnsi="Times New Roman" w:cs="Times New Roman"/>
          <w:sz w:val="24"/>
          <w:szCs w:val="24"/>
        </w:rPr>
        <w:t xml:space="preserve"> Educatio</w:t>
      </w:r>
      <w:r>
        <w:rPr>
          <w:rStyle w:val="A9"/>
          <w:rFonts w:ascii="Times New Roman" w:hAnsi="Times New Roman" w:cs="Times New Roman"/>
          <w:sz w:val="24"/>
          <w:szCs w:val="24"/>
        </w:rPr>
        <w:t>n</w:t>
      </w:r>
      <w:r w:rsidRPr="0083772C">
        <w:rPr>
          <w:rStyle w:val="A9"/>
          <w:rFonts w:ascii="Times New Roman" w:hAnsi="Times New Roman" w:cs="Times New Roman"/>
          <w:sz w:val="24"/>
          <w:szCs w:val="24"/>
        </w:rPr>
        <w:t xml:space="preserve"> an</w:t>
      </w:r>
      <w:r>
        <w:rPr>
          <w:rStyle w:val="A9"/>
          <w:rFonts w:ascii="Times New Roman" w:hAnsi="Times New Roman" w:cs="Times New Roman"/>
          <w:sz w:val="24"/>
          <w:szCs w:val="24"/>
        </w:rPr>
        <w:t>d</w:t>
      </w:r>
      <w:r w:rsidRPr="0083772C">
        <w:rPr>
          <w:rStyle w:val="A9"/>
          <w:rFonts w:ascii="Times New Roman" w:hAnsi="Times New Roman" w:cs="Times New Roman"/>
          <w:sz w:val="24"/>
          <w:szCs w:val="24"/>
        </w:rPr>
        <w:t xml:space="preserve"> Communications</w:t>
      </w:r>
      <w:r>
        <w:rPr>
          <w:rStyle w:val="A9"/>
          <w:rFonts w:ascii="Times New Roman" w:hAnsi="Times New Roman" w:cs="Times New Roman"/>
          <w:sz w:val="24"/>
          <w:szCs w:val="24"/>
        </w:rPr>
        <w:t>.</w:t>
      </w:r>
    </w:p>
    <w:p w:rsidR="00B56DE4" w:rsidRDefault="00B56DE4" w:rsidP="00C74603">
      <w:pPr>
        <w:autoSpaceDE w:val="0"/>
        <w:autoSpaceDN w:val="0"/>
        <w:adjustRightInd w:val="0"/>
        <w:spacing w:after="0" w:line="240" w:lineRule="auto"/>
        <w:rPr>
          <w:rStyle w:val="A9"/>
          <w:rFonts w:ascii="Times New Roman" w:hAnsi="Times New Roman" w:cs="Times New Roman"/>
          <w:sz w:val="24"/>
          <w:szCs w:val="24"/>
        </w:rPr>
      </w:pPr>
    </w:p>
    <w:p w:rsidR="00B56DE4" w:rsidRPr="003E5220" w:rsidRDefault="00B56DE4" w:rsidP="003E5220">
      <w:pPr>
        <w:spacing w:after="0" w:line="240" w:lineRule="auto"/>
        <w:rPr>
          <w:rFonts w:ascii="Times New Roman" w:hAnsi="Times New Roman" w:cs="Times New Roman"/>
          <w:sz w:val="24"/>
          <w:szCs w:val="24"/>
        </w:rPr>
      </w:pPr>
      <w:proofErr w:type="gramStart"/>
      <w:r w:rsidRPr="003E5220">
        <w:rPr>
          <w:rFonts w:ascii="Times New Roman" w:hAnsi="Times New Roman" w:cs="Times New Roman"/>
          <w:sz w:val="24"/>
          <w:szCs w:val="24"/>
        </w:rPr>
        <w:t>Roberts, T. G., &amp; Dyer, J. E. (2004).</w:t>
      </w:r>
      <w:proofErr w:type="gramEnd"/>
      <w:r w:rsidRPr="003E5220">
        <w:rPr>
          <w:rFonts w:ascii="Times New Roman" w:hAnsi="Times New Roman" w:cs="Times New Roman"/>
          <w:sz w:val="24"/>
          <w:szCs w:val="24"/>
        </w:rPr>
        <w:t xml:space="preserve"> </w:t>
      </w:r>
      <w:proofErr w:type="gramStart"/>
      <w:r w:rsidRPr="003E5220">
        <w:rPr>
          <w:rFonts w:ascii="Times New Roman" w:hAnsi="Times New Roman" w:cs="Times New Roman"/>
          <w:sz w:val="24"/>
          <w:szCs w:val="24"/>
        </w:rPr>
        <w:t>Characteristics of effective agriculture teachers.</w:t>
      </w:r>
      <w:proofErr w:type="gramEnd"/>
      <w:r w:rsidRPr="003E5220">
        <w:rPr>
          <w:rFonts w:ascii="Times New Roman" w:hAnsi="Times New Roman" w:cs="Times New Roman"/>
          <w:sz w:val="24"/>
          <w:szCs w:val="24"/>
        </w:rPr>
        <w:t xml:space="preserve"> </w:t>
      </w:r>
      <w:r w:rsidRPr="003E5220">
        <w:rPr>
          <w:rFonts w:ascii="Times New Roman" w:hAnsi="Times New Roman" w:cs="Times New Roman"/>
          <w:i/>
          <w:iCs/>
          <w:sz w:val="24"/>
          <w:szCs w:val="24"/>
        </w:rPr>
        <w:t>Journal of Agricultural Education</w:t>
      </w:r>
      <w:r w:rsidRPr="003E5220">
        <w:rPr>
          <w:rFonts w:ascii="Times New Roman" w:hAnsi="Times New Roman" w:cs="Times New Roman"/>
          <w:sz w:val="24"/>
          <w:szCs w:val="24"/>
        </w:rPr>
        <w:t xml:space="preserve">, </w:t>
      </w:r>
      <w:r w:rsidRPr="003E5220">
        <w:rPr>
          <w:rFonts w:ascii="Times New Roman" w:hAnsi="Times New Roman" w:cs="Times New Roman"/>
          <w:i/>
          <w:iCs/>
          <w:sz w:val="24"/>
          <w:szCs w:val="24"/>
        </w:rPr>
        <w:t>45</w:t>
      </w:r>
      <w:r w:rsidRPr="003E5220">
        <w:rPr>
          <w:rFonts w:ascii="Times New Roman" w:hAnsi="Times New Roman" w:cs="Times New Roman"/>
          <w:sz w:val="24"/>
          <w:szCs w:val="24"/>
        </w:rPr>
        <w:t>(4), 88-95. DOI:</w:t>
      </w:r>
      <w:r>
        <w:rPr>
          <w:rFonts w:ascii="Times New Roman" w:hAnsi="Times New Roman" w:cs="Times New Roman"/>
          <w:sz w:val="24"/>
          <w:szCs w:val="24"/>
        </w:rPr>
        <w:t>10.5032/jae.2004.04082.</w:t>
      </w:r>
    </w:p>
    <w:p w:rsidR="00B56DE4" w:rsidRPr="0083772C" w:rsidRDefault="00B56DE4" w:rsidP="00C74603">
      <w:pPr>
        <w:autoSpaceDE w:val="0"/>
        <w:autoSpaceDN w:val="0"/>
        <w:adjustRightInd w:val="0"/>
        <w:spacing w:after="0" w:line="240" w:lineRule="auto"/>
        <w:rPr>
          <w:rFonts w:ascii="Times New Roman" w:hAnsi="Times New Roman" w:cs="Times New Roman"/>
          <w:sz w:val="24"/>
          <w:szCs w:val="24"/>
        </w:rPr>
      </w:pPr>
    </w:p>
    <w:sectPr w:rsidR="00B56DE4" w:rsidRPr="0083772C" w:rsidSect="00D6013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NewRomanPSMT">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604C"/>
    <w:rsid w:val="00025D14"/>
    <w:rsid w:val="00084DBB"/>
    <w:rsid w:val="000A3306"/>
    <w:rsid w:val="000B4FC8"/>
    <w:rsid w:val="000B6D92"/>
    <w:rsid w:val="000E604C"/>
    <w:rsid w:val="0012481B"/>
    <w:rsid w:val="00125186"/>
    <w:rsid w:val="00173DEE"/>
    <w:rsid w:val="001C2A5C"/>
    <w:rsid w:val="001D4A27"/>
    <w:rsid w:val="001E2271"/>
    <w:rsid w:val="002212AF"/>
    <w:rsid w:val="00266DD5"/>
    <w:rsid w:val="00282B08"/>
    <w:rsid w:val="002967FA"/>
    <w:rsid w:val="002F4FF1"/>
    <w:rsid w:val="00360374"/>
    <w:rsid w:val="003645C5"/>
    <w:rsid w:val="003C2324"/>
    <w:rsid w:val="003E5220"/>
    <w:rsid w:val="00401B70"/>
    <w:rsid w:val="00413B8C"/>
    <w:rsid w:val="004F1D46"/>
    <w:rsid w:val="00502B5D"/>
    <w:rsid w:val="0056013F"/>
    <w:rsid w:val="005E14C3"/>
    <w:rsid w:val="00630623"/>
    <w:rsid w:val="006353C0"/>
    <w:rsid w:val="00646F0B"/>
    <w:rsid w:val="006F2C5B"/>
    <w:rsid w:val="007029AD"/>
    <w:rsid w:val="00781127"/>
    <w:rsid w:val="00787990"/>
    <w:rsid w:val="007A6D52"/>
    <w:rsid w:val="007E4F7F"/>
    <w:rsid w:val="0083772C"/>
    <w:rsid w:val="0084210A"/>
    <w:rsid w:val="00850157"/>
    <w:rsid w:val="008A29BD"/>
    <w:rsid w:val="008E0030"/>
    <w:rsid w:val="00947E7A"/>
    <w:rsid w:val="009753B1"/>
    <w:rsid w:val="0098181D"/>
    <w:rsid w:val="009E2367"/>
    <w:rsid w:val="009E4A4A"/>
    <w:rsid w:val="00A25E2E"/>
    <w:rsid w:val="00A2619F"/>
    <w:rsid w:val="00A671A0"/>
    <w:rsid w:val="00A77B96"/>
    <w:rsid w:val="00AC0390"/>
    <w:rsid w:val="00AE33EE"/>
    <w:rsid w:val="00B56DE4"/>
    <w:rsid w:val="00BB4B2A"/>
    <w:rsid w:val="00BC2C1E"/>
    <w:rsid w:val="00C30461"/>
    <w:rsid w:val="00C74603"/>
    <w:rsid w:val="00D30168"/>
    <w:rsid w:val="00D55EE1"/>
    <w:rsid w:val="00D60131"/>
    <w:rsid w:val="00DF1653"/>
    <w:rsid w:val="00E2086C"/>
    <w:rsid w:val="00ED5053"/>
    <w:rsid w:val="00ED5DA7"/>
    <w:rsid w:val="00EE3DD6"/>
    <w:rsid w:val="00F43E37"/>
    <w:rsid w:val="00F71E56"/>
    <w:rsid w:val="00F82190"/>
    <w:rsid w:val="00F97453"/>
    <w:rsid w:val="00FA47A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127"/>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9">
    <w:name w:val="A9"/>
    <w:uiPriority w:val="99"/>
    <w:rsid w:val="0083772C"/>
    <w:rPr>
      <w:color w:val="000000"/>
      <w:sz w:val="22"/>
      <w:szCs w:val="22"/>
    </w:rPr>
  </w:style>
</w:styles>
</file>

<file path=word/webSettings.xml><?xml version="1.0" encoding="utf-8"?>
<w:webSettings xmlns:r="http://schemas.openxmlformats.org/officeDocument/2006/relationships" xmlns:w="http://schemas.openxmlformats.org/wordprocessingml/2006/main">
  <w:divs>
    <w:div w:id="1218010266">
      <w:marLeft w:val="0"/>
      <w:marRight w:val="0"/>
      <w:marTop w:val="0"/>
      <w:marBottom w:val="0"/>
      <w:divBdr>
        <w:top w:val="none" w:sz="0" w:space="0" w:color="auto"/>
        <w:left w:val="none" w:sz="0" w:space="0" w:color="auto"/>
        <w:bottom w:val="none" w:sz="0" w:space="0" w:color="auto"/>
        <w:right w:val="none" w:sz="0" w:space="0" w:color="auto"/>
      </w:divBdr>
      <w:divsChild>
        <w:div w:id="1218010272">
          <w:marLeft w:val="0"/>
          <w:marRight w:val="0"/>
          <w:marTop w:val="0"/>
          <w:marBottom w:val="0"/>
          <w:divBdr>
            <w:top w:val="none" w:sz="0" w:space="0" w:color="auto"/>
            <w:left w:val="none" w:sz="0" w:space="0" w:color="auto"/>
            <w:bottom w:val="none" w:sz="0" w:space="0" w:color="auto"/>
            <w:right w:val="none" w:sz="0" w:space="0" w:color="auto"/>
          </w:divBdr>
          <w:divsChild>
            <w:div w:id="1218010269">
              <w:marLeft w:val="0"/>
              <w:marRight w:val="0"/>
              <w:marTop w:val="0"/>
              <w:marBottom w:val="0"/>
              <w:divBdr>
                <w:top w:val="none" w:sz="0" w:space="0" w:color="auto"/>
                <w:left w:val="none" w:sz="0" w:space="0" w:color="auto"/>
                <w:bottom w:val="none" w:sz="0" w:space="0" w:color="auto"/>
                <w:right w:val="none" w:sz="0" w:space="0" w:color="auto"/>
              </w:divBdr>
              <w:divsChild>
                <w:div w:id="1218010271">
                  <w:marLeft w:val="0"/>
                  <w:marRight w:val="0"/>
                  <w:marTop w:val="0"/>
                  <w:marBottom w:val="0"/>
                  <w:divBdr>
                    <w:top w:val="none" w:sz="0" w:space="0" w:color="auto"/>
                    <w:left w:val="none" w:sz="0" w:space="0" w:color="auto"/>
                    <w:bottom w:val="none" w:sz="0" w:space="0" w:color="auto"/>
                    <w:right w:val="none" w:sz="0" w:space="0" w:color="auto"/>
                  </w:divBdr>
                  <w:divsChild>
                    <w:div w:id="1218010268">
                      <w:marLeft w:val="0"/>
                      <w:marRight w:val="0"/>
                      <w:marTop w:val="0"/>
                      <w:marBottom w:val="0"/>
                      <w:divBdr>
                        <w:top w:val="none" w:sz="0" w:space="0" w:color="auto"/>
                        <w:left w:val="none" w:sz="0" w:space="0" w:color="auto"/>
                        <w:bottom w:val="none" w:sz="0" w:space="0" w:color="auto"/>
                        <w:right w:val="none" w:sz="0" w:space="0" w:color="auto"/>
                      </w:divBdr>
                      <w:divsChild>
                        <w:div w:id="1218010270">
                          <w:marLeft w:val="0"/>
                          <w:marRight w:val="0"/>
                          <w:marTop w:val="0"/>
                          <w:marBottom w:val="0"/>
                          <w:divBdr>
                            <w:top w:val="none" w:sz="0" w:space="0" w:color="auto"/>
                            <w:left w:val="none" w:sz="0" w:space="0" w:color="auto"/>
                            <w:bottom w:val="none" w:sz="0" w:space="0" w:color="auto"/>
                            <w:right w:val="none" w:sz="0" w:space="0" w:color="auto"/>
                          </w:divBdr>
                          <w:divsChild>
                            <w:div w:id="1218010267">
                              <w:marLeft w:val="0"/>
                              <w:marRight w:val="0"/>
                              <w:marTop w:val="0"/>
                              <w:marBottom w:val="0"/>
                              <w:divBdr>
                                <w:top w:val="none" w:sz="0" w:space="0" w:color="auto"/>
                                <w:left w:val="none" w:sz="0" w:space="0" w:color="auto"/>
                                <w:bottom w:val="none" w:sz="0" w:space="0" w:color="auto"/>
                                <w:right w:val="none" w:sz="0" w:space="0" w:color="auto"/>
                              </w:divBdr>
                              <w:divsChild>
                                <w:div w:id="121801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jrayfield@tam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B11AE-C5F2-402B-982C-FBDCBC9DD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1117</Words>
  <Characters>6505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jrayfield</cp:lastModifiedBy>
  <cp:revision>14</cp:revision>
  <dcterms:created xsi:type="dcterms:W3CDTF">2011-10-28T21:48:00Z</dcterms:created>
  <dcterms:modified xsi:type="dcterms:W3CDTF">2011-10-29T02:54:00Z</dcterms:modified>
</cp:coreProperties>
</file>