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5B406A" w14:textId="77777777" w:rsidR="00051157" w:rsidRDefault="00B30594" w:rsidP="007351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51157">
        <w:rPr>
          <w:rFonts w:ascii="Times New Roman" w:hAnsi="Times New Roman" w:cs="Times New Roman"/>
          <w:b/>
        </w:rPr>
        <w:t>Good</w:t>
      </w:r>
      <w:r w:rsidR="00257FDF" w:rsidRPr="00051157">
        <w:rPr>
          <w:rFonts w:ascii="Times New Roman" w:hAnsi="Times New Roman" w:cs="Times New Roman"/>
          <w:b/>
        </w:rPr>
        <w:t xml:space="preserve"> for the g</w:t>
      </w:r>
      <w:r w:rsidR="0073514F" w:rsidRPr="00051157">
        <w:rPr>
          <w:rFonts w:ascii="Times New Roman" w:hAnsi="Times New Roman" w:cs="Times New Roman"/>
          <w:b/>
        </w:rPr>
        <w:t>oose</w:t>
      </w:r>
      <w:r w:rsidRPr="00051157">
        <w:rPr>
          <w:rFonts w:ascii="Times New Roman" w:hAnsi="Times New Roman" w:cs="Times New Roman"/>
          <w:b/>
        </w:rPr>
        <w:t>, good for the gander;</w:t>
      </w:r>
      <w:r w:rsidR="00257FDF" w:rsidRPr="00051157">
        <w:rPr>
          <w:rFonts w:ascii="Times New Roman" w:hAnsi="Times New Roman" w:cs="Times New Roman"/>
          <w:b/>
        </w:rPr>
        <w:t xml:space="preserve"> </w:t>
      </w:r>
      <w:r w:rsidRPr="00051157">
        <w:rPr>
          <w:rFonts w:ascii="Times New Roman" w:hAnsi="Times New Roman" w:cs="Times New Roman"/>
          <w:b/>
        </w:rPr>
        <w:t>an</w:t>
      </w:r>
      <w:r w:rsidR="00257FDF" w:rsidRPr="00051157">
        <w:rPr>
          <w:rFonts w:ascii="Times New Roman" w:hAnsi="Times New Roman" w:cs="Times New Roman"/>
          <w:b/>
        </w:rPr>
        <w:t xml:space="preserve"> e</w:t>
      </w:r>
      <w:r w:rsidR="0073514F" w:rsidRPr="00051157">
        <w:rPr>
          <w:rFonts w:ascii="Times New Roman" w:hAnsi="Times New Roman" w:cs="Times New Roman"/>
          <w:b/>
        </w:rPr>
        <w:t>xploration of difficult concepts for students and teachers in agricultural education.</w:t>
      </w:r>
    </w:p>
    <w:p w14:paraId="24C2C461" w14:textId="77777777" w:rsidR="00051157" w:rsidRDefault="00051157" w:rsidP="007351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F4749C" w14:textId="77777777" w:rsidR="00051157" w:rsidRDefault="00051157" w:rsidP="007351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32A72ED" w14:textId="77777777" w:rsidR="00051157" w:rsidRPr="009B2C3C" w:rsidRDefault="00051157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2C3C">
        <w:rPr>
          <w:rFonts w:ascii="Times New Roman" w:hAnsi="Times New Roman" w:cs="Times New Roman"/>
        </w:rPr>
        <w:t>Savannah Faye Robin</w:t>
      </w:r>
    </w:p>
    <w:p w14:paraId="6E87E5FB" w14:textId="77777777" w:rsidR="00051157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2C3C">
        <w:rPr>
          <w:rFonts w:ascii="Times New Roman" w:hAnsi="Times New Roman" w:cs="Times New Roman"/>
        </w:rPr>
        <w:t>Graduate Research Assistant, Agricultural Education</w:t>
      </w:r>
    </w:p>
    <w:p w14:paraId="6E8EBFFF" w14:textId="77777777" w:rsidR="009B2C3C" w:rsidRP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University of Kentucky</w:t>
      </w:r>
    </w:p>
    <w:p w14:paraId="7568968A" w14:textId="77777777" w:rsidR="009B2C3C" w:rsidRP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2C3C">
        <w:rPr>
          <w:rFonts w:ascii="Times New Roman" w:hAnsi="Times New Roman" w:cs="Times New Roman"/>
        </w:rPr>
        <w:t xml:space="preserve">304 </w:t>
      </w:r>
      <w:proofErr w:type="spellStart"/>
      <w:r w:rsidRPr="009B2C3C">
        <w:rPr>
          <w:rFonts w:ascii="Times New Roman" w:hAnsi="Times New Roman" w:cs="Times New Roman"/>
        </w:rPr>
        <w:t>Garrigus</w:t>
      </w:r>
      <w:proofErr w:type="spellEnd"/>
      <w:r w:rsidRPr="009B2C3C">
        <w:rPr>
          <w:rFonts w:ascii="Times New Roman" w:hAnsi="Times New Roman" w:cs="Times New Roman"/>
        </w:rPr>
        <w:t xml:space="preserve"> Building</w:t>
      </w:r>
    </w:p>
    <w:p w14:paraId="4864248B" w14:textId="77777777" w:rsidR="009B2C3C" w:rsidRP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2C3C">
        <w:rPr>
          <w:rFonts w:ascii="Times New Roman" w:hAnsi="Times New Roman" w:cs="Times New Roman"/>
        </w:rPr>
        <w:t>Lexington, KY 40545-0215</w:t>
      </w:r>
    </w:p>
    <w:p w14:paraId="44DABE70" w14:textId="77777777" w:rsidR="009B2C3C" w:rsidRP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2C3C">
        <w:rPr>
          <w:rFonts w:ascii="Times New Roman" w:hAnsi="Times New Roman" w:cs="Times New Roman"/>
        </w:rPr>
        <w:t>Phone: 859-257-7578</w:t>
      </w:r>
    </w:p>
    <w:p w14:paraId="16C8B5A4" w14:textId="77777777" w:rsid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2C3C">
        <w:rPr>
          <w:rFonts w:ascii="Times New Roman" w:hAnsi="Times New Roman" w:cs="Times New Roman"/>
        </w:rPr>
        <w:t xml:space="preserve">E-mail: </w:t>
      </w:r>
      <w:hyperlink r:id="rId7" w:history="1">
        <w:r w:rsidRPr="000E2235">
          <w:rPr>
            <w:rStyle w:val="Hyperlink"/>
            <w:rFonts w:ascii="Times New Roman" w:hAnsi="Times New Roman" w:cs="Times New Roman"/>
          </w:rPr>
          <w:t>savannah.robin@uky.edu</w:t>
        </w:r>
      </w:hyperlink>
    </w:p>
    <w:p w14:paraId="2CED1E16" w14:textId="77777777" w:rsidR="009B2C3C" w:rsidRP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  <w:vertAlign w:val="subscript"/>
        </w:rPr>
      </w:pPr>
    </w:p>
    <w:p w14:paraId="1FA7ECBD" w14:textId="77777777" w:rsidR="00051157" w:rsidRDefault="00051157" w:rsidP="007351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831D1BA" w14:textId="77777777" w:rsidR="00051157" w:rsidRDefault="00051157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2C3C">
        <w:rPr>
          <w:rFonts w:ascii="Times New Roman" w:hAnsi="Times New Roman" w:cs="Times New Roman"/>
        </w:rPr>
        <w:t>Bryan J. Hains</w:t>
      </w:r>
    </w:p>
    <w:p w14:paraId="7A476F7C" w14:textId="77777777" w:rsid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Assistant Professor, Agricultural Education</w:t>
      </w:r>
    </w:p>
    <w:p w14:paraId="218CDA9D" w14:textId="77777777" w:rsid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Department of Community and Leadership Development</w:t>
      </w:r>
    </w:p>
    <w:p w14:paraId="33AB8889" w14:textId="77777777" w:rsid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University of Kentucky </w:t>
      </w:r>
    </w:p>
    <w:p w14:paraId="56A1BEE5" w14:textId="77777777" w:rsid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507 </w:t>
      </w:r>
      <w:proofErr w:type="spellStart"/>
      <w:r>
        <w:rPr>
          <w:rFonts w:ascii="Times New Roman" w:hAnsi="Times New Roman" w:cs="Times New Roman"/>
        </w:rPr>
        <w:t>Garrigus</w:t>
      </w:r>
      <w:proofErr w:type="spellEnd"/>
      <w:r>
        <w:rPr>
          <w:rFonts w:ascii="Times New Roman" w:hAnsi="Times New Roman" w:cs="Times New Roman"/>
        </w:rPr>
        <w:t xml:space="preserve"> Building</w:t>
      </w:r>
    </w:p>
    <w:p w14:paraId="162529D7" w14:textId="77777777" w:rsid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Lexington, KY 40546-0215</w:t>
      </w:r>
    </w:p>
    <w:p w14:paraId="2AC2DDFF" w14:textId="77777777" w:rsid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(859) 257-7578</w:t>
      </w:r>
    </w:p>
    <w:p w14:paraId="10CB3EA8" w14:textId="77777777" w:rsid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Fax: (859) 257-1164</w:t>
      </w:r>
    </w:p>
    <w:p w14:paraId="602F5D4A" w14:textId="77777777" w:rsidR="009B2C3C" w:rsidRDefault="009B2C3C" w:rsidP="0073514F">
      <w:pPr>
        <w:spacing w:after="0" w:line="240" w:lineRule="auto"/>
        <w:jc w:val="center"/>
        <w:rPr>
          <w:rStyle w:val="Hyperlink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E-mail: </w:t>
      </w:r>
      <w:hyperlink r:id="rId8" w:history="1">
        <w:r w:rsidRPr="000E2235">
          <w:rPr>
            <w:rStyle w:val="Hyperlink"/>
            <w:rFonts w:ascii="Times New Roman" w:hAnsi="Times New Roman" w:cs="Times New Roman"/>
          </w:rPr>
          <w:t>bryan.hains@uky.edu</w:t>
        </w:r>
      </w:hyperlink>
    </w:p>
    <w:p w14:paraId="0CBCC849" w14:textId="77777777" w:rsidR="00DD3C32" w:rsidRDefault="00DD3C32" w:rsidP="0073514F">
      <w:pPr>
        <w:spacing w:after="0" w:line="240" w:lineRule="auto"/>
        <w:jc w:val="center"/>
        <w:rPr>
          <w:rStyle w:val="Hyperlink"/>
          <w:rFonts w:ascii="Times New Roman" w:hAnsi="Times New Roman" w:cs="Times New Roman"/>
        </w:rPr>
      </w:pPr>
    </w:p>
    <w:p w14:paraId="415C5E34" w14:textId="514E618C" w:rsidR="00DD3C32" w:rsidRDefault="00DD3C32" w:rsidP="0073514F">
      <w:pPr>
        <w:spacing w:after="0" w:line="240" w:lineRule="auto"/>
        <w:jc w:val="center"/>
        <w:rPr>
          <w:rStyle w:val="Hyperlink"/>
          <w:rFonts w:ascii="Times New Roman" w:hAnsi="Times New Roman" w:cs="Times New Roman"/>
          <w:color w:val="auto"/>
          <w:u w:val="none"/>
        </w:rPr>
      </w:pPr>
      <w:r>
        <w:rPr>
          <w:rStyle w:val="Hyperlink"/>
          <w:rFonts w:ascii="Times New Roman" w:hAnsi="Times New Roman" w:cs="Times New Roman"/>
          <w:color w:val="auto"/>
          <w:u w:val="none"/>
        </w:rPr>
        <w:t>Bethany P. Pratt</w:t>
      </w:r>
    </w:p>
    <w:p w14:paraId="70F710DA" w14:textId="48573EA3" w:rsidR="00DD3C32" w:rsidRDefault="00DD3C32" w:rsidP="0073514F">
      <w:pPr>
        <w:spacing w:after="0" w:line="240" w:lineRule="auto"/>
        <w:jc w:val="center"/>
        <w:rPr>
          <w:rStyle w:val="Hyperlink"/>
          <w:rFonts w:ascii="Times New Roman" w:hAnsi="Times New Roman" w:cs="Times New Roman"/>
          <w:color w:val="auto"/>
          <w:u w:val="none"/>
        </w:rPr>
      </w:pPr>
      <w:r>
        <w:rPr>
          <w:rStyle w:val="Hyperlink"/>
          <w:rFonts w:ascii="Times New Roman" w:hAnsi="Times New Roman" w:cs="Times New Roman"/>
          <w:color w:val="auto"/>
          <w:u w:val="none"/>
        </w:rPr>
        <w:t>Graduate Research Assistant, Agriculture Education</w:t>
      </w:r>
    </w:p>
    <w:p w14:paraId="0FC309AF" w14:textId="7926EFB6" w:rsidR="00DD3C32" w:rsidRDefault="00DD3C32" w:rsidP="0073514F">
      <w:pPr>
        <w:spacing w:after="0" w:line="240" w:lineRule="auto"/>
        <w:jc w:val="center"/>
        <w:rPr>
          <w:rStyle w:val="Hyperlink"/>
          <w:rFonts w:ascii="Times New Roman" w:hAnsi="Times New Roman" w:cs="Times New Roman"/>
          <w:color w:val="auto"/>
          <w:u w:val="none"/>
        </w:rPr>
      </w:pPr>
      <w:r>
        <w:rPr>
          <w:rStyle w:val="Hyperlink"/>
          <w:rFonts w:ascii="Times New Roman" w:hAnsi="Times New Roman" w:cs="Times New Roman"/>
          <w:color w:val="auto"/>
          <w:u w:val="none"/>
        </w:rPr>
        <w:t>University of Kentucky</w:t>
      </w:r>
    </w:p>
    <w:p w14:paraId="560AD8AB" w14:textId="7B244305" w:rsidR="00DD3C32" w:rsidRDefault="008639F3" w:rsidP="0073514F">
      <w:pPr>
        <w:spacing w:after="0" w:line="240" w:lineRule="auto"/>
        <w:jc w:val="center"/>
        <w:rPr>
          <w:rStyle w:val="Hyperlink"/>
          <w:rFonts w:ascii="Times New Roman" w:hAnsi="Times New Roman" w:cs="Times New Roman"/>
          <w:color w:val="auto"/>
          <w:u w:val="none"/>
        </w:rPr>
      </w:pPr>
      <w:r>
        <w:rPr>
          <w:rStyle w:val="Hyperlink"/>
          <w:rFonts w:ascii="Times New Roman" w:hAnsi="Times New Roman" w:cs="Times New Roman"/>
          <w:color w:val="auto"/>
          <w:u w:val="none"/>
        </w:rPr>
        <w:t>3</w:t>
      </w:r>
      <w:r w:rsidR="00DD3C32">
        <w:rPr>
          <w:rStyle w:val="Hyperlink"/>
          <w:rFonts w:ascii="Times New Roman" w:hAnsi="Times New Roman" w:cs="Times New Roman"/>
          <w:color w:val="auto"/>
          <w:u w:val="none"/>
        </w:rPr>
        <w:t xml:space="preserve">07 </w:t>
      </w:r>
      <w:proofErr w:type="spellStart"/>
      <w:r w:rsidR="00DD3C32">
        <w:rPr>
          <w:rStyle w:val="Hyperlink"/>
          <w:rFonts w:ascii="Times New Roman" w:hAnsi="Times New Roman" w:cs="Times New Roman"/>
          <w:color w:val="auto"/>
          <w:u w:val="none"/>
        </w:rPr>
        <w:t>Garrigus</w:t>
      </w:r>
      <w:proofErr w:type="spellEnd"/>
      <w:r w:rsidR="00DD3C32">
        <w:rPr>
          <w:rStyle w:val="Hyperlink"/>
          <w:rFonts w:ascii="Times New Roman" w:hAnsi="Times New Roman" w:cs="Times New Roman"/>
          <w:color w:val="auto"/>
          <w:u w:val="none"/>
        </w:rPr>
        <w:t xml:space="preserve"> Building</w:t>
      </w:r>
    </w:p>
    <w:p w14:paraId="65C6FFEB" w14:textId="37609577" w:rsidR="00DD3C32" w:rsidRDefault="00DD3C32" w:rsidP="0073514F">
      <w:pPr>
        <w:spacing w:after="0" w:line="240" w:lineRule="auto"/>
        <w:jc w:val="center"/>
        <w:rPr>
          <w:rStyle w:val="Hyperlink"/>
          <w:rFonts w:ascii="Times New Roman" w:hAnsi="Times New Roman" w:cs="Times New Roman"/>
          <w:color w:val="auto"/>
          <w:u w:val="none"/>
        </w:rPr>
      </w:pPr>
      <w:r>
        <w:rPr>
          <w:rStyle w:val="Hyperlink"/>
          <w:rFonts w:ascii="Times New Roman" w:hAnsi="Times New Roman" w:cs="Times New Roman"/>
          <w:color w:val="auto"/>
          <w:u w:val="none"/>
        </w:rPr>
        <w:t>Lexington, KY 40546-0215</w:t>
      </w:r>
    </w:p>
    <w:p w14:paraId="33C8BF53" w14:textId="63F6ACE4" w:rsidR="00DD3C32" w:rsidRDefault="00DD3C32" w:rsidP="0073514F">
      <w:pPr>
        <w:spacing w:after="0" w:line="240" w:lineRule="auto"/>
        <w:jc w:val="center"/>
        <w:rPr>
          <w:rStyle w:val="Hyperlink"/>
          <w:rFonts w:ascii="Times New Roman" w:hAnsi="Times New Roman" w:cs="Times New Roman"/>
          <w:color w:val="auto"/>
          <w:u w:val="none"/>
        </w:rPr>
      </w:pPr>
      <w:r>
        <w:rPr>
          <w:rStyle w:val="Hyperlink"/>
          <w:rFonts w:ascii="Times New Roman" w:hAnsi="Times New Roman" w:cs="Times New Roman"/>
          <w:color w:val="auto"/>
          <w:u w:val="none"/>
        </w:rPr>
        <w:t>(859) 257-7578</w:t>
      </w:r>
    </w:p>
    <w:p w14:paraId="759804A2" w14:textId="50D222D8" w:rsidR="00DD3C32" w:rsidRPr="00DD3C32" w:rsidRDefault="006C47A4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Style w:val="Hyperlink"/>
          <w:rFonts w:ascii="Times New Roman" w:hAnsi="Times New Roman" w:cs="Times New Roman"/>
          <w:color w:val="auto"/>
          <w:u w:val="none"/>
        </w:rPr>
        <w:t>E-mail: b</w:t>
      </w:r>
      <w:r w:rsidR="00DD3C32">
        <w:rPr>
          <w:rStyle w:val="Hyperlink"/>
          <w:rFonts w:ascii="Times New Roman" w:hAnsi="Times New Roman" w:cs="Times New Roman"/>
          <w:color w:val="auto"/>
          <w:u w:val="none"/>
        </w:rPr>
        <w:t>ethany.pratt@uky.edu</w:t>
      </w:r>
    </w:p>
    <w:p w14:paraId="141ACACF" w14:textId="77777777" w:rsidR="009B2C3C" w:rsidRDefault="009B2C3C" w:rsidP="0073514F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2E32264" w14:textId="77777777" w:rsidR="009B2C3C" w:rsidRPr="009B2C3C" w:rsidRDefault="009B2C3C" w:rsidP="009B2C3C">
      <w:pPr>
        <w:spacing w:after="0" w:line="240" w:lineRule="auto"/>
        <w:rPr>
          <w:rFonts w:ascii="Times New Roman" w:hAnsi="Times New Roman" w:cs="Times New Roman"/>
        </w:rPr>
      </w:pPr>
    </w:p>
    <w:p w14:paraId="3EAB4333" w14:textId="5961270C" w:rsidR="009A30AA" w:rsidRPr="009B2C3C" w:rsidRDefault="009A30AA">
      <w:pPr>
        <w:rPr>
          <w:rFonts w:ascii="Times New Roman" w:hAnsi="Times New Roman" w:cs="Times New Roman"/>
        </w:rPr>
      </w:pPr>
    </w:p>
    <w:p w14:paraId="3F7FDF1C" w14:textId="77777777" w:rsidR="001E381D" w:rsidRDefault="001E381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4B3DD272" w14:textId="54258C30" w:rsidR="006D3BB9" w:rsidRPr="006D3BB9" w:rsidRDefault="006D3BB9" w:rsidP="009A30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D3BB9">
        <w:rPr>
          <w:rFonts w:ascii="Times New Roman" w:hAnsi="Times New Roman" w:cs="Times New Roman"/>
          <w:b/>
        </w:rPr>
        <w:lastRenderedPageBreak/>
        <w:t>Introduction/Need for research</w:t>
      </w:r>
    </w:p>
    <w:p w14:paraId="1DBF2DDE" w14:textId="01FE476C" w:rsidR="008B6BF6" w:rsidRDefault="0024377A" w:rsidP="0024377A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6D3BB9">
        <w:rPr>
          <w:rFonts w:ascii="Times New Roman" w:hAnsi="Times New Roman" w:cs="Times New Roman"/>
        </w:rPr>
        <w:t xml:space="preserve">Agriculture teachers are </w:t>
      </w:r>
      <w:r>
        <w:rPr>
          <w:rFonts w:ascii="Times New Roman" w:hAnsi="Times New Roman" w:cs="Times New Roman"/>
        </w:rPr>
        <w:t xml:space="preserve">often </w:t>
      </w:r>
      <w:r w:rsidRPr="006D3BB9">
        <w:rPr>
          <w:rFonts w:ascii="Times New Roman" w:hAnsi="Times New Roman" w:cs="Times New Roman"/>
        </w:rPr>
        <w:t xml:space="preserve">expected to be highly qualified in </w:t>
      </w:r>
      <w:r w:rsidR="008B6BF6">
        <w:rPr>
          <w:rFonts w:ascii="Times New Roman" w:hAnsi="Times New Roman" w:cs="Times New Roman"/>
        </w:rPr>
        <w:t>multiple</w:t>
      </w:r>
      <w:r>
        <w:rPr>
          <w:rFonts w:ascii="Times New Roman" w:hAnsi="Times New Roman" w:cs="Times New Roman"/>
        </w:rPr>
        <w:t xml:space="preserve"> content areas (</w:t>
      </w:r>
      <w:proofErr w:type="spellStart"/>
      <w:r w:rsidR="00FF5785" w:rsidRPr="006D3BB9">
        <w:rPr>
          <w:rFonts w:ascii="Times New Roman" w:hAnsi="Times New Roman" w:cs="Times New Roman"/>
        </w:rPr>
        <w:t>Harlin</w:t>
      </w:r>
      <w:proofErr w:type="spellEnd"/>
      <w:r w:rsidR="00FF5785" w:rsidRPr="006D3BB9">
        <w:rPr>
          <w:rFonts w:ascii="Times New Roman" w:hAnsi="Times New Roman" w:cs="Times New Roman"/>
        </w:rPr>
        <w:t xml:space="preserve">, Roberts, Dooley &amp; </w:t>
      </w:r>
      <w:proofErr w:type="spellStart"/>
      <w:r w:rsidR="00FF5785" w:rsidRPr="006D3BB9">
        <w:rPr>
          <w:rFonts w:ascii="Times New Roman" w:hAnsi="Times New Roman" w:cs="Times New Roman"/>
        </w:rPr>
        <w:t>Murphrey</w:t>
      </w:r>
      <w:proofErr w:type="spellEnd"/>
      <w:r w:rsidR="00FF5785" w:rsidRPr="006D3BB9">
        <w:rPr>
          <w:rFonts w:ascii="Times New Roman" w:hAnsi="Times New Roman" w:cs="Times New Roman"/>
        </w:rPr>
        <w:t>, 2007</w:t>
      </w:r>
      <w:r w:rsidRPr="00121105">
        <w:rPr>
          <w:rFonts w:ascii="Times New Roman" w:hAnsi="Times New Roman" w:cs="Times New Roman"/>
        </w:rPr>
        <w:t xml:space="preserve">). </w:t>
      </w:r>
      <w:r w:rsidR="007B31CB" w:rsidRPr="00121105">
        <w:rPr>
          <w:rFonts w:ascii="Times New Roman" w:hAnsi="Times New Roman" w:cs="Times New Roman"/>
        </w:rPr>
        <w:t xml:space="preserve">In addition to </w:t>
      </w:r>
      <w:r w:rsidR="00121105">
        <w:rPr>
          <w:rFonts w:ascii="Times New Roman" w:hAnsi="Times New Roman" w:cs="Times New Roman"/>
        </w:rPr>
        <w:t>agricultural content areas,</w:t>
      </w:r>
      <w:r>
        <w:rPr>
          <w:rFonts w:ascii="Times New Roman" w:hAnsi="Times New Roman" w:cs="Times New Roman"/>
        </w:rPr>
        <w:t xml:space="preserve"> </w:t>
      </w:r>
      <w:r w:rsidR="007B31CB" w:rsidRPr="00121105">
        <w:rPr>
          <w:rFonts w:ascii="Times New Roman" w:hAnsi="Times New Roman" w:cs="Times New Roman"/>
        </w:rPr>
        <w:t>educators</w:t>
      </w:r>
      <w:r w:rsidR="007B31CB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are also expected to enhance </w:t>
      </w:r>
      <w:r w:rsidRPr="006D3BB9">
        <w:rPr>
          <w:rFonts w:ascii="Times New Roman" w:hAnsi="Times New Roman" w:cs="Times New Roman"/>
        </w:rPr>
        <w:t xml:space="preserve">core-content areas such as </w:t>
      </w:r>
      <w:r>
        <w:rPr>
          <w:rFonts w:ascii="Times New Roman" w:hAnsi="Times New Roman" w:cs="Times New Roman"/>
        </w:rPr>
        <w:t>science, technology, engineering and math (STEM) (</w:t>
      </w:r>
      <w:r w:rsidR="005C5F4A">
        <w:rPr>
          <w:rFonts w:ascii="Times New Roman" w:hAnsi="Times New Roman" w:cs="Times New Roman"/>
        </w:rPr>
        <w:t xml:space="preserve">Thompson &amp; </w:t>
      </w:r>
      <w:proofErr w:type="spellStart"/>
      <w:r w:rsidR="005C5F4A">
        <w:rPr>
          <w:rFonts w:ascii="Times New Roman" w:hAnsi="Times New Roman" w:cs="Times New Roman"/>
        </w:rPr>
        <w:t>Balschweid</w:t>
      </w:r>
      <w:proofErr w:type="spellEnd"/>
      <w:r w:rsidR="005C5F4A">
        <w:rPr>
          <w:rFonts w:ascii="Times New Roman" w:hAnsi="Times New Roman" w:cs="Times New Roman"/>
        </w:rPr>
        <w:t>, 2000</w:t>
      </w:r>
      <w:r>
        <w:rPr>
          <w:rFonts w:ascii="Times New Roman" w:hAnsi="Times New Roman" w:cs="Times New Roman"/>
        </w:rPr>
        <w:t>)</w:t>
      </w:r>
      <w:r w:rsidRPr="006D3BB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This increased demand </w:t>
      </w:r>
      <w:r w:rsidR="007B31CB" w:rsidRPr="00A63356">
        <w:rPr>
          <w:rFonts w:ascii="Times New Roman" w:hAnsi="Times New Roman" w:cs="Times New Roman"/>
        </w:rPr>
        <w:t xml:space="preserve">directly impacts </w:t>
      </w:r>
      <w:r>
        <w:rPr>
          <w:rFonts w:ascii="Times New Roman" w:hAnsi="Times New Roman" w:cs="Times New Roman"/>
        </w:rPr>
        <w:t xml:space="preserve">both in-service and pre-service teachers. </w:t>
      </w:r>
      <w:r w:rsidR="00A63356">
        <w:rPr>
          <w:rFonts w:ascii="Times New Roman" w:hAnsi="Times New Roman" w:cs="Times New Roman"/>
        </w:rPr>
        <w:t xml:space="preserve">One of </w:t>
      </w:r>
      <w:r w:rsidR="007B31CB" w:rsidRPr="00A63356">
        <w:rPr>
          <w:rFonts w:ascii="Times New Roman" w:hAnsi="Times New Roman" w:cs="Times New Roman"/>
        </w:rPr>
        <w:t xml:space="preserve">the largest impacts is </w:t>
      </w:r>
      <w:r w:rsidR="00FC0479">
        <w:rPr>
          <w:rFonts w:ascii="Times New Roman" w:hAnsi="Times New Roman" w:cs="Times New Roman"/>
        </w:rPr>
        <w:t>the</w:t>
      </w:r>
      <w:r w:rsidR="008B6BF6">
        <w:rPr>
          <w:rFonts w:ascii="Times New Roman" w:hAnsi="Times New Roman" w:cs="Times New Roman"/>
        </w:rPr>
        <w:t xml:space="preserve"> task of</w:t>
      </w:r>
      <w:r>
        <w:rPr>
          <w:rFonts w:ascii="Times New Roman" w:hAnsi="Times New Roman" w:cs="Times New Roman"/>
        </w:rPr>
        <w:t xml:space="preserve"> </w:t>
      </w:r>
      <w:r w:rsidR="007B31CB" w:rsidRPr="00A63356">
        <w:rPr>
          <w:rFonts w:ascii="Times New Roman" w:hAnsi="Times New Roman" w:cs="Times New Roman"/>
        </w:rPr>
        <w:t>preparing</w:t>
      </w:r>
      <w:r w:rsidR="007B31CB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teachers</w:t>
      </w:r>
      <w:r w:rsidR="007B31CB" w:rsidRPr="00A63356">
        <w:rPr>
          <w:rFonts w:ascii="Times New Roman" w:hAnsi="Times New Roman" w:cs="Times New Roman"/>
        </w:rPr>
        <w:t xml:space="preserve"> to be </w:t>
      </w:r>
      <w:r>
        <w:rPr>
          <w:rFonts w:ascii="Times New Roman" w:hAnsi="Times New Roman" w:cs="Times New Roman"/>
        </w:rPr>
        <w:t>highly qualified</w:t>
      </w:r>
      <w:r w:rsidR="00145975">
        <w:rPr>
          <w:rFonts w:ascii="Times New Roman" w:hAnsi="Times New Roman" w:cs="Times New Roman"/>
        </w:rPr>
        <w:t xml:space="preserve"> </w:t>
      </w:r>
      <w:r w:rsidR="00FC0479">
        <w:rPr>
          <w:rFonts w:ascii="Times New Roman" w:hAnsi="Times New Roman" w:cs="Times New Roman"/>
        </w:rPr>
        <w:t>in</w:t>
      </w:r>
      <w:r w:rsidR="007B31CB">
        <w:rPr>
          <w:rFonts w:ascii="Times New Roman" w:hAnsi="Times New Roman" w:cs="Times New Roman"/>
        </w:rPr>
        <w:t xml:space="preserve"> </w:t>
      </w:r>
      <w:r w:rsidR="007B31CB" w:rsidRPr="00A63356">
        <w:rPr>
          <w:rFonts w:ascii="Times New Roman" w:hAnsi="Times New Roman" w:cs="Times New Roman"/>
        </w:rPr>
        <w:t>a</w:t>
      </w:r>
      <w:r w:rsidR="00FC0479" w:rsidRPr="00A63356">
        <w:rPr>
          <w:rFonts w:ascii="Times New Roman" w:hAnsi="Times New Roman" w:cs="Times New Roman"/>
        </w:rPr>
        <w:t xml:space="preserve"> </w:t>
      </w:r>
      <w:r w:rsidR="00FC0479">
        <w:rPr>
          <w:rFonts w:ascii="Times New Roman" w:hAnsi="Times New Roman" w:cs="Times New Roman"/>
        </w:rPr>
        <w:t>diversity</w:t>
      </w:r>
      <w:r w:rsidR="007B31CB">
        <w:rPr>
          <w:rFonts w:ascii="Times New Roman" w:hAnsi="Times New Roman" w:cs="Times New Roman"/>
        </w:rPr>
        <w:t xml:space="preserve"> </w:t>
      </w:r>
      <w:r w:rsidR="007B31CB" w:rsidRPr="00A63356">
        <w:rPr>
          <w:rFonts w:ascii="Times New Roman" w:hAnsi="Times New Roman" w:cs="Times New Roman"/>
        </w:rPr>
        <w:t>of content</w:t>
      </w:r>
      <w:r w:rsidR="00FC047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</w:p>
    <w:p w14:paraId="4A4F57F1" w14:textId="77777777" w:rsidR="008B6BF6" w:rsidRDefault="008B6BF6" w:rsidP="0024377A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60ED9E87" w14:textId="23B6640E" w:rsidR="00615355" w:rsidRDefault="008B6BF6" w:rsidP="00FC0479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FC0479">
        <w:rPr>
          <w:rFonts w:ascii="Times New Roman" w:hAnsi="Times New Roman" w:cs="Times New Roman"/>
        </w:rPr>
        <w:t>The concept of</w:t>
      </w:r>
      <w:r w:rsidR="00EE011D">
        <w:rPr>
          <w:rFonts w:ascii="Times New Roman" w:hAnsi="Times New Roman" w:cs="Times New Roman"/>
        </w:rPr>
        <w:t xml:space="preserve"> educators</w:t>
      </w:r>
      <w:r w:rsidRPr="00FC0479">
        <w:rPr>
          <w:rFonts w:ascii="Times New Roman" w:hAnsi="Times New Roman" w:cs="Times New Roman"/>
        </w:rPr>
        <w:t xml:space="preserve"> </w:t>
      </w:r>
      <w:r w:rsidR="00EE011D">
        <w:rPr>
          <w:rFonts w:ascii="Times New Roman" w:hAnsi="Times New Roman" w:cs="Times New Roman"/>
        </w:rPr>
        <w:t>being “</w:t>
      </w:r>
      <w:r w:rsidRPr="00FC0479">
        <w:rPr>
          <w:rFonts w:ascii="Times New Roman" w:hAnsi="Times New Roman" w:cs="Times New Roman"/>
        </w:rPr>
        <w:t>highly qualified</w:t>
      </w:r>
      <w:r w:rsidR="00EE011D">
        <w:rPr>
          <w:rFonts w:ascii="Times New Roman" w:hAnsi="Times New Roman" w:cs="Times New Roman"/>
        </w:rPr>
        <w:t>”</w:t>
      </w:r>
      <w:r w:rsidRPr="00FC0479">
        <w:rPr>
          <w:rFonts w:ascii="Times New Roman" w:hAnsi="Times New Roman" w:cs="Times New Roman"/>
        </w:rPr>
        <w:t xml:space="preserve"> </w:t>
      </w:r>
      <w:r w:rsidR="00EE011D">
        <w:rPr>
          <w:rFonts w:ascii="Times New Roman" w:hAnsi="Times New Roman" w:cs="Times New Roman"/>
        </w:rPr>
        <w:t xml:space="preserve">in disciplinary content </w:t>
      </w:r>
      <w:r w:rsidRPr="00FC0479">
        <w:rPr>
          <w:rFonts w:ascii="Times New Roman" w:hAnsi="Times New Roman" w:cs="Times New Roman"/>
        </w:rPr>
        <w:t xml:space="preserve">has been a concern for many teacher educators, administrators and United States policymakers </w:t>
      </w:r>
      <w:r w:rsidR="00EE011D">
        <w:rPr>
          <w:rFonts w:ascii="Times New Roman" w:hAnsi="Times New Roman" w:cs="Times New Roman"/>
        </w:rPr>
        <w:t xml:space="preserve">as early as </w:t>
      </w:r>
      <w:r w:rsidRPr="00FC0479">
        <w:rPr>
          <w:rFonts w:ascii="Times New Roman" w:hAnsi="Times New Roman" w:cs="Times New Roman"/>
        </w:rPr>
        <w:t>2002 (</w:t>
      </w:r>
      <w:proofErr w:type="spellStart"/>
      <w:r w:rsidR="00881C46" w:rsidRPr="00FC0479">
        <w:rPr>
          <w:rFonts w:ascii="Times New Roman" w:hAnsi="Times New Roman" w:cs="Times New Roman"/>
        </w:rPr>
        <w:t>Harlin</w:t>
      </w:r>
      <w:proofErr w:type="spellEnd"/>
      <w:r w:rsidR="00881C46" w:rsidRPr="00FC0479">
        <w:rPr>
          <w:rFonts w:ascii="Times New Roman" w:hAnsi="Times New Roman" w:cs="Times New Roman"/>
        </w:rPr>
        <w:t xml:space="preserve">, Roberts, Dooley &amp; </w:t>
      </w:r>
      <w:proofErr w:type="spellStart"/>
      <w:r w:rsidR="00881C46" w:rsidRPr="00FC0479">
        <w:rPr>
          <w:rFonts w:ascii="Times New Roman" w:hAnsi="Times New Roman" w:cs="Times New Roman"/>
        </w:rPr>
        <w:t>Murphrey</w:t>
      </w:r>
      <w:proofErr w:type="spellEnd"/>
      <w:r w:rsidR="00881C46" w:rsidRPr="00FC0479">
        <w:rPr>
          <w:rFonts w:ascii="Times New Roman" w:hAnsi="Times New Roman" w:cs="Times New Roman"/>
        </w:rPr>
        <w:t>, 2007</w:t>
      </w:r>
      <w:r w:rsidR="00881C46">
        <w:rPr>
          <w:rFonts w:ascii="Times New Roman" w:hAnsi="Times New Roman" w:cs="Times New Roman"/>
        </w:rPr>
        <w:t xml:space="preserve">; </w:t>
      </w:r>
      <w:r w:rsidRPr="00FC0479">
        <w:rPr>
          <w:rFonts w:ascii="Times New Roman" w:hAnsi="Times New Roman" w:cs="Times New Roman"/>
        </w:rPr>
        <w:t>Hill, Rowan &amp; Ball, 2005).</w:t>
      </w:r>
      <w:r w:rsidR="00C04FF0" w:rsidRPr="00FC0479">
        <w:rPr>
          <w:rFonts w:ascii="Times New Roman" w:hAnsi="Times New Roman" w:cs="Times New Roman"/>
        </w:rPr>
        <w:t xml:space="preserve"> </w:t>
      </w:r>
      <w:r w:rsidR="00FC0479" w:rsidRPr="00FC0479">
        <w:rPr>
          <w:rFonts w:ascii="Times New Roman" w:hAnsi="Times New Roman" w:cs="Times New Roman"/>
        </w:rPr>
        <w:t>This concern is justified in that mere content</w:t>
      </w:r>
      <w:r w:rsidR="00C04FF0" w:rsidRPr="00FC0479">
        <w:rPr>
          <w:rFonts w:ascii="Times New Roman" w:hAnsi="Times New Roman" w:cs="Times New Roman"/>
        </w:rPr>
        <w:t xml:space="preserve"> proficiency is not enough (Barnett, 1991). Teachers </w:t>
      </w:r>
      <w:r w:rsidR="00EE011D">
        <w:rPr>
          <w:rFonts w:ascii="Times New Roman" w:hAnsi="Times New Roman" w:cs="Times New Roman"/>
        </w:rPr>
        <w:t>must</w:t>
      </w:r>
      <w:r w:rsidR="00C04FF0" w:rsidRPr="00FC0479">
        <w:rPr>
          <w:rFonts w:ascii="Times New Roman" w:hAnsi="Times New Roman" w:cs="Times New Roman"/>
        </w:rPr>
        <w:t xml:space="preserve"> be able to </w:t>
      </w:r>
      <w:r w:rsidR="00FF5785" w:rsidRPr="00FC0479">
        <w:rPr>
          <w:rFonts w:ascii="Times New Roman" w:hAnsi="Times New Roman" w:cs="Times New Roman"/>
        </w:rPr>
        <w:t>facilitate</w:t>
      </w:r>
      <w:r w:rsidR="00FC0479" w:rsidRPr="00FC0479">
        <w:rPr>
          <w:rFonts w:ascii="Times New Roman" w:hAnsi="Times New Roman" w:cs="Times New Roman"/>
        </w:rPr>
        <w:t xml:space="preserve">/present </w:t>
      </w:r>
      <w:r w:rsidR="00173242" w:rsidRPr="00495FC4">
        <w:rPr>
          <w:rFonts w:ascii="Times New Roman" w:hAnsi="Times New Roman" w:cs="Times New Roman"/>
        </w:rPr>
        <w:t>content</w:t>
      </w:r>
      <w:r w:rsidR="00C04FF0" w:rsidRPr="00FC0479">
        <w:rPr>
          <w:rFonts w:ascii="Times New Roman" w:hAnsi="Times New Roman" w:cs="Times New Roman"/>
        </w:rPr>
        <w:t xml:space="preserve"> </w:t>
      </w:r>
      <w:r w:rsidR="00FC0479" w:rsidRPr="00FC0479">
        <w:rPr>
          <w:rFonts w:ascii="Times New Roman" w:hAnsi="Times New Roman" w:cs="Times New Roman"/>
        </w:rPr>
        <w:t xml:space="preserve">in a way that </w:t>
      </w:r>
      <w:r w:rsidR="00EE011D">
        <w:rPr>
          <w:rFonts w:ascii="Times New Roman" w:hAnsi="Times New Roman" w:cs="Times New Roman"/>
        </w:rPr>
        <w:t>is applic</w:t>
      </w:r>
      <w:r w:rsidR="00615355">
        <w:rPr>
          <w:rFonts w:ascii="Times New Roman" w:hAnsi="Times New Roman" w:cs="Times New Roman"/>
        </w:rPr>
        <w:t>able</w:t>
      </w:r>
      <w:r w:rsidR="00FC0479" w:rsidRPr="00FC0479">
        <w:rPr>
          <w:rFonts w:ascii="Times New Roman" w:hAnsi="Times New Roman" w:cs="Times New Roman"/>
        </w:rPr>
        <w:t xml:space="preserve"> to </w:t>
      </w:r>
      <w:r w:rsidR="00615355">
        <w:rPr>
          <w:rFonts w:ascii="Times New Roman" w:hAnsi="Times New Roman" w:cs="Times New Roman"/>
        </w:rPr>
        <w:t>student base knowledge</w:t>
      </w:r>
      <w:r w:rsidR="00C04FF0" w:rsidRPr="00FC0479">
        <w:rPr>
          <w:rFonts w:ascii="Times New Roman" w:hAnsi="Times New Roman" w:cs="Times New Roman"/>
        </w:rPr>
        <w:t xml:space="preserve"> (Barnett, 1991). </w:t>
      </w:r>
    </w:p>
    <w:p w14:paraId="16E7830D" w14:textId="77777777" w:rsidR="005E5BFA" w:rsidRDefault="005E5BFA" w:rsidP="00FC0479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4A9B53AD" w14:textId="156809A2" w:rsidR="0024377A" w:rsidRDefault="00FF5785" w:rsidP="00FC0479">
      <w:pPr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However, the</w:t>
      </w:r>
      <w:r w:rsidR="00FC0479">
        <w:rPr>
          <w:rFonts w:ascii="Times New Roman" w:hAnsi="Times New Roman" w:cs="Times New Roman"/>
        </w:rPr>
        <w:t xml:space="preserve"> </w:t>
      </w:r>
      <w:r w:rsidR="00FC0479" w:rsidRPr="00FC0479">
        <w:rPr>
          <w:rFonts w:ascii="Times New Roman" w:hAnsi="Times New Roman" w:cs="Times New Roman"/>
        </w:rPr>
        <w:t xml:space="preserve">crossroads between content knowledge and content pedagogy </w:t>
      </w:r>
      <w:r w:rsidR="00FC0479">
        <w:rPr>
          <w:rFonts w:ascii="Times New Roman" w:hAnsi="Times New Roman" w:cs="Times New Roman"/>
        </w:rPr>
        <w:t>that</w:t>
      </w:r>
      <w:r w:rsidR="00FC0479" w:rsidRPr="00FC0479">
        <w:rPr>
          <w:rFonts w:ascii="Times New Roman" w:hAnsi="Times New Roman" w:cs="Times New Roman"/>
        </w:rPr>
        <w:t xml:space="preserve"> infuses core content </w:t>
      </w:r>
      <w:r w:rsidR="00881C46" w:rsidRPr="00FC0479">
        <w:rPr>
          <w:rFonts w:ascii="Times New Roman" w:hAnsi="Times New Roman" w:cs="Times New Roman"/>
        </w:rPr>
        <w:t>areas</w:t>
      </w:r>
      <w:r w:rsidR="00FC0479" w:rsidRPr="00FC0479">
        <w:rPr>
          <w:rFonts w:ascii="Times New Roman" w:hAnsi="Times New Roman" w:cs="Times New Roman"/>
        </w:rPr>
        <w:t xml:space="preserve"> </w:t>
      </w:r>
      <w:r w:rsidR="00C04FF0" w:rsidRPr="00FC0479">
        <w:rPr>
          <w:rFonts w:ascii="Times New Roman" w:hAnsi="Times New Roman" w:cs="Times New Roman"/>
        </w:rPr>
        <w:t xml:space="preserve">has </w:t>
      </w:r>
      <w:r w:rsidR="00FC0479" w:rsidRPr="00FC0479">
        <w:rPr>
          <w:rFonts w:ascii="Times New Roman" w:hAnsi="Times New Roman" w:cs="Times New Roman"/>
        </w:rPr>
        <w:t xml:space="preserve">been a challenge for </w:t>
      </w:r>
      <w:r w:rsidR="00C04FF0" w:rsidRPr="00FC0479">
        <w:rPr>
          <w:rFonts w:ascii="Times New Roman" w:hAnsi="Times New Roman" w:cs="Times New Roman"/>
        </w:rPr>
        <w:t>agricultural education</w:t>
      </w:r>
      <w:r w:rsidR="00C04FF0" w:rsidRPr="00495FC4">
        <w:rPr>
          <w:rFonts w:ascii="Times New Roman" w:hAnsi="Times New Roman" w:cs="Times New Roman"/>
        </w:rPr>
        <w:t xml:space="preserve"> </w:t>
      </w:r>
      <w:r w:rsidR="00173242" w:rsidRPr="00495FC4">
        <w:rPr>
          <w:rFonts w:ascii="Times New Roman" w:hAnsi="Times New Roman" w:cs="Times New Roman"/>
        </w:rPr>
        <w:t xml:space="preserve">instructors </w:t>
      </w:r>
      <w:r w:rsidR="00C04FF0" w:rsidRPr="00FC0479">
        <w:rPr>
          <w:rFonts w:ascii="Times New Roman" w:hAnsi="Times New Roman" w:cs="Times New Roman"/>
        </w:rPr>
        <w:t>(</w:t>
      </w:r>
      <w:proofErr w:type="spellStart"/>
      <w:r w:rsidR="00C04FF0" w:rsidRPr="00FC0479">
        <w:rPr>
          <w:rFonts w:ascii="Times New Roman" w:hAnsi="Times New Roman" w:cs="Times New Roman"/>
        </w:rPr>
        <w:t>Harlin</w:t>
      </w:r>
      <w:proofErr w:type="spellEnd"/>
      <w:r w:rsidR="00C04FF0" w:rsidRPr="00FC0479">
        <w:rPr>
          <w:rFonts w:ascii="Times New Roman" w:hAnsi="Times New Roman" w:cs="Times New Roman"/>
        </w:rPr>
        <w:t xml:space="preserve">, Roberts, Dooley &amp; </w:t>
      </w:r>
      <w:proofErr w:type="spellStart"/>
      <w:r w:rsidR="00C04FF0" w:rsidRPr="00FC0479">
        <w:rPr>
          <w:rFonts w:ascii="Times New Roman" w:hAnsi="Times New Roman" w:cs="Times New Roman"/>
        </w:rPr>
        <w:t>Murphrey</w:t>
      </w:r>
      <w:proofErr w:type="spellEnd"/>
      <w:r w:rsidR="00C04FF0" w:rsidRPr="00FC0479">
        <w:rPr>
          <w:rFonts w:ascii="Times New Roman" w:hAnsi="Times New Roman" w:cs="Times New Roman"/>
        </w:rPr>
        <w:t xml:space="preserve">, 2007; O’Brien, Stewart &amp; </w:t>
      </w:r>
      <w:proofErr w:type="spellStart"/>
      <w:r w:rsidR="00C04FF0" w:rsidRPr="00FC0479">
        <w:rPr>
          <w:rFonts w:ascii="Times New Roman" w:hAnsi="Times New Roman" w:cs="Times New Roman"/>
        </w:rPr>
        <w:t>Moje</w:t>
      </w:r>
      <w:proofErr w:type="spellEnd"/>
      <w:r w:rsidR="00C04FF0" w:rsidRPr="00FC0479">
        <w:rPr>
          <w:rFonts w:ascii="Times New Roman" w:hAnsi="Times New Roman" w:cs="Times New Roman"/>
        </w:rPr>
        <w:t>, 2011</w:t>
      </w:r>
      <w:r w:rsidR="00FC0479">
        <w:rPr>
          <w:rFonts w:ascii="Times New Roman" w:hAnsi="Times New Roman" w:cs="Times New Roman"/>
        </w:rPr>
        <w:t xml:space="preserve">; Davis, </w:t>
      </w:r>
      <w:proofErr w:type="spellStart"/>
      <w:r w:rsidR="00FC0479">
        <w:rPr>
          <w:rFonts w:ascii="Times New Roman" w:hAnsi="Times New Roman" w:cs="Times New Roman"/>
        </w:rPr>
        <w:t>Petish</w:t>
      </w:r>
      <w:proofErr w:type="spellEnd"/>
      <w:r w:rsidR="00FC0479">
        <w:rPr>
          <w:rFonts w:ascii="Times New Roman" w:hAnsi="Times New Roman" w:cs="Times New Roman"/>
        </w:rPr>
        <w:t xml:space="preserve"> &amp; </w:t>
      </w:r>
      <w:proofErr w:type="spellStart"/>
      <w:r w:rsidR="00FC0479">
        <w:rPr>
          <w:rFonts w:ascii="Times New Roman" w:hAnsi="Times New Roman" w:cs="Times New Roman"/>
        </w:rPr>
        <w:t>Smithey</w:t>
      </w:r>
      <w:proofErr w:type="spellEnd"/>
      <w:r w:rsidR="00FC0479">
        <w:rPr>
          <w:rFonts w:ascii="Times New Roman" w:hAnsi="Times New Roman" w:cs="Times New Roman"/>
        </w:rPr>
        <w:t>, 2006</w:t>
      </w:r>
      <w:r w:rsidR="00C04FF0" w:rsidRPr="00FC0479">
        <w:rPr>
          <w:rFonts w:ascii="Times New Roman" w:hAnsi="Times New Roman" w:cs="Times New Roman"/>
        </w:rPr>
        <w:t xml:space="preserve">). </w:t>
      </w:r>
      <w:r w:rsidR="00FC0479" w:rsidRPr="00FC0479">
        <w:rPr>
          <w:rFonts w:ascii="Times New Roman" w:hAnsi="Times New Roman" w:cs="Times New Roman"/>
        </w:rPr>
        <w:t>Therefore, it</w:t>
      </w:r>
      <w:r w:rsidR="00173242">
        <w:rPr>
          <w:rFonts w:ascii="Times New Roman" w:hAnsi="Times New Roman" w:cs="Times New Roman"/>
        </w:rPr>
        <w:t xml:space="preserve"> is imperative that researchers</w:t>
      </w:r>
      <w:r w:rsidR="00FC0479" w:rsidRPr="00FC0479">
        <w:rPr>
          <w:rFonts w:ascii="Times New Roman" w:hAnsi="Times New Roman" w:cs="Times New Roman"/>
        </w:rPr>
        <w:t xml:space="preserve"> examine these crossroads within agricultural education </w:t>
      </w:r>
      <w:r w:rsidR="00C04FF0" w:rsidRPr="00FC0479">
        <w:rPr>
          <w:rFonts w:ascii="Times New Roman" w:hAnsi="Times New Roman" w:cs="Times New Roman"/>
        </w:rPr>
        <w:t>(</w:t>
      </w:r>
      <w:proofErr w:type="spellStart"/>
      <w:r w:rsidR="00C04FF0" w:rsidRPr="00FC0479">
        <w:rPr>
          <w:rFonts w:ascii="Times New Roman" w:hAnsi="Times New Roman" w:cs="Times New Roman"/>
        </w:rPr>
        <w:t>Harlin</w:t>
      </w:r>
      <w:proofErr w:type="spellEnd"/>
      <w:r w:rsidR="00C04FF0" w:rsidRPr="00FC0479">
        <w:rPr>
          <w:rFonts w:ascii="Times New Roman" w:hAnsi="Times New Roman" w:cs="Times New Roman"/>
        </w:rPr>
        <w:t xml:space="preserve">, Roberts, Dooley &amp; </w:t>
      </w:r>
      <w:proofErr w:type="spellStart"/>
      <w:r w:rsidR="00C04FF0" w:rsidRPr="00FC0479">
        <w:rPr>
          <w:rFonts w:ascii="Times New Roman" w:hAnsi="Times New Roman" w:cs="Times New Roman"/>
        </w:rPr>
        <w:t>Murphrey</w:t>
      </w:r>
      <w:proofErr w:type="spellEnd"/>
      <w:r w:rsidR="00C04FF0" w:rsidRPr="00FC0479">
        <w:rPr>
          <w:rFonts w:ascii="Times New Roman" w:hAnsi="Times New Roman" w:cs="Times New Roman"/>
        </w:rPr>
        <w:t>, 2007).</w:t>
      </w:r>
      <w:r w:rsidR="00C04FF0" w:rsidRPr="006D3BB9">
        <w:rPr>
          <w:rFonts w:ascii="Times New Roman" w:hAnsi="Times New Roman" w:cs="Times New Roman"/>
        </w:rPr>
        <w:t xml:space="preserve"> </w:t>
      </w:r>
      <w:r w:rsidRPr="00495FC4">
        <w:rPr>
          <w:rFonts w:ascii="Times New Roman" w:hAnsi="Times New Roman" w:cs="Times New Roman"/>
        </w:rPr>
        <w:t>It</w:t>
      </w:r>
      <w:r w:rsidR="00FC0479" w:rsidRPr="00495FC4">
        <w:rPr>
          <w:rFonts w:ascii="Times New Roman" w:hAnsi="Times New Roman" w:cs="Times New Roman"/>
        </w:rPr>
        <w:t xml:space="preserve"> </w:t>
      </w:r>
      <w:r w:rsidR="00173242" w:rsidRPr="00495FC4">
        <w:rPr>
          <w:rFonts w:ascii="Times New Roman" w:hAnsi="Times New Roman" w:cs="Times New Roman"/>
        </w:rPr>
        <w:t xml:space="preserve">is </w:t>
      </w:r>
      <w:r w:rsidR="00FC0479">
        <w:rPr>
          <w:rFonts w:ascii="Times New Roman" w:hAnsi="Times New Roman" w:cs="Times New Roman"/>
        </w:rPr>
        <w:t>t</w:t>
      </w:r>
      <w:r w:rsidR="0024377A">
        <w:rPr>
          <w:rFonts w:ascii="Times New Roman" w:hAnsi="Times New Roman" w:cs="Times New Roman"/>
        </w:rPr>
        <w:t xml:space="preserve">he purpose of this study to determine if </w:t>
      </w:r>
      <w:r w:rsidR="00FC0479">
        <w:rPr>
          <w:rFonts w:ascii="Times New Roman" w:hAnsi="Times New Roman" w:cs="Times New Roman"/>
        </w:rPr>
        <w:t>a</w:t>
      </w:r>
      <w:r w:rsidR="0024377A">
        <w:rPr>
          <w:rFonts w:ascii="Times New Roman" w:hAnsi="Times New Roman" w:cs="Times New Roman"/>
        </w:rPr>
        <w:t xml:space="preserve"> relationship </w:t>
      </w:r>
      <w:r w:rsidR="00FC0479">
        <w:rPr>
          <w:rFonts w:ascii="Times New Roman" w:hAnsi="Times New Roman" w:cs="Times New Roman"/>
        </w:rPr>
        <w:t xml:space="preserve">exists </w:t>
      </w:r>
      <w:r w:rsidR="0024377A">
        <w:rPr>
          <w:rFonts w:ascii="Times New Roman" w:hAnsi="Times New Roman" w:cs="Times New Roman"/>
        </w:rPr>
        <w:t xml:space="preserve">between difficult concepts for students to understand (as perceived by their agriculture teacher) and concepts </w:t>
      </w:r>
      <w:r w:rsidR="00173242" w:rsidRPr="00495FC4">
        <w:rPr>
          <w:rFonts w:ascii="Times New Roman" w:hAnsi="Times New Roman" w:cs="Times New Roman"/>
        </w:rPr>
        <w:t>difficult</w:t>
      </w:r>
      <w:r w:rsidR="00173242">
        <w:rPr>
          <w:rFonts w:ascii="Times New Roman" w:hAnsi="Times New Roman" w:cs="Times New Roman"/>
          <w:color w:val="FF0000"/>
        </w:rPr>
        <w:t xml:space="preserve"> </w:t>
      </w:r>
      <w:r w:rsidR="0024377A">
        <w:rPr>
          <w:rFonts w:ascii="Times New Roman" w:hAnsi="Times New Roman" w:cs="Times New Roman"/>
        </w:rPr>
        <w:t xml:space="preserve">for agriculture </w:t>
      </w:r>
      <w:r w:rsidR="00173242" w:rsidRPr="00495FC4">
        <w:rPr>
          <w:rFonts w:ascii="Times New Roman" w:hAnsi="Times New Roman" w:cs="Times New Roman"/>
        </w:rPr>
        <w:t>educators</w:t>
      </w:r>
      <w:r w:rsidR="00173242">
        <w:rPr>
          <w:rFonts w:ascii="Times New Roman" w:hAnsi="Times New Roman" w:cs="Times New Roman"/>
          <w:color w:val="FF0000"/>
        </w:rPr>
        <w:t xml:space="preserve"> </w:t>
      </w:r>
      <w:r w:rsidR="0024377A">
        <w:rPr>
          <w:rFonts w:ascii="Times New Roman" w:hAnsi="Times New Roman" w:cs="Times New Roman"/>
        </w:rPr>
        <w:t xml:space="preserve">to teach.  </w:t>
      </w:r>
    </w:p>
    <w:p w14:paraId="43E5F867" w14:textId="77777777" w:rsidR="0024377A" w:rsidRPr="006D3BB9" w:rsidRDefault="0024377A" w:rsidP="007626DE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6877581D" w14:textId="77777777" w:rsidR="00CA52FC" w:rsidRDefault="006D3BB9" w:rsidP="007626D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6D3BB9">
        <w:rPr>
          <w:rFonts w:ascii="Times New Roman" w:hAnsi="Times New Roman" w:cs="Times New Roman"/>
          <w:b/>
        </w:rPr>
        <w:t xml:space="preserve">Conceptual or theoretical framework </w:t>
      </w:r>
      <w:r w:rsidR="00CA52FC" w:rsidRPr="006D3BB9">
        <w:rPr>
          <w:rFonts w:ascii="Times New Roman" w:hAnsi="Times New Roman" w:cs="Times New Roman"/>
          <w:b/>
        </w:rPr>
        <w:t>Theory</w:t>
      </w:r>
      <w:r>
        <w:rPr>
          <w:rFonts w:ascii="Times New Roman" w:hAnsi="Times New Roman" w:cs="Times New Roman"/>
          <w:b/>
        </w:rPr>
        <w:t xml:space="preserve"> </w:t>
      </w:r>
    </w:p>
    <w:p w14:paraId="457C426D" w14:textId="70E53BCB" w:rsidR="00E057D6" w:rsidRDefault="00E057D6" w:rsidP="007626DE">
      <w:pPr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Social learning theory was used to evaluate teacher attitudes and behaviors towards </w:t>
      </w:r>
      <w:r w:rsidR="0012113C" w:rsidRPr="008E4C15">
        <w:rPr>
          <w:rFonts w:ascii="Times New Roman" w:hAnsi="Times New Roman" w:cs="Times New Roman"/>
        </w:rPr>
        <w:t>teaching perceived</w:t>
      </w:r>
      <w:r w:rsidR="0012113C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difficult concepts </w:t>
      </w:r>
      <w:r w:rsidR="0012113C" w:rsidRPr="008E4C15">
        <w:rPr>
          <w:rFonts w:ascii="Times New Roman" w:hAnsi="Times New Roman" w:cs="Times New Roman"/>
        </w:rPr>
        <w:t>and</w:t>
      </w:r>
      <w:r w:rsidR="0012113C">
        <w:rPr>
          <w:rFonts w:ascii="Times New Roman" w:hAnsi="Times New Roman" w:cs="Times New Roman"/>
        </w:rPr>
        <w:t xml:space="preserve"> student</w:t>
      </w:r>
      <w:r>
        <w:rPr>
          <w:rFonts w:ascii="Times New Roman" w:hAnsi="Times New Roman" w:cs="Times New Roman"/>
        </w:rPr>
        <w:t>s</w:t>
      </w:r>
      <w:r w:rsidR="0012113C" w:rsidRPr="008E4C15">
        <w:rPr>
          <w:rFonts w:ascii="Times New Roman" w:hAnsi="Times New Roman" w:cs="Times New Roman"/>
        </w:rPr>
        <w:t>’</w:t>
      </w:r>
      <w:r w:rsidRPr="008E4C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success with those same concepts</w:t>
      </w:r>
      <w:r w:rsidR="00C96830">
        <w:rPr>
          <w:rFonts w:ascii="Times New Roman" w:hAnsi="Times New Roman" w:cs="Times New Roman"/>
        </w:rPr>
        <w:t xml:space="preserve"> (Michener, </w:t>
      </w:r>
      <w:proofErr w:type="spellStart"/>
      <w:r w:rsidR="00C96830">
        <w:rPr>
          <w:rFonts w:ascii="Times New Roman" w:hAnsi="Times New Roman" w:cs="Times New Roman"/>
        </w:rPr>
        <w:t>DeLamater</w:t>
      </w:r>
      <w:proofErr w:type="spellEnd"/>
      <w:r w:rsidR="00C96830">
        <w:rPr>
          <w:rFonts w:ascii="Times New Roman" w:hAnsi="Times New Roman" w:cs="Times New Roman"/>
        </w:rPr>
        <w:t>, Schwartz, 1986)</w:t>
      </w:r>
      <w:r>
        <w:rPr>
          <w:rFonts w:ascii="Times New Roman" w:hAnsi="Times New Roman" w:cs="Times New Roman"/>
        </w:rPr>
        <w:t>. According to Bandura (</w:t>
      </w:r>
      <w:r w:rsidR="00C96830">
        <w:rPr>
          <w:rFonts w:ascii="Times New Roman" w:hAnsi="Times New Roman" w:cs="Times New Roman"/>
        </w:rPr>
        <w:t>19</w:t>
      </w:r>
      <w:r w:rsidR="00490EF2">
        <w:rPr>
          <w:rFonts w:ascii="Times New Roman" w:hAnsi="Times New Roman" w:cs="Times New Roman"/>
        </w:rPr>
        <w:t>77</w:t>
      </w:r>
      <w:r>
        <w:rPr>
          <w:rFonts w:ascii="Times New Roman" w:hAnsi="Times New Roman" w:cs="Times New Roman"/>
        </w:rPr>
        <w:t xml:space="preserve">), </w:t>
      </w:r>
      <w:r w:rsidR="0012113C" w:rsidRPr="008E4C15">
        <w:rPr>
          <w:rFonts w:ascii="Times New Roman" w:hAnsi="Times New Roman" w:cs="Times New Roman"/>
        </w:rPr>
        <w:t>classroom</w:t>
      </w:r>
      <w:r w:rsidR="0012113C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environment reinforces </w:t>
      </w:r>
      <w:r w:rsidR="0012113C" w:rsidRPr="008E4C15">
        <w:rPr>
          <w:rFonts w:ascii="Times New Roman" w:hAnsi="Times New Roman" w:cs="Times New Roman"/>
        </w:rPr>
        <w:t xml:space="preserve">student </w:t>
      </w:r>
      <w:r>
        <w:rPr>
          <w:rFonts w:ascii="Times New Roman" w:hAnsi="Times New Roman" w:cs="Times New Roman"/>
        </w:rPr>
        <w:t>modeling</w:t>
      </w:r>
      <w:r w:rsidR="0012113C" w:rsidRPr="008E4C15">
        <w:rPr>
          <w:rFonts w:ascii="Times New Roman" w:hAnsi="Times New Roman" w:cs="Times New Roman"/>
        </w:rPr>
        <w:t>.</w:t>
      </w:r>
      <w:r w:rsidRPr="008E4C15">
        <w:rPr>
          <w:rFonts w:ascii="Times New Roman" w:hAnsi="Times New Roman" w:cs="Times New Roman"/>
        </w:rPr>
        <w:t xml:space="preserve"> </w:t>
      </w:r>
      <w:r w:rsidR="0012113C" w:rsidRPr="008E4C15">
        <w:rPr>
          <w:rFonts w:ascii="Times New Roman" w:hAnsi="Times New Roman" w:cs="Times New Roman"/>
        </w:rPr>
        <w:t>This environment</w:t>
      </w:r>
      <w:r>
        <w:rPr>
          <w:rFonts w:ascii="Times New Roman" w:hAnsi="Times New Roman" w:cs="Times New Roman"/>
        </w:rPr>
        <w:t xml:space="preserve"> can be influenced by a third person</w:t>
      </w:r>
      <w:r w:rsidR="0012113C" w:rsidRPr="008E4C15">
        <w:rPr>
          <w:rFonts w:ascii="Times New Roman" w:hAnsi="Times New Roman" w:cs="Times New Roman"/>
        </w:rPr>
        <w:t>, such as the educator,</w:t>
      </w:r>
      <w:r w:rsidRPr="008E4C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and their </w:t>
      </w:r>
      <w:r w:rsidRPr="008E4C15">
        <w:rPr>
          <w:rFonts w:ascii="Times New Roman" w:hAnsi="Times New Roman" w:cs="Times New Roman"/>
        </w:rPr>
        <w:t>perspective</w:t>
      </w:r>
      <w:r w:rsidR="0012113C" w:rsidRPr="008E4C15">
        <w:rPr>
          <w:rFonts w:ascii="Times New Roman" w:hAnsi="Times New Roman" w:cs="Times New Roman"/>
        </w:rPr>
        <w:t xml:space="preserve"> </w:t>
      </w:r>
      <w:r w:rsidR="008E4C15">
        <w:rPr>
          <w:rFonts w:ascii="Times New Roman" w:hAnsi="Times New Roman" w:cs="Times New Roman"/>
        </w:rPr>
        <w:t>on the subject</w:t>
      </w:r>
      <w:r w:rsidRPr="008E4C15">
        <w:rPr>
          <w:rFonts w:ascii="Times New Roman" w:hAnsi="Times New Roman" w:cs="Times New Roman"/>
        </w:rPr>
        <w:t>. For example, if a teacher suggests that the class less</w:t>
      </w:r>
      <w:r>
        <w:rPr>
          <w:rFonts w:ascii="Times New Roman" w:hAnsi="Times New Roman" w:cs="Times New Roman"/>
        </w:rPr>
        <w:t>on will be “boring” the student may model that behavior</w:t>
      </w:r>
      <w:r w:rsidR="00E55C5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E55C5F">
        <w:rPr>
          <w:rFonts w:ascii="Times New Roman" w:hAnsi="Times New Roman" w:cs="Times New Roman"/>
        </w:rPr>
        <w:t xml:space="preserve">This may be displayed </w:t>
      </w:r>
      <w:r>
        <w:rPr>
          <w:rFonts w:ascii="Times New Roman" w:hAnsi="Times New Roman" w:cs="Times New Roman"/>
        </w:rPr>
        <w:t xml:space="preserve">by their engagement </w:t>
      </w:r>
      <w:r w:rsidR="0076791F">
        <w:rPr>
          <w:rFonts w:ascii="Times New Roman" w:hAnsi="Times New Roman" w:cs="Times New Roman"/>
        </w:rPr>
        <w:t xml:space="preserve">or lack </w:t>
      </w:r>
      <w:r w:rsidR="0076791F" w:rsidRPr="008E4C15">
        <w:rPr>
          <w:rFonts w:ascii="Times New Roman" w:hAnsi="Times New Roman" w:cs="Times New Roman"/>
        </w:rPr>
        <w:t>thereof</w:t>
      </w:r>
      <w:r w:rsidRPr="008E4C15">
        <w:rPr>
          <w:rFonts w:ascii="Times New Roman" w:hAnsi="Times New Roman" w:cs="Times New Roman"/>
        </w:rPr>
        <w:t xml:space="preserve"> </w:t>
      </w:r>
      <w:r w:rsidR="0012113C" w:rsidRPr="008E4C15">
        <w:rPr>
          <w:rFonts w:ascii="Times New Roman" w:hAnsi="Times New Roman" w:cs="Times New Roman"/>
        </w:rPr>
        <w:t xml:space="preserve">in learning </w:t>
      </w:r>
      <w:r>
        <w:rPr>
          <w:rFonts w:ascii="Times New Roman" w:hAnsi="Times New Roman" w:cs="Times New Roman"/>
        </w:rPr>
        <w:t>the concepts.</w:t>
      </w:r>
    </w:p>
    <w:p w14:paraId="4B0D2D08" w14:textId="77777777" w:rsidR="006D3BB9" w:rsidRPr="006D3BB9" w:rsidRDefault="00E057D6" w:rsidP="007626DE">
      <w:pPr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3857927" w14:textId="77777777" w:rsidR="007626DE" w:rsidRDefault="007626DE" w:rsidP="007626D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Research Context</w:t>
      </w:r>
    </w:p>
    <w:p w14:paraId="4285A090" w14:textId="0FBDBE6D" w:rsidR="007626DE" w:rsidRDefault="007626DE" w:rsidP="007626DE">
      <w:pPr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Participants in this study consisted of 40 secondary agriculture teachers in one southern state. These agriculture teachers were attendees and participants in </w:t>
      </w:r>
      <w:r w:rsidR="003C0523">
        <w:rPr>
          <w:rFonts w:ascii="Times New Roman" w:hAnsi="Times New Roman" w:cs="Times New Roman"/>
        </w:rPr>
        <w:t xml:space="preserve">an </w:t>
      </w:r>
      <w:r w:rsidR="0012113C" w:rsidRPr="003C0523">
        <w:rPr>
          <w:rFonts w:ascii="Times New Roman" w:hAnsi="Times New Roman" w:cs="Times New Roman"/>
        </w:rPr>
        <w:t xml:space="preserve">educator’s workshop </w:t>
      </w:r>
      <w:r>
        <w:rPr>
          <w:rFonts w:ascii="Times New Roman" w:hAnsi="Times New Roman" w:cs="Times New Roman"/>
        </w:rPr>
        <w:t xml:space="preserve">that focused on engaging students in the classroom beyond traditional lecture. </w:t>
      </w:r>
    </w:p>
    <w:p w14:paraId="1B6D9486" w14:textId="77777777" w:rsidR="007626DE" w:rsidRDefault="007626DE" w:rsidP="007626DE">
      <w:pPr>
        <w:spacing w:after="0" w:line="240" w:lineRule="auto"/>
        <w:ind w:left="-720" w:firstLine="720"/>
        <w:rPr>
          <w:rFonts w:ascii="Times New Roman" w:hAnsi="Times New Roman" w:cs="Times New Roman"/>
          <w:b/>
        </w:rPr>
      </w:pPr>
    </w:p>
    <w:p w14:paraId="55E794D9" w14:textId="77777777" w:rsidR="007626DE" w:rsidRPr="007626DE" w:rsidRDefault="007626DE" w:rsidP="007626DE">
      <w:pPr>
        <w:spacing w:after="0" w:line="240" w:lineRule="auto"/>
        <w:ind w:firstLine="720"/>
        <w:rPr>
          <w:rFonts w:ascii="Times New Roman" w:hAnsi="Times New Roman" w:cs="Times New Roman"/>
          <w:b/>
        </w:rPr>
      </w:pPr>
      <w:r w:rsidRPr="007626DE">
        <w:rPr>
          <w:rFonts w:ascii="Times New Roman" w:hAnsi="Times New Roman" w:cs="Times New Roman"/>
          <w:b/>
        </w:rPr>
        <w:t xml:space="preserve">Research Questions: </w:t>
      </w:r>
    </w:p>
    <w:p w14:paraId="30461D34" w14:textId="77777777" w:rsidR="007626DE" w:rsidRDefault="007626DE" w:rsidP="007626D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are the most difficult concepts for students to understand (as perceived by their agriculture teacher)?</w:t>
      </w:r>
    </w:p>
    <w:p w14:paraId="0CDB1B9A" w14:textId="77777777" w:rsidR="007626DE" w:rsidRDefault="007626DE" w:rsidP="007626D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are the most difficult concepts for teachers to teach? </w:t>
      </w:r>
    </w:p>
    <w:p w14:paraId="4CBE8FE7" w14:textId="01AE252D" w:rsidR="007626DE" w:rsidRPr="007626DE" w:rsidRDefault="007626DE" w:rsidP="007626D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there a relationship between the perception of difficult concepts for students and the concepts</w:t>
      </w:r>
      <w:r w:rsidR="0012113C">
        <w:rPr>
          <w:rFonts w:ascii="Times New Roman" w:hAnsi="Times New Roman" w:cs="Times New Roman"/>
        </w:rPr>
        <w:t xml:space="preserve"> </w:t>
      </w:r>
      <w:r w:rsidR="0012113C" w:rsidRPr="003C0523">
        <w:rPr>
          <w:rFonts w:ascii="Times New Roman" w:hAnsi="Times New Roman" w:cs="Times New Roman"/>
        </w:rPr>
        <w:t>educators</w:t>
      </w:r>
      <w:r>
        <w:rPr>
          <w:rFonts w:ascii="Times New Roman" w:hAnsi="Times New Roman" w:cs="Times New Roman"/>
        </w:rPr>
        <w:t xml:space="preserve"> perceive</w:t>
      </w:r>
      <w:r w:rsidR="003C0523">
        <w:rPr>
          <w:rFonts w:ascii="Times New Roman" w:hAnsi="Times New Roman" w:cs="Times New Roman"/>
        </w:rPr>
        <w:t xml:space="preserve"> </w:t>
      </w:r>
      <w:r w:rsidR="0012113C" w:rsidRPr="003C0523"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</w:rPr>
        <w:t xml:space="preserve"> difficult to teach?</w:t>
      </w:r>
    </w:p>
    <w:p w14:paraId="45A36A28" w14:textId="77777777" w:rsidR="007626DE" w:rsidRPr="007626DE" w:rsidRDefault="007626DE" w:rsidP="007626DE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292C672F" w14:textId="77777777" w:rsidR="00CA52FC" w:rsidRDefault="006D3BB9" w:rsidP="007626D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6D3BB9">
        <w:rPr>
          <w:rFonts w:ascii="Times New Roman" w:hAnsi="Times New Roman" w:cs="Times New Roman"/>
          <w:b/>
        </w:rPr>
        <w:t>Methodology</w:t>
      </w:r>
    </w:p>
    <w:p w14:paraId="277F4A12" w14:textId="4F41629D" w:rsidR="007B3559" w:rsidRPr="00337014" w:rsidRDefault="007626DE" w:rsidP="007B3559">
      <w:pPr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Participants were </w:t>
      </w:r>
      <w:r w:rsidR="00D538FA">
        <w:rPr>
          <w:rFonts w:ascii="Times New Roman" w:hAnsi="Times New Roman" w:cs="Times New Roman"/>
        </w:rPr>
        <w:t>presented with</w:t>
      </w:r>
      <w:r>
        <w:rPr>
          <w:rFonts w:ascii="Times New Roman" w:hAnsi="Times New Roman" w:cs="Times New Roman"/>
        </w:rPr>
        <w:t xml:space="preserve"> two </w:t>
      </w:r>
      <w:r w:rsidR="00D538FA">
        <w:rPr>
          <w:rFonts w:ascii="Times New Roman" w:hAnsi="Times New Roman" w:cs="Times New Roman"/>
        </w:rPr>
        <w:t>open-ended</w:t>
      </w:r>
      <w:r>
        <w:rPr>
          <w:rFonts w:ascii="Times New Roman" w:hAnsi="Times New Roman" w:cs="Times New Roman"/>
        </w:rPr>
        <w:t xml:space="preserve"> questions </w:t>
      </w:r>
      <w:r w:rsidR="00D538FA">
        <w:rPr>
          <w:rFonts w:ascii="Times New Roman" w:hAnsi="Times New Roman" w:cs="Times New Roman"/>
        </w:rPr>
        <w:t>at the beginning of the workshop</w:t>
      </w:r>
      <w:r w:rsidR="00D538FA" w:rsidRPr="00D538FA">
        <w:rPr>
          <w:rFonts w:ascii="Times New Roman" w:hAnsi="Times New Roman" w:cs="Times New Roman"/>
        </w:rPr>
        <w:t xml:space="preserve"> </w:t>
      </w:r>
      <w:r w:rsidR="00D538FA">
        <w:rPr>
          <w:rFonts w:ascii="Times New Roman" w:hAnsi="Times New Roman" w:cs="Times New Roman"/>
        </w:rPr>
        <w:t xml:space="preserve">including, </w:t>
      </w:r>
      <w:r w:rsidR="008D26D1" w:rsidRPr="00337014">
        <w:rPr>
          <w:rFonts w:ascii="Times New Roman" w:hAnsi="Times New Roman" w:cs="Times New Roman"/>
        </w:rPr>
        <w:t>“</w:t>
      </w:r>
      <w:r w:rsidR="00D538FA">
        <w:rPr>
          <w:rFonts w:ascii="Times New Roman" w:hAnsi="Times New Roman" w:cs="Times New Roman"/>
        </w:rPr>
        <w:t>what concepts are most difficult for students to understand</w:t>
      </w:r>
      <w:r w:rsidR="008D26D1" w:rsidRPr="00337014">
        <w:rPr>
          <w:rFonts w:ascii="Times New Roman" w:hAnsi="Times New Roman" w:cs="Times New Roman"/>
        </w:rPr>
        <w:t>”</w:t>
      </w:r>
      <w:r w:rsidR="00D538FA">
        <w:rPr>
          <w:rFonts w:ascii="Times New Roman" w:hAnsi="Times New Roman" w:cs="Times New Roman"/>
        </w:rPr>
        <w:t xml:space="preserve"> </w:t>
      </w:r>
      <w:r w:rsidR="00D538FA" w:rsidRPr="00337014">
        <w:rPr>
          <w:rFonts w:ascii="Times New Roman" w:hAnsi="Times New Roman" w:cs="Times New Roman"/>
        </w:rPr>
        <w:t xml:space="preserve">and </w:t>
      </w:r>
      <w:r w:rsidR="008D26D1" w:rsidRPr="00337014">
        <w:rPr>
          <w:rFonts w:ascii="Times New Roman" w:hAnsi="Times New Roman" w:cs="Times New Roman"/>
        </w:rPr>
        <w:t>“</w:t>
      </w:r>
      <w:r w:rsidR="00D538FA">
        <w:rPr>
          <w:rFonts w:ascii="Times New Roman" w:hAnsi="Times New Roman" w:cs="Times New Roman"/>
        </w:rPr>
        <w:t>what concepts were most difficult to teach</w:t>
      </w:r>
      <w:r w:rsidR="008D26D1" w:rsidRPr="00337014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. </w:t>
      </w:r>
      <w:r w:rsidR="00B30594">
        <w:rPr>
          <w:rFonts w:ascii="Times New Roman" w:hAnsi="Times New Roman" w:cs="Times New Roman"/>
        </w:rPr>
        <w:t>No question prompts or conver</w:t>
      </w:r>
      <w:r w:rsidR="00337014">
        <w:rPr>
          <w:rFonts w:ascii="Times New Roman" w:hAnsi="Times New Roman" w:cs="Times New Roman"/>
        </w:rPr>
        <w:t>sations were generated prior to</w:t>
      </w:r>
      <w:r w:rsidR="008D26D1">
        <w:rPr>
          <w:rFonts w:ascii="Times New Roman" w:hAnsi="Times New Roman" w:cs="Times New Roman"/>
          <w:color w:val="FF0000"/>
        </w:rPr>
        <w:t xml:space="preserve"> </w:t>
      </w:r>
      <w:r w:rsidR="008D26D1" w:rsidRPr="00337014">
        <w:rPr>
          <w:rFonts w:ascii="Times New Roman" w:hAnsi="Times New Roman" w:cs="Times New Roman"/>
        </w:rPr>
        <w:t>responding to the questions</w:t>
      </w:r>
      <w:r w:rsidR="00B30594">
        <w:rPr>
          <w:rFonts w:ascii="Times New Roman" w:hAnsi="Times New Roman" w:cs="Times New Roman"/>
        </w:rPr>
        <w:t xml:space="preserve">. The </w:t>
      </w:r>
      <w:r w:rsidR="00D761A6">
        <w:rPr>
          <w:rFonts w:ascii="Times New Roman" w:hAnsi="Times New Roman" w:cs="Times New Roman"/>
        </w:rPr>
        <w:t xml:space="preserve">collected </w:t>
      </w:r>
      <w:r>
        <w:rPr>
          <w:rFonts w:ascii="Times New Roman" w:hAnsi="Times New Roman" w:cs="Times New Roman"/>
        </w:rPr>
        <w:t xml:space="preserve">responses were </w:t>
      </w:r>
      <w:r w:rsidR="00D538FA">
        <w:rPr>
          <w:rFonts w:ascii="Times New Roman" w:hAnsi="Times New Roman" w:cs="Times New Roman"/>
        </w:rPr>
        <w:t xml:space="preserve">anonymous. </w:t>
      </w:r>
      <w:r>
        <w:rPr>
          <w:rFonts w:ascii="Times New Roman" w:hAnsi="Times New Roman" w:cs="Times New Roman"/>
        </w:rPr>
        <w:t xml:space="preserve">The </w:t>
      </w:r>
      <w:r w:rsidR="0076791F">
        <w:rPr>
          <w:rFonts w:ascii="Times New Roman" w:hAnsi="Times New Roman" w:cs="Times New Roman"/>
        </w:rPr>
        <w:t>researchers initially used in-</w:t>
      </w:r>
      <w:r w:rsidR="00881C46">
        <w:rPr>
          <w:rFonts w:ascii="Times New Roman" w:hAnsi="Times New Roman" w:cs="Times New Roman"/>
        </w:rPr>
        <w:t>vivo coding in order to</w:t>
      </w:r>
      <w:r w:rsidR="007B3559">
        <w:rPr>
          <w:rFonts w:ascii="Times New Roman" w:hAnsi="Times New Roman" w:cs="Times New Roman"/>
        </w:rPr>
        <w:t xml:space="preserve"> </w:t>
      </w:r>
      <w:r w:rsidR="00881C46">
        <w:rPr>
          <w:rFonts w:ascii="Times New Roman" w:hAnsi="Times New Roman" w:cs="Times New Roman"/>
        </w:rPr>
        <w:t xml:space="preserve">identify </w:t>
      </w:r>
      <w:r w:rsidR="00F12A24">
        <w:rPr>
          <w:rFonts w:ascii="Times New Roman" w:hAnsi="Times New Roman" w:cs="Times New Roman"/>
        </w:rPr>
        <w:t xml:space="preserve">both categories of difficult concepts </w:t>
      </w:r>
      <w:r w:rsidR="00090DD1">
        <w:rPr>
          <w:rFonts w:ascii="Times New Roman" w:hAnsi="Times New Roman" w:cs="Times New Roman"/>
        </w:rPr>
        <w:t>(</w:t>
      </w:r>
      <w:proofErr w:type="spellStart"/>
      <w:r w:rsidR="00090DD1">
        <w:rPr>
          <w:rFonts w:ascii="Times New Roman" w:hAnsi="Times New Roman" w:cs="Times New Roman"/>
        </w:rPr>
        <w:t>Salda</w:t>
      </w:r>
      <w:r w:rsidR="00F26684">
        <w:rPr>
          <w:rFonts w:ascii="Times New Roman" w:hAnsi="Times New Roman" w:cs="Times New Roman"/>
        </w:rPr>
        <w:t>ñ</w:t>
      </w:r>
      <w:r w:rsidR="00090DD1">
        <w:rPr>
          <w:rFonts w:ascii="Times New Roman" w:hAnsi="Times New Roman" w:cs="Times New Roman"/>
        </w:rPr>
        <w:t>a</w:t>
      </w:r>
      <w:proofErr w:type="spellEnd"/>
      <w:r w:rsidR="00090DD1">
        <w:rPr>
          <w:rFonts w:ascii="Times New Roman" w:hAnsi="Times New Roman" w:cs="Times New Roman"/>
        </w:rPr>
        <w:t>, 2009)</w:t>
      </w:r>
      <w:r w:rsidR="007B3559">
        <w:rPr>
          <w:rFonts w:ascii="Times New Roman" w:hAnsi="Times New Roman" w:cs="Times New Roman"/>
        </w:rPr>
        <w:t xml:space="preserve">. </w:t>
      </w:r>
      <w:r w:rsidR="00F26684">
        <w:rPr>
          <w:rFonts w:ascii="Times New Roman" w:hAnsi="Times New Roman" w:cs="Times New Roman"/>
        </w:rPr>
        <w:t>Second</w:t>
      </w:r>
      <w:r w:rsidR="00881C46">
        <w:rPr>
          <w:rFonts w:ascii="Times New Roman" w:hAnsi="Times New Roman" w:cs="Times New Roman"/>
        </w:rPr>
        <w:t xml:space="preserve"> cycle coding was completed in order to identify themes and categorize the information</w:t>
      </w:r>
      <w:r w:rsidR="00F26684">
        <w:rPr>
          <w:rFonts w:ascii="Times New Roman" w:hAnsi="Times New Roman" w:cs="Times New Roman"/>
        </w:rPr>
        <w:t xml:space="preserve"> (</w:t>
      </w:r>
      <w:proofErr w:type="spellStart"/>
      <w:r w:rsidR="00F26684">
        <w:rPr>
          <w:rFonts w:ascii="Times New Roman" w:hAnsi="Times New Roman" w:cs="Times New Roman"/>
        </w:rPr>
        <w:t>Saldaña</w:t>
      </w:r>
      <w:proofErr w:type="spellEnd"/>
      <w:r w:rsidR="00F26684">
        <w:rPr>
          <w:rFonts w:ascii="Times New Roman" w:hAnsi="Times New Roman" w:cs="Times New Roman"/>
        </w:rPr>
        <w:t>, 2009).</w:t>
      </w:r>
      <w:r w:rsidR="008D26D1" w:rsidRPr="00337014">
        <w:rPr>
          <w:rFonts w:ascii="Times New Roman" w:hAnsi="Times New Roman" w:cs="Times New Roman"/>
        </w:rPr>
        <w:t>The findings</w:t>
      </w:r>
      <w:r w:rsidR="00F26684" w:rsidRPr="00337014">
        <w:rPr>
          <w:rFonts w:ascii="Times New Roman" w:hAnsi="Times New Roman" w:cs="Times New Roman"/>
        </w:rPr>
        <w:t xml:space="preserve"> </w:t>
      </w:r>
      <w:r w:rsidR="00881C46">
        <w:rPr>
          <w:rFonts w:ascii="Times New Roman" w:hAnsi="Times New Roman" w:cs="Times New Roman"/>
        </w:rPr>
        <w:t xml:space="preserve">are presented in </w:t>
      </w:r>
      <w:r w:rsidR="00D538FA">
        <w:rPr>
          <w:rFonts w:ascii="Times New Roman" w:hAnsi="Times New Roman" w:cs="Times New Roman"/>
        </w:rPr>
        <w:t xml:space="preserve">two categories, </w:t>
      </w:r>
      <w:r w:rsidR="008D26D1" w:rsidRPr="00337014">
        <w:rPr>
          <w:rFonts w:ascii="Times New Roman" w:hAnsi="Times New Roman" w:cs="Times New Roman"/>
        </w:rPr>
        <w:t>“D</w:t>
      </w:r>
      <w:r w:rsidR="00D538FA">
        <w:rPr>
          <w:rFonts w:ascii="Times New Roman" w:hAnsi="Times New Roman" w:cs="Times New Roman"/>
        </w:rPr>
        <w:t xml:space="preserve">ifficult </w:t>
      </w:r>
      <w:r w:rsidR="00F26684">
        <w:rPr>
          <w:rFonts w:ascii="Times New Roman" w:hAnsi="Times New Roman" w:cs="Times New Roman"/>
        </w:rPr>
        <w:t xml:space="preserve">student </w:t>
      </w:r>
      <w:r w:rsidR="00D538FA">
        <w:rPr>
          <w:rFonts w:ascii="Times New Roman" w:hAnsi="Times New Roman" w:cs="Times New Roman"/>
        </w:rPr>
        <w:t>content</w:t>
      </w:r>
      <w:r w:rsidR="008D26D1" w:rsidRPr="00337014">
        <w:rPr>
          <w:rFonts w:ascii="Times New Roman" w:hAnsi="Times New Roman" w:cs="Times New Roman"/>
        </w:rPr>
        <w:t>”</w:t>
      </w:r>
      <w:r w:rsidR="00D538FA" w:rsidRPr="00337014">
        <w:rPr>
          <w:rFonts w:ascii="Times New Roman" w:hAnsi="Times New Roman" w:cs="Times New Roman"/>
        </w:rPr>
        <w:t xml:space="preserve"> and </w:t>
      </w:r>
      <w:r w:rsidR="008D26D1" w:rsidRPr="00337014">
        <w:rPr>
          <w:rFonts w:ascii="Times New Roman" w:hAnsi="Times New Roman" w:cs="Times New Roman"/>
        </w:rPr>
        <w:t>“D</w:t>
      </w:r>
      <w:r w:rsidR="00D538FA" w:rsidRPr="00337014">
        <w:rPr>
          <w:rFonts w:ascii="Times New Roman" w:hAnsi="Times New Roman" w:cs="Times New Roman"/>
        </w:rPr>
        <w:t xml:space="preserve">ifficult </w:t>
      </w:r>
      <w:r w:rsidR="00D538FA">
        <w:rPr>
          <w:rFonts w:ascii="Times New Roman" w:hAnsi="Times New Roman" w:cs="Times New Roman"/>
        </w:rPr>
        <w:t>content instructio</w:t>
      </w:r>
      <w:r w:rsidR="00D538FA" w:rsidRPr="00337014">
        <w:rPr>
          <w:rFonts w:ascii="Times New Roman" w:hAnsi="Times New Roman" w:cs="Times New Roman"/>
        </w:rPr>
        <w:t>n</w:t>
      </w:r>
      <w:r w:rsidR="008D26D1" w:rsidRPr="00337014">
        <w:rPr>
          <w:rFonts w:ascii="Times New Roman" w:hAnsi="Times New Roman" w:cs="Times New Roman"/>
        </w:rPr>
        <w:t>”</w:t>
      </w:r>
      <w:r w:rsidR="00D538FA" w:rsidRPr="00337014">
        <w:rPr>
          <w:rFonts w:ascii="Times New Roman" w:hAnsi="Times New Roman" w:cs="Times New Roman"/>
        </w:rPr>
        <w:t xml:space="preserve">. </w:t>
      </w:r>
      <w:r w:rsidR="008D26D1" w:rsidRPr="00337014">
        <w:rPr>
          <w:rFonts w:ascii="Times New Roman" w:hAnsi="Times New Roman" w:cs="Times New Roman"/>
        </w:rPr>
        <w:t>In addition, frequencies were calculated to record the number of times each theme was present.</w:t>
      </w:r>
    </w:p>
    <w:p w14:paraId="59495FC4" w14:textId="77777777" w:rsidR="00E057D6" w:rsidRPr="00337014" w:rsidRDefault="00E057D6" w:rsidP="00E057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EEBCA20" w14:textId="77777777" w:rsidR="006D3BB9" w:rsidRDefault="007B3559" w:rsidP="00E057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Results/F</w:t>
      </w:r>
      <w:r w:rsidR="006D3BB9" w:rsidRPr="007B3559">
        <w:rPr>
          <w:rFonts w:ascii="Times New Roman" w:hAnsi="Times New Roman" w:cs="Times New Roman"/>
          <w:b/>
        </w:rPr>
        <w:t>indings</w:t>
      </w:r>
    </w:p>
    <w:p w14:paraId="238C6D0C" w14:textId="279F0E90" w:rsidR="00EC3F99" w:rsidRPr="001E381D" w:rsidRDefault="007B3559" w:rsidP="001E381D">
      <w:pPr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Results from this study were categorized based on the questions administered to the participants. </w:t>
      </w:r>
      <w:bookmarkStart w:id="0" w:name="_GoBack"/>
      <w:bookmarkEnd w:id="0"/>
    </w:p>
    <w:p w14:paraId="4D44BF7F" w14:textId="1F1B71A2" w:rsidR="008D26D1" w:rsidRDefault="008D26D1" w:rsidP="008D26D1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4C47B1">
        <w:rPr>
          <w:rFonts w:ascii="Times New Roman" w:hAnsi="Times New Roman" w:cs="Times New Roman"/>
        </w:rPr>
        <w:t>Note: The number at the end of the content description represents the frequency of response</w:t>
      </w:r>
    </w:p>
    <w:p w14:paraId="0EEB50B8" w14:textId="77777777" w:rsidR="004C47B1" w:rsidRPr="001E381D" w:rsidRDefault="004C47B1" w:rsidP="008D26D1">
      <w:pPr>
        <w:spacing w:after="0" w:line="240" w:lineRule="auto"/>
        <w:ind w:firstLine="720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E41A0" w14:paraId="77E2A1BE" w14:textId="77777777" w:rsidTr="001E41A0">
        <w:tc>
          <w:tcPr>
            <w:tcW w:w="4788" w:type="dxa"/>
          </w:tcPr>
          <w:p w14:paraId="18D225AE" w14:textId="77777777" w:rsidR="001E41A0" w:rsidRDefault="00D538FA" w:rsidP="00D538F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Difficult Student Content</w:t>
            </w:r>
          </w:p>
        </w:tc>
        <w:tc>
          <w:tcPr>
            <w:tcW w:w="4788" w:type="dxa"/>
          </w:tcPr>
          <w:p w14:paraId="50FC3DFB" w14:textId="77777777" w:rsidR="001E41A0" w:rsidRDefault="00D538FA" w:rsidP="007B355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Difficult Content Instruction</w:t>
            </w:r>
          </w:p>
        </w:tc>
      </w:tr>
      <w:tr w:rsidR="001E41A0" w14:paraId="1F0BE0FE" w14:textId="77777777" w:rsidTr="001E41A0">
        <w:tc>
          <w:tcPr>
            <w:tcW w:w="4788" w:type="dxa"/>
          </w:tcPr>
          <w:p w14:paraId="4C63F4E0" w14:textId="77777777" w:rsidR="001E41A0" w:rsidRPr="001E41A0" w:rsidRDefault="001E41A0" w:rsidP="001E41A0">
            <w:pPr>
              <w:rPr>
                <w:rFonts w:ascii="Times New Roman" w:hAnsi="Times New Roman" w:cs="Times New Roman"/>
                <w:b/>
              </w:rPr>
            </w:pPr>
            <w:r w:rsidRPr="001E41A0">
              <w:rPr>
                <w:rFonts w:ascii="Times New Roman" w:hAnsi="Times New Roman" w:cs="Times New Roman"/>
                <w:b/>
              </w:rPr>
              <w:t xml:space="preserve">Content </w:t>
            </w:r>
          </w:p>
          <w:p w14:paraId="31B62325" w14:textId="4936DFCB" w:rsidR="001E41A0" w:rsidRPr="001E41A0" w:rsidRDefault="001E41A0" w:rsidP="001E41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8D26D1">
              <w:rPr>
                <w:rFonts w:ascii="Times New Roman" w:hAnsi="Times New Roman" w:cs="Times New Roman"/>
              </w:rPr>
              <w:t>Math (Ag Math, r</w:t>
            </w:r>
            <w:r w:rsidRPr="001E41A0">
              <w:rPr>
                <w:rFonts w:ascii="Times New Roman" w:hAnsi="Times New Roman" w:cs="Times New Roman"/>
              </w:rPr>
              <w:t xml:space="preserve">ecord keeping, fertilizer calculations, rations, basic math)-29 </w:t>
            </w:r>
          </w:p>
          <w:p w14:paraId="336F2041" w14:textId="7BD16492" w:rsidR="001E41A0" w:rsidRPr="001E41A0" w:rsidRDefault="001E41A0" w:rsidP="001E41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1E41A0">
              <w:rPr>
                <w:rFonts w:ascii="Times New Roman" w:hAnsi="Times New Roman" w:cs="Times New Roman"/>
              </w:rPr>
              <w:t>Science (genetics, plant science, cellular structure, soil</w:t>
            </w:r>
            <w:r w:rsidR="007C4F88">
              <w:rPr>
                <w:rFonts w:ascii="Times New Roman" w:hAnsi="Times New Roman" w:cs="Times New Roman"/>
              </w:rPr>
              <w:t xml:space="preserve"> </w:t>
            </w:r>
            <w:r w:rsidRPr="001E41A0">
              <w:rPr>
                <w:rFonts w:ascii="Times New Roman" w:hAnsi="Times New Roman" w:cs="Times New Roman"/>
              </w:rPr>
              <w:t>s</w:t>
            </w:r>
            <w:r w:rsidR="007C4F88">
              <w:rPr>
                <w:rFonts w:ascii="Times New Roman" w:hAnsi="Times New Roman" w:cs="Times New Roman"/>
              </w:rPr>
              <w:t>cience</w:t>
            </w:r>
            <w:r w:rsidRPr="001E41A0">
              <w:rPr>
                <w:rFonts w:ascii="Times New Roman" w:hAnsi="Times New Roman" w:cs="Times New Roman"/>
              </w:rPr>
              <w:t>)-9</w:t>
            </w:r>
          </w:p>
          <w:p w14:paraId="493520F9" w14:textId="77777777" w:rsidR="001E41A0" w:rsidRPr="001E41A0" w:rsidRDefault="001E41A0" w:rsidP="001E41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Pr="001E41A0">
              <w:rPr>
                <w:rFonts w:ascii="Times New Roman" w:hAnsi="Times New Roman" w:cs="Times New Roman"/>
              </w:rPr>
              <w:t>Personal Responsibility (following directions, importance of career and college)-6</w:t>
            </w:r>
          </w:p>
          <w:p w14:paraId="163ED59D" w14:textId="77777777" w:rsidR="001E41A0" w:rsidRPr="001E41A0" w:rsidRDefault="001E41A0" w:rsidP="001E41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Pr="001E41A0">
              <w:rPr>
                <w:rFonts w:ascii="Times New Roman" w:hAnsi="Times New Roman" w:cs="Times New Roman"/>
              </w:rPr>
              <w:t>Reading/Writing (case studies, writing and reading)- 3</w:t>
            </w:r>
          </w:p>
        </w:tc>
        <w:tc>
          <w:tcPr>
            <w:tcW w:w="4788" w:type="dxa"/>
          </w:tcPr>
          <w:p w14:paraId="0395A3C2" w14:textId="77777777" w:rsidR="001E41A0" w:rsidRPr="001E41A0" w:rsidRDefault="001E41A0" w:rsidP="001E41A0">
            <w:pPr>
              <w:rPr>
                <w:rFonts w:ascii="Times New Roman" w:hAnsi="Times New Roman" w:cs="Times New Roman"/>
                <w:b/>
              </w:rPr>
            </w:pPr>
            <w:r w:rsidRPr="001E41A0">
              <w:rPr>
                <w:rFonts w:ascii="Times New Roman" w:hAnsi="Times New Roman" w:cs="Times New Roman"/>
                <w:b/>
              </w:rPr>
              <w:t xml:space="preserve">Content </w:t>
            </w:r>
          </w:p>
          <w:p w14:paraId="1EB7F40A" w14:textId="24310696" w:rsidR="001E41A0" w:rsidRPr="001E41A0" w:rsidRDefault="008D26D1" w:rsidP="001E41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1.Math-</w:t>
            </w:r>
            <w:r w:rsidR="001E41A0" w:rsidRPr="001E41A0">
              <w:rPr>
                <w:rFonts w:ascii="Times New Roman" w:hAnsi="Times New Roman" w:cs="Times New Roman"/>
              </w:rPr>
              <w:t xml:space="preserve">(Ag Math, </w:t>
            </w:r>
            <w:r>
              <w:rPr>
                <w:rFonts w:ascii="Times New Roman" w:hAnsi="Times New Roman" w:cs="Times New Roman"/>
              </w:rPr>
              <w:t>record keeping, fertilizer calculations, rations</w:t>
            </w:r>
            <w:r w:rsidR="001E41A0" w:rsidRPr="001E41A0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-12</w:t>
            </w:r>
          </w:p>
          <w:p w14:paraId="1219DDB5" w14:textId="79B554CB" w:rsidR="001E41A0" w:rsidRPr="001E41A0" w:rsidRDefault="008D26D1" w:rsidP="001E41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2.Science-</w:t>
            </w:r>
            <w:r w:rsidR="001E41A0" w:rsidRPr="001E41A0">
              <w:rPr>
                <w:rFonts w:ascii="Times New Roman" w:hAnsi="Times New Roman" w:cs="Times New Roman"/>
              </w:rPr>
              <w:t xml:space="preserve"> (plant science, physical reactions, soil science, environmental, equine, science experiments, genetics) </w:t>
            </w:r>
            <w:r>
              <w:rPr>
                <w:rFonts w:ascii="Times New Roman" w:hAnsi="Times New Roman" w:cs="Times New Roman"/>
              </w:rPr>
              <w:t>-7</w:t>
            </w:r>
          </w:p>
          <w:p w14:paraId="055B1378" w14:textId="74845C76" w:rsidR="001E41A0" w:rsidRDefault="001E41A0" w:rsidP="001E41A0">
            <w:pPr>
              <w:rPr>
                <w:rFonts w:ascii="Times New Roman" w:hAnsi="Times New Roman" w:cs="Times New Roman"/>
              </w:rPr>
            </w:pPr>
            <w:r w:rsidRPr="001E41A0">
              <w:rPr>
                <w:rFonts w:ascii="Times New Roman" w:hAnsi="Times New Roman" w:cs="Times New Roman"/>
              </w:rPr>
              <w:t xml:space="preserve">3. </w:t>
            </w:r>
            <w:r w:rsidR="007C4F88">
              <w:rPr>
                <w:rFonts w:ascii="Times New Roman" w:hAnsi="Times New Roman" w:cs="Times New Roman"/>
              </w:rPr>
              <w:t>Personal responsibility-</w:t>
            </w:r>
            <w:r w:rsidRPr="001E41A0">
              <w:rPr>
                <w:rFonts w:ascii="Times New Roman" w:hAnsi="Times New Roman" w:cs="Times New Roman"/>
              </w:rPr>
              <w:t xml:space="preserve">(ownership in the learning process, </w:t>
            </w:r>
            <w:r w:rsidR="00A94ED7" w:rsidRPr="004C47B1">
              <w:rPr>
                <w:rFonts w:ascii="Times New Roman" w:hAnsi="Times New Roman" w:cs="Times New Roman"/>
              </w:rPr>
              <w:t>accountability</w:t>
            </w:r>
            <w:r w:rsidRPr="001E41A0">
              <w:rPr>
                <w:rFonts w:ascii="Times New Roman" w:hAnsi="Times New Roman" w:cs="Times New Roman"/>
              </w:rPr>
              <w:t>, financial responsibility, keeping cell phones off.)</w:t>
            </w:r>
            <w:r w:rsidR="007C4F88">
              <w:rPr>
                <w:rFonts w:ascii="Times New Roman" w:hAnsi="Times New Roman" w:cs="Times New Roman"/>
              </w:rPr>
              <w:t>-3</w:t>
            </w:r>
          </w:p>
          <w:p w14:paraId="1206843D" w14:textId="77777777" w:rsidR="001E41A0" w:rsidRDefault="001E41A0" w:rsidP="001E41A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4. Reading/Writing- 2</w:t>
            </w:r>
          </w:p>
        </w:tc>
      </w:tr>
      <w:tr w:rsidR="001E41A0" w14:paraId="4AFE0A55" w14:textId="77777777" w:rsidTr="001E41A0">
        <w:tc>
          <w:tcPr>
            <w:tcW w:w="4788" w:type="dxa"/>
          </w:tcPr>
          <w:p w14:paraId="25C33908" w14:textId="77777777" w:rsidR="001E41A0" w:rsidRPr="001E41A0" w:rsidRDefault="00B30594" w:rsidP="001E41A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Pedagogy</w:t>
            </w:r>
          </w:p>
          <w:p w14:paraId="4D6FA9B1" w14:textId="77777777" w:rsidR="001E41A0" w:rsidRPr="001E41A0" w:rsidRDefault="001E41A0" w:rsidP="001E41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1E41A0">
              <w:rPr>
                <w:rFonts w:ascii="Times New Roman" w:hAnsi="Times New Roman" w:cs="Times New Roman"/>
              </w:rPr>
              <w:t>Application (to agriculture and real-life situations, careers, math)-11</w:t>
            </w:r>
          </w:p>
          <w:p w14:paraId="4FCDD792" w14:textId="77777777" w:rsidR="001E41A0" w:rsidRPr="001E41A0" w:rsidRDefault="001E41A0" w:rsidP="001E41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1E41A0">
              <w:rPr>
                <w:rFonts w:ascii="Times New Roman" w:hAnsi="Times New Roman" w:cs="Times New Roman"/>
              </w:rPr>
              <w:t>Inquiry Based Learning/Self-directed learning-4</w:t>
            </w:r>
          </w:p>
          <w:p w14:paraId="26D3E7F0" w14:textId="77777777" w:rsidR="001E41A0" w:rsidRPr="001E41A0" w:rsidRDefault="001E41A0" w:rsidP="001E41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Pr="001E41A0">
              <w:rPr>
                <w:rFonts w:ascii="Times New Roman" w:hAnsi="Times New Roman" w:cs="Times New Roman"/>
              </w:rPr>
              <w:t>Problem Solving/Critical Thinking-3</w:t>
            </w:r>
          </w:p>
          <w:p w14:paraId="2A75AB3F" w14:textId="77777777" w:rsidR="001E41A0" w:rsidRPr="001E41A0" w:rsidRDefault="001E41A0" w:rsidP="001E41A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Pr="001E41A0">
              <w:rPr>
                <w:rFonts w:ascii="Times New Roman" w:hAnsi="Times New Roman" w:cs="Times New Roman"/>
              </w:rPr>
              <w:t>Reading /Writing- (reading to comprehend-case studies, writing to explain)- 3</w:t>
            </w:r>
          </w:p>
        </w:tc>
        <w:tc>
          <w:tcPr>
            <w:tcW w:w="4788" w:type="dxa"/>
          </w:tcPr>
          <w:p w14:paraId="7F37472E" w14:textId="77777777" w:rsidR="001E41A0" w:rsidRPr="001E41A0" w:rsidRDefault="00B30594" w:rsidP="001E41A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Pedagogy</w:t>
            </w:r>
          </w:p>
          <w:p w14:paraId="06B2B1DD" w14:textId="77777777" w:rsidR="001E41A0" w:rsidRPr="001E41A0" w:rsidRDefault="001E41A0" w:rsidP="001E41A0">
            <w:pPr>
              <w:rPr>
                <w:rFonts w:ascii="Times New Roman" w:hAnsi="Times New Roman" w:cs="Times New Roman"/>
              </w:rPr>
            </w:pPr>
            <w:r w:rsidRPr="001E41A0">
              <w:rPr>
                <w:rFonts w:ascii="Times New Roman" w:hAnsi="Times New Roman" w:cs="Times New Roman"/>
              </w:rPr>
              <w:t>1. Inquiry based l</w:t>
            </w:r>
            <w:r w:rsidR="0005532E">
              <w:rPr>
                <w:rFonts w:ascii="Times New Roman" w:hAnsi="Times New Roman" w:cs="Times New Roman"/>
              </w:rPr>
              <w:t xml:space="preserve">earning/ self-directed learning- </w:t>
            </w:r>
            <w:r w:rsidRPr="001E41A0">
              <w:rPr>
                <w:rFonts w:ascii="Times New Roman" w:hAnsi="Times New Roman" w:cs="Times New Roman"/>
              </w:rPr>
              <w:t>3</w:t>
            </w:r>
          </w:p>
          <w:p w14:paraId="105E3265" w14:textId="77777777" w:rsidR="001E41A0" w:rsidRPr="001E41A0" w:rsidRDefault="001E41A0" w:rsidP="001E41A0">
            <w:pPr>
              <w:rPr>
                <w:rFonts w:ascii="Times New Roman" w:hAnsi="Times New Roman" w:cs="Times New Roman"/>
              </w:rPr>
            </w:pPr>
            <w:r w:rsidRPr="001E41A0">
              <w:rPr>
                <w:rFonts w:ascii="Times New Roman" w:hAnsi="Times New Roman" w:cs="Times New Roman"/>
              </w:rPr>
              <w:t>2. Reading/writing- 2</w:t>
            </w:r>
          </w:p>
          <w:p w14:paraId="08C00EA2" w14:textId="77777777" w:rsidR="001E41A0" w:rsidRDefault="001E41A0" w:rsidP="001E41A0">
            <w:pPr>
              <w:rPr>
                <w:rFonts w:ascii="Times New Roman" w:hAnsi="Times New Roman" w:cs="Times New Roman"/>
                <w:b/>
              </w:rPr>
            </w:pPr>
            <w:r w:rsidRPr="001E41A0">
              <w:rPr>
                <w:rFonts w:ascii="Times New Roman" w:hAnsi="Times New Roman" w:cs="Times New Roman"/>
              </w:rPr>
              <w:t>3. Creative thinking- 1</w:t>
            </w:r>
          </w:p>
        </w:tc>
      </w:tr>
      <w:tr w:rsidR="00DD77BB" w14:paraId="17CA47A9" w14:textId="77777777" w:rsidTr="001E41A0">
        <w:tc>
          <w:tcPr>
            <w:tcW w:w="4788" w:type="dxa"/>
          </w:tcPr>
          <w:p w14:paraId="0EDF4289" w14:textId="77777777" w:rsidR="00DD77BB" w:rsidRPr="00DD77BB" w:rsidRDefault="00DD77BB" w:rsidP="001E41A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Quotes </w:t>
            </w:r>
          </w:p>
          <w:p w14:paraId="26084B93" w14:textId="42D22256" w:rsidR="00DD77BB" w:rsidRPr="00DD77BB" w:rsidRDefault="00DD77BB" w:rsidP="00DD77BB">
            <w:pPr>
              <w:rPr>
                <w:rFonts w:ascii="Times New Roman" w:hAnsi="Times New Roman" w:cs="Times New Roman"/>
              </w:rPr>
            </w:pPr>
            <w:r w:rsidRPr="00DD77BB">
              <w:rPr>
                <w:rFonts w:ascii="Times New Roman" w:hAnsi="Times New Roman" w:cs="Times New Roman"/>
              </w:rPr>
              <w:t xml:space="preserve">“I hear, </w:t>
            </w:r>
            <w:r w:rsidR="007C4F88" w:rsidRPr="008639F3">
              <w:rPr>
                <w:rFonts w:ascii="Times New Roman" w:hAnsi="Times New Roman" w:cs="Times New Roman"/>
              </w:rPr>
              <w:t>‘</w:t>
            </w:r>
            <w:r w:rsidRPr="008639F3">
              <w:rPr>
                <w:rFonts w:ascii="Times New Roman" w:hAnsi="Times New Roman" w:cs="Times New Roman"/>
              </w:rPr>
              <w:t xml:space="preserve">I </w:t>
            </w:r>
            <w:r w:rsidRPr="00DD77BB">
              <w:rPr>
                <w:rFonts w:ascii="Times New Roman" w:hAnsi="Times New Roman" w:cs="Times New Roman"/>
              </w:rPr>
              <w:t xml:space="preserve">am in </w:t>
            </w:r>
            <w:proofErr w:type="spellStart"/>
            <w:r w:rsidRPr="00DD77BB">
              <w:rPr>
                <w:rFonts w:ascii="Times New Roman" w:hAnsi="Times New Roman" w:cs="Times New Roman"/>
              </w:rPr>
              <w:t>ag</w:t>
            </w:r>
            <w:proofErr w:type="spellEnd"/>
            <w:r w:rsidRPr="00DD77BB">
              <w:rPr>
                <w:rFonts w:ascii="Times New Roman" w:hAnsi="Times New Roman" w:cs="Times New Roman"/>
              </w:rPr>
              <w:t xml:space="preserve"> class, I’m not here to do math.</w:t>
            </w:r>
            <w:r w:rsidR="007C4F88" w:rsidRPr="008639F3">
              <w:rPr>
                <w:rFonts w:ascii="Times New Roman" w:hAnsi="Times New Roman" w:cs="Times New Roman"/>
              </w:rPr>
              <w:t>’</w:t>
            </w:r>
            <w:r w:rsidRPr="00DD77BB">
              <w:rPr>
                <w:rFonts w:ascii="Times New Roman" w:hAnsi="Times New Roman" w:cs="Times New Roman"/>
              </w:rPr>
              <w:t>”</w:t>
            </w:r>
          </w:p>
          <w:p w14:paraId="27481D05" w14:textId="77777777" w:rsidR="00DD77BB" w:rsidRPr="00DD77BB" w:rsidRDefault="00DD77BB" w:rsidP="00DD77BB">
            <w:pPr>
              <w:rPr>
                <w:rFonts w:ascii="Times New Roman" w:hAnsi="Times New Roman" w:cs="Times New Roman"/>
              </w:rPr>
            </w:pPr>
            <w:r w:rsidRPr="00DD77BB">
              <w:rPr>
                <w:rFonts w:ascii="Times New Roman" w:hAnsi="Times New Roman" w:cs="Times New Roman"/>
              </w:rPr>
              <w:t>“They have a hard time understanding the higher order thinking problems involving multiple skill sets”</w:t>
            </w:r>
          </w:p>
          <w:p w14:paraId="148E21C2" w14:textId="77777777" w:rsidR="00DD77BB" w:rsidRPr="00DD77BB" w:rsidRDefault="00DD77BB" w:rsidP="00DD77BB">
            <w:pPr>
              <w:rPr>
                <w:rFonts w:ascii="Times New Roman" w:hAnsi="Times New Roman" w:cs="Times New Roman"/>
              </w:rPr>
            </w:pPr>
            <w:r w:rsidRPr="00DD77BB">
              <w:rPr>
                <w:rFonts w:ascii="Times New Roman" w:hAnsi="Times New Roman" w:cs="Times New Roman"/>
              </w:rPr>
              <w:t>“Concepts that require thinking and inquiry-based and student thought. They need to be spoon-fed.”</w:t>
            </w:r>
          </w:p>
        </w:tc>
        <w:tc>
          <w:tcPr>
            <w:tcW w:w="4788" w:type="dxa"/>
          </w:tcPr>
          <w:p w14:paraId="2BB1DA42" w14:textId="77777777" w:rsidR="00DD77BB" w:rsidRPr="00DD77BB" w:rsidRDefault="00DD77BB" w:rsidP="00DD77B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Quotes</w:t>
            </w:r>
          </w:p>
          <w:p w14:paraId="610ED417" w14:textId="77777777" w:rsidR="00DD77BB" w:rsidRPr="00DD77BB" w:rsidRDefault="00DD77BB" w:rsidP="00DD77BB">
            <w:pPr>
              <w:rPr>
                <w:rFonts w:ascii="Times New Roman" w:hAnsi="Times New Roman" w:cs="Times New Roman"/>
              </w:rPr>
            </w:pPr>
            <w:r w:rsidRPr="00DD77BB">
              <w:rPr>
                <w:rFonts w:ascii="Times New Roman" w:hAnsi="Times New Roman" w:cs="Times New Roman"/>
              </w:rPr>
              <w:t>“Plant science- I find it boring”</w:t>
            </w:r>
          </w:p>
          <w:p w14:paraId="10EB6674" w14:textId="77777777" w:rsidR="00DD77BB" w:rsidRPr="00DD77BB" w:rsidRDefault="00DD77BB" w:rsidP="00DD77BB">
            <w:pPr>
              <w:rPr>
                <w:rFonts w:ascii="Times New Roman" w:hAnsi="Times New Roman" w:cs="Times New Roman"/>
              </w:rPr>
            </w:pPr>
            <w:r w:rsidRPr="00DD77BB">
              <w:rPr>
                <w:rFonts w:ascii="Times New Roman" w:hAnsi="Times New Roman" w:cs="Times New Roman"/>
              </w:rPr>
              <w:t>“Something I am not interested in- science experiments”</w:t>
            </w:r>
          </w:p>
          <w:p w14:paraId="31C6196D" w14:textId="77777777" w:rsidR="00DD77BB" w:rsidRPr="00DD77BB" w:rsidRDefault="00DD77BB" w:rsidP="00DD77BB">
            <w:pPr>
              <w:rPr>
                <w:rFonts w:ascii="Times New Roman" w:hAnsi="Times New Roman" w:cs="Times New Roman"/>
              </w:rPr>
            </w:pPr>
            <w:r w:rsidRPr="00DD77BB">
              <w:rPr>
                <w:rFonts w:ascii="Times New Roman" w:hAnsi="Times New Roman" w:cs="Times New Roman"/>
              </w:rPr>
              <w:t>“Thinking in the big picture, start one thing leads to something else eventually getting to the larger goal”</w:t>
            </w:r>
          </w:p>
        </w:tc>
      </w:tr>
    </w:tbl>
    <w:p w14:paraId="462BE8CC" w14:textId="77777777" w:rsidR="007B3559" w:rsidRDefault="001E41A0" w:rsidP="001E41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Table 1 “Comparison of student/teacher difficulties in content and </w:t>
      </w:r>
      <w:r w:rsidR="00B30594">
        <w:rPr>
          <w:rFonts w:ascii="Times New Roman" w:hAnsi="Times New Roman" w:cs="Times New Roman"/>
          <w:b/>
        </w:rPr>
        <w:t>pedagogy</w:t>
      </w:r>
      <w:r>
        <w:rPr>
          <w:rFonts w:ascii="Times New Roman" w:hAnsi="Times New Roman" w:cs="Times New Roman"/>
          <w:b/>
        </w:rPr>
        <w:t xml:space="preserve">, 2011” </w:t>
      </w:r>
    </w:p>
    <w:p w14:paraId="1D8EC21D" w14:textId="77777777" w:rsidR="007B3559" w:rsidRPr="001E381D" w:rsidRDefault="007B3559" w:rsidP="007B3559">
      <w:pPr>
        <w:spacing w:after="0" w:line="240" w:lineRule="auto"/>
        <w:ind w:firstLine="720"/>
        <w:rPr>
          <w:rFonts w:ascii="Times New Roman" w:hAnsi="Times New Roman" w:cs="Times New Roman"/>
          <w:sz w:val="18"/>
          <w:szCs w:val="18"/>
        </w:rPr>
      </w:pPr>
    </w:p>
    <w:p w14:paraId="08B98A83" w14:textId="77777777" w:rsidR="006D3BB9" w:rsidRPr="002C1902" w:rsidRDefault="001E41A0" w:rsidP="002C190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1E41A0">
        <w:rPr>
          <w:rFonts w:ascii="Times New Roman" w:hAnsi="Times New Roman" w:cs="Times New Roman"/>
          <w:b/>
        </w:rPr>
        <w:t>Conclusions/</w:t>
      </w:r>
      <w:r w:rsidR="006D3BB9" w:rsidRPr="001E41A0">
        <w:rPr>
          <w:rFonts w:ascii="Times New Roman" w:hAnsi="Times New Roman" w:cs="Times New Roman"/>
          <w:b/>
        </w:rPr>
        <w:t>Impl</w:t>
      </w:r>
      <w:r>
        <w:rPr>
          <w:rFonts w:ascii="Times New Roman" w:hAnsi="Times New Roman" w:cs="Times New Roman"/>
          <w:b/>
        </w:rPr>
        <w:t xml:space="preserve">ications/recommendations/impact </w:t>
      </w:r>
      <w:r w:rsidR="006D3BB9" w:rsidRPr="001E41A0">
        <w:rPr>
          <w:rFonts w:ascii="Times New Roman" w:hAnsi="Times New Roman" w:cs="Times New Roman"/>
          <w:b/>
        </w:rPr>
        <w:t>on profession</w:t>
      </w:r>
    </w:p>
    <w:p w14:paraId="51036B00" w14:textId="3ADBEB58" w:rsidR="0010645E" w:rsidRPr="005E49A6" w:rsidRDefault="00A94ED7" w:rsidP="00DD77B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4C47B1">
        <w:rPr>
          <w:rFonts w:ascii="Times New Roman" w:hAnsi="Times New Roman" w:cs="Times New Roman"/>
        </w:rPr>
        <w:t>T</w:t>
      </w:r>
      <w:r w:rsidR="001E41A0">
        <w:rPr>
          <w:rFonts w:ascii="Times New Roman" w:hAnsi="Times New Roman" w:cs="Times New Roman"/>
        </w:rPr>
        <w:t xml:space="preserve">he results </w:t>
      </w:r>
      <w:r w:rsidRPr="004C47B1">
        <w:rPr>
          <w:rFonts w:ascii="Times New Roman" w:hAnsi="Times New Roman" w:cs="Times New Roman"/>
        </w:rPr>
        <w:t>of the</w:t>
      </w:r>
      <w:r>
        <w:rPr>
          <w:rFonts w:ascii="Times New Roman" w:hAnsi="Times New Roman" w:cs="Times New Roman"/>
          <w:color w:val="FF0000"/>
        </w:rPr>
        <w:t xml:space="preserve"> </w:t>
      </w:r>
      <w:r w:rsidR="001E41A0" w:rsidRPr="00A94ED7">
        <w:rPr>
          <w:rFonts w:ascii="Times New Roman" w:hAnsi="Times New Roman" w:cs="Times New Roman"/>
        </w:rPr>
        <w:t>research</w:t>
      </w:r>
      <w:r w:rsidR="001E41A0" w:rsidRPr="004C47B1">
        <w:rPr>
          <w:rFonts w:ascii="Times New Roman" w:hAnsi="Times New Roman" w:cs="Times New Roman"/>
        </w:rPr>
        <w:t xml:space="preserve"> </w:t>
      </w:r>
      <w:r w:rsidRPr="004C47B1">
        <w:rPr>
          <w:rFonts w:ascii="Times New Roman" w:hAnsi="Times New Roman" w:cs="Times New Roman"/>
        </w:rPr>
        <w:t>show</w:t>
      </w:r>
      <w:r>
        <w:rPr>
          <w:rFonts w:ascii="Times New Roman" w:hAnsi="Times New Roman" w:cs="Times New Roman"/>
          <w:color w:val="FF0000"/>
        </w:rPr>
        <w:t xml:space="preserve"> </w:t>
      </w:r>
      <w:r w:rsidR="001E41A0">
        <w:rPr>
          <w:rFonts w:ascii="Times New Roman" w:hAnsi="Times New Roman" w:cs="Times New Roman"/>
        </w:rPr>
        <w:t>there</w:t>
      </w:r>
      <w:r w:rsidR="001E41A0" w:rsidRPr="004C47B1">
        <w:rPr>
          <w:rFonts w:ascii="Times New Roman" w:hAnsi="Times New Roman" w:cs="Times New Roman"/>
        </w:rPr>
        <w:t xml:space="preserve"> </w:t>
      </w:r>
      <w:r w:rsidRPr="004C47B1">
        <w:rPr>
          <w:rFonts w:ascii="Times New Roman" w:hAnsi="Times New Roman" w:cs="Times New Roman"/>
        </w:rPr>
        <w:t xml:space="preserve">are </w:t>
      </w:r>
      <w:r w:rsidR="001E41A0">
        <w:rPr>
          <w:rFonts w:ascii="Times New Roman" w:hAnsi="Times New Roman" w:cs="Times New Roman"/>
        </w:rPr>
        <w:t xml:space="preserve">a number of connections between difficult concepts for students to understand </w:t>
      </w:r>
      <w:r w:rsidRPr="004C47B1">
        <w:rPr>
          <w:rFonts w:ascii="Times New Roman" w:hAnsi="Times New Roman" w:cs="Times New Roman"/>
        </w:rPr>
        <w:t>and</w:t>
      </w:r>
      <w:r>
        <w:rPr>
          <w:rFonts w:ascii="Times New Roman" w:hAnsi="Times New Roman" w:cs="Times New Roman"/>
          <w:color w:val="FF0000"/>
        </w:rPr>
        <w:t xml:space="preserve"> </w:t>
      </w:r>
      <w:r w:rsidR="001E41A0">
        <w:rPr>
          <w:rFonts w:ascii="Times New Roman" w:hAnsi="Times New Roman" w:cs="Times New Roman"/>
        </w:rPr>
        <w:t>difficult concepts for</w:t>
      </w:r>
      <w:r w:rsidR="001E41A0" w:rsidRPr="004C47B1">
        <w:rPr>
          <w:rFonts w:ascii="Times New Roman" w:hAnsi="Times New Roman" w:cs="Times New Roman"/>
        </w:rPr>
        <w:t xml:space="preserve"> </w:t>
      </w:r>
      <w:r w:rsidRPr="004C47B1">
        <w:rPr>
          <w:rFonts w:ascii="Times New Roman" w:hAnsi="Times New Roman" w:cs="Times New Roman"/>
        </w:rPr>
        <w:t>educators</w:t>
      </w:r>
      <w:r w:rsidR="001E41A0" w:rsidRPr="004C47B1">
        <w:rPr>
          <w:rFonts w:ascii="Times New Roman" w:hAnsi="Times New Roman" w:cs="Times New Roman"/>
        </w:rPr>
        <w:t xml:space="preserve"> </w:t>
      </w:r>
      <w:r w:rsidR="001E41A0">
        <w:rPr>
          <w:rFonts w:ascii="Times New Roman" w:hAnsi="Times New Roman" w:cs="Times New Roman"/>
        </w:rPr>
        <w:t>to teach.</w:t>
      </w:r>
      <w:r w:rsidR="00B30594">
        <w:rPr>
          <w:rFonts w:ascii="Times New Roman" w:hAnsi="Times New Roman" w:cs="Times New Roman"/>
        </w:rPr>
        <w:t xml:space="preserve"> Although</w:t>
      </w:r>
      <w:r w:rsidR="00E55C5F">
        <w:rPr>
          <w:rFonts w:ascii="Times New Roman" w:hAnsi="Times New Roman" w:cs="Times New Roman"/>
        </w:rPr>
        <w:t>,</w:t>
      </w:r>
      <w:r w:rsidR="00B30594">
        <w:rPr>
          <w:rFonts w:ascii="Times New Roman" w:hAnsi="Times New Roman" w:cs="Times New Roman"/>
        </w:rPr>
        <w:t xml:space="preserve"> there was no given prompt to identify </w:t>
      </w:r>
      <w:r w:rsidR="00E55C5F">
        <w:rPr>
          <w:rFonts w:ascii="Times New Roman" w:hAnsi="Times New Roman" w:cs="Times New Roman"/>
        </w:rPr>
        <w:t>content</w:t>
      </w:r>
      <w:r w:rsidR="00B30594">
        <w:rPr>
          <w:rFonts w:ascii="Times New Roman" w:hAnsi="Times New Roman" w:cs="Times New Roman"/>
        </w:rPr>
        <w:t xml:space="preserve"> and pedagogy difficulties</w:t>
      </w:r>
      <w:r w:rsidR="00E55C5F">
        <w:rPr>
          <w:rFonts w:ascii="Times New Roman" w:hAnsi="Times New Roman" w:cs="Times New Roman"/>
        </w:rPr>
        <w:t>,</w:t>
      </w:r>
      <w:r w:rsidR="00B30594">
        <w:rPr>
          <w:rFonts w:ascii="Times New Roman" w:hAnsi="Times New Roman" w:cs="Times New Roman"/>
        </w:rPr>
        <w:t xml:space="preserve"> teachers perceived problems in both areas</w:t>
      </w:r>
      <w:r w:rsidR="001E41A0">
        <w:rPr>
          <w:rFonts w:ascii="Times New Roman" w:hAnsi="Times New Roman" w:cs="Times New Roman"/>
        </w:rPr>
        <w:t xml:space="preserve">. </w:t>
      </w:r>
      <w:r w:rsidR="00B30594">
        <w:rPr>
          <w:rFonts w:ascii="Times New Roman" w:hAnsi="Times New Roman" w:cs="Times New Roman"/>
        </w:rPr>
        <w:t xml:space="preserve">In content difficulties math was identified as the </w:t>
      </w:r>
      <w:r w:rsidR="001E41A0">
        <w:rPr>
          <w:rFonts w:ascii="Times New Roman" w:hAnsi="Times New Roman" w:cs="Times New Roman"/>
        </w:rPr>
        <w:t xml:space="preserve">most difficult for students to understand as well as </w:t>
      </w:r>
      <w:r w:rsidR="00CC28C4" w:rsidRPr="004C47B1">
        <w:rPr>
          <w:rFonts w:ascii="Times New Roman" w:hAnsi="Times New Roman" w:cs="Times New Roman"/>
        </w:rPr>
        <w:t>instructors</w:t>
      </w:r>
      <w:r w:rsidR="001E41A0">
        <w:rPr>
          <w:rFonts w:ascii="Times New Roman" w:hAnsi="Times New Roman" w:cs="Times New Roman"/>
        </w:rPr>
        <w:t xml:space="preserve"> to teach. </w:t>
      </w:r>
      <w:r w:rsidR="00CC28C4" w:rsidRPr="004C47B1">
        <w:rPr>
          <w:rFonts w:ascii="Times New Roman" w:hAnsi="Times New Roman" w:cs="Times New Roman"/>
        </w:rPr>
        <w:t>Other core-content areas such as science, reading and writing were also repeatedly identified as difficult areas for both teachers and students.</w:t>
      </w:r>
      <w:r w:rsidR="00CC28C4">
        <w:rPr>
          <w:rFonts w:ascii="Times New Roman" w:hAnsi="Times New Roman" w:cs="Times New Roman"/>
          <w:color w:val="FF0000"/>
        </w:rPr>
        <w:t xml:space="preserve"> </w:t>
      </w:r>
      <w:r w:rsidR="0005532E">
        <w:rPr>
          <w:rFonts w:ascii="Times New Roman" w:hAnsi="Times New Roman" w:cs="Times New Roman"/>
        </w:rPr>
        <w:t>Although</w:t>
      </w:r>
      <w:r w:rsidR="00127BE7">
        <w:rPr>
          <w:rFonts w:ascii="Times New Roman" w:hAnsi="Times New Roman" w:cs="Times New Roman"/>
        </w:rPr>
        <w:t xml:space="preserve"> </w:t>
      </w:r>
      <w:r w:rsidR="001E41A0">
        <w:rPr>
          <w:rFonts w:ascii="Times New Roman" w:hAnsi="Times New Roman" w:cs="Times New Roman"/>
        </w:rPr>
        <w:t>the content areas</w:t>
      </w:r>
      <w:r w:rsidR="00127BE7">
        <w:rPr>
          <w:rFonts w:ascii="Times New Roman" w:hAnsi="Times New Roman" w:cs="Times New Roman"/>
          <w:strike/>
        </w:rPr>
        <w:t xml:space="preserve"> </w:t>
      </w:r>
      <w:r w:rsidR="001E41A0">
        <w:rPr>
          <w:rFonts w:ascii="Times New Roman" w:hAnsi="Times New Roman" w:cs="Times New Roman"/>
        </w:rPr>
        <w:t xml:space="preserve">clearly align, teachers perceived </w:t>
      </w:r>
      <w:r w:rsidR="00127BE7">
        <w:rPr>
          <w:rFonts w:ascii="Times New Roman" w:hAnsi="Times New Roman" w:cs="Times New Roman"/>
        </w:rPr>
        <w:t>pedagogy problems</w:t>
      </w:r>
      <w:r w:rsidR="006E319D" w:rsidRPr="00127BE7">
        <w:rPr>
          <w:rFonts w:ascii="Times New Roman" w:hAnsi="Times New Roman" w:cs="Times New Roman"/>
        </w:rPr>
        <w:t xml:space="preserve"> as</w:t>
      </w:r>
      <w:r w:rsidR="00B30594">
        <w:rPr>
          <w:rFonts w:ascii="Times New Roman" w:hAnsi="Times New Roman" w:cs="Times New Roman"/>
        </w:rPr>
        <w:t xml:space="preserve"> </w:t>
      </w:r>
      <w:r w:rsidR="001E41A0">
        <w:rPr>
          <w:rFonts w:ascii="Times New Roman" w:hAnsi="Times New Roman" w:cs="Times New Roman"/>
        </w:rPr>
        <w:t xml:space="preserve">students having difficulty </w:t>
      </w:r>
      <w:r w:rsidR="006E319D" w:rsidRPr="00CE4E7A">
        <w:rPr>
          <w:rFonts w:ascii="Times New Roman" w:hAnsi="Times New Roman" w:cs="Times New Roman"/>
        </w:rPr>
        <w:t>applying the</w:t>
      </w:r>
      <w:r w:rsidR="00DD77BB" w:rsidRPr="00CE4E7A">
        <w:rPr>
          <w:rFonts w:ascii="Times New Roman" w:hAnsi="Times New Roman" w:cs="Times New Roman"/>
        </w:rPr>
        <w:t xml:space="preserve"> concepts </w:t>
      </w:r>
      <w:r w:rsidR="006E319D" w:rsidRPr="00CE4E7A">
        <w:rPr>
          <w:rFonts w:ascii="Times New Roman" w:hAnsi="Times New Roman" w:cs="Times New Roman"/>
        </w:rPr>
        <w:t>to</w:t>
      </w:r>
      <w:r w:rsidR="00CE4E7A">
        <w:rPr>
          <w:rFonts w:ascii="Times New Roman" w:hAnsi="Times New Roman" w:cs="Times New Roman"/>
          <w:color w:val="FF0000"/>
        </w:rPr>
        <w:t xml:space="preserve"> </w:t>
      </w:r>
      <w:r w:rsidR="00DD77BB">
        <w:rPr>
          <w:rFonts w:ascii="Times New Roman" w:hAnsi="Times New Roman" w:cs="Times New Roman"/>
        </w:rPr>
        <w:t>real-life experiences. Teachers also perceived that students struggle with i</w:t>
      </w:r>
      <w:r w:rsidR="001E41A0">
        <w:rPr>
          <w:rFonts w:ascii="Times New Roman" w:hAnsi="Times New Roman" w:cs="Times New Roman"/>
        </w:rPr>
        <w:t>nquiry based</w:t>
      </w:r>
      <w:r w:rsidR="0005532E">
        <w:rPr>
          <w:rFonts w:ascii="Times New Roman" w:hAnsi="Times New Roman" w:cs="Times New Roman"/>
        </w:rPr>
        <w:t xml:space="preserve"> </w:t>
      </w:r>
      <w:r w:rsidR="00DD77BB">
        <w:rPr>
          <w:rFonts w:ascii="Times New Roman" w:hAnsi="Times New Roman" w:cs="Times New Roman"/>
        </w:rPr>
        <w:t xml:space="preserve">and </w:t>
      </w:r>
      <w:r w:rsidR="0005532E">
        <w:rPr>
          <w:rFonts w:ascii="Times New Roman" w:hAnsi="Times New Roman" w:cs="Times New Roman"/>
        </w:rPr>
        <w:t>self- directed learning</w:t>
      </w:r>
      <w:r w:rsidR="00DD77BB">
        <w:rPr>
          <w:rFonts w:ascii="Times New Roman" w:hAnsi="Times New Roman" w:cs="Times New Roman"/>
        </w:rPr>
        <w:t xml:space="preserve"> as well</w:t>
      </w:r>
      <w:r w:rsidR="0005532E">
        <w:rPr>
          <w:rFonts w:ascii="Times New Roman" w:hAnsi="Times New Roman" w:cs="Times New Roman"/>
        </w:rPr>
        <w:t>.</w:t>
      </w:r>
      <w:r w:rsidR="001E41A0">
        <w:rPr>
          <w:rFonts w:ascii="Times New Roman" w:hAnsi="Times New Roman" w:cs="Times New Roman"/>
        </w:rPr>
        <w:t xml:space="preserve"> </w:t>
      </w:r>
      <w:r w:rsidR="00DD77BB">
        <w:rPr>
          <w:rFonts w:ascii="Times New Roman" w:hAnsi="Times New Roman" w:cs="Times New Roman"/>
        </w:rPr>
        <w:t>However, t</w:t>
      </w:r>
      <w:r w:rsidR="0005532E">
        <w:rPr>
          <w:rFonts w:ascii="Times New Roman" w:hAnsi="Times New Roman" w:cs="Times New Roman"/>
        </w:rPr>
        <w:t xml:space="preserve">he </w:t>
      </w:r>
      <w:r w:rsidR="006E319D" w:rsidRPr="00D31C91">
        <w:rPr>
          <w:rFonts w:ascii="Times New Roman" w:hAnsi="Times New Roman" w:cs="Times New Roman"/>
        </w:rPr>
        <w:t>teachers also</w:t>
      </w:r>
      <w:r w:rsidR="006E319D">
        <w:rPr>
          <w:rFonts w:ascii="Times New Roman" w:hAnsi="Times New Roman" w:cs="Times New Roman"/>
          <w:color w:val="FF0000"/>
        </w:rPr>
        <w:t xml:space="preserve"> </w:t>
      </w:r>
      <w:r w:rsidR="00D31C91">
        <w:rPr>
          <w:rFonts w:ascii="Times New Roman" w:hAnsi="Times New Roman" w:cs="Times New Roman"/>
        </w:rPr>
        <w:t>identified</w:t>
      </w:r>
      <w:r w:rsidR="0005532E">
        <w:rPr>
          <w:rFonts w:ascii="Times New Roman" w:hAnsi="Times New Roman" w:cs="Times New Roman"/>
        </w:rPr>
        <w:t xml:space="preserve"> inquiry based and self-directed learning as </w:t>
      </w:r>
      <w:r w:rsidR="00DD77BB">
        <w:rPr>
          <w:rFonts w:ascii="Times New Roman" w:hAnsi="Times New Roman" w:cs="Times New Roman"/>
        </w:rPr>
        <w:t xml:space="preserve">the </w:t>
      </w:r>
      <w:r w:rsidR="0005532E">
        <w:rPr>
          <w:rFonts w:ascii="Times New Roman" w:hAnsi="Times New Roman" w:cs="Times New Roman"/>
        </w:rPr>
        <w:t>most difficult</w:t>
      </w:r>
      <w:r w:rsidR="00DD77BB">
        <w:rPr>
          <w:rFonts w:ascii="Times New Roman" w:hAnsi="Times New Roman" w:cs="Times New Roman"/>
        </w:rPr>
        <w:t xml:space="preserve"> teach</w:t>
      </w:r>
      <w:r w:rsidR="00E55C5F">
        <w:rPr>
          <w:rFonts w:ascii="Times New Roman" w:hAnsi="Times New Roman" w:cs="Times New Roman"/>
        </w:rPr>
        <w:t>ing method to utilize</w:t>
      </w:r>
      <w:r w:rsidR="00DD77BB">
        <w:rPr>
          <w:rFonts w:ascii="Times New Roman" w:hAnsi="Times New Roman" w:cs="Times New Roman"/>
        </w:rPr>
        <w:t>. Therefore, i</w:t>
      </w:r>
      <w:r w:rsidR="0005532E">
        <w:rPr>
          <w:rFonts w:ascii="Times New Roman" w:hAnsi="Times New Roman" w:cs="Times New Roman"/>
        </w:rPr>
        <w:t xml:space="preserve">t is crucial to ensure that agriculture </w:t>
      </w:r>
      <w:r w:rsidR="006E319D" w:rsidRPr="00D31C91">
        <w:rPr>
          <w:rFonts w:ascii="Times New Roman" w:hAnsi="Times New Roman" w:cs="Times New Roman"/>
        </w:rPr>
        <w:t>educators</w:t>
      </w:r>
      <w:r w:rsidR="006E319D">
        <w:rPr>
          <w:rFonts w:ascii="Times New Roman" w:hAnsi="Times New Roman" w:cs="Times New Roman"/>
          <w:color w:val="FF0000"/>
        </w:rPr>
        <w:t xml:space="preserve"> </w:t>
      </w:r>
      <w:r w:rsidR="0005532E">
        <w:rPr>
          <w:rFonts w:ascii="Times New Roman" w:hAnsi="Times New Roman" w:cs="Times New Roman"/>
        </w:rPr>
        <w:t>are prepared to enter</w:t>
      </w:r>
      <w:r w:rsidR="0005532E" w:rsidRPr="00D31C91">
        <w:rPr>
          <w:rFonts w:ascii="Times New Roman" w:hAnsi="Times New Roman" w:cs="Times New Roman"/>
        </w:rPr>
        <w:t xml:space="preserve"> </w:t>
      </w:r>
      <w:r w:rsidR="006E319D" w:rsidRPr="00D31C91">
        <w:rPr>
          <w:rFonts w:ascii="Times New Roman" w:hAnsi="Times New Roman" w:cs="Times New Roman"/>
        </w:rPr>
        <w:t xml:space="preserve">the </w:t>
      </w:r>
      <w:r w:rsidR="0005532E">
        <w:rPr>
          <w:rFonts w:ascii="Times New Roman" w:hAnsi="Times New Roman" w:cs="Times New Roman"/>
        </w:rPr>
        <w:t xml:space="preserve">secondary education classroom with the skills and abilities they need to be highly-effective teachers. </w:t>
      </w:r>
      <w:r w:rsidR="00DD77BB">
        <w:rPr>
          <w:rFonts w:ascii="Times New Roman" w:hAnsi="Times New Roman" w:cs="Times New Roman"/>
        </w:rPr>
        <w:t xml:space="preserve">It </w:t>
      </w:r>
      <w:r w:rsidR="0005532E">
        <w:rPr>
          <w:rFonts w:ascii="Times New Roman" w:hAnsi="Times New Roman" w:cs="Times New Roman"/>
        </w:rPr>
        <w:t xml:space="preserve">is recommended that undergraduate </w:t>
      </w:r>
      <w:r w:rsidR="006E319D" w:rsidRPr="00D31C91">
        <w:rPr>
          <w:rFonts w:ascii="Times New Roman" w:hAnsi="Times New Roman" w:cs="Times New Roman"/>
        </w:rPr>
        <w:t>agriculture</w:t>
      </w:r>
      <w:r w:rsidR="006E319D">
        <w:rPr>
          <w:rFonts w:ascii="Times New Roman" w:hAnsi="Times New Roman" w:cs="Times New Roman"/>
          <w:color w:val="FF0000"/>
        </w:rPr>
        <w:t xml:space="preserve"> </w:t>
      </w:r>
      <w:r w:rsidR="0005532E">
        <w:rPr>
          <w:rFonts w:ascii="Times New Roman" w:hAnsi="Times New Roman" w:cs="Times New Roman"/>
        </w:rPr>
        <w:t>education coursework</w:t>
      </w:r>
      <w:r w:rsidR="002B66A8">
        <w:rPr>
          <w:rFonts w:ascii="Times New Roman" w:hAnsi="Times New Roman" w:cs="Times New Roman"/>
        </w:rPr>
        <w:t xml:space="preserve"> provide</w:t>
      </w:r>
      <w:r w:rsidR="006E319D" w:rsidRPr="00D31C91">
        <w:rPr>
          <w:rFonts w:ascii="Times New Roman" w:hAnsi="Times New Roman" w:cs="Times New Roman"/>
        </w:rPr>
        <w:t xml:space="preserve"> a</w:t>
      </w:r>
      <w:r w:rsidR="00D31C91">
        <w:rPr>
          <w:rFonts w:ascii="Times New Roman" w:hAnsi="Times New Roman" w:cs="Times New Roman"/>
        </w:rPr>
        <w:t>n</w:t>
      </w:r>
      <w:r w:rsidR="0005532E" w:rsidRPr="00D31C91">
        <w:rPr>
          <w:rFonts w:ascii="Times New Roman" w:hAnsi="Times New Roman" w:cs="Times New Roman"/>
        </w:rPr>
        <w:t xml:space="preserve"> </w:t>
      </w:r>
      <w:r w:rsidR="0005532E">
        <w:rPr>
          <w:rFonts w:ascii="Times New Roman" w:hAnsi="Times New Roman" w:cs="Times New Roman"/>
        </w:rPr>
        <w:t xml:space="preserve">in-depth understanding of </w:t>
      </w:r>
      <w:r w:rsidR="006E319D" w:rsidRPr="00D31C91">
        <w:rPr>
          <w:rFonts w:ascii="Times New Roman" w:hAnsi="Times New Roman" w:cs="Times New Roman"/>
        </w:rPr>
        <w:t xml:space="preserve">how </w:t>
      </w:r>
      <w:r w:rsidR="0005532E">
        <w:rPr>
          <w:rFonts w:ascii="Times New Roman" w:hAnsi="Times New Roman" w:cs="Times New Roman"/>
        </w:rPr>
        <w:t xml:space="preserve">core-content courses such as science, math, reading &amp; writing </w:t>
      </w:r>
      <w:r w:rsidR="006E319D" w:rsidRPr="00D31C91">
        <w:rPr>
          <w:rFonts w:ascii="Times New Roman" w:hAnsi="Times New Roman" w:cs="Times New Roman"/>
        </w:rPr>
        <w:t>fit</w:t>
      </w:r>
      <w:r w:rsidR="006E319D">
        <w:rPr>
          <w:rFonts w:ascii="Times New Roman" w:hAnsi="Times New Roman" w:cs="Times New Roman"/>
          <w:color w:val="FF0000"/>
        </w:rPr>
        <w:t xml:space="preserve"> </w:t>
      </w:r>
      <w:r w:rsidR="000A0C0D">
        <w:rPr>
          <w:rFonts w:ascii="Times New Roman" w:hAnsi="Times New Roman" w:cs="Times New Roman"/>
        </w:rPr>
        <w:t xml:space="preserve">into </w:t>
      </w:r>
      <w:r w:rsidR="0005532E" w:rsidRPr="00D31C91">
        <w:rPr>
          <w:rFonts w:ascii="Times New Roman" w:hAnsi="Times New Roman" w:cs="Times New Roman"/>
        </w:rPr>
        <w:t xml:space="preserve">agriculture </w:t>
      </w:r>
      <w:r w:rsidR="006E319D" w:rsidRPr="00D31C91">
        <w:rPr>
          <w:rFonts w:ascii="Times New Roman" w:hAnsi="Times New Roman" w:cs="Times New Roman"/>
        </w:rPr>
        <w:t>curriculum</w:t>
      </w:r>
      <w:r w:rsidR="006471A7">
        <w:rPr>
          <w:rFonts w:ascii="Times New Roman" w:hAnsi="Times New Roman" w:cs="Times New Roman"/>
        </w:rPr>
        <w:t xml:space="preserve">. </w:t>
      </w:r>
      <w:r w:rsidR="006E319D" w:rsidRPr="003F5DEA">
        <w:rPr>
          <w:rFonts w:ascii="Times New Roman" w:hAnsi="Times New Roman" w:cs="Times New Roman"/>
        </w:rPr>
        <w:t>It is also recommended that pedagogy courses focus on building competence in the instructional methods of inquiry-based and self-directed learning.</w:t>
      </w:r>
      <w:r w:rsidR="006E319D">
        <w:rPr>
          <w:rFonts w:ascii="Times New Roman" w:hAnsi="Times New Roman" w:cs="Times New Roman"/>
          <w:color w:val="FF0000"/>
        </w:rPr>
        <w:t xml:space="preserve"> </w:t>
      </w:r>
      <w:r w:rsidR="002C1902">
        <w:rPr>
          <w:rFonts w:ascii="Times New Roman" w:hAnsi="Times New Roman" w:cs="Times New Roman"/>
        </w:rPr>
        <w:t>For agriculture teachers that are actively teaching, it is recommended they participate in professional development focusing on these</w:t>
      </w:r>
      <w:r w:rsidR="006E319D">
        <w:rPr>
          <w:rFonts w:ascii="Times New Roman" w:hAnsi="Times New Roman" w:cs="Times New Roman"/>
          <w:color w:val="FF0000"/>
        </w:rPr>
        <w:t xml:space="preserve"> </w:t>
      </w:r>
      <w:r w:rsidR="006E319D" w:rsidRPr="005E49A6">
        <w:rPr>
          <w:rFonts w:ascii="Times New Roman" w:hAnsi="Times New Roman" w:cs="Times New Roman"/>
        </w:rPr>
        <w:t>instructional</w:t>
      </w:r>
      <w:r w:rsidR="002C1902">
        <w:rPr>
          <w:rFonts w:ascii="Times New Roman" w:hAnsi="Times New Roman" w:cs="Times New Roman"/>
        </w:rPr>
        <w:t xml:space="preserve"> areas. </w:t>
      </w:r>
      <w:r w:rsidR="006E319D" w:rsidRPr="005E49A6">
        <w:rPr>
          <w:rFonts w:ascii="Times New Roman" w:hAnsi="Times New Roman" w:cs="Times New Roman"/>
        </w:rPr>
        <w:t>Better or continuing preparation of agriculture educators could help teachers successfully deliver the</w:t>
      </w:r>
      <w:r w:rsidR="005B097B" w:rsidRPr="005E49A6">
        <w:rPr>
          <w:rFonts w:ascii="Times New Roman" w:hAnsi="Times New Roman" w:cs="Times New Roman"/>
        </w:rPr>
        <w:t>se</w:t>
      </w:r>
      <w:r w:rsidR="006E319D" w:rsidRPr="005E49A6">
        <w:rPr>
          <w:rFonts w:ascii="Times New Roman" w:hAnsi="Times New Roman" w:cs="Times New Roman"/>
        </w:rPr>
        <w:t xml:space="preserve"> difficult content </w:t>
      </w:r>
      <w:r w:rsidR="005B097B" w:rsidRPr="005E49A6">
        <w:rPr>
          <w:rFonts w:ascii="Times New Roman" w:hAnsi="Times New Roman" w:cs="Times New Roman"/>
        </w:rPr>
        <w:t>areas in a way that improves student comprehension.</w:t>
      </w:r>
    </w:p>
    <w:p w14:paraId="0B2CCDAC" w14:textId="77777777" w:rsidR="0010645E" w:rsidRDefault="0010645E" w:rsidP="007626DE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50DAFDD3" w14:textId="77777777" w:rsidR="0010645E" w:rsidRDefault="0010645E" w:rsidP="00090DD1">
      <w:pPr>
        <w:spacing w:after="0" w:line="240" w:lineRule="auto"/>
        <w:rPr>
          <w:rFonts w:ascii="Times New Roman" w:hAnsi="Times New Roman" w:cs="Times New Roman"/>
        </w:rPr>
      </w:pPr>
    </w:p>
    <w:p w14:paraId="7C486649" w14:textId="77777777" w:rsidR="0010645E" w:rsidRPr="00F00052" w:rsidRDefault="0010645E" w:rsidP="00F0005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F00052">
        <w:rPr>
          <w:rFonts w:ascii="Times New Roman" w:hAnsi="Times New Roman" w:cs="Times New Roman"/>
          <w:b/>
        </w:rPr>
        <w:t>References</w:t>
      </w:r>
    </w:p>
    <w:p w14:paraId="0088E82C" w14:textId="77777777" w:rsidR="0010645E" w:rsidRPr="00F00052" w:rsidRDefault="0010645E" w:rsidP="00F00052">
      <w:pPr>
        <w:spacing w:after="0" w:line="240" w:lineRule="auto"/>
        <w:rPr>
          <w:rFonts w:ascii="Times New Roman" w:hAnsi="Times New Roman" w:cs="Times New Roman"/>
        </w:rPr>
      </w:pPr>
      <w:r w:rsidRPr="00F00052">
        <w:rPr>
          <w:rFonts w:ascii="Times New Roman" w:hAnsi="Times New Roman" w:cs="Times New Roman"/>
        </w:rPr>
        <w:t xml:space="preserve">Ball, D. L., Thames, M. H., &amp; Phelps, G. (2008). Content knowledge for teaching; what makes it special? </w:t>
      </w:r>
      <w:r w:rsidRPr="00FF5785">
        <w:rPr>
          <w:rFonts w:ascii="Times New Roman" w:hAnsi="Times New Roman" w:cs="Times New Roman"/>
          <w:i/>
        </w:rPr>
        <w:t>Journal of Teacher Education</w:t>
      </w:r>
      <w:r w:rsidRPr="00F00052">
        <w:rPr>
          <w:rFonts w:ascii="Times New Roman" w:hAnsi="Times New Roman" w:cs="Times New Roman"/>
        </w:rPr>
        <w:t>, 59 (5), 389-407.</w:t>
      </w:r>
    </w:p>
    <w:p w14:paraId="1F3F97F5" w14:textId="77777777" w:rsidR="00F00052" w:rsidRDefault="00F00052" w:rsidP="007626DE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65B55FC7" w14:textId="77777777" w:rsidR="005C5F4A" w:rsidRDefault="00490EF2" w:rsidP="00F0005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Bandura, A. (1977). </w:t>
      </w:r>
      <w:proofErr w:type="gramStart"/>
      <w:r w:rsidRPr="00490EF2">
        <w:rPr>
          <w:rFonts w:ascii="Times New Roman" w:hAnsi="Times New Roman" w:cs="Times New Roman"/>
          <w:i/>
        </w:rPr>
        <w:t>Social learning theory</w:t>
      </w:r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Englewood Cliffs, NJ: Prentice Hall. </w:t>
      </w:r>
    </w:p>
    <w:p w14:paraId="7A284F76" w14:textId="77777777" w:rsidR="005C5F4A" w:rsidRDefault="005C5F4A" w:rsidP="00F00052">
      <w:pPr>
        <w:spacing w:after="0" w:line="240" w:lineRule="auto"/>
        <w:rPr>
          <w:rFonts w:ascii="Times New Roman" w:hAnsi="Times New Roman" w:cs="Times New Roman"/>
        </w:rPr>
      </w:pPr>
    </w:p>
    <w:p w14:paraId="777D5541" w14:textId="77777777" w:rsidR="00F00052" w:rsidRDefault="00F00052" w:rsidP="00F00052">
      <w:pPr>
        <w:spacing w:after="0" w:line="240" w:lineRule="auto"/>
        <w:rPr>
          <w:rFonts w:ascii="Times New Roman" w:hAnsi="Times New Roman" w:cs="Times New Roman"/>
        </w:rPr>
      </w:pPr>
      <w:r w:rsidRPr="00F00052">
        <w:rPr>
          <w:rFonts w:ascii="Times New Roman" w:hAnsi="Times New Roman" w:cs="Times New Roman"/>
        </w:rPr>
        <w:t>Barnett, C. (1991). Building a case-based curriculum to enhance pedagogical content knowledge of mathematics teachers</w:t>
      </w:r>
      <w:r w:rsidRPr="00FF5785">
        <w:rPr>
          <w:rFonts w:ascii="Times New Roman" w:hAnsi="Times New Roman" w:cs="Times New Roman"/>
          <w:i/>
        </w:rPr>
        <w:t>. Journal of Teacher Education</w:t>
      </w:r>
      <w:r w:rsidRPr="00F00052">
        <w:rPr>
          <w:rFonts w:ascii="Times New Roman" w:hAnsi="Times New Roman" w:cs="Times New Roman"/>
        </w:rPr>
        <w:t xml:space="preserve"> 42 (4) 263-272.</w:t>
      </w:r>
    </w:p>
    <w:p w14:paraId="1E3C9454" w14:textId="77777777" w:rsidR="00F00052" w:rsidRDefault="00F00052" w:rsidP="00F00052">
      <w:pPr>
        <w:spacing w:after="0" w:line="240" w:lineRule="auto"/>
        <w:rPr>
          <w:rFonts w:ascii="Times New Roman" w:hAnsi="Times New Roman" w:cs="Times New Roman"/>
        </w:rPr>
      </w:pPr>
    </w:p>
    <w:p w14:paraId="15131BC8" w14:textId="77777777" w:rsidR="00F00052" w:rsidRDefault="00F00052" w:rsidP="00F00052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F00052">
        <w:rPr>
          <w:rFonts w:ascii="Times New Roman" w:hAnsi="Times New Roman" w:cs="Times New Roman"/>
        </w:rPr>
        <w:t xml:space="preserve">Davis, E.A., </w:t>
      </w:r>
      <w:proofErr w:type="spellStart"/>
      <w:r w:rsidRPr="00F00052">
        <w:rPr>
          <w:rFonts w:ascii="Times New Roman" w:hAnsi="Times New Roman" w:cs="Times New Roman"/>
        </w:rPr>
        <w:t>Petish</w:t>
      </w:r>
      <w:proofErr w:type="spellEnd"/>
      <w:r w:rsidRPr="00F00052">
        <w:rPr>
          <w:rFonts w:ascii="Times New Roman" w:hAnsi="Times New Roman" w:cs="Times New Roman"/>
        </w:rPr>
        <w:t xml:space="preserve">, D. &amp; </w:t>
      </w:r>
      <w:proofErr w:type="spellStart"/>
      <w:r w:rsidRPr="00F00052">
        <w:rPr>
          <w:rFonts w:ascii="Times New Roman" w:hAnsi="Times New Roman" w:cs="Times New Roman"/>
        </w:rPr>
        <w:t>Smithey</w:t>
      </w:r>
      <w:proofErr w:type="spellEnd"/>
      <w:r w:rsidRPr="00F00052">
        <w:rPr>
          <w:rFonts w:ascii="Times New Roman" w:hAnsi="Times New Roman" w:cs="Times New Roman"/>
        </w:rPr>
        <w:t>, J. (2006).</w:t>
      </w:r>
      <w:proofErr w:type="gramEnd"/>
      <w:r w:rsidRPr="00F00052">
        <w:rPr>
          <w:rFonts w:ascii="Times New Roman" w:hAnsi="Times New Roman" w:cs="Times New Roman"/>
        </w:rPr>
        <w:t xml:space="preserve"> Challenges new science teachers face. </w:t>
      </w:r>
      <w:r w:rsidRPr="00A02FA9">
        <w:rPr>
          <w:rFonts w:ascii="Times New Roman" w:hAnsi="Times New Roman" w:cs="Times New Roman"/>
          <w:i/>
        </w:rPr>
        <w:t>Review of Educational Research</w:t>
      </w:r>
      <w:r w:rsidRPr="00F00052">
        <w:rPr>
          <w:rFonts w:ascii="Times New Roman" w:hAnsi="Times New Roman" w:cs="Times New Roman"/>
        </w:rPr>
        <w:t xml:space="preserve"> 76 (4) 607-651.</w:t>
      </w:r>
    </w:p>
    <w:p w14:paraId="191D8327" w14:textId="77777777" w:rsidR="00F00052" w:rsidRDefault="00F00052" w:rsidP="00F00052">
      <w:pPr>
        <w:spacing w:after="0" w:line="240" w:lineRule="auto"/>
        <w:rPr>
          <w:rFonts w:ascii="Times New Roman" w:hAnsi="Times New Roman" w:cs="Times New Roman"/>
        </w:rPr>
      </w:pPr>
    </w:p>
    <w:p w14:paraId="1C3D2B30" w14:textId="77777777" w:rsidR="00F00052" w:rsidRDefault="00F00052" w:rsidP="00F00052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F00052">
        <w:rPr>
          <w:rFonts w:ascii="Times New Roman" w:hAnsi="Times New Roman" w:cs="Times New Roman"/>
        </w:rPr>
        <w:t>Harlin</w:t>
      </w:r>
      <w:proofErr w:type="spellEnd"/>
      <w:r w:rsidRPr="00F00052">
        <w:rPr>
          <w:rFonts w:ascii="Times New Roman" w:hAnsi="Times New Roman" w:cs="Times New Roman"/>
        </w:rPr>
        <w:t xml:space="preserve">, J.F. Roberts, T.G., Dooley, K.E., &amp; </w:t>
      </w:r>
      <w:proofErr w:type="spellStart"/>
      <w:r w:rsidRPr="00F00052">
        <w:rPr>
          <w:rFonts w:ascii="Times New Roman" w:hAnsi="Times New Roman" w:cs="Times New Roman"/>
        </w:rPr>
        <w:t>Murphrey</w:t>
      </w:r>
      <w:proofErr w:type="spellEnd"/>
      <w:r w:rsidRPr="00F00052">
        <w:rPr>
          <w:rFonts w:ascii="Times New Roman" w:hAnsi="Times New Roman" w:cs="Times New Roman"/>
        </w:rPr>
        <w:t xml:space="preserve">, T.P. (2007) Knowledge, skills and abilities for agricultural science teachers: A focus group approach. </w:t>
      </w:r>
      <w:proofErr w:type="gramStart"/>
      <w:r w:rsidRPr="00FF5785">
        <w:rPr>
          <w:rFonts w:ascii="Times New Roman" w:hAnsi="Times New Roman" w:cs="Times New Roman"/>
          <w:i/>
        </w:rPr>
        <w:t>Journal of Agricultural Education</w:t>
      </w:r>
      <w:r w:rsidR="00FF5785">
        <w:rPr>
          <w:rFonts w:ascii="Times New Roman" w:hAnsi="Times New Roman" w:cs="Times New Roman"/>
        </w:rPr>
        <w:t>.</w:t>
      </w:r>
      <w:proofErr w:type="gramEnd"/>
      <w:r w:rsidRPr="00F00052">
        <w:rPr>
          <w:rFonts w:ascii="Times New Roman" w:hAnsi="Times New Roman" w:cs="Times New Roman"/>
        </w:rPr>
        <w:t xml:space="preserve"> 48 (1) 86-96.</w:t>
      </w:r>
    </w:p>
    <w:p w14:paraId="71AE96DE" w14:textId="77777777" w:rsidR="00F00052" w:rsidRDefault="00F00052" w:rsidP="00F00052">
      <w:pPr>
        <w:spacing w:after="0" w:line="240" w:lineRule="auto"/>
        <w:rPr>
          <w:rFonts w:ascii="Times New Roman" w:hAnsi="Times New Roman" w:cs="Times New Roman"/>
        </w:rPr>
      </w:pPr>
    </w:p>
    <w:p w14:paraId="51DEB8F6" w14:textId="77777777" w:rsidR="000B1C04" w:rsidRDefault="00D1275D" w:rsidP="00F00052">
      <w:pPr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Hill, H.C., Rowan, B. &amp; </w:t>
      </w:r>
      <w:r w:rsidR="000B1C04">
        <w:rPr>
          <w:rFonts w:ascii="Times New Roman" w:hAnsi="Times New Roman" w:cs="Times New Roman"/>
        </w:rPr>
        <w:t>Ball, D.L. (2005).</w:t>
      </w:r>
      <w:proofErr w:type="gramEnd"/>
      <w:r w:rsidR="000B1C04">
        <w:rPr>
          <w:rFonts w:ascii="Times New Roman" w:hAnsi="Times New Roman" w:cs="Times New Roman"/>
        </w:rPr>
        <w:t xml:space="preserve"> </w:t>
      </w:r>
      <w:proofErr w:type="gramStart"/>
      <w:r w:rsidR="000B1C04">
        <w:rPr>
          <w:rFonts w:ascii="Times New Roman" w:hAnsi="Times New Roman" w:cs="Times New Roman"/>
        </w:rPr>
        <w:t>Effects of Teachers’ Mathematical Knowledge for Teaching on Student Achievement.</w:t>
      </w:r>
      <w:proofErr w:type="gramEnd"/>
      <w:r w:rsidR="000B1C04">
        <w:rPr>
          <w:rFonts w:ascii="Times New Roman" w:hAnsi="Times New Roman" w:cs="Times New Roman"/>
        </w:rPr>
        <w:t xml:space="preserve"> </w:t>
      </w:r>
      <w:r w:rsidR="000B1C04" w:rsidRPr="00A02FA9">
        <w:rPr>
          <w:rFonts w:ascii="Times New Roman" w:hAnsi="Times New Roman" w:cs="Times New Roman"/>
          <w:i/>
        </w:rPr>
        <w:t>American Educational Research Journal</w:t>
      </w:r>
      <w:r w:rsidR="000B1C04">
        <w:rPr>
          <w:rFonts w:ascii="Times New Roman" w:hAnsi="Times New Roman" w:cs="Times New Roman"/>
        </w:rPr>
        <w:t xml:space="preserve"> 42 (2) 371-406. </w:t>
      </w:r>
    </w:p>
    <w:p w14:paraId="686A8803" w14:textId="77777777" w:rsidR="0010645E" w:rsidRDefault="0010645E" w:rsidP="007626DE">
      <w:pPr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9F0C257" w14:textId="77777777" w:rsidR="00C96830" w:rsidRDefault="00C96830" w:rsidP="00F00052">
      <w:pPr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Michener, A.H, </w:t>
      </w:r>
      <w:proofErr w:type="spellStart"/>
      <w:r>
        <w:rPr>
          <w:rFonts w:ascii="Times New Roman" w:hAnsi="Times New Roman" w:cs="Times New Roman"/>
        </w:rPr>
        <w:t>DeLamater</w:t>
      </w:r>
      <w:proofErr w:type="spellEnd"/>
      <w:r>
        <w:rPr>
          <w:rFonts w:ascii="Times New Roman" w:hAnsi="Times New Roman" w:cs="Times New Roman"/>
        </w:rPr>
        <w:t xml:space="preserve">, J.D. &amp; Schwartz, S.H. (1986) </w:t>
      </w:r>
      <w:r w:rsidRPr="00C96830">
        <w:rPr>
          <w:rFonts w:ascii="Times New Roman" w:hAnsi="Times New Roman" w:cs="Times New Roman"/>
          <w:i/>
        </w:rPr>
        <w:t>Social Psychology.</w:t>
      </w:r>
      <w:proofErr w:type="gramEnd"/>
      <w:r>
        <w:rPr>
          <w:rFonts w:ascii="Times New Roman" w:hAnsi="Times New Roman" w:cs="Times New Roman"/>
        </w:rPr>
        <w:t xml:space="preserve"> </w:t>
      </w:r>
      <w:r w:rsidR="00490EF2">
        <w:rPr>
          <w:rFonts w:ascii="Times New Roman" w:hAnsi="Times New Roman" w:cs="Times New Roman"/>
        </w:rPr>
        <w:t>Orlando, FL:</w:t>
      </w:r>
      <w:r>
        <w:rPr>
          <w:rFonts w:ascii="Times New Roman" w:hAnsi="Times New Roman" w:cs="Times New Roman"/>
        </w:rPr>
        <w:t xml:space="preserve"> </w:t>
      </w:r>
      <w:r w:rsidR="00490EF2">
        <w:rPr>
          <w:rFonts w:ascii="Times New Roman" w:hAnsi="Times New Roman" w:cs="Times New Roman"/>
        </w:rPr>
        <w:t>Harcourt Brace Jovanovich.</w:t>
      </w:r>
    </w:p>
    <w:p w14:paraId="045C68FD" w14:textId="77777777" w:rsidR="00C96830" w:rsidRDefault="00C96830" w:rsidP="00F00052">
      <w:pPr>
        <w:spacing w:after="0" w:line="240" w:lineRule="auto"/>
        <w:rPr>
          <w:rFonts w:ascii="Times New Roman" w:hAnsi="Times New Roman" w:cs="Times New Roman"/>
        </w:rPr>
      </w:pPr>
    </w:p>
    <w:p w14:paraId="68345C2B" w14:textId="77777777" w:rsidR="000B1C04" w:rsidRDefault="000B1C04" w:rsidP="00F00052">
      <w:pPr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National Academy of Education (</w:t>
      </w:r>
      <w:proofErr w:type="spellStart"/>
      <w:r>
        <w:rPr>
          <w:rFonts w:ascii="Times New Roman" w:hAnsi="Times New Roman" w:cs="Times New Roman"/>
        </w:rPr>
        <w:t>NAEd</w:t>
      </w:r>
      <w:proofErr w:type="spellEnd"/>
      <w:r>
        <w:rPr>
          <w:rFonts w:ascii="Times New Roman" w:hAnsi="Times New Roman" w:cs="Times New Roman"/>
        </w:rPr>
        <w:t>).</w:t>
      </w:r>
      <w:proofErr w:type="gramEnd"/>
      <w:r>
        <w:rPr>
          <w:rFonts w:ascii="Times New Roman" w:hAnsi="Times New Roman" w:cs="Times New Roman"/>
        </w:rPr>
        <w:t xml:space="preserve"> (2009)</w:t>
      </w:r>
      <w:proofErr w:type="gramStart"/>
      <w:r>
        <w:rPr>
          <w:rFonts w:ascii="Times New Roman" w:hAnsi="Times New Roman" w:cs="Times New Roman"/>
        </w:rPr>
        <w:t>. Teacher Quality Education Policy White Paper.</w:t>
      </w:r>
      <w:proofErr w:type="gramEnd"/>
      <w:r>
        <w:rPr>
          <w:rFonts w:ascii="Times New Roman" w:hAnsi="Times New Roman" w:cs="Times New Roman"/>
        </w:rPr>
        <w:t xml:space="preserve"> Washington, DC: Author. </w:t>
      </w:r>
    </w:p>
    <w:p w14:paraId="3BC0C88B" w14:textId="77777777" w:rsidR="000B1C04" w:rsidRDefault="000B1C04" w:rsidP="000B1C04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6DDA5E0D" w14:textId="77777777" w:rsidR="00F00052" w:rsidRDefault="00D1275D" w:rsidP="00F0005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O’Brien, D.G., Stewart, R. A. &amp; </w:t>
      </w:r>
      <w:proofErr w:type="spellStart"/>
      <w:r>
        <w:rPr>
          <w:rFonts w:ascii="Times New Roman" w:hAnsi="Times New Roman" w:cs="Times New Roman"/>
        </w:rPr>
        <w:t>Moje</w:t>
      </w:r>
      <w:proofErr w:type="spellEnd"/>
      <w:r>
        <w:rPr>
          <w:rFonts w:ascii="Times New Roman" w:hAnsi="Times New Roman" w:cs="Times New Roman"/>
        </w:rPr>
        <w:t>, E. B. (2011). Why content literacy is difficulty to infuse into secondary school curriculum, pedagogy, and school culture</w:t>
      </w:r>
      <w:r w:rsidRPr="00FF5785">
        <w:rPr>
          <w:rFonts w:ascii="Times New Roman" w:hAnsi="Times New Roman" w:cs="Times New Roman"/>
          <w:i/>
        </w:rPr>
        <w:t>. Reading Research Quarterly</w:t>
      </w:r>
      <w:r>
        <w:rPr>
          <w:rFonts w:ascii="Times New Roman" w:hAnsi="Times New Roman" w:cs="Times New Roman"/>
        </w:rPr>
        <w:t xml:space="preserve"> 30 (3) 442-463.</w:t>
      </w:r>
    </w:p>
    <w:p w14:paraId="6D570597" w14:textId="77777777" w:rsidR="00DB52DC" w:rsidRDefault="00DB52DC" w:rsidP="00F0005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090DD1">
        <w:rPr>
          <w:rFonts w:ascii="Times New Roman" w:hAnsi="Times New Roman" w:cs="Times New Roman"/>
        </w:rPr>
        <w:t xml:space="preserve">Saldana, J. (2009). </w:t>
      </w:r>
      <w:proofErr w:type="gramStart"/>
      <w:r w:rsidR="00090DD1" w:rsidRPr="00090DD1">
        <w:rPr>
          <w:rFonts w:ascii="Times New Roman" w:hAnsi="Times New Roman" w:cs="Times New Roman"/>
          <w:i/>
        </w:rPr>
        <w:t>The coding manual for qualitative researchers.</w:t>
      </w:r>
      <w:proofErr w:type="gramEnd"/>
      <w:r w:rsidR="00090DD1">
        <w:rPr>
          <w:rFonts w:ascii="Times New Roman" w:hAnsi="Times New Roman" w:cs="Times New Roman"/>
          <w:i/>
        </w:rPr>
        <w:t xml:space="preserve"> </w:t>
      </w:r>
      <w:r w:rsidR="00090DD1">
        <w:rPr>
          <w:rFonts w:ascii="Times New Roman" w:hAnsi="Times New Roman" w:cs="Times New Roman"/>
        </w:rPr>
        <w:t xml:space="preserve">Thousand Oaks, CA: SAGE Publications Inc.  </w:t>
      </w:r>
    </w:p>
    <w:p w14:paraId="3E7E6F36" w14:textId="77777777" w:rsidR="005C5F4A" w:rsidRDefault="005C5F4A" w:rsidP="00F00052">
      <w:pPr>
        <w:spacing w:after="0" w:line="240" w:lineRule="auto"/>
        <w:rPr>
          <w:rFonts w:ascii="Times New Roman" w:hAnsi="Times New Roman" w:cs="Times New Roman"/>
        </w:rPr>
      </w:pPr>
    </w:p>
    <w:p w14:paraId="137D401D" w14:textId="77777777" w:rsidR="005C5F4A" w:rsidRPr="00090DD1" w:rsidRDefault="005C5F4A" w:rsidP="00F0005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Thompson, G.W. &amp; </w:t>
      </w:r>
      <w:proofErr w:type="spellStart"/>
      <w:r>
        <w:rPr>
          <w:rFonts w:ascii="Times New Roman" w:hAnsi="Times New Roman" w:cs="Times New Roman"/>
        </w:rPr>
        <w:t>Balshweid</w:t>
      </w:r>
      <w:proofErr w:type="spellEnd"/>
      <w:r>
        <w:rPr>
          <w:rFonts w:ascii="Times New Roman" w:hAnsi="Times New Roman" w:cs="Times New Roman"/>
        </w:rPr>
        <w:t xml:space="preserve">, M.M. (2000). Integrating science into agriculture programs: implications for addressing state standards and teacher preparation programs. </w:t>
      </w:r>
      <w:r w:rsidRPr="005C5F4A">
        <w:rPr>
          <w:rFonts w:ascii="Times New Roman" w:hAnsi="Times New Roman" w:cs="Times New Roman"/>
          <w:i/>
        </w:rPr>
        <w:t>Journal of Agricultural Education</w:t>
      </w:r>
      <w:r>
        <w:rPr>
          <w:rFonts w:ascii="Times New Roman" w:hAnsi="Times New Roman" w:cs="Times New Roman"/>
        </w:rPr>
        <w:t xml:space="preserve"> 41 (2) 73-80. </w:t>
      </w:r>
    </w:p>
    <w:sectPr w:rsidR="005C5F4A" w:rsidRPr="00090D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Arial"/>
    <w:panose1 w:val="020B0600040502020204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C28B7"/>
    <w:multiLevelType w:val="hybridMultilevel"/>
    <w:tmpl w:val="14042FAC"/>
    <w:lvl w:ilvl="0" w:tplc="4B765602">
      <w:start w:val="2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570C30"/>
    <w:multiLevelType w:val="hybridMultilevel"/>
    <w:tmpl w:val="99E6845E"/>
    <w:lvl w:ilvl="0" w:tplc="B6F8E4F8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5A4976"/>
    <w:multiLevelType w:val="hybridMultilevel"/>
    <w:tmpl w:val="095EDBDE"/>
    <w:lvl w:ilvl="0" w:tplc="F626CC7A">
      <w:start w:val="2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4F9"/>
    <w:rsid w:val="00051157"/>
    <w:rsid w:val="0005532E"/>
    <w:rsid w:val="00090DD1"/>
    <w:rsid w:val="000A0C0D"/>
    <w:rsid w:val="000B1C04"/>
    <w:rsid w:val="0010645E"/>
    <w:rsid w:val="00121105"/>
    <w:rsid w:val="0012113C"/>
    <w:rsid w:val="00127BE7"/>
    <w:rsid w:val="00145975"/>
    <w:rsid w:val="00173242"/>
    <w:rsid w:val="001E381D"/>
    <w:rsid w:val="001E41A0"/>
    <w:rsid w:val="001E4E67"/>
    <w:rsid w:val="0020161B"/>
    <w:rsid w:val="00224007"/>
    <w:rsid w:val="0024377A"/>
    <w:rsid w:val="00257FDF"/>
    <w:rsid w:val="00294CA6"/>
    <w:rsid w:val="002957BB"/>
    <w:rsid w:val="002B66A8"/>
    <w:rsid w:val="002B7492"/>
    <w:rsid w:val="002C1902"/>
    <w:rsid w:val="002C4175"/>
    <w:rsid w:val="00337014"/>
    <w:rsid w:val="00351233"/>
    <w:rsid w:val="00381E00"/>
    <w:rsid w:val="003A3404"/>
    <w:rsid w:val="003C0523"/>
    <w:rsid w:val="003F5DEA"/>
    <w:rsid w:val="004634F9"/>
    <w:rsid w:val="00490EF2"/>
    <w:rsid w:val="00495FC4"/>
    <w:rsid w:val="004C47B1"/>
    <w:rsid w:val="00533D08"/>
    <w:rsid w:val="00541212"/>
    <w:rsid w:val="00546177"/>
    <w:rsid w:val="005B097B"/>
    <w:rsid w:val="005C5F4A"/>
    <w:rsid w:val="005E49A6"/>
    <w:rsid w:val="005E5BFA"/>
    <w:rsid w:val="00615355"/>
    <w:rsid w:val="00632F89"/>
    <w:rsid w:val="006471A7"/>
    <w:rsid w:val="00664184"/>
    <w:rsid w:val="00696A2E"/>
    <w:rsid w:val="006C47A4"/>
    <w:rsid w:val="006D3BB9"/>
    <w:rsid w:val="006E319D"/>
    <w:rsid w:val="00717C7D"/>
    <w:rsid w:val="007204B5"/>
    <w:rsid w:val="0073514F"/>
    <w:rsid w:val="007626DE"/>
    <w:rsid w:val="0076791F"/>
    <w:rsid w:val="00777666"/>
    <w:rsid w:val="007A6EE3"/>
    <w:rsid w:val="007B31CB"/>
    <w:rsid w:val="007B3559"/>
    <w:rsid w:val="007C4F88"/>
    <w:rsid w:val="007D42C5"/>
    <w:rsid w:val="008639F3"/>
    <w:rsid w:val="00881C46"/>
    <w:rsid w:val="008B6BF6"/>
    <w:rsid w:val="008D26D1"/>
    <w:rsid w:val="008E4C15"/>
    <w:rsid w:val="00972CF7"/>
    <w:rsid w:val="009A30AA"/>
    <w:rsid w:val="009B2C3C"/>
    <w:rsid w:val="00A02053"/>
    <w:rsid w:val="00A02FA9"/>
    <w:rsid w:val="00A51A90"/>
    <w:rsid w:val="00A63356"/>
    <w:rsid w:val="00A94ED7"/>
    <w:rsid w:val="00AC394C"/>
    <w:rsid w:val="00B30594"/>
    <w:rsid w:val="00BC50D7"/>
    <w:rsid w:val="00BD0F86"/>
    <w:rsid w:val="00C04FF0"/>
    <w:rsid w:val="00C96830"/>
    <w:rsid w:val="00CA52FC"/>
    <w:rsid w:val="00CC28C4"/>
    <w:rsid w:val="00CD4B1B"/>
    <w:rsid w:val="00CE4E7A"/>
    <w:rsid w:val="00D1275D"/>
    <w:rsid w:val="00D31C91"/>
    <w:rsid w:val="00D538FA"/>
    <w:rsid w:val="00D761A6"/>
    <w:rsid w:val="00DB52DC"/>
    <w:rsid w:val="00DD3C32"/>
    <w:rsid w:val="00DD77BB"/>
    <w:rsid w:val="00E057D6"/>
    <w:rsid w:val="00E55C5F"/>
    <w:rsid w:val="00EC3F99"/>
    <w:rsid w:val="00EE011D"/>
    <w:rsid w:val="00F00052"/>
    <w:rsid w:val="00F01F43"/>
    <w:rsid w:val="00F12A24"/>
    <w:rsid w:val="00F26684"/>
    <w:rsid w:val="00F46FDD"/>
    <w:rsid w:val="00FA214F"/>
    <w:rsid w:val="00FC0479"/>
    <w:rsid w:val="00FF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10B0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3BB9"/>
    <w:pPr>
      <w:ind w:left="720"/>
      <w:contextualSpacing/>
    </w:pPr>
  </w:style>
  <w:style w:type="table" w:styleId="TableGrid">
    <w:name w:val="Table Grid"/>
    <w:basedOn w:val="TableNormal"/>
    <w:uiPriority w:val="59"/>
    <w:rsid w:val="001E41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8B6BF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6BF6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6BF6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6BF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6B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6BF6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BF6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2C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3BB9"/>
    <w:pPr>
      <w:ind w:left="720"/>
      <w:contextualSpacing/>
    </w:pPr>
  </w:style>
  <w:style w:type="table" w:styleId="TableGrid">
    <w:name w:val="Table Grid"/>
    <w:basedOn w:val="TableNormal"/>
    <w:uiPriority w:val="59"/>
    <w:rsid w:val="001E41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8B6BF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6BF6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6BF6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6BF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6B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6BF6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BF6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2C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mailto:savannah.robin@uky.edu" TargetMode="External"/><Relationship Id="rId8" Type="http://schemas.openxmlformats.org/officeDocument/2006/relationships/hyperlink" Target="mailto:bryan.hains@uky.edu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F4527-E803-4E40-A671-811282476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1491</Words>
  <Characters>8500</Characters>
  <Application>Microsoft Macintosh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and Sav</dc:creator>
  <cp:lastModifiedBy>CLD Ag Ed</cp:lastModifiedBy>
  <cp:revision>2</cp:revision>
  <cp:lastPrinted>2012-02-17T16:07:00Z</cp:lastPrinted>
  <dcterms:created xsi:type="dcterms:W3CDTF">2012-02-17T22:07:00Z</dcterms:created>
  <dcterms:modified xsi:type="dcterms:W3CDTF">2012-02-17T22:07:00Z</dcterms:modified>
</cp:coreProperties>
</file>