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6B5A3" w14:textId="77777777" w:rsidR="0023729F" w:rsidRDefault="0023729F" w:rsidP="0023729F">
      <w:pPr>
        <w:spacing w:after="0"/>
        <w:jc w:val="right"/>
      </w:pPr>
      <w:r>
        <w:t>Innovative Idea</w:t>
      </w:r>
    </w:p>
    <w:p w14:paraId="0FA2F4E0" w14:textId="77777777" w:rsidR="0023729F" w:rsidRDefault="0023729F" w:rsidP="0023729F">
      <w:pPr>
        <w:spacing w:after="0"/>
        <w:jc w:val="center"/>
      </w:pPr>
    </w:p>
    <w:p w14:paraId="7998F3DD" w14:textId="77777777" w:rsidR="0023729F" w:rsidRDefault="0023729F" w:rsidP="0023729F">
      <w:pPr>
        <w:spacing w:after="0"/>
        <w:jc w:val="center"/>
      </w:pPr>
    </w:p>
    <w:p w14:paraId="7BD051DA" w14:textId="77777777" w:rsidR="0023729F" w:rsidRDefault="0023729F" w:rsidP="0023729F">
      <w:pPr>
        <w:spacing w:after="0"/>
        <w:jc w:val="center"/>
      </w:pPr>
    </w:p>
    <w:p w14:paraId="01E1200B" w14:textId="77777777" w:rsidR="0023729F" w:rsidRDefault="0023729F" w:rsidP="0023729F">
      <w:pPr>
        <w:spacing w:after="0"/>
        <w:jc w:val="center"/>
      </w:pPr>
    </w:p>
    <w:p w14:paraId="3497059C" w14:textId="77777777" w:rsidR="0023729F" w:rsidRDefault="0023729F" w:rsidP="0023729F">
      <w:pPr>
        <w:spacing w:after="0"/>
        <w:jc w:val="center"/>
      </w:pPr>
    </w:p>
    <w:p w14:paraId="20BF13AF" w14:textId="77777777" w:rsidR="0023729F" w:rsidRDefault="0023729F" w:rsidP="0023729F">
      <w:pPr>
        <w:spacing w:after="0"/>
        <w:jc w:val="center"/>
      </w:pPr>
    </w:p>
    <w:p w14:paraId="5D62DB2B" w14:textId="77777777" w:rsidR="0023729F" w:rsidRDefault="0023729F" w:rsidP="0023729F">
      <w:pPr>
        <w:spacing w:after="0"/>
        <w:jc w:val="center"/>
      </w:pPr>
    </w:p>
    <w:p w14:paraId="347EDC1C" w14:textId="77777777" w:rsidR="0023729F" w:rsidRDefault="0023729F" w:rsidP="0023729F">
      <w:pPr>
        <w:spacing w:after="0"/>
        <w:jc w:val="center"/>
      </w:pPr>
    </w:p>
    <w:p w14:paraId="01CEEFB3" w14:textId="77777777" w:rsidR="0023729F" w:rsidRDefault="0023729F" w:rsidP="0023729F">
      <w:pPr>
        <w:spacing w:after="0"/>
        <w:jc w:val="center"/>
      </w:pPr>
    </w:p>
    <w:p w14:paraId="7ACE4B1D" w14:textId="77777777" w:rsidR="0023729F" w:rsidRDefault="0023729F" w:rsidP="0023729F">
      <w:pPr>
        <w:spacing w:after="0"/>
        <w:jc w:val="center"/>
      </w:pPr>
    </w:p>
    <w:p w14:paraId="5724945E" w14:textId="77777777" w:rsidR="0023729F" w:rsidRDefault="0023729F" w:rsidP="0023729F">
      <w:pPr>
        <w:spacing w:after="0"/>
        <w:jc w:val="center"/>
      </w:pPr>
    </w:p>
    <w:p w14:paraId="315CBC3B" w14:textId="77777777" w:rsidR="0023729F" w:rsidRDefault="0023729F" w:rsidP="0023729F">
      <w:pPr>
        <w:spacing w:after="0"/>
        <w:jc w:val="center"/>
      </w:pPr>
    </w:p>
    <w:p w14:paraId="4DADF45B" w14:textId="77777777" w:rsidR="0023729F" w:rsidRDefault="0023729F" w:rsidP="0023729F">
      <w:pPr>
        <w:spacing w:after="0"/>
        <w:jc w:val="center"/>
      </w:pPr>
    </w:p>
    <w:p w14:paraId="2584277E" w14:textId="77777777" w:rsidR="0023729F" w:rsidRDefault="0023729F" w:rsidP="0023729F">
      <w:pPr>
        <w:spacing w:after="0"/>
        <w:jc w:val="center"/>
      </w:pPr>
    </w:p>
    <w:p w14:paraId="59EBDDD8" w14:textId="77777777" w:rsidR="0023729F" w:rsidRDefault="0023729F" w:rsidP="0023729F">
      <w:pPr>
        <w:spacing w:after="0"/>
        <w:jc w:val="center"/>
      </w:pPr>
    </w:p>
    <w:p w14:paraId="48AA95D7" w14:textId="77777777" w:rsidR="0023729F" w:rsidRDefault="0023729F" w:rsidP="0023729F">
      <w:pPr>
        <w:spacing w:after="0"/>
        <w:jc w:val="center"/>
      </w:pPr>
    </w:p>
    <w:p w14:paraId="534321EF" w14:textId="77777777" w:rsidR="0023729F" w:rsidRDefault="0023729F" w:rsidP="0023729F">
      <w:pPr>
        <w:spacing w:after="0"/>
        <w:jc w:val="center"/>
      </w:pPr>
    </w:p>
    <w:p w14:paraId="5179BCF1" w14:textId="77777777" w:rsidR="0023729F" w:rsidRPr="00ED442F" w:rsidRDefault="0023729F" w:rsidP="0023729F">
      <w:pPr>
        <w:spacing w:after="0"/>
        <w:jc w:val="center"/>
        <w:rPr>
          <w:b/>
        </w:rPr>
      </w:pPr>
      <w:r w:rsidRPr="00ED442F">
        <w:rPr>
          <w:b/>
        </w:rPr>
        <w:t>Micro-Professional Development Institutes: In-service for the Pre-service Agriculture, Food and Natural Resource Teacher</w:t>
      </w:r>
    </w:p>
    <w:p w14:paraId="465251B3" w14:textId="77777777" w:rsidR="0023729F" w:rsidRDefault="0023729F" w:rsidP="0023729F">
      <w:pPr>
        <w:spacing w:after="0"/>
        <w:jc w:val="center"/>
      </w:pPr>
    </w:p>
    <w:p w14:paraId="5F152C4C" w14:textId="77777777" w:rsidR="0023729F" w:rsidRDefault="0023729F" w:rsidP="0023729F">
      <w:pPr>
        <w:spacing w:after="0"/>
        <w:jc w:val="center"/>
      </w:pPr>
      <w:r>
        <w:t>Matt R. Raven, Professor</w:t>
      </w:r>
    </w:p>
    <w:p w14:paraId="4A514B81" w14:textId="77777777" w:rsidR="0023729F" w:rsidRDefault="0023729F" w:rsidP="0023729F">
      <w:pPr>
        <w:spacing w:after="0"/>
        <w:jc w:val="center"/>
      </w:pPr>
      <w:bookmarkStart w:id="0" w:name="_GoBack"/>
      <w:bookmarkEnd w:id="0"/>
      <w:r>
        <w:t xml:space="preserve">Michael </w:t>
      </w:r>
      <w:r w:rsidR="00F84219">
        <w:t xml:space="preserve">W. </w:t>
      </w:r>
      <w:r>
        <w:t>Everett, Academic Specialist</w:t>
      </w:r>
    </w:p>
    <w:p w14:paraId="2BCA8349" w14:textId="77777777" w:rsidR="0023729F" w:rsidRDefault="0023729F" w:rsidP="0023729F">
      <w:pPr>
        <w:spacing w:after="0"/>
        <w:jc w:val="center"/>
      </w:pPr>
    </w:p>
    <w:p w14:paraId="131B3ED2" w14:textId="77777777" w:rsidR="0023729F" w:rsidRDefault="0023729F" w:rsidP="0023729F">
      <w:pPr>
        <w:spacing w:after="0"/>
        <w:jc w:val="center"/>
      </w:pPr>
      <w:r>
        <w:t>Michigan State University</w:t>
      </w:r>
    </w:p>
    <w:p w14:paraId="1745B3B7" w14:textId="77777777" w:rsidR="0023729F" w:rsidRDefault="0023729F" w:rsidP="0023729F">
      <w:pPr>
        <w:spacing w:after="0"/>
        <w:jc w:val="center"/>
      </w:pPr>
    </w:p>
    <w:p w14:paraId="680C3A83" w14:textId="77777777" w:rsidR="0023729F" w:rsidRDefault="0023729F" w:rsidP="0023729F">
      <w:pPr>
        <w:spacing w:after="0"/>
        <w:jc w:val="center"/>
      </w:pPr>
    </w:p>
    <w:p w14:paraId="382D94EC" w14:textId="77777777" w:rsidR="0023729F" w:rsidRDefault="0023729F" w:rsidP="0023729F">
      <w:pPr>
        <w:spacing w:after="0"/>
        <w:jc w:val="center"/>
      </w:pPr>
    </w:p>
    <w:p w14:paraId="47B6F9B3" w14:textId="77777777" w:rsidR="0023729F" w:rsidRDefault="0023729F" w:rsidP="0023729F">
      <w:pPr>
        <w:spacing w:after="0"/>
        <w:jc w:val="center"/>
      </w:pPr>
      <w:r>
        <w:t>310A Natural Resources Building</w:t>
      </w:r>
    </w:p>
    <w:p w14:paraId="51962B4E" w14:textId="77777777" w:rsidR="0023729F" w:rsidRDefault="0023729F" w:rsidP="0023729F">
      <w:pPr>
        <w:spacing w:after="0"/>
        <w:jc w:val="center"/>
      </w:pPr>
      <w:r>
        <w:t>480 Wilson Road</w:t>
      </w:r>
    </w:p>
    <w:p w14:paraId="09084307" w14:textId="77777777" w:rsidR="0023729F" w:rsidRDefault="0023729F" w:rsidP="0023729F">
      <w:pPr>
        <w:spacing w:after="0"/>
        <w:jc w:val="center"/>
      </w:pPr>
      <w:r>
        <w:t xml:space="preserve">East Lansing, </w:t>
      </w:r>
      <w:proofErr w:type="gramStart"/>
      <w:r>
        <w:t>Michigan  48824</w:t>
      </w:r>
      <w:proofErr w:type="gramEnd"/>
      <w:r>
        <w:t>-1222</w:t>
      </w:r>
    </w:p>
    <w:p w14:paraId="1D002868" w14:textId="77777777" w:rsidR="0023729F" w:rsidRDefault="00ED442F" w:rsidP="0023729F">
      <w:pPr>
        <w:spacing w:after="0"/>
        <w:jc w:val="center"/>
      </w:pPr>
      <w:hyperlink r:id="rId5" w:history="1">
        <w:r w:rsidR="0023729F" w:rsidRPr="00170BB2">
          <w:rPr>
            <w:rStyle w:val="Hyperlink"/>
          </w:rPr>
          <w:t>mraven@msu.edu</w:t>
        </w:r>
      </w:hyperlink>
    </w:p>
    <w:p w14:paraId="2A1ACE7C" w14:textId="77777777" w:rsidR="0023729F" w:rsidRDefault="0023729F" w:rsidP="0023729F">
      <w:pPr>
        <w:spacing w:after="0"/>
        <w:jc w:val="center"/>
      </w:pPr>
    </w:p>
    <w:p w14:paraId="6170476F" w14:textId="77777777" w:rsidR="009B50C5" w:rsidRPr="00E60A8C" w:rsidRDefault="0023729F" w:rsidP="009B50C5">
      <w:pPr>
        <w:spacing w:after="0"/>
        <w:jc w:val="center"/>
        <w:rPr>
          <w:b/>
        </w:rPr>
      </w:pPr>
      <w:r>
        <w:br w:type="page"/>
      </w:r>
      <w:r w:rsidR="009B50C5" w:rsidRPr="00E60A8C">
        <w:rPr>
          <w:b/>
        </w:rPr>
        <w:lastRenderedPageBreak/>
        <w:t>Micro-Professional Development Institutes: In-service for the Pre-service Agriculture, Food and Natural Resource Teacher</w:t>
      </w:r>
    </w:p>
    <w:p w14:paraId="2B7145BE" w14:textId="77777777" w:rsidR="000D1F9D" w:rsidRDefault="000D1F9D" w:rsidP="009B50C5">
      <w:pPr>
        <w:spacing w:after="0"/>
        <w:jc w:val="center"/>
      </w:pPr>
    </w:p>
    <w:p w14:paraId="338D4A63" w14:textId="77777777" w:rsidR="000D1F9D" w:rsidRPr="00E60A8C" w:rsidRDefault="000D1F9D" w:rsidP="009B50C5">
      <w:pPr>
        <w:spacing w:after="0"/>
        <w:jc w:val="center"/>
        <w:rPr>
          <w:b/>
        </w:rPr>
      </w:pPr>
      <w:r w:rsidRPr="00E60A8C">
        <w:rPr>
          <w:b/>
        </w:rPr>
        <w:t>Introduction</w:t>
      </w:r>
    </w:p>
    <w:p w14:paraId="4E6B92ED" w14:textId="77777777" w:rsidR="009B50C5" w:rsidRDefault="009B50C5" w:rsidP="009B50C5">
      <w:pPr>
        <w:spacing w:after="0"/>
        <w:jc w:val="center"/>
      </w:pPr>
    </w:p>
    <w:p w14:paraId="0FF07B92" w14:textId="77777777" w:rsidR="00802081" w:rsidRDefault="009B50C5" w:rsidP="009B50C5">
      <w:pPr>
        <w:spacing w:after="0"/>
      </w:pPr>
      <w:r>
        <w:t xml:space="preserve">A common requirement of agriculture, food and natural resource (AFNR) teachers is the need for professional development. One of the drivers for professional development is the universal requirement for teachers to satisfy continuing education credits or CEUs. </w:t>
      </w:r>
      <w:r w:rsidR="002E259F">
        <w:t>Furthermore, AFNR teachers are required to be knowledgeable about an</w:t>
      </w:r>
      <w:r>
        <w:t xml:space="preserve"> immense </w:t>
      </w:r>
      <w:r w:rsidR="002E259F">
        <w:t>amount of content that focuses on</w:t>
      </w:r>
      <w:r>
        <w:t xml:space="preserve"> agriculture, food and natural resources</w:t>
      </w:r>
      <w:r w:rsidR="002E259F">
        <w:t xml:space="preserve">. Consequently, </w:t>
      </w:r>
      <w:r>
        <w:t>AFNR teachers</w:t>
      </w:r>
      <w:r w:rsidR="002E259F">
        <w:t xml:space="preserve"> </w:t>
      </w:r>
      <w:r>
        <w:t xml:space="preserve">are constantly seeking out professional development opportunities. </w:t>
      </w:r>
      <w:r w:rsidR="002E259F">
        <w:t>Many state AFNR teacher associations sponsor annual professional development institutes (PDIs) in order to aggregate a number of agriculture, food and natural resource topics into an easy to access program for teachers</w:t>
      </w:r>
      <w:r w:rsidR="00B526A1">
        <w:t>.</w:t>
      </w:r>
      <w:r w:rsidR="002E259F">
        <w:t xml:space="preserve"> </w:t>
      </w:r>
      <w:r w:rsidR="00B526A1">
        <w:t>This</w:t>
      </w:r>
      <w:r w:rsidR="002E259F">
        <w:t xml:space="preserve"> allows </w:t>
      </w:r>
      <w:r w:rsidR="00B526A1">
        <w:t>teachers</w:t>
      </w:r>
      <w:r w:rsidR="002E259F">
        <w:t xml:space="preserve"> to earn a number of CEUs in a </w:t>
      </w:r>
      <w:r w:rsidR="00802081">
        <w:t>breadth</w:t>
      </w:r>
      <w:r w:rsidR="002E259F">
        <w:t xml:space="preserve"> of topics that they can then integrate immediately back into their classrooms.</w:t>
      </w:r>
    </w:p>
    <w:p w14:paraId="17C151FB" w14:textId="77777777" w:rsidR="00802081" w:rsidRDefault="00802081" w:rsidP="009B50C5">
      <w:pPr>
        <w:spacing w:after="0"/>
      </w:pPr>
    </w:p>
    <w:p w14:paraId="6E72B7AA" w14:textId="77777777" w:rsidR="000D1F9D" w:rsidRDefault="00802081" w:rsidP="009B50C5">
      <w:pPr>
        <w:spacing w:after="0"/>
      </w:pPr>
      <w:r>
        <w:t xml:space="preserve">Pre-service AFNR teachers </w:t>
      </w:r>
      <w:r w:rsidR="000D1F9D">
        <w:t>typically are not exposed to these in-service CEU opportunities until they are student teaching</w:t>
      </w:r>
      <w:r w:rsidR="00B526A1">
        <w:t xml:space="preserve"> if at all</w:t>
      </w:r>
      <w:r w:rsidR="000D1F9D">
        <w:t xml:space="preserve">. </w:t>
      </w:r>
      <w:r w:rsidR="00B526A1">
        <w:t>Additionally</w:t>
      </w:r>
      <w:r w:rsidR="000D1F9D">
        <w:t xml:space="preserve">, pre-service AFNR teachers have a multitude of information sources for lesson plans, laboratories, classroom activities, curriculum plans, instructional technologies, and teaching techniques that were unheard of just 15 years ago. Pre-service teachers at [state university] take their methods and </w:t>
      </w:r>
      <w:r w:rsidR="00E60A8C">
        <w:t>program-planning</w:t>
      </w:r>
      <w:r w:rsidR="000D1F9D">
        <w:t xml:space="preserve"> course their senior year prior to their student teaching. Prior to these courses</w:t>
      </w:r>
      <w:r w:rsidR="000A2E1B">
        <w:t xml:space="preserve"> pre-service</w:t>
      </w:r>
      <w:r w:rsidR="000D1F9D">
        <w:t xml:space="preserve"> stu</w:t>
      </w:r>
      <w:r w:rsidR="00B526A1">
        <w:t>dent</w:t>
      </w:r>
      <w:r w:rsidR="000A2E1B">
        <w:t xml:space="preserve"> teachers</w:t>
      </w:r>
      <w:r w:rsidR="00B526A1">
        <w:t xml:space="preserve"> have</w:t>
      </w:r>
      <w:r w:rsidR="000D1F9D">
        <w:t xml:space="preserve"> only taken general college of education courses. As a result</w:t>
      </w:r>
      <w:r w:rsidR="00B526A1">
        <w:t>,</w:t>
      </w:r>
      <w:r w:rsidR="000D1F9D">
        <w:t xml:space="preserve"> they were not aware of many of the resources available to them. </w:t>
      </w:r>
      <w:r w:rsidR="00B526A1">
        <w:t>Furthermore</w:t>
      </w:r>
      <w:r w:rsidR="000D1F9D">
        <w:t xml:space="preserve">, they were </w:t>
      </w:r>
      <w:r w:rsidR="00B526A1">
        <w:t xml:space="preserve">not </w:t>
      </w:r>
      <w:r w:rsidR="000D1F9D">
        <w:t>acculturated to the concept of professional development. Therefore, the instructors in the methods and program-planning course came up with the idea to incorporate a new feature into the courses called Micro-Professional Development Institute</w:t>
      </w:r>
      <w:r w:rsidR="00B526A1">
        <w:t>s</w:t>
      </w:r>
      <w:r w:rsidR="000D1F9D">
        <w:t xml:space="preserve"> or Micro-PDI</w:t>
      </w:r>
      <w:r w:rsidR="00B526A1">
        <w:t>.</w:t>
      </w:r>
    </w:p>
    <w:p w14:paraId="41FCD86A" w14:textId="77777777" w:rsidR="000D1F9D" w:rsidRPr="00E60A8C" w:rsidRDefault="0098258A" w:rsidP="000D1F9D">
      <w:pPr>
        <w:spacing w:after="0"/>
        <w:jc w:val="center"/>
        <w:rPr>
          <w:b/>
        </w:rPr>
      </w:pPr>
      <w:r>
        <w:rPr>
          <w:b/>
        </w:rPr>
        <w:t>Methodology</w:t>
      </w:r>
    </w:p>
    <w:p w14:paraId="1C072477" w14:textId="77777777" w:rsidR="000D1F9D" w:rsidRDefault="000D1F9D" w:rsidP="000D1F9D">
      <w:pPr>
        <w:spacing w:after="0"/>
        <w:jc w:val="center"/>
      </w:pPr>
    </w:p>
    <w:p w14:paraId="590EA76B" w14:textId="77777777" w:rsidR="007A27A1" w:rsidRDefault="00F67EBD" w:rsidP="007A27A1">
      <w:pPr>
        <w:spacing w:after="0"/>
      </w:pPr>
      <w:r>
        <w:t xml:space="preserve">The methods course is a </w:t>
      </w:r>
      <w:r w:rsidR="00E60A8C">
        <w:t>5-credit</w:t>
      </w:r>
      <w:r>
        <w:t xml:space="preserve"> semester long course taught during the fall semester. The programming</w:t>
      </w:r>
      <w:r w:rsidR="00B526A1">
        <w:t>-</w:t>
      </w:r>
      <w:r w:rsidR="00E60A8C">
        <w:t>planning course is a 6-</w:t>
      </w:r>
      <w:r>
        <w:t xml:space="preserve">credit semester long course taught during the spring semester. Each course meets for lecture on Monday and Wednesday morning </w:t>
      </w:r>
      <w:r w:rsidR="00B526A1">
        <w:t>for 2.5 hours</w:t>
      </w:r>
      <w:r>
        <w:t xml:space="preserve"> providing plenty of time to incorporate </w:t>
      </w:r>
      <w:r w:rsidR="00B526A1">
        <w:t>a</w:t>
      </w:r>
      <w:r>
        <w:t xml:space="preserve"> new class feature. Micro-P</w:t>
      </w:r>
      <w:r w:rsidR="00A57C4B">
        <w:t>DI was designed for pre-service AFNR teachers to learn how to navigate the multitude of resources on the Web</w:t>
      </w:r>
      <w:r w:rsidR="00B526A1">
        <w:t>,</w:t>
      </w:r>
      <w:r w:rsidR="00A57C4B">
        <w:t xml:space="preserve"> as well as traditional sources</w:t>
      </w:r>
      <w:r w:rsidR="00B526A1">
        <w:t>,</w:t>
      </w:r>
      <w:r w:rsidR="00A57C4B">
        <w:t xml:space="preserve"> to find new ideas and activities that they could </w:t>
      </w:r>
      <w:r w:rsidR="00B526A1">
        <w:t>share with</w:t>
      </w:r>
      <w:r w:rsidR="00A57C4B">
        <w:t xml:space="preserve"> their colleagues in their cohort. The first 15 minutes of class each day was devoted to </w:t>
      </w:r>
      <w:r w:rsidR="000A2E1B">
        <w:t xml:space="preserve">the </w:t>
      </w:r>
      <w:r w:rsidR="00A57C4B">
        <w:t xml:space="preserve">Micro-PDI.  A rotation for the semester was developed for both the methods </w:t>
      </w:r>
      <w:r w:rsidR="00260B45">
        <w:t xml:space="preserve">(2010 fall semester) </w:t>
      </w:r>
      <w:r w:rsidR="007930F8">
        <w:t xml:space="preserve">and </w:t>
      </w:r>
      <w:proofErr w:type="gramStart"/>
      <w:r w:rsidR="007930F8">
        <w:t>programming-</w:t>
      </w:r>
      <w:r w:rsidR="00A57C4B">
        <w:t>planning</w:t>
      </w:r>
      <w:proofErr w:type="gramEnd"/>
      <w:r w:rsidR="00260B45">
        <w:t xml:space="preserve"> (2011 spring semester)</w:t>
      </w:r>
      <w:r w:rsidR="00A57C4B">
        <w:t xml:space="preserve"> course where each student was assigned a number of days that they were responsible for conducting the Micro-PDI. </w:t>
      </w:r>
      <w:r w:rsidR="00260B45">
        <w:t xml:space="preserve">The goal was for each Micro-PDI to be something that other students could integrate into a classroom on “Monday morning” and that was also “cool”. The student in charge of the Micro-PDI had to locate a suitable topic, relevant materials, demonstrate the activity/lesson plan/laboratory, produce sufficient materials for their colleagues, where the activity is located (e.g. URL) and explain how the activity would </w:t>
      </w:r>
      <w:r w:rsidR="00616DA2">
        <w:t>meet content requirements of</w:t>
      </w:r>
      <w:r w:rsidR="00260B45">
        <w:t xml:space="preserve"> an AFNR program.</w:t>
      </w:r>
      <w:r w:rsidR="00260B45" w:rsidRPr="00260B45">
        <w:t xml:space="preserve"> </w:t>
      </w:r>
      <w:r w:rsidR="00260B45">
        <w:t>The methods course instructor</w:t>
      </w:r>
      <w:r w:rsidR="007930F8">
        <w:t xml:space="preserve"> demonstrated several Micro-PDI</w:t>
      </w:r>
      <w:r w:rsidR="00260B45">
        <w:t xml:space="preserve"> at the beginning of the fall semester in order to model what the expectations were for t</w:t>
      </w:r>
      <w:r w:rsidR="007930F8">
        <w:t>he Micro-PDI</w:t>
      </w:r>
      <w:r w:rsidR="00260B45">
        <w:t xml:space="preserve">. Students were required to have a section in their </w:t>
      </w:r>
      <w:r w:rsidR="008B1B65">
        <w:t>notebook, which</w:t>
      </w:r>
      <w:r w:rsidR="00260B45">
        <w:t xml:space="preserve"> was dedicated to the materials distributed during </w:t>
      </w:r>
      <w:r w:rsidR="007930F8">
        <w:t>each</w:t>
      </w:r>
      <w:r w:rsidR="00260B45">
        <w:t xml:space="preserve"> Micro-PDI.</w:t>
      </w:r>
      <w:r w:rsidR="007A27A1">
        <w:t xml:space="preserve"> There were no costs involved in the implementation of this study.</w:t>
      </w:r>
    </w:p>
    <w:p w14:paraId="2239AAEF" w14:textId="77777777" w:rsidR="008B1B65" w:rsidRPr="00E60A8C" w:rsidRDefault="0098258A" w:rsidP="008B1B65">
      <w:pPr>
        <w:spacing w:after="0"/>
        <w:jc w:val="center"/>
        <w:rPr>
          <w:b/>
        </w:rPr>
      </w:pPr>
      <w:r>
        <w:rPr>
          <w:b/>
        </w:rPr>
        <w:t>Results to Date</w:t>
      </w:r>
    </w:p>
    <w:p w14:paraId="195F5E5B" w14:textId="77777777" w:rsidR="008B1B65" w:rsidRDefault="008B1B65" w:rsidP="008B1B65">
      <w:pPr>
        <w:spacing w:after="0"/>
        <w:jc w:val="center"/>
      </w:pPr>
    </w:p>
    <w:p w14:paraId="7AB38021" w14:textId="77777777" w:rsidR="00E60A8C" w:rsidRDefault="00787FD6" w:rsidP="008B1B65">
      <w:pPr>
        <w:spacing w:after="0"/>
      </w:pPr>
      <w:r>
        <w:t>There were 30 lectures during the 2010 fall semester</w:t>
      </w:r>
      <w:r w:rsidR="00EF5687">
        <w:t xml:space="preserve"> and 30 lectures during the 201</w:t>
      </w:r>
      <w:r>
        <w:t xml:space="preserve">2 spring semester that students conducted </w:t>
      </w:r>
      <w:r w:rsidR="00842037">
        <w:t>a Micro-PDI</w:t>
      </w:r>
      <w:r>
        <w:t xml:space="preserve">. There were 6 pre-service AFNR </w:t>
      </w:r>
      <w:r w:rsidR="00EF5687">
        <w:t xml:space="preserve">teachers in the 2010/2011 </w:t>
      </w:r>
      <w:proofErr w:type="gramStart"/>
      <w:r w:rsidR="00EF5687">
        <w:t>cohort</w:t>
      </w:r>
      <w:proofErr w:type="gramEnd"/>
      <w:r w:rsidR="00EF5687">
        <w:t>.</w:t>
      </w:r>
      <w:r w:rsidR="005D608D">
        <w:t xml:space="preserve"> Consequently, each</w:t>
      </w:r>
      <w:r w:rsidR="00842037">
        <w:t xml:space="preserve"> student conducted 10 Micro-PDI</w:t>
      </w:r>
      <w:r w:rsidR="00616DA2">
        <w:t>s</w:t>
      </w:r>
      <w:r w:rsidR="005D608D">
        <w:t xml:space="preserve"> during the academic year and was a student</w:t>
      </w:r>
      <w:r w:rsidR="00842037">
        <w:t xml:space="preserve"> for an additional 50 Micro-PDI</w:t>
      </w:r>
      <w:r w:rsidR="00616DA2">
        <w:t>s</w:t>
      </w:r>
      <w:r w:rsidR="005D608D">
        <w:t xml:space="preserve">. Each student ended up with complete materials for 60 classroom activities/laboratories/lesson plans that were appropriate for an AFNR program. Furthermore, each student had an additional 10 opportunities above and beyond microteaching lab </w:t>
      </w:r>
      <w:r w:rsidR="00616DA2">
        <w:t xml:space="preserve">requirements </w:t>
      </w:r>
      <w:r w:rsidR="005D608D">
        <w:t xml:space="preserve">to conduct actual lessons. </w:t>
      </w:r>
      <w:r w:rsidR="00842037">
        <w:t>In addition</w:t>
      </w:r>
      <w:r w:rsidR="00E86E91">
        <w:t>, students learned first hand about a multitude of resources. As the academic year progressed students learned from each other about new and useful resources. Many of the on-line resources that they found were not even agriculture, food and natural resource education based Web sites</w:t>
      </w:r>
      <w:r w:rsidR="00842037">
        <w:t>. Students found numerous resources that</w:t>
      </w:r>
      <w:r w:rsidR="00E86E91">
        <w:t xml:space="preserve"> were science education Web sites that had natural carry over to the AFNR classroom. One </w:t>
      </w:r>
      <w:r w:rsidR="00842037">
        <w:t>unexpected</w:t>
      </w:r>
      <w:r w:rsidR="00E86E91">
        <w:t xml:space="preserve"> outcome was that both instructors learned a great deal from some of the activities that were found by the students. The topic</w:t>
      </w:r>
      <w:r w:rsidR="00842037">
        <w:t>s of the Micro-PDI</w:t>
      </w:r>
      <w:r w:rsidR="00E86E91">
        <w:t xml:space="preserve"> were very diverse. Some examples of the topics included: soda-pop calorimeter, disease transmission activity, potato chip production, U.S. drought monitor, USDA food dessert locator, best pract</w:t>
      </w:r>
      <w:r w:rsidR="00E60A8C">
        <w:t xml:space="preserve">ices for PowerPoint, and </w:t>
      </w:r>
      <w:r w:rsidR="00842037">
        <w:t xml:space="preserve">the </w:t>
      </w:r>
      <w:proofErr w:type="spellStart"/>
      <w:r w:rsidR="00E60A8C">
        <w:t>Prezi</w:t>
      </w:r>
      <w:proofErr w:type="spellEnd"/>
      <w:r w:rsidR="00842037">
        <w:t xml:space="preserve"> presenter</w:t>
      </w:r>
      <w:r w:rsidR="00E60A8C">
        <w:t>.</w:t>
      </w:r>
      <w:r w:rsidR="007A27A1">
        <w:t xml:space="preserve"> </w:t>
      </w:r>
    </w:p>
    <w:p w14:paraId="53475F3C" w14:textId="77777777" w:rsidR="007A27A1" w:rsidRDefault="007A27A1" w:rsidP="008B1B65">
      <w:pPr>
        <w:spacing w:after="0"/>
      </w:pPr>
    </w:p>
    <w:p w14:paraId="741D5457" w14:textId="77777777" w:rsidR="00E60A8C" w:rsidRPr="00E60A8C" w:rsidRDefault="0098258A" w:rsidP="00E60A8C">
      <w:pPr>
        <w:spacing w:after="0"/>
        <w:jc w:val="center"/>
        <w:rPr>
          <w:b/>
        </w:rPr>
      </w:pPr>
      <w:r>
        <w:rPr>
          <w:b/>
        </w:rPr>
        <w:t>Implications</w:t>
      </w:r>
    </w:p>
    <w:p w14:paraId="24397BC1" w14:textId="77777777" w:rsidR="00E86E91" w:rsidRDefault="00E86E91" w:rsidP="008B1B65">
      <w:pPr>
        <w:spacing w:after="0"/>
      </w:pPr>
    </w:p>
    <w:p w14:paraId="4C4D4F30" w14:textId="77777777" w:rsidR="00802081" w:rsidRDefault="00E86E91" w:rsidP="008B1B65">
      <w:pPr>
        <w:spacing w:after="0"/>
      </w:pPr>
      <w:r>
        <w:t xml:space="preserve">Students were very </w:t>
      </w:r>
      <w:r w:rsidR="00842037">
        <w:t>enthusiastic</w:t>
      </w:r>
      <w:r>
        <w:t xml:space="preserve"> about </w:t>
      </w:r>
      <w:r w:rsidR="00842037">
        <w:t>the implementation of Micro-PDI into the courses</w:t>
      </w:r>
      <w:r>
        <w:t xml:space="preserve">. </w:t>
      </w:r>
      <w:r w:rsidR="00842037">
        <w:t>They appreciated learning new content above and beyond their coursework. B</w:t>
      </w:r>
      <w:r>
        <w:t>y having a rotation</w:t>
      </w:r>
      <w:r w:rsidR="00842037">
        <w:t xml:space="preserve"> where students were only responsible every 3</w:t>
      </w:r>
      <w:r w:rsidR="00842037" w:rsidRPr="00842037">
        <w:rPr>
          <w:vertAlign w:val="superscript"/>
        </w:rPr>
        <w:t>rd</w:t>
      </w:r>
      <w:r w:rsidR="00842037">
        <w:t xml:space="preserve"> week for a Micro-PDI they did not feel there was an undue burden</w:t>
      </w:r>
      <w:r>
        <w:t xml:space="preserve">. Also, students </w:t>
      </w:r>
      <w:r w:rsidR="00842037">
        <w:t>felt</w:t>
      </w:r>
      <w:r>
        <w:t xml:space="preserve"> </w:t>
      </w:r>
      <w:r w:rsidR="00842037">
        <w:t>less</w:t>
      </w:r>
      <w:r>
        <w:t xml:space="preserve"> pressure teaching </w:t>
      </w:r>
      <w:r w:rsidR="00842037">
        <w:t xml:space="preserve">a Micro-PDI </w:t>
      </w:r>
      <w:r w:rsidR="00616DA2">
        <w:t>as compared to instructional opportunities</w:t>
      </w:r>
      <w:r>
        <w:t xml:space="preserve"> during their microteaching labs. Consequently, there was a carryover effect as the year </w:t>
      </w:r>
      <w:r w:rsidR="00842037">
        <w:t>progressed. As s</w:t>
      </w:r>
      <w:r>
        <w:t xml:space="preserve">tudents </w:t>
      </w:r>
      <w:r w:rsidR="00842037">
        <w:t>did more Micro-PDI</w:t>
      </w:r>
      <w:r w:rsidR="00616DA2">
        <w:t>s</w:t>
      </w:r>
      <w:r w:rsidR="00700513">
        <w:t xml:space="preserve"> they became more relaxed during their microteaching laboratories. In summary</w:t>
      </w:r>
      <w:r w:rsidR="00842037">
        <w:t>,</w:t>
      </w:r>
      <w:r w:rsidR="00700513">
        <w:t xml:space="preserve"> both instruc</w:t>
      </w:r>
      <w:r w:rsidR="00842037">
        <w:t>tors of the methods and program-</w:t>
      </w:r>
      <w:r w:rsidR="00700513">
        <w:t>plan</w:t>
      </w:r>
      <w:r w:rsidR="00842037">
        <w:t>ning course found Micro-PDI</w:t>
      </w:r>
      <w:r w:rsidR="00700513">
        <w:t xml:space="preserve"> </w:t>
      </w:r>
      <w:r w:rsidR="00616DA2">
        <w:t>experiences</w:t>
      </w:r>
      <w:r w:rsidR="00DD43DE">
        <w:t xml:space="preserve"> </w:t>
      </w:r>
      <w:r w:rsidR="00700513">
        <w:t xml:space="preserve">to be a positive contribution to both </w:t>
      </w:r>
      <w:r w:rsidR="0018744E">
        <w:t>classes</w:t>
      </w:r>
      <w:r w:rsidR="00700513">
        <w:t xml:space="preserve"> and are now a permanent part of the course requirements.</w:t>
      </w:r>
    </w:p>
    <w:sectPr w:rsidR="00802081" w:rsidSect="0080208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Lucida Grande">
    <w:altName w:val="Times New Roman"/>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0C5"/>
    <w:rsid w:val="000A2E1B"/>
    <w:rsid w:val="000D1F9D"/>
    <w:rsid w:val="0018744E"/>
    <w:rsid w:val="001E5329"/>
    <w:rsid w:val="0023729F"/>
    <w:rsid w:val="00260B45"/>
    <w:rsid w:val="002E259F"/>
    <w:rsid w:val="005D608D"/>
    <w:rsid w:val="00616DA2"/>
    <w:rsid w:val="00700513"/>
    <w:rsid w:val="00780B3E"/>
    <w:rsid w:val="00787FD6"/>
    <w:rsid w:val="007930F8"/>
    <w:rsid w:val="007A27A1"/>
    <w:rsid w:val="00802081"/>
    <w:rsid w:val="00842037"/>
    <w:rsid w:val="008B1B65"/>
    <w:rsid w:val="008E0BB3"/>
    <w:rsid w:val="0098258A"/>
    <w:rsid w:val="009B50C5"/>
    <w:rsid w:val="00A57C4B"/>
    <w:rsid w:val="00A84D7D"/>
    <w:rsid w:val="00B526A1"/>
    <w:rsid w:val="00DD43DE"/>
    <w:rsid w:val="00E60A8C"/>
    <w:rsid w:val="00E86E91"/>
    <w:rsid w:val="00ED442F"/>
    <w:rsid w:val="00EF5687"/>
    <w:rsid w:val="00F67EBD"/>
    <w:rsid w:val="00F8421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69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5C9"/>
    <w:rPr>
      <w:rFonts w:ascii="Century Schoolbook" w:hAnsi="Century Schoolboo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729F"/>
    <w:rPr>
      <w:color w:val="0000FF" w:themeColor="hyperlink"/>
      <w:u w:val="single"/>
    </w:rPr>
  </w:style>
  <w:style w:type="paragraph" w:styleId="BalloonText">
    <w:name w:val="Balloon Text"/>
    <w:basedOn w:val="Normal"/>
    <w:link w:val="BalloonTextChar"/>
    <w:uiPriority w:val="99"/>
    <w:semiHidden/>
    <w:unhideWhenUsed/>
    <w:rsid w:val="000A2E1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2E1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5C9"/>
    <w:rPr>
      <w:rFonts w:ascii="Century Schoolbook" w:hAnsi="Century Schoolboo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729F"/>
    <w:rPr>
      <w:color w:val="0000FF" w:themeColor="hyperlink"/>
      <w:u w:val="single"/>
    </w:rPr>
  </w:style>
  <w:style w:type="paragraph" w:styleId="BalloonText">
    <w:name w:val="Balloon Text"/>
    <w:basedOn w:val="Normal"/>
    <w:link w:val="BalloonTextChar"/>
    <w:uiPriority w:val="99"/>
    <w:semiHidden/>
    <w:unhideWhenUsed/>
    <w:rsid w:val="000A2E1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2E1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mraven@msu.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947</Words>
  <Characters>5399</Characters>
  <Application>Microsoft Macintosh Word</Application>
  <DocSecurity>0</DocSecurity>
  <Lines>44</Lines>
  <Paragraphs>12</Paragraphs>
  <ScaleCrop>false</ScaleCrop>
  <Company>Michigan State University</Company>
  <LinksUpToDate>false</LinksUpToDate>
  <CharactersWithSpaces>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 Raven</dc:creator>
  <cp:keywords/>
  <cp:lastModifiedBy>Michael Everett</cp:lastModifiedBy>
  <cp:revision>4</cp:revision>
  <dcterms:created xsi:type="dcterms:W3CDTF">2012-06-27T13:45:00Z</dcterms:created>
  <dcterms:modified xsi:type="dcterms:W3CDTF">2012-07-09T17:19:00Z</dcterms:modified>
</cp:coreProperties>
</file>