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D6A" w:rsidRDefault="00916D6A" w:rsidP="00D20D0C">
      <w:pPr>
        <w:spacing w:after="6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16D6A">
        <w:rPr>
          <w:rFonts w:ascii="Times New Roman" w:hAnsi="Times New Roman" w:cs="Times New Roman"/>
          <w:sz w:val="24"/>
          <w:szCs w:val="24"/>
        </w:rPr>
        <w:t>Innovative Idea</w:t>
      </w:r>
    </w:p>
    <w:p w:rsidR="00D20D0C" w:rsidRDefault="00D20D0C" w:rsidP="00D20D0C">
      <w:pPr>
        <w:spacing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Default="00D20D0C" w:rsidP="00D20D0C">
      <w:pPr>
        <w:spacing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Default="00D20D0C" w:rsidP="00D20D0C">
      <w:pPr>
        <w:spacing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Pr="00D20D0C" w:rsidRDefault="00D20D0C" w:rsidP="00D20D0C">
      <w:pPr>
        <w:spacing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6FAE" w:rsidRDefault="00916D6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>Connecting Agribusiness/Indust</w:t>
      </w:r>
      <w:r w:rsidR="00735609">
        <w:rPr>
          <w:rFonts w:ascii="Times New Roman" w:hAnsi="Times New Roman" w:cs="Times New Roman"/>
          <w:b/>
          <w:sz w:val="24"/>
          <w:szCs w:val="24"/>
        </w:rPr>
        <w:t xml:space="preserve">ry </w:t>
      </w:r>
      <w:r>
        <w:rPr>
          <w:rFonts w:ascii="Times New Roman" w:hAnsi="Times New Roman" w:cs="Times New Roman"/>
          <w:b/>
          <w:sz w:val="24"/>
          <w:szCs w:val="24"/>
        </w:rPr>
        <w:t>and Agricultural Education</w:t>
      </w:r>
      <w:r w:rsidRPr="003A4419">
        <w:rPr>
          <w:rFonts w:ascii="Times New Roman" w:hAnsi="Times New Roman" w:cs="Times New Roman"/>
          <w:b/>
          <w:sz w:val="24"/>
          <w:szCs w:val="24"/>
        </w:rPr>
        <w:t xml:space="preserve"> Teachers through </w:t>
      </w:r>
    </w:p>
    <w:p w:rsidR="00916D6A" w:rsidRDefault="00916D6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[</w:t>
      </w:r>
      <w:r w:rsidRPr="003A4419">
        <w:rPr>
          <w:rFonts w:ascii="Times New Roman" w:hAnsi="Times New Roman" w:cs="Times New Roman"/>
          <w:b/>
          <w:sz w:val="24"/>
          <w:szCs w:val="24"/>
        </w:rPr>
        <w:t>State</w:t>
      </w:r>
      <w:r>
        <w:rPr>
          <w:rFonts w:ascii="Times New Roman" w:hAnsi="Times New Roman" w:cs="Times New Roman"/>
          <w:b/>
          <w:sz w:val="24"/>
          <w:szCs w:val="24"/>
        </w:rPr>
        <w:t>]</w:t>
      </w:r>
      <w:r w:rsidRPr="003A4419">
        <w:rPr>
          <w:rFonts w:ascii="Times New Roman" w:hAnsi="Times New Roman" w:cs="Times New Roman"/>
          <w:b/>
          <w:sz w:val="24"/>
          <w:szCs w:val="24"/>
        </w:rPr>
        <w:t xml:space="preserve"> Teacher Induction Program</w:t>
      </w: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D0C" w:rsidRDefault="00D20D0C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7FEB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Donald A. Metzger</w:t>
      </w: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Student</w:t>
      </w:r>
    </w:p>
    <w:p w:rsidR="00ED7FEB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metzg074@umn.edu</w:t>
      </w: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Bradley C. </w:t>
      </w:r>
      <w:proofErr w:type="spellStart"/>
      <w:r>
        <w:rPr>
          <w:rFonts w:ascii="Times New Roman" w:hAnsi="Times New Roman" w:cs="Times New Roman"/>
          <w:sz w:val="24"/>
          <w:szCs w:val="24"/>
        </w:rPr>
        <w:t>Greiman</w:t>
      </w:r>
      <w:proofErr w:type="spellEnd"/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Associate Professor</w:t>
      </w:r>
    </w:p>
    <w:p w:rsidR="001803CA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bgreiman@umn.edu</w:t>
      </w:r>
    </w:p>
    <w:p w:rsidR="007842C8" w:rsidRDefault="007842C8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Default="00D20D0C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Default="00D20D0C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Default="00D20D0C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20D0C" w:rsidRDefault="00D20D0C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803CA" w:rsidRDefault="001803CA" w:rsidP="001803CA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Minnesota</w:t>
      </w:r>
    </w:p>
    <w:p w:rsidR="001803CA" w:rsidRDefault="001803CA" w:rsidP="001803CA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Education</w:t>
      </w:r>
    </w:p>
    <w:p w:rsidR="00D20D0C" w:rsidRPr="00ED7FEB" w:rsidRDefault="001803C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146J</w:t>
      </w:r>
      <w:r w:rsidR="007842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C8">
        <w:rPr>
          <w:rFonts w:ascii="Times New Roman" w:hAnsi="Times New Roman" w:cs="Times New Roman"/>
          <w:sz w:val="24"/>
          <w:szCs w:val="24"/>
        </w:rPr>
        <w:t>Ruttan</w:t>
      </w:r>
      <w:proofErr w:type="spellEnd"/>
      <w:r w:rsidR="007842C8">
        <w:rPr>
          <w:rFonts w:ascii="Times New Roman" w:hAnsi="Times New Roman" w:cs="Times New Roman"/>
          <w:sz w:val="24"/>
          <w:szCs w:val="24"/>
        </w:rPr>
        <w:t xml:space="preserve"> Hall</w:t>
      </w:r>
    </w:p>
    <w:p w:rsidR="00ED7FEB" w:rsidRDefault="00916D6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1994 Buford Avenue</w:t>
      </w:r>
    </w:p>
    <w:p w:rsidR="00ED7FEB" w:rsidRDefault="00916D6A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St. Paul, MN  55108</w:t>
      </w:r>
    </w:p>
    <w:p w:rsidR="00916D6A" w:rsidRDefault="001803CA" w:rsidP="001803CA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(612)-624-5644</w:t>
      </w:r>
    </w:p>
    <w:p w:rsidR="00193770" w:rsidRDefault="00193770" w:rsidP="00D20D0C">
      <w:pPr>
        <w:spacing w:after="6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279AC" w:rsidRDefault="006279AC" w:rsidP="00193770">
      <w:pPr>
        <w:spacing w:after="60" w:line="240" w:lineRule="auto"/>
        <w:contextualSpacing/>
        <w:rPr>
          <w:rFonts w:ascii="Times New Roman" w:hAnsi="Times New Roman" w:cs="Times New Roman"/>
          <w:sz w:val="24"/>
          <w:szCs w:val="24"/>
        </w:rPr>
        <w:sectPr w:rsidR="006279AC" w:rsidSect="00CC2752">
          <w:foot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91603D" w:rsidRDefault="003A6217" w:rsidP="0019377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lastRenderedPageBreak/>
        <w:t>Connecting</w:t>
      </w:r>
      <w:r w:rsidR="00D95B3E" w:rsidRPr="003A4419">
        <w:rPr>
          <w:rFonts w:ascii="Times New Roman" w:hAnsi="Times New Roman" w:cs="Times New Roman"/>
          <w:b/>
          <w:sz w:val="24"/>
          <w:szCs w:val="24"/>
        </w:rPr>
        <w:t xml:space="preserve"> Agribusiness/Ind</w:t>
      </w:r>
      <w:r w:rsidRPr="003A4419">
        <w:rPr>
          <w:rFonts w:ascii="Times New Roman" w:hAnsi="Times New Roman" w:cs="Times New Roman"/>
          <w:b/>
          <w:sz w:val="24"/>
          <w:szCs w:val="24"/>
        </w:rPr>
        <w:t>ust</w:t>
      </w:r>
      <w:r w:rsidR="001641E8">
        <w:rPr>
          <w:rFonts w:ascii="Times New Roman" w:hAnsi="Times New Roman" w:cs="Times New Roman"/>
          <w:b/>
          <w:sz w:val="24"/>
          <w:szCs w:val="24"/>
        </w:rPr>
        <w:t xml:space="preserve">ry </w:t>
      </w:r>
      <w:r w:rsidR="003A4419">
        <w:rPr>
          <w:rFonts w:ascii="Times New Roman" w:hAnsi="Times New Roman" w:cs="Times New Roman"/>
          <w:b/>
          <w:sz w:val="24"/>
          <w:szCs w:val="24"/>
        </w:rPr>
        <w:t xml:space="preserve">and </w:t>
      </w:r>
      <w:r w:rsidR="001641E8">
        <w:rPr>
          <w:rFonts w:ascii="Times New Roman" w:hAnsi="Times New Roman" w:cs="Times New Roman"/>
          <w:b/>
          <w:sz w:val="24"/>
          <w:szCs w:val="24"/>
        </w:rPr>
        <w:t>Agricultural Education</w:t>
      </w:r>
      <w:r w:rsidR="002E73E8" w:rsidRPr="003A4419">
        <w:rPr>
          <w:rFonts w:ascii="Times New Roman" w:hAnsi="Times New Roman" w:cs="Times New Roman"/>
          <w:b/>
          <w:sz w:val="24"/>
          <w:szCs w:val="24"/>
        </w:rPr>
        <w:t xml:space="preserve"> Teachers</w:t>
      </w:r>
      <w:r w:rsidR="00CB350E" w:rsidRPr="003A4419">
        <w:rPr>
          <w:rFonts w:ascii="Times New Roman" w:hAnsi="Times New Roman" w:cs="Times New Roman"/>
          <w:b/>
          <w:sz w:val="24"/>
          <w:szCs w:val="24"/>
        </w:rPr>
        <w:t xml:space="preserve"> through </w:t>
      </w:r>
      <w:r w:rsidR="00FB1A9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641E8">
        <w:rPr>
          <w:rFonts w:ascii="Times New Roman" w:hAnsi="Times New Roman" w:cs="Times New Roman"/>
          <w:b/>
          <w:sz w:val="24"/>
          <w:szCs w:val="24"/>
        </w:rPr>
        <w:t>[</w:t>
      </w:r>
      <w:r w:rsidR="00CB350E" w:rsidRPr="003A4419">
        <w:rPr>
          <w:rFonts w:ascii="Times New Roman" w:hAnsi="Times New Roman" w:cs="Times New Roman"/>
          <w:b/>
          <w:sz w:val="24"/>
          <w:szCs w:val="24"/>
        </w:rPr>
        <w:t>State</w:t>
      </w:r>
      <w:r w:rsidR="001641E8">
        <w:rPr>
          <w:rFonts w:ascii="Times New Roman" w:hAnsi="Times New Roman" w:cs="Times New Roman"/>
          <w:b/>
          <w:sz w:val="24"/>
          <w:szCs w:val="24"/>
        </w:rPr>
        <w:t>]</w:t>
      </w:r>
      <w:r w:rsidR="00CB350E" w:rsidRPr="003A4419">
        <w:rPr>
          <w:rFonts w:ascii="Times New Roman" w:hAnsi="Times New Roman" w:cs="Times New Roman"/>
          <w:b/>
          <w:sz w:val="24"/>
          <w:szCs w:val="24"/>
        </w:rPr>
        <w:t xml:space="preserve"> Teacher Induction Program</w:t>
      </w:r>
    </w:p>
    <w:p w:rsidR="00D20D0C" w:rsidRPr="003A4419" w:rsidRDefault="00D20D0C" w:rsidP="00D20D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41D5" w:rsidRDefault="00A341D5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D20D0C" w:rsidRPr="003A4419" w:rsidRDefault="00D20D0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97F" w:rsidRDefault="001641E8" w:rsidP="00A61623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</w:t>
      </w:r>
      <w:r w:rsidR="0091603D" w:rsidRPr="003A4419">
        <w:rPr>
          <w:rFonts w:ascii="Times New Roman" w:hAnsi="Times New Roman" w:cs="Times New Roman"/>
          <w:sz w:val="24"/>
          <w:szCs w:val="24"/>
        </w:rPr>
        <w:t>business/industry helps to support the world’s demand of food, fiber, fuel</w:t>
      </w:r>
      <w:r w:rsidR="00B11B8C">
        <w:rPr>
          <w:rFonts w:ascii="Times New Roman" w:hAnsi="Times New Roman" w:cs="Times New Roman"/>
          <w:sz w:val="24"/>
          <w:szCs w:val="24"/>
        </w:rPr>
        <w:t>,</w:t>
      </w:r>
      <w:r w:rsidR="0091603D" w:rsidRPr="003A4419">
        <w:rPr>
          <w:rFonts w:ascii="Times New Roman" w:hAnsi="Times New Roman" w:cs="Times New Roman"/>
          <w:sz w:val="24"/>
          <w:szCs w:val="24"/>
        </w:rPr>
        <w:t xml:space="preserve"> and natural resources.  As agricultural research</w:t>
      </w:r>
      <w:r w:rsidR="0048132C">
        <w:rPr>
          <w:rFonts w:ascii="Times New Roman" w:hAnsi="Times New Roman" w:cs="Times New Roman"/>
          <w:sz w:val="24"/>
          <w:szCs w:val="24"/>
        </w:rPr>
        <w:t xml:space="preserve"> and technology accelerates, </w:t>
      </w:r>
      <w:r w:rsidR="0091603D" w:rsidRPr="003A4419">
        <w:rPr>
          <w:rFonts w:ascii="Times New Roman" w:hAnsi="Times New Roman" w:cs="Times New Roman"/>
          <w:sz w:val="24"/>
          <w:szCs w:val="24"/>
        </w:rPr>
        <w:t>car</w:t>
      </w:r>
      <w:r>
        <w:rPr>
          <w:rFonts w:ascii="Times New Roman" w:hAnsi="Times New Roman" w:cs="Times New Roman"/>
          <w:sz w:val="24"/>
          <w:szCs w:val="24"/>
        </w:rPr>
        <w:t>eer opportunities are unveiled that consist of</w:t>
      </w:r>
      <w:r w:rsidR="0091603D" w:rsidRPr="003A4419">
        <w:rPr>
          <w:rFonts w:ascii="Times New Roman" w:hAnsi="Times New Roman" w:cs="Times New Roman"/>
          <w:sz w:val="24"/>
          <w:szCs w:val="24"/>
        </w:rPr>
        <w:t xml:space="preserve"> new knowledge and skill</w:t>
      </w:r>
      <w:r>
        <w:rPr>
          <w:rFonts w:ascii="Times New Roman" w:hAnsi="Times New Roman" w:cs="Times New Roman"/>
          <w:sz w:val="24"/>
          <w:szCs w:val="24"/>
        </w:rPr>
        <w:t xml:space="preserve">s. </w:t>
      </w:r>
      <w:r w:rsidR="0091603D" w:rsidRPr="003A44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However, new teachers of agricultural education find little time to con</w:t>
      </w:r>
      <w:r w:rsidR="0048132C">
        <w:rPr>
          <w:rFonts w:ascii="Times New Roman" w:hAnsi="Times New Roman" w:cs="Times New Roman"/>
          <w:sz w:val="24"/>
          <w:szCs w:val="24"/>
        </w:rPr>
        <w:t xml:space="preserve">nect with agribusiness/industry </w:t>
      </w:r>
      <w:r>
        <w:rPr>
          <w:rFonts w:ascii="Times New Roman" w:hAnsi="Times New Roman" w:cs="Times New Roman"/>
          <w:sz w:val="24"/>
          <w:szCs w:val="24"/>
        </w:rPr>
        <w:t>due to time management challenges.</w:t>
      </w:r>
      <w:r w:rsidR="00A61623">
        <w:rPr>
          <w:rFonts w:ascii="Times New Roman" w:hAnsi="Times New Roman" w:cs="Times New Roman"/>
          <w:sz w:val="24"/>
          <w:szCs w:val="24"/>
        </w:rPr>
        <w:t xml:space="preserve"> </w:t>
      </w:r>
      <w:r w:rsidR="00A61623" w:rsidRPr="003A4419">
        <w:rPr>
          <w:rFonts w:ascii="Times New Roman" w:hAnsi="Times New Roman" w:cs="Times New Roman"/>
          <w:sz w:val="24"/>
          <w:szCs w:val="24"/>
        </w:rPr>
        <w:t>As one teacher stated; “I never imagined how much personal time would be taken by my obligations to teachin</w:t>
      </w:r>
      <w:r w:rsidR="00A61623">
        <w:rPr>
          <w:rFonts w:ascii="Times New Roman" w:hAnsi="Times New Roman" w:cs="Times New Roman"/>
          <w:sz w:val="24"/>
          <w:szCs w:val="24"/>
        </w:rPr>
        <w:t xml:space="preserve">g and FFA” (Boone &amp; Boone, 2007; Boone &amp; Boone, 2009; </w:t>
      </w:r>
      <w:proofErr w:type="spellStart"/>
      <w:r w:rsidR="00A61623">
        <w:rPr>
          <w:rFonts w:ascii="Times New Roman" w:hAnsi="Times New Roman" w:cs="Times New Roman"/>
          <w:sz w:val="24"/>
          <w:szCs w:val="24"/>
        </w:rPr>
        <w:t>Greiman</w:t>
      </w:r>
      <w:proofErr w:type="spellEnd"/>
      <w:r w:rsidR="00A61623">
        <w:rPr>
          <w:rFonts w:ascii="Times New Roman" w:hAnsi="Times New Roman" w:cs="Times New Roman"/>
          <w:sz w:val="24"/>
          <w:szCs w:val="24"/>
        </w:rPr>
        <w:t xml:space="preserve">, Walker, &amp; </w:t>
      </w:r>
      <w:proofErr w:type="spellStart"/>
      <w:r w:rsidR="00A61623">
        <w:rPr>
          <w:rFonts w:ascii="Times New Roman" w:hAnsi="Times New Roman" w:cs="Times New Roman"/>
          <w:sz w:val="24"/>
          <w:szCs w:val="24"/>
        </w:rPr>
        <w:t>Birkenholz</w:t>
      </w:r>
      <w:proofErr w:type="spellEnd"/>
      <w:r w:rsidR="00A61623">
        <w:rPr>
          <w:rFonts w:ascii="Times New Roman" w:hAnsi="Times New Roman" w:cs="Times New Roman"/>
          <w:sz w:val="24"/>
          <w:szCs w:val="24"/>
        </w:rPr>
        <w:t>, 20</w:t>
      </w:r>
      <w:r w:rsidR="00682C84">
        <w:rPr>
          <w:rFonts w:ascii="Times New Roman" w:hAnsi="Times New Roman" w:cs="Times New Roman"/>
          <w:sz w:val="24"/>
          <w:szCs w:val="24"/>
        </w:rPr>
        <w:t xml:space="preserve">05; Lambert, Torres, &amp; </w:t>
      </w:r>
      <w:proofErr w:type="spellStart"/>
      <w:r w:rsidR="00682C84">
        <w:rPr>
          <w:rFonts w:ascii="Times New Roman" w:hAnsi="Times New Roman" w:cs="Times New Roman"/>
          <w:sz w:val="24"/>
          <w:szCs w:val="24"/>
        </w:rPr>
        <w:t>Tummons</w:t>
      </w:r>
      <w:proofErr w:type="spellEnd"/>
      <w:r w:rsidR="00682C84">
        <w:rPr>
          <w:rFonts w:ascii="Times New Roman" w:hAnsi="Times New Roman" w:cs="Times New Roman"/>
          <w:sz w:val="24"/>
          <w:szCs w:val="24"/>
        </w:rPr>
        <w:t xml:space="preserve">, </w:t>
      </w:r>
      <w:r w:rsidR="00A61623">
        <w:rPr>
          <w:rFonts w:ascii="Times New Roman" w:hAnsi="Times New Roman" w:cs="Times New Roman"/>
          <w:sz w:val="24"/>
          <w:szCs w:val="24"/>
        </w:rPr>
        <w:t>2012</w:t>
      </w:r>
      <w:r w:rsidR="00A61623" w:rsidRPr="003A4419">
        <w:rPr>
          <w:rFonts w:ascii="Times New Roman" w:hAnsi="Times New Roman" w:cs="Times New Roman"/>
          <w:sz w:val="24"/>
          <w:szCs w:val="24"/>
        </w:rPr>
        <w:t>).</w:t>
      </w:r>
      <w:r w:rsidR="00A616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97F" w:rsidRPr="003A4419" w:rsidRDefault="00C0697F" w:rsidP="00C0697F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7A0547" w:rsidRDefault="00D8559F" w:rsidP="003A4419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91603D" w:rsidRPr="003A4419">
        <w:rPr>
          <w:rFonts w:ascii="Times New Roman" w:hAnsi="Times New Roman" w:cs="Times New Roman"/>
          <w:sz w:val="24"/>
          <w:szCs w:val="24"/>
        </w:rPr>
        <w:t xml:space="preserve"> </w:t>
      </w:r>
      <w:r w:rsidR="00530E19" w:rsidRPr="003A4419">
        <w:rPr>
          <w:rFonts w:ascii="Times New Roman" w:hAnsi="Times New Roman" w:cs="Times New Roman"/>
          <w:sz w:val="24"/>
          <w:szCs w:val="24"/>
        </w:rPr>
        <w:t>[</w:t>
      </w:r>
      <w:r w:rsidR="0091603D" w:rsidRPr="003A4419">
        <w:rPr>
          <w:rFonts w:ascii="Times New Roman" w:hAnsi="Times New Roman" w:cs="Times New Roman"/>
          <w:sz w:val="24"/>
          <w:szCs w:val="24"/>
        </w:rPr>
        <w:t>State</w:t>
      </w:r>
      <w:r w:rsidR="001641E8">
        <w:rPr>
          <w:rFonts w:ascii="Times New Roman" w:hAnsi="Times New Roman" w:cs="Times New Roman"/>
          <w:sz w:val="24"/>
          <w:szCs w:val="24"/>
        </w:rPr>
        <w:t xml:space="preserve">] </w:t>
      </w:r>
      <w:r w:rsidR="0091603D" w:rsidRPr="003A4419">
        <w:rPr>
          <w:rFonts w:ascii="Times New Roman" w:hAnsi="Times New Roman" w:cs="Times New Roman"/>
          <w:sz w:val="24"/>
          <w:szCs w:val="24"/>
        </w:rPr>
        <w:t>Teacher Induction Program (TIP) is well position</w:t>
      </w:r>
      <w:r w:rsidR="001641E8">
        <w:rPr>
          <w:rFonts w:ascii="Times New Roman" w:hAnsi="Times New Roman" w:cs="Times New Roman"/>
          <w:sz w:val="24"/>
          <w:szCs w:val="24"/>
        </w:rPr>
        <w:t>ed to facilitate the connection of agribusiness/industr</w:t>
      </w:r>
      <w:r w:rsidR="0075445F">
        <w:rPr>
          <w:rFonts w:ascii="Times New Roman" w:hAnsi="Times New Roman" w:cs="Times New Roman"/>
          <w:sz w:val="24"/>
          <w:szCs w:val="24"/>
        </w:rPr>
        <w:t xml:space="preserve">y with beginning teachers.  </w:t>
      </w:r>
      <w:r w:rsidR="001641E8">
        <w:rPr>
          <w:rFonts w:ascii="Times New Roman" w:hAnsi="Times New Roman" w:cs="Times New Roman"/>
          <w:sz w:val="24"/>
          <w:szCs w:val="24"/>
        </w:rPr>
        <w:t>TIP can obtain educational resources from agribusiness/industry</w:t>
      </w:r>
      <w:r>
        <w:rPr>
          <w:rFonts w:ascii="Times New Roman" w:hAnsi="Times New Roman" w:cs="Times New Roman"/>
          <w:sz w:val="24"/>
          <w:szCs w:val="24"/>
        </w:rPr>
        <w:t xml:space="preserve"> that</w:t>
      </w:r>
      <w:r w:rsidR="00F73BFE">
        <w:rPr>
          <w:rFonts w:ascii="Times New Roman" w:hAnsi="Times New Roman" w:cs="Times New Roman"/>
          <w:sz w:val="24"/>
          <w:szCs w:val="24"/>
        </w:rPr>
        <w:t xml:space="preserve"> present</w:t>
      </w:r>
      <w:r>
        <w:rPr>
          <w:rFonts w:ascii="Times New Roman" w:hAnsi="Times New Roman" w:cs="Times New Roman"/>
          <w:sz w:val="24"/>
          <w:szCs w:val="24"/>
        </w:rPr>
        <w:t xml:space="preserve"> their</w:t>
      </w:r>
      <w:r w:rsidR="0091603D" w:rsidRPr="003A4419">
        <w:rPr>
          <w:rFonts w:ascii="Times New Roman" w:hAnsi="Times New Roman" w:cs="Times New Roman"/>
          <w:sz w:val="24"/>
          <w:szCs w:val="24"/>
        </w:rPr>
        <w:t xml:space="preserve"> </w:t>
      </w:r>
      <w:r w:rsidR="009F1C38" w:rsidRPr="003A4419">
        <w:rPr>
          <w:rFonts w:ascii="Times New Roman" w:hAnsi="Times New Roman" w:cs="Times New Roman"/>
          <w:sz w:val="24"/>
          <w:szCs w:val="24"/>
        </w:rPr>
        <w:t>va</w:t>
      </w:r>
      <w:r w:rsidR="00C35A29" w:rsidRPr="003A4419">
        <w:rPr>
          <w:rFonts w:ascii="Times New Roman" w:hAnsi="Times New Roman" w:cs="Times New Roman"/>
          <w:sz w:val="24"/>
          <w:szCs w:val="24"/>
        </w:rPr>
        <w:t>lued knowledge</w:t>
      </w:r>
      <w:r>
        <w:rPr>
          <w:rFonts w:ascii="Times New Roman" w:hAnsi="Times New Roman" w:cs="Times New Roman"/>
          <w:sz w:val="24"/>
          <w:szCs w:val="24"/>
        </w:rPr>
        <w:t>/skills</w:t>
      </w:r>
      <w:r w:rsidR="00C35A29" w:rsidRPr="003A44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35A29" w:rsidRPr="003A4419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ith a focus on the base of the Cone of</w:t>
      </w:r>
      <w:r w:rsidR="0075445F">
        <w:rPr>
          <w:rFonts w:ascii="Times New Roman" w:hAnsi="Times New Roman" w:cs="Times New Roman"/>
          <w:sz w:val="24"/>
          <w:szCs w:val="24"/>
        </w:rPr>
        <w:t xml:space="preserve"> Experience model (Dale, 1946); </w:t>
      </w:r>
      <w:r w:rsidR="00C35A29" w:rsidRPr="003A4419">
        <w:rPr>
          <w:rFonts w:ascii="Times New Roman" w:hAnsi="Times New Roman" w:cs="Times New Roman"/>
          <w:sz w:val="24"/>
          <w:szCs w:val="24"/>
        </w:rPr>
        <w:t xml:space="preserve">TIP aims to identify “real-life experiences, interactive models, and role plays” (Roberts, 2006, p. 24) used in </w:t>
      </w:r>
      <w:r w:rsidR="00AC4134">
        <w:rPr>
          <w:rFonts w:ascii="Times New Roman" w:hAnsi="Times New Roman" w:cs="Times New Roman"/>
          <w:sz w:val="24"/>
          <w:szCs w:val="24"/>
        </w:rPr>
        <w:t xml:space="preserve">agribusiness/industry.  </w:t>
      </w:r>
      <w:r w:rsidR="00C35A29" w:rsidRPr="003A4419">
        <w:rPr>
          <w:rFonts w:ascii="Times New Roman" w:hAnsi="Times New Roman" w:cs="Times New Roman"/>
          <w:sz w:val="24"/>
          <w:szCs w:val="24"/>
        </w:rPr>
        <w:t>TIP can then provide these reflective experiential lea</w:t>
      </w:r>
      <w:r w:rsidR="00CB350E" w:rsidRPr="003A4419">
        <w:rPr>
          <w:rFonts w:ascii="Times New Roman" w:hAnsi="Times New Roman" w:cs="Times New Roman"/>
          <w:sz w:val="24"/>
          <w:szCs w:val="24"/>
        </w:rPr>
        <w:t xml:space="preserve">rning (Kolb, 1984) tools to </w:t>
      </w:r>
      <w:r>
        <w:rPr>
          <w:rFonts w:ascii="Times New Roman" w:hAnsi="Times New Roman" w:cs="Times New Roman"/>
          <w:sz w:val="24"/>
          <w:szCs w:val="24"/>
        </w:rPr>
        <w:t>new agricultural education</w:t>
      </w:r>
      <w:r w:rsidR="00CB350E" w:rsidRPr="003A4419">
        <w:rPr>
          <w:rFonts w:ascii="Times New Roman" w:hAnsi="Times New Roman" w:cs="Times New Roman"/>
          <w:sz w:val="24"/>
          <w:szCs w:val="24"/>
        </w:rPr>
        <w:t xml:space="preserve"> t</w:t>
      </w:r>
      <w:r w:rsidR="00F73BFE">
        <w:rPr>
          <w:rFonts w:ascii="Times New Roman" w:hAnsi="Times New Roman" w:cs="Times New Roman"/>
          <w:sz w:val="24"/>
          <w:szCs w:val="24"/>
        </w:rPr>
        <w:t xml:space="preserve">eachers </w:t>
      </w:r>
      <w:r>
        <w:rPr>
          <w:rFonts w:ascii="Times New Roman" w:hAnsi="Times New Roman" w:cs="Times New Roman"/>
          <w:sz w:val="24"/>
          <w:szCs w:val="24"/>
        </w:rPr>
        <w:t>in [State]</w:t>
      </w:r>
      <w:r w:rsidR="00C35A29" w:rsidRPr="003A4419">
        <w:rPr>
          <w:rFonts w:ascii="Times New Roman" w:hAnsi="Times New Roman" w:cs="Times New Roman"/>
          <w:sz w:val="24"/>
          <w:szCs w:val="24"/>
        </w:rPr>
        <w:t>.</w:t>
      </w:r>
    </w:p>
    <w:p w:rsidR="005E0FBA" w:rsidRPr="003A4419" w:rsidRDefault="005E0FBA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23804" w:rsidRDefault="007F5C11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D20D0C" w:rsidRPr="003A4419" w:rsidRDefault="00D20D0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3804" w:rsidRPr="003A4419" w:rsidRDefault="002B698A" w:rsidP="003A4419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30E19" w:rsidRPr="003A4419">
        <w:rPr>
          <w:rFonts w:ascii="Times New Roman" w:hAnsi="Times New Roman" w:cs="Times New Roman"/>
          <w:sz w:val="24"/>
          <w:szCs w:val="24"/>
        </w:rPr>
        <w:t>[</w:t>
      </w:r>
      <w:r w:rsidR="00247472" w:rsidRPr="003A4419">
        <w:rPr>
          <w:rFonts w:ascii="Times New Roman" w:hAnsi="Times New Roman" w:cs="Times New Roman"/>
          <w:sz w:val="24"/>
          <w:szCs w:val="24"/>
        </w:rPr>
        <w:t>State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r w:rsidR="00247472" w:rsidRPr="003A4419">
        <w:rPr>
          <w:rFonts w:ascii="Times New Roman" w:hAnsi="Times New Roman" w:cs="Times New Roman"/>
          <w:sz w:val="24"/>
          <w:szCs w:val="24"/>
        </w:rPr>
        <w:t>TIP i</w:t>
      </w:r>
      <w:r w:rsidR="00476780" w:rsidRPr="003A4419">
        <w:rPr>
          <w:rFonts w:ascii="Times New Roman" w:hAnsi="Times New Roman" w:cs="Times New Roman"/>
          <w:sz w:val="24"/>
          <w:szCs w:val="24"/>
        </w:rPr>
        <w:t>s positioned for</w:t>
      </w:r>
      <w:r w:rsidR="00247472" w:rsidRPr="003A4419">
        <w:rPr>
          <w:rFonts w:ascii="Times New Roman" w:hAnsi="Times New Roman" w:cs="Times New Roman"/>
          <w:sz w:val="24"/>
          <w:szCs w:val="24"/>
        </w:rPr>
        <w:t xml:space="preserve"> interface with</w:t>
      </w:r>
      <w:r>
        <w:rPr>
          <w:rFonts w:ascii="Times New Roman" w:hAnsi="Times New Roman" w:cs="Times New Roman"/>
          <w:sz w:val="24"/>
          <w:szCs w:val="24"/>
        </w:rPr>
        <w:t xml:space="preserve"> agri</w:t>
      </w:r>
      <w:r w:rsidR="00F40956" w:rsidRPr="003A4419">
        <w:rPr>
          <w:rFonts w:ascii="Times New Roman" w:hAnsi="Times New Roman" w:cs="Times New Roman"/>
          <w:sz w:val="24"/>
          <w:szCs w:val="24"/>
        </w:rPr>
        <w:t xml:space="preserve">business/industry, </w:t>
      </w:r>
      <w:r w:rsidR="00247472" w:rsidRPr="003A4419">
        <w:rPr>
          <w:rFonts w:ascii="Times New Roman" w:hAnsi="Times New Roman" w:cs="Times New Roman"/>
          <w:sz w:val="24"/>
          <w:szCs w:val="24"/>
        </w:rPr>
        <w:t>[State] College of Agriculture,</w:t>
      </w:r>
      <w:r>
        <w:rPr>
          <w:rFonts w:ascii="Times New Roman" w:hAnsi="Times New Roman" w:cs="Times New Roman"/>
          <w:sz w:val="24"/>
          <w:szCs w:val="24"/>
        </w:rPr>
        <w:t xml:space="preserve"> Team Ag Ed</w:t>
      </w:r>
      <w:r w:rsidR="00247472" w:rsidRPr="003A4419">
        <w:rPr>
          <w:rFonts w:ascii="Times New Roman" w:hAnsi="Times New Roman" w:cs="Times New Roman"/>
          <w:sz w:val="24"/>
          <w:szCs w:val="24"/>
        </w:rPr>
        <w:t xml:space="preserve">, </w:t>
      </w:r>
      <w:r w:rsidR="005526C7">
        <w:rPr>
          <w:rFonts w:ascii="Times New Roman" w:hAnsi="Times New Roman" w:cs="Times New Roman"/>
          <w:sz w:val="24"/>
          <w:szCs w:val="24"/>
        </w:rPr>
        <w:t xml:space="preserve">new </w:t>
      </w:r>
      <w:r w:rsidR="00247472" w:rsidRPr="003A4419">
        <w:rPr>
          <w:rFonts w:ascii="Times New Roman" w:hAnsi="Times New Roman" w:cs="Times New Roman"/>
          <w:sz w:val="24"/>
          <w:szCs w:val="24"/>
        </w:rPr>
        <w:t>teachers, and high school administrators</w:t>
      </w:r>
      <w:r w:rsidR="00476780" w:rsidRPr="003A4419">
        <w:rPr>
          <w:rFonts w:ascii="Times New Roman" w:hAnsi="Times New Roman" w:cs="Times New Roman"/>
          <w:sz w:val="24"/>
          <w:szCs w:val="24"/>
        </w:rPr>
        <w:t xml:space="preserve">.  The shaded portion </w:t>
      </w:r>
      <w:r w:rsidR="00F40956" w:rsidRPr="003A4419">
        <w:rPr>
          <w:rFonts w:ascii="Times New Roman" w:hAnsi="Times New Roman" w:cs="Times New Roman"/>
          <w:sz w:val="24"/>
          <w:szCs w:val="24"/>
        </w:rPr>
        <w:t xml:space="preserve">of the model </w:t>
      </w:r>
      <w:r w:rsidR="00476780" w:rsidRPr="003A4419">
        <w:rPr>
          <w:rFonts w:ascii="Times New Roman" w:hAnsi="Times New Roman" w:cs="Times New Roman"/>
          <w:sz w:val="24"/>
          <w:szCs w:val="24"/>
        </w:rPr>
        <w:t>below reflect</w:t>
      </w:r>
      <w:r w:rsidR="00F40956" w:rsidRPr="003A4419">
        <w:rPr>
          <w:rFonts w:ascii="Times New Roman" w:hAnsi="Times New Roman" w:cs="Times New Roman"/>
          <w:sz w:val="24"/>
          <w:szCs w:val="24"/>
        </w:rPr>
        <w:t>s</w:t>
      </w:r>
      <w:r w:rsidR="00476780" w:rsidRPr="003A4419">
        <w:rPr>
          <w:rFonts w:ascii="Times New Roman" w:hAnsi="Times New Roman" w:cs="Times New Roman"/>
          <w:sz w:val="24"/>
          <w:szCs w:val="24"/>
        </w:rPr>
        <w:t xml:space="preserve"> the</w:t>
      </w:r>
      <w:r w:rsidR="00F40956" w:rsidRPr="003A4419">
        <w:rPr>
          <w:rFonts w:ascii="Times New Roman" w:hAnsi="Times New Roman" w:cs="Times New Roman"/>
          <w:sz w:val="24"/>
          <w:szCs w:val="24"/>
        </w:rPr>
        <w:t xml:space="preserve"> entities</w:t>
      </w:r>
      <w:r w:rsidR="00476780" w:rsidRPr="003A4419">
        <w:rPr>
          <w:rFonts w:ascii="Times New Roman" w:hAnsi="Times New Roman" w:cs="Times New Roman"/>
          <w:sz w:val="24"/>
          <w:szCs w:val="24"/>
        </w:rPr>
        <w:t xml:space="preserve"> </w:t>
      </w:r>
      <w:r w:rsidR="00F85C85" w:rsidRPr="003A4419">
        <w:rPr>
          <w:rFonts w:ascii="Times New Roman" w:hAnsi="Times New Roman" w:cs="Times New Roman"/>
          <w:sz w:val="24"/>
          <w:szCs w:val="24"/>
        </w:rPr>
        <w:t>of emphasis for</w:t>
      </w:r>
      <w:r w:rsidR="00476780" w:rsidRPr="003A4419">
        <w:rPr>
          <w:rFonts w:ascii="Times New Roman" w:hAnsi="Times New Roman" w:cs="Times New Roman"/>
          <w:sz w:val="24"/>
          <w:szCs w:val="24"/>
        </w:rPr>
        <w:t xml:space="preserve"> this poster</w:t>
      </w:r>
      <w:r w:rsidR="00FE5C0D" w:rsidRPr="003A4419">
        <w:rPr>
          <w:rFonts w:ascii="Times New Roman" w:hAnsi="Times New Roman" w:cs="Times New Roman"/>
          <w:sz w:val="24"/>
          <w:szCs w:val="24"/>
        </w:rPr>
        <w:t>.</w:t>
      </w:r>
    </w:p>
    <w:p w:rsidR="007F5C11" w:rsidRPr="003A4419" w:rsidRDefault="00144E26" w:rsidP="007F5C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147121" wp14:editId="2444D7EE">
                <wp:simplePos x="0" y="0"/>
                <wp:positionH relativeFrom="column">
                  <wp:posOffset>4125433</wp:posOffset>
                </wp:positionH>
                <wp:positionV relativeFrom="paragraph">
                  <wp:posOffset>522753</wp:posOffset>
                </wp:positionV>
                <wp:extent cx="244475" cy="84455"/>
                <wp:effectExtent l="0" t="0" r="22225" b="2984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475" cy="84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6" o:spid="_x0000_s1026" type="#_x0000_t32" style="position:absolute;margin-left:324.85pt;margin-top:41.15pt;width:19.25pt;height:6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" strokecolor="#0d0d0d [3069]">
                <v:stroke dashstyle="3 1"/>
              </v:shape>
            </w:pict>
          </mc:Fallback>
        </mc:AlternateContent>
      </w:r>
      <w:r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1C903E" wp14:editId="62D658A3">
                <wp:simplePos x="0" y="0"/>
                <wp:positionH relativeFrom="column">
                  <wp:posOffset>4217670</wp:posOffset>
                </wp:positionH>
                <wp:positionV relativeFrom="paragraph">
                  <wp:posOffset>520700</wp:posOffset>
                </wp:positionV>
                <wp:extent cx="998855" cy="424180"/>
                <wp:effectExtent l="0" t="0" r="10795" b="1397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855" cy="4241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7CA2" w:rsidRDefault="00CD7CA2" w:rsidP="00CD7CA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Students</w:t>
                            </w:r>
                          </w:p>
                          <w:p w:rsidR="00CD7CA2" w:rsidRPr="00CD7CA2" w:rsidRDefault="00CD7CA2" w:rsidP="00CD7CA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332.1pt;margin-top:41pt;width:78.65pt;height:3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" fillcolor="#d8d8d8 [2732]" strokecolor="#0d0d0d [3069]" strokeweight="1pt">
                <v:textbox>
                  <w:txbxContent>
                    <w:p w:rsidR="00CD7CA2" w:rsidRDefault="00CD7CA2" w:rsidP="00CD7CA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Students</w:t>
                      </w:r>
                    </w:p>
                    <w:p w:rsidR="00CD7CA2" w:rsidRPr="00CD7CA2" w:rsidRDefault="00CD7CA2" w:rsidP="00CD7CA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4B0DEC"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13554F" wp14:editId="04BC95BD">
                <wp:simplePos x="0" y="0"/>
                <wp:positionH relativeFrom="column">
                  <wp:posOffset>3264195</wp:posOffset>
                </wp:positionH>
                <wp:positionV relativeFrom="paragraph">
                  <wp:posOffset>1217369</wp:posOffset>
                </wp:positionV>
                <wp:extent cx="155590" cy="63043"/>
                <wp:effectExtent l="0" t="0" r="15875" b="3238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590" cy="6304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pt,95.85pt" to="269.2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" strokecolor="#0d0d0d [3069]">
                <v:stroke dashstyle="3 1"/>
              </v:line>
            </w:pict>
          </mc:Fallback>
        </mc:AlternateContent>
      </w:r>
      <w:r w:rsidR="00330F67"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C92590" wp14:editId="2CB2DE1B">
                <wp:simplePos x="0" y="0"/>
                <wp:positionH relativeFrom="column">
                  <wp:posOffset>2083981</wp:posOffset>
                </wp:positionH>
                <wp:positionV relativeFrom="paragraph">
                  <wp:posOffset>328059</wp:posOffset>
                </wp:positionV>
                <wp:extent cx="180754" cy="63795"/>
                <wp:effectExtent l="0" t="0" r="10160" b="1270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54" cy="63795"/>
                        </a:xfrm>
                        <a:custGeom>
                          <a:avLst/>
                          <a:gdLst>
                            <a:gd name="connsiteX0" fmla="*/ 180754 w 180754"/>
                            <a:gd name="connsiteY0" fmla="*/ 0 h 63795"/>
                            <a:gd name="connsiteX1" fmla="*/ 0 w 180754"/>
                            <a:gd name="connsiteY1" fmla="*/ 63795 h 63795"/>
                            <a:gd name="connsiteX2" fmla="*/ 0 w 180754"/>
                            <a:gd name="connsiteY2" fmla="*/ 63795 h 637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80754" h="63795">
                              <a:moveTo>
                                <a:pt x="180754" y="0"/>
                              </a:moveTo>
                              <a:lnTo>
                                <a:pt x="0" y="63795"/>
                              </a:lnTo>
                              <a:lnTo>
                                <a:pt x="0" y="63795"/>
                              </a:lnTo>
                            </a:path>
                          </a:pathLst>
                        </a:cu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8" o:spid="_x0000_s1026" style="position:absolute;margin-left:164.1pt;margin-top:25.85pt;width:14.25pt;height: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754,63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" path="m180754,l,63795r,e" filled="f" strokecolor="#0d0d0d [3069]">
                <v:stroke dashstyle="3 1"/>
                <v:path arrowok="t" o:connecttype="custom" o:connectlocs="180754,0;0,63795;0,63795" o:connectangles="0,0,0"/>
              </v:shape>
            </w:pict>
          </mc:Fallback>
        </mc:AlternateContent>
      </w:r>
      <w:r w:rsidR="00330F67"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FF6EA6" wp14:editId="3644C307">
                <wp:simplePos x="0" y="0"/>
                <wp:positionH relativeFrom="column">
                  <wp:posOffset>1775637</wp:posOffset>
                </wp:positionH>
                <wp:positionV relativeFrom="paragraph">
                  <wp:posOffset>774626</wp:posOffset>
                </wp:positionV>
                <wp:extent cx="10633" cy="93245"/>
                <wp:effectExtent l="0" t="0" r="27940" b="2159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3" cy="93245"/>
                        </a:xfrm>
                        <a:custGeom>
                          <a:avLst/>
                          <a:gdLst>
                            <a:gd name="connsiteX0" fmla="*/ 0 w 10633"/>
                            <a:gd name="connsiteY0" fmla="*/ 0 h 93245"/>
                            <a:gd name="connsiteX1" fmla="*/ 10633 w 10633"/>
                            <a:gd name="connsiteY1" fmla="*/ 85061 h 93245"/>
                            <a:gd name="connsiteX2" fmla="*/ 0 w 10633"/>
                            <a:gd name="connsiteY2" fmla="*/ 85061 h 932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633" h="93245">
                              <a:moveTo>
                                <a:pt x="0" y="0"/>
                              </a:moveTo>
                              <a:cubicBezTo>
                                <a:pt x="3544" y="28354"/>
                                <a:pt x="10633" y="70884"/>
                                <a:pt x="10633" y="85061"/>
                              </a:cubicBezTo>
                              <a:cubicBezTo>
                                <a:pt x="10633" y="99238"/>
                                <a:pt x="5316" y="92149"/>
                                <a:pt x="0" y="85061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7" o:spid="_x0000_s1026" style="position:absolute;margin-left:139.8pt;margin-top:61pt;width:.85pt;height:7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33,9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" path="m,c3544,28354,10633,70884,10633,85061v,14177,-5317,7088,-10633,e" filled="f" strokecolor="#0d0d0d [3069]">
                <v:stroke dashstyle="3 1"/>
                <v:path arrowok="t" o:connecttype="custom" o:connectlocs="0,0;10633,85061;0,85061" o:connectangles="0,0,0"/>
              </v:shape>
            </w:pict>
          </mc:Fallback>
        </mc:AlternateContent>
      </w:r>
      <w:r w:rsidR="00FE7B40"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FAAC87" wp14:editId="59B9675F">
                <wp:simplePos x="0" y="0"/>
                <wp:positionH relativeFrom="column">
                  <wp:posOffset>3225150</wp:posOffset>
                </wp:positionH>
                <wp:positionV relativeFrom="paragraph">
                  <wp:posOffset>305760</wp:posOffset>
                </wp:positionV>
                <wp:extent cx="198145" cy="74886"/>
                <wp:effectExtent l="0" t="0" r="11430" b="20955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45" cy="74886"/>
                        </a:xfrm>
                        <a:custGeom>
                          <a:avLst/>
                          <a:gdLst>
                            <a:gd name="connsiteX0" fmla="*/ 198145 w 198145"/>
                            <a:gd name="connsiteY0" fmla="*/ 74886 h 74886"/>
                            <a:gd name="connsiteX1" fmla="*/ 17392 w 198145"/>
                            <a:gd name="connsiteY1" fmla="*/ 11090 h 74886"/>
                            <a:gd name="connsiteX2" fmla="*/ 17392 w 198145"/>
                            <a:gd name="connsiteY2" fmla="*/ 458 h 748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98145" h="74886">
                              <a:moveTo>
                                <a:pt x="198145" y="74886"/>
                              </a:moveTo>
                              <a:cubicBezTo>
                                <a:pt x="137894" y="53621"/>
                                <a:pt x="47517" y="23495"/>
                                <a:pt x="17392" y="11090"/>
                              </a:cubicBezTo>
                              <a:cubicBezTo>
                                <a:pt x="-12733" y="-1315"/>
                                <a:pt x="2329" y="-429"/>
                                <a:pt x="17392" y="458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5" o:spid="_x0000_s1026" style="position:absolute;margin-left:253.95pt;margin-top:24.1pt;width:15.6pt;height: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8145,74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" path="m198145,74886c137894,53621,47517,23495,17392,11090,-12733,-1315,2329,-429,17392,458e" filled="f" strokecolor="#0d0d0d [3069]">
                <v:stroke dashstyle="3 1"/>
                <v:path arrowok="t" o:connecttype="custom" o:connectlocs="198145,74886;17392,11090;17392,458" o:connectangles="0,0,0"/>
              </v:shape>
            </w:pict>
          </mc:Fallback>
        </mc:AlternateContent>
      </w:r>
      <w:r w:rsidR="00FE7B40"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BF876C" wp14:editId="26BB00E5">
                <wp:simplePos x="0" y="0"/>
                <wp:positionH relativeFrom="column">
                  <wp:posOffset>3753293</wp:posOffset>
                </wp:positionH>
                <wp:positionV relativeFrom="paragraph">
                  <wp:posOffset>732096</wp:posOffset>
                </wp:positionV>
                <wp:extent cx="0" cy="74428"/>
                <wp:effectExtent l="0" t="0" r="19050" b="2095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442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5.55pt,57.65pt" to="295.55pt,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" strokecolor="#0d0d0d [3069]">
                <v:stroke dashstyle="3 1"/>
              </v:line>
            </w:pict>
          </mc:Fallback>
        </mc:AlternateContent>
      </w:r>
      <w:r w:rsidR="00FE7B40" w:rsidRPr="003A4419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1E0FAE" wp14:editId="6F4C72C8">
                <wp:simplePos x="0" y="0"/>
                <wp:positionH relativeFrom="column">
                  <wp:posOffset>2158409</wp:posOffset>
                </wp:positionH>
                <wp:positionV relativeFrom="paragraph">
                  <wp:posOffset>1221194</wp:posOffset>
                </wp:positionV>
                <wp:extent cx="148856" cy="63795"/>
                <wp:effectExtent l="0" t="0" r="22860" b="12700"/>
                <wp:wrapNone/>
                <wp:docPr id="20" name="Freefor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56" cy="63795"/>
                        </a:xfrm>
                        <a:custGeom>
                          <a:avLst/>
                          <a:gdLst>
                            <a:gd name="connsiteX0" fmla="*/ 0 w 148856"/>
                            <a:gd name="connsiteY0" fmla="*/ 0 h 63795"/>
                            <a:gd name="connsiteX1" fmla="*/ 148856 w 148856"/>
                            <a:gd name="connsiteY1" fmla="*/ 63795 h 63795"/>
                            <a:gd name="connsiteX2" fmla="*/ 148856 w 148856"/>
                            <a:gd name="connsiteY2" fmla="*/ 63795 h 637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48856" h="63795">
                              <a:moveTo>
                                <a:pt x="0" y="0"/>
                              </a:moveTo>
                              <a:lnTo>
                                <a:pt x="148856" y="63795"/>
                              </a:lnTo>
                              <a:lnTo>
                                <a:pt x="148856" y="63795"/>
                              </a:lnTo>
                            </a:path>
                          </a:pathLst>
                        </a:cu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0" o:spid="_x0000_s1026" style="position:absolute;margin-left:169.95pt;margin-top:96.15pt;width:11.7pt;height: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8856,63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" path="m,l148856,63795r,e" filled="f" strokecolor="#0d0d0d [3069]">
                <v:stroke dashstyle="3 1"/>
                <v:path arrowok="t" o:connecttype="custom" o:connectlocs="0,0;148856,63795;148856,63795" o:connectangles="0,0,0"/>
              </v:shape>
            </w:pict>
          </mc:Fallback>
        </mc:AlternateContent>
      </w:r>
      <w:r w:rsidR="007B7CC8" w:rsidRPr="003A441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2DC4423" wp14:editId="372ED8B1">
            <wp:extent cx="5486400" cy="1711842"/>
            <wp:effectExtent l="0" t="0" r="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DC1202" w:rsidRPr="003A4419" w:rsidRDefault="000B171C" w:rsidP="003A4419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TIP Coordinator made connections</w:t>
      </w:r>
      <w:r w:rsidR="00DC1202" w:rsidRPr="003A4419">
        <w:rPr>
          <w:rFonts w:ascii="Times New Roman" w:hAnsi="Times New Roman" w:cs="Times New Roman"/>
          <w:sz w:val="24"/>
          <w:szCs w:val="24"/>
        </w:rPr>
        <w:t xml:space="preserve"> with agribusiness/industry across all</w:t>
      </w:r>
      <w:r w:rsidR="00DC1202" w:rsidRPr="003A44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C1202" w:rsidRPr="000B171C">
        <w:rPr>
          <w:rFonts w:ascii="Times New Roman" w:hAnsi="Times New Roman" w:cs="Times New Roman"/>
          <w:sz w:val="24"/>
          <w:szCs w:val="24"/>
        </w:rPr>
        <w:t>seven</w:t>
      </w:r>
      <w:r>
        <w:rPr>
          <w:rFonts w:ascii="Times New Roman" w:hAnsi="Times New Roman" w:cs="Times New Roman"/>
          <w:sz w:val="24"/>
          <w:szCs w:val="24"/>
        </w:rPr>
        <w:t xml:space="preserve"> AFNR career pathways; and thus provided a one-stop location for agribusiness/industry to present their valued knowledge/skills, technology, product, profession, and practice in a format that the coordinator can relay to new agricultural education teachers</w:t>
      </w:r>
      <w:r w:rsidR="00DC1202" w:rsidRPr="003A4419">
        <w:rPr>
          <w:rFonts w:ascii="Times New Roman" w:hAnsi="Times New Roman" w:cs="Times New Roman"/>
          <w:sz w:val="24"/>
          <w:szCs w:val="24"/>
        </w:rPr>
        <w:t>.</w:t>
      </w:r>
      <w:r w:rsidR="005A4E44">
        <w:rPr>
          <w:rFonts w:ascii="Times New Roman" w:hAnsi="Times New Roman" w:cs="Times New Roman"/>
          <w:sz w:val="24"/>
          <w:szCs w:val="24"/>
        </w:rPr>
        <w:t xml:space="preserve">  The following questions were asked of</w:t>
      </w:r>
      <w:r w:rsidR="00DC1202" w:rsidRPr="003A4419">
        <w:rPr>
          <w:rFonts w:ascii="Times New Roman" w:hAnsi="Times New Roman" w:cs="Times New Roman"/>
          <w:sz w:val="24"/>
          <w:szCs w:val="24"/>
        </w:rPr>
        <w:t xml:space="preserve"> agribusiness</w:t>
      </w:r>
      <w:r w:rsidR="00AB1E53">
        <w:rPr>
          <w:rFonts w:ascii="Times New Roman" w:hAnsi="Times New Roman" w:cs="Times New Roman"/>
          <w:sz w:val="24"/>
          <w:szCs w:val="24"/>
        </w:rPr>
        <w:t xml:space="preserve">/industry </w:t>
      </w:r>
      <w:r w:rsidR="005A4E44">
        <w:rPr>
          <w:rFonts w:ascii="Times New Roman" w:hAnsi="Times New Roman" w:cs="Times New Roman"/>
          <w:sz w:val="24"/>
          <w:szCs w:val="24"/>
        </w:rPr>
        <w:t>connections:  How can we bring high school</w:t>
      </w:r>
      <w:r w:rsidR="00DC1202" w:rsidRPr="003A4419">
        <w:rPr>
          <w:rFonts w:ascii="Times New Roman" w:hAnsi="Times New Roman" w:cs="Times New Roman"/>
          <w:sz w:val="24"/>
          <w:szCs w:val="24"/>
        </w:rPr>
        <w:t xml:space="preserve"> students into the context of the profession via ‘real-life experiences’?  What are ways to ‘interactively model’ the product, process, service, or system</w:t>
      </w:r>
      <w:r w:rsidR="005A4E44">
        <w:rPr>
          <w:rFonts w:ascii="Times New Roman" w:hAnsi="Times New Roman" w:cs="Times New Roman"/>
          <w:sz w:val="24"/>
          <w:szCs w:val="24"/>
        </w:rPr>
        <w:t xml:space="preserve"> of your agribusiness/industry organization</w:t>
      </w:r>
      <w:r w:rsidR="00DC1202" w:rsidRPr="003A4419">
        <w:rPr>
          <w:rFonts w:ascii="Times New Roman" w:hAnsi="Times New Roman" w:cs="Times New Roman"/>
          <w:sz w:val="24"/>
          <w:szCs w:val="24"/>
        </w:rPr>
        <w:t xml:space="preserve">?  What are ways </w:t>
      </w:r>
      <w:r w:rsidR="00AF350A">
        <w:rPr>
          <w:rFonts w:ascii="Times New Roman" w:hAnsi="Times New Roman" w:cs="Times New Roman"/>
          <w:sz w:val="24"/>
          <w:szCs w:val="24"/>
        </w:rPr>
        <w:t xml:space="preserve">for high school students </w:t>
      </w:r>
      <w:r w:rsidR="00DC1202" w:rsidRPr="003A4419">
        <w:rPr>
          <w:rFonts w:ascii="Times New Roman" w:hAnsi="Times New Roman" w:cs="Times New Roman"/>
          <w:sz w:val="24"/>
          <w:szCs w:val="24"/>
        </w:rPr>
        <w:t>to ‘role play’ actions within the company?</w:t>
      </w:r>
    </w:p>
    <w:p w:rsidR="00270D09" w:rsidRDefault="0075445F" w:rsidP="003A4419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New teachers participating in</w:t>
      </w:r>
      <w:r w:rsidR="00AC4134">
        <w:rPr>
          <w:rFonts w:ascii="Times New Roman" w:hAnsi="Times New Roman" w:cs="Times New Roman"/>
          <w:sz w:val="24"/>
          <w:szCs w:val="24"/>
        </w:rPr>
        <w:t xml:space="preserve"> </w:t>
      </w:r>
      <w:r w:rsidR="00270D09" w:rsidRPr="003A4419">
        <w:rPr>
          <w:rFonts w:ascii="Times New Roman" w:hAnsi="Times New Roman" w:cs="Times New Roman"/>
          <w:sz w:val="24"/>
          <w:szCs w:val="24"/>
        </w:rPr>
        <w:t>TIP have the opportunity to</w:t>
      </w:r>
      <w:r w:rsidR="00105DED">
        <w:rPr>
          <w:rFonts w:ascii="Times New Roman" w:hAnsi="Times New Roman" w:cs="Times New Roman"/>
          <w:sz w:val="24"/>
          <w:szCs w:val="24"/>
        </w:rPr>
        <w:t xml:space="preserve"> meet for</w:t>
      </w:r>
      <w:r w:rsidR="004729F2">
        <w:rPr>
          <w:rFonts w:ascii="Times New Roman" w:hAnsi="Times New Roman" w:cs="Times New Roman"/>
          <w:sz w:val="24"/>
          <w:szCs w:val="24"/>
        </w:rPr>
        <w:t xml:space="preserve"> </w:t>
      </w:r>
      <w:r w:rsidR="00AF350A">
        <w:rPr>
          <w:rFonts w:ascii="Times New Roman" w:hAnsi="Times New Roman" w:cs="Times New Roman"/>
          <w:sz w:val="24"/>
          <w:szCs w:val="24"/>
        </w:rPr>
        <w:t>monthly professional development through a combination of face-to-face and web conference meetings.  Agribusiness/i</w:t>
      </w:r>
      <w:r w:rsidR="00270D09" w:rsidRPr="003A4419">
        <w:rPr>
          <w:rFonts w:ascii="Times New Roman" w:hAnsi="Times New Roman" w:cs="Times New Roman"/>
          <w:sz w:val="24"/>
          <w:szCs w:val="24"/>
        </w:rPr>
        <w:t>ndustry educational resources are presented durin</w:t>
      </w:r>
      <w:r w:rsidR="00AF350A">
        <w:rPr>
          <w:rFonts w:ascii="Times New Roman" w:hAnsi="Times New Roman" w:cs="Times New Roman"/>
          <w:sz w:val="24"/>
          <w:szCs w:val="24"/>
        </w:rPr>
        <w:t xml:space="preserve">g monthly meetings by the </w:t>
      </w:r>
      <w:r w:rsidR="00270D09" w:rsidRPr="003A4419">
        <w:rPr>
          <w:rFonts w:ascii="Times New Roman" w:hAnsi="Times New Roman" w:cs="Times New Roman"/>
          <w:sz w:val="24"/>
          <w:szCs w:val="24"/>
        </w:rPr>
        <w:t>TIP Coordinat</w:t>
      </w:r>
      <w:r w:rsidR="00AF350A">
        <w:rPr>
          <w:rFonts w:ascii="Times New Roman" w:hAnsi="Times New Roman" w:cs="Times New Roman"/>
          <w:sz w:val="24"/>
          <w:szCs w:val="24"/>
        </w:rPr>
        <w:t>or.  In each successive meeting,</w:t>
      </w:r>
      <w:r w:rsidR="00270D09" w:rsidRPr="003A4419">
        <w:rPr>
          <w:rFonts w:ascii="Times New Roman" w:hAnsi="Times New Roman" w:cs="Times New Roman"/>
          <w:sz w:val="24"/>
          <w:szCs w:val="24"/>
        </w:rPr>
        <w:t xml:space="preserve"> teachers are given the opportunity to exchange feedback, ideas, and reflect on the v</w:t>
      </w:r>
      <w:r w:rsidR="00EE73AF">
        <w:rPr>
          <w:rFonts w:ascii="Times New Roman" w:hAnsi="Times New Roman" w:cs="Times New Roman"/>
          <w:sz w:val="24"/>
          <w:szCs w:val="24"/>
        </w:rPr>
        <w:t xml:space="preserve">alue of agribusiness/industry’s </w:t>
      </w:r>
      <w:r w:rsidR="00270D09" w:rsidRPr="003A4419">
        <w:rPr>
          <w:rFonts w:ascii="Times New Roman" w:hAnsi="Times New Roman" w:cs="Times New Roman"/>
          <w:sz w:val="24"/>
          <w:szCs w:val="24"/>
        </w:rPr>
        <w:t>educational resour</w:t>
      </w:r>
      <w:r w:rsidR="00AF350A">
        <w:rPr>
          <w:rFonts w:ascii="Times New Roman" w:hAnsi="Times New Roman" w:cs="Times New Roman"/>
          <w:sz w:val="24"/>
          <w:szCs w:val="24"/>
        </w:rPr>
        <w:t>ce and how students reacted to the resource</w:t>
      </w:r>
      <w:r w:rsidR="00270D09" w:rsidRPr="003A441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7AD1" w:rsidRPr="003A4419" w:rsidRDefault="00547AD1" w:rsidP="003A4419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270D09" w:rsidRDefault="00270D09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>Results</w:t>
      </w:r>
      <w:r w:rsidR="00BE243D" w:rsidRPr="003A4419">
        <w:rPr>
          <w:rFonts w:ascii="Times New Roman" w:hAnsi="Times New Roman" w:cs="Times New Roman"/>
          <w:b/>
          <w:sz w:val="24"/>
          <w:szCs w:val="24"/>
        </w:rPr>
        <w:t xml:space="preserve"> to Date</w:t>
      </w:r>
    </w:p>
    <w:p w:rsidR="00D20D0C" w:rsidRPr="003A4419" w:rsidRDefault="00D20D0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5A7" w:rsidRDefault="00AF350A" w:rsidP="003A4419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B4830" w:rsidRPr="003A4419">
        <w:rPr>
          <w:rFonts w:ascii="Times New Roman" w:hAnsi="Times New Roman" w:cs="Times New Roman"/>
          <w:sz w:val="24"/>
          <w:szCs w:val="24"/>
        </w:rPr>
        <w:t>TIP Coordina</w:t>
      </w:r>
      <w:r>
        <w:rPr>
          <w:rFonts w:ascii="Times New Roman" w:hAnsi="Times New Roman" w:cs="Times New Roman"/>
          <w:sz w:val="24"/>
          <w:szCs w:val="24"/>
        </w:rPr>
        <w:t xml:space="preserve">tor identified a list of </w:t>
      </w:r>
      <w:r w:rsidR="00C84DF2" w:rsidRPr="003A4419">
        <w:rPr>
          <w:rFonts w:ascii="Times New Roman" w:hAnsi="Times New Roman" w:cs="Times New Roman"/>
          <w:sz w:val="24"/>
          <w:szCs w:val="24"/>
        </w:rPr>
        <w:t>50+</w:t>
      </w:r>
      <w:r>
        <w:rPr>
          <w:rFonts w:ascii="Times New Roman" w:hAnsi="Times New Roman" w:cs="Times New Roman"/>
          <w:sz w:val="24"/>
          <w:szCs w:val="24"/>
        </w:rPr>
        <w:t xml:space="preserve"> agribusinesses to meet with</w:t>
      </w:r>
      <w:r w:rsidR="006A761E" w:rsidRPr="003A4419">
        <w:rPr>
          <w:rFonts w:ascii="Times New Roman" w:hAnsi="Times New Roman" w:cs="Times New Roman"/>
          <w:sz w:val="24"/>
          <w:szCs w:val="24"/>
        </w:rPr>
        <w:t xml:space="preserve"> in the following states:  Minnesota, Iowa, Colorado, Wisconsin, Illinois, Indiana, and Ohio</w:t>
      </w:r>
      <w:r w:rsidR="00BE243D" w:rsidRPr="003A4419">
        <w:rPr>
          <w:rFonts w:ascii="Times New Roman" w:hAnsi="Times New Roman" w:cs="Times New Roman"/>
          <w:sz w:val="24"/>
          <w:szCs w:val="24"/>
        </w:rPr>
        <w:t xml:space="preserve">.  </w:t>
      </w:r>
      <w:r w:rsidR="00C84DF2" w:rsidRPr="003A4419">
        <w:rPr>
          <w:rFonts w:ascii="Times New Roman" w:hAnsi="Times New Roman" w:cs="Times New Roman"/>
          <w:sz w:val="24"/>
          <w:szCs w:val="24"/>
        </w:rPr>
        <w:t>To date, the coordinator has met with Riverview Farms, Knoll Farms, Superior Industries, Bonanz</w:t>
      </w:r>
      <w:r w:rsidR="006A761E" w:rsidRPr="003A4419">
        <w:rPr>
          <w:rFonts w:ascii="Times New Roman" w:hAnsi="Times New Roman" w:cs="Times New Roman"/>
          <w:sz w:val="24"/>
          <w:szCs w:val="24"/>
        </w:rPr>
        <w:t>a Bean</w:t>
      </w:r>
      <w:r w:rsidR="00EE73AF">
        <w:rPr>
          <w:rFonts w:ascii="Times New Roman" w:hAnsi="Times New Roman" w:cs="Times New Roman"/>
          <w:sz w:val="24"/>
          <w:szCs w:val="24"/>
        </w:rPr>
        <w:t>s</w:t>
      </w:r>
      <w:r w:rsidR="006A761E" w:rsidRPr="003A4419">
        <w:rPr>
          <w:rFonts w:ascii="Times New Roman" w:hAnsi="Times New Roman" w:cs="Times New Roman"/>
          <w:sz w:val="24"/>
          <w:szCs w:val="24"/>
        </w:rPr>
        <w:t>,</w:t>
      </w:r>
      <w:r w:rsidR="00C84DF2" w:rsidRPr="003A44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DF2" w:rsidRPr="003A4419">
        <w:rPr>
          <w:rFonts w:ascii="Times New Roman" w:hAnsi="Times New Roman" w:cs="Times New Roman"/>
          <w:sz w:val="24"/>
          <w:szCs w:val="24"/>
        </w:rPr>
        <w:t>Backman</w:t>
      </w:r>
      <w:proofErr w:type="spellEnd"/>
      <w:r w:rsidR="00C84DF2" w:rsidRPr="003A4419">
        <w:rPr>
          <w:rFonts w:ascii="Times New Roman" w:hAnsi="Times New Roman" w:cs="Times New Roman"/>
          <w:sz w:val="24"/>
          <w:szCs w:val="24"/>
        </w:rPr>
        <w:t xml:space="preserve"> Rob</w:t>
      </w:r>
      <w:r w:rsidR="003A6217" w:rsidRPr="003A4419">
        <w:rPr>
          <w:rFonts w:ascii="Times New Roman" w:hAnsi="Times New Roman" w:cs="Times New Roman"/>
          <w:sz w:val="24"/>
          <w:szCs w:val="24"/>
        </w:rPr>
        <w:t>otics</w:t>
      </w:r>
      <w:r w:rsidR="00C84DF2" w:rsidRPr="003A4419">
        <w:rPr>
          <w:rFonts w:ascii="Times New Roman" w:hAnsi="Times New Roman" w:cs="Times New Roman"/>
          <w:sz w:val="24"/>
          <w:szCs w:val="24"/>
        </w:rPr>
        <w:t>, Advanced Crop Management</w:t>
      </w:r>
      <w:r w:rsidR="006A761E" w:rsidRPr="003A4419">
        <w:rPr>
          <w:rFonts w:ascii="Times New Roman" w:hAnsi="Times New Roman" w:cs="Times New Roman"/>
          <w:sz w:val="24"/>
          <w:szCs w:val="24"/>
        </w:rPr>
        <w:t>, Precision Planting (Mons</w:t>
      </w:r>
      <w:r w:rsidR="003A6217" w:rsidRPr="003A4419">
        <w:rPr>
          <w:rFonts w:ascii="Times New Roman" w:hAnsi="Times New Roman" w:cs="Times New Roman"/>
          <w:sz w:val="24"/>
          <w:szCs w:val="24"/>
        </w:rPr>
        <w:t>anto)</w:t>
      </w:r>
      <w:r w:rsidR="006A761E" w:rsidRPr="003A4419">
        <w:rPr>
          <w:rFonts w:ascii="Times New Roman" w:hAnsi="Times New Roman" w:cs="Times New Roman"/>
          <w:sz w:val="24"/>
          <w:szCs w:val="24"/>
        </w:rPr>
        <w:t>, Greenleaf Ac</w:t>
      </w:r>
      <w:r>
        <w:rPr>
          <w:rFonts w:ascii="Times New Roman" w:hAnsi="Times New Roman" w:cs="Times New Roman"/>
          <w:sz w:val="24"/>
          <w:szCs w:val="24"/>
        </w:rPr>
        <w:t>res, Pr</w:t>
      </w:r>
      <w:r w:rsidR="001D6393">
        <w:rPr>
          <w:rFonts w:ascii="Times New Roman" w:hAnsi="Times New Roman" w:cs="Times New Roman"/>
          <w:sz w:val="24"/>
          <w:szCs w:val="24"/>
        </w:rPr>
        <w:t>ogressive Ag Center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0D91">
        <w:rPr>
          <w:rFonts w:ascii="Times New Roman" w:hAnsi="Times New Roman" w:cs="Times New Roman"/>
          <w:sz w:val="24"/>
          <w:szCs w:val="24"/>
        </w:rPr>
        <w:t>Appion</w:t>
      </w:r>
      <w:proofErr w:type="spellEnd"/>
      <w:r w:rsidR="00F90D9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6A761E" w:rsidRPr="003A4419">
        <w:rPr>
          <w:rFonts w:ascii="Times New Roman" w:hAnsi="Times New Roman" w:cs="Times New Roman"/>
          <w:sz w:val="24"/>
          <w:szCs w:val="24"/>
        </w:rPr>
        <w:t>Wenda</w:t>
      </w:r>
      <w:proofErr w:type="spellEnd"/>
      <w:r w:rsidR="006A761E" w:rsidRPr="003A4419">
        <w:rPr>
          <w:rFonts w:ascii="Times New Roman" w:hAnsi="Times New Roman" w:cs="Times New Roman"/>
          <w:sz w:val="24"/>
          <w:szCs w:val="24"/>
        </w:rPr>
        <w:t xml:space="preserve"> Ingredients.  </w:t>
      </w:r>
      <w:r w:rsidR="00BE243D" w:rsidRPr="003A4419">
        <w:rPr>
          <w:rFonts w:ascii="Times New Roman" w:hAnsi="Times New Roman" w:cs="Times New Roman"/>
          <w:sz w:val="24"/>
          <w:szCs w:val="24"/>
        </w:rPr>
        <w:t>Representatives from the co</w:t>
      </w:r>
      <w:r>
        <w:rPr>
          <w:rFonts w:ascii="Times New Roman" w:hAnsi="Times New Roman" w:cs="Times New Roman"/>
          <w:sz w:val="24"/>
          <w:szCs w:val="24"/>
        </w:rPr>
        <w:t>mpanies</w:t>
      </w:r>
      <w:r w:rsidR="00A3160E" w:rsidRPr="003A4419">
        <w:rPr>
          <w:rFonts w:ascii="Times New Roman" w:hAnsi="Times New Roman" w:cs="Times New Roman"/>
          <w:sz w:val="24"/>
          <w:szCs w:val="24"/>
        </w:rPr>
        <w:t xml:space="preserve"> present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A3160E" w:rsidRPr="003A4419">
        <w:rPr>
          <w:rFonts w:ascii="Times New Roman" w:hAnsi="Times New Roman" w:cs="Times New Roman"/>
          <w:sz w:val="24"/>
          <w:szCs w:val="24"/>
        </w:rPr>
        <w:t xml:space="preserve"> their</w:t>
      </w:r>
      <w:r>
        <w:rPr>
          <w:rFonts w:ascii="Times New Roman" w:hAnsi="Times New Roman" w:cs="Times New Roman"/>
          <w:sz w:val="24"/>
          <w:szCs w:val="24"/>
        </w:rPr>
        <w:t xml:space="preserve"> desired employee skills</w:t>
      </w:r>
      <w:r w:rsidR="00BE243D" w:rsidRPr="003A4419">
        <w:rPr>
          <w:rFonts w:ascii="Times New Roman" w:hAnsi="Times New Roman" w:cs="Times New Roman"/>
          <w:sz w:val="24"/>
          <w:szCs w:val="24"/>
        </w:rPr>
        <w:t>, product</w:t>
      </w:r>
      <w:r>
        <w:rPr>
          <w:rFonts w:ascii="Times New Roman" w:hAnsi="Times New Roman" w:cs="Times New Roman"/>
          <w:sz w:val="24"/>
          <w:szCs w:val="24"/>
        </w:rPr>
        <w:t>s</w:t>
      </w:r>
      <w:r w:rsidR="00BE243D" w:rsidRPr="003A4419">
        <w:rPr>
          <w:rFonts w:ascii="Times New Roman" w:hAnsi="Times New Roman" w:cs="Times New Roman"/>
          <w:sz w:val="24"/>
          <w:szCs w:val="24"/>
        </w:rPr>
        <w:t>, services, and training program</w:t>
      </w:r>
      <w:r>
        <w:rPr>
          <w:rFonts w:ascii="Times New Roman" w:hAnsi="Times New Roman" w:cs="Times New Roman"/>
          <w:sz w:val="24"/>
          <w:szCs w:val="24"/>
        </w:rPr>
        <w:t>s</w:t>
      </w:r>
      <w:r w:rsidR="00A3160E" w:rsidRPr="003A4419">
        <w:rPr>
          <w:rFonts w:ascii="Times New Roman" w:hAnsi="Times New Roman" w:cs="Times New Roman"/>
          <w:sz w:val="24"/>
          <w:szCs w:val="24"/>
        </w:rPr>
        <w:t xml:space="preserve"> and appreciate</w:t>
      </w:r>
      <w:r>
        <w:rPr>
          <w:rFonts w:ascii="Times New Roman" w:hAnsi="Times New Roman" w:cs="Times New Roman"/>
          <w:sz w:val="24"/>
          <w:szCs w:val="24"/>
        </w:rPr>
        <w:t>d</w:t>
      </w:r>
      <w:r w:rsidR="00A3160E" w:rsidRPr="003A4419">
        <w:rPr>
          <w:rFonts w:ascii="Times New Roman" w:hAnsi="Times New Roman" w:cs="Times New Roman"/>
          <w:sz w:val="24"/>
          <w:szCs w:val="24"/>
        </w:rPr>
        <w:t xml:space="preserve"> the plan of action to take their product and educational resource</w:t>
      </w:r>
      <w:r>
        <w:rPr>
          <w:rFonts w:ascii="Times New Roman" w:hAnsi="Times New Roman" w:cs="Times New Roman"/>
          <w:sz w:val="24"/>
          <w:szCs w:val="24"/>
        </w:rPr>
        <w:t>s to the classroom.  The</w:t>
      </w:r>
      <w:r w:rsidR="00A3160E" w:rsidRPr="003A4419">
        <w:rPr>
          <w:rFonts w:ascii="Times New Roman" w:hAnsi="Times New Roman" w:cs="Times New Roman"/>
          <w:sz w:val="24"/>
          <w:szCs w:val="24"/>
        </w:rPr>
        <w:t xml:space="preserve"> TIP Coordinator </w:t>
      </w:r>
      <w:r>
        <w:rPr>
          <w:rFonts w:ascii="Times New Roman" w:hAnsi="Times New Roman" w:cs="Times New Roman"/>
          <w:sz w:val="24"/>
          <w:szCs w:val="24"/>
        </w:rPr>
        <w:t xml:space="preserve">then presented the educational </w:t>
      </w:r>
      <w:r w:rsidR="00A3160E" w:rsidRPr="003A4419">
        <w:rPr>
          <w:rFonts w:ascii="Times New Roman" w:hAnsi="Times New Roman" w:cs="Times New Roman"/>
          <w:sz w:val="24"/>
          <w:szCs w:val="24"/>
        </w:rPr>
        <w:t>resource</w:t>
      </w:r>
      <w:r>
        <w:rPr>
          <w:rFonts w:ascii="Times New Roman" w:hAnsi="Times New Roman" w:cs="Times New Roman"/>
          <w:sz w:val="24"/>
          <w:szCs w:val="24"/>
        </w:rPr>
        <w:t>s</w:t>
      </w:r>
      <w:r w:rsidR="001F1F47">
        <w:rPr>
          <w:rFonts w:ascii="Times New Roman" w:hAnsi="Times New Roman" w:cs="Times New Roman"/>
          <w:sz w:val="24"/>
          <w:szCs w:val="24"/>
        </w:rPr>
        <w:t xml:space="preserve"> to the new teachers during each </w:t>
      </w:r>
      <w:r w:rsidR="00A3160E" w:rsidRPr="003A4419">
        <w:rPr>
          <w:rFonts w:ascii="Times New Roman" w:hAnsi="Times New Roman" w:cs="Times New Roman"/>
          <w:sz w:val="24"/>
          <w:szCs w:val="24"/>
        </w:rPr>
        <w:t>m</w:t>
      </w:r>
      <w:r w:rsidR="006956E0">
        <w:rPr>
          <w:rFonts w:ascii="Times New Roman" w:hAnsi="Times New Roman" w:cs="Times New Roman"/>
          <w:sz w:val="24"/>
          <w:szCs w:val="24"/>
        </w:rPr>
        <w:t xml:space="preserve">onthly </w:t>
      </w:r>
      <w:r w:rsidR="001F1F47">
        <w:rPr>
          <w:rFonts w:ascii="Times New Roman" w:hAnsi="Times New Roman" w:cs="Times New Roman"/>
          <w:sz w:val="24"/>
          <w:szCs w:val="24"/>
        </w:rPr>
        <w:t>meeting</w:t>
      </w:r>
      <w:r w:rsidR="00A3160E" w:rsidRPr="003A4419">
        <w:rPr>
          <w:rFonts w:ascii="Times New Roman" w:hAnsi="Times New Roman" w:cs="Times New Roman"/>
          <w:sz w:val="24"/>
          <w:szCs w:val="24"/>
        </w:rPr>
        <w:t>.</w:t>
      </w:r>
      <w:r w:rsidR="001F1F47">
        <w:rPr>
          <w:rFonts w:ascii="Times New Roman" w:hAnsi="Times New Roman" w:cs="Times New Roman"/>
          <w:sz w:val="24"/>
          <w:szCs w:val="24"/>
        </w:rPr>
        <w:t xml:space="preserve">  Each meeting represented a different AFNR career pathway.  As the new agricultural education teachers </w:t>
      </w:r>
      <w:r w:rsidR="00A3160E" w:rsidRPr="003A4419">
        <w:rPr>
          <w:rFonts w:ascii="Times New Roman" w:hAnsi="Times New Roman" w:cs="Times New Roman"/>
          <w:sz w:val="24"/>
          <w:szCs w:val="24"/>
        </w:rPr>
        <w:t>incorporate</w:t>
      </w:r>
      <w:r w:rsidR="001F1F47">
        <w:rPr>
          <w:rFonts w:ascii="Times New Roman" w:hAnsi="Times New Roman" w:cs="Times New Roman"/>
          <w:sz w:val="24"/>
          <w:szCs w:val="24"/>
        </w:rPr>
        <w:t>d the educational resources into their teaching; s</w:t>
      </w:r>
      <w:r w:rsidR="00A3160E" w:rsidRPr="003A4419">
        <w:rPr>
          <w:rFonts w:ascii="Times New Roman" w:hAnsi="Times New Roman" w:cs="Times New Roman"/>
          <w:sz w:val="24"/>
          <w:szCs w:val="24"/>
        </w:rPr>
        <w:t>tudent attent</w:t>
      </w:r>
      <w:r w:rsidR="006956E0">
        <w:rPr>
          <w:rFonts w:ascii="Times New Roman" w:hAnsi="Times New Roman" w:cs="Times New Roman"/>
          <w:sz w:val="24"/>
          <w:szCs w:val="24"/>
        </w:rPr>
        <w:t>ion, motivation, and learning was</w:t>
      </w:r>
      <w:r w:rsidR="00A3160E" w:rsidRPr="003A4419">
        <w:rPr>
          <w:rFonts w:ascii="Times New Roman" w:hAnsi="Times New Roman" w:cs="Times New Roman"/>
          <w:sz w:val="24"/>
          <w:szCs w:val="24"/>
        </w:rPr>
        <w:t xml:space="preserve"> accelerated due to the opportunity </w:t>
      </w:r>
      <w:r w:rsidR="001F1F47">
        <w:rPr>
          <w:rFonts w:ascii="Times New Roman" w:hAnsi="Times New Roman" w:cs="Times New Roman"/>
          <w:sz w:val="24"/>
          <w:szCs w:val="24"/>
        </w:rPr>
        <w:t>to learn in a</w:t>
      </w:r>
      <w:r w:rsidR="009F00ED" w:rsidRPr="003A4419">
        <w:rPr>
          <w:rFonts w:ascii="Times New Roman" w:hAnsi="Times New Roman" w:cs="Times New Roman"/>
          <w:sz w:val="24"/>
          <w:szCs w:val="24"/>
        </w:rPr>
        <w:t xml:space="preserve"> context</w:t>
      </w:r>
      <w:r w:rsidR="001F1F47">
        <w:rPr>
          <w:rFonts w:ascii="Times New Roman" w:hAnsi="Times New Roman" w:cs="Times New Roman"/>
          <w:sz w:val="24"/>
          <w:szCs w:val="24"/>
        </w:rPr>
        <w:t xml:space="preserve">ual manner through </w:t>
      </w:r>
      <w:r w:rsidR="009F00ED" w:rsidRPr="003A4419">
        <w:rPr>
          <w:rFonts w:ascii="Times New Roman" w:hAnsi="Times New Roman" w:cs="Times New Roman"/>
          <w:sz w:val="24"/>
          <w:szCs w:val="24"/>
        </w:rPr>
        <w:t xml:space="preserve">experiential learning.  </w:t>
      </w:r>
    </w:p>
    <w:p w:rsidR="00547AD1" w:rsidRPr="003A4419" w:rsidRDefault="00547AD1" w:rsidP="003A4419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3705A7" w:rsidRDefault="003705A7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D20D0C" w:rsidRPr="003A4419" w:rsidRDefault="00D20D0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5A7" w:rsidRDefault="003705A7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ab/>
      </w:r>
      <w:r w:rsidR="00486ABC" w:rsidRPr="003A4419">
        <w:rPr>
          <w:rFonts w:ascii="Times New Roman" w:hAnsi="Times New Roman" w:cs="Times New Roman"/>
          <w:sz w:val="24"/>
          <w:szCs w:val="24"/>
        </w:rPr>
        <w:t>During</w:t>
      </w:r>
      <w:r w:rsidRPr="003A4419">
        <w:rPr>
          <w:rFonts w:ascii="Times New Roman" w:hAnsi="Times New Roman" w:cs="Times New Roman"/>
          <w:sz w:val="24"/>
          <w:szCs w:val="24"/>
        </w:rPr>
        <w:t xml:space="preserve"> </w:t>
      </w:r>
      <w:r w:rsidR="00F822E7">
        <w:rPr>
          <w:rFonts w:ascii="Times New Roman" w:hAnsi="Times New Roman" w:cs="Times New Roman"/>
          <w:sz w:val="24"/>
          <w:szCs w:val="24"/>
        </w:rPr>
        <w:t xml:space="preserve">the </w:t>
      </w:r>
      <w:r w:rsidRPr="003A4419">
        <w:rPr>
          <w:rFonts w:ascii="Times New Roman" w:hAnsi="Times New Roman" w:cs="Times New Roman"/>
          <w:sz w:val="24"/>
          <w:szCs w:val="24"/>
        </w:rPr>
        <w:t>2012-2013</w:t>
      </w:r>
      <w:r w:rsidR="00AB1E53">
        <w:rPr>
          <w:rFonts w:ascii="Times New Roman" w:hAnsi="Times New Roman" w:cs="Times New Roman"/>
          <w:sz w:val="24"/>
          <w:szCs w:val="24"/>
        </w:rPr>
        <w:t xml:space="preserve"> school </w:t>
      </w:r>
      <w:proofErr w:type="gramStart"/>
      <w:r w:rsidR="006956E0">
        <w:rPr>
          <w:rFonts w:ascii="Times New Roman" w:hAnsi="Times New Roman" w:cs="Times New Roman"/>
          <w:sz w:val="24"/>
          <w:szCs w:val="24"/>
        </w:rPr>
        <w:t>year</w:t>
      </w:r>
      <w:proofErr w:type="gramEnd"/>
      <w:r w:rsidR="006956E0">
        <w:rPr>
          <w:rFonts w:ascii="Times New Roman" w:hAnsi="Times New Roman" w:cs="Times New Roman"/>
          <w:sz w:val="24"/>
          <w:szCs w:val="24"/>
        </w:rPr>
        <w:t>,</w:t>
      </w:r>
      <w:r w:rsidR="00F822E7">
        <w:rPr>
          <w:rFonts w:ascii="Times New Roman" w:hAnsi="Times New Roman" w:cs="Times New Roman"/>
          <w:sz w:val="24"/>
          <w:szCs w:val="24"/>
        </w:rPr>
        <w:t xml:space="preserve"> the </w:t>
      </w:r>
      <w:r w:rsidRPr="003A4419">
        <w:rPr>
          <w:rFonts w:ascii="Times New Roman" w:hAnsi="Times New Roman" w:cs="Times New Roman"/>
          <w:sz w:val="24"/>
          <w:szCs w:val="24"/>
        </w:rPr>
        <w:t>TIP Coordinator will connect with school ad</w:t>
      </w:r>
      <w:r w:rsidR="00F822E7">
        <w:rPr>
          <w:rFonts w:ascii="Times New Roman" w:hAnsi="Times New Roman" w:cs="Times New Roman"/>
          <w:sz w:val="24"/>
          <w:szCs w:val="24"/>
        </w:rPr>
        <w:t xml:space="preserve">ministrators of new teachers </w:t>
      </w:r>
      <w:r w:rsidRPr="003A4419">
        <w:rPr>
          <w:rFonts w:ascii="Times New Roman" w:hAnsi="Times New Roman" w:cs="Times New Roman"/>
          <w:sz w:val="24"/>
          <w:szCs w:val="24"/>
        </w:rPr>
        <w:t>to facilitate an observation/reflection on the use of</w:t>
      </w:r>
      <w:r w:rsidR="00486ABC" w:rsidRPr="003A4419">
        <w:rPr>
          <w:rFonts w:ascii="Times New Roman" w:hAnsi="Times New Roman" w:cs="Times New Roman"/>
          <w:sz w:val="24"/>
          <w:szCs w:val="24"/>
        </w:rPr>
        <w:t xml:space="preserve"> specific</w:t>
      </w:r>
      <w:r w:rsidR="00F822E7">
        <w:rPr>
          <w:rFonts w:ascii="Times New Roman" w:hAnsi="Times New Roman" w:cs="Times New Roman"/>
          <w:sz w:val="24"/>
          <w:szCs w:val="24"/>
        </w:rPr>
        <w:t xml:space="preserve"> agribusiness/i</w:t>
      </w:r>
      <w:r w:rsidR="004729F2">
        <w:rPr>
          <w:rFonts w:ascii="Times New Roman" w:hAnsi="Times New Roman" w:cs="Times New Roman"/>
          <w:sz w:val="24"/>
          <w:szCs w:val="24"/>
        </w:rPr>
        <w:t xml:space="preserve">ndustry </w:t>
      </w:r>
      <w:r w:rsidRPr="003A4419">
        <w:rPr>
          <w:rFonts w:ascii="Times New Roman" w:hAnsi="Times New Roman" w:cs="Times New Roman"/>
          <w:sz w:val="24"/>
          <w:szCs w:val="24"/>
        </w:rPr>
        <w:t>educational resource</w:t>
      </w:r>
      <w:r w:rsidR="00F822E7">
        <w:rPr>
          <w:rFonts w:ascii="Times New Roman" w:hAnsi="Times New Roman" w:cs="Times New Roman"/>
          <w:sz w:val="24"/>
          <w:szCs w:val="24"/>
        </w:rPr>
        <w:t>s in their agricultural education</w:t>
      </w:r>
      <w:r w:rsidR="00486ABC" w:rsidRPr="003A4419">
        <w:rPr>
          <w:rFonts w:ascii="Times New Roman" w:hAnsi="Times New Roman" w:cs="Times New Roman"/>
          <w:sz w:val="24"/>
          <w:szCs w:val="24"/>
        </w:rPr>
        <w:t xml:space="preserve"> program.  </w:t>
      </w:r>
      <w:r w:rsidR="00F822E7">
        <w:rPr>
          <w:rFonts w:ascii="Times New Roman" w:hAnsi="Times New Roman" w:cs="Times New Roman"/>
          <w:sz w:val="24"/>
          <w:szCs w:val="24"/>
        </w:rPr>
        <w:t xml:space="preserve">Pre and Post data </w:t>
      </w:r>
      <w:r w:rsidR="00486ABC" w:rsidRPr="003A4419">
        <w:rPr>
          <w:rFonts w:ascii="Times New Roman" w:hAnsi="Times New Roman" w:cs="Times New Roman"/>
          <w:sz w:val="24"/>
          <w:szCs w:val="24"/>
        </w:rPr>
        <w:t>will be collected refle</w:t>
      </w:r>
      <w:r w:rsidR="00F822E7">
        <w:rPr>
          <w:rFonts w:ascii="Times New Roman" w:hAnsi="Times New Roman" w:cs="Times New Roman"/>
          <w:sz w:val="24"/>
          <w:szCs w:val="24"/>
        </w:rPr>
        <w:t>cting the impact of the educational resources</w:t>
      </w:r>
      <w:r w:rsidR="00486ABC" w:rsidRPr="003A4419">
        <w:rPr>
          <w:rFonts w:ascii="Times New Roman" w:hAnsi="Times New Roman" w:cs="Times New Roman"/>
          <w:sz w:val="24"/>
          <w:szCs w:val="24"/>
        </w:rPr>
        <w:t xml:space="preserve"> on the teacher, students, and </w:t>
      </w:r>
      <w:r w:rsidR="00F822E7">
        <w:rPr>
          <w:rFonts w:ascii="Times New Roman" w:hAnsi="Times New Roman" w:cs="Times New Roman"/>
          <w:sz w:val="24"/>
          <w:szCs w:val="24"/>
        </w:rPr>
        <w:t>high school</w:t>
      </w:r>
      <w:r w:rsidR="003A6217" w:rsidRPr="003A4419">
        <w:rPr>
          <w:rFonts w:ascii="Times New Roman" w:hAnsi="Times New Roman" w:cs="Times New Roman"/>
          <w:sz w:val="24"/>
          <w:szCs w:val="24"/>
        </w:rPr>
        <w:t xml:space="preserve"> </w:t>
      </w:r>
      <w:r w:rsidR="00F822E7">
        <w:rPr>
          <w:rFonts w:ascii="Times New Roman" w:hAnsi="Times New Roman" w:cs="Times New Roman"/>
          <w:sz w:val="24"/>
          <w:szCs w:val="24"/>
        </w:rPr>
        <w:t>agricultural education p</w:t>
      </w:r>
      <w:r w:rsidR="00486ABC" w:rsidRPr="003A4419">
        <w:rPr>
          <w:rFonts w:ascii="Times New Roman" w:hAnsi="Times New Roman" w:cs="Times New Roman"/>
          <w:sz w:val="24"/>
          <w:szCs w:val="24"/>
        </w:rPr>
        <w:t>rogram.</w:t>
      </w:r>
    </w:p>
    <w:p w:rsidR="00547AD1" w:rsidRPr="003A4419" w:rsidRDefault="00547AD1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86ABC" w:rsidRDefault="00486AB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t>Costs &amp; Resources Needed</w:t>
      </w:r>
    </w:p>
    <w:p w:rsidR="00D20D0C" w:rsidRPr="003A4419" w:rsidRDefault="00D20D0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AD1" w:rsidRDefault="00486ABC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4419">
        <w:rPr>
          <w:rFonts w:ascii="Times New Roman" w:hAnsi="Times New Roman" w:cs="Times New Roman"/>
          <w:sz w:val="24"/>
          <w:szCs w:val="24"/>
        </w:rPr>
        <w:tab/>
      </w:r>
      <w:r w:rsidR="00DE009F" w:rsidRPr="003A4419">
        <w:rPr>
          <w:rFonts w:ascii="Times New Roman" w:hAnsi="Times New Roman" w:cs="Times New Roman"/>
          <w:sz w:val="24"/>
          <w:szCs w:val="24"/>
        </w:rPr>
        <w:t>Cur</w:t>
      </w:r>
      <w:r w:rsidR="00F822E7">
        <w:rPr>
          <w:rFonts w:ascii="Times New Roman" w:hAnsi="Times New Roman" w:cs="Times New Roman"/>
          <w:sz w:val="24"/>
          <w:szCs w:val="24"/>
        </w:rPr>
        <w:t xml:space="preserve">rently, a faculty member at the </w:t>
      </w:r>
      <w:r w:rsidR="00DE009F" w:rsidRPr="003A4419">
        <w:rPr>
          <w:rFonts w:ascii="Times New Roman" w:hAnsi="Times New Roman" w:cs="Times New Roman"/>
          <w:sz w:val="24"/>
          <w:szCs w:val="24"/>
        </w:rPr>
        <w:t>University</w:t>
      </w:r>
      <w:r w:rsidR="00F822E7">
        <w:rPr>
          <w:rFonts w:ascii="Times New Roman" w:hAnsi="Times New Roman" w:cs="Times New Roman"/>
          <w:sz w:val="24"/>
          <w:szCs w:val="24"/>
        </w:rPr>
        <w:t xml:space="preserve"> of [State]</w:t>
      </w:r>
      <w:r w:rsidR="00DE009F" w:rsidRPr="003A4419">
        <w:rPr>
          <w:rFonts w:ascii="Times New Roman" w:hAnsi="Times New Roman" w:cs="Times New Roman"/>
          <w:sz w:val="24"/>
          <w:szCs w:val="24"/>
        </w:rPr>
        <w:t xml:space="preserve"> serves as the TIP Director and a graduate student is the TIP Coordinator.  Each partic</w:t>
      </w:r>
      <w:r w:rsidR="00F822E7">
        <w:rPr>
          <w:rFonts w:ascii="Times New Roman" w:hAnsi="Times New Roman" w:cs="Times New Roman"/>
          <w:sz w:val="24"/>
          <w:szCs w:val="24"/>
        </w:rPr>
        <w:t>ipant in the monthly meeting</w:t>
      </w:r>
      <w:r w:rsidR="00DE009F" w:rsidRPr="003A4419">
        <w:rPr>
          <w:rFonts w:ascii="Times New Roman" w:hAnsi="Times New Roman" w:cs="Times New Roman"/>
          <w:sz w:val="24"/>
          <w:szCs w:val="24"/>
        </w:rPr>
        <w:t xml:space="preserve"> needs a high speed internet connection, a webcam, and a microphone for their computer.  A webcam can be purcha</w:t>
      </w:r>
      <w:r w:rsidR="00F822E7">
        <w:rPr>
          <w:rFonts w:ascii="Times New Roman" w:hAnsi="Times New Roman" w:cs="Times New Roman"/>
          <w:sz w:val="24"/>
          <w:szCs w:val="24"/>
        </w:rPr>
        <w:t xml:space="preserve">sed for approximately $40.  The </w:t>
      </w:r>
      <w:r w:rsidR="00DE009F" w:rsidRPr="003A4419">
        <w:rPr>
          <w:rFonts w:ascii="Times New Roman" w:hAnsi="Times New Roman" w:cs="Times New Roman"/>
          <w:sz w:val="24"/>
          <w:szCs w:val="24"/>
        </w:rPr>
        <w:t>TIP Coordinator is reimbursed for travel expenses</w:t>
      </w:r>
      <w:r w:rsidR="000B5C13" w:rsidRPr="003A4419">
        <w:rPr>
          <w:rFonts w:ascii="Times New Roman" w:hAnsi="Times New Roman" w:cs="Times New Roman"/>
          <w:sz w:val="24"/>
          <w:szCs w:val="24"/>
        </w:rPr>
        <w:t xml:space="preserve"> to </w:t>
      </w:r>
      <w:r w:rsidR="00F822E7">
        <w:rPr>
          <w:rFonts w:ascii="Times New Roman" w:hAnsi="Times New Roman" w:cs="Times New Roman"/>
          <w:sz w:val="24"/>
          <w:szCs w:val="24"/>
        </w:rPr>
        <w:t>agri</w:t>
      </w:r>
      <w:r w:rsidR="000B5C13" w:rsidRPr="003A4419">
        <w:rPr>
          <w:rFonts w:ascii="Times New Roman" w:hAnsi="Times New Roman" w:cs="Times New Roman"/>
          <w:sz w:val="24"/>
          <w:szCs w:val="24"/>
        </w:rPr>
        <w:t>busin</w:t>
      </w:r>
      <w:r w:rsidR="00262B09" w:rsidRPr="003A4419">
        <w:rPr>
          <w:rFonts w:ascii="Times New Roman" w:hAnsi="Times New Roman" w:cs="Times New Roman"/>
          <w:sz w:val="24"/>
          <w:szCs w:val="24"/>
        </w:rPr>
        <w:t>ess</w:t>
      </w:r>
      <w:r w:rsidR="00F822E7">
        <w:rPr>
          <w:rFonts w:ascii="Times New Roman" w:hAnsi="Times New Roman" w:cs="Times New Roman"/>
          <w:sz w:val="24"/>
          <w:szCs w:val="24"/>
        </w:rPr>
        <w:t>/indu</w:t>
      </w:r>
      <w:r w:rsidR="00FB1A92">
        <w:rPr>
          <w:rFonts w:ascii="Times New Roman" w:hAnsi="Times New Roman" w:cs="Times New Roman"/>
          <w:sz w:val="24"/>
          <w:szCs w:val="24"/>
        </w:rPr>
        <w:t xml:space="preserve">stry locations </w:t>
      </w:r>
      <w:r w:rsidR="00F822E7">
        <w:rPr>
          <w:rFonts w:ascii="Times New Roman" w:hAnsi="Times New Roman" w:cs="Times New Roman"/>
          <w:sz w:val="24"/>
          <w:szCs w:val="24"/>
        </w:rPr>
        <w:t>to make connections</w:t>
      </w:r>
      <w:r w:rsidR="003A6217" w:rsidRPr="003A4419">
        <w:rPr>
          <w:rFonts w:ascii="Times New Roman" w:hAnsi="Times New Roman" w:cs="Times New Roman"/>
          <w:sz w:val="24"/>
          <w:szCs w:val="24"/>
        </w:rPr>
        <w:t xml:space="preserve">.  The </w:t>
      </w:r>
      <w:r w:rsidR="000B5C13" w:rsidRPr="003A4419">
        <w:rPr>
          <w:rFonts w:ascii="Times New Roman" w:hAnsi="Times New Roman" w:cs="Times New Roman"/>
          <w:sz w:val="24"/>
          <w:szCs w:val="24"/>
        </w:rPr>
        <w:t>travel expense to be re</w:t>
      </w:r>
      <w:r w:rsidR="00BC4933">
        <w:rPr>
          <w:rFonts w:ascii="Times New Roman" w:hAnsi="Times New Roman" w:cs="Times New Roman"/>
          <w:sz w:val="24"/>
          <w:szCs w:val="24"/>
        </w:rPr>
        <w:t>imbursed is approximately $4,</w:t>
      </w:r>
      <w:r w:rsidR="003A6217" w:rsidRPr="003A4419">
        <w:rPr>
          <w:rFonts w:ascii="Times New Roman" w:hAnsi="Times New Roman" w:cs="Times New Roman"/>
          <w:sz w:val="24"/>
          <w:szCs w:val="24"/>
        </w:rPr>
        <w:t>500</w:t>
      </w:r>
      <w:r w:rsidR="000B5C13" w:rsidRPr="003A4419">
        <w:rPr>
          <w:rFonts w:ascii="Times New Roman" w:hAnsi="Times New Roman" w:cs="Times New Roman"/>
          <w:sz w:val="24"/>
          <w:szCs w:val="24"/>
        </w:rPr>
        <w:t>.  The reimbursement occurs from funding from grants, foundations, and sponsors.</w:t>
      </w:r>
    </w:p>
    <w:p w:rsidR="00547AD1" w:rsidRPr="003A4419" w:rsidRDefault="00CB319F" w:rsidP="00CB3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72FF" w:rsidRDefault="00D87708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419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D20D0C" w:rsidRPr="003A4419" w:rsidRDefault="00D20D0C" w:rsidP="003A441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38C" w:rsidRDefault="0034638C" w:rsidP="0034638C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Boone, H. N., Boone, D. A. (2007).  Problems faced by high school agricultural education teachers.  </w:t>
      </w:r>
      <w:proofErr w:type="gramStart"/>
      <w:r w:rsidRPr="00676A87">
        <w:rPr>
          <w:rFonts w:ascii="Times New Roman" w:hAnsi="Times New Roman" w:cs="Times New Roman"/>
          <w:i/>
          <w:sz w:val="24"/>
          <w:szCs w:val="24"/>
        </w:rPr>
        <w:t>Journal of Agricultural Education.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48(2), 36-45.  doi:10.5032/jae.2007.02036 </w:t>
      </w:r>
    </w:p>
    <w:p w:rsidR="0034638C" w:rsidRDefault="0034638C" w:rsidP="0034638C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</w:p>
    <w:p w:rsidR="0034638C" w:rsidRDefault="0034638C" w:rsidP="0034638C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Boone, H. N., Boone, D. A. (2009).  </w:t>
      </w:r>
      <w:proofErr w:type="gramStart"/>
      <w:r>
        <w:rPr>
          <w:rFonts w:ascii="Times New Roman" w:hAnsi="Times New Roman" w:cs="Times New Roman"/>
          <w:sz w:val="24"/>
          <w:szCs w:val="24"/>
        </w:rPr>
        <w:t>An assessment of problems faced by high school agricultural education teachers.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5A0580">
        <w:rPr>
          <w:rFonts w:ascii="Times New Roman" w:hAnsi="Times New Roman" w:cs="Times New Roman"/>
          <w:i/>
          <w:sz w:val="24"/>
          <w:szCs w:val="24"/>
        </w:rPr>
        <w:t>Journal of Agricultural Education.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50(1), 21-32.  doi:10.5032/jae.2009.010201</w:t>
      </w:r>
    </w:p>
    <w:p w:rsidR="0034638C" w:rsidRDefault="0034638C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20D0C" w:rsidRDefault="00BC5AEF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Dale, E. </w:t>
      </w:r>
      <w:r w:rsidR="009607B8" w:rsidRPr="003A4419">
        <w:rPr>
          <w:rFonts w:ascii="Times New Roman" w:hAnsi="Times New Roman" w:cs="Times New Roman"/>
          <w:sz w:val="24"/>
          <w:szCs w:val="24"/>
        </w:rPr>
        <w:t xml:space="preserve">(1946).  </w:t>
      </w:r>
      <w:proofErr w:type="gramStart"/>
      <w:r w:rsidR="009607B8" w:rsidRPr="003A4419">
        <w:rPr>
          <w:rFonts w:ascii="Times New Roman" w:hAnsi="Times New Roman" w:cs="Times New Roman"/>
          <w:i/>
          <w:sz w:val="24"/>
          <w:szCs w:val="24"/>
        </w:rPr>
        <w:t>Audio-visual methods in teaching</w:t>
      </w:r>
      <w:r w:rsidR="009607B8" w:rsidRPr="003A441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607B8" w:rsidRPr="003A4419">
        <w:rPr>
          <w:rFonts w:ascii="Times New Roman" w:hAnsi="Times New Roman" w:cs="Times New Roman"/>
          <w:sz w:val="24"/>
          <w:szCs w:val="24"/>
        </w:rPr>
        <w:t xml:space="preserve">  New York:  The Dryden Press.</w:t>
      </w:r>
    </w:p>
    <w:p w:rsidR="00547AD1" w:rsidRPr="003A4419" w:rsidRDefault="00547AD1" w:rsidP="005A0580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</w:p>
    <w:p w:rsidR="00DC15E5" w:rsidRDefault="00DC15E5" w:rsidP="00DC15E5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Greiman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4419">
        <w:rPr>
          <w:rFonts w:ascii="Times New Roman" w:hAnsi="Times New Roman" w:cs="Times New Roman"/>
          <w:sz w:val="24"/>
          <w:szCs w:val="24"/>
        </w:rPr>
        <w:t>B. C.,</w:t>
      </w:r>
      <w:r w:rsidRPr="00DC1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Walker, </w:t>
      </w:r>
      <w:r w:rsidRPr="003A4419">
        <w:rPr>
          <w:rFonts w:ascii="Times New Roman" w:hAnsi="Times New Roman" w:cs="Times New Roman"/>
          <w:sz w:val="24"/>
          <w:szCs w:val="24"/>
        </w:rPr>
        <w:t xml:space="preserve">W. D., &amp; </w:t>
      </w:r>
      <w:proofErr w:type="spellStart"/>
      <w:r w:rsidRPr="003A4419">
        <w:rPr>
          <w:rFonts w:ascii="Times New Roman" w:hAnsi="Times New Roman" w:cs="Times New Roman"/>
          <w:sz w:val="24"/>
          <w:szCs w:val="24"/>
        </w:rPr>
        <w:t>Birkenholz</w:t>
      </w:r>
      <w:proofErr w:type="spellEnd"/>
      <w:r w:rsidRPr="003A4419">
        <w:rPr>
          <w:rFonts w:ascii="Times New Roman" w:hAnsi="Times New Roman" w:cs="Times New Roman"/>
          <w:sz w:val="24"/>
          <w:szCs w:val="24"/>
        </w:rPr>
        <w:t>, R. J. (2005).</w:t>
      </w:r>
      <w:proofErr w:type="gramEnd"/>
      <w:r w:rsidRPr="003A4419">
        <w:rPr>
          <w:rFonts w:ascii="Times New Roman" w:hAnsi="Times New Roman" w:cs="Times New Roman"/>
          <w:sz w:val="24"/>
          <w:szCs w:val="24"/>
        </w:rPr>
        <w:t xml:space="preserve">  Influence of the organizational environment on the induction stage of teaching.  </w:t>
      </w:r>
      <w:proofErr w:type="gramStart"/>
      <w:r w:rsidRPr="003A4419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="00B7232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72321">
        <w:rPr>
          <w:rFonts w:ascii="Times New Roman" w:hAnsi="Times New Roman" w:cs="Times New Roman"/>
          <w:sz w:val="24"/>
          <w:szCs w:val="24"/>
        </w:rPr>
        <w:t xml:space="preserve"> 46</w:t>
      </w:r>
      <w:r w:rsidRPr="003A4419">
        <w:rPr>
          <w:rFonts w:ascii="Times New Roman" w:hAnsi="Times New Roman" w:cs="Times New Roman"/>
          <w:sz w:val="24"/>
          <w:szCs w:val="24"/>
        </w:rPr>
        <w:t>(3), 95-104.</w:t>
      </w:r>
      <w:r w:rsidR="002C3437">
        <w:rPr>
          <w:rFonts w:ascii="Times New Roman" w:hAnsi="Times New Roman" w:cs="Times New Roman"/>
          <w:sz w:val="24"/>
          <w:szCs w:val="24"/>
        </w:rPr>
        <w:t xml:space="preserve">  doi:10.5032/jae.2005.03095</w:t>
      </w:r>
      <w:r w:rsidR="00B72321">
        <w:rPr>
          <w:rFonts w:ascii="Times New Roman" w:hAnsi="Times New Roman" w:cs="Times New Roman"/>
          <w:sz w:val="24"/>
          <w:szCs w:val="24"/>
        </w:rPr>
        <w:t xml:space="preserve">  </w:t>
      </w:r>
      <w:r w:rsidRPr="003A441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47AD1" w:rsidRDefault="00547AD1" w:rsidP="00DC15E5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</w:p>
    <w:p w:rsidR="009607B8" w:rsidRDefault="00BC5AEF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Kolb, D. A. </w:t>
      </w:r>
      <w:r w:rsidR="009607B8" w:rsidRPr="003A4419">
        <w:rPr>
          <w:rFonts w:ascii="Times New Roman" w:hAnsi="Times New Roman" w:cs="Times New Roman"/>
          <w:sz w:val="24"/>
          <w:szCs w:val="24"/>
        </w:rPr>
        <w:t>(1984).</w:t>
      </w:r>
      <w:proofErr w:type="gramEnd"/>
      <w:r w:rsidR="009607B8" w:rsidRPr="003A441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9607B8" w:rsidRPr="003A4419">
        <w:rPr>
          <w:rFonts w:ascii="Times New Roman" w:hAnsi="Times New Roman" w:cs="Times New Roman"/>
          <w:i/>
          <w:sz w:val="24"/>
          <w:szCs w:val="24"/>
        </w:rPr>
        <w:t>Experiential Learning.</w:t>
      </w:r>
      <w:proofErr w:type="gramEnd"/>
      <w:r w:rsidR="001D316E">
        <w:rPr>
          <w:rFonts w:ascii="Times New Roman" w:hAnsi="Times New Roman" w:cs="Times New Roman"/>
          <w:sz w:val="24"/>
          <w:szCs w:val="24"/>
        </w:rPr>
        <w:t xml:space="preserve">  Englewood</w:t>
      </w:r>
      <w:r w:rsidR="009607B8" w:rsidRPr="003A4419">
        <w:rPr>
          <w:rFonts w:ascii="Times New Roman" w:hAnsi="Times New Roman" w:cs="Times New Roman"/>
          <w:sz w:val="24"/>
          <w:szCs w:val="24"/>
        </w:rPr>
        <w:t>, NJ:  Prentice-Hall.</w:t>
      </w:r>
    </w:p>
    <w:p w:rsidR="00547AD1" w:rsidRDefault="00547AD1" w:rsidP="003A441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C15E5" w:rsidRDefault="00DC15E5" w:rsidP="00676A8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Lambert M. D., Torres R. M., </w:t>
      </w:r>
      <w:proofErr w:type="spellStart"/>
      <w:r>
        <w:rPr>
          <w:rFonts w:ascii="Times New Roman" w:hAnsi="Times New Roman" w:cs="Times New Roman"/>
          <w:sz w:val="24"/>
          <w:szCs w:val="24"/>
        </w:rPr>
        <w:t>Tummons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J. D. (2012).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76A87">
        <w:rPr>
          <w:rFonts w:ascii="Times New Roman" w:hAnsi="Times New Roman" w:cs="Times New Roman"/>
          <w:sz w:val="24"/>
          <w:szCs w:val="24"/>
        </w:rPr>
        <w:t xml:space="preserve">The influence of time management practices on job stress level among beginning secondary agriculture teachers.  </w:t>
      </w:r>
      <w:proofErr w:type="gramStart"/>
      <w:r w:rsidR="00676A87" w:rsidRPr="00676A87">
        <w:rPr>
          <w:rFonts w:ascii="Times New Roman" w:hAnsi="Times New Roman" w:cs="Times New Roman"/>
          <w:i/>
          <w:sz w:val="24"/>
          <w:szCs w:val="24"/>
        </w:rPr>
        <w:t>Journal of Agricultural Education.</w:t>
      </w:r>
      <w:proofErr w:type="gramEnd"/>
      <w:r w:rsidR="00676A87" w:rsidRPr="00676A87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B72321">
        <w:rPr>
          <w:rFonts w:ascii="Times New Roman" w:hAnsi="Times New Roman" w:cs="Times New Roman"/>
          <w:sz w:val="24"/>
          <w:szCs w:val="24"/>
        </w:rPr>
        <w:t>53</w:t>
      </w:r>
      <w:r w:rsidR="00676A87">
        <w:rPr>
          <w:rFonts w:ascii="Times New Roman" w:hAnsi="Times New Roman" w:cs="Times New Roman"/>
          <w:sz w:val="24"/>
          <w:szCs w:val="24"/>
        </w:rPr>
        <w:t>(1), 45-56.</w:t>
      </w:r>
      <w:r w:rsidR="00B72321">
        <w:rPr>
          <w:rFonts w:ascii="Times New Roman" w:hAnsi="Times New Roman" w:cs="Times New Roman"/>
          <w:sz w:val="24"/>
          <w:szCs w:val="24"/>
        </w:rPr>
        <w:t xml:space="preserve">  doi:10.5032/jae.2012.01045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47AD1" w:rsidRPr="003A4419" w:rsidRDefault="00547AD1" w:rsidP="00676A8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</w:p>
    <w:p w:rsidR="00E80C31" w:rsidRPr="00547AD1" w:rsidRDefault="009607B8" w:rsidP="00547AD1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3A4419">
        <w:rPr>
          <w:rFonts w:ascii="Times New Roman" w:hAnsi="Times New Roman" w:cs="Times New Roman"/>
          <w:sz w:val="24"/>
          <w:szCs w:val="24"/>
        </w:rPr>
        <w:t xml:space="preserve">Roberts, </w:t>
      </w:r>
      <w:r w:rsidR="002C3437">
        <w:rPr>
          <w:rFonts w:ascii="Times New Roman" w:hAnsi="Times New Roman" w:cs="Times New Roman"/>
          <w:sz w:val="24"/>
          <w:szCs w:val="24"/>
        </w:rPr>
        <w:t xml:space="preserve">T. </w:t>
      </w:r>
      <w:r w:rsidR="00BC5AEF">
        <w:rPr>
          <w:rFonts w:ascii="Times New Roman" w:hAnsi="Times New Roman" w:cs="Times New Roman"/>
          <w:sz w:val="24"/>
          <w:szCs w:val="24"/>
        </w:rPr>
        <w:t xml:space="preserve">G. </w:t>
      </w:r>
      <w:r w:rsidRPr="003A4419">
        <w:rPr>
          <w:rFonts w:ascii="Times New Roman" w:hAnsi="Times New Roman" w:cs="Times New Roman"/>
          <w:sz w:val="24"/>
          <w:szCs w:val="24"/>
        </w:rPr>
        <w:t xml:space="preserve">(2006).  </w:t>
      </w:r>
      <w:proofErr w:type="gramStart"/>
      <w:r w:rsidR="00CA3461" w:rsidRPr="003A4419">
        <w:rPr>
          <w:rFonts w:ascii="Times New Roman" w:hAnsi="Times New Roman" w:cs="Times New Roman"/>
          <w:sz w:val="24"/>
          <w:szCs w:val="24"/>
        </w:rPr>
        <w:t>A philosophical examination of experiential learning theory for agricultural e</w:t>
      </w:r>
      <w:r w:rsidRPr="003A4419">
        <w:rPr>
          <w:rFonts w:ascii="Times New Roman" w:hAnsi="Times New Roman" w:cs="Times New Roman"/>
          <w:sz w:val="24"/>
          <w:szCs w:val="24"/>
        </w:rPr>
        <w:t>ducators.</w:t>
      </w:r>
      <w:proofErr w:type="gramEnd"/>
      <w:r w:rsidRPr="003A441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A4419">
        <w:rPr>
          <w:rFonts w:ascii="Times New Roman" w:hAnsi="Times New Roman" w:cs="Times New Roman"/>
          <w:i/>
          <w:sz w:val="24"/>
          <w:szCs w:val="24"/>
        </w:rPr>
        <w:t>Journal of Agricultural Education.</w:t>
      </w:r>
      <w:proofErr w:type="gramEnd"/>
      <w:r w:rsidR="00B72321">
        <w:rPr>
          <w:rFonts w:ascii="Times New Roman" w:hAnsi="Times New Roman" w:cs="Times New Roman"/>
          <w:sz w:val="24"/>
          <w:szCs w:val="24"/>
        </w:rPr>
        <w:t xml:space="preserve"> 47</w:t>
      </w:r>
      <w:r w:rsidRPr="003A4419">
        <w:rPr>
          <w:rFonts w:ascii="Times New Roman" w:hAnsi="Times New Roman" w:cs="Times New Roman"/>
          <w:sz w:val="24"/>
          <w:szCs w:val="24"/>
        </w:rPr>
        <w:t>(1), 17-29.</w:t>
      </w:r>
      <w:r w:rsidR="002C3437">
        <w:rPr>
          <w:rFonts w:ascii="Times New Roman" w:hAnsi="Times New Roman" w:cs="Times New Roman"/>
          <w:sz w:val="24"/>
          <w:szCs w:val="24"/>
        </w:rPr>
        <w:t xml:space="preserve">  doi.5032/jae2006.01017</w:t>
      </w:r>
    </w:p>
    <w:sectPr w:rsidR="00E80C31" w:rsidRPr="00547AD1" w:rsidSect="00CC2752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63A" w:rsidRDefault="00D6563A" w:rsidP="00916D6A">
      <w:pPr>
        <w:spacing w:after="0" w:line="240" w:lineRule="auto"/>
      </w:pPr>
      <w:r>
        <w:separator/>
      </w:r>
    </w:p>
  </w:endnote>
  <w:endnote w:type="continuationSeparator" w:id="0">
    <w:p w:rsidR="00D6563A" w:rsidRDefault="00D6563A" w:rsidP="00916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69296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2752" w:rsidRDefault="00CC27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3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BA3" w:rsidRDefault="00EC2BA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63A" w:rsidRDefault="00D6563A" w:rsidP="00916D6A">
      <w:pPr>
        <w:spacing w:after="0" w:line="240" w:lineRule="auto"/>
      </w:pPr>
      <w:r>
        <w:separator/>
      </w:r>
    </w:p>
  </w:footnote>
  <w:footnote w:type="continuationSeparator" w:id="0">
    <w:p w:rsidR="00D6563A" w:rsidRDefault="00D6563A" w:rsidP="00916D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75833"/>
    <w:multiLevelType w:val="hybridMultilevel"/>
    <w:tmpl w:val="A0F08F48"/>
    <w:lvl w:ilvl="0" w:tplc="A93A9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C48"/>
    <w:rsid w:val="00000B72"/>
    <w:rsid w:val="00003FB7"/>
    <w:rsid w:val="000500DA"/>
    <w:rsid w:val="00054DBD"/>
    <w:rsid w:val="00066FAE"/>
    <w:rsid w:val="00096467"/>
    <w:rsid w:val="000B171C"/>
    <w:rsid w:val="000B5C13"/>
    <w:rsid w:val="000D3462"/>
    <w:rsid w:val="000E1C62"/>
    <w:rsid w:val="000E6F5E"/>
    <w:rsid w:val="000F23D5"/>
    <w:rsid w:val="000F74A3"/>
    <w:rsid w:val="00105DED"/>
    <w:rsid w:val="0010767F"/>
    <w:rsid w:val="00111E75"/>
    <w:rsid w:val="00144E26"/>
    <w:rsid w:val="00154A08"/>
    <w:rsid w:val="001641E8"/>
    <w:rsid w:val="00164D44"/>
    <w:rsid w:val="001803CA"/>
    <w:rsid w:val="001825B4"/>
    <w:rsid w:val="00191BAC"/>
    <w:rsid w:val="0019351E"/>
    <w:rsid w:val="00193770"/>
    <w:rsid w:val="001C5E33"/>
    <w:rsid w:val="001D316E"/>
    <w:rsid w:val="001D6393"/>
    <w:rsid w:val="001F1F47"/>
    <w:rsid w:val="00221AAD"/>
    <w:rsid w:val="00223804"/>
    <w:rsid w:val="0022418E"/>
    <w:rsid w:val="00230956"/>
    <w:rsid w:val="002376E7"/>
    <w:rsid w:val="00247472"/>
    <w:rsid w:val="00247DA2"/>
    <w:rsid w:val="00260FB2"/>
    <w:rsid w:val="0026126E"/>
    <w:rsid w:val="00262B09"/>
    <w:rsid w:val="00265373"/>
    <w:rsid w:val="00267382"/>
    <w:rsid w:val="00270D09"/>
    <w:rsid w:val="0027198B"/>
    <w:rsid w:val="00271C56"/>
    <w:rsid w:val="002752B3"/>
    <w:rsid w:val="00287939"/>
    <w:rsid w:val="002A12D9"/>
    <w:rsid w:val="002B698A"/>
    <w:rsid w:val="002C3437"/>
    <w:rsid w:val="002C4031"/>
    <w:rsid w:val="002D6206"/>
    <w:rsid w:val="002E73E8"/>
    <w:rsid w:val="003170F2"/>
    <w:rsid w:val="00330F67"/>
    <w:rsid w:val="0034638C"/>
    <w:rsid w:val="00347346"/>
    <w:rsid w:val="00347DC3"/>
    <w:rsid w:val="003705A7"/>
    <w:rsid w:val="00381DD7"/>
    <w:rsid w:val="003868AE"/>
    <w:rsid w:val="00394929"/>
    <w:rsid w:val="00395385"/>
    <w:rsid w:val="003A4419"/>
    <w:rsid w:val="003A6217"/>
    <w:rsid w:val="003C40D5"/>
    <w:rsid w:val="003D0248"/>
    <w:rsid w:val="003E369E"/>
    <w:rsid w:val="00403403"/>
    <w:rsid w:val="00404C2E"/>
    <w:rsid w:val="00411625"/>
    <w:rsid w:val="00412D97"/>
    <w:rsid w:val="00453D65"/>
    <w:rsid w:val="00453E65"/>
    <w:rsid w:val="004549AE"/>
    <w:rsid w:val="00467609"/>
    <w:rsid w:val="00467FC9"/>
    <w:rsid w:val="004729F2"/>
    <w:rsid w:val="00476780"/>
    <w:rsid w:val="0048132C"/>
    <w:rsid w:val="00486ABC"/>
    <w:rsid w:val="0049580D"/>
    <w:rsid w:val="00495A77"/>
    <w:rsid w:val="004A0863"/>
    <w:rsid w:val="004A1B27"/>
    <w:rsid w:val="004A4B7F"/>
    <w:rsid w:val="004A6D0E"/>
    <w:rsid w:val="004B0DEC"/>
    <w:rsid w:val="004B410B"/>
    <w:rsid w:val="004D3C06"/>
    <w:rsid w:val="004F2938"/>
    <w:rsid w:val="004F43D1"/>
    <w:rsid w:val="00503C84"/>
    <w:rsid w:val="00515F76"/>
    <w:rsid w:val="00530E19"/>
    <w:rsid w:val="00547AD1"/>
    <w:rsid w:val="005526C7"/>
    <w:rsid w:val="00555BF5"/>
    <w:rsid w:val="00557063"/>
    <w:rsid w:val="00584285"/>
    <w:rsid w:val="005A0580"/>
    <w:rsid w:val="005A4E44"/>
    <w:rsid w:val="005C6995"/>
    <w:rsid w:val="005D03F3"/>
    <w:rsid w:val="005D20BA"/>
    <w:rsid w:val="005E0FBA"/>
    <w:rsid w:val="005F7CA3"/>
    <w:rsid w:val="006014BD"/>
    <w:rsid w:val="006279AC"/>
    <w:rsid w:val="00635117"/>
    <w:rsid w:val="00647938"/>
    <w:rsid w:val="00651E43"/>
    <w:rsid w:val="006631EB"/>
    <w:rsid w:val="00676A87"/>
    <w:rsid w:val="00682C84"/>
    <w:rsid w:val="006863C4"/>
    <w:rsid w:val="006956E0"/>
    <w:rsid w:val="006A095F"/>
    <w:rsid w:val="006A761E"/>
    <w:rsid w:val="0070563A"/>
    <w:rsid w:val="00727539"/>
    <w:rsid w:val="00735609"/>
    <w:rsid w:val="007377D3"/>
    <w:rsid w:val="0075445F"/>
    <w:rsid w:val="00781C54"/>
    <w:rsid w:val="007842C8"/>
    <w:rsid w:val="007A0547"/>
    <w:rsid w:val="007A5618"/>
    <w:rsid w:val="007B0D9A"/>
    <w:rsid w:val="007B7CC8"/>
    <w:rsid w:val="007D4BDE"/>
    <w:rsid w:val="007F5C11"/>
    <w:rsid w:val="007F713C"/>
    <w:rsid w:val="007F72FF"/>
    <w:rsid w:val="008145E7"/>
    <w:rsid w:val="008205C0"/>
    <w:rsid w:val="00823D94"/>
    <w:rsid w:val="0083611A"/>
    <w:rsid w:val="00836CA3"/>
    <w:rsid w:val="00836D9B"/>
    <w:rsid w:val="0084746E"/>
    <w:rsid w:val="008731A0"/>
    <w:rsid w:val="008A41CA"/>
    <w:rsid w:val="008C0E11"/>
    <w:rsid w:val="008C6D35"/>
    <w:rsid w:val="008C759F"/>
    <w:rsid w:val="008E7595"/>
    <w:rsid w:val="008F5159"/>
    <w:rsid w:val="009012AB"/>
    <w:rsid w:val="0091603D"/>
    <w:rsid w:val="00916D6A"/>
    <w:rsid w:val="00924DB5"/>
    <w:rsid w:val="00937F82"/>
    <w:rsid w:val="00956C91"/>
    <w:rsid w:val="009607B8"/>
    <w:rsid w:val="00980728"/>
    <w:rsid w:val="009B16C0"/>
    <w:rsid w:val="009B2519"/>
    <w:rsid w:val="009B4399"/>
    <w:rsid w:val="009F00ED"/>
    <w:rsid w:val="009F1AB1"/>
    <w:rsid w:val="009F1C38"/>
    <w:rsid w:val="00A22121"/>
    <w:rsid w:val="00A3160E"/>
    <w:rsid w:val="00A3362C"/>
    <w:rsid w:val="00A341D5"/>
    <w:rsid w:val="00A342A9"/>
    <w:rsid w:val="00A5434B"/>
    <w:rsid w:val="00A61623"/>
    <w:rsid w:val="00A61BE9"/>
    <w:rsid w:val="00A73F6B"/>
    <w:rsid w:val="00A964A7"/>
    <w:rsid w:val="00AA3EE6"/>
    <w:rsid w:val="00AB1E53"/>
    <w:rsid w:val="00AC4134"/>
    <w:rsid w:val="00AE4D3D"/>
    <w:rsid w:val="00AF350A"/>
    <w:rsid w:val="00B025D4"/>
    <w:rsid w:val="00B11B8C"/>
    <w:rsid w:val="00B41FEB"/>
    <w:rsid w:val="00B42014"/>
    <w:rsid w:val="00B468F9"/>
    <w:rsid w:val="00B46914"/>
    <w:rsid w:val="00B60D95"/>
    <w:rsid w:val="00B72321"/>
    <w:rsid w:val="00BA0FE6"/>
    <w:rsid w:val="00BA6E60"/>
    <w:rsid w:val="00BA757D"/>
    <w:rsid w:val="00BB2139"/>
    <w:rsid w:val="00BB3441"/>
    <w:rsid w:val="00BC4933"/>
    <w:rsid w:val="00BC5AEF"/>
    <w:rsid w:val="00BE0704"/>
    <w:rsid w:val="00BE243D"/>
    <w:rsid w:val="00C0697F"/>
    <w:rsid w:val="00C22766"/>
    <w:rsid w:val="00C35A29"/>
    <w:rsid w:val="00C67EB1"/>
    <w:rsid w:val="00C747D2"/>
    <w:rsid w:val="00C84DF2"/>
    <w:rsid w:val="00CA0785"/>
    <w:rsid w:val="00CA33E9"/>
    <w:rsid w:val="00CA3461"/>
    <w:rsid w:val="00CA6C1C"/>
    <w:rsid w:val="00CB319F"/>
    <w:rsid w:val="00CB32E5"/>
    <w:rsid w:val="00CB350E"/>
    <w:rsid w:val="00CB6431"/>
    <w:rsid w:val="00CC2752"/>
    <w:rsid w:val="00CC5F9B"/>
    <w:rsid w:val="00CD49C7"/>
    <w:rsid w:val="00CD7CA2"/>
    <w:rsid w:val="00CF6CA0"/>
    <w:rsid w:val="00D20D0C"/>
    <w:rsid w:val="00D4091F"/>
    <w:rsid w:val="00D63039"/>
    <w:rsid w:val="00D6349E"/>
    <w:rsid w:val="00D6563A"/>
    <w:rsid w:val="00D6592A"/>
    <w:rsid w:val="00D7505C"/>
    <w:rsid w:val="00D8559F"/>
    <w:rsid w:val="00D87708"/>
    <w:rsid w:val="00D95B3E"/>
    <w:rsid w:val="00DA47A1"/>
    <w:rsid w:val="00DB21E8"/>
    <w:rsid w:val="00DB4830"/>
    <w:rsid w:val="00DC1202"/>
    <w:rsid w:val="00DC15E5"/>
    <w:rsid w:val="00DE009F"/>
    <w:rsid w:val="00DF75F1"/>
    <w:rsid w:val="00E23B9D"/>
    <w:rsid w:val="00E26AA9"/>
    <w:rsid w:val="00E30C47"/>
    <w:rsid w:val="00E438AC"/>
    <w:rsid w:val="00E513B8"/>
    <w:rsid w:val="00E57D75"/>
    <w:rsid w:val="00E80C31"/>
    <w:rsid w:val="00EA089F"/>
    <w:rsid w:val="00EA329C"/>
    <w:rsid w:val="00EA6C23"/>
    <w:rsid w:val="00EC2BA3"/>
    <w:rsid w:val="00EC7B22"/>
    <w:rsid w:val="00ED7FEB"/>
    <w:rsid w:val="00EE73AF"/>
    <w:rsid w:val="00EF20E8"/>
    <w:rsid w:val="00EF2188"/>
    <w:rsid w:val="00F048AB"/>
    <w:rsid w:val="00F25FA0"/>
    <w:rsid w:val="00F277BD"/>
    <w:rsid w:val="00F31C48"/>
    <w:rsid w:val="00F40956"/>
    <w:rsid w:val="00F530B1"/>
    <w:rsid w:val="00F652D2"/>
    <w:rsid w:val="00F73BFE"/>
    <w:rsid w:val="00F776CE"/>
    <w:rsid w:val="00F822E7"/>
    <w:rsid w:val="00F85C85"/>
    <w:rsid w:val="00F87C7E"/>
    <w:rsid w:val="00F90D91"/>
    <w:rsid w:val="00FA59F3"/>
    <w:rsid w:val="00FA74A4"/>
    <w:rsid w:val="00FB1A92"/>
    <w:rsid w:val="00FC2F41"/>
    <w:rsid w:val="00FC7AC2"/>
    <w:rsid w:val="00FD3457"/>
    <w:rsid w:val="00FE5C0D"/>
    <w:rsid w:val="00FE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6D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D6A"/>
  </w:style>
  <w:style w:type="paragraph" w:styleId="Footer">
    <w:name w:val="footer"/>
    <w:basedOn w:val="Normal"/>
    <w:link w:val="FooterChar"/>
    <w:uiPriority w:val="99"/>
    <w:unhideWhenUsed/>
    <w:rsid w:val="00916D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D6A"/>
  </w:style>
  <w:style w:type="character" w:styleId="Hyperlink">
    <w:name w:val="Hyperlink"/>
    <w:basedOn w:val="DefaultParagraphFont"/>
    <w:uiPriority w:val="99"/>
    <w:unhideWhenUsed/>
    <w:rsid w:val="00916D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16D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D6A"/>
  </w:style>
  <w:style w:type="paragraph" w:styleId="Footer">
    <w:name w:val="footer"/>
    <w:basedOn w:val="Normal"/>
    <w:link w:val="FooterChar"/>
    <w:uiPriority w:val="99"/>
    <w:unhideWhenUsed/>
    <w:rsid w:val="00916D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D6A"/>
  </w:style>
  <w:style w:type="character" w:styleId="Hyperlink">
    <w:name w:val="Hyperlink"/>
    <w:basedOn w:val="DefaultParagraphFont"/>
    <w:uiPriority w:val="99"/>
    <w:unhideWhenUsed/>
    <w:rsid w:val="00916D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241E444-D748-4F2C-BF3F-4D091464F907}" type="doc">
      <dgm:prSet loTypeId="urn:microsoft.com/office/officeart/2005/8/layout/radial1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DE2BDA64-1851-4BE7-AC38-46BA956665EC}">
      <dgm:prSet phldrT="[Text]" custT="1"/>
      <dgm:spPr>
        <a:solidFill>
          <a:schemeClr val="bg1">
            <a:lumMod val="85000"/>
          </a:schemeClr>
        </a:solidFill>
        <a:ln w="12700">
          <a:solidFill>
            <a:schemeClr val="tx1">
              <a:lumMod val="95000"/>
              <a:lumOff val="5000"/>
            </a:schemeClr>
          </a:solidFill>
        </a:ln>
      </dgm:spPr>
      <dgm:t>
        <a:bodyPr/>
        <a:lstStyle/>
        <a:p>
          <a:r>
            <a:rPr lang="en-US" sz="800" b="0">
              <a:solidFill>
                <a:schemeClr val="tx1"/>
              </a:solidFill>
            </a:rPr>
            <a:t>[State] TIP</a:t>
          </a:r>
        </a:p>
      </dgm:t>
    </dgm:pt>
    <dgm:pt modelId="{35EBE0BC-68E3-418A-8A69-13870F53E8E4}" type="sibTrans" cxnId="{05E5FA8D-EC49-45F6-99D9-9419F3CBA4E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46290925-BD37-4D1A-828D-3F2614A35EC2}" type="parTrans" cxnId="{05E5FA8D-EC49-45F6-99D9-9419F3CBA4E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BE1342C7-6B51-4675-9963-BD9F32E60362}">
      <dgm:prSet phldrT="[Text]" custT="1"/>
      <dgm:spPr>
        <a:solidFill>
          <a:schemeClr val="bg1"/>
        </a:solidFill>
        <a:ln w="12700"/>
      </dgm:spPr>
      <dgm:t>
        <a:bodyPr/>
        <a:lstStyle/>
        <a:p>
          <a:r>
            <a:rPr lang="en-US" sz="800">
              <a:solidFill>
                <a:schemeClr val="tx1"/>
              </a:solidFill>
            </a:rPr>
            <a:t> High School Administrators</a:t>
          </a:r>
        </a:p>
      </dgm:t>
    </dgm:pt>
    <dgm:pt modelId="{96A669DB-66DB-410E-9B7B-C82920D03EF5}" type="sibTrans" cxnId="{136586F8-3AA8-4D68-BEF9-E1436C2F9E55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0CE5093-F893-4407-AFC5-6DC0597A14CB}" type="parTrans" cxnId="{136586F8-3AA8-4D68-BEF9-E1436C2F9E55}">
      <dgm:prSet/>
      <dgm:spPr>
        <a:ln w="12700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5DF23EE9-5063-489B-B532-897CAD0CCA22}">
      <dgm:prSet phldrT="[Text]" custT="1"/>
      <dgm:spPr>
        <a:solidFill>
          <a:schemeClr val="bg1">
            <a:lumMod val="85000"/>
          </a:schemeClr>
        </a:solidFill>
        <a:ln w="12700"/>
      </dgm:spPr>
      <dgm:t>
        <a:bodyPr/>
        <a:lstStyle/>
        <a:p>
          <a:r>
            <a:rPr lang="en-US" sz="800">
              <a:solidFill>
                <a:schemeClr val="tx1"/>
              </a:solidFill>
            </a:rPr>
            <a:t>New Ag Ed Teachers</a:t>
          </a:r>
        </a:p>
      </dgm:t>
    </dgm:pt>
    <dgm:pt modelId="{E0C107EB-25FF-4E5B-AF03-A5DD50907469}" type="sibTrans" cxnId="{0706BBA9-87AF-4D76-B437-B8BDC8DFDE5F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C735E882-651A-4ABD-AF15-9564B0F16D0B}" type="parTrans" cxnId="{0706BBA9-87AF-4D76-B437-B8BDC8DFDE5F}">
      <dgm:prSet/>
      <dgm:spPr>
        <a:ln w="12700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06F7D616-5DA7-488D-B3F7-8DC7A6D61FF4}">
      <dgm:prSet phldrT="[Text]" custT="1"/>
      <dgm:spPr>
        <a:noFill/>
        <a:ln w="12700"/>
      </dgm:spPr>
      <dgm:t>
        <a:bodyPr/>
        <a:lstStyle/>
        <a:p>
          <a:r>
            <a:rPr lang="en-US" sz="800">
              <a:solidFill>
                <a:schemeClr val="tx1"/>
              </a:solidFill>
            </a:rPr>
            <a:t>Team Ag Ed</a:t>
          </a:r>
        </a:p>
      </dgm:t>
    </dgm:pt>
    <dgm:pt modelId="{867765D2-B4C7-4051-8599-2F9DE4698DD7}" type="sibTrans" cxnId="{30EECC98-7113-40DA-93E1-7190CEA5C4DE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FCF9CEB-5B05-4DAF-9C25-7543568062A0}" type="parTrans" cxnId="{30EECC98-7113-40DA-93E1-7190CEA5C4DE}">
      <dgm:prSet/>
      <dgm:spPr>
        <a:ln w="12700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82F39F59-56FB-4531-8730-90BD7E3D7433}">
      <dgm:prSet phldrT="[Text]" custT="1"/>
      <dgm:spPr>
        <a:solidFill>
          <a:schemeClr val="bg1">
            <a:lumMod val="95000"/>
          </a:schemeClr>
        </a:solidFill>
        <a:ln w="12700"/>
      </dgm:spPr>
      <dgm:t>
        <a:bodyPr/>
        <a:lstStyle/>
        <a:p>
          <a:r>
            <a:rPr lang="en-US" sz="800">
              <a:solidFill>
                <a:schemeClr val="tx1"/>
              </a:solidFill>
            </a:rPr>
            <a:t>College of Ag</a:t>
          </a:r>
        </a:p>
      </dgm:t>
    </dgm:pt>
    <dgm:pt modelId="{BFC4331F-F0C9-4E32-8C1B-B561DBAD03B7}" type="sibTrans" cxnId="{4A90EB8B-52A0-4D4C-8689-AC601FECCB9F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B44BB259-A382-4D4C-9BA4-2A99A840077F}" type="parTrans" cxnId="{4A90EB8B-52A0-4D4C-8689-AC601FECCB9F}">
      <dgm:prSet/>
      <dgm:spPr>
        <a:ln w="12700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92A138B-61FC-4828-A6E3-E0F399C3DF61}">
      <dgm:prSet phldrT="[Text]" custT="1"/>
      <dgm:spPr>
        <a:solidFill>
          <a:schemeClr val="bg1">
            <a:lumMod val="95000"/>
          </a:schemeClr>
        </a:solidFill>
        <a:ln w="12700"/>
      </dgm:spPr>
      <dgm:t>
        <a:bodyPr/>
        <a:lstStyle/>
        <a:p>
          <a:r>
            <a:rPr lang="en-US" sz="800">
              <a:solidFill>
                <a:schemeClr val="tx1"/>
              </a:solidFill>
            </a:rPr>
            <a:t>Past Experience</a:t>
          </a:r>
        </a:p>
      </dgm:t>
    </dgm:pt>
    <dgm:pt modelId="{A1B42181-5162-4AB3-B83D-BEDAC2727771}" type="sibTrans" cxnId="{A42440C2-672C-4451-8F83-CFF33D873286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E245717-612D-4281-85D8-15E7527D7B56}" type="parTrans" cxnId="{A42440C2-672C-4451-8F83-CFF33D873286}">
      <dgm:prSet/>
      <dgm:spPr>
        <a:ln w="12700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B134073-7815-434C-8DE8-294FF3189B9C}">
      <dgm:prSet phldrT="[Text]" custT="1"/>
      <dgm:spPr>
        <a:solidFill>
          <a:schemeClr val="bg1">
            <a:lumMod val="85000"/>
          </a:schemeClr>
        </a:solidFill>
        <a:ln w="12700"/>
      </dgm:spPr>
      <dgm:t>
        <a:bodyPr/>
        <a:lstStyle/>
        <a:p>
          <a:r>
            <a:rPr lang="en-US" sz="800">
              <a:solidFill>
                <a:schemeClr val="tx1"/>
              </a:solidFill>
            </a:rPr>
            <a:t>Agribusiness &amp; Industry</a:t>
          </a:r>
        </a:p>
      </dgm:t>
    </dgm:pt>
    <dgm:pt modelId="{531B3A47-CFA8-4846-86C5-2ADB4703B049}" type="sibTrans" cxnId="{CC07132C-D2D9-493B-B231-C681C93C6610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E8F2EDF7-5492-4A8C-8ADB-9CE36713A342}" type="parTrans" cxnId="{CC07132C-D2D9-493B-B231-C681C93C6610}">
      <dgm:prSet/>
      <dgm:spPr>
        <a:ln w="12700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3E5B5E4-8561-4FC4-A46D-D0DAD1A81BD6}" type="pres">
      <dgm:prSet presAssocID="{1241E444-D748-4F2C-BF3F-4D091464F907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9FF6E3B-1C2C-42B2-B8D1-FA37BDE066B9}" type="pres">
      <dgm:prSet presAssocID="{DE2BDA64-1851-4BE7-AC38-46BA956665EC}" presName="centerShape" presStyleLbl="node0" presStyleIdx="0" presStyleCnt="1" custScaleX="189146" custScaleY="80184" custLinFactNeighborX="1745" custLinFactNeighborY="-3406"/>
      <dgm:spPr/>
      <dgm:t>
        <a:bodyPr/>
        <a:lstStyle/>
        <a:p>
          <a:endParaRPr lang="en-US"/>
        </a:p>
      </dgm:t>
    </dgm:pt>
    <dgm:pt modelId="{8270FFA0-464D-4F1B-9641-E6E0877515EF}" type="pres">
      <dgm:prSet presAssocID="{A0CE5093-F893-4407-AFC5-6DC0597A14CB}" presName="Name9" presStyleLbl="parChTrans1D2" presStyleIdx="0" presStyleCnt="6"/>
      <dgm:spPr/>
      <dgm:t>
        <a:bodyPr/>
        <a:lstStyle/>
        <a:p>
          <a:endParaRPr lang="en-US"/>
        </a:p>
      </dgm:t>
    </dgm:pt>
    <dgm:pt modelId="{408E9EE0-AB18-44A1-B50D-63310AD76633}" type="pres">
      <dgm:prSet presAssocID="{A0CE5093-F893-4407-AFC5-6DC0597A14CB}" presName="connTx" presStyleLbl="parChTrans1D2" presStyleIdx="0" presStyleCnt="6"/>
      <dgm:spPr/>
      <dgm:t>
        <a:bodyPr/>
        <a:lstStyle/>
        <a:p>
          <a:endParaRPr lang="en-US"/>
        </a:p>
      </dgm:t>
    </dgm:pt>
    <dgm:pt modelId="{2F960ECE-B198-4C41-9A0D-FBC3DA45CED3}" type="pres">
      <dgm:prSet presAssocID="{BE1342C7-6B51-4675-9963-BD9F32E60362}" presName="node" presStyleLbl="node1" presStyleIdx="0" presStyleCnt="6" custScaleX="207499" custScaleY="89942" custRadScaleRad="89830" custRadScaleInc="428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89006B8-C7E3-4E0C-9154-946F4813D411}" type="pres">
      <dgm:prSet presAssocID="{C735E882-651A-4ABD-AF15-9564B0F16D0B}" presName="Name9" presStyleLbl="parChTrans1D2" presStyleIdx="1" presStyleCnt="6"/>
      <dgm:spPr/>
      <dgm:t>
        <a:bodyPr/>
        <a:lstStyle/>
        <a:p>
          <a:endParaRPr lang="en-US"/>
        </a:p>
      </dgm:t>
    </dgm:pt>
    <dgm:pt modelId="{99BBA579-BD59-4C53-9D67-C77C7DCC481D}" type="pres">
      <dgm:prSet presAssocID="{C735E882-651A-4ABD-AF15-9564B0F16D0B}" presName="connTx" presStyleLbl="parChTrans1D2" presStyleIdx="1" presStyleCnt="6"/>
      <dgm:spPr/>
      <dgm:t>
        <a:bodyPr/>
        <a:lstStyle/>
        <a:p>
          <a:endParaRPr lang="en-US"/>
        </a:p>
      </dgm:t>
    </dgm:pt>
    <dgm:pt modelId="{E6CFD7BF-090F-4805-AEA8-73B359E0D7AF}" type="pres">
      <dgm:prSet presAssocID="{5DF23EE9-5063-489B-B532-897CAD0CCA22}" presName="node" presStyleLbl="node1" presStyleIdx="1" presStyleCnt="6" custScaleX="202753" custScaleY="85803" custRadScaleRad="162546" custRadScaleInc="4048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0814EE-C2F0-4AB2-BFE6-52C44B1B09AE}" type="pres">
      <dgm:prSet presAssocID="{E8F2EDF7-5492-4A8C-8ADB-9CE36713A342}" presName="Name9" presStyleLbl="parChTrans1D2" presStyleIdx="2" presStyleCnt="6"/>
      <dgm:spPr/>
      <dgm:t>
        <a:bodyPr/>
        <a:lstStyle/>
        <a:p>
          <a:endParaRPr lang="en-US"/>
        </a:p>
      </dgm:t>
    </dgm:pt>
    <dgm:pt modelId="{1A35D2B1-C97D-4472-86A9-A1A276C14590}" type="pres">
      <dgm:prSet presAssocID="{E8F2EDF7-5492-4A8C-8ADB-9CE36713A342}" presName="connTx" presStyleLbl="parChTrans1D2" presStyleIdx="2" presStyleCnt="6"/>
      <dgm:spPr/>
      <dgm:t>
        <a:bodyPr/>
        <a:lstStyle/>
        <a:p>
          <a:endParaRPr lang="en-US"/>
        </a:p>
      </dgm:t>
    </dgm:pt>
    <dgm:pt modelId="{9CD3A32D-76E9-4F62-97B9-2961680E45D1}" type="pres">
      <dgm:prSet presAssocID="{9B134073-7815-434C-8DE8-294FF3189B9C}" presName="node" presStyleLbl="node1" presStyleIdx="2" presStyleCnt="6" custScaleX="210376" custScaleY="90734" custRadScaleRad="170717" custRadScaleInc="-644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6A6AA14-9B94-44AD-A3DC-87802319A656}" type="pres">
      <dgm:prSet presAssocID="{3E245717-612D-4281-85D8-15E7527D7B56}" presName="Name9" presStyleLbl="parChTrans1D2" presStyleIdx="3" presStyleCnt="6"/>
      <dgm:spPr/>
      <dgm:t>
        <a:bodyPr/>
        <a:lstStyle/>
        <a:p>
          <a:endParaRPr lang="en-US"/>
        </a:p>
      </dgm:t>
    </dgm:pt>
    <dgm:pt modelId="{8865255E-8E62-4BA7-9203-06F9C0D43BF8}" type="pres">
      <dgm:prSet presAssocID="{3E245717-612D-4281-85D8-15E7527D7B56}" presName="connTx" presStyleLbl="parChTrans1D2" presStyleIdx="3" presStyleCnt="6"/>
      <dgm:spPr/>
      <dgm:t>
        <a:bodyPr/>
        <a:lstStyle/>
        <a:p>
          <a:endParaRPr lang="en-US"/>
        </a:p>
      </dgm:t>
    </dgm:pt>
    <dgm:pt modelId="{F685EAB2-4E45-45D0-B62A-53F2FEB42F72}" type="pres">
      <dgm:prSet presAssocID="{A92A138B-61FC-4828-A6E3-E0F399C3DF61}" presName="node" presStyleLbl="node1" presStyleIdx="3" presStyleCnt="6" custScaleX="211286" custScaleY="97226" custRadScaleRad="82126" custRadScaleInc="-2799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6472CAC-B3AF-40C6-A03A-D71738D6F1C6}" type="pres">
      <dgm:prSet presAssocID="{B44BB259-A382-4D4C-9BA4-2A99A840077F}" presName="Name9" presStyleLbl="parChTrans1D2" presStyleIdx="4" presStyleCnt="6"/>
      <dgm:spPr/>
      <dgm:t>
        <a:bodyPr/>
        <a:lstStyle/>
        <a:p>
          <a:endParaRPr lang="en-US"/>
        </a:p>
      </dgm:t>
    </dgm:pt>
    <dgm:pt modelId="{3AE945B7-4E56-4E89-B8BB-107AA28F3927}" type="pres">
      <dgm:prSet presAssocID="{B44BB259-A382-4D4C-9BA4-2A99A840077F}" presName="connTx" presStyleLbl="parChTrans1D2" presStyleIdx="4" presStyleCnt="6"/>
      <dgm:spPr/>
      <dgm:t>
        <a:bodyPr/>
        <a:lstStyle/>
        <a:p>
          <a:endParaRPr lang="en-US"/>
        </a:p>
      </dgm:t>
    </dgm:pt>
    <dgm:pt modelId="{73C111DB-5DAA-4A40-8188-63142B705271}" type="pres">
      <dgm:prSet presAssocID="{82F39F59-56FB-4531-8730-90BD7E3D7433}" presName="node" presStyleLbl="node1" presStyleIdx="4" presStyleCnt="6" custScaleX="200159" custScaleY="92463" custRadScaleRad="152492" custRadScaleInc="5114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8791D45-9545-486F-B880-1277BD4CFCC6}" type="pres">
      <dgm:prSet presAssocID="{3FCF9CEB-5B05-4DAF-9C25-7543568062A0}" presName="Name9" presStyleLbl="parChTrans1D2" presStyleIdx="5" presStyleCnt="6"/>
      <dgm:spPr/>
      <dgm:t>
        <a:bodyPr/>
        <a:lstStyle/>
        <a:p>
          <a:endParaRPr lang="en-US"/>
        </a:p>
      </dgm:t>
    </dgm:pt>
    <dgm:pt modelId="{952B86C1-CD84-4FBC-ACC5-9BE9D78F8BF7}" type="pres">
      <dgm:prSet presAssocID="{3FCF9CEB-5B05-4DAF-9C25-7543568062A0}" presName="connTx" presStyleLbl="parChTrans1D2" presStyleIdx="5" presStyleCnt="6"/>
      <dgm:spPr/>
      <dgm:t>
        <a:bodyPr/>
        <a:lstStyle/>
        <a:p>
          <a:endParaRPr lang="en-US"/>
        </a:p>
      </dgm:t>
    </dgm:pt>
    <dgm:pt modelId="{053EA969-115D-4B4D-AB57-CBC8070C82CB}" type="pres">
      <dgm:prSet presAssocID="{06F7D616-5DA7-488D-B3F7-8DC7A6D61FF4}" presName="node" presStyleLbl="node1" presStyleIdx="5" presStyleCnt="6" custScaleX="198164" custScaleY="88656" custRadScaleRad="160738" custRadScaleInc="-4595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893F9ED-E948-489C-80D1-CAC961AD3D80}" type="presOf" srcId="{3FCF9CEB-5B05-4DAF-9C25-7543568062A0}" destId="{98791D45-9545-486F-B880-1277BD4CFCC6}" srcOrd="0" destOrd="0" presId="urn:microsoft.com/office/officeart/2005/8/layout/radial1"/>
    <dgm:cxn modelId="{EBD7ADCD-63A1-4778-8103-1624A422035A}" type="presOf" srcId="{1241E444-D748-4F2C-BF3F-4D091464F907}" destId="{A3E5B5E4-8561-4FC4-A46D-D0DAD1A81BD6}" srcOrd="0" destOrd="0" presId="urn:microsoft.com/office/officeart/2005/8/layout/radial1"/>
    <dgm:cxn modelId="{44F6EA85-0349-4580-AD81-EC4044993B31}" type="presOf" srcId="{06F7D616-5DA7-488D-B3F7-8DC7A6D61FF4}" destId="{053EA969-115D-4B4D-AB57-CBC8070C82CB}" srcOrd="0" destOrd="0" presId="urn:microsoft.com/office/officeart/2005/8/layout/radial1"/>
    <dgm:cxn modelId="{30EECC98-7113-40DA-93E1-7190CEA5C4DE}" srcId="{DE2BDA64-1851-4BE7-AC38-46BA956665EC}" destId="{06F7D616-5DA7-488D-B3F7-8DC7A6D61FF4}" srcOrd="5" destOrd="0" parTransId="{3FCF9CEB-5B05-4DAF-9C25-7543568062A0}" sibTransId="{867765D2-B4C7-4051-8599-2F9DE4698DD7}"/>
    <dgm:cxn modelId="{CC70A136-FFF7-410E-A53D-21803D2E1F19}" type="presOf" srcId="{82F39F59-56FB-4531-8730-90BD7E3D7433}" destId="{73C111DB-5DAA-4A40-8188-63142B705271}" srcOrd="0" destOrd="0" presId="urn:microsoft.com/office/officeart/2005/8/layout/radial1"/>
    <dgm:cxn modelId="{7DC8DA9C-6212-46EA-A787-95E32A7D6138}" type="presOf" srcId="{B44BB259-A382-4D4C-9BA4-2A99A840077F}" destId="{3AE945B7-4E56-4E89-B8BB-107AA28F3927}" srcOrd="1" destOrd="0" presId="urn:microsoft.com/office/officeart/2005/8/layout/radial1"/>
    <dgm:cxn modelId="{2BEDBA06-D8CA-4111-94C2-2BD28220504E}" type="presOf" srcId="{3E245717-612D-4281-85D8-15E7527D7B56}" destId="{66A6AA14-9B94-44AD-A3DC-87802319A656}" srcOrd="0" destOrd="0" presId="urn:microsoft.com/office/officeart/2005/8/layout/radial1"/>
    <dgm:cxn modelId="{4A90EB8B-52A0-4D4C-8689-AC601FECCB9F}" srcId="{DE2BDA64-1851-4BE7-AC38-46BA956665EC}" destId="{82F39F59-56FB-4531-8730-90BD7E3D7433}" srcOrd="4" destOrd="0" parTransId="{B44BB259-A382-4D4C-9BA4-2A99A840077F}" sibTransId="{BFC4331F-F0C9-4E32-8C1B-B561DBAD03B7}"/>
    <dgm:cxn modelId="{F7C03598-70DD-4A46-BE61-65A61321AF79}" type="presOf" srcId="{E8F2EDF7-5492-4A8C-8ADB-9CE36713A342}" destId="{540814EE-C2F0-4AB2-BFE6-52C44B1B09AE}" srcOrd="0" destOrd="0" presId="urn:microsoft.com/office/officeart/2005/8/layout/radial1"/>
    <dgm:cxn modelId="{A42440C2-672C-4451-8F83-CFF33D873286}" srcId="{DE2BDA64-1851-4BE7-AC38-46BA956665EC}" destId="{A92A138B-61FC-4828-A6E3-E0F399C3DF61}" srcOrd="3" destOrd="0" parTransId="{3E245717-612D-4281-85D8-15E7527D7B56}" sibTransId="{A1B42181-5162-4AB3-B83D-BEDAC2727771}"/>
    <dgm:cxn modelId="{0706BBA9-87AF-4D76-B437-B8BDC8DFDE5F}" srcId="{DE2BDA64-1851-4BE7-AC38-46BA956665EC}" destId="{5DF23EE9-5063-489B-B532-897CAD0CCA22}" srcOrd="1" destOrd="0" parTransId="{C735E882-651A-4ABD-AF15-9564B0F16D0B}" sibTransId="{E0C107EB-25FF-4E5B-AF03-A5DD50907469}"/>
    <dgm:cxn modelId="{2FAB3E1A-59AF-4891-AD91-7666DA6E16F5}" type="presOf" srcId="{A0CE5093-F893-4407-AFC5-6DC0597A14CB}" destId="{408E9EE0-AB18-44A1-B50D-63310AD76633}" srcOrd="1" destOrd="0" presId="urn:microsoft.com/office/officeart/2005/8/layout/radial1"/>
    <dgm:cxn modelId="{0E10C028-DC62-4610-99B2-0D7B89624A14}" type="presOf" srcId="{3FCF9CEB-5B05-4DAF-9C25-7543568062A0}" destId="{952B86C1-CD84-4FBC-ACC5-9BE9D78F8BF7}" srcOrd="1" destOrd="0" presId="urn:microsoft.com/office/officeart/2005/8/layout/radial1"/>
    <dgm:cxn modelId="{37134629-D8BD-4393-896F-75C148D39014}" type="presOf" srcId="{C735E882-651A-4ABD-AF15-9564B0F16D0B}" destId="{99BBA579-BD59-4C53-9D67-C77C7DCC481D}" srcOrd="1" destOrd="0" presId="urn:microsoft.com/office/officeart/2005/8/layout/radial1"/>
    <dgm:cxn modelId="{05E5FA8D-EC49-45F6-99D9-9419F3CBA4EB}" srcId="{1241E444-D748-4F2C-BF3F-4D091464F907}" destId="{DE2BDA64-1851-4BE7-AC38-46BA956665EC}" srcOrd="0" destOrd="0" parTransId="{46290925-BD37-4D1A-828D-3F2614A35EC2}" sibTransId="{35EBE0BC-68E3-418A-8A69-13870F53E8E4}"/>
    <dgm:cxn modelId="{6BB17D7E-1ED7-4E7C-9E23-F1D7FD82E419}" type="presOf" srcId="{9B134073-7815-434C-8DE8-294FF3189B9C}" destId="{9CD3A32D-76E9-4F62-97B9-2961680E45D1}" srcOrd="0" destOrd="0" presId="urn:microsoft.com/office/officeart/2005/8/layout/radial1"/>
    <dgm:cxn modelId="{136586F8-3AA8-4D68-BEF9-E1436C2F9E55}" srcId="{DE2BDA64-1851-4BE7-AC38-46BA956665EC}" destId="{BE1342C7-6B51-4675-9963-BD9F32E60362}" srcOrd="0" destOrd="0" parTransId="{A0CE5093-F893-4407-AFC5-6DC0597A14CB}" sibTransId="{96A669DB-66DB-410E-9B7B-C82920D03EF5}"/>
    <dgm:cxn modelId="{8E047FEA-4910-478B-9FAD-772DE6CE3A78}" type="presOf" srcId="{E8F2EDF7-5492-4A8C-8ADB-9CE36713A342}" destId="{1A35D2B1-C97D-4472-86A9-A1A276C14590}" srcOrd="1" destOrd="0" presId="urn:microsoft.com/office/officeart/2005/8/layout/radial1"/>
    <dgm:cxn modelId="{FF3A1F1B-4017-4C27-B4CE-C9B4A4C78243}" type="presOf" srcId="{5DF23EE9-5063-489B-B532-897CAD0CCA22}" destId="{E6CFD7BF-090F-4805-AEA8-73B359E0D7AF}" srcOrd="0" destOrd="0" presId="urn:microsoft.com/office/officeart/2005/8/layout/radial1"/>
    <dgm:cxn modelId="{A0307EBC-13D4-4893-BECB-D37535DAB131}" type="presOf" srcId="{C735E882-651A-4ABD-AF15-9564B0F16D0B}" destId="{B89006B8-C7E3-4E0C-9154-946F4813D411}" srcOrd="0" destOrd="0" presId="urn:microsoft.com/office/officeart/2005/8/layout/radial1"/>
    <dgm:cxn modelId="{E632C7FA-145F-4969-A09F-B9D689B7A54D}" type="presOf" srcId="{BE1342C7-6B51-4675-9963-BD9F32E60362}" destId="{2F960ECE-B198-4C41-9A0D-FBC3DA45CED3}" srcOrd="0" destOrd="0" presId="urn:microsoft.com/office/officeart/2005/8/layout/radial1"/>
    <dgm:cxn modelId="{AA1DB594-5520-4D10-84B2-7BED72F3AF1D}" type="presOf" srcId="{3E245717-612D-4281-85D8-15E7527D7B56}" destId="{8865255E-8E62-4BA7-9203-06F9C0D43BF8}" srcOrd="1" destOrd="0" presId="urn:microsoft.com/office/officeart/2005/8/layout/radial1"/>
    <dgm:cxn modelId="{297F4AE8-AC24-4F92-803F-25C03DF157DD}" type="presOf" srcId="{DE2BDA64-1851-4BE7-AC38-46BA956665EC}" destId="{19FF6E3B-1C2C-42B2-B8D1-FA37BDE066B9}" srcOrd="0" destOrd="0" presId="urn:microsoft.com/office/officeart/2005/8/layout/radial1"/>
    <dgm:cxn modelId="{178A1EF9-0D80-4861-8ACC-088DD12CF676}" type="presOf" srcId="{A92A138B-61FC-4828-A6E3-E0F399C3DF61}" destId="{F685EAB2-4E45-45D0-B62A-53F2FEB42F72}" srcOrd="0" destOrd="0" presId="urn:microsoft.com/office/officeart/2005/8/layout/radial1"/>
    <dgm:cxn modelId="{E7BBD37D-BA1E-4008-B4A4-AE7C0E6F5992}" type="presOf" srcId="{B44BB259-A382-4D4C-9BA4-2A99A840077F}" destId="{66472CAC-B3AF-40C6-A03A-D71738D6F1C6}" srcOrd="0" destOrd="0" presId="urn:microsoft.com/office/officeart/2005/8/layout/radial1"/>
    <dgm:cxn modelId="{CC07132C-D2D9-493B-B231-C681C93C6610}" srcId="{DE2BDA64-1851-4BE7-AC38-46BA956665EC}" destId="{9B134073-7815-434C-8DE8-294FF3189B9C}" srcOrd="2" destOrd="0" parTransId="{E8F2EDF7-5492-4A8C-8ADB-9CE36713A342}" sibTransId="{531B3A47-CFA8-4846-86C5-2ADB4703B049}"/>
    <dgm:cxn modelId="{A9A933BE-B9E2-45D8-832A-46293BA0AF80}" type="presOf" srcId="{A0CE5093-F893-4407-AFC5-6DC0597A14CB}" destId="{8270FFA0-464D-4F1B-9641-E6E0877515EF}" srcOrd="0" destOrd="0" presId="urn:microsoft.com/office/officeart/2005/8/layout/radial1"/>
    <dgm:cxn modelId="{E22AE660-0D84-4808-ADF9-35F1CAB390FA}" type="presParOf" srcId="{A3E5B5E4-8561-4FC4-A46D-D0DAD1A81BD6}" destId="{19FF6E3B-1C2C-42B2-B8D1-FA37BDE066B9}" srcOrd="0" destOrd="0" presId="urn:microsoft.com/office/officeart/2005/8/layout/radial1"/>
    <dgm:cxn modelId="{5FFC45C9-E43D-4C22-97F8-A574B056A8F2}" type="presParOf" srcId="{A3E5B5E4-8561-4FC4-A46D-D0DAD1A81BD6}" destId="{8270FFA0-464D-4F1B-9641-E6E0877515EF}" srcOrd="1" destOrd="0" presId="urn:microsoft.com/office/officeart/2005/8/layout/radial1"/>
    <dgm:cxn modelId="{18844846-8399-4EBC-B2EB-9F43A7B924A9}" type="presParOf" srcId="{8270FFA0-464D-4F1B-9641-E6E0877515EF}" destId="{408E9EE0-AB18-44A1-B50D-63310AD76633}" srcOrd="0" destOrd="0" presId="urn:microsoft.com/office/officeart/2005/8/layout/radial1"/>
    <dgm:cxn modelId="{8FAEE14B-89CB-4315-9D56-4E023A4ADAEC}" type="presParOf" srcId="{A3E5B5E4-8561-4FC4-A46D-D0DAD1A81BD6}" destId="{2F960ECE-B198-4C41-9A0D-FBC3DA45CED3}" srcOrd="2" destOrd="0" presId="urn:microsoft.com/office/officeart/2005/8/layout/radial1"/>
    <dgm:cxn modelId="{39BE73D7-808B-4A02-9A50-396A92F6C2D5}" type="presParOf" srcId="{A3E5B5E4-8561-4FC4-A46D-D0DAD1A81BD6}" destId="{B89006B8-C7E3-4E0C-9154-946F4813D411}" srcOrd="3" destOrd="0" presId="urn:microsoft.com/office/officeart/2005/8/layout/radial1"/>
    <dgm:cxn modelId="{DFD6E7AF-0FFA-4036-A1AC-03294E3ECC4D}" type="presParOf" srcId="{B89006B8-C7E3-4E0C-9154-946F4813D411}" destId="{99BBA579-BD59-4C53-9D67-C77C7DCC481D}" srcOrd="0" destOrd="0" presId="urn:microsoft.com/office/officeart/2005/8/layout/radial1"/>
    <dgm:cxn modelId="{831ADFD0-BC56-4BA8-93F8-7E36C5705D04}" type="presParOf" srcId="{A3E5B5E4-8561-4FC4-A46D-D0DAD1A81BD6}" destId="{E6CFD7BF-090F-4805-AEA8-73B359E0D7AF}" srcOrd="4" destOrd="0" presId="urn:microsoft.com/office/officeart/2005/8/layout/radial1"/>
    <dgm:cxn modelId="{4B4FCD93-90C2-4EBB-9523-5E555AA39E08}" type="presParOf" srcId="{A3E5B5E4-8561-4FC4-A46D-D0DAD1A81BD6}" destId="{540814EE-C2F0-4AB2-BFE6-52C44B1B09AE}" srcOrd="5" destOrd="0" presId="urn:microsoft.com/office/officeart/2005/8/layout/radial1"/>
    <dgm:cxn modelId="{7376964F-CCA2-4225-96EC-0EC8E632319D}" type="presParOf" srcId="{540814EE-C2F0-4AB2-BFE6-52C44B1B09AE}" destId="{1A35D2B1-C97D-4472-86A9-A1A276C14590}" srcOrd="0" destOrd="0" presId="urn:microsoft.com/office/officeart/2005/8/layout/radial1"/>
    <dgm:cxn modelId="{21B52314-ADB5-4223-AB05-FA8EB9C0C496}" type="presParOf" srcId="{A3E5B5E4-8561-4FC4-A46D-D0DAD1A81BD6}" destId="{9CD3A32D-76E9-4F62-97B9-2961680E45D1}" srcOrd="6" destOrd="0" presId="urn:microsoft.com/office/officeart/2005/8/layout/radial1"/>
    <dgm:cxn modelId="{1C843410-BBBC-4CD1-B12B-B62676F68190}" type="presParOf" srcId="{A3E5B5E4-8561-4FC4-A46D-D0DAD1A81BD6}" destId="{66A6AA14-9B94-44AD-A3DC-87802319A656}" srcOrd="7" destOrd="0" presId="urn:microsoft.com/office/officeart/2005/8/layout/radial1"/>
    <dgm:cxn modelId="{F9FC41D6-B6C5-4DB4-9BFC-BEB7273EBD45}" type="presParOf" srcId="{66A6AA14-9B94-44AD-A3DC-87802319A656}" destId="{8865255E-8E62-4BA7-9203-06F9C0D43BF8}" srcOrd="0" destOrd="0" presId="urn:microsoft.com/office/officeart/2005/8/layout/radial1"/>
    <dgm:cxn modelId="{79DF984D-E31E-4FD8-97DE-3A9CDB98A3F0}" type="presParOf" srcId="{A3E5B5E4-8561-4FC4-A46D-D0DAD1A81BD6}" destId="{F685EAB2-4E45-45D0-B62A-53F2FEB42F72}" srcOrd="8" destOrd="0" presId="urn:microsoft.com/office/officeart/2005/8/layout/radial1"/>
    <dgm:cxn modelId="{C08E5106-EABD-4F1D-A062-6C91032597AB}" type="presParOf" srcId="{A3E5B5E4-8561-4FC4-A46D-D0DAD1A81BD6}" destId="{66472CAC-B3AF-40C6-A03A-D71738D6F1C6}" srcOrd="9" destOrd="0" presId="urn:microsoft.com/office/officeart/2005/8/layout/radial1"/>
    <dgm:cxn modelId="{AE3DF775-2A78-4F35-98E4-BA86B817D8B1}" type="presParOf" srcId="{66472CAC-B3AF-40C6-A03A-D71738D6F1C6}" destId="{3AE945B7-4E56-4E89-B8BB-107AA28F3927}" srcOrd="0" destOrd="0" presId="urn:microsoft.com/office/officeart/2005/8/layout/radial1"/>
    <dgm:cxn modelId="{BB583BEF-C4C3-44CD-8C72-63AA53849B22}" type="presParOf" srcId="{A3E5B5E4-8561-4FC4-A46D-D0DAD1A81BD6}" destId="{73C111DB-5DAA-4A40-8188-63142B705271}" srcOrd="10" destOrd="0" presId="urn:microsoft.com/office/officeart/2005/8/layout/radial1"/>
    <dgm:cxn modelId="{8C3CE34C-E728-46B3-9588-2937E1EC8D71}" type="presParOf" srcId="{A3E5B5E4-8561-4FC4-A46D-D0DAD1A81BD6}" destId="{98791D45-9545-486F-B880-1277BD4CFCC6}" srcOrd="11" destOrd="0" presId="urn:microsoft.com/office/officeart/2005/8/layout/radial1"/>
    <dgm:cxn modelId="{38304137-4A33-4F5C-BB7C-0EB557E92B37}" type="presParOf" srcId="{98791D45-9545-486F-B880-1277BD4CFCC6}" destId="{952B86C1-CD84-4FBC-ACC5-9BE9D78F8BF7}" srcOrd="0" destOrd="0" presId="urn:microsoft.com/office/officeart/2005/8/layout/radial1"/>
    <dgm:cxn modelId="{CCD6A626-F814-43A2-85FF-A14F73EFCD3E}" type="presParOf" srcId="{A3E5B5E4-8561-4FC4-A46D-D0DAD1A81BD6}" destId="{053EA969-115D-4B4D-AB57-CBC8070C82CB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9FF6E3B-1C2C-42B2-B8D1-FA37BDE066B9}">
      <dsp:nvSpPr>
        <dsp:cNvPr id="0" name=""/>
        <dsp:cNvSpPr/>
      </dsp:nvSpPr>
      <dsp:spPr>
        <a:xfrm>
          <a:off x="2307004" y="616693"/>
          <a:ext cx="891116" cy="377768"/>
        </a:xfrm>
        <a:prstGeom prst="ellipse">
          <a:avLst/>
        </a:prstGeom>
        <a:solidFill>
          <a:schemeClr val="bg1">
            <a:lumMod val="85000"/>
          </a:schemeClr>
        </a:solidFill>
        <a:ln w="12700" cap="flat" cmpd="sng" algn="ctr">
          <a:solidFill>
            <a:schemeClr val="tx1">
              <a:lumMod val="95000"/>
              <a:lumOff val="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0" kern="1200">
              <a:solidFill>
                <a:schemeClr val="tx1"/>
              </a:solidFill>
            </a:rPr>
            <a:t>[State] TIP</a:t>
          </a:r>
        </a:p>
      </dsp:txBody>
      <dsp:txXfrm>
        <a:off x="2437505" y="672016"/>
        <a:ext cx="630114" cy="267122"/>
      </dsp:txXfrm>
    </dsp:sp>
    <dsp:sp modelId="{8270FFA0-464D-4F1B-9641-E6E0877515EF}">
      <dsp:nvSpPr>
        <dsp:cNvPr id="0" name=""/>
        <dsp:cNvSpPr/>
      </dsp:nvSpPr>
      <dsp:spPr>
        <a:xfrm rot="16138825">
          <a:off x="2694183" y="554923"/>
          <a:ext cx="108112" cy="15456"/>
        </a:xfrm>
        <a:custGeom>
          <a:avLst/>
          <a:gdLst/>
          <a:ahLst/>
          <a:cxnLst/>
          <a:rect l="0" t="0" r="0" b="0"/>
          <a:pathLst>
            <a:path>
              <a:moveTo>
                <a:pt x="0" y="7728"/>
              </a:moveTo>
              <a:lnTo>
                <a:pt x="108112" y="7728"/>
              </a:lnTo>
            </a:path>
          </a:pathLst>
        </a:custGeom>
        <a:noFill/>
        <a:ln w="12700" cap="flat" cmpd="sng" algn="ctr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tx1"/>
            </a:solidFill>
          </a:endParaRPr>
        </a:p>
      </dsp:txBody>
      <dsp:txXfrm rot="10800000">
        <a:off x="2745536" y="559948"/>
        <a:ext cx="5405" cy="5405"/>
      </dsp:txXfrm>
    </dsp:sp>
    <dsp:sp modelId="{2F960ECE-B198-4C41-9A0D-FBC3DA45CED3}">
      <dsp:nvSpPr>
        <dsp:cNvPr id="0" name=""/>
        <dsp:cNvSpPr/>
      </dsp:nvSpPr>
      <dsp:spPr>
        <a:xfrm>
          <a:off x="2254715" y="84869"/>
          <a:ext cx="977582" cy="423740"/>
        </a:xfrm>
        <a:prstGeom prst="ellipse">
          <a:avLst/>
        </a:prstGeom>
        <a:solidFill>
          <a:schemeClr val="bg1"/>
        </a:solidFill>
        <a:ln w="12700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solidFill>
                <a:schemeClr val="tx1"/>
              </a:solidFill>
            </a:rPr>
            <a:t> High School Administrators</a:t>
          </a:r>
        </a:p>
      </dsp:txBody>
      <dsp:txXfrm>
        <a:off x="2397879" y="146924"/>
        <a:ext cx="691254" cy="299630"/>
      </dsp:txXfrm>
    </dsp:sp>
    <dsp:sp modelId="{B89006B8-C7E3-4E0C-9154-946F4813D411}">
      <dsp:nvSpPr>
        <dsp:cNvPr id="0" name=""/>
        <dsp:cNvSpPr/>
      </dsp:nvSpPr>
      <dsp:spPr>
        <a:xfrm rot="20647070">
          <a:off x="3119330" y="669707"/>
          <a:ext cx="167224" cy="15456"/>
        </a:xfrm>
        <a:custGeom>
          <a:avLst/>
          <a:gdLst/>
          <a:ahLst/>
          <a:cxnLst/>
          <a:rect l="0" t="0" r="0" b="0"/>
          <a:pathLst>
            <a:path>
              <a:moveTo>
                <a:pt x="0" y="7728"/>
              </a:moveTo>
              <a:lnTo>
                <a:pt x="167224" y="7728"/>
              </a:lnTo>
            </a:path>
          </a:pathLst>
        </a:custGeom>
        <a:noFill/>
        <a:ln w="12700" cap="flat" cmpd="sng" algn="ctr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tx1"/>
            </a:solidFill>
          </a:endParaRPr>
        </a:p>
      </dsp:txBody>
      <dsp:txXfrm>
        <a:off x="3198761" y="673254"/>
        <a:ext cx="8361" cy="8361"/>
      </dsp:txXfrm>
    </dsp:sp>
    <dsp:sp modelId="{E6CFD7BF-090F-4805-AEA8-73B359E0D7AF}">
      <dsp:nvSpPr>
        <dsp:cNvPr id="0" name=""/>
        <dsp:cNvSpPr/>
      </dsp:nvSpPr>
      <dsp:spPr>
        <a:xfrm>
          <a:off x="3202110" y="339661"/>
          <a:ext cx="955223" cy="404240"/>
        </a:xfrm>
        <a:prstGeom prst="ellipse">
          <a:avLst/>
        </a:prstGeom>
        <a:solidFill>
          <a:schemeClr val="bg1">
            <a:lumMod val="85000"/>
          </a:schemeClr>
        </a:solidFill>
        <a:ln w="12700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solidFill>
                <a:schemeClr val="tx1"/>
              </a:solidFill>
            </a:rPr>
            <a:t>New Ag Ed Teachers</a:t>
          </a:r>
        </a:p>
      </dsp:txBody>
      <dsp:txXfrm>
        <a:off x="3341999" y="398861"/>
        <a:ext cx="675445" cy="285840"/>
      </dsp:txXfrm>
    </dsp:sp>
    <dsp:sp modelId="{540814EE-C2F0-4AB2-BFE6-52C44B1B09AE}">
      <dsp:nvSpPr>
        <dsp:cNvPr id="0" name=""/>
        <dsp:cNvSpPr/>
      </dsp:nvSpPr>
      <dsp:spPr>
        <a:xfrm rot="789063">
          <a:off x="3140338" y="910196"/>
          <a:ext cx="186129" cy="15456"/>
        </a:xfrm>
        <a:custGeom>
          <a:avLst/>
          <a:gdLst/>
          <a:ahLst/>
          <a:cxnLst/>
          <a:rect l="0" t="0" r="0" b="0"/>
          <a:pathLst>
            <a:path>
              <a:moveTo>
                <a:pt x="0" y="7728"/>
              </a:moveTo>
              <a:lnTo>
                <a:pt x="186129" y="7728"/>
              </a:lnTo>
            </a:path>
          </a:pathLst>
        </a:custGeom>
        <a:noFill/>
        <a:ln w="12700" cap="flat" cmpd="sng" algn="ctr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tx1"/>
            </a:solidFill>
          </a:endParaRPr>
        </a:p>
      </dsp:txBody>
      <dsp:txXfrm>
        <a:off x="3228749" y="913271"/>
        <a:ext cx="9306" cy="9306"/>
      </dsp:txXfrm>
    </dsp:sp>
    <dsp:sp modelId="{9CD3A32D-76E9-4F62-97B9-2961680E45D1}">
      <dsp:nvSpPr>
        <dsp:cNvPr id="0" name=""/>
        <dsp:cNvSpPr/>
      </dsp:nvSpPr>
      <dsp:spPr>
        <a:xfrm>
          <a:off x="3264195" y="827171"/>
          <a:ext cx="991137" cy="427471"/>
        </a:xfrm>
        <a:prstGeom prst="ellipse">
          <a:avLst/>
        </a:prstGeom>
        <a:solidFill>
          <a:schemeClr val="bg1">
            <a:lumMod val="85000"/>
          </a:schemeClr>
        </a:solidFill>
        <a:ln w="12700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solidFill>
                <a:schemeClr val="tx1"/>
              </a:solidFill>
            </a:rPr>
            <a:t>Agribusiness &amp; Industry</a:t>
          </a:r>
        </a:p>
      </dsp:txBody>
      <dsp:txXfrm>
        <a:off x="3409344" y="889773"/>
        <a:ext cx="700839" cy="302267"/>
      </dsp:txXfrm>
    </dsp:sp>
    <dsp:sp modelId="{66A6AA14-9B94-44AD-A3DC-87802319A656}">
      <dsp:nvSpPr>
        <dsp:cNvPr id="0" name=""/>
        <dsp:cNvSpPr/>
      </dsp:nvSpPr>
      <dsp:spPr>
        <a:xfrm rot="5068956">
          <a:off x="2715246" y="1047746"/>
          <a:ext cx="122912" cy="15456"/>
        </a:xfrm>
        <a:custGeom>
          <a:avLst/>
          <a:gdLst/>
          <a:ahLst/>
          <a:cxnLst/>
          <a:rect l="0" t="0" r="0" b="0"/>
          <a:pathLst>
            <a:path>
              <a:moveTo>
                <a:pt x="0" y="7728"/>
              </a:moveTo>
              <a:lnTo>
                <a:pt x="122912" y="7728"/>
              </a:lnTo>
            </a:path>
          </a:pathLst>
        </a:custGeom>
        <a:noFill/>
        <a:ln w="12700" cap="flat" cmpd="sng" algn="ctr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tx1"/>
            </a:solidFill>
          </a:endParaRPr>
        </a:p>
      </dsp:txBody>
      <dsp:txXfrm>
        <a:off x="2773629" y="1052402"/>
        <a:ext cx="6145" cy="6145"/>
      </dsp:txXfrm>
    </dsp:sp>
    <dsp:sp modelId="{F685EAB2-4E45-45D0-B62A-53F2FEB42F72}">
      <dsp:nvSpPr>
        <dsp:cNvPr id="0" name=""/>
        <dsp:cNvSpPr/>
      </dsp:nvSpPr>
      <dsp:spPr>
        <a:xfrm>
          <a:off x="2307000" y="1116420"/>
          <a:ext cx="995424" cy="458057"/>
        </a:xfrm>
        <a:prstGeom prst="ellipse">
          <a:avLst/>
        </a:prstGeom>
        <a:solidFill>
          <a:schemeClr val="bg1">
            <a:lumMod val="95000"/>
          </a:schemeClr>
        </a:solidFill>
        <a:ln w="12700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solidFill>
                <a:schemeClr val="tx1"/>
              </a:solidFill>
            </a:rPr>
            <a:t>Past Experience</a:t>
          </a:r>
        </a:p>
      </dsp:txBody>
      <dsp:txXfrm>
        <a:off x="2452776" y="1183501"/>
        <a:ext cx="703872" cy="323895"/>
      </dsp:txXfrm>
    </dsp:sp>
    <dsp:sp modelId="{66472CAC-B3AF-40C6-A03A-D71738D6F1C6}">
      <dsp:nvSpPr>
        <dsp:cNvPr id="0" name=""/>
        <dsp:cNvSpPr/>
      </dsp:nvSpPr>
      <dsp:spPr>
        <a:xfrm rot="9796095">
          <a:off x="2218169" y="932248"/>
          <a:ext cx="174640" cy="15456"/>
        </a:xfrm>
        <a:custGeom>
          <a:avLst/>
          <a:gdLst/>
          <a:ahLst/>
          <a:cxnLst/>
          <a:rect l="0" t="0" r="0" b="0"/>
          <a:pathLst>
            <a:path>
              <a:moveTo>
                <a:pt x="0" y="7728"/>
              </a:moveTo>
              <a:lnTo>
                <a:pt x="174640" y="7728"/>
              </a:lnTo>
            </a:path>
          </a:pathLst>
        </a:custGeom>
        <a:noFill/>
        <a:ln w="12700" cap="flat" cmpd="sng" algn="ctr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tx1"/>
            </a:solidFill>
          </a:endParaRPr>
        </a:p>
      </dsp:txBody>
      <dsp:txXfrm rot="10800000">
        <a:off x="2301123" y="935610"/>
        <a:ext cx="8732" cy="8732"/>
      </dsp:txXfrm>
    </dsp:sp>
    <dsp:sp modelId="{73C111DB-5DAA-4A40-8188-63142B705271}">
      <dsp:nvSpPr>
        <dsp:cNvPr id="0" name=""/>
        <dsp:cNvSpPr/>
      </dsp:nvSpPr>
      <dsp:spPr>
        <a:xfrm>
          <a:off x="1355176" y="866107"/>
          <a:ext cx="943002" cy="435617"/>
        </a:xfrm>
        <a:prstGeom prst="ellipse">
          <a:avLst/>
        </a:prstGeom>
        <a:solidFill>
          <a:schemeClr val="bg1">
            <a:lumMod val="95000"/>
          </a:schemeClr>
        </a:solidFill>
        <a:ln w="12700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solidFill>
                <a:schemeClr val="tx1"/>
              </a:solidFill>
            </a:rPr>
            <a:t>College of Ag</a:t>
          </a:r>
        </a:p>
      </dsp:txBody>
      <dsp:txXfrm>
        <a:off x="1493275" y="929902"/>
        <a:ext cx="666804" cy="308027"/>
      </dsp:txXfrm>
    </dsp:sp>
    <dsp:sp modelId="{98791D45-9545-486F-B880-1277BD4CFCC6}">
      <dsp:nvSpPr>
        <dsp:cNvPr id="0" name=""/>
        <dsp:cNvSpPr/>
      </dsp:nvSpPr>
      <dsp:spPr>
        <a:xfrm rot="11613552">
          <a:off x="2193354" y="684010"/>
          <a:ext cx="174364" cy="15456"/>
        </a:xfrm>
        <a:custGeom>
          <a:avLst/>
          <a:gdLst/>
          <a:ahLst/>
          <a:cxnLst/>
          <a:rect l="0" t="0" r="0" b="0"/>
          <a:pathLst>
            <a:path>
              <a:moveTo>
                <a:pt x="0" y="7728"/>
              </a:moveTo>
              <a:lnTo>
                <a:pt x="174364" y="7728"/>
              </a:lnTo>
            </a:path>
          </a:pathLst>
        </a:custGeom>
        <a:noFill/>
        <a:ln w="12700" cap="flat" cmpd="sng" algn="ctr">
          <a:solidFill>
            <a:schemeClr val="tx1">
              <a:lumMod val="65000"/>
              <a:lumOff val="35000"/>
            </a:schemeClr>
          </a:solidFill>
          <a:prstDash val="sysDash"/>
          <a:headEnd type="none" w="med" len="med"/>
          <a:tailEnd type="non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>
            <a:solidFill>
              <a:schemeClr val="tx1"/>
            </a:solidFill>
          </a:endParaRPr>
        </a:p>
      </dsp:txBody>
      <dsp:txXfrm rot="10800000">
        <a:off x="2276177" y="687379"/>
        <a:ext cx="8718" cy="8718"/>
      </dsp:txXfrm>
    </dsp:sp>
    <dsp:sp modelId="{053EA969-115D-4B4D-AB57-CBC8070C82CB}">
      <dsp:nvSpPr>
        <dsp:cNvPr id="0" name=""/>
        <dsp:cNvSpPr/>
      </dsp:nvSpPr>
      <dsp:spPr>
        <a:xfrm>
          <a:off x="1318081" y="363359"/>
          <a:ext cx="933603" cy="417681"/>
        </a:xfrm>
        <a:prstGeom prst="ellipse">
          <a:avLst/>
        </a:prstGeom>
        <a:noFill/>
        <a:ln w="12700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solidFill>
                <a:schemeClr val="tx1"/>
              </a:solidFill>
            </a:rPr>
            <a:t>Team Ag Ed</a:t>
          </a:r>
        </a:p>
      </dsp:txBody>
      <dsp:txXfrm>
        <a:off x="1454804" y="424527"/>
        <a:ext cx="660157" cy="2953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E39C2-DB3D-4C52-9723-C103AAEB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Minnesota</Company>
  <LinksUpToDate>false</LinksUpToDate>
  <CharactersWithSpaces>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 A Metzger</dc:creator>
  <cp:lastModifiedBy>Donald A Metzger</cp:lastModifiedBy>
  <cp:revision>2</cp:revision>
  <cp:lastPrinted>2012-07-13T14:12:00Z</cp:lastPrinted>
  <dcterms:created xsi:type="dcterms:W3CDTF">2012-07-13T15:19:00Z</dcterms:created>
  <dcterms:modified xsi:type="dcterms:W3CDTF">2012-07-13T15:19:00Z</dcterms:modified>
</cp:coreProperties>
</file>