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4E3" w:rsidRPr="000E54E3" w:rsidRDefault="008E6A55" w:rsidP="000E54E3">
      <w:pPr>
        <w:jc w:val="right"/>
        <w:rPr>
          <w:rFonts w:ascii="Times New Roman" w:hAnsi="Times New Roman" w:cs="Times New Roman"/>
          <w:i/>
          <w:sz w:val="24"/>
          <w:szCs w:val="24"/>
        </w:rPr>
      </w:pPr>
      <w:r>
        <w:rPr>
          <w:rFonts w:ascii="Times New Roman" w:hAnsi="Times New Roman" w:cs="Times New Roman"/>
          <w:i/>
          <w:sz w:val="24"/>
          <w:szCs w:val="24"/>
        </w:rPr>
        <w:t>Innovative Idea</w:t>
      </w:r>
      <w:r w:rsidR="000E54E3">
        <w:rPr>
          <w:rFonts w:ascii="Times New Roman" w:hAnsi="Times New Roman" w:cs="Times New Roman"/>
          <w:i/>
          <w:sz w:val="24"/>
          <w:szCs w:val="24"/>
        </w:rPr>
        <w:t xml:space="preserve"> Poster</w:t>
      </w:r>
    </w:p>
    <w:p w:rsidR="00777A05" w:rsidRPr="00777A05" w:rsidRDefault="008E6A55" w:rsidP="00777A05">
      <w:pPr>
        <w:jc w:val="center"/>
        <w:rPr>
          <w:rFonts w:ascii="Times New Roman" w:hAnsi="Times New Roman" w:cs="Times New Roman"/>
          <w:b/>
          <w:sz w:val="24"/>
          <w:szCs w:val="24"/>
        </w:rPr>
      </w:pPr>
      <w:r>
        <w:rPr>
          <w:rFonts w:ascii="Times New Roman" w:hAnsi="Times New Roman" w:cs="Times New Roman"/>
          <w:b/>
          <w:sz w:val="24"/>
          <w:szCs w:val="24"/>
        </w:rPr>
        <w:t>Infusing Undergraduate Agricultural Education Curriculum with Specific Laboratory Methods</w:t>
      </w: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bookmarkStart w:id="0" w:name="_GoBack"/>
      <w:bookmarkEnd w:id="0"/>
    </w:p>
    <w:p w:rsidR="009D7C1E" w:rsidRDefault="009D7C1E" w:rsidP="009D7C1E">
      <w:pPr>
        <w:spacing w:after="0" w:line="240" w:lineRule="auto"/>
        <w:jc w:val="center"/>
        <w:rPr>
          <w:rFonts w:ascii="Times New Roman" w:hAnsi="Times New Roman" w:cs="Times New Roman"/>
          <w:sz w:val="24"/>
          <w:szCs w:val="24"/>
        </w:rPr>
      </w:pPr>
    </w:p>
    <w:p w:rsidR="006C5BD7" w:rsidRPr="000301BC" w:rsidRDefault="006C5BD7" w:rsidP="006C5BD7">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Eric D. Rubenstein</w:t>
      </w:r>
      <w:r>
        <w:rPr>
          <w:rFonts w:ascii="Times New Roman" w:hAnsi="Times New Roman" w:cs="Times New Roman"/>
          <w:sz w:val="24"/>
          <w:szCs w:val="24"/>
        </w:rPr>
        <w:t>, Graduate Assistant</w:t>
      </w:r>
    </w:p>
    <w:p w:rsidR="006C5BD7" w:rsidRDefault="006C5BD7" w:rsidP="006C5BD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erubenstein@ufl.edu</w:t>
      </w:r>
    </w:p>
    <w:p w:rsidR="009F4949" w:rsidRDefault="009F4949" w:rsidP="009F4949">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Andrew C. Thoron</w:t>
      </w:r>
      <w:r>
        <w:rPr>
          <w:rFonts w:ascii="Times New Roman" w:hAnsi="Times New Roman" w:cs="Times New Roman"/>
          <w:sz w:val="24"/>
          <w:szCs w:val="24"/>
        </w:rPr>
        <w:t>, Assistant Professor</w:t>
      </w:r>
    </w:p>
    <w:p w:rsidR="009F4949" w:rsidRDefault="009F4949" w:rsidP="009F4949">
      <w:pPr>
        <w:spacing w:after="0" w:line="240" w:lineRule="auto"/>
        <w:jc w:val="center"/>
        <w:rPr>
          <w:rFonts w:ascii="Times New Roman" w:hAnsi="Times New Roman" w:cs="Times New Roman"/>
          <w:sz w:val="24"/>
          <w:szCs w:val="24"/>
        </w:rPr>
      </w:pPr>
      <w:r w:rsidRPr="00C06FB2">
        <w:rPr>
          <w:rFonts w:ascii="Times New Roman" w:hAnsi="Times New Roman" w:cs="Times New Roman"/>
          <w:sz w:val="24"/>
          <w:szCs w:val="24"/>
        </w:rPr>
        <w:t>athoron@ufl.edu</w:t>
      </w: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8E6A55" w:rsidRDefault="008E6A55" w:rsidP="009D7C1E">
      <w:pPr>
        <w:spacing w:after="0" w:line="240" w:lineRule="auto"/>
        <w:jc w:val="center"/>
        <w:rPr>
          <w:rFonts w:ascii="Times New Roman" w:hAnsi="Times New Roman" w:cs="Times New Roman"/>
          <w:sz w:val="24"/>
          <w:szCs w:val="24"/>
        </w:rPr>
      </w:pPr>
    </w:p>
    <w:p w:rsidR="008E6A55" w:rsidRDefault="008E6A55"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p>
    <w:p w:rsidR="009D7C1E" w:rsidRPr="000301BC" w:rsidRDefault="009D7C1E" w:rsidP="009D7C1E">
      <w:pPr>
        <w:spacing w:after="0" w:line="240" w:lineRule="auto"/>
        <w:jc w:val="center"/>
        <w:rPr>
          <w:rFonts w:ascii="Times New Roman" w:hAnsi="Times New Roman" w:cs="Times New Roman"/>
          <w:sz w:val="24"/>
          <w:szCs w:val="24"/>
        </w:rPr>
      </w:pPr>
    </w:p>
    <w:p w:rsidR="009D7C1E" w:rsidRDefault="009D7C1E" w:rsidP="009D7C1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University of Florida</w:t>
      </w:r>
    </w:p>
    <w:p w:rsidR="009D7C1E" w:rsidRPr="000301BC" w:rsidRDefault="009D7C1E" w:rsidP="009D7C1E">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PO Box 110540</w:t>
      </w:r>
    </w:p>
    <w:p w:rsidR="009D7C1E" w:rsidRPr="000301BC" w:rsidRDefault="009D7C1E" w:rsidP="009D7C1E">
      <w:pPr>
        <w:spacing w:after="0" w:line="240" w:lineRule="auto"/>
        <w:jc w:val="center"/>
        <w:rPr>
          <w:rFonts w:ascii="Times New Roman" w:hAnsi="Times New Roman" w:cs="Times New Roman"/>
          <w:sz w:val="24"/>
          <w:szCs w:val="24"/>
        </w:rPr>
      </w:pPr>
      <w:r w:rsidRPr="000301BC">
        <w:rPr>
          <w:rFonts w:ascii="Times New Roman" w:hAnsi="Times New Roman" w:cs="Times New Roman"/>
          <w:sz w:val="24"/>
          <w:szCs w:val="24"/>
        </w:rPr>
        <w:t>Gainesville, FL 32611-0540</w:t>
      </w:r>
    </w:p>
    <w:p w:rsidR="00053BA7" w:rsidRPr="000301BC" w:rsidRDefault="009D7C1E" w:rsidP="00053BA7">
      <w:pPr>
        <w:spacing w:line="240" w:lineRule="auto"/>
        <w:jc w:val="center"/>
        <w:rPr>
          <w:rFonts w:ascii="Times New Roman" w:hAnsi="Times New Roman" w:cs="Times New Roman"/>
          <w:sz w:val="24"/>
          <w:szCs w:val="24"/>
        </w:rPr>
      </w:pPr>
      <w:r>
        <w:rPr>
          <w:rFonts w:ascii="Times New Roman" w:hAnsi="Times New Roman" w:cs="Times New Roman"/>
          <w:sz w:val="24"/>
          <w:szCs w:val="24"/>
        </w:rPr>
        <w:t>Telephone: (</w:t>
      </w:r>
      <w:r w:rsidRPr="000301BC">
        <w:rPr>
          <w:rFonts w:ascii="Times New Roman" w:hAnsi="Times New Roman" w:cs="Times New Roman"/>
          <w:sz w:val="24"/>
          <w:szCs w:val="24"/>
        </w:rPr>
        <w:t>352</w:t>
      </w:r>
      <w:r>
        <w:rPr>
          <w:rFonts w:ascii="Times New Roman" w:hAnsi="Times New Roman" w:cs="Times New Roman"/>
          <w:sz w:val="24"/>
          <w:szCs w:val="24"/>
        </w:rPr>
        <w:t xml:space="preserve">) </w:t>
      </w:r>
      <w:r w:rsidR="00053BA7">
        <w:rPr>
          <w:rFonts w:ascii="Times New Roman" w:hAnsi="Times New Roman" w:cs="Times New Roman"/>
          <w:sz w:val="24"/>
          <w:szCs w:val="24"/>
        </w:rPr>
        <w:t>273-3425</w:t>
      </w:r>
    </w:p>
    <w:p w:rsidR="009D7C1E" w:rsidRDefault="009D7C1E" w:rsidP="009D7C1E">
      <w:pPr>
        <w:spacing w:after="0" w:line="240" w:lineRule="auto"/>
        <w:jc w:val="center"/>
        <w:rPr>
          <w:rFonts w:ascii="Times New Roman" w:hAnsi="Times New Roman" w:cs="Times New Roman"/>
          <w:sz w:val="24"/>
          <w:szCs w:val="24"/>
        </w:rPr>
      </w:pPr>
    </w:p>
    <w:p w:rsidR="008E6A55" w:rsidRPr="00777A05" w:rsidRDefault="00182290" w:rsidP="008E6A55">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Infusing Undergraduate </w:t>
      </w:r>
      <w:r w:rsidR="008E6A55">
        <w:rPr>
          <w:rFonts w:ascii="Times New Roman" w:hAnsi="Times New Roman" w:cs="Times New Roman"/>
          <w:b/>
          <w:sz w:val="24"/>
          <w:szCs w:val="24"/>
        </w:rPr>
        <w:t>A</w:t>
      </w:r>
      <w:r w:rsidR="008C6A62">
        <w:rPr>
          <w:rFonts w:ascii="Times New Roman" w:hAnsi="Times New Roman" w:cs="Times New Roman"/>
          <w:b/>
          <w:sz w:val="24"/>
          <w:szCs w:val="24"/>
        </w:rPr>
        <w:t xml:space="preserve">gricultural Education </w:t>
      </w:r>
      <w:r>
        <w:rPr>
          <w:rFonts w:ascii="Times New Roman" w:hAnsi="Times New Roman" w:cs="Times New Roman"/>
          <w:b/>
          <w:sz w:val="24"/>
          <w:szCs w:val="24"/>
        </w:rPr>
        <w:t xml:space="preserve">Curriculum </w:t>
      </w:r>
      <w:r w:rsidR="008E6A55">
        <w:rPr>
          <w:rFonts w:ascii="Times New Roman" w:hAnsi="Times New Roman" w:cs="Times New Roman"/>
          <w:b/>
          <w:sz w:val="24"/>
          <w:szCs w:val="24"/>
        </w:rPr>
        <w:t>with Specific Laboratory Methods</w:t>
      </w:r>
    </w:p>
    <w:p w:rsidR="00567044" w:rsidRPr="000E54E3" w:rsidRDefault="00567044" w:rsidP="000E54E3">
      <w:pPr>
        <w:pStyle w:val="NoSpacing"/>
        <w:jc w:val="center"/>
        <w:rPr>
          <w:rFonts w:ascii="Times New Roman" w:hAnsi="Times New Roman" w:cs="Times New Roman"/>
          <w:b/>
          <w:sz w:val="24"/>
          <w:szCs w:val="24"/>
        </w:rPr>
      </w:pPr>
      <w:r w:rsidRPr="000E54E3">
        <w:rPr>
          <w:rFonts w:ascii="Times New Roman" w:hAnsi="Times New Roman" w:cs="Times New Roman"/>
          <w:b/>
          <w:sz w:val="24"/>
          <w:szCs w:val="24"/>
        </w:rPr>
        <w:t>Introducti</w:t>
      </w:r>
      <w:r w:rsidR="000E54E3" w:rsidRPr="000E54E3">
        <w:rPr>
          <w:rFonts w:ascii="Times New Roman" w:hAnsi="Times New Roman" w:cs="Times New Roman"/>
          <w:b/>
          <w:sz w:val="24"/>
          <w:szCs w:val="24"/>
        </w:rPr>
        <w:t>o</w:t>
      </w:r>
      <w:r w:rsidRPr="000E54E3">
        <w:rPr>
          <w:rFonts w:ascii="Times New Roman" w:hAnsi="Times New Roman" w:cs="Times New Roman"/>
          <w:b/>
          <w:sz w:val="24"/>
          <w:szCs w:val="24"/>
        </w:rPr>
        <w:t>n/Need for Research</w:t>
      </w:r>
    </w:p>
    <w:p w:rsidR="00567044" w:rsidRDefault="00567044" w:rsidP="00567044">
      <w:pPr>
        <w:autoSpaceDE w:val="0"/>
        <w:autoSpaceDN w:val="0"/>
        <w:adjustRightInd w:val="0"/>
        <w:spacing w:after="0" w:line="240" w:lineRule="auto"/>
        <w:rPr>
          <w:rFonts w:ascii="Times New Roman" w:hAnsi="Times New Roman" w:cs="Times New Roman"/>
          <w:sz w:val="24"/>
          <w:szCs w:val="24"/>
        </w:rPr>
      </w:pPr>
    </w:p>
    <w:p w:rsidR="00160D96" w:rsidRDefault="0045362C"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inclusion of technical instruction has </w:t>
      </w:r>
      <w:r w:rsidR="00182290">
        <w:rPr>
          <w:rFonts w:ascii="Times New Roman" w:hAnsi="Times New Roman" w:cs="Times New Roman"/>
          <w:sz w:val="24"/>
          <w:szCs w:val="24"/>
        </w:rPr>
        <w:t>become difficult for agricultural</w:t>
      </w:r>
      <w:r>
        <w:rPr>
          <w:rFonts w:ascii="Times New Roman" w:hAnsi="Times New Roman" w:cs="Times New Roman"/>
          <w:sz w:val="24"/>
          <w:szCs w:val="24"/>
        </w:rPr>
        <w:t xml:space="preserve"> education programs</w:t>
      </w:r>
      <w:r w:rsidR="00182290">
        <w:rPr>
          <w:rFonts w:ascii="Times New Roman" w:hAnsi="Times New Roman" w:cs="Times New Roman"/>
          <w:sz w:val="24"/>
          <w:szCs w:val="24"/>
        </w:rPr>
        <w:t xml:space="preserve"> </w:t>
      </w:r>
      <w:r>
        <w:rPr>
          <w:rFonts w:ascii="Times New Roman" w:hAnsi="Times New Roman" w:cs="Times New Roman"/>
          <w:sz w:val="24"/>
          <w:szCs w:val="24"/>
        </w:rPr>
        <w:t xml:space="preserve">(Robinson, </w:t>
      </w:r>
      <w:proofErr w:type="spellStart"/>
      <w:r>
        <w:rPr>
          <w:rFonts w:ascii="Times New Roman" w:hAnsi="Times New Roman" w:cs="Times New Roman"/>
          <w:sz w:val="24"/>
          <w:szCs w:val="24"/>
        </w:rPr>
        <w:t>Krysher</w:t>
      </w:r>
      <w:proofErr w:type="spellEnd"/>
      <w:r>
        <w:rPr>
          <w:rFonts w:ascii="Times New Roman" w:hAnsi="Times New Roman" w:cs="Times New Roman"/>
          <w:sz w:val="24"/>
          <w:szCs w:val="24"/>
        </w:rPr>
        <w:t>, Haynes, &amp; Edwards, 2010). Instruction</w:t>
      </w:r>
      <w:r w:rsidR="00CE1479">
        <w:rPr>
          <w:rFonts w:ascii="Times New Roman" w:hAnsi="Times New Roman" w:cs="Times New Roman"/>
          <w:sz w:val="24"/>
          <w:szCs w:val="24"/>
        </w:rPr>
        <w:t>al</w:t>
      </w:r>
      <w:r>
        <w:rPr>
          <w:rFonts w:ascii="Times New Roman" w:hAnsi="Times New Roman" w:cs="Times New Roman"/>
          <w:sz w:val="24"/>
          <w:szCs w:val="24"/>
        </w:rPr>
        <w:t xml:space="preserve"> practices in laboratory settings have been sacrificed </w:t>
      </w:r>
      <w:r w:rsidR="004D505A">
        <w:rPr>
          <w:rFonts w:ascii="Times New Roman" w:hAnsi="Times New Roman" w:cs="Times New Roman"/>
          <w:sz w:val="24"/>
          <w:szCs w:val="24"/>
        </w:rPr>
        <w:t xml:space="preserve">to include </w:t>
      </w:r>
      <w:r>
        <w:rPr>
          <w:rFonts w:ascii="Times New Roman" w:hAnsi="Times New Roman" w:cs="Times New Roman"/>
          <w:sz w:val="24"/>
          <w:szCs w:val="24"/>
        </w:rPr>
        <w:t>education requireme</w:t>
      </w:r>
      <w:r w:rsidR="004D505A">
        <w:rPr>
          <w:rFonts w:ascii="Times New Roman" w:hAnsi="Times New Roman" w:cs="Times New Roman"/>
          <w:sz w:val="24"/>
          <w:szCs w:val="24"/>
        </w:rPr>
        <w:t>nts mandated for state certifications</w:t>
      </w:r>
      <w:r>
        <w:rPr>
          <w:rFonts w:ascii="Times New Roman" w:hAnsi="Times New Roman" w:cs="Times New Roman"/>
          <w:sz w:val="24"/>
          <w:szCs w:val="24"/>
        </w:rPr>
        <w:t>. The National Research Council (</w:t>
      </w:r>
      <w:r w:rsidR="00CE1479">
        <w:rPr>
          <w:rFonts w:ascii="Times New Roman" w:hAnsi="Times New Roman" w:cs="Times New Roman"/>
          <w:sz w:val="24"/>
          <w:szCs w:val="24"/>
        </w:rPr>
        <w:t xml:space="preserve">Singer, Hilton, </w:t>
      </w:r>
      <w:r w:rsidR="00CE1479" w:rsidRPr="00E15F88">
        <w:rPr>
          <w:rFonts w:ascii="Times New Roman" w:hAnsi="Times New Roman" w:cs="Times New Roman"/>
          <w:sz w:val="24"/>
          <w:szCs w:val="24"/>
        </w:rPr>
        <w:t xml:space="preserve">&amp; </w:t>
      </w:r>
      <w:proofErr w:type="spellStart"/>
      <w:r w:rsidR="00CE1479" w:rsidRPr="00E15F88">
        <w:rPr>
          <w:rFonts w:ascii="Times New Roman" w:hAnsi="Times New Roman" w:cs="Times New Roman"/>
          <w:sz w:val="24"/>
          <w:szCs w:val="24"/>
        </w:rPr>
        <w:t>Schweingruber</w:t>
      </w:r>
      <w:proofErr w:type="spellEnd"/>
      <w:r w:rsidR="00CE1479">
        <w:rPr>
          <w:rFonts w:ascii="Times New Roman" w:hAnsi="Times New Roman" w:cs="Times New Roman"/>
          <w:sz w:val="24"/>
          <w:szCs w:val="24"/>
        </w:rPr>
        <w:t xml:space="preserve">, </w:t>
      </w:r>
      <w:r>
        <w:rPr>
          <w:rFonts w:ascii="Times New Roman" w:hAnsi="Times New Roman" w:cs="Times New Roman"/>
          <w:sz w:val="24"/>
          <w:szCs w:val="24"/>
        </w:rPr>
        <w:t>2005</w:t>
      </w:r>
      <w:r w:rsidR="004D505A">
        <w:rPr>
          <w:rFonts w:ascii="Times New Roman" w:hAnsi="Times New Roman" w:cs="Times New Roman"/>
          <w:sz w:val="24"/>
          <w:szCs w:val="24"/>
        </w:rPr>
        <w:t>)</w:t>
      </w:r>
      <w:r>
        <w:rPr>
          <w:rFonts w:ascii="Times New Roman" w:hAnsi="Times New Roman" w:cs="Times New Roman"/>
          <w:sz w:val="24"/>
          <w:szCs w:val="24"/>
        </w:rPr>
        <w:t xml:space="preserve"> found that teachers</w:t>
      </w:r>
      <w:r w:rsidR="004D505A">
        <w:rPr>
          <w:rFonts w:ascii="Times New Roman" w:hAnsi="Times New Roman" w:cs="Times New Roman"/>
          <w:sz w:val="24"/>
          <w:szCs w:val="24"/>
        </w:rPr>
        <w:t xml:space="preserve"> are providing learners with a low quality laboratory experience.</w:t>
      </w:r>
      <w:r w:rsidR="00182290">
        <w:rPr>
          <w:rFonts w:ascii="Times New Roman" w:hAnsi="Times New Roman" w:cs="Times New Roman"/>
          <w:sz w:val="24"/>
          <w:szCs w:val="24"/>
        </w:rPr>
        <w:t xml:space="preserve"> </w:t>
      </w:r>
      <w:r w:rsidR="004D505A">
        <w:rPr>
          <w:rFonts w:ascii="Times New Roman" w:hAnsi="Times New Roman" w:cs="Times New Roman"/>
          <w:sz w:val="24"/>
          <w:szCs w:val="24"/>
        </w:rPr>
        <w:t>The National Res</w:t>
      </w:r>
      <w:r w:rsidR="003266DE">
        <w:rPr>
          <w:rFonts w:ascii="Times New Roman" w:hAnsi="Times New Roman" w:cs="Times New Roman"/>
          <w:sz w:val="24"/>
          <w:szCs w:val="24"/>
        </w:rPr>
        <w:t>earch Agenda (</w:t>
      </w:r>
      <w:proofErr w:type="spellStart"/>
      <w:r w:rsidR="00CE1479">
        <w:rPr>
          <w:rFonts w:ascii="Times New Roman" w:hAnsi="Times New Roman" w:cs="Times New Roman"/>
          <w:sz w:val="24"/>
          <w:szCs w:val="24"/>
        </w:rPr>
        <w:t>Doerfort</w:t>
      </w:r>
      <w:proofErr w:type="spellEnd"/>
      <w:r w:rsidR="00CE1479">
        <w:rPr>
          <w:rFonts w:ascii="Times New Roman" w:hAnsi="Times New Roman" w:cs="Times New Roman"/>
          <w:sz w:val="24"/>
          <w:szCs w:val="24"/>
        </w:rPr>
        <w:t>, 2012</w:t>
      </w:r>
      <w:r w:rsidR="003266DE">
        <w:rPr>
          <w:rFonts w:ascii="Times New Roman" w:hAnsi="Times New Roman" w:cs="Times New Roman"/>
          <w:sz w:val="24"/>
          <w:szCs w:val="24"/>
        </w:rPr>
        <w:t xml:space="preserve">) noted in priority area </w:t>
      </w:r>
      <w:r w:rsidR="00182290">
        <w:rPr>
          <w:rFonts w:ascii="Times New Roman" w:hAnsi="Times New Roman" w:cs="Times New Roman"/>
          <w:sz w:val="24"/>
          <w:szCs w:val="24"/>
        </w:rPr>
        <w:t>five</w:t>
      </w:r>
      <w:r w:rsidR="003266DE">
        <w:rPr>
          <w:rFonts w:ascii="Times New Roman" w:hAnsi="Times New Roman" w:cs="Times New Roman"/>
          <w:sz w:val="24"/>
          <w:szCs w:val="24"/>
        </w:rPr>
        <w:t xml:space="preserve"> that effective programs are needed to meet the needs of</w:t>
      </w:r>
      <w:r w:rsidR="00C53619">
        <w:rPr>
          <w:rFonts w:ascii="Times New Roman" w:hAnsi="Times New Roman" w:cs="Times New Roman"/>
          <w:sz w:val="24"/>
          <w:szCs w:val="24"/>
        </w:rPr>
        <w:t xml:space="preserve"> diverse learners. T</w:t>
      </w:r>
      <w:r w:rsidR="003266DE">
        <w:rPr>
          <w:rFonts w:ascii="Times New Roman" w:hAnsi="Times New Roman" w:cs="Times New Roman"/>
          <w:sz w:val="24"/>
          <w:szCs w:val="24"/>
        </w:rPr>
        <w:t>o meet this need agricultural education programs must prepare preservice teachers with a diverse understanding of instructional practices.</w:t>
      </w:r>
      <w:r w:rsidR="00BF70D8">
        <w:rPr>
          <w:rFonts w:ascii="Times New Roman" w:hAnsi="Times New Roman" w:cs="Times New Roman"/>
          <w:sz w:val="24"/>
          <w:szCs w:val="24"/>
        </w:rPr>
        <w:t xml:space="preserve"> Few agricultural education teacher preparation programs require p</w:t>
      </w:r>
      <w:r w:rsidR="00182290">
        <w:rPr>
          <w:rFonts w:ascii="Times New Roman" w:hAnsi="Times New Roman" w:cs="Times New Roman"/>
          <w:sz w:val="24"/>
          <w:szCs w:val="24"/>
        </w:rPr>
        <w:t xml:space="preserve">reservice teachers </w:t>
      </w:r>
      <w:r w:rsidR="00BF70D8">
        <w:rPr>
          <w:rFonts w:ascii="Times New Roman" w:hAnsi="Times New Roman" w:cs="Times New Roman"/>
          <w:sz w:val="24"/>
          <w:szCs w:val="24"/>
        </w:rPr>
        <w:t xml:space="preserve">to </w:t>
      </w:r>
      <w:r w:rsidR="00182290">
        <w:rPr>
          <w:rFonts w:ascii="Times New Roman" w:hAnsi="Times New Roman" w:cs="Times New Roman"/>
          <w:sz w:val="24"/>
          <w:szCs w:val="24"/>
        </w:rPr>
        <w:t xml:space="preserve">enroll in a semester long course devoted to instructional practices in laboratory </w:t>
      </w:r>
      <w:r w:rsidR="00BF70D8">
        <w:rPr>
          <w:rFonts w:ascii="Times New Roman" w:hAnsi="Times New Roman" w:cs="Times New Roman"/>
          <w:sz w:val="24"/>
          <w:szCs w:val="24"/>
        </w:rPr>
        <w:t>settings that</w:t>
      </w:r>
      <w:r w:rsidR="00182290">
        <w:rPr>
          <w:rFonts w:ascii="Times New Roman" w:hAnsi="Times New Roman" w:cs="Times New Roman"/>
          <w:sz w:val="24"/>
          <w:szCs w:val="24"/>
        </w:rPr>
        <w:t xml:space="preserve"> ad</w:t>
      </w:r>
      <w:r w:rsidR="00E946A5">
        <w:rPr>
          <w:rFonts w:ascii="Times New Roman" w:hAnsi="Times New Roman" w:cs="Times New Roman"/>
          <w:sz w:val="24"/>
          <w:szCs w:val="24"/>
        </w:rPr>
        <w:t>dress</w:t>
      </w:r>
      <w:r w:rsidR="00BF70D8">
        <w:rPr>
          <w:rFonts w:ascii="Times New Roman" w:hAnsi="Times New Roman" w:cs="Times New Roman"/>
          <w:sz w:val="24"/>
          <w:szCs w:val="24"/>
        </w:rPr>
        <w:t xml:space="preserve"> the</w:t>
      </w:r>
      <w:r w:rsidR="00182290">
        <w:rPr>
          <w:rFonts w:ascii="Times New Roman" w:hAnsi="Times New Roman" w:cs="Times New Roman"/>
          <w:sz w:val="24"/>
          <w:szCs w:val="24"/>
        </w:rPr>
        <w:t xml:space="preserve"> </w:t>
      </w:r>
      <w:r w:rsidR="00E946A5">
        <w:rPr>
          <w:rFonts w:ascii="Times New Roman" w:hAnsi="Times New Roman" w:cs="Times New Roman"/>
          <w:sz w:val="24"/>
          <w:szCs w:val="24"/>
        </w:rPr>
        <w:t>agenda</w:t>
      </w:r>
      <w:r w:rsidR="00182290">
        <w:rPr>
          <w:rFonts w:ascii="Times New Roman" w:hAnsi="Times New Roman" w:cs="Times New Roman"/>
          <w:sz w:val="24"/>
          <w:szCs w:val="24"/>
        </w:rPr>
        <w:t xml:space="preserve"> of the National Research Council.  </w:t>
      </w:r>
    </w:p>
    <w:p w:rsidR="003266DE" w:rsidRPr="00567044" w:rsidRDefault="003266DE" w:rsidP="00567044">
      <w:pPr>
        <w:autoSpaceDE w:val="0"/>
        <w:autoSpaceDN w:val="0"/>
        <w:adjustRightInd w:val="0"/>
        <w:spacing w:after="0" w:line="240" w:lineRule="auto"/>
        <w:rPr>
          <w:rFonts w:ascii="Times New Roman" w:hAnsi="Times New Roman" w:cs="Times New Roman"/>
          <w:sz w:val="24"/>
          <w:szCs w:val="24"/>
        </w:rPr>
      </w:pPr>
    </w:p>
    <w:p w:rsidR="00567044" w:rsidRDefault="00567044" w:rsidP="0056704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How it Works/P</w:t>
      </w:r>
      <w:r w:rsidRPr="00567044">
        <w:rPr>
          <w:rFonts w:ascii="Times New Roman" w:hAnsi="Times New Roman" w:cs="Times New Roman"/>
          <w:b/>
          <w:sz w:val="24"/>
          <w:szCs w:val="24"/>
        </w:rPr>
        <w:t xml:space="preserve">rogram </w:t>
      </w:r>
      <w:r>
        <w:rPr>
          <w:rFonts w:ascii="Times New Roman" w:hAnsi="Times New Roman" w:cs="Times New Roman"/>
          <w:b/>
          <w:sz w:val="24"/>
          <w:szCs w:val="24"/>
        </w:rPr>
        <w:t>Phases/S</w:t>
      </w:r>
      <w:r w:rsidRPr="00567044">
        <w:rPr>
          <w:rFonts w:ascii="Times New Roman" w:hAnsi="Times New Roman" w:cs="Times New Roman"/>
          <w:b/>
          <w:sz w:val="24"/>
          <w:szCs w:val="24"/>
        </w:rPr>
        <w:t>teps</w:t>
      </w:r>
    </w:p>
    <w:p w:rsidR="00784A39" w:rsidRDefault="00784A39" w:rsidP="00567044">
      <w:pPr>
        <w:autoSpaceDE w:val="0"/>
        <w:autoSpaceDN w:val="0"/>
        <w:adjustRightInd w:val="0"/>
        <w:spacing w:after="0" w:line="240" w:lineRule="auto"/>
        <w:rPr>
          <w:rFonts w:ascii="Times New Roman" w:hAnsi="Times New Roman" w:cs="Times New Roman"/>
          <w:b/>
          <w:sz w:val="24"/>
          <w:szCs w:val="24"/>
        </w:rPr>
      </w:pPr>
    </w:p>
    <w:p w:rsidR="006B4055" w:rsidRDefault="008E6A55"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E946A5">
        <w:rPr>
          <w:rFonts w:ascii="Times New Roman" w:hAnsi="Times New Roman" w:cs="Times New Roman"/>
          <w:sz w:val="24"/>
          <w:szCs w:val="24"/>
        </w:rPr>
        <w:t>constant</w:t>
      </w:r>
      <w:r>
        <w:rPr>
          <w:rFonts w:ascii="Times New Roman" w:hAnsi="Times New Roman" w:cs="Times New Roman"/>
          <w:sz w:val="24"/>
          <w:szCs w:val="24"/>
        </w:rPr>
        <w:t xml:space="preserve"> need of </w:t>
      </w:r>
      <w:r w:rsidR="00575D9A">
        <w:rPr>
          <w:rFonts w:ascii="Times New Roman" w:hAnsi="Times New Roman" w:cs="Times New Roman"/>
          <w:sz w:val="24"/>
          <w:szCs w:val="24"/>
        </w:rPr>
        <w:t xml:space="preserve">preservice </w:t>
      </w:r>
      <w:r>
        <w:rPr>
          <w:rFonts w:ascii="Times New Roman" w:hAnsi="Times New Roman" w:cs="Times New Roman"/>
          <w:sz w:val="24"/>
          <w:szCs w:val="24"/>
        </w:rPr>
        <w:t>agricultural teachers understanding of effective and beneficial use</w:t>
      </w:r>
      <w:r w:rsidR="00BF70D8">
        <w:rPr>
          <w:rFonts w:ascii="Times New Roman" w:hAnsi="Times New Roman" w:cs="Times New Roman"/>
          <w:sz w:val="24"/>
          <w:szCs w:val="24"/>
        </w:rPr>
        <w:t>s</w:t>
      </w:r>
      <w:r>
        <w:rPr>
          <w:rFonts w:ascii="Times New Roman" w:hAnsi="Times New Roman" w:cs="Times New Roman"/>
          <w:sz w:val="24"/>
          <w:szCs w:val="24"/>
        </w:rPr>
        <w:t xml:space="preserve"> of laboratory settings</w:t>
      </w:r>
      <w:r w:rsidR="00BF70D8">
        <w:rPr>
          <w:rFonts w:ascii="Times New Roman" w:hAnsi="Times New Roman" w:cs="Times New Roman"/>
          <w:sz w:val="24"/>
          <w:szCs w:val="24"/>
        </w:rPr>
        <w:t xml:space="preserve"> </w:t>
      </w:r>
      <w:r>
        <w:rPr>
          <w:rFonts w:ascii="Times New Roman" w:hAnsi="Times New Roman" w:cs="Times New Roman"/>
          <w:sz w:val="24"/>
          <w:szCs w:val="24"/>
        </w:rPr>
        <w:t>caused for the creation of a three-</w:t>
      </w:r>
      <w:r w:rsidR="00E946A5">
        <w:rPr>
          <w:rFonts w:ascii="Times New Roman" w:hAnsi="Times New Roman" w:cs="Times New Roman"/>
          <w:sz w:val="24"/>
          <w:szCs w:val="24"/>
        </w:rPr>
        <w:t>credit</w:t>
      </w:r>
      <w:r>
        <w:rPr>
          <w:rFonts w:ascii="Times New Roman" w:hAnsi="Times New Roman" w:cs="Times New Roman"/>
          <w:sz w:val="24"/>
          <w:szCs w:val="24"/>
        </w:rPr>
        <w:t xml:space="preserve"> course. </w:t>
      </w:r>
      <w:r w:rsidR="00784A39">
        <w:rPr>
          <w:rFonts w:ascii="Times New Roman" w:hAnsi="Times New Roman" w:cs="Times New Roman"/>
          <w:sz w:val="24"/>
          <w:szCs w:val="24"/>
        </w:rPr>
        <w:t>In</w:t>
      </w:r>
      <w:r>
        <w:rPr>
          <w:rFonts w:ascii="Times New Roman" w:hAnsi="Times New Roman" w:cs="Times New Roman"/>
          <w:sz w:val="24"/>
          <w:szCs w:val="24"/>
        </w:rPr>
        <w:t xml:space="preserve">structional time </w:t>
      </w:r>
      <w:r w:rsidR="001D6B47">
        <w:rPr>
          <w:rFonts w:ascii="Times New Roman" w:hAnsi="Times New Roman" w:cs="Times New Roman"/>
          <w:sz w:val="24"/>
          <w:szCs w:val="24"/>
        </w:rPr>
        <w:t>was</w:t>
      </w:r>
      <w:r>
        <w:rPr>
          <w:rFonts w:ascii="Times New Roman" w:hAnsi="Times New Roman" w:cs="Times New Roman"/>
          <w:sz w:val="24"/>
          <w:szCs w:val="24"/>
        </w:rPr>
        <w:t xml:space="preserve"> dedicated to focusing on how agricultural teachers should teach and facilitate learning in laboratory settings. Various settings were </w:t>
      </w:r>
      <w:r w:rsidR="00784A39">
        <w:rPr>
          <w:rFonts w:ascii="Times New Roman" w:hAnsi="Times New Roman" w:cs="Times New Roman"/>
          <w:sz w:val="24"/>
          <w:szCs w:val="24"/>
        </w:rPr>
        <w:t xml:space="preserve">selected for instruction </w:t>
      </w:r>
      <w:r w:rsidR="00C53619">
        <w:rPr>
          <w:rFonts w:ascii="Times New Roman" w:hAnsi="Times New Roman" w:cs="Times New Roman"/>
          <w:sz w:val="24"/>
          <w:szCs w:val="24"/>
        </w:rPr>
        <w:t xml:space="preserve">based on the national </w:t>
      </w:r>
      <w:r w:rsidR="00374724">
        <w:rPr>
          <w:rFonts w:ascii="Times New Roman" w:hAnsi="Times New Roman" w:cs="Times New Roman"/>
          <w:sz w:val="24"/>
          <w:szCs w:val="24"/>
        </w:rPr>
        <w:t>career pathways and developed partnerships between</w:t>
      </w:r>
      <w:r>
        <w:rPr>
          <w:rFonts w:ascii="Times New Roman" w:hAnsi="Times New Roman" w:cs="Times New Roman"/>
          <w:sz w:val="24"/>
          <w:szCs w:val="24"/>
        </w:rPr>
        <w:t xml:space="preserve"> departments at a southeast land-grant university. </w:t>
      </w:r>
      <w:r w:rsidR="003266DE">
        <w:rPr>
          <w:rFonts w:ascii="Times New Roman" w:hAnsi="Times New Roman" w:cs="Times New Roman"/>
          <w:sz w:val="24"/>
          <w:szCs w:val="24"/>
        </w:rPr>
        <w:t>Learners</w:t>
      </w:r>
      <w:r>
        <w:rPr>
          <w:rFonts w:ascii="Times New Roman" w:hAnsi="Times New Roman" w:cs="Times New Roman"/>
          <w:sz w:val="24"/>
          <w:szCs w:val="24"/>
        </w:rPr>
        <w:t xml:space="preserve"> </w:t>
      </w:r>
      <w:r w:rsidR="001D6B47">
        <w:rPr>
          <w:rFonts w:ascii="Times New Roman" w:hAnsi="Times New Roman" w:cs="Times New Roman"/>
          <w:sz w:val="24"/>
          <w:szCs w:val="24"/>
        </w:rPr>
        <w:t>were</w:t>
      </w:r>
      <w:r w:rsidR="00575D9A">
        <w:rPr>
          <w:rFonts w:ascii="Times New Roman" w:hAnsi="Times New Roman" w:cs="Times New Roman"/>
          <w:sz w:val="24"/>
          <w:szCs w:val="24"/>
        </w:rPr>
        <w:t xml:space="preserve"> required </w:t>
      </w:r>
      <w:r>
        <w:rPr>
          <w:rFonts w:ascii="Times New Roman" w:hAnsi="Times New Roman" w:cs="Times New Roman"/>
          <w:sz w:val="24"/>
          <w:szCs w:val="24"/>
        </w:rPr>
        <w:t xml:space="preserve">to complete various assignments </w:t>
      </w:r>
      <w:r w:rsidR="00374724">
        <w:rPr>
          <w:rFonts w:ascii="Times New Roman" w:hAnsi="Times New Roman" w:cs="Times New Roman"/>
          <w:sz w:val="24"/>
          <w:szCs w:val="24"/>
        </w:rPr>
        <w:t>that incorporated</w:t>
      </w:r>
      <w:r w:rsidR="00575D9A">
        <w:rPr>
          <w:rFonts w:ascii="Times New Roman" w:hAnsi="Times New Roman" w:cs="Times New Roman"/>
          <w:sz w:val="24"/>
          <w:szCs w:val="24"/>
        </w:rPr>
        <w:t xml:space="preserve"> </w:t>
      </w:r>
      <w:r>
        <w:rPr>
          <w:rFonts w:ascii="Times New Roman" w:hAnsi="Times New Roman" w:cs="Times New Roman"/>
          <w:sz w:val="24"/>
          <w:szCs w:val="24"/>
        </w:rPr>
        <w:t xml:space="preserve">technology </w:t>
      </w:r>
      <w:r w:rsidR="00575D9A">
        <w:rPr>
          <w:rFonts w:ascii="Times New Roman" w:hAnsi="Times New Roman" w:cs="Times New Roman"/>
          <w:sz w:val="24"/>
          <w:szCs w:val="24"/>
        </w:rPr>
        <w:t xml:space="preserve">as they became better prepared to properly facilitate learning in laboratory settings that are unique to </w:t>
      </w:r>
      <w:r>
        <w:rPr>
          <w:rFonts w:ascii="Times New Roman" w:hAnsi="Times New Roman" w:cs="Times New Roman"/>
          <w:sz w:val="24"/>
          <w:szCs w:val="24"/>
        </w:rPr>
        <w:t xml:space="preserve">agricultural education settings. </w:t>
      </w:r>
    </w:p>
    <w:p w:rsidR="008E6A55" w:rsidRDefault="008E6A55" w:rsidP="00567044">
      <w:pPr>
        <w:autoSpaceDE w:val="0"/>
        <w:autoSpaceDN w:val="0"/>
        <w:adjustRightInd w:val="0"/>
        <w:spacing w:after="0" w:line="240" w:lineRule="auto"/>
        <w:rPr>
          <w:rFonts w:ascii="Times New Roman" w:hAnsi="Times New Roman" w:cs="Times New Roman"/>
          <w:sz w:val="24"/>
          <w:szCs w:val="24"/>
        </w:rPr>
      </w:pPr>
    </w:p>
    <w:p w:rsidR="009200D2" w:rsidRDefault="008E6A55"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this course, </w:t>
      </w:r>
      <w:r w:rsidR="009200D2">
        <w:rPr>
          <w:rFonts w:ascii="Times New Roman" w:hAnsi="Times New Roman" w:cs="Times New Roman"/>
          <w:sz w:val="24"/>
          <w:szCs w:val="24"/>
        </w:rPr>
        <w:t>learners</w:t>
      </w:r>
      <w:r>
        <w:rPr>
          <w:rFonts w:ascii="Times New Roman" w:hAnsi="Times New Roman" w:cs="Times New Roman"/>
          <w:sz w:val="24"/>
          <w:szCs w:val="24"/>
        </w:rPr>
        <w:t xml:space="preserve"> </w:t>
      </w:r>
      <w:r w:rsidR="001D6B47">
        <w:rPr>
          <w:rFonts w:ascii="Times New Roman" w:hAnsi="Times New Roman" w:cs="Times New Roman"/>
          <w:sz w:val="24"/>
          <w:szCs w:val="24"/>
        </w:rPr>
        <w:t>were</w:t>
      </w:r>
      <w:r>
        <w:rPr>
          <w:rFonts w:ascii="Times New Roman" w:hAnsi="Times New Roman" w:cs="Times New Roman"/>
          <w:sz w:val="24"/>
          <w:szCs w:val="24"/>
        </w:rPr>
        <w:t xml:space="preserve"> required to </w:t>
      </w:r>
      <w:r w:rsidR="001D6B47">
        <w:rPr>
          <w:rFonts w:ascii="Times New Roman" w:hAnsi="Times New Roman" w:cs="Times New Roman"/>
          <w:sz w:val="24"/>
          <w:szCs w:val="24"/>
        </w:rPr>
        <w:t xml:space="preserve">incorporate the use of </w:t>
      </w:r>
      <w:r w:rsidR="00575D9A">
        <w:rPr>
          <w:rFonts w:ascii="Times New Roman" w:hAnsi="Times New Roman" w:cs="Times New Roman"/>
          <w:sz w:val="24"/>
          <w:szCs w:val="24"/>
        </w:rPr>
        <w:t xml:space="preserve">a </w:t>
      </w:r>
      <w:r w:rsidR="001D6B47">
        <w:rPr>
          <w:rFonts w:ascii="Times New Roman" w:hAnsi="Times New Roman" w:cs="Times New Roman"/>
          <w:sz w:val="24"/>
          <w:szCs w:val="24"/>
        </w:rPr>
        <w:t>social media</w:t>
      </w:r>
      <w:r w:rsidR="00575D9A">
        <w:rPr>
          <w:rFonts w:ascii="Times New Roman" w:hAnsi="Times New Roman" w:cs="Times New Roman"/>
          <w:sz w:val="24"/>
          <w:szCs w:val="24"/>
        </w:rPr>
        <w:t xml:space="preserve"> tool, </w:t>
      </w:r>
      <w:r w:rsidR="00C53619">
        <w:rPr>
          <w:rFonts w:ascii="Times New Roman" w:hAnsi="Times New Roman" w:cs="Times New Roman"/>
          <w:sz w:val="24"/>
          <w:szCs w:val="24"/>
        </w:rPr>
        <w:t>Google+</w:t>
      </w:r>
      <w:r w:rsidR="00C53619" w:rsidRPr="009F4949">
        <w:rPr>
          <w:rFonts w:ascii="Times New Roman" w:hAnsi="Times New Roman" w:cs="Times New Roman"/>
          <w:sz w:val="24"/>
          <w:szCs w:val="24"/>
          <w:vertAlign w:val="superscript"/>
        </w:rPr>
        <w:t>®</w:t>
      </w:r>
      <w:r w:rsidR="00575D9A">
        <w:rPr>
          <w:rFonts w:ascii="Times New Roman" w:hAnsi="Times New Roman" w:cs="Times New Roman"/>
          <w:sz w:val="24"/>
          <w:szCs w:val="24"/>
        </w:rPr>
        <w:t>, to</w:t>
      </w:r>
      <w:r w:rsidR="001D6B47">
        <w:rPr>
          <w:rFonts w:ascii="Times New Roman" w:hAnsi="Times New Roman" w:cs="Times New Roman"/>
          <w:sz w:val="24"/>
          <w:szCs w:val="24"/>
        </w:rPr>
        <w:t xml:space="preserve"> </w:t>
      </w:r>
      <w:r w:rsidR="00575D9A">
        <w:rPr>
          <w:rFonts w:ascii="Times New Roman" w:hAnsi="Times New Roman" w:cs="Times New Roman"/>
          <w:sz w:val="24"/>
          <w:szCs w:val="24"/>
        </w:rPr>
        <w:t>complete</w:t>
      </w:r>
      <w:r w:rsidR="00FC2B9F">
        <w:rPr>
          <w:rFonts w:ascii="Times New Roman" w:hAnsi="Times New Roman" w:cs="Times New Roman"/>
          <w:sz w:val="24"/>
          <w:szCs w:val="24"/>
        </w:rPr>
        <w:t xml:space="preserve"> </w:t>
      </w:r>
      <w:r w:rsidR="001D6B47">
        <w:rPr>
          <w:rFonts w:ascii="Times New Roman" w:hAnsi="Times New Roman" w:cs="Times New Roman"/>
          <w:sz w:val="24"/>
          <w:szCs w:val="24"/>
        </w:rPr>
        <w:t>assignments. Three pages were created to utilize the use of photographs</w:t>
      </w:r>
      <w:r w:rsidR="00374724">
        <w:rPr>
          <w:rFonts w:ascii="Times New Roman" w:hAnsi="Times New Roman" w:cs="Times New Roman"/>
          <w:sz w:val="24"/>
          <w:szCs w:val="24"/>
        </w:rPr>
        <w:t>, specific readings that further describe</w:t>
      </w:r>
      <w:r w:rsidR="009F4949">
        <w:rPr>
          <w:rFonts w:ascii="Times New Roman" w:hAnsi="Times New Roman" w:cs="Times New Roman"/>
          <w:sz w:val="24"/>
          <w:szCs w:val="24"/>
        </w:rPr>
        <w:t>d</w:t>
      </w:r>
      <w:r w:rsidR="00374724">
        <w:rPr>
          <w:rFonts w:ascii="Times New Roman" w:hAnsi="Times New Roman" w:cs="Times New Roman"/>
          <w:sz w:val="24"/>
          <w:szCs w:val="24"/>
        </w:rPr>
        <w:t xml:space="preserve"> the career pathway </w:t>
      </w:r>
      <w:r w:rsidR="009F4949">
        <w:rPr>
          <w:rFonts w:ascii="Times New Roman" w:hAnsi="Times New Roman" w:cs="Times New Roman"/>
          <w:sz w:val="24"/>
          <w:szCs w:val="24"/>
        </w:rPr>
        <w:t xml:space="preserve">and </w:t>
      </w:r>
      <w:r w:rsidR="00374724">
        <w:rPr>
          <w:rFonts w:ascii="Times New Roman" w:hAnsi="Times New Roman" w:cs="Times New Roman"/>
          <w:sz w:val="24"/>
          <w:szCs w:val="24"/>
        </w:rPr>
        <w:t xml:space="preserve">instructional laboratory, and a comprehensive equipment list to </w:t>
      </w:r>
      <w:r w:rsidR="001D6B47">
        <w:rPr>
          <w:rFonts w:ascii="Times New Roman" w:hAnsi="Times New Roman" w:cs="Times New Roman"/>
          <w:sz w:val="24"/>
          <w:szCs w:val="24"/>
        </w:rPr>
        <w:t xml:space="preserve">assist in their further understanding of laboratory instruction. </w:t>
      </w:r>
      <w:r w:rsidR="009200D2">
        <w:rPr>
          <w:rFonts w:ascii="Times New Roman" w:hAnsi="Times New Roman" w:cs="Times New Roman"/>
          <w:sz w:val="24"/>
          <w:szCs w:val="24"/>
        </w:rPr>
        <w:t>First, each learner was instructed to photo journal d</w:t>
      </w:r>
      <w:r w:rsidR="001D6B47">
        <w:rPr>
          <w:rFonts w:ascii="Times New Roman" w:hAnsi="Times New Roman" w:cs="Times New Roman"/>
          <w:sz w:val="24"/>
          <w:szCs w:val="24"/>
        </w:rPr>
        <w:t>uring each laboratory visit</w:t>
      </w:r>
      <w:r w:rsidR="009200D2">
        <w:rPr>
          <w:rFonts w:ascii="Times New Roman" w:hAnsi="Times New Roman" w:cs="Times New Roman"/>
          <w:sz w:val="24"/>
          <w:szCs w:val="24"/>
        </w:rPr>
        <w:t>.</w:t>
      </w:r>
      <w:r w:rsidR="001D6B47">
        <w:rPr>
          <w:rFonts w:ascii="Times New Roman" w:hAnsi="Times New Roman" w:cs="Times New Roman"/>
          <w:sz w:val="24"/>
          <w:szCs w:val="24"/>
        </w:rPr>
        <w:t xml:space="preserve"> </w:t>
      </w:r>
      <w:r w:rsidR="009200D2">
        <w:rPr>
          <w:rFonts w:ascii="Times New Roman" w:hAnsi="Times New Roman" w:cs="Times New Roman"/>
          <w:sz w:val="24"/>
          <w:szCs w:val="24"/>
        </w:rPr>
        <w:t>Learners</w:t>
      </w:r>
      <w:r w:rsidR="001D6B47">
        <w:rPr>
          <w:rFonts w:ascii="Times New Roman" w:hAnsi="Times New Roman" w:cs="Times New Roman"/>
          <w:sz w:val="24"/>
          <w:szCs w:val="24"/>
        </w:rPr>
        <w:t xml:space="preserve"> were </w:t>
      </w:r>
      <w:r w:rsidR="009200D2">
        <w:rPr>
          <w:rFonts w:ascii="Times New Roman" w:hAnsi="Times New Roman" w:cs="Times New Roman"/>
          <w:sz w:val="24"/>
          <w:szCs w:val="24"/>
        </w:rPr>
        <w:t>instructed</w:t>
      </w:r>
      <w:r w:rsidR="001D6B47">
        <w:rPr>
          <w:rFonts w:ascii="Times New Roman" w:hAnsi="Times New Roman" w:cs="Times New Roman"/>
          <w:sz w:val="24"/>
          <w:szCs w:val="24"/>
        </w:rPr>
        <w:t xml:space="preserve"> to personally take pictures of skills that were </w:t>
      </w:r>
      <w:r w:rsidR="00374724">
        <w:rPr>
          <w:rFonts w:ascii="Times New Roman" w:hAnsi="Times New Roman" w:cs="Times New Roman"/>
          <w:sz w:val="24"/>
          <w:szCs w:val="24"/>
        </w:rPr>
        <w:t xml:space="preserve">demonstrated, </w:t>
      </w:r>
      <w:r w:rsidR="001D6B47">
        <w:rPr>
          <w:rFonts w:ascii="Times New Roman" w:hAnsi="Times New Roman" w:cs="Times New Roman"/>
          <w:sz w:val="24"/>
          <w:szCs w:val="24"/>
        </w:rPr>
        <w:t>developed</w:t>
      </w:r>
      <w:r w:rsidR="00374724">
        <w:rPr>
          <w:rFonts w:ascii="Times New Roman" w:hAnsi="Times New Roman" w:cs="Times New Roman"/>
          <w:sz w:val="24"/>
          <w:szCs w:val="24"/>
        </w:rPr>
        <w:t>,</w:t>
      </w:r>
      <w:r w:rsidR="001D6B47">
        <w:rPr>
          <w:rFonts w:ascii="Times New Roman" w:hAnsi="Times New Roman" w:cs="Times New Roman"/>
          <w:sz w:val="24"/>
          <w:szCs w:val="24"/>
        </w:rPr>
        <w:t xml:space="preserve"> and us</w:t>
      </w:r>
      <w:r w:rsidR="00374724">
        <w:rPr>
          <w:rFonts w:ascii="Times New Roman" w:hAnsi="Times New Roman" w:cs="Times New Roman"/>
          <w:sz w:val="24"/>
          <w:szCs w:val="24"/>
        </w:rPr>
        <w:t>ed during the laboratory class sessions</w:t>
      </w:r>
      <w:r w:rsidR="001D6B47">
        <w:rPr>
          <w:rFonts w:ascii="Times New Roman" w:hAnsi="Times New Roman" w:cs="Times New Roman"/>
          <w:sz w:val="24"/>
          <w:szCs w:val="24"/>
        </w:rPr>
        <w:t xml:space="preserve">. </w:t>
      </w:r>
      <w:r w:rsidR="00374724">
        <w:rPr>
          <w:rFonts w:ascii="Times New Roman" w:hAnsi="Times New Roman" w:cs="Times New Roman"/>
          <w:sz w:val="24"/>
          <w:szCs w:val="24"/>
        </w:rPr>
        <w:t>P</w:t>
      </w:r>
      <w:r w:rsidR="001D6B47">
        <w:rPr>
          <w:rFonts w:ascii="Times New Roman" w:hAnsi="Times New Roman" w:cs="Times New Roman"/>
          <w:sz w:val="24"/>
          <w:szCs w:val="24"/>
        </w:rPr>
        <w:t xml:space="preserve">hotographs </w:t>
      </w:r>
      <w:r w:rsidR="00712523">
        <w:rPr>
          <w:rFonts w:ascii="Times New Roman" w:hAnsi="Times New Roman" w:cs="Times New Roman"/>
          <w:sz w:val="24"/>
          <w:szCs w:val="24"/>
        </w:rPr>
        <w:t>were</w:t>
      </w:r>
      <w:r w:rsidR="001D6B47">
        <w:rPr>
          <w:rFonts w:ascii="Times New Roman" w:hAnsi="Times New Roman" w:cs="Times New Roman"/>
          <w:sz w:val="24"/>
          <w:szCs w:val="24"/>
        </w:rPr>
        <w:t xml:space="preserve"> used to construct a teaching manual </w:t>
      </w:r>
      <w:r w:rsidR="00712523">
        <w:rPr>
          <w:rFonts w:ascii="Times New Roman" w:hAnsi="Times New Roman" w:cs="Times New Roman"/>
          <w:sz w:val="24"/>
          <w:szCs w:val="24"/>
        </w:rPr>
        <w:t>that guided learners</w:t>
      </w:r>
      <w:r w:rsidR="001D6B47">
        <w:rPr>
          <w:rFonts w:ascii="Times New Roman" w:hAnsi="Times New Roman" w:cs="Times New Roman"/>
          <w:sz w:val="24"/>
          <w:szCs w:val="24"/>
        </w:rPr>
        <w:t xml:space="preserve"> to reflect on </w:t>
      </w:r>
      <w:r w:rsidR="00712523">
        <w:rPr>
          <w:rFonts w:ascii="Times New Roman" w:hAnsi="Times New Roman" w:cs="Times New Roman"/>
          <w:sz w:val="24"/>
          <w:szCs w:val="24"/>
        </w:rPr>
        <w:t xml:space="preserve">the </w:t>
      </w:r>
      <w:r w:rsidR="001D6B47">
        <w:rPr>
          <w:rFonts w:ascii="Times New Roman" w:hAnsi="Times New Roman" w:cs="Times New Roman"/>
          <w:sz w:val="24"/>
          <w:szCs w:val="24"/>
        </w:rPr>
        <w:t>skill development that occurred in the laboratory setting</w:t>
      </w:r>
      <w:r w:rsidR="00712523">
        <w:rPr>
          <w:rFonts w:ascii="Times New Roman" w:hAnsi="Times New Roman" w:cs="Times New Roman"/>
          <w:sz w:val="24"/>
          <w:szCs w:val="24"/>
        </w:rPr>
        <w:t xml:space="preserve"> as examined by </w:t>
      </w:r>
      <w:r w:rsidR="001D6B47">
        <w:rPr>
          <w:rFonts w:ascii="Times New Roman" w:hAnsi="Times New Roman" w:cs="Times New Roman"/>
          <w:sz w:val="24"/>
          <w:szCs w:val="24"/>
        </w:rPr>
        <w:t xml:space="preserve">Culbertson &amp; Carter (2012) </w:t>
      </w:r>
      <w:r w:rsidR="00784A39">
        <w:rPr>
          <w:rFonts w:ascii="Times New Roman" w:hAnsi="Times New Roman" w:cs="Times New Roman"/>
          <w:sz w:val="24"/>
          <w:szCs w:val="24"/>
        </w:rPr>
        <w:t xml:space="preserve">during reflective practice of a leadership program.  </w:t>
      </w:r>
      <w:r w:rsidR="001D6B47">
        <w:rPr>
          <w:rFonts w:ascii="Times New Roman" w:hAnsi="Times New Roman" w:cs="Times New Roman"/>
          <w:sz w:val="24"/>
          <w:szCs w:val="24"/>
        </w:rPr>
        <w:t xml:space="preserve"> </w:t>
      </w:r>
    </w:p>
    <w:p w:rsidR="009200D2" w:rsidRDefault="009200D2" w:rsidP="00567044">
      <w:pPr>
        <w:autoSpaceDE w:val="0"/>
        <w:autoSpaceDN w:val="0"/>
        <w:adjustRightInd w:val="0"/>
        <w:spacing w:after="0" w:line="240" w:lineRule="auto"/>
        <w:rPr>
          <w:rFonts w:ascii="Times New Roman" w:hAnsi="Times New Roman" w:cs="Times New Roman"/>
          <w:sz w:val="24"/>
          <w:szCs w:val="24"/>
        </w:rPr>
      </w:pPr>
    </w:p>
    <w:p w:rsidR="008E6A55" w:rsidRDefault="009200D2"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Secondly, learners were required to construct a list of the tools that were used in th</w:t>
      </w:r>
      <w:r w:rsidR="005B1950">
        <w:rPr>
          <w:rFonts w:ascii="Times New Roman" w:hAnsi="Times New Roman" w:cs="Times New Roman"/>
          <w:sz w:val="24"/>
          <w:szCs w:val="24"/>
        </w:rPr>
        <w:t>e laboratory setting. Following</w:t>
      </w:r>
      <w:r w:rsidR="00784A39">
        <w:rPr>
          <w:rFonts w:ascii="Times New Roman" w:hAnsi="Times New Roman" w:cs="Times New Roman"/>
          <w:sz w:val="24"/>
          <w:szCs w:val="24"/>
        </w:rPr>
        <w:t xml:space="preserve"> the experience of each laboratory </w:t>
      </w:r>
      <w:r w:rsidR="00AB2107">
        <w:rPr>
          <w:rFonts w:ascii="Times New Roman" w:hAnsi="Times New Roman" w:cs="Times New Roman"/>
          <w:sz w:val="24"/>
          <w:szCs w:val="24"/>
        </w:rPr>
        <w:t>site</w:t>
      </w:r>
      <w:r>
        <w:rPr>
          <w:rFonts w:ascii="Times New Roman" w:hAnsi="Times New Roman" w:cs="Times New Roman"/>
          <w:sz w:val="24"/>
          <w:szCs w:val="24"/>
        </w:rPr>
        <w:t xml:space="preserve">, </w:t>
      </w:r>
      <w:r w:rsidR="003266DE">
        <w:rPr>
          <w:rFonts w:ascii="Times New Roman" w:hAnsi="Times New Roman" w:cs="Times New Roman"/>
          <w:sz w:val="24"/>
          <w:szCs w:val="24"/>
        </w:rPr>
        <w:t>learners</w:t>
      </w:r>
      <w:r>
        <w:rPr>
          <w:rFonts w:ascii="Times New Roman" w:hAnsi="Times New Roman" w:cs="Times New Roman"/>
          <w:sz w:val="24"/>
          <w:szCs w:val="24"/>
        </w:rPr>
        <w:t xml:space="preserve"> were instructed to create a list</w:t>
      </w:r>
      <w:r w:rsidR="005B1950">
        <w:rPr>
          <w:rFonts w:ascii="Times New Roman" w:hAnsi="Times New Roman" w:cs="Times New Roman"/>
          <w:sz w:val="24"/>
          <w:szCs w:val="24"/>
        </w:rPr>
        <w:t xml:space="preserve"> including the name, price</w:t>
      </w:r>
      <w:r>
        <w:rPr>
          <w:rFonts w:ascii="Times New Roman" w:hAnsi="Times New Roman" w:cs="Times New Roman"/>
          <w:sz w:val="24"/>
          <w:szCs w:val="24"/>
        </w:rPr>
        <w:t>,</w:t>
      </w:r>
      <w:r w:rsidR="005B1950">
        <w:rPr>
          <w:rFonts w:ascii="Times New Roman" w:hAnsi="Times New Roman" w:cs="Times New Roman"/>
          <w:sz w:val="24"/>
          <w:szCs w:val="24"/>
        </w:rPr>
        <w:t xml:space="preserve"> and photograph of </w:t>
      </w:r>
      <w:r w:rsidR="00AB2107">
        <w:rPr>
          <w:rFonts w:ascii="Times New Roman" w:hAnsi="Times New Roman" w:cs="Times New Roman"/>
          <w:sz w:val="24"/>
          <w:szCs w:val="24"/>
        </w:rPr>
        <w:t>the tool. This activity supplied</w:t>
      </w:r>
      <w:r w:rsidR="005B1950">
        <w:rPr>
          <w:rFonts w:ascii="Times New Roman" w:hAnsi="Times New Roman" w:cs="Times New Roman"/>
          <w:sz w:val="24"/>
          <w:szCs w:val="24"/>
        </w:rPr>
        <w:t xml:space="preserve"> learners with the knowledge of</w:t>
      </w:r>
      <w:r w:rsidR="00AB2107">
        <w:rPr>
          <w:rFonts w:ascii="Times New Roman" w:hAnsi="Times New Roman" w:cs="Times New Roman"/>
          <w:sz w:val="24"/>
          <w:szCs w:val="24"/>
        </w:rPr>
        <w:t xml:space="preserve"> the equipment and tools that were</w:t>
      </w:r>
      <w:r w:rsidR="005B1950">
        <w:rPr>
          <w:rFonts w:ascii="Times New Roman" w:hAnsi="Times New Roman" w:cs="Times New Roman"/>
          <w:sz w:val="24"/>
          <w:szCs w:val="24"/>
        </w:rPr>
        <w:t xml:space="preserve"> required to facilitate learning in a given laboratory. </w:t>
      </w:r>
      <w:r w:rsidR="00AB2107">
        <w:rPr>
          <w:rFonts w:ascii="Times New Roman" w:hAnsi="Times New Roman" w:cs="Times New Roman"/>
          <w:sz w:val="24"/>
          <w:szCs w:val="24"/>
        </w:rPr>
        <w:t>L</w:t>
      </w:r>
      <w:r w:rsidR="003266DE">
        <w:rPr>
          <w:rFonts w:ascii="Times New Roman" w:hAnsi="Times New Roman" w:cs="Times New Roman"/>
          <w:sz w:val="24"/>
          <w:szCs w:val="24"/>
        </w:rPr>
        <w:t>earners</w:t>
      </w:r>
      <w:r w:rsidR="00AB2107">
        <w:rPr>
          <w:rFonts w:ascii="Times New Roman" w:hAnsi="Times New Roman" w:cs="Times New Roman"/>
          <w:sz w:val="24"/>
          <w:szCs w:val="24"/>
        </w:rPr>
        <w:t xml:space="preserve"> were also </w:t>
      </w:r>
      <w:r w:rsidR="005B1950">
        <w:rPr>
          <w:rFonts w:ascii="Times New Roman" w:hAnsi="Times New Roman" w:cs="Times New Roman"/>
          <w:sz w:val="24"/>
          <w:szCs w:val="24"/>
        </w:rPr>
        <w:t xml:space="preserve">prepared to </w:t>
      </w:r>
      <w:r w:rsidR="00AB2107">
        <w:rPr>
          <w:rFonts w:ascii="Times New Roman" w:hAnsi="Times New Roman" w:cs="Times New Roman"/>
          <w:sz w:val="24"/>
          <w:szCs w:val="24"/>
        </w:rPr>
        <w:t xml:space="preserve">create </w:t>
      </w:r>
      <w:r w:rsidR="005B1950">
        <w:rPr>
          <w:rFonts w:ascii="Times New Roman" w:hAnsi="Times New Roman" w:cs="Times New Roman"/>
          <w:sz w:val="24"/>
          <w:szCs w:val="24"/>
        </w:rPr>
        <w:t xml:space="preserve">a </w:t>
      </w:r>
      <w:r w:rsidR="00AB2107">
        <w:rPr>
          <w:rFonts w:ascii="Times New Roman" w:hAnsi="Times New Roman" w:cs="Times New Roman"/>
          <w:sz w:val="24"/>
          <w:szCs w:val="24"/>
        </w:rPr>
        <w:t>supply list and budgetary needs that could be used</w:t>
      </w:r>
      <w:r w:rsidR="005B1950">
        <w:rPr>
          <w:rFonts w:ascii="Times New Roman" w:hAnsi="Times New Roman" w:cs="Times New Roman"/>
          <w:sz w:val="24"/>
          <w:szCs w:val="24"/>
        </w:rPr>
        <w:t xml:space="preserve"> during their first year teaching</w:t>
      </w:r>
      <w:r w:rsidR="00AB2107">
        <w:rPr>
          <w:rFonts w:ascii="Times New Roman" w:hAnsi="Times New Roman" w:cs="Times New Roman"/>
          <w:sz w:val="24"/>
          <w:szCs w:val="24"/>
        </w:rPr>
        <w:t xml:space="preserve">.  The supply list included </w:t>
      </w:r>
      <w:r w:rsidR="005B1950">
        <w:rPr>
          <w:rFonts w:ascii="Times New Roman" w:hAnsi="Times New Roman" w:cs="Times New Roman"/>
          <w:sz w:val="24"/>
          <w:szCs w:val="24"/>
        </w:rPr>
        <w:t xml:space="preserve">an approximate price and distributor of the necessary equipment. </w:t>
      </w:r>
    </w:p>
    <w:p w:rsidR="005B1950" w:rsidRDefault="005B1950" w:rsidP="00567044">
      <w:pPr>
        <w:autoSpaceDE w:val="0"/>
        <w:autoSpaceDN w:val="0"/>
        <w:adjustRightInd w:val="0"/>
        <w:spacing w:after="0" w:line="240" w:lineRule="auto"/>
        <w:rPr>
          <w:rFonts w:ascii="Times New Roman" w:hAnsi="Times New Roman" w:cs="Times New Roman"/>
          <w:sz w:val="24"/>
          <w:szCs w:val="24"/>
        </w:rPr>
      </w:pPr>
    </w:p>
    <w:p w:rsidR="005B1950" w:rsidRDefault="00AB2107"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final </w:t>
      </w:r>
      <w:r w:rsidR="00C53619">
        <w:rPr>
          <w:rFonts w:ascii="Times New Roman" w:hAnsi="Times New Roman" w:cs="Times New Roman"/>
          <w:sz w:val="24"/>
          <w:szCs w:val="24"/>
        </w:rPr>
        <w:t>Google+</w:t>
      </w:r>
      <w:r w:rsidR="00C53619" w:rsidRPr="00C53619">
        <w:rPr>
          <w:rFonts w:ascii="Times New Roman" w:hAnsi="Times New Roman" w:cs="Times New Roman"/>
          <w:sz w:val="24"/>
          <w:szCs w:val="24"/>
          <w:vertAlign w:val="superscript"/>
        </w:rPr>
        <w:t>®</w:t>
      </w:r>
      <w:r w:rsidR="00C53619">
        <w:rPr>
          <w:rFonts w:ascii="Times New Roman" w:hAnsi="Times New Roman" w:cs="Times New Roman"/>
          <w:sz w:val="24"/>
          <w:szCs w:val="24"/>
        </w:rPr>
        <w:t xml:space="preserve"> page required</w:t>
      </w:r>
      <w:r w:rsidR="005B1950">
        <w:rPr>
          <w:rFonts w:ascii="Times New Roman" w:hAnsi="Times New Roman" w:cs="Times New Roman"/>
          <w:sz w:val="24"/>
          <w:szCs w:val="24"/>
        </w:rPr>
        <w:t xml:space="preserve"> </w:t>
      </w:r>
      <w:r w:rsidR="003266DE">
        <w:rPr>
          <w:rFonts w:ascii="Times New Roman" w:hAnsi="Times New Roman" w:cs="Times New Roman"/>
          <w:sz w:val="24"/>
          <w:szCs w:val="24"/>
        </w:rPr>
        <w:t>learners</w:t>
      </w:r>
      <w:r w:rsidR="005B1950">
        <w:rPr>
          <w:rFonts w:ascii="Times New Roman" w:hAnsi="Times New Roman" w:cs="Times New Roman"/>
          <w:sz w:val="24"/>
          <w:szCs w:val="24"/>
        </w:rPr>
        <w:t xml:space="preserve"> </w:t>
      </w:r>
      <w:r>
        <w:rPr>
          <w:rFonts w:ascii="Times New Roman" w:hAnsi="Times New Roman" w:cs="Times New Roman"/>
          <w:sz w:val="24"/>
          <w:szCs w:val="24"/>
        </w:rPr>
        <w:t xml:space="preserve">to create a </w:t>
      </w:r>
      <w:r w:rsidR="005B1950">
        <w:rPr>
          <w:rFonts w:ascii="Times New Roman" w:hAnsi="Times New Roman" w:cs="Times New Roman"/>
          <w:sz w:val="24"/>
          <w:szCs w:val="24"/>
        </w:rPr>
        <w:t xml:space="preserve">safety exam for each laboratory setting discussed in the course. </w:t>
      </w:r>
      <w:r>
        <w:rPr>
          <w:rFonts w:ascii="Times New Roman" w:hAnsi="Times New Roman" w:cs="Times New Roman"/>
          <w:sz w:val="24"/>
          <w:szCs w:val="24"/>
        </w:rPr>
        <w:t>Each class session</w:t>
      </w:r>
      <w:r w:rsidR="00C53619">
        <w:rPr>
          <w:rFonts w:ascii="Times New Roman" w:hAnsi="Times New Roman" w:cs="Times New Roman"/>
          <w:sz w:val="24"/>
          <w:szCs w:val="24"/>
        </w:rPr>
        <w:t>,</w:t>
      </w:r>
      <w:r>
        <w:rPr>
          <w:rFonts w:ascii="Times New Roman" w:hAnsi="Times New Roman" w:cs="Times New Roman"/>
          <w:sz w:val="24"/>
          <w:szCs w:val="24"/>
        </w:rPr>
        <w:t xml:space="preserve"> two l</w:t>
      </w:r>
      <w:r w:rsidR="00FC2B9F">
        <w:rPr>
          <w:rFonts w:ascii="Times New Roman" w:hAnsi="Times New Roman" w:cs="Times New Roman"/>
          <w:sz w:val="24"/>
          <w:szCs w:val="24"/>
        </w:rPr>
        <w:t>earners</w:t>
      </w:r>
      <w:r w:rsidR="005B1950">
        <w:rPr>
          <w:rFonts w:ascii="Times New Roman" w:hAnsi="Times New Roman" w:cs="Times New Roman"/>
          <w:sz w:val="24"/>
          <w:szCs w:val="24"/>
        </w:rPr>
        <w:t xml:space="preserve"> were assigned </w:t>
      </w:r>
      <w:r>
        <w:rPr>
          <w:rFonts w:ascii="Times New Roman" w:hAnsi="Times New Roman" w:cs="Times New Roman"/>
          <w:sz w:val="24"/>
          <w:szCs w:val="24"/>
        </w:rPr>
        <w:t xml:space="preserve">the task of creating a safety exam based on the topic presented during the class session.  </w:t>
      </w:r>
      <w:r w:rsidR="00322F4A">
        <w:rPr>
          <w:rFonts w:ascii="Times New Roman" w:hAnsi="Times New Roman" w:cs="Times New Roman"/>
          <w:sz w:val="24"/>
          <w:szCs w:val="24"/>
        </w:rPr>
        <w:t>T</w:t>
      </w:r>
      <w:r>
        <w:rPr>
          <w:rFonts w:ascii="Times New Roman" w:hAnsi="Times New Roman" w:cs="Times New Roman"/>
          <w:sz w:val="24"/>
          <w:szCs w:val="24"/>
        </w:rPr>
        <w:t>his exam w</w:t>
      </w:r>
      <w:r w:rsidR="00322F4A">
        <w:rPr>
          <w:rFonts w:ascii="Times New Roman" w:hAnsi="Times New Roman" w:cs="Times New Roman"/>
          <w:sz w:val="24"/>
          <w:szCs w:val="24"/>
        </w:rPr>
        <w:t>as</w:t>
      </w:r>
      <w:r>
        <w:rPr>
          <w:rFonts w:ascii="Times New Roman" w:hAnsi="Times New Roman" w:cs="Times New Roman"/>
          <w:sz w:val="24"/>
          <w:szCs w:val="24"/>
        </w:rPr>
        <w:t xml:space="preserve"> then shared with the entire class </w:t>
      </w:r>
      <w:r w:rsidR="00322F4A">
        <w:rPr>
          <w:rFonts w:ascii="Times New Roman" w:hAnsi="Times New Roman" w:cs="Times New Roman"/>
          <w:sz w:val="24"/>
          <w:szCs w:val="24"/>
        </w:rPr>
        <w:t>for editing</w:t>
      </w:r>
      <w:r>
        <w:rPr>
          <w:rFonts w:ascii="Times New Roman" w:hAnsi="Times New Roman" w:cs="Times New Roman"/>
          <w:sz w:val="24"/>
          <w:szCs w:val="24"/>
        </w:rPr>
        <w:t xml:space="preserve">. </w:t>
      </w:r>
      <w:r w:rsidR="005B1950">
        <w:rPr>
          <w:rFonts w:ascii="Times New Roman" w:hAnsi="Times New Roman" w:cs="Times New Roman"/>
          <w:sz w:val="24"/>
          <w:szCs w:val="24"/>
        </w:rPr>
        <w:t xml:space="preserve">In the final weeks of </w:t>
      </w:r>
      <w:r>
        <w:rPr>
          <w:rFonts w:ascii="Times New Roman" w:hAnsi="Times New Roman" w:cs="Times New Roman"/>
          <w:sz w:val="24"/>
          <w:szCs w:val="24"/>
        </w:rPr>
        <w:t>the course, the safety exams were</w:t>
      </w:r>
      <w:r w:rsidR="005B1950">
        <w:rPr>
          <w:rFonts w:ascii="Times New Roman" w:hAnsi="Times New Roman" w:cs="Times New Roman"/>
          <w:sz w:val="24"/>
          <w:szCs w:val="24"/>
        </w:rPr>
        <w:t xml:space="preserve"> reviewed by the instructor and returned with </w:t>
      </w:r>
      <w:r>
        <w:rPr>
          <w:rFonts w:ascii="Times New Roman" w:hAnsi="Times New Roman" w:cs="Times New Roman"/>
          <w:sz w:val="24"/>
          <w:szCs w:val="24"/>
        </w:rPr>
        <w:t xml:space="preserve">final </w:t>
      </w:r>
      <w:r w:rsidR="00322F4A">
        <w:rPr>
          <w:rFonts w:ascii="Times New Roman" w:hAnsi="Times New Roman" w:cs="Times New Roman"/>
          <w:sz w:val="24"/>
          <w:szCs w:val="24"/>
        </w:rPr>
        <w:t>edits. Once the documents were completed</w:t>
      </w:r>
      <w:r w:rsidR="005B1950">
        <w:rPr>
          <w:rFonts w:ascii="Times New Roman" w:hAnsi="Times New Roman" w:cs="Times New Roman"/>
          <w:sz w:val="24"/>
          <w:szCs w:val="24"/>
        </w:rPr>
        <w:t xml:space="preserve">, the </w:t>
      </w:r>
      <w:r w:rsidR="00FC2B9F">
        <w:rPr>
          <w:rFonts w:ascii="Times New Roman" w:hAnsi="Times New Roman" w:cs="Times New Roman"/>
          <w:sz w:val="24"/>
          <w:szCs w:val="24"/>
        </w:rPr>
        <w:t>learner</w:t>
      </w:r>
      <w:r w:rsidR="00322F4A">
        <w:rPr>
          <w:rFonts w:ascii="Times New Roman" w:hAnsi="Times New Roman" w:cs="Times New Roman"/>
          <w:sz w:val="24"/>
          <w:szCs w:val="24"/>
        </w:rPr>
        <w:t xml:space="preserve">s </w:t>
      </w:r>
      <w:r w:rsidR="005B1950">
        <w:rPr>
          <w:rFonts w:ascii="Times New Roman" w:hAnsi="Times New Roman" w:cs="Times New Roman"/>
          <w:sz w:val="24"/>
          <w:szCs w:val="24"/>
        </w:rPr>
        <w:t>post</w:t>
      </w:r>
      <w:r w:rsidR="00322F4A">
        <w:rPr>
          <w:rFonts w:ascii="Times New Roman" w:hAnsi="Times New Roman" w:cs="Times New Roman"/>
          <w:sz w:val="24"/>
          <w:szCs w:val="24"/>
        </w:rPr>
        <w:t>ed</w:t>
      </w:r>
      <w:r w:rsidR="005B1950">
        <w:rPr>
          <w:rFonts w:ascii="Times New Roman" w:hAnsi="Times New Roman" w:cs="Times New Roman"/>
          <w:sz w:val="24"/>
          <w:szCs w:val="24"/>
        </w:rPr>
        <w:t xml:space="preserve"> their safety exam to </w:t>
      </w:r>
      <w:r w:rsidR="00C53619">
        <w:rPr>
          <w:rFonts w:ascii="Times New Roman" w:hAnsi="Times New Roman" w:cs="Times New Roman"/>
          <w:sz w:val="24"/>
          <w:szCs w:val="24"/>
        </w:rPr>
        <w:t>Google+</w:t>
      </w:r>
      <w:r w:rsidR="00C53619" w:rsidRPr="00C53619">
        <w:rPr>
          <w:rFonts w:ascii="Times New Roman" w:hAnsi="Times New Roman" w:cs="Times New Roman"/>
          <w:sz w:val="24"/>
          <w:szCs w:val="24"/>
          <w:vertAlign w:val="superscript"/>
        </w:rPr>
        <w:t>®</w:t>
      </w:r>
      <w:r w:rsidR="005B1950">
        <w:rPr>
          <w:rFonts w:ascii="Times New Roman" w:hAnsi="Times New Roman" w:cs="Times New Roman"/>
          <w:sz w:val="24"/>
          <w:szCs w:val="24"/>
        </w:rPr>
        <w:t xml:space="preserve"> to share with the other </w:t>
      </w:r>
      <w:r w:rsidR="003266DE">
        <w:rPr>
          <w:rFonts w:ascii="Times New Roman" w:hAnsi="Times New Roman" w:cs="Times New Roman"/>
          <w:sz w:val="24"/>
          <w:szCs w:val="24"/>
        </w:rPr>
        <w:t>learners</w:t>
      </w:r>
      <w:r w:rsidR="005B1950">
        <w:rPr>
          <w:rFonts w:ascii="Times New Roman" w:hAnsi="Times New Roman" w:cs="Times New Roman"/>
          <w:sz w:val="24"/>
          <w:szCs w:val="24"/>
        </w:rPr>
        <w:t xml:space="preserve"> in the course.</w:t>
      </w:r>
    </w:p>
    <w:p w:rsidR="005B1950" w:rsidRDefault="005B1950" w:rsidP="00567044">
      <w:pPr>
        <w:autoSpaceDE w:val="0"/>
        <w:autoSpaceDN w:val="0"/>
        <w:adjustRightInd w:val="0"/>
        <w:spacing w:after="0" w:line="240" w:lineRule="auto"/>
        <w:rPr>
          <w:rFonts w:ascii="Times New Roman" w:hAnsi="Times New Roman" w:cs="Times New Roman"/>
          <w:sz w:val="24"/>
          <w:szCs w:val="24"/>
        </w:rPr>
      </w:pPr>
    </w:p>
    <w:p w:rsidR="005B1950" w:rsidRDefault="00FC2B9F"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addition </w:t>
      </w:r>
      <w:r w:rsidR="00C53619">
        <w:rPr>
          <w:rFonts w:ascii="Times New Roman" w:hAnsi="Times New Roman" w:cs="Times New Roman"/>
          <w:sz w:val="24"/>
          <w:szCs w:val="24"/>
        </w:rPr>
        <w:t>to using Google+</w:t>
      </w:r>
      <w:r w:rsidR="00C53619" w:rsidRPr="00C53619">
        <w:rPr>
          <w:rFonts w:ascii="Times New Roman" w:hAnsi="Times New Roman" w:cs="Times New Roman"/>
          <w:sz w:val="24"/>
          <w:szCs w:val="24"/>
          <w:vertAlign w:val="superscript"/>
        </w:rPr>
        <w:t>®</w:t>
      </w:r>
      <w:r>
        <w:rPr>
          <w:rFonts w:ascii="Times New Roman" w:hAnsi="Times New Roman" w:cs="Times New Roman"/>
          <w:sz w:val="24"/>
          <w:szCs w:val="24"/>
        </w:rPr>
        <w:t xml:space="preserve">, learners </w:t>
      </w:r>
      <w:r w:rsidR="00C53619">
        <w:rPr>
          <w:rFonts w:ascii="Times New Roman" w:hAnsi="Times New Roman" w:cs="Times New Roman"/>
          <w:sz w:val="24"/>
          <w:szCs w:val="24"/>
        </w:rPr>
        <w:t>were</w:t>
      </w:r>
      <w:r>
        <w:rPr>
          <w:rFonts w:ascii="Times New Roman" w:hAnsi="Times New Roman" w:cs="Times New Roman"/>
          <w:sz w:val="24"/>
          <w:szCs w:val="24"/>
        </w:rPr>
        <w:t xml:space="preserve"> required to compl</w:t>
      </w:r>
      <w:r w:rsidR="00322F4A">
        <w:rPr>
          <w:rFonts w:ascii="Times New Roman" w:hAnsi="Times New Roman" w:cs="Times New Roman"/>
          <w:sz w:val="24"/>
          <w:szCs w:val="24"/>
        </w:rPr>
        <w:t xml:space="preserve">ete two additional assignments. </w:t>
      </w:r>
      <w:r>
        <w:rPr>
          <w:rFonts w:ascii="Times New Roman" w:hAnsi="Times New Roman" w:cs="Times New Roman"/>
          <w:sz w:val="24"/>
          <w:szCs w:val="24"/>
        </w:rPr>
        <w:t xml:space="preserve">The first assignment </w:t>
      </w:r>
      <w:r w:rsidR="00322F4A">
        <w:rPr>
          <w:rFonts w:ascii="Times New Roman" w:hAnsi="Times New Roman" w:cs="Times New Roman"/>
          <w:sz w:val="24"/>
          <w:szCs w:val="24"/>
        </w:rPr>
        <w:t>was</w:t>
      </w:r>
      <w:r>
        <w:rPr>
          <w:rFonts w:ascii="Times New Roman" w:hAnsi="Times New Roman" w:cs="Times New Roman"/>
          <w:sz w:val="24"/>
          <w:szCs w:val="24"/>
        </w:rPr>
        <w:t xml:space="preserve"> to design a facility</w:t>
      </w:r>
      <w:r w:rsidR="00E946A5">
        <w:rPr>
          <w:rFonts w:ascii="Times New Roman" w:hAnsi="Times New Roman" w:cs="Times New Roman"/>
          <w:sz w:val="24"/>
          <w:szCs w:val="24"/>
        </w:rPr>
        <w:t>. The facility designs contained</w:t>
      </w:r>
      <w:r w:rsidR="00322F4A">
        <w:rPr>
          <w:rFonts w:ascii="Times New Roman" w:hAnsi="Times New Roman" w:cs="Times New Roman"/>
          <w:sz w:val="24"/>
          <w:szCs w:val="24"/>
        </w:rPr>
        <w:t xml:space="preserve"> components </w:t>
      </w:r>
      <w:r>
        <w:rPr>
          <w:rFonts w:ascii="Times New Roman" w:hAnsi="Times New Roman" w:cs="Times New Roman"/>
          <w:sz w:val="24"/>
          <w:szCs w:val="24"/>
        </w:rPr>
        <w:t xml:space="preserve">of their </w:t>
      </w:r>
      <w:r w:rsidR="004A57BD">
        <w:rPr>
          <w:rFonts w:ascii="Times New Roman" w:hAnsi="Times New Roman" w:cs="Times New Roman"/>
          <w:sz w:val="24"/>
          <w:szCs w:val="24"/>
        </w:rPr>
        <w:t>choice that could be utilized by a secondary agricultural education program and</w:t>
      </w:r>
      <w:r w:rsidR="00322F4A">
        <w:rPr>
          <w:rFonts w:ascii="Times New Roman" w:hAnsi="Times New Roman" w:cs="Times New Roman"/>
          <w:sz w:val="24"/>
          <w:szCs w:val="24"/>
        </w:rPr>
        <w:t xml:space="preserve"> </w:t>
      </w:r>
      <w:r w:rsidR="00E946A5">
        <w:rPr>
          <w:rFonts w:ascii="Times New Roman" w:hAnsi="Times New Roman" w:cs="Times New Roman"/>
          <w:sz w:val="24"/>
          <w:szCs w:val="24"/>
        </w:rPr>
        <w:t>then</w:t>
      </w:r>
      <w:r w:rsidR="00322F4A">
        <w:rPr>
          <w:rFonts w:ascii="Times New Roman" w:hAnsi="Times New Roman" w:cs="Times New Roman"/>
          <w:sz w:val="24"/>
          <w:szCs w:val="24"/>
        </w:rPr>
        <w:t xml:space="preserve"> provide a rational for selections. </w:t>
      </w:r>
      <w:r>
        <w:rPr>
          <w:rFonts w:ascii="Times New Roman" w:hAnsi="Times New Roman" w:cs="Times New Roman"/>
          <w:sz w:val="24"/>
          <w:szCs w:val="24"/>
        </w:rPr>
        <w:t>This facility had to be drawn to scale and adequately labeled to assist the learner to further utilize this plan once they are gainfully employed. Learners naturally employed mathematics, science, physics, and content kn</w:t>
      </w:r>
      <w:r w:rsidR="00322F4A">
        <w:rPr>
          <w:rFonts w:ascii="Times New Roman" w:hAnsi="Times New Roman" w:cs="Times New Roman"/>
          <w:sz w:val="24"/>
          <w:szCs w:val="24"/>
        </w:rPr>
        <w:t xml:space="preserve">owledge skills to complete </w:t>
      </w:r>
      <w:r>
        <w:rPr>
          <w:rFonts w:ascii="Times New Roman" w:hAnsi="Times New Roman" w:cs="Times New Roman"/>
          <w:sz w:val="24"/>
          <w:szCs w:val="24"/>
        </w:rPr>
        <w:t>this assignment</w:t>
      </w:r>
      <w:r w:rsidR="00322F4A">
        <w:rPr>
          <w:rFonts w:ascii="Times New Roman" w:hAnsi="Times New Roman" w:cs="Times New Roman"/>
          <w:sz w:val="24"/>
          <w:szCs w:val="24"/>
        </w:rPr>
        <w:t xml:space="preserve">. Further, this provided a </w:t>
      </w:r>
      <w:r>
        <w:rPr>
          <w:rFonts w:ascii="Times New Roman" w:hAnsi="Times New Roman" w:cs="Times New Roman"/>
          <w:sz w:val="24"/>
          <w:szCs w:val="24"/>
        </w:rPr>
        <w:t xml:space="preserve">concrete example of how other academic areas can be incorporated in the laboratory setting. </w:t>
      </w:r>
    </w:p>
    <w:p w:rsidR="00FC2B9F" w:rsidRDefault="00FC2B9F" w:rsidP="00567044">
      <w:pPr>
        <w:autoSpaceDE w:val="0"/>
        <w:autoSpaceDN w:val="0"/>
        <w:adjustRightInd w:val="0"/>
        <w:spacing w:after="0" w:line="240" w:lineRule="auto"/>
        <w:rPr>
          <w:rFonts w:ascii="Times New Roman" w:hAnsi="Times New Roman" w:cs="Times New Roman"/>
          <w:sz w:val="24"/>
          <w:szCs w:val="24"/>
        </w:rPr>
      </w:pPr>
    </w:p>
    <w:p w:rsidR="00FC2B9F" w:rsidRDefault="00FC2B9F" w:rsidP="00567044">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f</w:t>
      </w:r>
      <w:r w:rsidR="00322F4A">
        <w:rPr>
          <w:rFonts w:ascii="Times New Roman" w:hAnsi="Times New Roman" w:cs="Times New Roman"/>
          <w:sz w:val="24"/>
          <w:szCs w:val="24"/>
        </w:rPr>
        <w:t>inal assignment of the course was</w:t>
      </w:r>
      <w:r>
        <w:rPr>
          <w:rFonts w:ascii="Times New Roman" w:hAnsi="Times New Roman" w:cs="Times New Roman"/>
          <w:sz w:val="24"/>
          <w:szCs w:val="24"/>
        </w:rPr>
        <w:t xml:space="preserve"> the creation</w:t>
      </w:r>
      <w:r w:rsidR="00322F4A">
        <w:rPr>
          <w:rFonts w:ascii="Times New Roman" w:hAnsi="Times New Roman" w:cs="Times New Roman"/>
          <w:sz w:val="24"/>
          <w:szCs w:val="24"/>
        </w:rPr>
        <w:t xml:space="preserve"> of a skills assessment that was</w:t>
      </w:r>
      <w:r>
        <w:rPr>
          <w:rFonts w:ascii="Times New Roman" w:hAnsi="Times New Roman" w:cs="Times New Roman"/>
          <w:sz w:val="24"/>
          <w:szCs w:val="24"/>
        </w:rPr>
        <w:t xml:space="preserve"> utilized by </w:t>
      </w:r>
      <w:r w:rsidR="003266DE">
        <w:rPr>
          <w:rFonts w:ascii="Times New Roman" w:hAnsi="Times New Roman" w:cs="Times New Roman"/>
          <w:sz w:val="24"/>
          <w:szCs w:val="24"/>
        </w:rPr>
        <w:t>learners</w:t>
      </w:r>
      <w:r>
        <w:rPr>
          <w:rFonts w:ascii="Times New Roman" w:hAnsi="Times New Roman" w:cs="Times New Roman"/>
          <w:sz w:val="24"/>
          <w:szCs w:val="24"/>
        </w:rPr>
        <w:t xml:space="preserve"> to test their skill</w:t>
      </w:r>
      <w:r w:rsidR="002A73D2">
        <w:rPr>
          <w:rFonts w:ascii="Times New Roman" w:hAnsi="Times New Roman" w:cs="Times New Roman"/>
          <w:sz w:val="24"/>
          <w:szCs w:val="24"/>
        </w:rPr>
        <w:t>s</w:t>
      </w:r>
      <w:r>
        <w:rPr>
          <w:rFonts w:ascii="Times New Roman" w:hAnsi="Times New Roman" w:cs="Times New Roman"/>
          <w:sz w:val="24"/>
          <w:szCs w:val="24"/>
        </w:rPr>
        <w:t xml:space="preserve"> </w:t>
      </w:r>
      <w:r w:rsidR="00322F4A">
        <w:rPr>
          <w:rFonts w:ascii="Times New Roman" w:hAnsi="Times New Roman" w:cs="Times New Roman"/>
          <w:sz w:val="24"/>
          <w:szCs w:val="24"/>
        </w:rPr>
        <w:t>and ability within the</w:t>
      </w:r>
      <w:r>
        <w:rPr>
          <w:rFonts w:ascii="Times New Roman" w:hAnsi="Times New Roman" w:cs="Times New Roman"/>
          <w:sz w:val="24"/>
          <w:szCs w:val="24"/>
        </w:rPr>
        <w:t xml:space="preserve"> laboratory setting. Learners were responsible for selecting one laboratory setting to adequately measure </w:t>
      </w:r>
      <w:r w:rsidR="003266DE">
        <w:rPr>
          <w:rFonts w:ascii="Times New Roman" w:hAnsi="Times New Roman" w:cs="Times New Roman"/>
          <w:sz w:val="24"/>
          <w:szCs w:val="24"/>
        </w:rPr>
        <w:t>learners</w:t>
      </w:r>
      <w:r>
        <w:rPr>
          <w:rFonts w:ascii="Times New Roman" w:hAnsi="Times New Roman" w:cs="Times New Roman"/>
          <w:sz w:val="24"/>
          <w:szCs w:val="24"/>
        </w:rPr>
        <w:t>’</w:t>
      </w:r>
      <w:r w:rsidR="00821BBC">
        <w:rPr>
          <w:rFonts w:ascii="Times New Roman" w:hAnsi="Times New Roman" w:cs="Times New Roman"/>
          <w:sz w:val="24"/>
          <w:szCs w:val="24"/>
        </w:rPr>
        <w:t xml:space="preserve"> skills.</w:t>
      </w:r>
    </w:p>
    <w:p w:rsidR="006B4055" w:rsidRDefault="006B4055" w:rsidP="00567044">
      <w:pPr>
        <w:autoSpaceDE w:val="0"/>
        <w:autoSpaceDN w:val="0"/>
        <w:adjustRightInd w:val="0"/>
        <w:spacing w:after="0" w:line="240" w:lineRule="auto"/>
        <w:rPr>
          <w:rFonts w:ascii="Times New Roman" w:hAnsi="Times New Roman" w:cs="Times New Roman"/>
          <w:sz w:val="24"/>
          <w:szCs w:val="24"/>
        </w:rPr>
      </w:pPr>
    </w:p>
    <w:p w:rsidR="00567044" w:rsidRDefault="00567044" w:rsidP="0056704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Results to Date/I</w:t>
      </w:r>
      <w:r w:rsidRPr="00567044">
        <w:rPr>
          <w:rFonts w:ascii="Times New Roman" w:hAnsi="Times New Roman" w:cs="Times New Roman"/>
          <w:b/>
          <w:sz w:val="24"/>
          <w:szCs w:val="24"/>
        </w:rPr>
        <w:t>mplications</w:t>
      </w:r>
    </w:p>
    <w:p w:rsidR="003266DE" w:rsidRDefault="003266DE" w:rsidP="00567044">
      <w:pPr>
        <w:autoSpaceDE w:val="0"/>
        <w:autoSpaceDN w:val="0"/>
        <w:adjustRightInd w:val="0"/>
        <w:spacing w:after="0" w:line="240" w:lineRule="auto"/>
        <w:jc w:val="center"/>
        <w:rPr>
          <w:rFonts w:ascii="Times New Roman" w:hAnsi="Times New Roman" w:cs="Times New Roman"/>
          <w:b/>
          <w:sz w:val="24"/>
          <w:szCs w:val="24"/>
        </w:rPr>
      </w:pPr>
    </w:p>
    <w:p w:rsidR="003266DE" w:rsidRPr="003266DE" w:rsidRDefault="002A0C6E" w:rsidP="003266D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Anecdotal evidence </w:t>
      </w:r>
      <w:r w:rsidR="00E946A5">
        <w:rPr>
          <w:rFonts w:ascii="Times New Roman" w:hAnsi="Times New Roman" w:cs="Times New Roman"/>
          <w:sz w:val="24"/>
          <w:szCs w:val="24"/>
        </w:rPr>
        <w:t>suggested</w:t>
      </w:r>
      <w:r>
        <w:rPr>
          <w:rFonts w:ascii="Times New Roman" w:hAnsi="Times New Roman" w:cs="Times New Roman"/>
          <w:sz w:val="24"/>
          <w:szCs w:val="24"/>
        </w:rPr>
        <w:t xml:space="preserve"> </w:t>
      </w:r>
      <w:r w:rsidR="00322F4A">
        <w:rPr>
          <w:rFonts w:ascii="Times New Roman" w:hAnsi="Times New Roman" w:cs="Times New Roman"/>
          <w:sz w:val="24"/>
          <w:szCs w:val="24"/>
        </w:rPr>
        <w:t xml:space="preserve">that </w:t>
      </w:r>
      <w:r>
        <w:rPr>
          <w:rFonts w:ascii="Times New Roman" w:hAnsi="Times New Roman" w:cs="Times New Roman"/>
          <w:sz w:val="24"/>
          <w:szCs w:val="24"/>
        </w:rPr>
        <w:t>p</w:t>
      </w:r>
      <w:r w:rsidR="00322F4A">
        <w:rPr>
          <w:rFonts w:ascii="Times New Roman" w:hAnsi="Times New Roman" w:cs="Times New Roman"/>
          <w:sz w:val="24"/>
          <w:szCs w:val="24"/>
        </w:rPr>
        <w:t>reservice teacher</w:t>
      </w:r>
      <w:r w:rsidR="00A437C3">
        <w:rPr>
          <w:rFonts w:ascii="Times New Roman" w:hAnsi="Times New Roman" w:cs="Times New Roman"/>
          <w:sz w:val="24"/>
          <w:szCs w:val="24"/>
        </w:rPr>
        <w:t xml:space="preserve">s who </w:t>
      </w:r>
      <w:r w:rsidR="00322F4A">
        <w:rPr>
          <w:rFonts w:ascii="Times New Roman" w:hAnsi="Times New Roman" w:cs="Times New Roman"/>
          <w:sz w:val="24"/>
          <w:szCs w:val="24"/>
        </w:rPr>
        <w:t>have taken</w:t>
      </w:r>
      <w:r>
        <w:rPr>
          <w:rFonts w:ascii="Times New Roman" w:hAnsi="Times New Roman" w:cs="Times New Roman"/>
          <w:sz w:val="24"/>
          <w:szCs w:val="24"/>
        </w:rPr>
        <w:t xml:space="preserve"> the course are better prepared to facilitate,</w:t>
      </w:r>
      <w:r w:rsidR="003266DE">
        <w:rPr>
          <w:rFonts w:ascii="Times New Roman" w:hAnsi="Times New Roman" w:cs="Times New Roman"/>
          <w:sz w:val="24"/>
          <w:szCs w:val="24"/>
        </w:rPr>
        <w:t xml:space="preserve"> demonstrate</w:t>
      </w:r>
      <w:r>
        <w:rPr>
          <w:rFonts w:ascii="Times New Roman" w:hAnsi="Times New Roman" w:cs="Times New Roman"/>
          <w:sz w:val="24"/>
          <w:szCs w:val="24"/>
        </w:rPr>
        <w:t>,</w:t>
      </w:r>
      <w:r w:rsidR="003266DE">
        <w:rPr>
          <w:rFonts w:ascii="Times New Roman" w:hAnsi="Times New Roman" w:cs="Times New Roman"/>
          <w:sz w:val="24"/>
          <w:szCs w:val="24"/>
        </w:rPr>
        <w:t xml:space="preserve"> and instruct in laboratory settings</w:t>
      </w:r>
      <w:r w:rsidR="00A437C3">
        <w:rPr>
          <w:rFonts w:ascii="Times New Roman" w:hAnsi="Times New Roman" w:cs="Times New Roman"/>
          <w:sz w:val="24"/>
          <w:szCs w:val="24"/>
        </w:rPr>
        <w:t>. Further, the preservice teachers are c</w:t>
      </w:r>
      <w:r>
        <w:rPr>
          <w:rFonts w:ascii="Times New Roman" w:hAnsi="Times New Roman" w:cs="Times New Roman"/>
          <w:sz w:val="24"/>
          <w:szCs w:val="24"/>
        </w:rPr>
        <w:t>reating lessons that provide</w:t>
      </w:r>
      <w:r w:rsidR="00E946A5">
        <w:rPr>
          <w:rFonts w:ascii="Times New Roman" w:hAnsi="Times New Roman" w:cs="Times New Roman"/>
          <w:sz w:val="24"/>
          <w:szCs w:val="24"/>
        </w:rPr>
        <w:t>d</w:t>
      </w:r>
      <w:r>
        <w:rPr>
          <w:rFonts w:ascii="Times New Roman" w:hAnsi="Times New Roman" w:cs="Times New Roman"/>
          <w:sz w:val="24"/>
          <w:szCs w:val="24"/>
        </w:rPr>
        <w:t xml:space="preserve"> high-quality laboratory experiences that meet the needs of diverse learners. Besides increasing </w:t>
      </w:r>
      <w:r w:rsidR="00597A6A">
        <w:rPr>
          <w:rFonts w:ascii="Times New Roman" w:hAnsi="Times New Roman" w:cs="Times New Roman"/>
          <w:sz w:val="24"/>
          <w:szCs w:val="24"/>
        </w:rPr>
        <w:t xml:space="preserve">instructional quality, preservice teachers increased their knowledge and use of </w:t>
      </w:r>
      <w:r w:rsidR="00C53619">
        <w:rPr>
          <w:rFonts w:ascii="Times New Roman" w:hAnsi="Times New Roman" w:cs="Times New Roman"/>
          <w:sz w:val="24"/>
          <w:szCs w:val="24"/>
        </w:rPr>
        <w:t>Google+</w:t>
      </w:r>
      <w:r w:rsidR="00C53619" w:rsidRPr="00C53619">
        <w:rPr>
          <w:rFonts w:ascii="Times New Roman" w:hAnsi="Times New Roman" w:cs="Times New Roman"/>
          <w:sz w:val="24"/>
          <w:szCs w:val="24"/>
          <w:vertAlign w:val="superscript"/>
        </w:rPr>
        <w:t>®</w:t>
      </w:r>
      <w:r w:rsidR="00597A6A">
        <w:rPr>
          <w:rFonts w:ascii="Times New Roman" w:hAnsi="Times New Roman" w:cs="Times New Roman"/>
          <w:sz w:val="24"/>
          <w:szCs w:val="24"/>
        </w:rPr>
        <w:t xml:space="preserve">, photographs, and readings in their unit and lesson plans. </w:t>
      </w:r>
    </w:p>
    <w:p w:rsidR="002536F0" w:rsidRPr="00567044" w:rsidRDefault="002536F0" w:rsidP="00567044">
      <w:pPr>
        <w:autoSpaceDE w:val="0"/>
        <w:autoSpaceDN w:val="0"/>
        <w:adjustRightInd w:val="0"/>
        <w:spacing w:after="0" w:line="240" w:lineRule="auto"/>
        <w:rPr>
          <w:rFonts w:ascii="Times New Roman" w:hAnsi="Times New Roman" w:cs="Times New Roman"/>
          <w:sz w:val="24"/>
          <w:szCs w:val="24"/>
        </w:rPr>
      </w:pPr>
    </w:p>
    <w:p w:rsidR="00567044" w:rsidRDefault="00567044" w:rsidP="00567044">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Future Plans/Advice to O</w:t>
      </w:r>
      <w:r w:rsidRPr="00567044">
        <w:rPr>
          <w:rFonts w:ascii="Times New Roman" w:hAnsi="Times New Roman" w:cs="Times New Roman"/>
          <w:b/>
          <w:sz w:val="24"/>
          <w:szCs w:val="24"/>
        </w:rPr>
        <w:t>thers</w:t>
      </w:r>
    </w:p>
    <w:p w:rsidR="00597A6A" w:rsidRDefault="00597A6A" w:rsidP="00597A6A">
      <w:pPr>
        <w:autoSpaceDE w:val="0"/>
        <w:autoSpaceDN w:val="0"/>
        <w:adjustRightInd w:val="0"/>
        <w:spacing w:after="0" w:line="240" w:lineRule="auto"/>
        <w:rPr>
          <w:rFonts w:ascii="Times New Roman" w:hAnsi="Times New Roman" w:cs="Times New Roman"/>
          <w:b/>
          <w:sz w:val="24"/>
          <w:szCs w:val="24"/>
        </w:rPr>
      </w:pPr>
    </w:p>
    <w:p w:rsidR="00935584" w:rsidRPr="00935584" w:rsidRDefault="00E946A5" w:rsidP="00597A6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Agricultural education faculty should note that</w:t>
      </w:r>
      <w:r w:rsidR="00935584">
        <w:rPr>
          <w:rFonts w:ascii="Times New Roman" w:hAnsi="Times New Roman" w:cs="Times New Roman"/>
          <w:sz w:val="24"/>
          <w:szCs w:val="24"/>
        </w:rPr>
        <w:t xml:space="preserve"> when developing a laboratory instruction class determine the types of laboratories that are present in the respective state, consider the past experiences of students enrolled in the course, and direct the course in correspondence with the needs of the students. Additionally, agriculture education faculty members must continue to develop partnerships with </w:t>
      </w:r>
      <w:r>
        <w:rPr>
          <w:rFonts w:ascii="Times New Roman" w:hAnsi="Times New Roman" w:cs="Times New Roman"/>
          <w:sz w:val="24"/>
          <w:szCs w:val="24"/>
        </w:rPr>
        <w:t xml:space="preserve">technical agriculture </w:t>
      </w:r>
      <w:r w:rsidR="00935584">
        <w:rPr>
          <w:rFonts w:ascii="Times New Roman" w:hAnsi="Times New Roman" w:cs="Times New Roman"/>
          <w:sz w:val="24"/>
          <w:szCs w:val="24"/>
        </w:rPr>
        <w:t>content faculty. These partnerships provide</w:t>
      </w:r>
      <w:r>
        <w:rPr>
          <w:rFonts w:ascii="Times New Roman" w:hAnsi="Times New Roman" w:cs="Times New Roman"/>
          <w:sz w:val="24"/>
          <w:szCs w:val="24"/>
        </w:rPr>
        <w:t>d</w:t>
      </w:r>
      <w:r w:rsidR="00935584">
        <w:rPr>
          <w:rFonts w:ascii="Times New Roman" w:hAnsi="Times New Roman" w:cs="Times New Roman"/>
          <w:sz w:val="24"/>
          <w:szCs w:val="24"/>
        </w:rPr>
        <w:t xml:space="preserve"> opportunities for </w:t>
      </w:r>
      <w:r w:rsidR="00A437C3">
        <w:rPr>
          <w:rFonts w:ascii="Times New Roman" w:hAnsi="Times New Roman" w:cs="Times New Roman"/>
          <w:sz w:val="24"/>
          <w:szCs w:val="24"/>
        </w:rPr>
        <w:t xml:space="preserve">the </w:t>
      </w:r>
      <w:r w:rsidR="00935584">
        <w:rPr>
          <w:rFonts w:ascii="Times New Roman" w:hAnsi="Times New Roman" w:cs="Times New Roman"/>
          <w:sz w:val="24"/>
          <w:szCs w:val="24"/>
        </w:rPr>
        <w:t xml:space="preserve">modeling of effective team-teaching dynamics and the role content experts can have in the classroom.  </w:t>
      </w:r>
    </w:p>
    <w:p w:rsidR="00567044" w:rsidRPr="00567044" w:rsidRDefault="00C47EA2" w:rsidP="00C47EA2">
      <w:pPr>
        <w:tabs>
          <w:tab w:val="left" w:pos="357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p w:rsidR="00567044" w:rsidRPr="0016262C" w:rsidRDefault="00567044" w:rsidP="0016262C">
      <w:pPr>
        <w:pStyle w:val="NoSpacing"/>
        <w:jc w:val="center"/>
        <w:rPr>
          <w:rFonts w:ascii="Times New Roman" w:hAnsi="Times New Roman" w:cs="Times New Roman"/>
          <w:b/>
          <w:sz w:val="24"/>
          <w:szCs w:val="24"/>
        </w:rPr>
      </w:pPr>
      <w:r w:rsidRPr="0016262C">
        <w:rPr>
          <w:rFonts w:ascii="Times New Roman" w:hAnsi="Times New Roman" w:cs="Times New Roman"/>
          <w:b/>
          <w:sz w:val="24"/>
          <w:szCs w:val="24"/>
        </w:rPr>
        <w:t>Costs/Resources Needed</w:t>
      </w:r>
    </w:p>
    <w:p w:rsidR="008E6A55" w:rsidRPr="0016262C" w:rsidRDefault="008E6A55" w:rsidP="0016262C">
      <w:pPr>
        <w:pStyle w:val="NoSpacing"/>
        <w:rPr>
          <w:rFonts w:ascii="Times New Roman" w:hAnsi="Times New Roman" w:cs="Times New Roman"/>
          <w:sz w:val="24"/>
          <w:szCs w:val="24"/>
        </w:rPr>
      </w:pPr>
    </w:p>
    <w:p w:rsidR="00935584" w:rsidRDefault="00A437C3" w:rsidP="0016262C">
      <w:pPr>
        <w:pStyle w:val="NoSpacing"/>
        <w:rPr>
          <w:rFonts w:ascii="Times New Roman" w:hAnsi="Times New Roman" w:cs="Times New Roman"/>
          <w:sz w:val="24"/>
          <w:szCs w:val="24"/>
        </w:rPr>
      </w:pPr>
      <w:r>
        <w:rPr>
          <w:rFonts w:ascii="Times New Roman" w:hAnsi="Times New Roman" w:cs="Times New Roman"/>
          <w:sz w:val="24"/>
          <w:szCs w:val="24"/>
        </w:rPr>
        <w:t>Learner</w:t>
      </w:r>
      <w:r w:rsidR="0016262C" w:rsidRPr="0016262C">
        <w:rPr>
          <w:rFonts w:ascii="Times New Roman" w:hAnsi="Times New Roman" w:cs="Times New Roman"/>
          <w:sz w:val="24"/>
          <w:szCs w:val="24"/>
        </w:rPr>
        <w:t>s will need access to digital cameras or a camera phone to gather photographs during various activities</w:t>
      </w:r>
      <w:r>
        <w:rPr>
          <w:rFonts w:ascii="Times New Roman" w:hAnsi="Times New Roman" w:cs="Times New Roman"/>
          <w:sz w:val="24"/>
          <w:szCs w:val="24"/>
        </w:rPr>
        <w:t>. L</w:t>
      </w:r>
      <w:r w:rsidR="0016262C" w:rsidRPr="0016262C">
        <w:rPr>
          <w:rFonts w:ascii="Times New Roman" w:hAnsi="Times New Roman" w:cs="Times New Roman"/>
          <w:sz w:val="24"/>
          <w:szCs w:val="24"/>
        </w:rPr>
        <w:t xml:space="preserve">earners will </w:t>
      </w:r>
      <w:r>
        <w:rPr>
          <w:rFonts w:ascii="Times New Roman" w:hAnsi="Times New Roman" w:cs="Times New Roman"/>
          <w:sz w:val="24"/>
          <w:szCs w:val="24"/>
        </w:rPr>
        <w:t xml:space="preserve">also </w:t>
      </w:r>
      <w:r w:rsidR="0016262C" w:rsidRPr="0016262C">
        <w:rPr>
          <w:rFonts w:ascii="Times New Roman" w:hAnsi="Times New Roman" w:cs="Times New Roman"/>
          <w:sz w:val="24"/>
          <w:szCs w:val="24"/>
        </w:rPr>
        <w:t xml:space="preserve">need to create a </w:t>
      </w:r>
      <w:r w:rsidR="00C53619">
        <w:rPr>
          <w:rFonts w:ascii="Times New Roman" w:hAnsi="Times New Roman" w:cs="Times New Roman"/>
          <w:sz w:val="24"/>
          <w:szCs w:val="24"/>
        </w:rPr>
        <w:t>Google+</w:t>
      </w:r>
      <w:r w:rsidR="00C53619" w:rsidRPr="009F4949">
        <w:rPr>
          <w:rFonts w:ascii="Times New Roman" w:hAnsi="Times New Roman" w:cs="Times New Roman"/>
          <w:sz w:val="24"/>
          <w:szCs w:val="24"/>
          <w:vertAlign w:val="superscript"/>
        </w:rPr>
        <w:t>®</w:t>
      </w:r>
      <w:r w:rsidR="0016262C" w:rsidRPr="0016262C">
        <w:rPr>
          <w:rFonts w:ascii="Times New Roman" w:hAnsi="Times New Roman" w:cs="Times New Roman"/>
          <w:sz w:val="24"/>
          <w:szCs w:val="24"/>
        </w:rPr>
        <w:t xml:space="preserve"> account. Faculty members will need to arrange various locations for the class experiences to take place and in some cases transportation to the various locations. </w:t>
      </w:r>
      <w:r w:rsidR="0016262C">
        <w:rPr>
          <w:rFonts w:ascii="Times New Roman" w:hAnsi="Times New Roman" w:cs="Times New Roman"/>
          <w:sz w:val="24"/>
          <w:szCs w:val="24"/>
        </w:rPr>
        <w:t>There is a variance to the additional cost to the university or faculty members based on the needs of the individualized course, these cost include transportation, laboratory supplies, access to technology, and faculty instructional time.</w:t>
      </w:r>
    </w:p>
    <w:p w:rsidR="009D7C1E" w:rsidRPr="00567044" w:rsidRDefault="00567044" w:rsidP="00567044">
      <w:pPr>
        <w:jc w:val="center"/>
        <w:rPr>
          <w:rFonts w:ascii="Times New Roman" w:hAnsi="Times New Roman" w:cs="Times New Roman"/>
          <w:b/>
          <w:sz w:val="24"/>
          <w:szCs w:val="24"/>
        </w:rPr>
      </w:pPr>
      <w:r w:rsidRPr="00567044">
        <w:rPr>
          <w:rFonts w:ascii="Times New Roman" w:hAnsi="Times New Roman" w:cs="Times New Roman"/>
          <w:b/>
          <w:sz w:val="24"/>
          <w:szCs w:val="24"/>
        </w:rPr>
        <w:lastRenderedPageBreak/>
        <w:t>References</w:t>
      </w:r>
    </w:p>
    <w:p w:rsidR="00E15F88" w:rsidRPr="00E15F88" w:rsidRDefault="00E15F88" w:rsidP="00E15F88">
      <w:pPr>
        <w:ind w:left="720" w:hanging="720"/>
        <w:rPr>
          <w:rFonts w:ascii="Times New Roman" w:hAnsi="Times New Roman" w:cs="Times New Roman"/>
          <w:sz w:val="24"/>
        </w:rPr>
      </w:pPr>
      <w:proofErr w:type="gramStart"/>
      <w:r>
        <w:rPr>
          <w:rFonts w:ascii="Times New Roman" w:hAnsi="Times New Roman" w:cs="Times New Roman"/>
          <w:sz w:val="24"/>
        </w:rPr>
        <w:t>Culbertson, A, &amp; Carter, H. (2012).</w:t>
      </w:r>
      <w:proofErr w:type="gramEnd"/>
      <w:r>
        <w:rPr>
          <w:rFonts w:ascii="Times New Roman" w:hAnsi="Times New Roman" w:cs="Times New Roman"/>
          <w:sz w:val="24"/>
        </w:rPr>
        <w:t xml:space="preserve"> </w:t>
      </w:r>
      <w:r>
        <w:rPr>
          <w:rFonts w:ascii="Times New Roman" w:hAnsi="Times New Roman" w:cs="Times New Roman"/>
          <w:i/>
          <w:sz w:val="24"/>
        </w:rPr>
        <w:t>Pictures that speak a thousand words: The use of photo journaling as a reflection tool in agriculture leadership programs.</w:t>
      </w:r>
      <w:r>
        <w:rPr>
          <w:rFonts w:ascii="Times New Roman" w:hAnsi="Times New Roman" w:cs="Times New Roman"/>
          <w:sz w:val="24"/>
        </w:rPr>
        <w:t xml:space="preserve"> Poster presented at the 2012 Southern Region </w:t>
      </w:r>
      <w:r w:rsidRPr="00E15F88">
        <w:rPr>
          <w:rFonts w:ascii="Times New Roman" w:hAnsi="Times New Roman" w:cs="Times New Roman"/>
          <w:sz w:val="24"/>
        </w:rPr>
        <w:t xml:space="preserve">AAAE Education Research Conference, </w:t>
      </w:r>
      <w:r w:rsidR="00E946A5">
        <w:rPr>
          <w:rFonts w:ascii="Times New Roman" w:hAnsi="Times New Roman" w:cs="Times New Roman"/>
          <w:sz w:val="24"/>
        </w:rPr>
        <w:t>Birmingham, AL, 64-67.</w:t>
      </w:r>
    </w:p>
    <w:p w:rsidR="00053BA7" w:rsidRPr="00180EAE" w:rsidRDefault="00053BA7" w:rsidP="00053BA7">
      <w:pPr>
        <w:ind w:left="720" w:hanging="720"/>
        <w:rPr>
          <w:rFonts w:ascii="Times New Roman" w:hAnsi="Times New Roman" w:cs="Times New Roman"/>
          <w:sz w:val="24"/>
        </w:rPr>
      </w:pPr>
      <w:proofErr w:type="spellStart"/>
      <w:proofErr w:type="gramStart"/>
      <w:r w:rsidRPr="00180EAE">
        <w:rPr>
          <w:rFonts w:ascii="Times New Roman" w:hAnsi="Times New Roman" w:cs="Times New Roman"/>
          <w:sz w:val="24"/>
        </w:rPr>
        <w:t>Doerfert</w:t>
      </w:r>
      <w:proofErr w:type="spellEnd"/>
      <w:r w:rsidRPr="00180EAE">
        <w:rPr>
          <w:rFonts w:ascii="Times New Roman" w:hAnsi="Times New Roman" w:cs="Times New Roman"/>
          <w:sz w:val="24"/>
        </w:rPr>
        <w:t>, D. L. (Ed.) (2011).</w:t>
      </w:r>
      <w:proofErr w:type="gramEnd"/>
      <w:r w:rsidRPr="00180EAE">
        <w:rPr>
          <w:rFonts w:ascii="Times New Roman" w:hAnsi="Times New Roman" w:cs="Times New Roman"/>
          <w:sz w:val="24"/>
        </w:rPr>
        <w:t xml:space="preserve"> </w:t>
      </w:r>
      <w:r w:rsidRPr="00180EAE">
        <w:rPr>
          <w:rFonts w:ascii="Times New Roman" w:hAnsi="Times New Roman" w:cs="Times New Roman"/>
          <w:i/>
          <w:sz w:val="24"/>
        </w:rPr>
        <w:t>National research agenda: American Association for Agricultural Education’s research priority areas for 2011-2015</w:t>
      </w:r>
      <w:r w:rsidRPr="00180EAE">
        <w:rPr>
          <w:rFonts w:ascii="Times New Roman" w:hAnsi="Times New Roman" w:cs="Times New Roman"/>
          <w:sz w:val="24"/>
        </w:rPr>
        <w:t>. Lubbock, TX: Texas Tech University, Department of Agricultural Education and Communications</w:t>
      </w:r>
    </w:p>
    <w:p w:rsidR="00567044" w:rsidRDefault="00A437C3" w:rsidP="00A437C3">
      <w:pPr>
        <w:autoSpaceDE w:val="0"/>
        <w:autoSpaceDN w:val="0"/>
        <w:adjustRightInd w:val="0"/>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Robinson, J. S., </w:t>
      </w:r>
      <w:proofErr w:type="spellStart"/>
      <w:r>
        <w:rPr>
          <w:rFonts w:ascii="Times New Roman" w:hAnsi="Times New Roman" w:cs="Times New Roman"/>
          <w:sz w:val="24"/>
          <w:szCs w:val="24"/>
        </w:rPr>
        <w:t>Krysher</w:t>
      </w:r>
      <w:proofErr w:type="spellEnd"/>
      <w:r>
        <w:rPr>
          <w:rFonts w:ascii="Times New Roman" w:hAnsi="Times New Roman" w:cs="Times New Roman"/>
          <w:sz w:val="24"/>
          <w:szCs w:val="24"/>
        </w:rPr>
        <w:t>, S., Haynes, J. C., &amp; Edwards, M. C. (2010).</w:t>
      </w:r>
      <w:proofErr w:type="gramEnd"/>
      <w:r>
        <w:rPr>
          <w:rFonts w:ascii="Times New Roman" w:hAnsi="Times New Roman" w:cs="Times New Roman"/>
          <w:sz w:val="24"/>
          <w:szCs w:val="24"/>
        </w:rPr>
        <w:t xml:space="preserve"> How Oklahoma State University students spent their time student teaching in agricultural education: A fall versus spring semester comparison with implications for teacher education. </w:t>
      </w:r>
      <w:r>
        <w:rPr>
          <w:rFonts w:ascii="Times New Roman" w:hAnsi="Times New Roman" w:cs="Times New Roman"/>
          <w:i/>
          <w:iCs/>
          <w:sz w:val="24"/>
          <w:szCs w:val="24"/>
        </w:rPr>
        <w:t>Journal of</w:t>
      </w:r>
      <w:r>
        <w:rPr>
          <w:rFonts w:ascii="Times New Roman" w:hAnsi="Times New Roman" w:cs="Times New Roman"/>
          <w:sz w:val="24"/>
          <w:szCs w:val="24"/>
        </w:rPr>
        <w:t xml:space="preserve"> </w:t>
      </w:r>
      <w:r>
        <w:rPr>
          <w:rFonts w:ascii="Times New Roman" w:hAnsi="Times New Roman" w:cs="Times New Roman"/>
          <w:i/>
          <w:iCs/>
          <w:sz w:val="24"/>
          <w:szCs w:val="24"/>
        </w:rPr>
        <w:t>Agricultural Education, 54</w:t>
      </w:r>
      <w:r>
        <w:rPr>
          <w:rFonts w:ascii="Times New Roman" w:hAnsi="Times New Roman" w:cs="Times New Roman"/>
          <w:sz w:val="24"/>
          <w:szCs w:val="24"/>
        </w:rPr>
        <w:t xml:space="preserve">(4), 142–153. </w:t>
      </w:r>
      <w:proofErr w:type="spellStart"/>
      <w:proofErr w:type="gramStart"/>
      <w:r>
        <w:rPr>
          <w:rFonts w:ascii="Times New Roman" w:hAnsi="Times New Roman" w:cs="Times New Roman"/>
          <w:sz w:val="24"/>
          <w:szCs w:val="24"/>
        </w:rPr>
        <w:t>doi</w:t>
      </w:r>
      <w:proofErr w:type="spellEnd"/>
      <w:proofErr w:type="gramEnd"/>
      <w:r>
        <w:rPr>
          <w:rFonts w:ascii="Times New Roman" w:hAnsi="Times New Roman" w:cs="Times New Roman"/>
          <w:sz w:val="24"/>
          <w:szCs w:val="24"/>
        </w:rPr>
        <w:t>: 10.5032jae/2010.04142</w:t>
      </w:r>
    </w:p>
    <w:p w:rsidR="00A437C3" w:rsidRDefault="00A437C3" w:rsidP="00A437C3">
      <w:pPr>
        <w:autoSpaceDE w:val="0"/>
        <w:autoSpaceDN w:val="0"/>
        <w:adjustRightInd w:val="0"/>
        <w:spacing w:after="0" w:line="240" w:lineRule="auto"/>
        <w:ind w:left="720" w:hanging="720"/>
        <w:rPr>
          <w:rFonts w:ascii="Times New Roman" w:hAnsi="Times New Roman" w:cs="Times New Roman"/>
          <w:sz w:val="24"/>
          <w:szCs w:val="24"/>
        </w:rPr>
      </w:pPr>
    </w:p>
    <w:p w:rsidR="00A437C3" w:rsidRPr="00E15F88" w:rsidRDefault="00A437C3" w:rsidP="00E15F88">
      <w:pPr>
        <w:autoSpaceDE w:val="0"/>
        <w:autoSpaceDN w:val="0"/>
        <w:adjustRightInd w:val="0"/>
        <w:spacing w:after="0" w:line="240" w:lineRule="auto"/>
        <w:ind w:left="720" w:hanging="720"/>
        <w:rPr>
          <w:rFonts w:ascii="Times New Roman" w:hAnsi="Times New Roman" w:cs="Times New Roman"/>
          <w:i/>
          <w:iCs/>
          <w:sz w:val="24"/>
          <w:szCs w:val="24"/>
        </w:rPr>
      </w:pPr>
      <w:proofErr w:type="gramStart"/>
      <w:r w:rsidRPr="00E15F88">
        <w:rPr>
          <w:rFonts w:ascii="Times New Roman" w:hAnsi="Times New Roman" w:cs="Times New Roman"/>
          <w:sz w:val="24"/>
          <w:szCs w:val="24"/>
        </w:rPr>
        <w:t xml:space="preserve">Singer, S. R, Hilton, M. L., &amp; </w:t>
      </w:r>
      <w:proofErr w:type="spellStart"/>
      <w:r w:rsidRPr="00E15F88">
        <w:rPr>
          <w:rFonts w:ascii="Times New Roman" w:hAnsi="Times New Roman" w:cs="Times New Roman"/>
          <w:sz w:val="24"/>
          <w:szCs w:val="24"/>
        </w:rPr>
        <w:t>Schweingruber</w:t>
      </w:r>
      <w:proofErr w:type="spellEnd"/>
      <w:r w:rsidRPr="00E15F88">
        <w:rPr>
          <w:rFonts w:ascii="Times New Roman" w:hAnsi="Times New Roman" w:cs="Times New Roman"/>
          <w:sz w:val="24"/>
          <w:szCs w:val="24"/>
        </w:rPr>
        <w:t>, H.</w:t>
      </w:r>
      <w:proofErr w:type="gramEnd"/>
      <w:r w:rsidRPr="00E15F88">
        <w:rPr>
          <w:rFonts w:ascii="Times New Roman" w:hAnsi="Times New Roman" w:cs="Times New Roman"/>
          <w:sz w:val="24"/>
          <w:szCs w:val="24"/>
        </w:rPr>
        <w:t xml:space="preserve"> </w:t>
      </w:r>
      <w:proofErr w:type="gramStart"/>
      <w:r w:rsidRPr="00E15F88">
        <w:rPr>
          <w:rFonts w:ascii="Times New Roman" w:hAnsi="Times New Roman" w:cs="Times New Roman"/>
          <w:sz w:val="24"/>
          <w:szCs w:val="24"/>
        </w:rPr>
        <w:t>A (2005).</w:t>
      </w:r>
      <w:proofErr w:type="gramEnd"/>
      <w:r w:rsidRPr="00E15F88">
        <w:rPr>
          <w:rFonts w:ascii="Times New Roman" w:hAnsi="Times New Roman" w:cs="Times New Roman"/>
          <w:sz w:val="24"/>
          <w:szCs w:val="24"/>
        </w:rPr>
        <w:t xml:space="preserve"> </w:t>
      </w:r>
      <w:r w:rsidRPr="00E15F88">
        <w:rPr>
          <w:rFonts w:ascii="Times New Roman" w:hAnsi="Times New Roman" w:cs="Times New Roman"/>
          <w:i/>
          <w:iCs/>
          <w:sz w:val="24"/>
          <w:szCs w:val="24"/>
        </w:rPr>
        <w:t>America’s lab r</w:t>
      </w:r>
      <w:r w:rsidR="00E15F88" w:rsidRPr="00E15F88">
        <w:rPr>
          <w:rFonts w:ascii="Times New Roman" w:hAnsi="Times New Roman" w:cs="Times New Roman"/>
          <w:i/>
          <w:iCs/>
          <w:sz w:val="24"/>
          <w:szCs w:val="24"/>
        </w:rPr>
        <w:t xml:space="preserve">eport: Investigation </w:t>
      </w:r>
      <w:r w:rsidRPr="00E15F88">
        <w:rPr>
          <w:rFonts w:ascii="Times New Roman" w:hAnsi="Times New Roman" w:cs="Times New Roman"/>
          <w:i/>
          <w:iCs/>
          <w:sz w:val="24"/>
          <w:szCs w:val="24"/>
        </w:rPr>
        <w:t xml:space="preserve">in high school science. </w:t>
      </w:r>
      <w:r w:rsidRPr="00E15F88">
        <w:rPr>
          <w:rFonts w:ascii="Times New Roman" w:hAnsi="Times New Roman" w:cs="Times New Roman"/>
          <w:sz w:val="24"/>
          <w:szCs w:val="24"/>
        </w:rPr>
        <w:t>Washington, DC: The National Academies Press.</w:t>
      </w:r>
    </w:p>
    <w:p w:rsidR="009D7C1E" w:rsidRPr="009D7C1E" w:rsidRDefault="009D7C1E" w:rsidP="009D7C1E"/>
    <w:sectPr w:rsidR="009D7C1E" w:rsidRPr="009D7C1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ABD" w:rsidRDefault="001F1ABD" w:rsidP="00150466">
      <w:pPr>
        <w:spacing w:after="0" w:line="240" w:lineRule="auto"/>
      </w:pPr>
      <w:r>
        <w:separator/>
      </w:r>
    </w:p>
  </w:endnote>
  <w:endnote w:type="continuationSeparator" w:id="0">
    <w:p w:rsidR="001F1ABD" w:rsidRDefault="001F1ABD" w:rsidP="00150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ABD" w:rsidRDefault="001F1ABD" w:rsidP="00150466">
      <w:pPr>
        <w:spacing w:after="0" w:line="240" w:lineRule="auto"/>
      </w:pPr>
      <w:r>
        <w:separator/>
      </w:r>
    </w:p>
  </w:footnote>
  <w:footnote w:type="continuationSeparator" w:id="0">
    <w:p w:rsidR="001F1ABD" w:rsidRDefault="001F1ABD" w:rsidP="001504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A6A" w:rsidRDefault="00597A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D03319"/>
    <w:multiLevelType w:val="hybridMultilevel"/>
    <w:tmpl w:val="F4F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C1E"/>
    <w:rsid w:val="00053BA7"/>
    <w:rsid w:val="0009302F"/>
    <w:rsid w:val="000A18BA"/>
    <w:rsid w:val="000E54E3"/>
    <w:rsid w:val="00150466"/>
    <w:rsid w:val="00160D96"/>
    <w:rsid w:val="0016262C"/>
    <w:rsid w:val="00180EAE"/>
    <w:rsid w:val="00182290"/>
    <w:rsid w:val="001C662B"/>
    <w:rsid w:val="001D6B47"/>
    <w:rsid w:val="001E1B38"/>
    <w:rsid w:val="001F1ABD"/>
    <w:rsid w:val="002536F0"/>
    <w:rsid w:val="002820D3"/>
    <w:rsid w:val="002A0C6E"/>
    <w:rsid w:val="002A73D2"/>
    <w:rsid w:val="002F1501"/>
    <w:rsid w:val="00322F4A"/>
    <w:rsid w:val="003266DE"/>
    <w:rsid w:val="00374724"/>
    <w:rsid w:val="003B1B3C"/>
    <w:rsid w:val="003E2FF1"/>
    <w:rsid w:val="0045362C"/>
    <w:rsid w:val="004A57BD"/>
    <w:rsid w:val="004D505A"/>
    <w:rsid w:val="00552011"/>
    <w:rsid w:val="00555742"/>
    <w:rsid w:val="00567044"/>
    <w:rsid w:val="00575BE8"/>
    <w:rsid w:val="00575D9A"/>
    <w:rsid w:val="005915E4"/>
    <w:rsid w:val="00597A6A"/>
    <w:rsid w:val="005B1950"/>
    <w:rsid w:val="005C62C5"/>
    <w:rsid w:val="006B30F1"/>
    <w:rsid w:val="006B4055"/>
    <w:rsid w:val="006C5BD7"/>
    <w:rsid w:val="006D0E1E"/>
    <w:rsid w:val="0070169E"/>
    <w:rsid w:val="00712523"/>
    <w:rsid w:val="00777A05"/>
    <w:rsid w:val="00784A39"/>
    <w:rsid w:val="007E3F7C"/>
    <w:rsid w:val="007F6FBD"/>
    <w:rsid w:val="00821BBC"/>
    <w:rsid w:val="00896F15"/>
    <w:rsid w:val="008C6A62"/>
    <w:rsid w:val="008E6A55"/>
    <w:rsid w:val="009200D2"/>
    <w:rsid w:val="00934333"/>
    <w:rsid w:val="00935584"/>
    <w:rsid w:val="00936C8F"/>
    <w:rsid w:val="009861F8"/>
    <w:rsid w:val="009B4222"/>
    <w:rsid w:val="009D7C1E"/>
    <w:rsid w:val="009E3C68"/>
    <w:rsid w:val="009F4949"/>
    <w:rsid w:val="00A437C3"/>
    <w:rsid w:val="00A6666C"/>
    <w:rsid w:val="00AB2107"/>
    <w:rsid w:val="00AF65E5"/>
    <w:rsid w:val="00B23189"/>
    <w:rsid w:val="00BF70D8"/>
    <w:rsid w:val="00C06FB2"/>
    <w:rsid w:val="00C138D3"/>
    <w:rsid w:val="00C47EA2"/>
    <w:rsid w:val="00C53619"/>
    <w:rsid w:val="00C91658"/>
    <w:rsid w:val="00CA4C7E"/>
    <w:rsid w:val="00CE1479"/>
    <w:rsid w:val="00D141DA"/>
    <w:rsid w:val="00DC383F"/>
    <w:rsid w:val="00E15F88"/>
    <w:rsid w:val="00E32B02"/>
    <w:rsid w:val="00E52FF4"/>
    <w:rsid w:val="00E946A5"/>
    <w:rsid w:val="00EA0E12"/>
    <w:rsid w:val="00ED5656"/>
    <w:rsid w:val="00EF58FB"/>
    <w:rsid w:val="00F26E00"/>
    <w:rsid w:val="00F37C69"/>
    <w:rsid w:val="00FC2B9F"/>
    <w:rsid w:val="00FF517D"/>
    <w:rsid w:val="00FF6B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C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C1E"/>
    <w:pPr>
      <w:spacing w:after="0" w:line="240" w:lineRule="auto"/>
    </w:pPr>
  </w:style>
  <w:style w:type="paragraph" w:styleId="ListParagraph">
    <w:name w:val="List Paragraph"/>
    <w:basedOn w:val="Normal"/>
    <w:uiPriority w:val="34"/>
    <w:qFormat/>
    <w:rsid w:val="00567044"/>
    <w:pPr>
      <w:ind w:left="720"/>
      <w:contextualSpacing/>
    </w:pPr>
  </w:style>
  <w:style w:type="character" w:styleId="Hyperlink">
    <w:name w:val="Hyperlink"/>
    <w:basedOn w:val="DefaultParagraphFont"/>
    <w:uiPriority w:val="99"/>
    <w:unhideWhenUsed/>
    <w:rsid w:val="00C06FB2"/>
    <w:rPr>
      <w:color w:val="0000FF" w:themeColor="hyperlink"/>
      <w:u w:val="single"/>
    </w:rPr>
  </w:style>
  <w:style w:type="paragraph" w:styleId="Header">
    <w:name w:val="header"/>
    <w:basedOn w:val="Normal"/>
    <w:link w:val="HeaderChar"/>
    <w:uiPriority w:val="99"/>
    <w:unhideWhenUsed/>
    <w:rsid w:val="001504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466"/>
  </w:style>
  <w:style w:type="paragraph" w:styleId="Footer">
    <w:name w:val="footer"/>
    <w:basedOn w:val="Normal"/>
    <w:link w:val="FooterChar"/>
    <w:uiPriority w:val="99"/>
    <w:unhideWhenUsed/>
    <w:rsid w:val="001504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4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C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D7C1E"/>
    <w:pPr>
      <w:spacing w:after="0" w:line="240" w:lineRule="auto"/>
    </w:pPr>
  </w:style>
  <w:style w:type="paragraph" w:styleId="ListParagraph">
    <w:name w:val="List Paragraph"/>
    <w:basedOn w:val="Normal"/>
    <w:uiPriority w:val="34"/>
    <w:qFormat/>
    <w:rsid w:val="00567044"/>
    <w:pPr>
      <w:ind w:left="720"/>
      <w:contextualSpacing/>
    </w:pPr>
  </w:style>
  <w:style w:type="character" w:styleId="Hyperlink">
    <w:name w:val="Hyperlink"/>
    <w:basedOn w:val="DefaultParagraphFont"/>
    <w:uiPriority w:val="99"/>
    <w:unhideWhenUsed/>
    <w:rsid w:val="00C06FB2"/>
    <w:rPr>
      <w:color w:val="0000FF" w:themeColor="hyperlink"/>
      <w:u w:val="single"/>
    </w:rPr>
  </w:style>
  <w:style w:type="paragraph" w:styleId="Header">
    <w:name w:val="header"/>
    <w:basedOn w:val="Normal"/>
    <w:link w:val="HeaderChar"/>
    <w:uiPriority w:val="99"/>
    <w:unhideWhenUsed/>
    <w:rsid w:val="001504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466"/>
  </w:style>
  <w:style w:type="paragraph" w:styleId="Footer">
    <w:name w:val="footer"/>
    <w:basedOn w:val="Normal"/>
    <w:link w:val="FooterChar"/>
    <w:uiPriority w:val="99"/>
    <w:unhideWhenUsed/>
    <w:rsid w:val="001504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1178</Words>
  <Characters>6720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2012-02-16T12:02:00Z</dcterms:created>
  <dcterms:modified xsi:type="dcterms:W3CDTF">2012-09-19T18:49:00Z</dcterms:modified>
</cp:coreProperties>
</file>