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F1B14" w14:textId="0DCCA0B8" w:rsidR="00D86B17" w:rsidRPr="00D86B17" w:rsidRDefault="00D86B17" w:rsidP="00D86B17">
      <w:pPr>
        <w:jc w:val="right"/>
        <w:rPr>
          <w:rFonts w:ascii="Times New Roman" w:hAnsi="Times New Roman" w:cs="Times New Roman"/>
        </w:rPr>
      </w:pPr>
      <w:r>
        <w:rPr>
          <w:rFonts w:ascii="Times New Roman" w:hAnsi="Times New Roman" w:cs="Times New Roman"/>
        </w:rPr>
        <w:t>Innovative Idea</w:t>
      </w:r>
      <w:bookmarkStart w:id="0" w:name="_GoBack"/>
      <w:bookmarkEnd w:id="0"/>
    </w:p>
    <w:p w14:paraId="1DEE8FAE" w14:textId="77777777" w:rsidR="00D86B17" w:rsidRDefault="00D86B17" w:rsidP="00BC4927">
      <w:pPr>
        <w:jc w:val="center"/>
        <w:rPr>
          <w:rFonts w:ascii="Times New Roman" w:hAnsi="Times New Roman" w:cs="Times New Roman"/>
          <w:b/>
        </w:rPr>
      </w:pPr>
    </w:p>
    <w:p w14:paraId="423DFF84" w14:textId="04FC172D" w:rsidR="00BC4927" w:rsidRPr="00C851FC" w:rsidRDefault="00BC4927" w:rsidP="00BC4927">
      <w:pPr>
        <w:jc w:val="center"/>
        <w:rPr>
          <w:rFonts w:ascii="Times New Roman" w:hAnsi="Times New Roman" w:cs="Times New Roman"/>
          <w:b/>
        </w:rPr>
      </w:pPr>
      <w:r>
        <w:rPr>
          <w:rFonts w:ascii="Times New Roman" w:hAnsi="Times New Roman" w:cs="Times New Roman"/>
          <w:b/>
        </w:rPr>
        <w:t>Teaching Agricultural Literacy and Critical Thinking to</w:t>
      </w:r>
      <w:r w:rsidRPr="00C851FC">
        <w:rPr>
          <w:rFonts w:ascii="Times New Roman" w:hAnsi="Times New Roman" w:cs="Times New Roman"/>
          <w:b/>
        </w:rPr>
        <w:t xml:space="preserve"> College Of Agricultur</w:t>
      </w:r>
      <w:r>
        <w:rPr>
          <w:rFonts w:ascii="Times New Roman" w:hAnsi="Times New Roman" w:cs="Times New Roman"/>
          <w:b/>
        </w:rPr>
        <w:t xml:space="preserve">e </w:t>
      </w:r>
      <w:r>
        <w:rPr>
          <w:rFonts w:ascii="Times New Roman" w:hAnsi="Times New Roman" w:cs="Times New Roman"/>
          <w:b/>
        </w:rPr>
        <w:br/>
        <w:t>Freshmen a</w:t>
      </w:r>
      <w:r w:rsidRPr="00C851FC">
        <w:rPr>
          <w:rFonts w:ascii="Times New Roman" w:hAnsi="Times New Roman" w:cs="Times New Roman"/>
          <w:b/>
        </w:rPr>
        <w:t xml:space="preserve">t </w:t>
      </w:r>
      <w:r>
        <w:rPr>
          <w:rFonts w:ascii="Times New Roman" w:hAnsi="Times New Roman" w:cs="Times New Roman"/>
          <w:b/>
        </w:rPr>
        <w:t>[</w:t>
      </w:r>
      <w:r w:rsidRPr="00C851FC">
        <w:rPr>
          <w:rFonts w:ascii="Times New Roman" w:hAnsi="Times New Roman" w:cs="Times New Roman"/>
          <w:b/>
        </w:rPr>
        <w:t>State University</w:t>
      </w:r>
      <w:r>
        <w:rPr>
          <w:rFonts w:ascii="Times New Roman" w:hAnsi="Times New Roman" w:cs="Times New Roman"/>
          <w:b/>
        </w:rPr>
        <w:t>] using</w:t>
      </w:r>
      <w:r w:rsidRPr="00C851FC">
        <w:rPr>
          <w:rFonts w:ascii="Times New Roman" w:hAnsi="Times New Roman" w:cs="Times New Roman"/>
          <w:b/>
        </w:rPr>
        <w:t xml:space="preserve"> </w:t>
      </w:r>
      <w:r>
        <w:rPr>
          <w:rFonts w:ascii="Times New Roman" w:hAnsi="Times New Roman" w:cs="Times New Roman"/>
          <w:b/>
        </w:rPr>
        <w:t xml:space="preserve">the Case Study </w:t>
      </w:r>
      <w:r w:rsidR="00426DE7">
        <w:rPr>
          <w:rFonts w:ascii="Times New Roman" w:hAnsi="Times New Roman" w:cs="Times New Roman"/>
          <w:b/>
        </w:rPr>
        <w:t xml:space="preserve">and Debate </w:t>
      </w:r>
      <w:r>
        <w:rPr>
          <w:rFonts w:ascii="Times New Roman" w:hAnsi="Times New Roman" w:cs="Times New Roman"/>
          <w:b/>
        </w:rPr>
        <w:t>Method</w:t>
      </w:r>
      <w:r w:rsidR="00426DE7">
        <w:rPr>
          <w:rFonts w:ascii="Times New Roman" w:hAnsi="Times New Roman" w:cs="Times New Roman"/>
          <w:b/>
        </w:rPr>
        <w:t>s</w:t>
      </w:r>
      <w:r>
        <w:rPr>
          <w:rFonts w:ascii="Times New Roman" w:hAnsi="Times New Roman" w:cs="Times New Roman"/>
          <w:b/>
        </w:rPr>
        <w:t xml:space="preserve"> </w:t>
      </w:r>
    </w:p>
    <w:p w14:paraId="0B8E8C57" w14:textId="77777777" w:rsidR="00BC4927" w:rsidRPr="00D20920" w:rsidRDefault="00BC4927" w:rsidP="00BC4927">
      <w:pPr>
        <w:jc w:val="center"/>
        <w:rPr>
          <w:rFonts w:ascii="Garamond" w:hAnsi="Garamond" w:cs="Arial"/>
          <w:b/>
        </w:rPr>
      </w:pPr>
    </w:p>
    <w:p w14:paraId="76AAA212" w14:textId="77777777" w:rsidR="00BC4927" w:rsidRPr="00D20920" w:rsidRDefault="00BC4927" w:rsidP="00BC4927">
      <w:pPr>
        <w:jc w:val="center"/>
        <w:rPr>
          <w:rFonts w:ascii="Garamond" w:hAnsi="Garamond" w:cs="Arial"/>
          <w:b/>
        </w:rPr>
      </w:pPr>
    </w:p>
    <w:p w14:paraId="0B187CC9" w14:textId="77777777" w:rsidR="00BC4927" w:rsidRPr="00D20920" w:rsidRDefault="00BC4927" w:rsidP="00BC4927">
      <w:pPr>
        <w:jc w:val="center"/>
        <w:outlineLvl w:val="0"/>
        <w:rPr>
          <w:rFonts w:ascii="Garamond" w:hAnsi="Garamond" w:cs="Arial"/>
          <w:b/>
        </w:rPr>
      </w:pPr>
      <w:r w:rsidRPr="00D20920">
        <w:rPr>
          <w:rFonts w:ascii="Garamond" w:hAnsi="Garamond" w:cs="Arial"/>
          <w:b/>
        </w:rPr>
        <w:t>Authors</w:t>
      </w:r>
    </w:p>
    <w:p w14:paraId="4577E264" w14:textId="77777777" w:rsidR="00BC4927" w:rsidRPr="00D20920" w:rsidRDefault="00BC4927" w:rsidP="00BC4927">
      <w:pPr>
        <w:rPr>
          <w:rFonts w:ascii="Garamond" w:hAnsi="Garamond" w:cs="Arial"/>
        </w:rPr>
      </w:pPr>
    </w:p>
    <w:p w14:paraId="2334F916" w14:textId="5EFD25AA" w:rsidR="00BC4927" w:rsidRPr="00D20920" w:rsidRDefault="00BC4927" w:rsidP="00BC4927">
      <w:pPr>
        <w:jc w:val="center"/>
        <w:outlineLvl w:val="0"/>
        <w:rPr>
          <w:rFonts w:ascii="Garamond" w:hAnsi="Garamond" w:cs="Arial"/>
          <w:bCs/>
        </w:rPr>
      </w:pPr>
      <w:r>
        <w:rPr>
          <w:rFonts w:ascii="Garamond" w:hAnsi="Garamond" w:cs="Arial"/>
          <w:bCs/>
        </w:rPr>
        <w:t>C. Jones, K. J. Pinnick, T. Hughes, &amp;</w:t>
      </w:r>
      <w:r w:rsidRPr="005C636A">
        <w:rPr>
          <w:rFonts w:ascii="Garamond" w:hAnsi="Garamond" w:cs="Arial"/>
          <w:bCs/>
        </w:rPr>
        <w:t xml:space="preserve"> </w:t>
      </w:r>
      <w:r w:rsidRPr="00D20920">
        <w:rPr>
          <w:rFonts w:ascii="Garamond" w:hAnsi="Garamond" w:cs="Arial"/>
          <w:bCs/>
        </w:rPr>
        <w:t>J. Shane Robinson</w:t>
      </w:r>
    </w:p>
    <w:p w14:paraId="424483E7" w14:textId="77777777" w:rsidR="00BC4927" w:rsidRPr="00D20920" w:rsidRDefault="00BC4927" w:rsidP="00BC4927">
      <w:pPr>
        <w:jc w:val="center"/>
        <w:rPr>
          <w:rFonts w:ascii="Garamond" w:hAnsi="Garamond" w:cs="Arial"/>
        </w:rPr>
      </w:pPr>
      <w:r w:rsidRPr="00D20920">
        <w:rPr>
          <w:rFonts w:ascii="Garamond" w:hAnsi="Garamond" w:cs="Arial"/>
        </w:rPr>
        <w:t>Oklahoma State University</w:t>
      </w:r>
    </w:p>
    <w:p w14:paraId="598516A0" w14:textId="3D3E2A34" w:rsidR="00BC4927" w:rsidRPr="00D20920" w:rsidRDefault="00BC4927" w:rsidP="00BC4927">
      <w:pPr>
        <w:jc w:val="center"/>
        <w:rPr>
          <w:rFonts w:ascii="Garamond" w:hAnsi="Garamond" w:cs="Arial"/>
        </w:rPr>
      </w:pPr>
      <w:r>
        <w:rPr>
          <w:rFonts w:ascii="Garamond" w:hAnsi="Garamond" w:cs="Arial"/>
        </w:rPr>
        <w:t>457</w:t>
      </w:r>
      <w:r w:rsidRPr="00D20920">
        <w:rPr>
          <w:rFonts w:ascii="Garamond" w:hAnsi="Garamond" w:cs="Arial"/>
        </w:rPr>
        <w:t xml:space="preserve"> Agricultural Hall</w:t>
      </w:r>
    </w:p>
    <w:p w14:paraId="61C1CC91" w14:textId="77777777" w:rsidR="00BC4927" w:rsidRPr="00D20920" w:rsidRDefault="00BC4927" w:rsidP="00BC4927">
      <w:pPr>
        <w:jc w:val="center"/>
        <w:rPr>
          <w:rFonts w:ascii="Garamond" w:hAnsi="Garamond" w:cs="Arial"/>
        </w:rPr>
      </w:pPr>
      <w:r w:rsidRPr="00D20920">
        <w:rPr>
          <w:rFonts w:ascii="Garamond" w:hAnsi="Garamond" w:cs="Arial"/>
        </w:rPr>
        <w:t>Stillwater, Oklahoma 74078-6032</w:t>
      </w:r>
    </w:p>
    <w:p w14:paraId="62D1CBB6" w14:textId="77777777" w:rsidR="00BC4927" w:rsidRPr="00D20920" w:rsidRDefault="00BC4927" w:rsidP="00BC4927">
      <w:pPr>
        <w:jc w:val="center"/>
        <w:rPr>
          <w:rFonts w:ascii="Garamond" w:hAnsi="Garamond" w:cs="Arial"/>
        </w:rPr>
      </w:pPr>
      <w:r>
        <w:rPr>
          <w:rFonts w:ascii="Garamond" w:hAnsi="Garamond" w:cs="Arial"/>
        </w:rPr>
        <w:t>Tel. #: 405.744.8141</w:t>
      </w:r>
    </w:p>
    <w:p w14:paraId="2580FAAE" w14:textId="03676F19" w:rsidR="00BC4927" w:rsidRDefault="00BC4927" w:rsidP="00BC4927">
      <w:pPr>
        <w:jc w:val="center"/>
        <w:rPr>
          <w:rFonts w:ascii="Garamond" w:hAnsi="Garamond" w:cs="Arial"/>
        </w:rPr>
      </w:pPr>
      <w:r w:rsidRPr="00BC4927">
        <w:rPr>
          <w:rFonts w:ascii="Garamond" w:hAnsi="Garamond" w:cs="Arial"/>
        </w:rPr>
        <w:t>cameron.jones@okstate.edu</w:t>
      </w:r>
    </w:p>
    <w:p w14:paraId="12D814BD" w14:textId="321DCDBA" w:rsidR="00BC4927" w:rsidRDefault="00BC4927" w:rsidP="00BC4927">
      <w:pPr>
        <w:jc w:val="center"/>
        <w:rPr>
          <w:rFonts w:ascii="Garamond" w:hAnsi="Garamond" w:cs="Arial"/>
        </w:rPr>
      </w:pPr>
      <w:r>
        <w:rPr>
          <w:rFonts w:ascii="Garamond" w:hAnsi="Garamond" w:cs="Arial"/>
        </w:rPr>
        <w:t>kelliejo.pinnick@okstate.edu</w:t>
      </w:r>
    </w:p>
    <w:p w14:paraId="78287D76" w14:textId="3C6A2286" w:rsidR="00BC4927" w:rsidRDefault="00BC4927" w:rsidP="00BC4927">
      <w:pPr>
        <w:jc w:val="center"/>
        <w:rPr>
          <w:rFonts w:ascii="Garamond" w:hAnsi="Garamond" w:cs="Arial"/>
        </w:rPr>
      </w:pPr>
      <w:r>
        <w:rPr>
          <w:rFonts w:ascii="Garamond" w:hAnsi="Garamond" w:cs="Arial"/>
        </w:rPr>
        <w:t>trent.hughes@okstate.edu</w:t>
      </w:r>
    </w:p>
    <w:p w14:paraId="601DBED3" w14:textId="77777777" w:rsidR="00BC4927" w:rsidRPr="00D20920" w:rsidRDefault="00BC4927" w:rsidP="00BC4927">
      <w:pPr>
        <w:jc w:val="center"/>
        <w:rPr>
          <w:rFonts w:ascii="Garamond" w:hAnsi="Garamond" w:cs="Arial"/>
        </w:rPr>
      </w:pPr>
      <w:r>
        <w:rPr>
          <w:rFonts w:ascii="Garamond" w:hAnsi="Garamond" w:cs="Arial"/>
        </w:rPr>
        <w:t>shane.robinson@okstate.edu</w:t>
      </w:r>
    </w:p>
    <w:p w14:paraId="702E87C8" w14:textId="77777777" w:rsidR="00BC4927" w:rsidRPr="00D20920" w:rsidRDefault="00BC4927" w:rsidP="00BC4927">
      <w:pPr>
        <w:jc w:val="center"/>
        <w:rPr>
          <w:rFonts w:ascii="Garamond" w:hAnsi="Garamond" w:cs="Arial"/>
        </w:rPr>
      </w:pPr>
    </w:p>
    <w:p w14:paraId="441BE969" w14:textId="77777777" w:rsidR="00BC4927" w:rsidRPr="00D20920" w:rsidRDefault="00BC4927" w:rsidP="00BC4927">
      <w:pPr>
        <w:jc w:val="center"/>
        <w:rPr>
          <w:rFonts w:ascii="Garamond" w:hAnsi="Garamond" w:cs="Arial"/>
        </w:rPr>
      </w:pPr>
    </w:p>
    <w:p w14:paraId="7DD62E64" w14:textId="77777777" w:rsidR="00BC4927" w:rsidRPr="00D20920" w:rsidRDefault="00BC4927" w:rsidP="00BC4927">
      <w:pPr>
        <w:jc w:val="center"/>
        <w:rPr>
          <w:rFonts w:ascii="Garamond" w:hAnsi="Garamond" w:cs="Arial"/>
          <w:iCs/>
        </w:rPr>
      </w:pPr>
    </w:p>
    <w:p w14:paraId="1CBEBCF3" w14:textId="77777777" w:rsidR="00BC4927" w:rsidRPr="00D20920" w:rsidRDefault="00BC4927" w:rsidP="00BC4927">
      <w:pPr>
        <w:rPr>
          <w:rFonts w:ascii="Garamond" w:hAnsi="Garamond" w:cs="Arial"/>
          <w:iCs/>
        </w:rPr>
      </w:pPr>
    </w:p>
    <w:p w14:paraId="5C636B40" w14:textId="77777777" w:rsidR="00BC4927" w:rsidRPr="00D20920" w:rsidRDefault="00BC4927" w:rsidP="00BC4927">
      <w:pPr>
        <w:rPr>
          <w:rFonts w:ascii="Garamond" w:hAnsi="Garamond" w:cs="Arial"/>
          <w:iCs/>
        </w:rPr>
      </w:pPr>
    </w:p>
    <w:p w14:paraId="6D166032" w14:textId="77777777" w:rsidR="00BC4927" w:rsidRPr="00D20920" w:rsidRDefault="00BC4927" w:rsidP="00BC4927">
      <w:pPr>
        <w:rPr>
          <w:rFonts w:ascii="Garamond" w:hAnsi="Garamond" w:cs="Arial"/>
          <w:iCs/>
        </w:rPr>
      </w:pPr>
    </w:p>
    <w:p w14:paraId="0E75583A" w14:textId="0374F580" w:rsidR="00BC4927" w:rsidRPr="00D20920" w:rsidRDefault="00BC4927" w:rsidP="00BC4927">
      <w:pPr>
        <w:jc w:val="center"/>
        <w:outlineLvl w:val="0"/>
        <w:rPr>
          <w:rFonts w:ascii="Garamond" w:hAnsi="Garamond" w:cs="Arial"/>
        </w:rPr>
      </w:pPr>
      <w:r w:rsidRPr="00D20920">
        <w:rPr>
          <w:rFonts w:ascii="Garamond" w:hAnsi="Garamond" w:cs="Arial"/>
          <w:b/>
          <w:bCs/>
        </w:rPr>
        <w:t>Keywords:</w:t>
      </w:r>
      <w:r w:rsidRPr="00D20920">
        <w:rPr>
          <w:rFonts w:ascii="Garamond" w:hAnsi="Garamond" w:cs="Arial"/>
        </w:rPr>
        <w:t xml:space="preserve"> </w:t>
      </w:r>
      <w:r>
        <w:rPr>
          <w:rFonts w:ascii="Garamond" w:hAnsi="Garamond" w:cs="Arial"/>
        </w:rPr>
        <w:t>agricultural literacy, critical thinking, case study method</w:t>
      </w:r>
    </w:p>
    <w:p w14:paraId="345F6AAB" w14:textId="52C94A27" w:rsidR="00BC4927" w:rsidRPr="00B05270" w:rsidRDefault="00BC4927" w:rsidP="00B05270">
      <w:pPr>
        <w:jc w:val="center"/>
        <w:rPr>
          <w:rFonts w:ascii="Garamond" w:hAnsi="Garamond" w:cs="Arial"/>
        </w:rPr>
      </w:pPr>
      <w:r>
        <w:rPr>
          <w:rFonts w:ascii="Times New Roman" w:hAnsi="Times New Roman" w:cs="Times New Roman"/>
          <w:b/>
        </w:rPr>
        <w:br w:type="page"/>
      </w:r>
    </w:p>
    <w:p w14:paraId="4E942620" w14:textId="713AFF14" w:rsidR="000A6987" w:rsidRPr="00C851FC" w:rsidRDefault="00653C0E" w:rsidP="000A6987">
      <w:pPr>
        <w:jc w:val="center"/>
        <w:rPr>
          <w:rFonts w:ascii="Times New Roman" w:hAnsi="Times New Roman" w:cs="Times New Roman"/>
          <w:b/>
        </w:rPr>
      </w:pPr>
      <w:r>
        <w:rPr>
          <w:rFonts w:ascii="Times New Roman" w:hAnsi="Times New Roman" w:cs="Times New Roman"/>
          <w:b/>
        </w:rPr>
        <w:lastRenderedPageBreak/>
        <w:t>Teaching Agricultural Literacy and Critical Thinking to</w:t>
      </w:r>
      <w:r w:rsidRPr="00C851FC">
        <w:rPr>
          <w:rFonts w:ascii="Times New Roman" w:hAnsi="Times New Roman" w:cs="Times New Roman"/>
          <w:b/>
        </w:rPr>
        <w:t xml:space="preserve"> College Of Agricultur</w:t>
      </w:r>
      <w:r>
        <w:rPr>
          <w:rFonts w:ascii="Times New Roman" w:hAnsi="Times New Roman" w:cs="Times New Roman"/>
          <w:b/>
        </w:rPr>
        <w:t xml:space="preserve">e </w:t>
      </w:r>
      <w:r>
        <w:rPr>
          <w:rFonts w:ascii="Times New Roman" w:hAnsi="Times New Roman" w:cs="Times New Roman"/>
          <w:b/>
        </w:rPr>
        <w:br/>
        <w:t>Freshmen a</w:t>
      </w:r>
      <w:r w:rsidRPr="00C851FC">
        <w:rPr>
          <w:rFonts w:ascii="Times New Roman" w:hAnsi="Times New Roman" w:cs="Times New Roman"/>
          <w:b/>
        </w:rPr>
        <w:t xml:space="preserve">t </w:t>
      </w:r>
      <w:r>
        <w:rPr>
          <w:rFonts w:ascii="Times New Roman" w:hAnsi="Times New Roman" w:cs="Times New Roman"/>
          <w:b/>
        </w:rPr>
        <w:t>[</w:t>
      </w:r>
      <w:r w:rsidRPr="00C851FC">
        <w:rPr>
          <w:rFonts w:ascii="Times New Roman" w:hAnsi="Times New Roman" w:cs="Times New Roman"/>
          <w:b/>
        </w:rPr>
        <w:t>State University</w:t>
      </w:r>
      <w:r>
        <w:rPr>
          <w:rFonts w:ascii="Times New Roman" w:hAnsi="Times New Roman" w:cs="Times New Roman"/>
          <w:b/>
        </w:rPr>
        <w:t>] using</w:t>
      </w:r>
      <w:r w:rsidR="000A6987" w:rsidRPr="00C851FC">
        <w:rPr>
          <w:rFonts w:ascii="Times New Roman" w:hAnsi="Times New Roman" w:cs="Times New Roman"/>
          <w:b/>
        </w:rPr>
        <w:t xml:space="preserve"> </w:t>
      </w:r>
      <w:r>
        <w:rPr>
          <w:rFonts w:ascii="Times New Roman" w:hAnsi="Times New Roman" w:cs="Times New Roman"/>
          <w:b/>
        </w:rPr>
        <w:t xml:space="preserve">the Case Study </w:t>
      </w:r>
      <w:r w:rsidR="00426DE7">
        <w:rPr>
          <w:rFonts w:ascii="Times New Roman" w:hAnsi="Times New Roman" w:cs="Times New Roman"/>
          <w:b/>
        </w:rPr>
        <w:t xml:space="preserve">and Debate </w:t>
      </w:r>
      <w:r>
        <w:rPr>
          <w:rFonts w:ascii="Times New Roman" w:hAnsi="Times New Roman" w:cs="Times New Roman"/>
          <w:b/>
        </w:rPr>
        <w:t>Method</w:t>
      </w:r>
      <w:r w:rsidR="00426DE7">
        <w:rPr>
          <w:rFonts w:ascii="Times New Roman" w:hAnsi="Times New Roman" w:cs="Times New Roman"/>
          <w:b/>
        </w:rPr>
        <w:t>s</w:t>
      </w:r>
      <w:r>
        <w:rPr>
          <w:rFonts w:ascii="Times New Roman" w:hAnsi="Times New Roman" w:cs="Times New Roman"/>
          <w:b/>
        </w:rPr>
        <w:t xml:space="preserve"> </w:t>
      </w:r>
    </w:p>
    <w:p w14:paraId="638A41D8" w14:textId="77777777" w:rsidR="000A6987" w:rsidRPr="00C851FC" w:rsidRDefault="000A6987" w:rsidP="000A6987">
      <w:pPr>
        <w:jc w:val="center"/>
        <w:rPr>
          <w:rFonts w:ascii="Times New Roman" w:hAnsi="Times New Roman" w:cs="Times New Roman"/>
        </w:rPr>
      </w:pPr>
    </w:p>
    <w:p w14:paraId="4A0CE917" w14:textId="3BEA276D" w:rsidR="003B565F" w:rsidRPr="00C851FC" w:rsidRDefault="003B565F" w:rsidP="001E52C9">
      <w:pPr>
        <w:jc w:val="center"/>
        <w:rPr>
          <w:rFonts w:ascii="Times New Roman" w:hAnsi="Times New Roman" w:cs="Times New Roman"/>
          <w:b/>
        </w:rPr>
      </w:pPr>
      <w:r w:rsidRPr="00C851FC">
        <w:rPr>
          <w:rFonts w:ascii="Times New Roman" w:hAnsi="Times New Roman" w:cs="Times New Roman"/>
          <w:b/>
        </w:rPr>
        <w:t>Introduction</w:t>
      </w:r>
      <w:r w:rsidR="001E52C9">
        <w:rPr>
          <w:rFonts w:ascii="Times New Roman" w:hAnsi="Times New Roman" w:cs="Times New Roman"/>
          <w:b/>
        </w:rPr>
        <w:t>/Need for the Innovation</w:t>
      </w:r>
    </w:p>
    <w:p w14:paraId="31A9963F" w14:textId="44A98884" w:rsidR="00161753" w:rsidRDefault="00BD405F" w:rsidP="003B565F">
      <w:pPr>
        <w:rPr>
          <w:rFonts w:ascii="Times New Roman" w:hAnsi="Times New Roman" w:cs="Times New Roman"/>
        </w:rPr>
      </w:pPr>
      <w:r>
        <w:rPr>
          <w:rFonts w:ascii="Times New Roman" w:hAnsi="Times New Roman" w:cs="Times New Roman"/>
        </w:rPr>
        <w:t xml:space="preserve">It has been projected that by 2050, the world’s population will exceed 9 billion people, which is two to four billion people </w:t>
      </w:r>
      <w:r w:rsidR="000D7973">
        <w:rPr>
          <w:rFonts w:ascii="Times New Roman" w:hAnsi="Times New Roman" w:cs="Times New Roman"/>
        </w:rPr>
        <w:t xml:space="preserve">more </w:t>
      </w:r>
      <w:r>
        <w:rPr>
          <w:rFonts w:ascii="Times New Roman" w:hAnsi="Times New Roman" w:cs="Times New Roman"/>
        </w:rPr>
        <w:t xml:space="preserve">than what exists now (Cohen, 2003).  </w:t>
      </w:r>
      <w:r w:rsidR="00161753">
        <w:rPr>
          <w:rFonts w:ascii="Times New Roman" w:hAnsi="Times New Roman" w:cs="Times New Roman"/>
        </w:rPr>
        <w:t>With this growing population trend, the ways in which human</w:t>
      </w:r>
      <w:r w:rsidR="002E2C05">
        <w:rPr>
          <w:rFonts w:ascii="Times New Roman" w:hAnsi="Times New Roman" w:cs="Times New Roman"/>
        </w:rPr>
        <w:t>s</w:t>
      </w:r>
      <w:r w:rsidR="00161753">
        <w:rPr>
          <w:rFonts w:ascii="Times New Roman" w:hAnsi="Times New Roman" w:cs="Times New Roman"/>
        </w:rPr>
        <w:t xml:space="preserve"> make choices about their economics, environments, and </w:t>
      </w:r>
      <w:r w:rsidR="00EB6BFF">
        <w:rPr>
          <w:rFonts w:ascii="Times New Roman" w:hAnsi="Times New Roman" w:cs="Times New Roman"/>
        </w:rPr>
        <w:t>culture</w:t>
      </w:r>
      <w:r w:rsidR="00161753">
        <w:rPr>
          <w:rFonts w:ascii="Times New Roman" w:hAnsi="Times New Roman" w:cs="Times New Roman"/>
        </w:rPr>
        <w:t xml:space="preserve"> will have huge </w:t>
      </w:r>
      <w:r w:rsidR="000D7973">
        <w:rPr>
          <w:rFonts w:ascii="Times New Roman" w:hAnsi="Times New Roman" w:cs="Times New Roman"/>
        </w:rPr>
        <w:t xml:space="preserve">and lasting </w:t>
      </w:r>
      <w:r w:rsidR="00161753">
        <w:rPr>
          <w:rFonts w:ascii="Times New Roman" w:hAnsi="Times New Roman" w:cs="Times New Roman"/>
        </w:rPr>
        <w:t xml:space="preserve">effects on the world (Cohen, 2003).  </w:t>
      </w:r>
      <w:r w:rsidR="002E2C05" w:rsidRPr="00673AA7">
        <w:rPr>
          <w:rFonts w:ascii="Times New Roman" w:hAnsi="Times New Roman" w:cs="Times New Roman"/>
        </w:rPr>
        <w:t>In particular, the decisions humans make going forward will undoubtedly have implications for how the world’s food supply</w:t>
      </w:r>
      <w:r w:rsidR="000D7973">
        <w:rPr>
          <w:rFonts w:ascii="Times New Roman" w:hAnsi="Times New Roman" w:cs="Times New Roman"/>
        </w:rPr>
        <w:t xml:space="preserve"> is sustained or depleted</w:t>
      </w:r>
      <w:r w:rsidR="002E2C05" w:rsidRPr="00673AA7">
        <w:rPr>
          <w:rFonts w:ascii="Times New Roman" w:hAnsi="Times New Roman" w:cs="Times New Roman"/>
        </w:rPr>
        <w:t>.</w:t>
      </w:r>
    </w:p>
    <w:p w14:paraId="5C872039" w14:textId="77777777" w:rsidR="00161753" w:rsidRDefault="00161753" w:rsidP="003B565F">
      <w:pPr>
        <w:rPr>
          <w:rFonts w:ascii="Times New Roman" w:hAnsi="Times New Roman" w:cs="Times New Roman"/>
        </w:rPr>
      </w:pPr>
    </w:p>
    <w:p w14:paraId="6C56E73A" w14:textId="5D79A8C3" w:rsidR="003B565F" w:rsidRPr="00C851FC" w:rsidRDefault="003B565F" w:rsidP="003B565F">
      <w:pPr>
        <w:rPr>
          <w:rFonts w:ascii="Times New Roman" w:hAnsi="Times New Roman" w:cs="Times New Roman"/>
        </w:rPr>
      </w:pPr>
      <w:r w:rsidRPr="00C851FC">
        <w:rPr>
          <w:rFonts w:ascii="Times New Roman" w:hAnsi="Times New Roman" w:cs="Times New Roman"/>
        </w:rPr>
        <w:t>Recently, agriculture has been on the defense when responding to public criticisms and concerns regarding the industry.  With fewer than two percent of the American population farming for a living (USDA, 2011), the American public is further removed from their food source than ever before. It is vitally important that agriculture has advocates who can assist in educating the public</w:t>
      </w:r>
      <w:r w:rsidR="002E2C05">
        <w:rPr>
          <w:rFonts w:ascii="Times New Roman" w:hAnsi="Times New Roman" w:cs="Times New Roman"/>
        </w:rPr>
        <w:t xml:space="preserve"> about the importance of ensuring a safe and abundant food supply</w:t>
      </w:r>
      <w:r w:rsidRPr="00C851FC">
        <w:rPr>
          <w:rFonts w:ascii="Times New Roman" w:hAnsi="Times New Roman" w:cs="Times New Roman"/>
        </w:rPr>
        <w:t xml:space="preserve">. </w:t>
      </w:r>
      <w:r w:rsidR="002E2C05">
        <w:rPr>
          <w:rFonts w:ascii="Times New Roman" w:hAnsi="Times New Roman" w:cs="Times New Roman"/>
        </w:rPr>
        <w:t>To accommodate this need, a</w:t>
      </w:r>
      <w:r w:rsidR="00653C0E" w:rsidRPr="00C851FC">
        <w:rPr>
          <w:rFonts w:ascii="Times New Roman" w:hAnsi="Times New Roman" w:cs="Times New Roman"/>
        </w:rPr>
        <w:t xml:space="preserve">dvocates </w:t>
      </w:r>
      <w:r w:rsidR="002E2C05">
        <w:rPr>
          <w:rFonts w:ascii="Times New Roman" w:hAnsi="Times New Roman" w:cs="Times New Roman"/>
        </w:rPr>
        <w:t>need to be</w:t>
      </w:r>
      <w:r w:rsidR="00653C0E">
        <w:rPr>
          <w:rFonts w:ascii="Times New Roman" w:hAnsi="Times New Roman" w:cs="Times New Roman"/>
        </w:rPr>
        <w:t xml:space="preserve"> </w:t>
      </w:r>
      <w:r w:rsidRPr="00C851FC">
        <w:rPr>
          <w:rFonts w:ascii="Times New Roman" w:hAnsi="Times New Roman" w:cs="Times New Roman"/>
        </w:rPr>
        <w:t xml:space="preserve">equipped </w:t>
      </w:r>
      <w:r w:rsidR="00653C0E">
        <w:rPr>
          <w:rFonts w:ascii="Times New Roman" w:hAnsi="Times New Roman" w:cs="Times New Roman"/>
        </w:rPr>
        <w:t xml:space="preserve">better </w:t>
      </w:r>
      <w:r w:rsidRPr="00C851FC">
        <w:rPr>
          <w:rFonts w:ascii="Times New Roman" w:hAnsi="Times New Roman" w:cs="Times New Roman"/>
        </w:rPr>
        <w:t>with skills in communication and critical thinking</w:t>
      </w:r>
      <w:r w:rsidR="002E2C05">
        <w:rPr>
          <w:rFonts w:ascii="Times New Roman" w:hAnsi="Times New Roman" w:cs="Times New Roman"/>
        </w:rPr>
        <w:t xml:space="preserve"> (</w:t>
      </w:r>
      <w:r w:rsidR="0009245A">
        <w:rPr>
          <w:rFonts w:ascii="Times New Roman" w:hAnsi="Times New Roman" w:cs="Times New Roman"/>
        </w:rPr>
        <w:t>Robinson &amp; Garton, 2007</w:t>
      </w:r>
      <w:r w:rsidR="002E2C05">
        <w:rPr>
          <w:rFonts w:ascii="Times New Roman" w:hAnsi="Times New Roman" w:cs="Times New Roman"/>
        </w:rPr>
        <w:t>)</w:t>
      </w:r>
      <w:r w:rsidRPr="00C851FC">
        <w:rPr>
          <w:rFonts w:ascii="Times New Roman" w:hAnsi="Times New Roman" w:cs="Times New Roman"/>
        </w:rPr>
        <w:t xml:space="preserve">. In a recent study, it was found that agriculture majors scored significantly lower on critical thinking dispositions than their non-agriculture major counterparts (Rhoades, Rickets, &amp; Friedel, 2009). </w:t>
      </w:r>
      <w:r w:rsidR="009679B6">
        <w:rPr>
          <w:rFonts w:ascii="Times New Roman" w:hAnsi="Times New Roman" w:cs="Times New Roman"/>
        </w:rPr>
        <w:t xml:space="preserve"> </w:t>
      </w:r>
      <w:r w:rsidRPr="00C851FC">
        <w:rPr>
          <w:rFonts w:ascii="Times New Roman" w:hAnsi="Times New Roman" w:cs="Times New Roman"/>
        </w:rPr>
        <w:t>There</w:t>
      </w:r>
      <w:r w:rsidR="002E2C05">
        <w:rPr>
          <w:rFonts w:ascii="Times New Roman" w:hAnsi="Times New Roman" w:cs="Times New Roman"/>
        </w:rPr>
        <w:t>fore,</w:t>
      </w:r>
      <w:r w:rsidRPr="00C851FC">
        <w:rPr>
          <w:rFonts w:ascii="Times New Roman" w:hAnsi="Times New Roman" w:cs="Times New Roman"/>
        </w:rPr>
        <w:t xml:space="preserve"> a need for younger generations to develop their skills in agricultural literacy and cri</w:t>
      </w:r>
      <w:r w:rsidR="00653C0E">
        <w:rPr>
          <w:rFonts w:ascii="Times New Roman" w:hAnsi="Times New Roman" w:cs="Times New Roman"/>
        </w:rPr>
        <w:t>tical thinking</w:t>
      </w:r>
      <w:r w:rsidR="002E2C05">
        <w:rPr>
          <w:rFonts w:ascii="Times New Roman" w:hAnsi="Times New Roman" w:cs="Times New Roman"/>
        </w:rPr>
        <w:t xml:space="preserve"> exists</w:t>
      </w:r>
      <w:r w:rsidR="00653C0E">
        <w:rPr>
          <w:rFonts w:ascii="Times New Roman" w:hAnsi="Times New Roman" w:cs="Times New Roman"/>
        </w:rPr>
        <w:t>. Powell, Agnew, and</w:t>
      </w:r>
      <w:r w:rsidRPr="00C851FC">
        <w:rPr>
          <w:rFonts w:ascii="Times New Roman" w:hAnsi="Times New Roman" w:cs="Times New Roman"/>
        </w:rPr>
        <w:t xml:space="preserve"> Trexler (2008) </w:t>
      </w:r>
      <w:r w:rsidR="009679B6">
        <w:rPr>
          <w:rFonts w:ascii="Times New Roman" w:hAnsi="Times New Roman" w:cs="Times New Roman"/>
        </w:rPr>
        <w:t>stated that</w:t>
      </w:r>
      <w:r w:rsidRPr="00C851FC">
        <w:rPr>
          <w:rFonts w:ascii="Times New Roman" w:hAnsi="Times New Roman" w:cs="Times New Roman"/>
        </w:rPr>
        <w:t xml:space="preserve"> agricultural literacy </w:t>
      </w:r>
      <w:r w:rsidR="009679B6">
        <w:rPr>
          <w:rFonts w:ascii="Times New Roman" w:hAnsi="Times New Roman" w:cs="Times New Roman"/>
        </w:rPr>
        <w:t>allows people to think critically about the impact agriculture has on the economy and environment.</w:t>
      </w:r>
      <w:r w:rsidRPr="00C851FC">
        <w:rPr>
          <w:rFonts w:ascii="Times New Roman" w:hAnsi="Times New Roman" w:cs="Times New Roman"/>
        </w:rPr>
        <w:t xml:space="preserve"> </w:t>
      </w:r>
      <w:r w:rsidR="009679B6">
        <w:rPr>
          <w:rFonts w:ascii="Times New Roman" w:hAnsi="Times New Roman" w:cs="Times New Roman"/>
        </w:rPr>
        <w:t xml:space="preserve"> </w:t>
      </w:r>
      <w:r w:rsidRPr="00C851FC">
        <w:rPr>
          <w:rFonts w:ascii="Times New Roman" w:hAnsi="Times New Roman" w:cs="Times New Roman"/>
        </w:rPr>
        <w:t xml:space="preserve">Without well-prepared advocates, the general public and policy makers will continue to make uneducated decisions and value judgments that </w:t>
      </w:r>
      <w:r w:rsidR="00653C0E">
        <w:rPr>
          <w:rFonts w:ascii="Times New Roman" w:hAnsi="Times New Roman" w:cs="Times New Roman"/>
        </w:rPr>
        <w:t>could have serious consequences to the</w:t>
      </w:r>
      <w:r w:rsidR="00CE5DD5">
        <w:rPr>
          <w:rFonts w:ascii="Times New Roman" w:hAnsi="Times New Roman" w:cs="Times New Roman"/>
        </w:rPr>
        <w:t xml:space="preserve"> agricultural industry</w:t>
      </w:r>
      <w:r w:rsidR="00653C0E">
        <w:rPr>
          <w:rFonts w:ascii="Times New Roman" w:hAnsi="Times New Roman" w:cs="Times New Roman"/>
        </w:rPr>
        <w:t xml:space="preserve"> and the world</w:t>
      </w:r>
      <w:r w:rsidRPr="00C851FC">
        <w:rPr>
          <w:rFonts w:ascii="Times New Roman" w:hAnsi="Times New Roman" w:cs="Times New Roman"/>
        </w:rPr>
        <w:t>.</w:t>
      </w:r>
    </w:p>
    <w:p w14:paraId="5CF18E09" w14:textId="77777777" w:rsidR="00505781" w:rsidRPr="00C851FC" w:rsidRDefault="00505781">
      <w:pPr>
        <w:rPr>
          <w:rFonts w:ascii="Times New Roman" w:hAnsi="Times New Roman" w:cs="Times New Roman"/>
        </w:rPr>
      </w:pPr>
    </w:p>
    <w:p w14:paraId="39E2D3C0" w14:textId="4C834A4A" w:rsidR="003B565F" w:rsidRPr="00C851FC" w:rsidRDefault="001E52C9" w:rsidP="001E52C9">
      <w:pPr>
        <w:jc w:val="center"/>
        <w:rPr>
          <w:rFonts w:ascii="Times New Roman" w:hAnsi="Times New Roman" w:cs="Times New Roman"/>
          <w:b/>
        </w:rPr>
      </w:pPr>
      <w:r>
        <w:rPr>
          <w:rFonts w:ascii="Times New Roman" w:hAnsi="Times New Roman" w:cs="Times New Roman"/>
          <w:b/>
        </w:rPr>
        <w:t>How it Works/Methodology</w:t>
      </w:r>
    </w:p>
    <w:p w14:paraId="4DE2367B" w14:textId="357CDE93" w:rsidR="003B565F" w:rsidRPr="00C851FC" w:rsidRDefault="00136C8F" w:rsidP="003B565F">
      <w:pPr>
        <w:rPr>
          <w:rFonts w:ascii="Times New Roman" w:hAnsi="Times New Roman" w:cs="Times New Roman"/>
        </w:rPr>
      </w:pPr>
      <w:r>
        <w:rPr>
          <w:rFonts w:ascii="Times New Roman" w:hAnsi="Times New Roman" w:cs="Times New Roman"/>
        </w:rPr>
        <w:t>The team of researchers,</w:t>
      </w:r>
      <w:r w:rsidR="00367E02">
        <w:rPr>
          <w:rFonts w:ascii="Times New Roman" w:hAnsi="Times New Roman" w:cs="Times New Roman"/>
        </w:rPr>
        <w:t xml:space="preserve"> </w:t>
      </w:r>
      <w:r>
        <w:rPr>
          <w:rFonts w:ascii="Times New Roman" w:hAnsi="Times New Roman" w:cs="Times New Roman"/>
        </w:rPr>
        <w:t>who authored this paper, was</w:t>
      </w:r>
      <w:r w:rsidR="00367E02">
        <w:rPr>
          <w:rFonts w:ascii="Times New Roman" w:hAnsi="Times New Roman" w:cs="Times New Roman"/>
        </w:rPr>
        <w:t xml:space="preserve"> involved in a course titled, “Advanced Teaching Methods” </w:t>
      </w:r>
      <w:r w:rsidR="009679B6">
        <w:rPr>
          <w:rFonts w:ascii="Times New Roman" w:hAnsi="Times New Roman" w:cs="Times New Roman"/>
        </w:rPr>
        <w:t xml:space="preserve">at [State] institution </w:t>
      </w:r>
      <w:r w:rsidR="00367E02">
        <w:rPr>
          <w:rFonts w:ascii="Times New Roman" w:hAnsi="Times New Roman" w:cs="Times New Roman"/>
        </w:rPr>
        <w:t xml:space="preserve">in spring 2012.  </w:t>
      </w:r>
      <w:r w:rsidR="00673AA7">
        <w:rPr>
          <w:rFonts w:ascii="Times New Roman" w:hAnsi="Times New Roman" w:cs="Times New Roman"/>
        </w:rPr>
        <w:t xml:space="preserve">In the course, students are expected to use the lesson study method (LSM) as a means for identifying and solving a problem related “to teaching and learning in the 21st Century . . . (e.g., to help students think more critically, to teach students to solve problem, to make students aware of agricultural issues, etc.)” (Author, 2012, p. 4). </w:t>
      </w:r>
      <w:r w:rsidR="009679B6">
        <w:rPr>
          <w:rFonts w:ascii="Times New Roman" w:hAnsi="Times New Roman" w:cs="Times New Roman"/>
        </w:rPr>
        <w:t xml:space="preserve">LSM is designed to “bring together groups of teachers to discuss lessons that they have first jointly planned in great detail and then observed as they unfolded in their classrooms” (Fernandez, 2002, p. 393). </w:t>
      </w:r>
      <w:r w:rsidR="003B565F" w:rsidRPr="00C851FC">
        <w:rPr>
          <w:rFonts w:ascii="Times New Roman" w:hAnsi="Times New Roman" w:cs="Times New Roman"/>
        </w:rPr>
        <w:t>The</w:t>
      </w:r>
      <w:r w:rsidR="00673AA7">
        <w:rPr>
          <w:rFonts w:ascii="Times New Roman" w:hAnsi="Times New Roman" w:cs="Times New Roman"/>
        </w:rPr>
        <w:t>refore, the researchers</w:t>
      </w:r>
      <w:r w:rsidR="00414304">
        <w:rPr>
          <w:rFonts w:ascii="Times New Roman" w:hAnsi="Times New Roman" w:cs="Times New Roman"/>
        </w:rPr>
        <w:t xml:space="preserve"> decided to </w:t>
      </w:r>
      <w:r w:rsidR="00673AA7">
        <w:rPr>
          <w:rFonts w:ascii="Times New Roman" w:hAnsi="Times New Roman" w:cs="Times New Roman"/>
        </w:rPr>
        <w:t xml:space="preserve">teach agricultural literacy through </w:t>
      </w:r>
      <w:r w:rsidR="003B565F" w:rsidRPr="00C851FC">
        <w:rPr>
          <w:rFonts w:ascii="Times New Roman" w:hAnsi="Times New Roman" w:cs="Times New Roman"/>
        </w:rPr>
        <w:t xml:space="preserve">use </w:t>
      </w:r>
      <w:r w:rsidR="00414304" w:rsidRPr="00C851FC">
        <w:rPr>
          <w:rFonts w:ascii="Times New Roman" w:hAnsi="Times New Roman" w:cs="Times New Roman"/>
        </w:rPr>
        <w:t>case studies</w:t>
      </w:r>
      <w:r w:rsidR="00673AA7">
        <w:rPr>
          <w:rFonts w:ascii="Times New Roman" w:hAnsi="Times New Roman" w:cs="Times New Roman"/>
        </w:rPr>
        <w:t xml:space="preserve"> and debates that focused on current issues involving agriculture. The research team designed their lessons for</w:t>
      </w:r>
      <w:r w:rsidR="003B565F" w:rsidRPr="00C851FC">
        <w:rPr>
          <w:rFonts w:ascii="Times New Roman" w:hAnsi="Times New Roman" w:cs="Times New Roman"/>
        </w:rPr>
        <w:t xml:space="preserve"> </w:t>
      </w:r>
      <w:r>
        <w:rPr>
          <w:rFonts w:ascii="Times New Roman" w:hAnsi="Times New Roman" w:cs="Times New Roman"/>
        </w:rPr>
        <w:t>freshmen</w:t>
      </w:r>
      <w:r w:rsidR="00414304">
        <w:rPr>
          <w:rFonts w:ascii="Times New Roman" w:hAnsi="Times New Roman" w:cs="Times New Roman"/>
        </w:rPr>
        <w:t xml:space="preserve"> </w:t>
      </w:r>
      <w:r w:rsidR="003B565F" w:rsidRPr="00C851FC">
        <w:rPr>
          <w:rFonts w:ascii="Times New Roman" w:hAnsi="Times New Roman" w:cs="Times New Roman"/>
        </w:rPr>
        <w:t xml:space="preserve">students </w:t>
      </w:r>
      <w:r w:rsidR="00414304">
        <w:rPr>
          <w:rFonts w:ascii="Times New Roman" w:hAnsi="Times New Roman" w:cs="Times New Roman"/>
        </w:rPr>
        <w:t xml:space="preserve">at [State] institution </w:t>
      </w:r>
      <w:r w:rsidR="00673AA7">
        <w:rPr>
          <w:rFonts w:ascii="Times New Roman" w:hAnsi="Times New Roman" w:cs="Times New Roman"/>
        </w:rPr>
        <w:t>regarding</w:t>
      </w:r>
      <w:r w:rsidR="003B565F" w:rsidRPr="00C851FC">
        <w:rPr>
          <w:rFonts w:ascii="Times New Roman" w:hAnsi="Times New Roman" w:cs="Times New Roman"/>
        </w:rPr>
        <w:t xml:space="preserve"> the importance of using critical thinking t</w:t>
      </w:r>
      <w:r w:rsidR="00B0554A" w:rsidRPr="00C851FC">
        <w:rPr>
          <w:rFonts w:ascii="Times New Roman" w:hAnsi="Times New Roman" w:cs="Times New Roman"/>
        </w:rPr>
        <w:t xml:space="preserve">o defend a </w:t>
      </w:r>
      <w:r w:rsidR="00673AA7">
        <w:rPr>
          <w:rFonts w:ascii="Times New Roman" w:hAnsi="Times New Roman" w:cs="Times New Roman"/>
        </w:rPr>
        <w:t xml:space="preserve">particular </w:t>
      </w:r>
      <w:r w:rsidR="00B0554A" w:rsidRPr="00C851FC">
        <w:rPr>
          <w:rFonts w:ascii="Times New Roman" w:hAnsi="Times New Roman" w:cs="Times New Roman"/>
        </w:rPr>
        <w:t xml:space="preserve">side of a controversial topic </w:t>
      </w:r>
      <w:r>
        <w:rPr>
          <w:rFonts w:ascii="Times New Roman" w:hAnsi="Times New Roman" w:cs="Times New Roman"/>
        </w:rPr>
        <w:t xml:space="preserve">that was </w:t>
      </w:r>
      <w:r w:rsidR="00B0554A" w:rsidRPr="00C851FC">
        <w:rPr>
          <w:rFonts w:ascii="Times New Roman" w:hAnsi="Times New Roman" w:cs="Times New Roman"/>
        </w:rPr>
        <w:t>a</w:t>
      </w:r>
      <w:r w:rsidR="003B565F" w:rsidRPr="00C851FC">
        <w:rPr>
          <w:rFonts w:ascii="Times New Roman" w:hAnsi="Times New Roman" w:cs="Times New Roman"/>
        </w:rPr>
        <w:t xml:space="preserve">ffecting </w:t>
      </w:r>
      <w:r w:rsidR="00B0554A" w:rsidRPr="00C851FC">
        <w:rPr>
          <w:rFonts w:ascii="Times New Roman" w:hAnsi="Times New Roman" w:cs="Times New Roman"/>
        </w:rPr>
        <w:t xml:space="preserve">the </w:t>
      </w:r>
      <w:r w:rsidR="00673AA7">
        <w:rPr>
          <w:rFonts w:ascii="Times New Roman" w:hAnsi="Times New Roman" w:cs="Times New Roman"/>
        </w:rPr>
        <w:t>agriculture</w:t>
      </w:r>
      <w:r w:rsidR="003B565F" w:rsidRPr="00C851FC">
        <w:rPr>
          <w:rFonts w:ascii="Times New Roman" w:hAnsi="Times New Roman" w:cs="Times New Roman"/>
        </w:rPr>
        <w:t xml:space="preserve"> industry</w:t>
      </w:r>
      <w:r>
        <w:rPr>
          <w:rFonts w:ascii="Times New Roman" w:hAnsi="Times New Roman" w:cs="Times New Roman"/>
        </w:rPr>
        <w:t xml:space="preserve"> at the current time</w:t>
      </w:r>
      <w:r w:rsidR="003B565F" w:rsidRPr="00C851FC">
        <w:rPr>
          <w:rFonts w:ascii="Times New Roman" w:hAnsi="Times New Roman" w:cs="Times New Roman"/>
        </w:rPr>
        <w:t>.</w:t>
      </w:r>
      <w:r>
        <w:rPr>
          <w:rFonts w:ascii="Times New Roman" w:hAnsi="Times New Roman" w:cs="Times New Roman"/>
        </w:rPr>
        <w:t xml:space="preserve"> The research team decided to use agricultural literacy as its problem for the course in which LSM would be used.</w:t>
      </w:r>
    </w:p>
    <w:p w14:paraId="25597713" w14:textId="77777777" w:rsidR="0036078A" w:rsidRPr="00C851FC" w:rsidRDefault="0036078A" w:rsidP="003B565F">
      <w:pPr>
        <w:rPr>
          <w:rFonts w:ascii="Times New Roman" w:hAnsi="Times New Roman" w:cs="Times New Roman"/>
        </w:rPr>
      </w:pPr>
    </w:p>
    <w:p w14:paraId="201C391B" w14:textId="38BE8308" w:rsidR="003B565F" w:rsidRDefault="001E52C9" w:rsidP="001E52C9">
      <w:pPr>
        <w:jc w:val="center"/>
        <w:rPr>
          <w:rFonts w:ascii="Times New Roman" w:hAnsi="Times New Roman" w:cs="Times New Roman"/>
          <w:b/>
        </w:rPr>
      </w:pPr>
      <w:r>
        <w:rPr>
          <w:rFonts w:ascii="Times New Roman" w:hAnsi="Times New Roman" w:cs="Times New Roman"/>
          <w:b/>
        </w:rPr>
        <w:t>Results to Date</w:t>
      </w:r>
    </w:p>
    <w:p w14:paraId="3FFC7E37" w14:textId="524A6D51" w:rsidR="00CE5DD5" w:rsidRDefault="00CE5DD5" w:rsidP="00CE5DD5">
      <w:pPr>
        <w:rPr>
          <w:rFonts w:ascii="Times New Roman" w:hAnsi="Times New Roman" w:cs="Times New Roman"/>
        </w:rPr>
      </w:pPr>
      <w:r>
        <w:rPr>
          <w:rFonts w:ascii="Times New Roman" w:hAnsi="Times New Roman" w:cs="Times New Roman"/>
        </w:rPr>
        <w:t xml:space="preserve">Three </w:t>
      </w:r>
      <w:r w:rsidR="00820989">
        <w:rPr>
          <w:rFonts w:ascii="Times New Roman" w:hAnsi="Times New Roman" w:cs="Times New Roman"/>
        </w:rPr>
        <w:t xml:space="preserve">iterations of </w:t>
      </w:r>
      <w:r>
        <w:rPr>
          <w:rFonts w:ascii="Times New Roman" w:hAnsi="Times New Roman" w:cs="Times New Roman"/>
        </w:rPr>
        <w:t xml:space="preserve">lessons over distinct </w:t>
      </w:r>
      <w:r w:rsidR="00820989">
        <w:rPr>
          <w:rFonts w:ascii="Times New Roman" w:hAnsi="Times New Roman" w:cs="Times New Roman"/>
        </w:rPr>
        <w:t xml:space="preserve">and pertinent </w:t>
      </w:r>
      <w:r>
        <w:rPr>
          <w:rFonts w:ascii="Times New Roman" w:hAnsi="Times New Roman" w:cs="Times New Roman"/>
        </w:rPr>
        <w:t xml:space="preserve">agricultural issues were </w:t>
      </w:r>
      <w:r w:rsidR="00136C8F">
        <w:rPr>
          <w:rFonts w:ascii="Times New Roman" w:hAnsi="Times New Roman" w:cs="Times New Roman"/>
        </w:rPr>
        <w:t xml:space="preserve">designed and </w:t>
      </w:r>
      <w:r>
        <w:rPr>
          <w:rFonts w:ascii="Times New Roman" w:hAnsi="Times New Roman" w:cs="Times New Roman"/>
        </w:rPr>
        <w:t xml:space="preserve">conducted with </w:t>
      </w:r>
      <w:r w:rsidR="00820989">
        <w:rPr>
          <w:rFonts w:ascii="Times New Roman" w:hAnsi="Times New Roman" w:cs="Times New Roman"/>
        </w:rPr>
        <w:t xml:space="preserve">three </w:t>
      </w:r>
      <w:r>
        <w:rPr>
          <w:rFonts w:ascii="Times New Roman" w:hAnsi="Times New Roman" w:cs="Times New Roman"/>
        </w:rPr>
        <w:t xml:space="preserve">different sets of </w:t>
      </w:r>
      <w:r w:rsidR="00136C8F">
        <w:rPr>
          <w:rFonts w:ascii="Times New Roman" w:hAnsi="Times New Roman" w:cs="Times New Roman"/>
        </w:rPr>
        <w:t>freshmen</w:t>
      </w:r>
      <w:r w:rsidR="00414304">
        <w:rPr>
          <w:rFonts w:ascii="Times New Roman" w:hAnsi="Times New Roman" w:cs="Times New Roman"/>
        </w:rPr>
        <w:t xml:space="preserve"> </w:t>
      </w:r>
      <w:r>
        <w:rPr>
          <w:rFonts w:ascii="Times New Roman" w:hAnsi="Times New Roman" w:cs="Times New Roman"/>
        </w:rPr>
        <w:t>students</w:t>
      </w:r>
      <w:r w:rsidR="00673AA7">
        <w:rPr>
          <w:rFonts w:ascii="Times New Roman" w:hAnsi="Times New Roman" w:cs="Times New Roman"/>
        </w:rPr>
        <w:t xml:space="preserve"> </w:t>
      </w:r>
      <w:r w:rsidR="00136C8F">
        <w:rPr>
          <w:rFonts w:ascii="Times New Roman" w:hAnsi="Times New Roman" w:cs="Times New Roman"/>
        </w:rPr>
        <w:t xml:space="preserve">who were majoring in agriculture </w:t>
      </w:r>
      <w:r w:rsidR="00673AA7">
        <w:rPr>
          <w:rFonts w:ascii="Times New Roman" w:hAnsi="Times New Roman" w:cs="Times New Roman"/>
        </w:rPr>
        <w:t>at [State] institution</w:t>
      </w:r>
      <w:r>
        <w:rPr>
          <w:rFonts w:ascii="Times New Roman" w:hAnsi="Times New Roman" w:cs="Times New Roman"/>
        </w:rPr>
        <w:t>. Each iteration employed</w:t>
      </w:r>
      <w:r w:rsidR="00521ECD">
        <w:rPr>
          <w:rFonts w:ascii="Times New Roman" w:hAnsi="Times New Roman" w:cs="Times New Roman"/>
        </w:rPr>
        <w:t xml:space="preserve"> </w:t>
      </w:r>
      <w:r w:rsidR="00673AA7">
        <w:rPr>
          <w:rFonts w:ascii="Times New Roman" w:hAnsi="Times New Roman" w:cs="Times New Roman"/>
        </w:rPr>
        <w:t>case study and debate as its preferred teaching method</w:t>
      </w:r>
      <w:r w:rsidR="00A10DED">
        <w:rPr>
          <w:rFonts w:ascii="Times New Roman" w:hAnsi="Times New Roman" w:cs="Times New Roman"/>
        </w:rPr>
        <w:t>s</w:t>
      </w:r>
      <w:r w:rsidR="00673AA7">
        <w:rPr>
          <w:rFonts w:ascii="Times New Roman" w:hAnsi="Times New Roman" w:cs="Times New Roman"/>
        </w:rPr>
        <w:t xml:space="preserve">. </w:t>
      </w:r>
      <w:r>
        <w:rPr>
          <w:rFonts w:ascii="Times New Roman" w:hAnsi="Times New Roman" w:cs="Times New Roman"/>
        </w:rPr>
        <w:t xml:space="preserve">The first </w:t>
      </w:r>
      <w:r w:rsidR="00414304">
        <w:rPr>
          <w:rFonts w:ascii="Times New Roman" w:hAnsi="Times New Roman" w:cs="Times New Roman"/>
        </w:rPr>
        <w:t>iteration</w:t>
      </w:r>
      <w:r>
        <w:rPr>
          <w:rFonts w:ascii="Times New Roman" w:hAnsi="Times New Roman" w:cs="Times New Roman"/>
        </w:rPr>
        <w:t xml:space="preserve"> focused on </w:t>
      </w:r>
      <w:r w:rsidR="00673AA7">
        <w:rPr>
          <w:rFonts w:ascii="Times New Roman" w:hAnsi="Times New Roman" w:cs="Times New Roman"/>
        </w:rPr>
        <w:t xml:space="preserve">exposing undergraduate students </w:t>
      </w:r>
      <w:r w:rsidR="00DF4F5F">
        <w:rPr>
          <w:rFonts w:ascii="Times New Roman" w:hAnsi="Times New Roman" w:cs="Times New Roman"/>
        </w:rPr>
        <w:t>(</w:t>
      </w:r>
      <w:r w:rsidR="00DF4F5F" w:rsidRPr="00DF4F5F">
        <w:rPr>
          <w:rFonts w:ascii="Times New Roman" w:hAnsi="Times New Roman" w:cs="Times New Roman"/>
          <w:i/>
        </w:rPr>
        <w:t>n</w:t>
      </w:r>
      <w:r w:rsidR="00DF4F5F">
        <w:rPr>
          <w:rFonts w:ascii="Times New Roman" w:hAnsi="Times New Roman" w:cs="Times New Roman"/>
        </w:rPr>
        <w:t xml:space="preserve"> = ~20) living in an </w:t>
      </w:r>
      <w:r w:rsidR="00A10DED">
        <w:rPr>
          <w:rFonts w:ascii="Times New Roman" w:hAnsi="Times New Roman" w:cs="Times New Roman"/>
        </w:rPr>
        <w:t xml:space="preserve">on-campus, </w:t>
      </w:r>
      <w:r w:rsidR="00DF4F5F">
        <w:rPr>
          <w:rFonts w:ascii="Times New Roman" w:hAnsi="Times New Roman" w:cs="Times New Roman"/>
        </w:rPr>
        <w:t xml:space="preserve">agriculture dormitory </w:t>
      </w:r>
      <w:r w:rsidR="00673AA7">
        <w:rPr>
          <w:rFonts w:ascii="Times New Roman" w:hAnsi="Times New Roman" w:cs="Times New Roman"/>
        </w:rPr>
        <w:t xml:space="preserve">to </w:t>
      </w:r>
      <w:r>
        <w:rPr>
          <w:rFonts w:ascii="Times New Roman" w:hAnsi="Times New Roman" w:cs="Times New Roman"/>
        </w:rPr>
        <w:t>the proposed child labor laws</w:t>
      </w:r>
      <w:r w:rsidR="00A10DED">
        <w:rPr>
          <w:rFonts w:ascii="Times New Roman" w:hAnsi="Times New Roman" w:cs="Times New Roman"/>
        </w:rPr>
        <w:t xml:space="preserve"> affecting [State]</w:t>
      </w:r>
      <w:r>
        <w:rPr>
          <w:rFonts w:ascii="Times New Roman" w:hAnsi="Times New Roman" w:cs="Times New Roman"/>
        </w:rPr>
        <w:t xml:space="preserve">. </w:t>
      </w:r>
      <w:r w:rsidR="00A10DED">
        <w:rPr>
          <w:rFonts w:ascii="Times New Roman" w:hAnsi="Times New Roman" w:cs="Times New Roman"/>
        </w:rPr>
        <w:t>Each group was provided a case study, which set the context for the debate. They</w:t>
      </w:r>
      <w:r>
        <w:rPr>
          <w:rFonts w:ascii="Times New Roman" w:hAnsi="Times New Roman" w:cs="Times New Roman"/>
        </w:rPr>
        <w:t xml:space="preserve"> were assigned to different groups</w:t>
      </w:r>
      <w:r w:rsidR="00673AA7">
        <w:rPr>
          <w:rFonts w:ascii="Times New Roman" w:hAnsi="Times New Roman" w:cs="Times New Roman"/>
        </w:rPr>
        <w:t xml:space="preserve"> including D</w:t>
      </w:r>
      <w:r w:rsidR="00414304">
        <w:rPr>
          <w:rFonts w:ascii="Times New Roman" w:hAnsi="Times New Roman" w:cs="Times New Roman"/>
        </w:rPr>
        <w:t>epartment of Labor,</w:t>
      </w:r>
      <w:r>
        <w:rPr>
          <w:rFonts w:ascii="Times New Roman" w:hAnsi="Times New Roman" w:cs="Times New Roman"/>
        </w:rPr>
        <w:t xml:space="preserve"> small fami</w:t>
      </w:r>
      <w:r w:rsidR="00414304">
        <w:rPr>
          <w:rFonts w:ascii="Times New Roman" w:hAnsi="Times New Roman" w:cs="Times New Roman"/>
        </w:rPr>
        <w:t>ly farms who hire young workers,</w:t>
      </w:r>
      <w:r>
        <w:rPr>
          <w:rFonts w:ascii="Times New Roman" w:hAnsi="Times New Roman" w:cs="Times New Roman"/>
        </w:rPr>
        <w:t xml:space="preserve"> corporate farms who hire</w:t>
      </w:r>
      <w:r w:rsidR="00414304">
        <w:rPr>
          <w:rFonts w:ascii="Times New Roman" w:hAnsi="Times New Roman" w:cs="Times New Roman"/>
        </w:rPr>
        <w:t xml:space="preserve"> young workers, children of migrant workers,</w:t>
      </w:r>
      <w:r>
        <w:rPr>
          <w:rFonts w:ascii="Times New Roman" w:hAnsi="Times New Roman" w:cs="Times New Roman"/>
        </w:rPr>
        <w:t xml:space="preserve"> and children hired </w:t>
      </w:r>
      <w:r w:rsidR="00414304">
        <w:rPr>
          <w:rFonts w:ascii="Times New Roman" w:hAnsi="Times New Roman" w:cs="Times New Roman"/>
        </w:rPr>
        <w:t xml:space="preserve">previously </w:t>
      </w:r>
      <w:r>
        <w:rPr>
          <w:rFonts w:ascii="Times New Roman" w:hAnsi="Times New Roman" w:cs="Times New Roman"/>
        </w:rPr>
        <w:t>by a farm</w:t>
      </w:r>
      <w:r w:rsidR="00414304">
        <w:rPr>
          <w:rFonts w:ascii="Times New Roman" w:hAnsi="Times New Roman" w:cs="Times New Roman"/>
        </w:rPr>
        <w:t>er</w:t>
      </w:r>
      <w:r>
        <w:rPr>
          <w:rFonts w:ascii="Times New Roman" w:hAnsi="Times New Roman" w:cs="Times New Roman"/>
        </w:rPr>
        <w:t xml:space="preserve"> (not family). Each group was </w:t>
      </w:r>
      <w:r w:rsidR="00414304">
        <w:rPr>
          <w:rFonts w:ascii="Times New Roman" w:hAnsi="Times New Roman" w:cs="Times New Roman"/>
        </w:rPr>
        <w:t>provided</w:t>
      </w:r>
      <w:r>
        <w:rPr>
          <w:rFonts w:ascii="Times New Roman" w:hAnsi="Times New Roman" w:cs="Times New Roman"/>
        </w:rPr>
        <w:t xml:space="preserve"> information about the proposed laws</w:t>
      </w:r>
      <w:r w:rsidR="00414304">
        <w:rPr>
          <w:rFonts w:ascii="Times New Roman" w:hAnsi="Times New Roman" w:cs="Times New Roman"/>
        </w:rPr>
        <w:t>,</w:t>
      </w:r>
      <w:r>
        <w:rPr>
          <w:rFonts w:ascii="Times New Roman" w:hAnsi="Times New Roman" w:cs="Times New Roman"/>
        </w:rPr>
        <w:t xml:space="preserve"> and </w:t>
      </w:r>
      <w:r w:rsidR="00521ECD">
        <w:rPr>
          <w:rFonts w:ascii="Times New Roman" w:hAnsi="Times New Roman" w:cs="Times New Roman"/>
        </w:rPr>
        <w:t>constructed</w:t>
      </w:r>
      <w:r>
        <w:rPr>
          <w:rFonts w:ascii="Times New Roman" w:hAnsi="Times New Roman" w:cs="Times New Roman"/>
        </w:rPr>
        <w:t xml:space="preserve"> a stance from their group’s perspective using their own researched information. </w:t>
      </w:r>
      <w:r w:rsidR="00DF4F5F">
        <w:rPr>
          <w:rFonts w:ascii="Times New Roman" w:hAnsi="Times New Roman" w:cs="Times New Roman"/>
        </w:rPr>
        <w:t xml:space="preserve">The two groups were then </w:t>
      </w:r>
      <w:r w:rsidR="00414304">
        <w:rPr>
          <w:rFonts w:ascii="Times New Roman" w:hAnsi="Times New Roman" w:cs="Times New Roman"/>
        </w:rPr>
        <w:t>allowed</w:t>
      </w:r>
      <w:r>
        <w:rPr>
          <w:rFonts w:ascii="Times New Roman" w:hAnsi="Times New Roman" w:cs="Times New Roman"/>
        </w:rPr>
        <w:t xml:space="preserve"> </w:t>
      </w:r>
      <w:r w:rsidR="00DF4F5F">
        <w:rPr>
          <w:rFonts w:ascii="Times New Roman" w:hAnsi="Times New Roman" w:cs="Times New Roman"/>
        </w:rPr>
        <w:t xml:space="preserve">time to determine their strategy and </w:t>
      </w:r>
      <w:r w:rsidR="00414304">
        <w:rPr>
          <w:rFonts w:ascii="Times New Roman" w:hAnsi="Times New Roman" w:cs="Times New Roman"/>
        </w:rPr>
        <w:t>present</w:t>
      </w:r>
      <w:r>
        <w:rPr>
          <w:rFonts w:ascii="Times New Roman" w:hAnsi="Times New Roman" w:cs="Times New Roman"/>
        </w:rPr>
        <w:t xml:space="preserve"> their perspective </w:t>
      </w:r>
      <w:r w:rsidR="00DF4F5F">
        <w:rPr>
          <w:rFonts w:ascii="Times New Roman" w:hAnsi="Times New Roman" w:cs="Times New Roman"/>
        </w:rPr>
        <w:t xml:space="preserve">through a debate </w:t>
      </w:r>
      <w:r>
        <w:rPr>
          <w:rFonts w:ascii="Times New Roman" w:hAnsi="Times New Roman" w:cs="Times New Roman"/>
        </w:rPr>
        <w:t xml:space="preserve">with facilitation and questions from the </w:t>
      </w:r>
      <w:r w:rsidR="00DF4F5F">
        <w:rPr>
          <w:rFonts w:ascii="Times New Roman" w:hAnsi="Times New Roman" w:cs="Times New Roman"/>
        </w:rPr>
        <w:t xml:space="preserve">team of </w:t>
      </w:r>
      <w:r>
        <w:rPr>
          <w:rFonts w:ascii="Times New Roman" w:hAnsi="Times New Roman" w:cs="Times New Roman"/>
        </w:rPr>
        <w:t>instructor</w:t>
      </w:r>
      <w:r w:rsidR="00DF4F5F">
        <w:rPr>
          <w:rFonts w:ascii="Times New Roman" w:hAnsi="Times New Roman" w:cs="Times New Roman"/>
        </w:rPr>
        <w:t>s (i.e., researchers)</w:t>
      </w:r>
      <w:r>
        <w:rPr>
          <w:rFonts w:ascii="Times New Roman" w:hAnsi="Times New Roman" w:cs="Times New Roman"/>
        </w:rPr>
        <w:t xml:space="preserve">. </w:t>
      </w:r>
    </w:p>
    <w:p w14:paraId="5482DB92" w14:textId="77777777" w:rsidR="00CE5DD5" w:rsidRDefault="00CE5DD5" w:rsidP="00CE5DD5">
      <w:pPr>
        <w:rPr>
          <w:rFonts w:ascii="Times New Roman" w:hAnsi="Times New Roman" w:cs="Times New Roman"/>
        </w:rPr>
      </w:pPr>
    </w:p>
    <w:p w14:paraId="3B2E56D7" w14:textId="2A18F75C" w:rsidR="00CE5DD5" w:rsidRDefault="00CE5DD5" w:rsidP="00CE5DD5">
      <w:pPr>
        <w:rPr>
          <w:rFonts w:ascii="Times New Roman" w:hAnsi="Times New Roman" w:cs="Times New Roman"/>
        </w:rPr>
      </w:pPr>
      <w:r>
        <w:rPr>
          <w:rFonts w:ascii="Times New Roman" w:hAnsi="Times New Roman" w:cs="Times New Roman"/>
        </w:rPr>
        <w:t xml:space="preserve">The second </w:t>
      </w:r>
      <w:r w:rsidR="00414304">
        <w:rPr>
          <w:rFonts w:ascii="Times New Roman" w:hAnsi="Times New Roman" w:cs="Times New Roman"/>
        </w:rPr>
        <w:t>iteration</w:t>
      </w:r>
      <w:r>
        <w:rPr>
          <w:rFonts w:ascii="Times New Roman" w:hAnsi="Times New Roman" w:cs="Times New Roman"/>
        </w:rPr>
        <w:t xml:space="preserve"> focused on Monsanto and the intellectual rights on the</w:t>
      </w:r>
      <w:r w:rsidR="00DF4F5F">
        <w:rPr>
          <w:rFonts w:ascii="Times New Roman" w:hAnsi="Times New Roman" w:cs="Times New Roman"/>
        </w:rPr>
        <w:t>ir genetically modified seeds</w:t>
      </w:r>
      <w:r w:rsidR="00B05270">
        <w:rPr>
          <w:rFonts w:ascii="Times New Roman" w:hAnsi="Times New Roman" w:cs="Times New Roman"/>
        </w:rPr>
        <w:t xml:space="preserve"> to agriculture majors (</w:t>
      </w:r>
      <w:r w:rsidR="00B05270" w:rsidRPr="00DF4F5F">
        <w:rPr>
          <w:rFonts w:ascii="Times New Roman" w:hAnsi="Times New Roman" w:cs="Times New Roman"/>
          <w:i/>
        </w:rPr>
        <w:t>n</w:t>
      </w:r>
      <w:r w:rsidR="00B05270">
        <w:rPr>
          <w:rFonts w:ascii="Times New Roman" w:hAnsi="Times New Roman" w:cs="Times New Roman"/>
        </w:rPr>
        <w:t xml:space="preserve"> = ~20)</w:t>
      </w:r>
      <w:r w:rsidR="00DF4F5F">
        <w:rPr>
          <w:rFonts w:ascii="Times New Roman" w:hAnsi="Times New Roman" w:cs="Times New Roman"/>
        </w:rPr>
        <w:t>. Again, s</w:t>
      </w:r>
      <w:r>
        <w:rPr>
          <w:rFonts w:ascii="Times New Roman" w:hAnsi="Times New Roman" w:cs="Times New Roman"/>
        </w:rPr>
        <w:t xml:space="preserve">tudents were </w:t>
      </w:r>
      <w:r w:rsidR="00414304">
        <w:rPr>
          <w:rFonts w:ascii="Times New Roman" w:hAnsi="Times New Roman" w:cs="Times New Roman"/>
        </w:rPr>
        <w:t>provided</w:t>
      </w:r>
      <w:r>
        <w:rPr>
          <w:rFonts w:ascii="Times New Roman" w:hAnsi="Times New Roman" w:cs="Times New Roman"/>
        </w:rPr>
        <w:t xml:space="preserve"> </w:t>
      </w:r>
      <w:r w:rsidR="00DF4F5F">
        <w:rPr>
          <w:rFonts w:ascii="Times New Roman" w:hAnsi="Times New Roman" w:cs="Times New Roman"/>
        </w:rPr>
        <w:t>a</w:t>
      </w:r>
      <w:r>
        <w:rPr>
          <w:rFonts w:ascii="Times New Roman" w:hAnsi="Times New Roman" w:cs="Times New Roman"/>
        </w:rPr>
        <w:t xml:space="preserve"> case study</w:t>
      </w:r>
      <w:r w:rsidR="00DF4F5F">
        <w:rPr>
          <w:rFonts w:ascii="Times New Roman" w:hAnsi="Times New Roman" w:cs="Times New Roman"/>
        </w:rPr>
        <w:t xml:space="preserve"> that described a problem, this time in the context of genetically modified organisms (GMOs).  Students were provided the stance they had to defend, </w:t>
      </w:r>
      <w:r>
        <w:rPr>
          <w:rFonts w:ascii="Times New Roman" w:hAnsi="Times New Roman" w:cs="Times New Roman"/>
        </w:rPr>
        <w:t xml:space="preserve">either </w:t>
      </w:r>
      <w:r w:rsidRPr="00414304">
        <w:rPr>
          <w:rFonts w:ascii="Times New Roman" w:hAnsi="Times New Roman" w:cs="Times New Roman"/>
          <w:i/>
        </w:rPr>
        <w:t>pro-Monsanto</w:t>
      </w:r>
      <w:r>
        <w:rPr>
          <w:rFonts w:ascii="Times New Roman" w:hAnsi="Times New Roman" w:cs="Times New Roman"/>
        </w:rPr>
        <w:t xml:space="preserve"> or </w:t>
      </w:r>
      <w:r w:rsidRPr="00414304">
        <w:rPr>
          <w:rFonts w:ascii="Times New Roman" w:hAnsi="Times New Roman" w:cs="Times New Roman"/>
          <w:i/>
        </w:rPr>
        <w:t>anti-Monsanto</w:t>
      </w:r>
      <w:r>
        <w:rPr>
          <w:rFonts w:ascii="Times New Roman" w:hAnsi="Times New Roman" w:cs="Times New Roman"/>
        </w:rPr>
        <w:t xml:space="preserve">. Both groups were given time to research </w:t>
      </w:r>
      <w:r w:rsidR="00DF4F5F">
        <w:rPr>
          <w:rFonts w:ascii="Times New Roman" w:hAnsi="Times New Roman" w:cs="Times New Roman"/>
        </w:rPr>
        <w:t>their topic in favor of the</w:t>
      </w:r>
      <w:r>
        <w:rPr>
          <w:rFonts w:ascii="Times New Roman" w:hAnsi="Times New Roman" w:cs="Times New Roman"/>
        </w:rPr>
        <w:t xml:space="preserve"> position </w:t>
      </w:r>
      <w:r w:rsidR="00DF4F5F">
        <w:rPr>
          <w:rFonts w:ascii="Times New Roman" w:hAnsi="Times New Roman" w:cs="Times New Roman"/>
        </w:rPr>
        <w:t xml:space="preserve">provided </w:t>
      </w:r>
      <w:r>
        <w:rPr>
          <w:rFonts w:ascii="Times New Roman" w:hAnsi="Times New Roman" w:cs="Times New Roman"/>
        </w:rPr>
        <w:t xml:space="preserve">and then debated back and forth with time for rebuttal. </w:t>
      </w:r>
    </w:p>
    <w:p w14:paraId="2E505E8C" w14:textId="77777777" w:rsidR="00521ECD" w:rsidRDefault="00521ECD" w:rsidP="00CE5DD5">
      <w:pPr>
        <w:rPr>
          <w:rFonts w:ascii="Times New Roman" w:hAnsi="Times New Roman" w:cs="Times New Roman"/>
        </w:rPr>
      </w:pPr>
    </w:p>
    <w:p w14:paraId="032C3A9F" w14:textId="35DA742A" w:rsidR="00CE5DD5" w:rsidRDefault="00CE5DD5" w:rsidP="00CE5DD5">
      <w:pPr>
        <w:rPr>
          <w:rFonts w:ascii="Times New Roman" w:hAnsi="Times New Roman" w:cs="Times New Roman"/>
        </w:rPr>
      </w:pPr>
      <w:r>
        <w:rPr>
          <w:rFonts w:ascii="Times New Roman" w:hAnsi="Times New Roman" w:cs="Times New Roman"/>
        </w:rPr>
        <w:t xml:space="preserve">The final </w:t>
      </w:r>
      <w:r w:rsidR="00820989">
        <w:rPr>
          <w:rFonts w:ascii="Times New Roman" w:hAnsi="Times New Roman" w:cs="Times New Roman"/>
        </w:rPr>
        <w:t>iteration</w:t>
      </w:r>
      <w:r>
        <w:rPr>
          <w:rFonts w:ascii="Times New Roman" w:hAnsi="Times New Roman" w:cs="Times New Roman"/>
        </w:rPr>
        <w:t xml:space="preserve"> </w:t>
      </w:r>
      <w:r w:rsidR="00A10DED">
        <w:rPr>
          <w:rFonts w:ascii="Times New Roman" w:hAnsi="Times New Roman" w:cs="Times New Roman"/>
        </w:rPr>
        <w:t xml:space="preserve">topic </w:t>
      </w:r>
      <w:r w:rsidR="00820989">
        <w:rPr>
          <w:rFonts w:ascii="Times New Roman" w:hAnsi="Times New Roman" w:cs="Times New Roman"/>
        </w:rPr>
        <w:t>was</w:t>
      </w:r>
      <w:r>
        <w:rPr>
          <w:rFonts w:ascii="Times New Roman" w:hAnsi="Times New Roman" w:cs="Times New Roman"/>
        </w:rPr>
        <w:t xml:space="preserve"> the use of gestation crates</w:t>
      </w:r>
      <w:r w:rsidR="00820989">
        <w:rPr>
          <w:rFonts w:ascii="Times New Roman" w:hAnsi="Times New Roman" w:cs="Times New Roman"/>
        </w:rPr>
        <w:t xml:space="preserve"> for swine</w:t>
      </w:r>
      <w:r w:rsidR="00B05270">
        <w:rPr>
          <w:rFonts w:ascii="Times New Roman" w:hAnsi="Times New Roman" w:cs="Times New Roman"/>
        </w:rPr>
        <w:t xml:space="preserve"> to College of Agriculture student leaders (</w:t>
      </w:r>
      <w:r w:rsidR="00B05270" w:rsidRPr="00DF4F5F">
        <w:rPr>
          <w:rFonts w:ascii="Times New Roman" w:hAnsi="Times New Roman" w:cs="Times New Roman"/>
          <w:i/>
        </w:rPr>
        <w:t>n</w:t>
      </w:r>
      <w:r w:rsidR="00B05270">
        <w:rPr>
          <w:rFonts w:ascii="Times New Roman" w:hAnsi="Times New Roman" w:cs="Times New Roman"/>
        </w:rPr>
        <w:t xml:space="preserve"> = ~20)</w:t>
      </w:r>
      <w:r>
        <w:rPr>
          <w:rFonts w:ascii="Times New Roman" w:hAnsi="Times New Roman" w:cs="Times New Roman"/>
        </w:rPr>
        <w:t xml:space="preserve">. </w:t>
      </w:r>
      <w:r w:rsidR="00DF4F5F">
        <w:rPr>
          <w:rFonts w:ascii="Times New Roman" w:hAnsi="Times New Roman" w:cs="Times New Roman"/>
        </w:rPr>
        <w:t xml:space="preserve">The case study focused on animal rights.  </w:t>
      </w:r>
      <w:r>
        <w:rPr>
          <w:rFonts w:ascii="Times New Roman" w:hAnsi="Times New Roman" w:cs="Times New Roman"/>
        </w:rPr>
        <w:t xml:space="preserve">Students were </w:t>
      </w:r>
      <w:r w:rsidR="00A10DED">
        <w:rPr>
          <w:rFonts w:ascii="Times New Roman" w:hAnsi="Times New Roman" w:cs="Times New Roman"/>
        </w:rPr>
        <w:t>assigned to</w:t>
      </w:r>
      <w:r>
        <w:rPr>
          <w:rFonts w:ascii="Times New Roman" w:hAnsi="Times New Roman" w:cs="Times New Roman"/>
        </w:rPr>
        <w:t xml:space="preserve"> two groups: HSUS and farmers</w:t>
      </w:r>
      <w:r w:rsidR="00820989">
        <w:rPr>
          <w:rFonts w:ascii="Times New Roman" w:hAnsi="Times New Roman" w:cs="Times New Roman"/>
        </w:rPr>
        <w:t>, with each on opposing sides of the issue</w:t>
      </w:r>
      <w:r>
        <w:rPr>
          <w:rFonts w:ascii="Times New Roman" w:hAnsi="Times New Roman" w:cs="Times New Roman"/>
        </w:rPr>
        <w:t>. Students were asked to research and organize their stance and presen</w:t>
      </w:r>
      <w:r w:rsidR="00A10DED">
        <w:rPr>
          <w:rFonts w:ascii="Times New Roman" w:hAnsi="Times New Roman" w:cs="Times New Roman"/>
        </w:rPr>
        <w:t>t it to a panel of “legislators</w:t>
      </w:r>
      <w:r>
        <w:rPr>
          <w:rFonts w:ascii="Times New Roman" w:hAnsi="Times New Roman" w:cs="Times New Roman"/>
        </w:rPr>
        <w:t xml:space="preserve">” </w:t>
      </w:r>
      <w:r w:rsidR="00A10DED">
        <w:rPr>
          <w:rFonts w:ascii="Times New Roman" w:hAnsi="Times New Roman" w:cs="Times New Roman"/>
        </w:rPr>
        <w:t xml:space="preserve">regarding the ethics of the use of gestational crates. </w:t>
      </w:r>
      <w:r>
        <w:rPr>
          <w:rFonts w:ascii="Times New Roman" w:hAnsi="Times New Roman" w:cs="Times New Roman"/>
        </w:rPr>
        <w:t xml:space="preserve">After the presentations, both groups created a solution </w:t>
      </w:r>
      <w:r w:rsidR="00820989">
        <w:rPr>
          <w:rFonts w:ascii="Times New Roman" w:hAnsi="Times New Roman" w:cs="Times New Roman"/>
        </w:rPr>
        <w:t xml:space="preserve">independently </w:t>
      </w:r>
      <w:r>
        <w:rPr>
          <w:rFonts w:ascii="Times New Roman" w:hAnsi="Times New Roman" w:cs="Times New Roman"/>
        </w:rPr>
        <w:t>and presented it</w:t>
      </w:r>
      <w:r w:rsidR="00820989">
        <w:rPr>
          <w:rFonts w:ascii="Times New Roman" w:hAnsi="Times New Roman" w:cs="Times New Roman"/>
        </w:rPr>
        <w:t xml:space="preserve"> as a team</w:t>
      </w:r>
      <w:r>
        <w:rPr>
          <w:rFonts w:ascii="Times New Roman" w:hAnsi="Times New Roman" w:cs="Times New Roman"/>
        </w:rPr>
        <w:t>.</w:t>
      </w:r>
    </w:p>
    <w:p w14:paraId="78D92759" w14:textId="77777777" w:rsidR="003B565F" w:rsidRPr="00C851FC" w:rsidRDefault="003B565F" w:rsidP="003B565F">
      <w:pPr>
        <w:rPr>
          <w:rFonts w:ascii="Times New Roman" w:hAnsi="Times New Roman" w:cs="Times New Roman"/>
          <w:b/>
        </w:rPr>
      </w:pPr>
    </w:p>
    <w:p w14:paraId="302A4616" w14:textId="5443E8E0" w:rsidR="00820989" w:rsidRDefault="00820989" w:rsidP="00820989">
      <w:pPr>
        <w:rPr>
          <w:rFonts w:ascii="Times New Roman" w:hAnsi="Times New Roman" w:cs="Times New Roman"/>
          <w:i/>
        </w:rPr>
      </w:pPr>
      <w:r w:rsidRPr="00C851FC">
        <w:rPr>
          <w:rFonts w:ascii="Times New Roman" w:hAnsi="Times New Roman" w:cs="Times New Roman"/>
        </w:rPr>
        <w:t xml:space="preserve">After conducting </w:t>
      </w:r>
      <w:r w:rsidR="00DF4F5F">
        <w:rPr>
          <w:rFonts w:ascii="Times New Roman" w:hAnsi="Times New Roman" w:cs="Times New Roman"/>
        </w:rPr>
        <w:t>the LSM</w:t>
      </w:r>
      <w:r w:rsidRPr="00C851FC">
        <w:rPr>
          <w:rFonts w:ascii="Times New Roman" w:hAnsi="Times New Roman" w:cs="Times New Roman"/>
        </w:rPr>
        <w:t xml:space="preserve">, students had an increased awareness of three very critical issues concerning agriculture. Students were also motivated to research additional information regarding these topics. A </w:t>
      </w:r>
      <w:r w:rsidR="00DF4F5F" w:rsidRPr="00DF4F5F">
        <w:rPr>
          <w:rFonts w:ascii="Times New Roman" w:hAnsi="Times New Roman" w:cs="Times New Roman"/>
          <w:i/>
        </w:rPr>
        <w:t>capstone</w:t>
      </w:r>
      <w:r w:rsidRPr="00C851FC">
        <w:rPr>
          <w:rFonts w:ascii="Times New Roman" w:hAnsi="Times New Roman" w:cs="Times New Roman"/>
        </w:rPr>
        <w:t xml:space="preserve"> seminar, featuring three professors (experts) of the agricultural </w:t>
      </w:r>
      <w:r w:rsidR="00DF4F5F">
        <w:rPr>
          <w:rFonts w:ascii="Times New Roman" w:hAnsi="Times New Roman" w:cs="Times New Roman"/>
        </w:rPr>
        <w:t>college</w:t>
      </w:r>
      <w:r w:rsidRPr="00C851FC">
        <w:rPr>
          <w:rFonts w:ascii="Times New Roman" w:hAnsi="Times New Roman" w:cs="Times New Roman"/>
        </w:rPr>
        <w:t xml:space="preserve">, was hosted </w:t>
      </w:r>
      <w:r w:rsidR="00DF4F5F">
        <w:rPr>
          <w:rFonts w:ascii="Times New Roman" w:hAnsi="Times New Roman" w:cs="Times New Roman"/>
        </w:rPr>
        <w:t xml:space="preserve">in which the </w:t>
      </w:r>
      <w:r w:rsidRPr="00C851FC">
        <w:rPr>
          <w:rFonts w:ascii="Times New Roman" w:hAnsi="Times New Roman" w:cs="Times New Roman"/>
        </w:rPr>
        <w:t xml:space="preserve">three groups of students </w:t>
      </w:r>
      <w:r w:rsidR="00B05270">
        <w:rPr>
          <w:rFonts w:ascii="Times New Roman" w:hAnsi="Times New Roman" w:cs="Times New Roman"/>
        </w:rPr>
        <w:t>(</w:t>
      </w:r>
      <w:r w:rsidR="00B05270" w:rsidRPr="00B05270">
        <w:rPr>
          <w:rFonts w:ascii="Times New Roman" w:hAnsi="Times New Roman" w:cs="Times New Roman"/>
          <w:i/>
        </w:rPr>
        <w:t>n</w:t>
      </w:r>
      <w:r w:rsidR="00B05270">
        <w:rPr>
          <w:rFonts w:ascii="Times New Roman" w:hAnsi="Times New Roman" w:cs="Times New Roman"/>
        </w:rPr>
        <w:t xml:space="preserve"> = ~60) </w:t>
      </w:r>
      <w:r w:rsidR="00DF4F5F">
        <w:rPr>
          <w:rFonts w:ascii="Times New Roman" w:hAnsi="Times New Roman" w:cs="Times New Roman"/>
        </w:rPr>
        <w:t>came</w:t>
      </w:r>
      <w:r w:rsidRPr="00C851FC">
        <w:rPr>
          <w:rFonts w:ascii="Times New Roman" w:hAnsi="Times New Roman" w:cs="Times New Roman"/>
        </w:rPr>
        <w:t xml:space="preserve"> together and exhibit</w:t>
      </w:r>
      <w:r w:rsidR="00DF4F5F">
        <w:rPr>
          <w:rFonts w:ascii="Times New Roman" w:hAnsi="Times New Roman" w:cs="Times New Roman"/>
        </w:rPr>
        <w:t>ed</w:t>
      </w:r>
      <w:r w:rsidRPr="00C851FC">
        <w:rPr>
          <w:rFonts w:ascii="Times New Roman" w:hAnsi="Times New Roman" w:cs="Times New Roman"/>
        </w:rPr>
        <w:t xml:space="preserve"> their efforts in </w:t>
      </w:r>
      <w:r>
        <w:rPr>
          <w:rFonts w:ascii="Times New Roman" w:hAnsi="Times New Roman" w:cs="Times New Roman"/>
        </w:rPr>
        <w:t xml:space="preserve">a </w:t>
      </w:r>
      <w:r w:rsidRPr="00C851FC">
        <w:rPr>
          <w:rFonts w:ascii="Times New Roman" w:hAnsi="Times New Roman" w:cs="Times New Roman"/>
        </w:rPr>
        <w:t xml:space="preserve">follow-up </w:t>
      </w:r>
      <w:r>
        <w:rPr>
          <w:rFonts w:ascii="Times New Roman" w:hAnsi="Times New Roman" w:cs="Times New Roman"/>
        </w:rPr>
        <w:t>presentation</w:t>
      </w:r>
      <w:r w:rsidR="00DF4F5F">
        <w:rPr>
          <w:rFonts w:ascii="Times New Roman" w:hAnsi="Times New Roman" w:cs="Times New Roman"/>
        </w:rPr>
        <w:t>, concerning the</w:t>
      </w:r>
      <w:r w:rsidRPr="00C851FC">
        <w:rPr>
          <w:rFonts w:ascii="Times New Roman" w:hAnsi="Times New Roman" w:cs="Times New Roman"/>
        </w:rPr>
        <w:t xml:space="preserve"> topics</w:t>
      </w:r>
      <w:r w:rsidR="00DF4F5F">
        <w:rPr>
          <w:rFonts w:ascii="Times New Roman" w:hAnsi="Times New Roman" w:cs="Times New Roman"/>
        </w:rPr>
        <w:t xml:space="preserve"> and stances they had been assigned previously</w:t>
      </w:r>
      <w:r w:rsidRPr="00C851FC">
        <w:rPr>
          <w:rFonts w:ascii="Times New Roman" w:hAnsi="Times New Roman" w:cs="Times New Roman"/>
        </w:rPr>
        <w:t xml:space="preserve">. </w:t>
      </w:r>
      <w:r w:rsidR="00DF4F5F">
        <w:rPr>
          <w:rFonts w:ascii="Times New Roman" w:hAnsi="Times New Roman" w:cs="Times New Roman"/>
        </w:rPr>
        <w:t>S</w:t>
      </w:r>
      <w:r w:rsidR="00B05270">
        <w:rPr>
          <w:rFonts w:ascii="Times New Roman" w:hAnsi="Times New Roman" w:cs="Times New Roman"/>
        </w:rPr>
        <w:t xml:space="preserve">tudents debated with the expert </w:t>
      </w:r>
      <w:r w:rsidR="00A10DED">
        <w:rPr>
          <w:rFonts w:ascii="Times New Roman" w:hAnsi="Times New Roman" w:cs="Times New Roman"/>
        </w:rPr>
        <w:t xml:space="preserve">by </w:t>
      </w:r>
      <w:r w:rsidRPr="00C851FC">
        <w:rPr>
          <w:rFonts w:ascii="Times New Roman" w:hAnsi="Times New Roman" w:cs="Times New Roman"/>
        </w:rPr>
        <w:t>deliver</w:t>
      </w:r>
      <w:r w:rsidR="00A10DED">
        <w:rPr>
          <w:rFonts w:ascii="Times New Roman" w:hAnsi="Times New Roman" w:cs="Times New Roman"/>
        </w:rPr>
        <w:t>ing</w:t>
      </w:r>
      <w:r w:rsidRPr="00C851FC">
        <w:rPr>
          <w:rFonts w:ascii="Times New Roman" w:hAnsi="Times New Roman" w:cs="Times New Roman"/>
        </w:rPr>
        <w:t xml:space="preserve"> key points and defend</w:t>
      </w:r>
      <w:r w:rsidR="00A10DED">
        <w:rPr>
          <w:rFonts w:ascii="Times New Roman" w:hAnsi="Times New Roman" w:cs="Times New Roman"/>
        </w:rPr>
        <w:t>ing</w:t>
      </w:r>
      <w:r w:rsidRPr="00C851FC">
        <w:rPr>
          <w:rFonts w:ascii="Times New Roman" w:hAnsi="Times New Roman" w:cs="Times New Roman"/>
        </w:rPr>
        <w:t xml:space="preserve"> their positions, as if speaking to someone </w:t>
      </w:r>
      <w:r w:rsidR="00DF4F5F">
        <w:rPr>
          <w:rFonts w:ascii="Times New Roman" w:hAnsi="Times New Roman" w:cs="Times New Roman"/>
        </w:rPr>
        <w:t xml:space="preserve">(expert) </w:t>
      </w:r>
      <w:r w:rsidRPr="00C851FC">
        <w:rPr>
          <w:rFonts w:ascii="Times New Roman" w:hAnsi="Times New Roman" w:cs="Times New Roman"/>
        </w:rPr>
        <w:t xml:space="preserve">with a </w:t>
      </w:r>
      <w:r w:rsidR="00DF4F5F">
        <w:rPr>
          <w:rFonts w:ascii="Times New Roman" w:hAnsi="Times New Roman" w:cs="Times New Roman"/>
        </w:rPr>
        <w:t xml:space="preserve">particular </w:t>
      </w:r>
      <w:r w:rsidRPr="00C851FC">
        <w:rPr>
          <w:rFonts w:ascii="Times New Roman" w:hAnsi="Times New Roman" w:cs="Times New Roman"/>
        </w:rPr>
        <w:t xml:space="preserve">bias opposite their own. </w:t>
      </w:r>
      <w:r w:rsidR="00B05270">
        <w:rPr>
          <w:rFonts w:ascii="Times New Roman" w:hAnsi="Times New Roman" w:cs="Times New Roman"/>
        </w:rPr>
        <w:t>Once</w:t>
      </w:r>
      <w:r w:rsidR="00A10DED">
        <w:rPr>
          <w:rFonts w:ascii="Times New Roman" w:hAnsi="Times New Roman" w:cs="Times New Roman"/>
        </w:rPr>
        <w:t xml:space="preserve"> the debate ended</w:t>
      </w:r>
      <w:r w:rsidR="00B05270">
        <w:rPr>
          <w:rFonts w:ascii="Times New Roman" w:hAnsi="Times New Roman" w:cs="Times New Roman"/>
        </w:rPr>
        <w:t xml:space="preserve">, the experts provided clues as to how </w:t>
      </w:r>
      <w:r w:rsidR="00A10DED">
        <w:rPr>
          <w:rFonts w:ascii="Times New Roman" w:hAnsi="Times New Roman" w:cs="Times New Roman"/>
        </w:rPr>
        <w:t xml:space="preserve">students might </w:t>
      </w:r>
      <w:r w:rsidR="00B05270">
        <w:rPr>
          <w:rFonts w:ascii="Times New Roman" w:hAnsi="Times New Roman" w:cs="Times New Roman"/>
        </w:rPr>
        <w:t xml:space="preserve">communicate effectively and appropriately with </w:t>
      </w:r>
      <w:r w:rsidR="00A10DED">
        <w:rPr>
          <w:rFonts w:ascii="Times New Roman" w:hAnsi="Times New Roman" w:cs="Times New Roman"/>
        </w:rPr>
        <w:t>a person who disagrees with them</w:t>
      </w:r>
      <w:r w:rsidR="00B05270">
        <w:rPr>
          <w:rFonts w:ascii="Times New Roman" w:hAnsi="Times New Roman" w:cs="Times New Roman"/>
        </w:rPr>
        <w:t xml:space="preserve"> on agricultural issues. </w:t>
      </w:r>
    </w:p>
    <w:p w14:paraId="60CF97F3" w14:textId="77777777" w:rsidR="00820989" w:rsidRPr="00C851FC" w:rsidRDefault="00820989" w:rsidP="00820989">
      <w:pPr>
        <w:rPr>
          <w:rFonts w:ascii="Times New Roman" w:hAnsi="Times New Roman" w:cs="Times New Roman"/>
          <w:i/>
        </w:rPr>
      </w:pPr>
    </w:p>
    <w:p w14:paraId="3DC78AD3" w14:textId="77491D31" w:rsidR="003B565F" w:rsidRPr="00C851FC" w:rsidRDefault="001E52C9" w:rsidP="001E52C9">
      <w:pPr>
        <w:jc w:val="center"/>
        <w:rPr>
          <w:rFonts w:ascii="Times New Roman" w:hAnsi="Times New Roman" w:cs="Times New Roman"/>
          <w:b/>
        </w:rPr>
      </w:pPr>
      <w:r>
        <w:rPr>
          <w:rFonts w:ascii="Times New Roman" w:hAnsi="Times New Roman" w:cs="Times New Roman"/>
          <w:b/>
        </w:rPr>
        <w:t>Future Plans</w:t>
      </w:r>
    </w:p>
    <w:p w14:paraId="26D1357F" w14:textId="5F107065" w:rsidR="00A10DED" w:rsidRPr="00B84A94" w:rsidRDefault="00A10DED" w:rsidP="00B84A94">
      <w:pPr>
        <w:rPr>
          <w:rFonts w:ascii="Times New Roman" w:hAnsi="Times New Roman" w:cs="Times New Roman"/>
        </w:rPr>
      </w:pPr>
      <w:r>
        <w:rPr>
          <w:rFonts w:ascii="Times New Roman" w:hAnsi="Times New Roman" w:cs="Times New Roman"/>
        </w:rPr>
        <w:t>Th</w:t>
      </w:r>
      <w:r w:rsidR="00B05270">
        <w:rPr>
          <w:rFonts w:ascii="Times New Roman" w:hAnsi="Times New Roman" w:cs="Times New Roman"/>
        </w:rPr>
        <w:t>e research team involved in this LSM believes</w:t>
      </w:r>
      <w:r w:rsidR="00820989">
        <w:rPr>
          <w:rFonts w:ascii="Times New Roman" w:hAnsi="Times New Roman" w:cs="Times New Roman"/>
        </w:rPr>
        <w:t xml:space="preserve"> the effort devoted to challenging undergraduate students to think about opposing sides of </w:t>
      </w:r>
      <w:r>
        <w:rPr>
          <w:rFonts w:ascii="Times New Roman" w:hAnsi="Times New Roman" w:cs="Times New Roman"/>
        </w:rPr>
        <w:t>difficult</w:t>
      </w:r>
      <w:r w:rsidR="00820989">
        <w:rPr>
          <w:rFonts w:ascii="Times New Roman" w:hAnsi="Times New Roman" w:cs="Times New Roman"/>
        </w:rPr>
        <w:t xml:space="preserve"> issues </w:t>
      </w:r>
      <w:r w:rsidR="00B05270">
        <w:rPr>
          <w:rFonts w:ascii="Times New Roman" w:hAnsi="Times New Roman" w:cs="Times New Roman"/>
        </w:rPr>
        <w:t>is</w:t>
      </w:r>
      <w:r w:rsidR="00820989">
        <w:rPr>
          <w:rFonts w:ascii="Times New Roman" w:hAnsi="Times New Roman" w:cs="Times New Roman"/>
        </w:rPr>
        <w:t xml:space="preserve"> important</w:t>
      </w:r>
      <w:r w:rsidR="00B05270">
        <w:rPr>
          <w:rFonts w:ascii="Times New Roman" w:hAnsi="Times New Roman" w:cs="Times New Roman"/>
        </w:rPr>
        <w:t xml:space="preserve"> and should be continued</w:t>
      </w:r>
      <w:r w:rsidR="00820989">
        <w:rPr>
          <w:rFonts w:ascii="Times New Roman" w:hAnsi="Times New Roman" w:cs="Times New Roman"/>
        </w:rPr>
        <w:t xml:space="preserve">.  </w:t>
      </w:r>
      <w:r w:rsidR="00B05270">
        <w:rPr>
          <w:rFonts w:ascii="Times New Roman" w:hAnsi="Times New Roman" w:cs="Times New Roman"/>
        </w:rPr>
        <w:t xml:space="preserve">Because plans of study </w:t>
      </w:r>
      <w:r>
        <w:rPr>
          <w:rFonts w:ascii="Times New Roman" w:hAnsi="Times New Roman" w:cs="Times New Roman"/>
        </w:rPr>
        <w:t xml:space="preserve">across the country </w:t>
      </w:r>
      <w:r w:rsidR="00B05270">
        <w:rPr>
          <w:rFonts w:ascii="Times New Roman" w:hAnsi="Times New Roman" w:cs="Times New Roman"/>
        </w:rPr>
        <w:t xml:space="preserve">continue to dwindle </w:t>
      </w:r>
      <w:r>
        <w:rPr>
          <w:rFonts w:ascii="Times New Roman" w:hAnsi="Times New Roman" w:cs="Times New Roman"/>
        </w:rPr>
        <w:t xml:space="preserve">in terms of total hours </w:t>
      </w:r>
      <w:r w:rsidR="00B05270">
        <w:rPr>
          <w:rFonts w:ascii="Times New Roman" w:hAnsi="Times New Roman" w:cs="Times New Roman"/>
        </w:rPr>
        <w:t xml:space="preserve">(Burris, Robinson, &amp; Terry, </w:t>
      </w:r>
      <w:r w:rsidR="00530C95">
        <w:rPr>
          <w:rFonts w:ascii="Times New Roman" w:hAnsi="Times New Roman" w:cs="Times New Roman"/>
        </w:rPr>
        <w:t xml:space="preserve">Jr., </w:t>
      </w:r>
      <w:r w:rsidR="00B05270">
        <w:rPr>
          <w:rFonts w:ascii="Times New Roman" w:hAnsi="Times New Roman" w:cs="Times New Roman"/>
        </w:rPr>
        <w:t xml:space="preserve">2005), adding courses is difficult.  However, activities such as this one should be replicated due to its importance and cost effectiveness.  Essentially, there was no cost to this project as the research team conducted the project as an assignment for class </w:t>
      </w:r>
      <w:r>
        <w:rPr>
          <w:rFonts w:ascii="Times New Roman" w:hAnsi="Times New Roman" w:cs="Times New Roman"/>
        </w:rPr>
        <w:t xml:space="preserve">free of charge </w:t>
      </w:r>
      <w:r w:rsidR="00B05270">
        <w:rPr>
          <w:rFonts w:ascii="Times New Roman" w:hAnsi="Times New Roman" w:cs="Times New Roman"/>
        </w:rPr>
        <w:t xml:space="preserve">and students who participated were not required to pay for their learning because it was not </w:t>
      </w:r>
      <w:r>
        <w:rPr>
          <w:rFonts w:ascii="Times New Roman" w:hAnsi="Times New Roman" w:cs="Times New Roman"/>
        </w:rPr>
        <w:t xml:space="preserve">associated with tuition or fees </w:t>
      </w:r>
      <w:r w:rsidR="00B05270">
        <w:rPr>
          <w:rFonts w:ascii="Times New Roman" w:hAnsi="Times New Roman" w:cs="Times New Roman"/>
        </w:rPr>
        <w:t>required of them</w:t>
      </w:r>
      <w:r>
        <w:rPr>
          <w:rFonts w:ascii="Times New Roman" w:hAnsi="Times New Roman" w:cs="Times New Roman"/>
        </w:rPr>
        <w:t xml:space="preserve"> normally</w:t>
      </w:r>
      <w:r w:rsidR="00B05270">
        <w:rPr>
          <w:rFonts w:ascii="Times New Roman" w:hAnsi="Times New Roman" w:cs="Times New Roman"/>
        </w:rPr>
        <w:t xml:space="preserve">. In the end, the research team learned more about </w:t>
      </w:r>
      <w:r>
        <w:rPr>
          <w:rFonts w:ascii="Times New Roman" w:hAnsi="Times New Roman" w:cs="Times New Roman"/>
        </w:rPr>
        <w:t xml:space="preserve">using </w:t>
      </w:r>
      <w:r w:rsidR="00530C95">
        <w:rPr>
          <w:rFonts w:ascii="Times New Roman" w:hAnsi="Times New Roman" w:cs="Times New Roman"/>
        </w:rPr>
        <w:t xml:space="preserve">effective </w:t>
      </w:r>
      <w:r w:rsidR="00B05270">
        <w:rPr>
          <w:rFonts w:ascii="Times New Roman" w:hAnsi="Times New Roman" w:cs="Times New Roman"/>
        </w:rPr>
        <w:t xml:space="preserve">pedagogy regarding the use of </w:t>
      </w:r>
      <w:r>
        <w:rPr>
          <w:rFonts w:ascii="Times New Roman" w:hAnsi="Times New Roman" w:cs="Times New Roman"/>
        </w:rPr>
        <w:t xml:space="preserve">the </w:t>
      </w:r>
      <w:r w:rsidR="00B05270">
        <w:rPr>
          <w:rFonts w:ascii="Times New Roman" w:hAnsi="Times New Roman" w:cs="Times New Roman"/>
        </w:rPr>
        <w:t>case study and debate teaching methods</w:t>
      </w:r>
      <w:r>
        <w:rPr>
          <w:rFonts w:ascii="Times New Roman" w:hAnsi="Times New Roman" w:cs="Times New Roman"/>
        </w:rPr>
        <w:t>,</w:t>
      </w:r>
      <w:r w:rsidR="00B05270">
        <w:rPr>
          <w:rFonts w:ascii="Times New Roman" w:hAnsi="Times New Roman" w:cs="Times New Roman"/>
        </w:rPr>
        <w:t xml:space="preserve"> and students were exposed to important agricultural literacy topics</w:t>
      </w:r>
      <w:r w:rsidR="00530C95">
        <w:rPr>
          <w:rFonts w:ascii="Times New Roman" w:hAnsi="Times New Roman" w:cs="Times New Roman"/>
        </w:rPr>
        <w:t xml:space="preserve"> and critical thinking</w:t>
      </w:r>
      <w:r>
        <w:rPr>
          <w:rFonts w:ascii="Times New Roman" w:hAnsi="Times New Roman" w:cs="Times New Roman"/>
        </w:rPr>
        <w:t xml:space="preserve"> and received information on how to share their thoughts intellectually as agricultural advocates</w:t>
      </w:r>
      <w:r w:rsidR="00B05270">
        <w:rPr>
          <w:rFonts w:ascii="Times New Roman" w:hAnsi="Times New Roman" w:cs="Times New Roman"/>
        </w:rPr>
        <w:t>.</w:t>
      </w:r>
    </w:p>
    <w:p w14:paraId="2C2E54AF" w14:textId="77777777" w:rsidR="003B565F" w:rsidRPr="00C851FC" w:rsidRDefault="003B565F" w:rsidP="00A10DED">
      <w:pPr>
        <w:jc w:val="center"/>
        <w:rPr>
          <w:rFonts w:ascii="Times New Roman" w:hAnsi="Times New Roman" w:cs="Times New Roman"/>
          <w:b/>
        </w:rPr>
      </w:pPr>
      <w:r w:rsidRPr="00C851FC">
        <w:rPr>
          <w:rFonts w:ascii="Times New Roman" w:hAnsi="Times New Roman" w:cs="Times New Roman"/>
          <w:b/>
        </w:rPr>
        <w:t>References</w:t>
      </w:r>
    </w:p>
    <w:p w14:paraId="0873976B" w14:textId="3A855281" w:rsidR="003B565F" w:rsidRPr="00C851FC" w:rsidRDefault="003B565F" w:rsidP="003B565F">
      <w:pPr>
        <w:widowControl w:val="0"/>
        <w:autoSpaceDE w:val="0"/>
        <w:autoSpaceDN w:val="0"/>
        <w:adjustRightInd w:val="0"/>
        <w:ind w:left="800" w:hanging="800"/>
        <w:rPr>
          <w:rFonts w:ascii="Times New Roman" w:hAnsi="Times New Roman" w:cs="Times New Roman"/>
        </w:rPr>
      </w:pPr>
      <w:r w:rsidRPr="00C851FC">
        <w:rPr>
          <w:rFonts w:ascii="Times New Roman" w:hAnsi="Times New Roman" w:cs="Times New Roman"/>
        </w:rPr>
        <w:t xml:space="preserve">About Us. (2011, April 19). </w:t>
      </w:r>
      <w:r w:rsidRPr="00C851FC">
        <w:rPr>
          <w:rFonts w:ascii="Times New Roman" w:hAnsi="Times New Roman" w:cs="Times New Roman"/>
          <w:i/>
          <w:iCs/>
        </w:rPr>
        <w:t>United States Department of Agriculture</w:t>
      </w:r>
      <w:r w:rsidRPr="00C851FC">
        <w:rPr>
          <w:rFonts w:ascii="Times New Roman" w:hAnsi="Times New Roman" w:cs="Times New Roman"/>
        </w:rPr>
        <w:t>. Retrieved from www.crees.usda.gov/qlinks/extension.html</w:t>
      </w:r>
    </w:p>
    <w:p w14:paraId="55848F2E" w14:textId="77777777" w:rsidR="003B565F" w:rsidRPr="00C851FC" w:rsidRDefault="003B565F" w:rsidP="003B565F">
      <w:pPr>
        <w:widowControl w:val="0"/>
        <w:autoSpaceDE w:val="0"/>
        <w:autoSpaceDN w:val="0"/>
        <w:adjustRightInd w:val="0"/>
        <w:ind w:left="800" w:hanging="800"/>
        <w:rPr>
          <w:rFonts w:ascii="Times New Roman" w:hAnsi="Times New Roman" w:cs="Times New Roman"/>
        </w:rPr>
      </w:pPr>
    </w:p>
    <w:p w14:paraId="60C8E8CB" w14:textId="616994D0" w:rsidR="009679B6" w:rsidRDefault="009679B6" w:rsidP="003B565F">
      <w:pPr>
        <w:widowControl w:val="0"/>
        <w:autoSpaceDE w:val="0"/>
        <w:autoSpaceDN w:val="0"/>
        <w:adjustRightInd w:val="0"/>
        <w:ind w:left="800" w:hanging="800"/>
        <w:rPr>
          <w:rFonts w:ascii="Times New Roman" w:hAnsi="Times New Roman" w:cs="Times New Roman"/>
        </w:rPr>
      </w:pPr>
      <w:r>
        <w:rPr>
          <w:rFonts w:ascii="Times New Roman" w:hAnsi="Times New Roman" w:cs="Times New Roman"/>
        </w:rPr>
        <w:t>Author. (2012). Advanced Method of Teaching Agriculture. [Department] [University]</w:t>
      </w:r>
      <w:r w:rsidR="00414304">
        <w:rPr>
          <w:rFonts w:ascii="Times New Roman" w:hAnsi="Times New Roman" w:cs="Times New Roman"/>
        </w:rPr>
        <w:t>,</w:t>
      </w:r>
      <w:r>
        <w:rPr>
          <w:rFonts w:ascii="Times New Roman" w:hAnsi="Times New Roman" w:cs="Times New Roman"/>
        </w:rPr>
        <w:t xml:space="preserve"> [</w:t>
      </w:r>
      <w:r w:rsidR="00414304">
        <w:rPr>
          <w:rFonts w:ascii="Times New Roman" w:hAnsi="Times New Roman" w:cs="Times New Roman"/>
        </w:rPr>
        <w:t xml:space="preserve">City, </w:t>
      </w:r>
      <w:r>
        <w:rPr>
          <w:rFonts w:ascii="Times New Roman" w:hAnsi="Times New Roman" w:cs="Times New Roman"/>
        </w:rPr>
        <w:t>State].</w:t>
      </w:r>
    </w:p>
    <w:p w14:paraId="51F3E493" w14:textId="77777777" w:rsidR="009679B6" w:rsidRDefault="009679B6" w:rsidP="00530C95">
      <w:pPr>
        <w:widowControl w:val="0"/>
        <w:autoSpaceDE w:val="0"/>
        <w:autoSpaceDN w:val="0"/>
        <w:adjustRightInd w:val="0"/>
        <w:ind w:left="800" w:hanging="800"/>
        <w:rPr>
          <w:rFonts w:ascii="Times New Roman" w:hAnsi="Times New Roman" w:cs="Times New Roman"/>
        </w:rPr>
      </w:pPr>
    </w:p>
    <w:p w14:paraId="78059F7C" w14:textId="329616B8" w:rsidR="00530C95" w:rsidRDefault="00530C95" w:rsidP="00530C95">
      <w:pPr>
        <w:ind w:left="720" w:hanging="720"/>
        <w:rPr>
          <w:rFonts w:ascii="Times New Roman" w:hAnsi="Times New Roman" w:cs="Times New Roman"/>
        </w:rPr>
      </w:pPr>
      <w:r w:rsidRPr="00DE6FDA">
        <w:rPr>
          <w:rFonts w:ascii="Times New Roman" w:hAnsi="Times New Roman" w:cs="Times New Roman"/>
        </w:rPr>
        <w:t xml:space="preserve">Burris, S., Robinson, J. S., &amp; Terry, Jr., H. R. (2005). Preparation of pre-service teachers in agricultural mechanics. </w:t>
      </w:r>
      <w:r w:rsidRPr="00DE6FDA">
        <w:rPr>
          <w:rFonts w:ascii="Times New Roman" w:hAnsi="Times New Roman" w:cs="Times New Roman"/>
          <w:i/>
        </w:rPr>
        <w:t>Journal of Agricultural Education, 46</w:t>
      </w:r>
      <w:r w:rsidRPr="00DE6FDA">
        <w:rPr>
          <w:rFonts w:ascii="Times New Roman" w:hAnsi="Times New Roman" w:cs="Times New Roman"/>
        </w:rPr>
        <w:t>(3), 23–34. doi: 10.5032jae/2005.03023.</w:t>
      </w:r>
    </w:p>
    <w:p w14:paraId="0AC44273" w14:textId="77777777" w:rsidR="00530C95" w:rsidRDefault="00530C95" w:rsidP="003B565F">
      <w:pPr>
        <w:widowControl w:val="0"/>
        <w:autoSpaceDE w:val="0"/>
        <w:autoSpaceDN w:val="0"/>
        <w:adjustRightInd w:val="0"/>
        <w:ind w:left="800" w:hanging="800"/>
        <w:rPr>
          <w:rFonts w:ascii="Times New Roman" w:hAnsi="Times New Roman" w:cs="Times New Roman"/>
        </w:rPr>
      </w:pPr>
    </w:p>
    <w:p w14:paraId="7CF755AD" w14:textId="1697A078" w:rsidR="00161753" w:rsidRDefault="00BD405F" w:rsidP="003B565F">
      <w:pPr>
        <w:widowControl w:val="0"/>
        <w:autoSpaceDE w:val="0"/>
        <w:autoSpaceDN w:val="0"/>
        <w:adjustRightInd w:val="0"/>
        <w:ind w:left="800" w:hanging="800"/>
        <w:rPr>
          <w:rFonts w:ascii="Times New Roman" w:hAnsi="Times New Roman" w:cs="Times New Roman"/>
        </w:rPr>
      </w:pPr>
      <w:r>
        <w:rPr>
          <w:rFonts w:ascii="Times New Roman" w:hAnsi="Times New Roman" w:cs="Times New Roman"/>
        </w:rPr>
        <w:t xml:space="preserve">Cohen, J. E. (2003). Human population: The next half century. </w:t>
      </w:r>
      <w:r w:rsidRPr="00161753">
        <w:rPr>
          <w:rFonts w:ascii="Times New Roman" w:hAnsi="Times New Roman" w:cs="Times New Roman"/>
          <w:i/>
        </w:rPr>
        <w:t xml:space="preserve">Science, </w:t>
      </w:r>
      <w:r w:rsidR="00161753" w:rsidRPr="00161753">
        <w:rPr>
          <w:rFonts w:ascii="Times New Roman" w:hAnsi="Times New Roman" w:cs="Times New Roman"/>
          <w:i/>
        </w:rPr>
        <w:t>302</w:t>
      </w:r>
      <w:r w:rsidR="00161753">
        <w:rPr>
          <w:rFonts w:ascii="Times New Roman" w:hAnsi="Times New Roman" w:cs="Times New Roman"/>
        </w:rPr>
        <w:t>(5648), 1172–1175. doi: 10.1126/science.1088665</w:t>
      </w:r>
    </w:p>
    <w:p w14:paraId="6195E301" w14:textId="77777777" w:rsidR="00161753" w:rsidRDefault="00161753" w:rsidP="003B565F">
      <w:pPr>
        <w:widowControl w:val="0"/>
        <w:autoSpaceDE w:val="0"/>
        <w:autoSpaceDN w:val="0"/>
        <w:adjustRightInd w:val="0"/>
        <w:ind w:left="800" w:hanging="800"/>
        <w:rPr>
          <w:rFonts w:ascii="Times New Roman" w:hAnsi="Times New Roman" w:cs="Times New Roman"/>
        </w:rPr>
      </w:pPr>
    </w:p>
    <w:p w14:paraId="5975B119" w14:textId="379EC91B" w:rsidR="003B565F" w:rsidRPr="00C851FC" w:rsidRDefault="003B565F" w:rsidP="003B565F">
      <w:pPr>
        <w:widowControl w:val="0"/>
        <w:autoSpaceDE w:val="0"/>
        <w:autoSpaceDN w:val="0"/>
        <w:adjustRightInd w:val="0"/>
        <w:ind w:left="800" w:hanging="800"/>
        <w:rPr>
          <w:rFonts w:ascii="Times New Roman" w:hAnsi="Times New Roman" w:cs="Times New Roman"/>
        </w:rPr>
      </w:pPr>
      <w:r w:rsidRPr="00C851FC">
        <w:rPr>
          <w:rFonts w:ascii="Times New Roman" w:hAnsi="Times New Roman" w:cs="Times New Roman"/>
        </w:rPr>
        <w:t>Powell, D., Agnew, D., &amp; Tr</w:t>
      </w:r>
      <w:r w:rsidR="00BC4927">
        <w:rPr>
          <w:rFonts w:ascii="Times New Roman" w:hAnsi="Times New Roman" w:cs="Times New Roman"/>
        </w:rPr>
        <w:t>exler, C. (2008). Agricultural literacy: Clarifying a vision for practical a</w:t>
      </w:r>
      <w:r w:rsidRPr="00C851FC">
        <w:rPr>
          <w:rFonts w:ascii="Times New Roman" w:hAnsi="Times New Roman" w:cs="Times New Roman"/>
        </w:rPr>
        <w:t xml:space="preserve">pplication. </w:t>
      </w:r>
      <w:r w:rsidRPr="00C851FC">
        <w:rPr>
          <w:rFonts w:ascii="Times New Roman" w:hAnsi="Times New Roman" w:cs="Times New Roman"/>
          <w:i/>
          <w:iCs/>
        </w:rPr>
        <w:t>Journal of Agricultural Education</w:t>
      </w:r>
      <w:r w:rsidRPr="00C851FC">
        <w:rPr>
          <w:rFonts w:ascii="Times New Roman" w:hAnsi="Times New Roman" w:cs="Times New Roman"/>
        </w:rPr>
        <w:t xml:space="preserve">, </w:t>
      </w:r>
      <w:r w:rsidRPr="00C851FC">
        <w:rPr>
          <w:rFonts w:ascii="Times New Roman" w:hAnsi="Times New Roman" w:cs="Times New Roman"/>
          <w:i/>
          <w:iCs/>
        </w:rPr>
        <w:t>49</w:t>
      </w:r>
      <w:r w:rsidRPr="00C851FC">
        <w:rPr>
          <w:rFonts w:ascii="Times New Roman" w:hAnsi="Times New Roman" w:cs="Times New Roman"/>
        </w:rPr>
        <w:t>(1), 85-98.</w:t>
      </w:r>
      <w:r w:rsidR="00BC4927">
        <w:rPr>
          <w:rFonts w:ascii="Times New Roman" w:hAnsi="Times New Roman" w:cs="Times New Roman"/>
        </w:rPr>
        <w:t xml:space="preserve"> doi: 10.5032/jae.2008.018598</w:t>
      </w:r>
    </w:p>
    <w:p w14:paraId="131800AC" w14:textId="77777777" w:rsidR="003B565F" w:rsidRPr="00C851FC" w:rsidRDefault="003B565F" w:rsidP="003B565F">
      <w:pPr>
        <w:widowControl w:val="0"/>
        <w:autoSpaceDE w:val="0"/>
        <w:autoSpaceDN w:val="0"/>
        <w:adjustRightInd w:val="0"/>
        <w:ind w:left="800" w:hanging="800"/>
        <w:rPr>
          <w:rFonts w:ascii="Times New Roman" w:hAnsi="Times New Roman" w:cs="Times New Roman"/>
        </w:rPr>
      </w:pPr>
    </w:p>
    <w:p w14:paraId="1ADE923D" w14:textId="649302D8" w:rsidR="003B565F" w:rsidRPr="00C851FC" w:rsidRDefault="003B565F" w:rsidP="003B565F">
      <w:pPr>
        <w:ind w:left="720" w:hanging="720"/>
        <w:rPr>
          <w:rFonts w:ascii="Times New Roman" w:hAnsi="Times New Roman" w:cs="Times New Roman"/>
        </w:rPr>
      </w:pPr>
      <w:r w:rsidRPr="00C851FC">
        <w:rPr>
          <w:rFonts w:ascii="Times New Roman" w:hAnsi="Times New Roman" w:cs="Times New Roman"/>
        </w:rPr>
        <w:t>Rhoades, E. B., Ricketts, J., &amp;</w:t>
      </w:r>
      <w:r w:rsidR="00BC4927">
        <w:rPr>
          <w:rFonts w:ascii="Times New Roman" w:hAnsi="Times New Roman" w:cs="Times New Roman"/>
        </w:rPr>
        <w:t xml:space="preserve"> Friedel, C. (2009). Cognitive potential: How different are agriculture s</w:t>
      </w:r>
      <w:r w:rsidRPr="00C851FC">
        <w:rPr>
          <w:rFonts w:ascii="Times New Roman" w:hAnsi="Times New Roman" w:cs="Times New Roman"/>
        </w:rPr>
        <w:t xml:space="preserve">tudents. </w:t>
      </w:r>
      <w:r w:rsidRPr="00C851FC">
        <w:rPr>
          <w:rFonts w:ascii="Times New Roman" w:hAnsi="Times New Roman" w:cs="Times New Roman"/>
          <w:i/>
          <w:iCs/>
        </w:rPr>
        <w:t>Journal of Agricultural Education</w:t>
      </w:r>
      <w:r w:rsidRPr="00C851FC">
        <w:rPr>
          <w:rFonts w:ascii="Times New Roman" w:hAnsi="Times New Roman" w:cs="Times New Roman"/>
        </w:rPr>
        <w:t xml:space="preserve">, </w:t>
      </w:r>
      <w:r w:rsidRPr="00C851FC">
        <w:rPr>
          <w:rFonts w:ascii="Times New Roman" w:hAnsi="Times New Roman" w:cs="Times New Roman"/>
          <w:i/>
          <w:iCs/>
        </w:rPr>
        <w:t>50</w:t>
      </w:r>
      <w:r w:rsidRPr="00C851FC">
        <w:rPr>
          <w:rFonts w:ascii="Times New Roman" w:hAnsi="Times New Roman" w:cs="Times New Roman"/>
        </w:rPr>
        <w:t>(3), 43-55.</w:t>
      </w:r>
      <w:r w:rsidR="00BC4927">
        <w:rPr>
          <w:rFonts w:ascii="Times New Roman" w:hAnsi="Times New Roman" w:cs="Times New Roman"/>
        </w:rPr>
        <w:t xml:space="preserve"> doi: 10.5032/jae.2009.034355</w:t>
      </w:r>
    </w:p>
    <w:p w14:paraId="679CFA23" w14:textId="77777777" w:rsidR="003B565F" w:rsidRPr="00C851FC" w:rsidRDefault="003B565F" w:rsidP="003B565F">
      <w:pPr>
        <w:rPr>
          <w:rFonts w:ascii="Times New Roman" w:hAnsi="Times New Roman" w:cs="Times New Roman"/>
        </w:rPr>
      </w:pPr>
    </w:p>
    <w:p w14:paraId="7A4A976C" w14:textId="77777777" w:rsidR="00B84A94" w:rsidRPr="00B84A94" w:rsidRDefault="00B84A94" w:rsidP="00B84A94">
      <w:pPr>
        <w:ind w:left="720" w:hanging="720"/>
        <w:rPr>
          <w:rFonts w:ascii="Times New Roman" w:hAnsi="Times New Roman" w:cs="Times New Roman"/>
          <w:i/>
        </w:rPr>
      </w:pPr>
      <w:r w:rsidRPr="00B84A94">
        <w:rPr>
          <w:rFonts w:ascii="Times New Roman" w:hAnsi="Times New Roman" w:cs="Times New Roman"/>
          <w:lang w:val="es-ES"/>
        </w:rPr>
        <w:t xml:space="preserve">Robinson, J. S., &amp; Garton, B. L. (2008). </w:t>
      </w:r>
      <w:r w:rsidRPr="00B84A94">
        <w:rPr>
          <w:rFonts w:ascii="Times New Roman" w:hAnsi="Times New Roman" w:cs="Times New Roman"/>
        </w:rPr>
        <w:t xml:space="preserve">An assessment of the employability skills needed by graduates in the college of agriculture, food and natural resources at the University of Missouri. </w:t>
      </w:r>
      <w:r w:rsidRPr="00B84A94">
        <w:rPr>
          <w:rFonts w:ascii="Times New Roman" w:hAnsi="Times New Roman" w:cs="Times New Roman"/>
          <w:i/>
        </w:rPr>
        <w:t>Journal of Agricultural Education, 49</w:t>
      </w:r>
      <w:r w:rsidRPr="00B84A94">
        <w:rPr>
          <w:rFonts w:ascii="Times New Roman" w:hAnsi="Times New Roman" w:cs="Times New Roman"/>
        </w:rPr>
        <w:t xml:space="preserve">(4), 96–105. doi:  </w:t>
      </w:r>
      <w:r w:rsidRPr="00B84A94">
        <w:rPr>
          <w:rFonts w:ascii="Times New Roman" w:hAnsi="Times New Roman" w:cs="Times New Roman"/>
          <w:bCs/>
        </w:rPr>
        <w:t>10.5032/jae.2008.04096</w:t>
      </w:r>
    </w:p>
    <w:p w14:paraId="0C34F19A" w14:textId="77777777" w:rsidR="003B565F" w:rsidRPr="00C851FC" w:rsidRDefault="003B565F">
      <w:pPr>
        <w:rPr>
          <w:rFonts w:ascii="Times New Roman" w:hAnsi="Times New Roman" w:cs="Times New Roman"/>
        </w:rPr>
      </w:pPr>
    </w:p>
    <w:sectPr w:rsidR="003B565F" w:rsidRPr="00C851FC" w:rsidSect="00CE5DD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CB83CE" w14:textId="77777777" w:rsidR="00A10DED" w:rsidRDefault="00A10DED" w:rsidP="008339B5">
      <w:r>
        <w:separator/>
      </w:r>
    </w:p>
  </w:endnote>
  <w:endnote w:type="continuationSeparator" w:id="0">
    <w:p w14:paraId="6418BD63" w14:textId="77777777" w:rsidR="00A10DED" w:rsidRDefault="00A10DED" w:rsidP="0083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A0438" w14:textId="77777777" w:rsidR="00A10DED" w:rsidRDefault="00A10DED" w:rsidP="00F457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E44D66" w14:textId="77777777" w:rsidR="00A10DED" w:rsidRDefault="00A10DED" w:rsidP="008339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E6AEFF" w14:textId="77777777" w:rsidR="00A10DED" w:rsidRDefault="00A10DED" w:rsidP="00F457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6B17">
      <w:rPr>
        <w:rStyle w:val="PageNumber"/>
        <w:noProof/>
      </w:rPr>
      <w:t>1</w:t>
    </w:r>
    <w:r>
      <w:rPr>
        <w:rStyle w:val="PageNumber"/>
      </w:rPr>
      <w:fldChar w:fldCharType="end"/>
    </w:r>
  </w:p>
  <w:p w14:paraId="233CCF3A" w14:textId="77777777" w:rsidR="00A10DED" w:rsidRDefault="00A10DED" w:rsidP="008339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1E90F" w14:textId="77777777" w:rsidR="00A10DED" w:rsidRDefault="00A10DED" w:rsidP="008339B5">
      <w:r>
        <w:separator/>
      </w:r>
    </w:p>
  </w:footnote>
  <w:footnote w:type="continuationSeparator" w:id="0">
    <w:p w14:paraId="3DE1CDF8" w14:textId="77777777" w:rsidR="00A10DED" w:rsidRDefault="00A10DED" w:rsidP="00833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65F"/>
    <w:rsid w:val="00077D25"/>
    <w:rsid w:val="0009119D"/>
    <w:rsid w:val="0009245A"/>
    <w:rsid w:val="000A6987"/>
    <w:rsid w:val="000D7973"/>
    <w:rsid w:val="00136C8F"/>
    <w:rsid w:val="00161753"/>
    <w:rsid w:val="001E52C9"/>
    <w:rsid w:val="002E2C05"/>
    <w:rsid w:val="0036078A"/>
    <w:rsid w:val="00367E02"/>
    <w:rsid w:val="003B565F"/>
    <w:rsid w:val="003D2A57"/>
    <w:rsid w:val="00414304"/>
    <w:rsid w:val="00426DE7"/>
    <w:rsid w:val="00505781"/>
    <w:rsid w:val="00521ECD"/>
    <w:rsid w:val="00530C95"/>
    <w:rsid w:val="00557978"/>
    <w:rsid w:val="00653C0E"/>
    <w:rsid w:val="00673AA7"/>
    <w:rsid w:val="00820989"/>
    <w:rsid w:val="008339B5"/>
    <w:rsid w:val="00841899"/>
    <w:rsid w:val="008E3AD3"/>
    <w:rsid w:val="009679B6"/>
    <w:rsid w:val="00A10DED"/>
    <w:rsid w:val="00B05270"/>
    <w:rsid w:val="00B0554A"/>
    <w:rsid w:val="00B84A94"/>
    <w:rsid w:val="00BC4927"/>
    <w:rsid w:val="00BD405F"/>
    <w:rsid w:val="00C851FC"/>
    <w:rsid w:val="00C86010"/>
    <w:rsid w:val="00CE5DD5"/>
    <w:rsid w:val="00D86B17"/>
    <w:rsid w:val="00DF4F5F"/>
    <w:rsid w:val="00E77C7A"/>
    <w:rsid w:val="00EB6BFF"/>
    <w:rsid w:val="00F06827"/>
    <w:rsid w:val="00F457AA"/>
    <w:rsid w:val="00FF49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586E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6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339B5"/>
    <w:pPr>
      <w:tabs>
        <w:tab w:val="center" w:pos="4320"/>
        <w:tab w:val="right" w:pos="8640"/>
      </w:tabs>
    </w:pPr>
  </w:style>
  <w:style w:type="character" w:customStyle="1" w:styleId="FooterChar">
    <w:name w:val="Footer Char"/>
    <w:basedOn w:val="DefaultParagraphFont"/>
    <w:link w:val="Footer"/>
    <w:uiPriority w:val="99"/>
    <w:rsid w:val="008339B5"/>
  </w:style>
  <w:style w:type="character" w:styleId="PageNumber">
    <w:name w:val="page number"/>
    <w:basedOn w:val="DefaultParagraphFont"/>
    <w:uiPriority w:val="99"/>
    <w:semiHidden/>
    <w:unhideWhenUsed/>
    <w:rsid w:val="008339B5"/>
  </w:style>
  <w:style w:type="character" w:styleId="Hyperlink">
    <w:name w:val="Hyperlink"/>
    <w:basedOn w:val="DefaultParagraphFont"/>
    <w:uiPriority w:val="99"/>
    <w:unhideWhenUsed/>
    <w:rsid w:val="00BC492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6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339B5"/>
    <w:pPr>
      <w:tabs>
        <w:tab w:val="center" w:pos="4320"/>
        <w:tab w:val="right" w:pos="8640"/>
      </w:tabs>
    </w:pPr>
  </w:style>
  <w:style w:type="character" w:customStyle="1" w:styleId="FooterChar">
    <w:name w:val="Footer Char"/>
    <w:basedOn w:val="DefaultParagraphFont"/>
    <w:link w:val="Footer"/>
    <w:uiPriority w:val="99"/>
    <w:rsid w:val="008339B5"/>
  </w:style>
  <w:style w:type="character" w:styleId="PageNumber">
    <w:name w:val="page number"/>
    <w:basedOn w:val="DefaultParagraphFont"/>
    <w:uiPriority w:val="99"/>
    <w:semiHidden/>
    <w:unhideWhenUsed/>
    <w:rsid w:val="008339B5"/>
  </w:style>
  <w:style w:type="character" w:styleId="Hyperlink">
    <w:name w:val="Hyperlink"/>
    <w:basedOn w:val="DefaultParagraphFont"/>
    <w:uiPriority w:val="99"/>
    <w:unhideWhenUsed/>
    <w:rsid w:val="00BC49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1353</Words>
  <Characters>7716</Characters>
  <Application>Microsoft Macintosh Word</Application>
  <DocSecurity>0</DocSecurity>
  <Lines>64</Lines>
  <Paragraphs>18</Paragraphs>
  <ScaleCrop>false</ScaleCrop>
  <Company>Oklahoma State</Company>
  <LinksUpToDate>false</LinksUpToDate>
  <CharactersWithSpaces>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Sisco</dc:creator>
  <cp:keywords/>
  <dc:description/>
  <cp:lastModifiedBy>Shane Robinson</cp:lastModifiedBy>
  <cp:revision>7</cp:revision>
  <cp:lastPrinted>2012-04-10T19:22:00Z</cp:lastPrinted>
  <dcterms:created xsi:type="dcterms:W3CDTF">2012-10-19T16:55:00Z</dcterms:created>
  <dcterms:modified xsi:type="dcterms:W3CDTF">2012-10-19T17:18:00Z</dcterms:modified>
</cp:coreProperties>
</file>