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6C1" w:rsidRPr="009B04FB" w:rsidRDefault="004576C1" w:rsidP="004576C1">
      <w:pPr>
        <w:widowControl w:val="0"/>
        <w:autoSpaceDE w:val="0"/>
        <w:autoSpaceDN w:val="0"/>
        <w:adjustRightInd w:val="0"/>
        <w:spacing w:after="240"/>
        <w:jc w:val="right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Innovative Idea Poster</w:t>
      </w:r>
    </w:p>
    <w:p w:rsidR="00354D39" w:rsidRDefault="00354D39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Did That Really Just Happen? Implementing Tiered Classroom and Behavioral Management Strategies in Pre-Service Teacher Education</w:t>
      </w:r>
      <w:r w:rsidRPr="009B04FB">
        <w:rPr>
          <w:rFonts w:ascii="Times New Roman" w:hAnsi="Times New Roman" w:cs="Times New Roman"/>
        </w:rPr>
        <w:t xml:space="preserve">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Submitted by: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 xml:space="preserve">Ashley S. Whiddon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Oklahoma State University</w:t>
      </w:r>
    </w:p>
    <w:p w:rsidR="00C92072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 xml:space="preserve"> Department of Agricultural Education</w:t>
      </w:r>
      <w:r w:rsidR="00C92072">
        <w:rPr>
          <w:rFonts w:ascii="Times New Roman" w:hAnsi="Times New Roman" w:cs="Times New Roman"/>
        </w:rPr>
        <w:t xml:space="preserve">, </w:t>
      </w:r>
    </w:p>
    <w:p w:rsidR="004576C1" w:rsidRPr="009B04FB" w:rsidRDefault="00C92072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Communications, &amp; Leadership</w:t>
      </w:r>
      <w:r w:rsidR="004576C1" w:rsidRPr="009B04FB">
        <w:rPr>
          <w:rFonts w:ascii="Times New Roman" w:hAnsi="Times New Roman" w:cs="Times New Roman"/>
        </w:rPr>
        <w:t xml:space="preserve">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 xml:space="preserve">Stillwater, Oklahoma 74074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ashley.whiddon@okstate.edu</w:t>
      </w:r>
    </w:p>
    <w:p w:rsidR="004576C1" w:rsidRPr="009B04FB" w:rsidRDefault="004576C1" w:rsidP="00CF168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4576C1" w:rsidRPr="009B04FB" w:rsidRDefault="00C92072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J. </w:t>
      </w:r>
      <w:r w:rsidR="004576C1" w:rsidRPr="009B04FB">
        <w:rPr>
          <w:rFonts w:ascii="Times New Roman" w:hAnsi="Times New Roman" w:cs="Times New Roman"/>
        </w:rPr>
        <w:t xml:space="preserve">Joey Blackburn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Oklahoma State University</w:t>
      </w:r>
    </w:p>
    <w:p w:rsidR="00C92072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Department of Agricultural Education</w:t>
      </w:r>
      <w:r w:rsidR="00C92072">
        <w:rPr>
          <w:rFonts w:ascii="Times New Roman" w:hAnsi="Times New Roman" w:cs="Times New Roman"/>
        </w:rPr>
        <w:t>,</w:t>
      </w:r>
    </w:p>
    <w:p w:rsidR="00C92072" w:rsidRPr="009B04FB" w:rsidRDefault="00C92072" w:rsidP="00C920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Communications, &amp; Leadership</w:t>
      </w:r>
      <w:r w:rsidRPr="009B04FB">
        <w:rPr>
          <w:rFonts w:ascii="Times New Roman" w:hAnsi="Times New Roman" w:cs="Times New Roman"/>
        </w:rPr>
        <w:t xml:space="preserve">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 xml:space="preserve">Stillwater, Oklahoma 74074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joey.blackburn@okstate.edu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:rsidR="004576C1" w:rsidRPr="009B04FB" w:rsidRDefault="008C1233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</w:t>
      </w:r>
      <w:r w:rsidR="004576C1" w:rsidRPr="009B04FB">
        <w:rPr>
          <w:rFonts w:ascii="Times New Roman" w:hAnsi="Times New Roman" w:cs="Times New Roman"/>
        </w:rPr>
        <w:t xml:space="preserve">n </w:t>
      </w:r>
      <w:r w:rsidR="00C92072">
        <w:rPr>
          <w:rFonts w:ascii="Times New Roman" w:hAnsi="Times New Roman" w:cs="Times New Roman"/>
        </w:rPr>
        <w:t xml:space="preserve">W. </w:t>
      </w:r>
      <w:r w:rsidR="004576C1" w:rsidRPr="009B04FB">
        <w:rPr>
          <w:rFonts w:ascii="Times New Roman" w:hAnsi="Times New Roman" w:cs="Times New Roman"/>
        </w:rPr>
        <w:t>Ramsey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Oklahoma State University</w:t>
      </w:r>
    </w:p>
    <w:p w:rsidR="004576C1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Department of Agricultural Education</w:t>
      </w:r>
    </w:p>
    <w:p w:rsidR="00C92072" w:rsidRPr="009B04FB" w:rsidRDefault="00C92072" w:rsidP="00C920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Communications, &amp; Leadership</w:t>
      </w:r>
      <w:r w:rsidRPr="009B04FB">
        <w:rPr>
          <w:rFonts w:ascii="Times New Roman" w:hAnsi="Times New Roman" w:cs="Times New Roman"/>
        </w:rPr>
        <w:t xml:space="preserve"> </w:t>
      </w:r>
    </w:p>
    <w:p w:rsidR="004576C1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</w:rPr>
        <w:t>Stillwater, Oklahoma 74074</w:t>
      </w:r>
    </w:p>
    <w:p w:rsidR="00C92072" w:rsidRPr="009B04FB" w:rsidRDefault="00C92072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jon.ramsey@okstate.edu</w:t>
      </w:r>
    </w:p>
    <w:p w:rsidR="004576C1" w:rsidRPr="009B04FB" w:rsidRDefault="004576C1">
      <w:pPr>
        <w:rPr>
          <w:rFonts w:ascii="Times New Roman" w:hAnsi="Times New Roman" w:cs="Times New Roman"/>
          <w:b/>
          <w:bCs/>
        </w:rPr>
      </w:pPr>
      <w:r w:rsidRPr="009B04FB">
        <w:rPr>
          <w:rFonts w:ascii="Times New Roman" w:hAnsi="Times New Roman" w:cs="Times New Roman"/>
          <w:b/>
          <w:bCs/>
        </w:rPr>
        <w:br w:type="page"/>
      </w:r>
    </w:p>
    <w:p w:rsidR="00CF1687" w:rsidRDefault="00354D39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Did That Really Just Happen? Implementing Tiered Classroom and Behavioral Management Strategies in Pre-Service Teacher Education</w:t>
      </w:r>
    </w:p>
    <w:p w:rsidR="00CF1687" w:rsidRPr="00CF1687" w:rsidRDefault="00CF1687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4576C1" w:rsidRDefault="004576C1" w:rsidP="004576C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9B04FB">
        <w:rPr>
          <w:rFonts w:ascii="Times New Roman" w:hAnsi="Times New Roman" w:cs="Times New Roman"/>
          <w:b/>
          <w:bCs/>
        </w:rPr>
        <w:t>Introduction/Need for Innovation</w:t>
      </w:r>
    </w:p>
    <w:p w:rsidR="00D8764A" w:rsidRDefault="00A07343" w:rsidP="00BD741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Research </w:t>
      </w:r>
      <w:r w:rsidR="00C92072">
        <w:rPr>
          <w:rFonts w:ascii="Times New Roman" w:hAnsi="Times New Roman" w:cs="Times New Roman"/>
          <w:bCs/>
        </w:rPr>
        <w:t xml:space="preserve">has </w:t>
      </w:r>
      <w:r>
        <w:rPr>
          <w:rFonts w:ascii="Times New Roman" w:hAnsi="Times New Roman" w:cs="Times New Roman"/>
          <w:bCs/>
        </w:rPr>
        <w:t>indicate</w:t>
      </w:r>
      <w:r w:rsidR="00C92072">
        <w:rPr>
          <w:rFonts w:ascii="Times New Roman" w:hAnsi="Times New Roman" w:cs="Times New Roman"/>
          <w:bCs/>
        </w:rPr>
        <w:t>d</w:t>
      </w:r>
      <w:r>
        <w:rPr>
          <w:rFonts w:ascii="Times New Roman" w:hAnsi="Times New Roman" w:cs="Times New Roman"/>
          <w:bCs/>
        </w:rPr>
        <w:t xml:space="preserve"> that pre-service teachers in agricultural education ha</w:t>
      </w:r>
      <w:r w:rsidR="00C92072">
        <w:rPr>
          <w:rFonts w:ascii="Times New Roman" w:hAnsi="Times New Roman" w:cs="Times New Roman"/>
          <w:bCs/>
        </w:rPr>
        <w:t>ve a high sense of teacher self-</w:t>
      </w:r>
      <w:r>
        <w:rPr>
          <w:rFonts w:ascii="Times New Roman" w:hAnsi="Times New Roman" w:cs="Times New Roman"/>
          <w:bCs/>
        </w:rPr>
        <w:t xml:space="preserve">efficacy regarding classroom management (Stripling, Ricketts, Roberts, &amp; </w:t>
      </w:r>
      <w:proofErr w:type="spellStart"/>
      <w:r>
        <w:rPr>
          <w:rFonts w:ascii="Times New Roman" w:hAnsi="Times New Roman" w:cs="Times New Roman"/>
          <w:bCs/>
        </w:rPr>
        <w:t>Harlin</w:t>
      </w:r>
      <w:proofErr w:type="spellEnd"/>
      <w:r>
        <w:rPr>
          <w:rFonts w:ascii="Times New Roman" w:hAnsi="Times New Roman" w:cs="Times New Roman"/>
          <w:bCs/>
        </w:rPr>
        <w:t>, 2008).  However, c</w:t>
      </w:r>
      <w:r w:rsidR="00D8764A">
        <w:rPr>
          <w:rFonts w:ascii="Times New Roman" w:hAnsi="Times New Roman" w:cs="Times New Roman"/>
          <w:bCs/>
        </w:rPr>
        <w:t xml:space="preserve">lassroom and behavior management is one of the most common professional development needs </w:t>
      </w:r>
      <w:r w:rsidR="00C92072">
        <w:rPr>
          <w:rFonts w:ascii="Times New Roman" w:hAnsi="Times New Roman" w:cs="Times New Roman"/>
          <w:bCs/>
        </w:rPr>
        <w:t>identified by</w:t>
      </w:r>
      <w:r w:rsidR="00D8764A">
        <w:rPr>
          <w:rFonts w:ascii="Times New Roman" w:hAnsi="Times New Roman" w:cs="Times New Roman"/>
          <w:bCs/>
        </w:rPr>
        <w:t xml:space="preserve"> in-service agriculture teachers (Myers, Dyer, &amp; Washburn, 2005).</w:t>
      </w:r>
      <w:r w:rsidR="00653C8D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Implementing </w:t>
      </w:r>
      <w:r w:rsidR="00C92072">
        <w:rPr>
          <w:rFonts w:ascii="Times New Roman" w:hAnsi="Times New Roman" w:cs="Times New Roman"/>
          <w:bCs/>
        </w:rPr>
        <w:t xml:space="preserve">appropriate and effective </w:t>
      </w:r>
      <w:r>
        <w:rPr>
          <w:rFonts w:ascii="Times New Roman" w:hAnsi="Times New Roman" w:cs="Times New Roman"/>
          <w:bCs/>
        </w:rPr>
        <w:t>classroom management strategies can be one of the toughest challenges facing teachers</w:t>
      </w:r>
      <w:r w:rsidR="00AA07CC">
        <w:rPr>
          <w:rFonts w:ascii="Times New Roman" w:hAnsi="Times New Roman" w:cs="Times New Roman"/>
          <w:bCs/>
        </w:rPr>
        <w:t xml:space="preserve"> (</w:t>
      </w:r>
      <w:proofErr w:type="spellStart"/>
      <w:r w:rsidR="00AA07CC">
        <w:rPr>
          <w:rFonts w:ascii="Times New Roman" w:hAnsi="Times New Roman" w:cs="Times New Roman"/>
          <w:bCs/>
        </w:rPr>
        <w:t>Mundt</w:t>
      </w:r>
      <w:proofErr w:type="spellEnd"/>
      <w:r w:rsidR="00AA07CC">
        <w:rPr>
          <w:rFonts w:ascii="Times New Roman" w:hAnsi="Times New Roman" w:cs="Times New Roman"/>
          <w:bCs/>
        </w:rPr>
        <w:t xml:space="preserve"> &amp; Connors, 1999)</w:t>
      </w:r>
      <w:r>
        <w:rPr>
          <w:rFonts w:ascii="Times New Roman" w:hAnsi="Times New Roman" w:cs="Times New Roman"/>
          <w:bCs/>
        </w:rPr>
        <w:t xml:space="preserve">. </w:t>
      </w:r>
      <w:r w:rsidR="00C92072">
        <w:rPr>
          <w:rFonts w:ascii="Times New Roman" w:hAnsi="Times New Roman" w:cs="Times New Roman"/>
          <w:bCs/>
        </w:rPr>
        <w:t>Applying</w:t>
      </w:r>
      <w:r>
        <w:rPr>
          <w:rFonts w:ascii="Times New Roman" w:hAnsi="Times New Roman" w:cs="Times New Roman"/>
          <w:bCs/>
        </w:rPr>
        <w:t xml:space="preserve"> </w:t>
      </w:r>
      <w:r w:rsidR="00F075BD">
        <w:rPr>
          <w:rFonts w:ascii="Times New Roman" w:hAnsi="Times New Roman" w:cs="Times New Roman"/>
          <w:bCs/>
        </w:rPr>
        <w:t>effective behavior management</w:t>
      </w:r>
      <w:r>
        <w:rPr>
          <w:rFonts w:ascii="Times New Roman" w:hAnsi="Times New Roman" w:cs="Times New Roman"/>
          <w:bCs/>
        </w:rPr>
        <w:t xml:space="preserve"> strategies </w:t>
      </w:r>
      <w:r w:rsidR="008C1233">
        <w:rPr>
          <w:rFonts w:ascii="Times New Roman" w:hAnsi="Times New Roman" w:cs="Times New Roman"/>
          <w:bCs/>
        </w:rPr>
        <w:t xml:space="preserve">is an important component </w:t>
      </w:r>
      <w:r>
        <w:rPr>
          <w:rFonts w:ascii="Times New Roman" w:hAnsi="Times New Roman" w:cs="Times New Roman"/>
          <w:bCs/>
        </w:rPr>
        <w:t>to having a success</w:t>
      </w:r>
      <w:r w:rsidR="00C92072">
        <w:rPr>
          <w:rFonts w:ascii="Times New Roman" w:hAnsi="Times New Roman" w:cs="Times New Roman"/>
          <w:bCs/>
        </w:rPr>
        <w:t>ful students teaching experience.</w:t>
      </w:r>
    </w:p>
    <w:p w:rsidR="00E93021" w:rsidRPr="005B23BB" w:rsidRDefault="00653C8D" w:rsidP="00653C8D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Pre-service teachers </w:t>
      </w:r>
      <w:r w:rsidR="00F075BD">
        <w:rPr>
          <w:rFonts w:ascii="Times New Roman" w:hAnsi="Times New Roman" w:cs="Times New Roman"/>
          <w:bCs/>
        </w:rPr>
        <w:t>need</w:t>
      </w:r>
      <w:r w:rsidR="004B2F68">
        <w:rPr>
          <w:rFonts w:ascii="Times New Roman" w:hAnsi="Times New Roman" w:cs="Times New Roman"/>
          <w:bCs/>
        </w:rPr>
        <w:t xml:space="preserve"> experience in classroom management</w:t>
      </w:r>
      <w:r w:rsidR="001F3BB1">
        <w:rPr>
          <w:rFonts w:ascii="Times New Roman" w:hAnsi="Times New Roman" w:cs="Times New Roman"/>
          <w:bCs/>
        </w:rPr>
        <w:t xml:space="preserve"> to become successful teachers.  </w:t>
      </w:r>
      <w:r w:rsidR="00A07343">
        <w:rPr>
          <w:rFonts w:ascii="Times New Roman" w:hAnsi="Times New Roman" w:cs="Times New Roman"/>
          <w:bCs/>
        </w:rPr>
        <w:t>Currently</w:t>
      </w:r>
      <w:r w:rsidR="00E93021">
        <w:rPr>
          <w:rFonts w:ascii="Times New Roman" w:hAnsi="Times New Roman" w:cs="Times New Roman"/>
          <w:bCs/>
        </w:rPr>
        <w:t>, [</w:t>
      </w:r>
      <w:r w:rsidR="004246D2">
        <w:rPr>
          <w:rFonts w:ascii="Times New Roman" w:hAnsi="Times New Roman" w:cs="Times New Roman"/>
          <w:bCs/>
        </w:rPr>
        <w:t>S</w:t>
      </w:r>
      <w:r w:rsidR="00E93021">
        <w:rPr>
          <w:rFonts w:ascii="Times New Roman" w:hAnsi="Times New Roman" w:cs="Times New Roman"/>
          <w:bCs/>
        </w:rPr>
        <w:t xml:space="preserve">tate] University </w:t>
      </w:r>
      <w:r w:rsidR="00A07343">
        <w:rPr>
          <w:rFonts w:ascii="Times New Roman" w:hAnsi="Times New Roman" w:cs="Times New Roman"/>
          <w:bCs/>
        </w:rPr>
        <w:t xml:space="preserve">implements </w:t>
      </w:r>
      <w:r w:rsidR="001F5C95">
        <w:rPr>
          <w:rFonts w:ascii="Times New Roman" w:hAnsi="Times New Roman" w:cs="Times New Roman"/>
          <w:bCs/>
        </w:rPr>
        <w:t xml:space="preserve">role </w:t>
      </w:r>
      <w:r w:rsidR="008C1233">
        <w:rPr>
          <w:rFonts w:ascii="Times New Roman" w:hAnsi="Times New Roman" w:cs="Times New Roman"/>
          <w:bCs/>
        </w:rPr>
        <w:t>play</w:t>
      </w:r>
      <w:r w:rsidR="00E93021">
        <w:rPr>
          <w:rFonts w:ascii="Times New Roman" w:hAnsi="Times New Roman" w:cs="Times New Roman"/>
          <w:bCs/>
        </w:rPr>
        <w:t xml:space="preserve"> within </w:t>
      </w:r>
      <w:r w:rsidR="00A07343">
        <w:rPr>
          <w:rFonts w:ascii="Times New Roman" w:hAnsi="Times New Roman" w:cs="Times New Roman"/>
          <w:bCs/>
        </w:rPr>
        <w:t xml:space="preserve">the </w:t>
      </w:r>
      <w:r w:rsidR="00E93021">
        <w:rPr>
          <w:rFonts w:ascii="Times New Roman" w:hAnsi="Times New Roman" w:cs="Times New Roman"/>
          <w:bCs/>
        </w:rPr>
        <w:t xml:space="preserve">pre-service teaching methods course. </w:t>
      </w:r>
      <w:r w:rsidR="00F075BD">
        <w:rPr>
          <w:rFonts w:ascii="Times New Roman" w:hAnsi="Times New Roman" w:cs="Times New Roman"/>
          <w:bCs/>
        </w:rPr>
        <w:t>Pre-service teachers</w:t>
      </w:r>
      <w:r w:rsidR="00BD7412">
        <w:rPr>
          <w:rFonts w:ascii="Times New Roman" w:hAnsi="Times New Roman" w:cs="Times New Roman"/>
          <w:bCs/>
        </w:rPr>
        <w:t xml:space="preserve"> are instructed to role </w:t>
      </w:r>
      <w:r w:rsidR="00A07343">
        <w:rPr>
          <w:rFonts w:ascii="Times New Roman" w:hAnsi="Times New Roman" w:cs="Times New Roman"/>
          <w:bCs/>
        </w:rPr>
        <w:t>play high school students during micro-teaching experiences</w:t>
      </w:r>
      <w:r w:rsidR="00F075BD">
        <w:rPr>
          <w:rFonts w:ascii="Times New Roman" w:hAnsi="Times New Roman" w:cs="Times New Roman"/>
          <w:bCs/>
        </w:rPr>
        <w:t>.</w:t>
      </w:r>
      <w:r w:rsidR="00A07343">
        <w:rPr>
          <w:rFonts w:ascii="Times New Roman" w:hAnsi="Times New Roman" w:cs="Times New Roman"/>
          <w:bCs/>
        </w:rPr>
        <w:t xml:space="preserve"> </w:t>
      </w:r>
      <w:r w:rsidR="00F075BD">
        <w:rPr>
          <w:rFonts w:ascii="Times New Roman" w:hAnsi="Times New Roman" w:cs="Times New Roman"/>
          <w:bCs/>
        </w:rPr>
        <w:t xml:space="preserve">Role </w:t>
      </w:r>
      <w:r w:rsidR="00E93021">
        <w:rPr>
          <w:rFonts w:ascii="Times New Roman" w:hAnsi="Times New Roman" w:cs="Times New Roman"/>
          <w:bCs/>
        </w:rPr>
        <w:t>play</w:t>
      </w:r>
      <w:r w:rsidR="00F075BD">
        <w:rPr>
          <w:rFonts w:ascii="Times New Roman" w:hAnsi="Times New Roman" w:cs="Times New Roman"/>
          <w:bCs/>
        </w:rPr>
        <w:t xml:space="preserve"> is a type of modeling that provides learning experience</w:t>
      </w:r>
      <w:r w:rsidR="004246D2">
        <w:rPr>
          <w:rFonts w:ascii="Times New Roman" w:hAnsi="Times New Roman" w:cs="Times New Roman"/>
          <w:bCs/>
        </w:rPr>
        <w:t>s</w:t>
      </w:r>
      <w:r w:rsidR="00F075BD">
        <w:rPr>
          <w:rFonts w:ascii="Times New Roman" w:hAnsi="Times New Roman" w:cs="Times New Roman"/>
          <w:bCs/>
        </w:rPr>
        <w:t xml:space="preserve"> that are normally not available to learners (</w:t>
      </w:r>
      <w:proofErr w:type="spellStart"/>
      <w:r w:rsidR="00F075BD">
        <w:rPr>
          <w:rFonts w:ascii="Times New Roman" w:hAnsi="Times New Roman" w:cs="Times New Roman"/>
          <w:bCs/>
        </w:rPr>
        <w:t>Schunk</w:t>
      </w:r>
      <w:proofErr w:type="spellEnd"/>
      <w:r w:rsidR="00F075BD">
        <w:rPr>
          <w:rFonts w:ascii="Times New Roman" w:hAnsi="Times New Roman" w:cs="Times New Roman"/>
          <w:bCs/>
        </w:rPr>
        <w:t>, 2008). Specifically, role playing student misbehaviors provide</w:t>
      </w:r>
      <w:r w:rsidR="00A00DF5">
        <w:rPr>
          <w:rFonts w:ascii="Times New Roman" w:hAnsi="Times New Roman" w:cs="Times New Roman"/>
          <w:bCs/>
        </w:rPr>
        <w:t>s</w:t>
      </w:r>
      <w:r w:rsidR="00F075BD">
        <w:rPr>
          <w:rFonts w:ascii="Times New Roman" w:hAnsi="Times New Roman" w:cs="Times New Roman"/>
          <w:bCs/>
        </w:rPr>
        <w:t xml:space="preserve"> pre-service teachers</w:t>
      </w:r>
      <w:r w:rsidR="00E93021">
        <w:rPr>
          <w:rFonts w:ascii="Times New Roman" w:hAnsi="Times New Roman" w:cs="Times New Roman"/>
          <w:bCs/>
        </w:rPr>
        <w:t xml:space="preserve"> wi</w:t>
      </w:r>
      <w:r w:rsidR="00F515EA">
        <w:rPr>
          <w:rFonts w:ascii="Times New Roman" w:hAnsi="Times New Roman" w:cs="Times New Roman"/>
          <w:bCs/>
        </w:rPr>
        <w:t xml:space="preserve">th the opportunity to simulate </w:t>
      </w:r>
      <w:r w:rsidR="00F515EA" w:rsidRPr="00BD7412">
        <w:rPr>
          <w:rFonts w:ascii="Times New Roman" w:hAnsi="Times New Roman" w:cs="Times New Roman"/>
          <w:bCs/>
          <w:i/>
        </w:rPr>
        <w:t>real-world</w:t>
      </w:r>
      <w:r w:rsidR="00E93021">
        <w:rPr>
          <w:rFonts w:ascii="Times New Roman" w:hAnsi="Times New Roman" w:cs="Times New Roman"/>
          <w:bCs/>
        </w:rPr>
        <w:t xml:space="preserve"> classroom behavior situations</w:t>
      </w:r>
      <w:r w:rsidR="00A07343">
        <w:rPr>
          <w:rFonts w:ascii="Times New Roman" w:hAnsi="Times New Roman" w:cs="Times New Roman"/>
          <w:bCs/>
        </w:rPr>
        <w:t xml:space="preserve">. This allows </w:t>
      </w:r>
      <w:r w:rsidR="00E93021">
        <w:rPr>
          <w:rFonts w:ascii="Times New Roman" w:hAnsi="Times New Roman" w:cs="Times New Roman"/>
          <w:bCs/>
        </w:rPr>
        <w:t xml:space="preserve">the pre-service teachers </w:t>
      </w:r>
      <w:r w:rsidR="00A07343">
        <w:rPr>
          <w:rFonts w:ascii="Times New Roman" w:hAnsi="Times New Roman" w:cs="Times New Roman"/>
          <w:bCs/>
        </w:rPr>
        <w:t xml:space="preserve">to </w:t>
      </w:r>
      <w:r w:rsidR="00E93021">
        <w:rPr>
          <w:rFonts w:ascii="Times New Roman" w:hAnsi="Times New Roman" w:cs="Times New Roman"/>
          <w:bCs/>
        </w:rPr>
        <w:t xml:space="preserve">have </w:t>
      </w:r>
      <w:r w:rsidR="00A07343">
        <w:rPr>
          <w:rFonts w:ascii="Times New Roman" w:hAnsi="Times New Roman" w:cs="Times New Roman"/>
          <w:bCs/>
        </w:rPr>
        <w:t>the opportunity to</w:t>
      </w:r>
      <w:r w:rsidR="00E93021">
        <w:rPr>
          <w:rFonts w:ascii="Times New Roman" w:hAnsi="Times New Roman" w:cs="Times New Roman"/>
          <w:bCs/>
        </w:rPr>
        <w:t xml:space="preserve"> implement proper behavior management strategies to </w:t>
      </w:r>
      <w:r w:rsidR="00A00DF5">
        <w:rPr>
          <w:rFonts w:ascii="Times New Roman" w:hAnsi="Times New Roman" w:cs="Times New Roman"/>
          <w:bCs/>
        </w:rPr>
        <w:t>address</w:t>
      </w:r>
      <w:r w:rsidR="00E93021">
        <w:rPr>
          <w:rFonts w:ascii="Times New Roman" w:hAnsi="Times New Roman" w:cs="Times New Roman"/>
          <w:bCs/>
        </w:rPr>
        <w:t xml:space="preserve"> </w:t>
      </w:r>
      <w:r w:rsidR="005F19BE">
        <w:rPr>
          <w:rFonts w:ascii="Times New Roman" w:hAnsi="Times New Roman" w:cs="Times New Roman"/>
          <w:bCs/>
        </w:rPr>
        <w:t>student mis</w:t>
      </w:r>
      <w:r w:rsidR="00E93021">
        <w:rPr>
          <w:rFonts w:ascii="Times New Roman" w:hAnsi="Times New Roman" w:cs="Times New Roman"/>
          <w:bCs/>
        </w:rPr>
        <w:t>behavior.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  <w:b/>
          <w:bCs/>
        </w:rPr>
        <w:t>How it Works</w:t>
      </w:r>
    </w:p>
    <w:p w:rsidR="000C180A" w:rsidRDefault="00A00DF5" w:rsidP="005F19B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DC72BA">
        <w:rPr>
          <w:rFonts w:ascii="Times New Roman" w:hAnsi="Times New Roman" w:cs="Times New Roman"/>
        </w:rPr>
        <w:t xml:space="preserve">tudents and lab instructors at </w:t>
      </w:r>
      <w:r w:rsidR="008C1233">
        <w:rPr>
          <w:rFonts w:ascii="Times New Roman" w:hAnsi="Times New Roman" w:cs="Times New Roman"/>
        </w:rPr>
        <w:t>[State] University</w:t>
      </w:r>
      <w:r w:rsidR="00DC72BA">
        <w:rPr>
          <w:rFonts w:ascii="Times New Roman" w:hAnsi="Times New Roman" w:cs="Times New Roman"/>
        </w:rPr>
        <w:t xml:space="preserve"> </w:t>
      </w:r>
      <w:r w:rsidR="004246D2">
        <w:rPr>
          <w:rFonts w:ascii="Times New Roman" w:hAnsi="Times New Roman" w:cs="Times New Roman"/>
        </w:rPr>
        <w:t xml:space="preserve">have </w:t>
      </w:r>
      <w:r w:rsidR="008C1233">
        <w:rPr>
          <w:rFonts w:ascii="Times New Roman" w:hAnsi="Times New Roman" w:cs="Times New Roman"/>
        </w:rPr>
        <w:t>emulated</w:t>
      </w:r>
      <w:r w:rsidR="006937F8">
        <w:rPr>
          <w:rFonts w:ascii="Times New Roman" w:hAnsi="Times New Roman" w:cs="Times New Roman"/>
        </w:rPr>
        <w:t xml:space="preserve"> </w:t>
      </w:r>
      <w:r w:rsidR="006937F8" w:rsidRPr="00BD7412">
        <w:rPr>
          <w:rFonts w:ascii="Times New Roman" w:hAnsi="Times New Roman" w:cs="Times New Roman"/>
          <w:i/>
        </w:rPr>
        <w:t>real-world</w:t>
      </w:r>
      <w:r w:rsidR="006937F8">
        <w:rPr>
          <w:rFonts w:ascii="Times New Roman" w:hAnsi="Times New Roman" w:cs="Times New Roman"/>
        </w:rPr>
        <w:t xml:space="preserve"> student behavior</w:t>
      </w:r>
      <w:r w:rsidR="00297BA2">
        <w:rPr>
          <w:rFonts w:ascii="Times New Roman" w:hAnsi="Times New Roman" w:cs="Times New Roman"/>
        </w:rPr>
        <w:t>s</w:t>
      </w:r>
      <w:r w:rsidR="006937F8">
        <w:rPr>
          <w:rFonts w:ascii="Times New Roman" w:hAnsi="Times New Roman" w:cs="Times New Roman"/>
        </w:rPr>
        <w:t xml:space="preserve"> that </w:t>
      </w:r>
      <w:r w:rsidR="00297BA2">
        <w:rPr>
          <w:rFonts w:ascii="Times New Roman" w:hAnsi="Times New Roman" w:cs="Times New Roman"/>
        </w:rPr>
        <w:t xml:space="preserve">can </w:t>
      </w:r>
      <w:r w:rsidR="006937F8">
        <w:rPr>
          <w:rFonts w:ascii="Times New Roman" w:hAnsi="Times New Roman" w:cs="Times New Roman"/>
        </w:rPr>
        <w:t xml:space="preserve">occur in the classroom during their student teaching experience. </w:t>
      </w:r>
      <w:r w:rsidR="004246D2">
        <w:rPr>
          <w:rFonts w:ascii="Times New Roman" w:hAnsi="Times New Roman" w:cs="Times New Roman"/>
        </w:rPr>
        <w:t>During the fall 2012 student teaching block, a new technique was incorporated.  A former agricultural educator taught a mock FFA history lesson and pre-service teachers were assigned behaviors to perform.  This activity was designed to allow the pre-service teachers</w:t>
      </w:r>
      <w:r>
        <w:rPr>
          <w:rFonts w:ascii="Times New Roman" w:hAnsi="Times New Roman" w:cs="Times New Roman"/>
        </w:rPr>
        <w:t xml:space="preserve"> to </w:t>
      </w:r>
      <w:r w:rsidR="004246D2">
        <w:rPr>
          <w:rFonts w:ascii="Times New Roman" w:hAnsi="Times New Roman" w:cs="Times New Roman"/>
        </w:rPr>
        <w:t>vicariously experience str</w:t>
      </w:r>
      <w:r w:rsidR="008C1233">
        <w:rPr>
          <w:rFonts w:ascii="Times New Roman" w:hAnsi="Times New Roman" w:cs="Times New Roman"/>
        </w:rPr>
        <w:t xml:space="preserve">ategies for managing student </w:t>
      </w:r>
      <w:r w:rsidR="004246D2">
        <w:rPr>
          <w:rFonts w:ascii="Times New Roman" w:hAnsi="Times New Roman" w:cs="Times New Roman"/>
        </w:rPr>
        <w:t>behavior (</w:t>
      </w:r>
      <w:proofErr w:type="spellStart"/>
      <w:r w:rsidR="004246D2">
        <w:rPr>
          <w:rFonts w:ascii="Times New Roman" w:hAnsi="Times New Roman" w:cs="Times New Roman"/>
        </w:rPr>
        <w:t>Schunk</w:t>
      </w:r>
      <w:proofErr w:type="spellEnd"/>
      <w:r w:rsidR="004246D2">
        <w:rPr>
          <w:rFonts w:ascii="Times New Roman" w:hAnsi="Times New Roman" w:cs="Times New Roman"/>
        </w:rPr>
        <w:t xml:space="preserve">, 2008) with the goal of increasing their perceived </w:t>
      </w:r>
      <w:r>
        <w:rPr>
          <w:rFonts w:ascii="Times New Roman" w:hAnsi="Times New Roman" w:cs="Times New Roman"/>
        </w:rPr>
        <w:t xml:space="preserve">teacher </w:t>
      </w:r>
      <w:r w:rsidR="004246D2">
        <w:rPr>
          <w:rFonts w:ascii="Times New Roman" w:hAnsi="Times New Roman" w:cs="Times New Roman"/>
        </w:rPr>
        <w:t>self-efficacy in the area of classroom and behavior management (</w:t>
      </w:r>
      <w:proofErr w:type="spellStart"/>
      <w:r w:rsidR="004246D2">
        <w:rPr>
          <w:rFonts w:ascii="Times New Roman" w:hAnsi="Times New Roman" w:cs="Times New Roman"/>
        </w:rPr>
        <w:t>Tschannen</w:t>
      </w:r>
      <w:proofErr w:type="spellEnd"/>
      <w:r w:rsidR="004246D2">
        <w:rPr>
          <w:rFonts w:ascii="Times New Roman" w:hAnsi="Times New Roman" w:cs="Times New Roman"/>
        </w:rPr>
        <w:t xml:space="preserve">-Moran, </w:t>
      </w:r>
      <w:proofErr w:type="spellStart"/>
      <w:r w:rsidR="004246D2">
        <w:rPr>
          <w:rFonts w:ascii="Times New Roman" w:hAnsi="Times New Roman" w:cs="Times New Roman"/>
        </w:rPr>
        <w:t>Woolfolk</w:t>
      </w:r>
      <w:proofErr w:type="spellEnd"/>
      <w:r w:rsidR="004246D2">
        <w:rPr>
          <w:rFonts w:ascii="Times New Roman" w:hAnsi="Times New Roman" w:cs="Times New Roman"/>
        </w:rPr>
        <w:t xml:space="preserve"> Hoy, &amp; Hoy, 1998). The pre-service teachers were assigned specific behaviors to perform at specific times during the lesson.  </w:t>
      </w:r>
      <w:r w:rsidR="006937F8">
        <w:rPr>
          <w:rFonts w:ascii="Times New Roman" w:hAnsi="Times New Roman" w:cs="Times New Roman"/>
        </w:rPr>
        <w:t>These behaviors include</w:t>
      </w:r>
      <w:r w:rsidR="008C1233">
        <w:rPr>
          <w:rFonts w:ascii="Times New Roman" w:hAnsi="Times New Roman" w:cs="Times New Roman"/>
        </w:rPr>
        <w:t>d</w:t>
      </w:r>
      <w:r w:rsidR="006937F8">
        <w:rPr>
          <w:rFonts w:ascii="Times New Roman" w:hAnsi="Times New Roman" w:cs="Times New Roman"/>
        </w:rPr>
        <w:t xml:space="preserve"> inappropriate use of </w:t>
      </w:r>
      <w:r w:rsidR="002B14E2">
        <w:rPr>
          <w:rFonts w:ascii="Times New Roman" w:hAnsi="Times New Roman" w:cs="Times New Roman"/>
        </w:rPr>
        <w:t>cellular phones</w:t>
      </w:r>
      <w:r w:rsidR="006937F8">
        <w:rPr>
          <w:rFonts w:ascii="Times New Roman" w:hAnsi="Times New Roman" w:cs="Times New Roman"/>
        </w:rPr>
        <w:t xml:space="preserve"> and other technologies, talking out of turn, </w:t>
      </w:r>
      <w:r w:rsidR="00297BA2">
        <w:rPr>
          <w:rFonts w:ascii="Times New Roman" w:hAnsi="Times New Roman" w:cs="Times New Roman"/>
        </w:rPr>
        <w:t>disengaged students,</w:t>
      </w:r>
      <w:r w:rsidR="00013187">
        <w:rPr>
          <w:rFonts w:ascii="Times New Roman" w:hAnsi="Times New Roman" w:cs="Times New Roman"/>
        </w:rPr>
        <w:t xml:space="preserve"> </w:t>
      </w:r>
      <w:r w:rsidR="006937F8">
        <w:rPr>
          <w:rFonts w:ascii="Times New Roman" w:hAnsi="Times New Roman" w:cs="Times New Roman"/>
        </w:rPr>
        <w:t>attention</w:t>
      </w:r>
      <w:r w:rsidR="00444454">
        <w:rPr>
          <w:rFonts w:ascii="Times New Roman" w:hAnsi="Times New Roman" w:cs="Times New Roman"/>
        </w:rPr>
        <w:t xml:space="preserve">-starved behaviors and other classroom disruptions. </w:t>
      </w:r>
      <w:r w:rsidR="00BD7412">
        <w:rPr>
          <w:rFonts w:ascii="Times New Roman" w:hAnsi="Times New Roman" w:cs="Times New Roman"/>
        </w:rPr>
        <w:t>Pre-service teachers</w:t>
      </w:r>
      <w:r w:rsidR="00C67DD1">
        <w:rPr>
          <w:rFonts w:ascii="Times New Roman" w:hAnsi="Times New Roman" w:cs="Times New Roman"/>
        </w:rPr>
        <w:t xml:space="preserve"> </w:t>
      </w:r>
      <w:r w:rsidR="00F515EA">
        <w:rPr>
          <w:rFonts w:ascii="Times New Roman" w:hAnsi="Times New Roman" w:cs="Times New Roman"/>
        </w:rPr>
        <w:t>were</w:t>
      </w:r>
      <w:r w:rsidR="00C67DD1">
        <w:rPr>
          <w:rFonts w:ascii="Times New Roman" w:hAnsi="Times New Roman" w:cs="Times New Roman"/>
        </w:rPr>
        <w:t xml:space="preserve"> highly discouraged from simulating extreme behaviors. </w:t>
      </w:r>
    </w:p>
    <w:p w:rsidR="002326FF" w:rsidRDefault="004246D2" w:rsidP="005F19B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Prior to the teaching experience,</w:t>
      </w:r>
      <w:r w:rsidR="00444454">
        <w:rPr>
          <w:rFonts w:ascii="Times New Roman" w:hAnsi="Times New Roman" w:cs="Times New Roman"/>
        </w:rPr>
        <w:t xml:space="preserve"> the pre-service teachers </w:t>
      </w:r>
      <w:r>
        <w:rPr>
          <w:rFonts w:ascii="Times New Roman" w:hAnsi="Times New Roman" w:cs="Times New Roman"/>
        </w:rPr>
        <w:t xml:space="preserve">were instructed to </w:t>
      </w:r>
      <w:r w:rsidR="00BD7412">
        <w:rPr>
          <w:rFonts w:ascii="Times New Roman" w:hAnsi="Times New Roman" w:cs="Times New Roman"/>
        </w:rPr>
        <w:t>observe</w:t>
      </w:r>
      <w:r w:rsidR="008C12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how the teacher </w:t>
      </w:r>
      <w:r w:rsidR="00444454">
        <w:rPr>
          <w:rFonts w:ascii="Times New Roman" w:hAnsi="Times New Roman" w:cs="Times New Roman"/>
        </w:rPr>
        <w:t>handle</w:t>
      </w:r>
      <w:r>
        <w:rPr>
          <w:rFonts w:ascii="Times New Roman" w:hAnsi="Times New Roman" w:cs="Times New Roman"/>
        </w:rPr>
        <w:t>d each situation</w:t>
      </w:r>
      <w:r w:rsidR="0044445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The teacher implemented</w:t>
      </w:r>
      <w:r w:rsidR="00444454">
        <w:rPr>
          <w:rFonts w:ascii="Times New Roman" w:hAnsi="Times New Roman" w:cs="Times New Roman"/>
        </w:rPr>
        <w:t xml:space="preserve"> strategies such as proximity</w:t>
      </w:r>
      <w:r>
        <w:rPr>
          <w:rFonts w:ascii="Times New Roman" w:hAnsi="Times New Roman" w:cs="Times New Roman"/>
        </w:rPr>
        <w:t xml:space="preserve"> control</w:t>
      </w:r>
      <w:r w:rsidR="00E4466B">
        <w:rPr>
          <w:rFonts w:ascii="Times New Roman" w:hAnsi="Times New Roman" w:cs="Times New Roman"/>
        </w:rPr>
        <w:t>, verbal and non-</w:t>
      </w:r>
      <w:r w:rsidR="00444454">
        <w:rPr>
          <w:rFonts w:ascii="Times New Roman" w:hAnsi="Times New Roman" w:cs="Times New Roman"/>
        </w:rPr>
        <w:t>verbal communication</w:t>
      </w:r>
      <w:r w:rsidR="00E4466B">
        <w:rPr>
          <w:rFonts w:ascii="Times New Roman" w:hAnsi="Times New Roman" w:cs="Times New Roman"/>
        </w:rPr>
        <w:t>, and positive reinforcement</w:t>
      </w:r>
      <w:r w:rsidR="00444454">
        <w:rPr>
          <w:rFonts w:ascii="Times New Roman" w:hAnsi="Times New Roman" w:cs="Times New Roman"/>
        </w:rPr>
        <w:t xml:space="preserve"> to</w:t>
      </w:r>
      <w:r>
        <w:rPr>
          <w:rFonts w:ascii="Times New Roman" w:hAnsi="Times New Roman" w:cs="Times New Roman"/>
        </w:rPr>
        <w:t xml:space="preserve"> address each</w:t>
      </w:r>
      <w:r w:rsidR="00444454">
        <w:rPr>
          <w:rFonts w:ascii="Times New Roman" w:hAnsi="Times New Roman" w:cs="Times New Roman"/>
        </w:rPr>
        <w:t xml:space="preserve"> behavior</w:t>
      </w:r>
      <w:r>
        <w:rPr>
          <w:rFonts w:ascii="Times New Roman" w:hAnsi="Times New Roman" w:cs="Times New Roman"/>
        </w:rPr>
        <w:t>al issue</w:t>
      </w:r>
      <w:r w:rsidR="000C180A">
        <w:rPr>
          <w:rFonts w:ascii="Times New Roman" w:hAnsi="Times New Roman" w:cs="Times New Roman"/>
        </w:rPr>
        <w:t>. Beh</w:t>
      </w:r>
      <w:r w:rsidR="008C1233">
        <w:rPr>
          <w:rFonts w:ascii="Times New Roman" w:hAnsi="Times New Roman" w:cs="Times New Roman"/>
        </w:rPr>
        <w:t xml:space="preserve">aviors were identified using </w:t>
      </w:r>
      <w:r w:rsidR="000C180A">
        <w:rPr>
          <w:rFonts w:ascii="Times New Roman" w:hAnsi="Times New Roman" w:cs="Times New Roman"/>
        </w:rPr>
        <w:t xml:space="preserve">color-coded notecards that denoted the management strategy the instructor employed. </w:t>
      </w:r>
      <w:r w:rsidR="008C1233">
        <w:rPr>
          <w:rFonts w:ascii="Times New Roman" w:hAnsi="Times New Roman" w:cs="Times New Roman"/>
        </w:rPr>
        <w:t>A g</w:t>
      </w:r>
      <w:r w:rsidR="000C180A">
        <w:rPr>
          <w:rFonts w:ascii="Times New Roman" w:hAnsi="Times New Roman" w:cs="Times New Roman"/>
        </w:rPr>
        <w:t xml:space="preserve">reen notecard indicated minimal </w:t>
      </w:r>
      <w:r w:rsidR="00BD7412">
        <w:rPr>
          <w:rFonts w:ascii="Times New Roman" w:hAnsi="Times New Roman" w:cs="Times New Roman"/>
        </w:rPr>
        <w:t>intervention</w:t>
      </w:r>
      <w:r w:rsidR="008C1233">
        <w:rPr>
          <w:rFonts w:ascii="Times New Roman" w:hAnsi="Times New Roman" w:cs="Times New Roman"/>
        </w:rPr>
        <w:t>, yellow</w:t>
      </w:r>
      <w:r w:rsidR="000C180A">
        <w:rPr>
          <w:rFonts w:ascii="Times New Roman" w:hAnsi="Times New Roman" w:cs="Times New Roman"/>
        </w:rPr>
        <w:t xml:space="preserve"> indicated intermediate </w:t>
      </w:r>
      <w:r w:rsidR="00BD7412">
        <w:rPr>
          <w:rFonts w:ascii="Times New Roman" w:hAnsi="Times New Roman" w:cs="Times New Roman"/>
        </w:rPr>
        <w:t>intervention</w:t>
      </w:r>
      <w:r w:rsidR="008C1233">
        <w:rPr>
          <w:rFonts w:ascii="Times New Roman" w:hAnsi="Times New Roman" w:cs="Times New Roman"/>
        </w:rPr>
        <w:t>, and pink</w:t>
      </w:r>
      <w:r w:rsidR="000C180A">
        <w:rPr>
          <w:rFonts w:ascii="Times New Roman" w:hAnsi="Times New Roman" w:cs="Times New Roman"/>
        </w:rPr>
        <w:t xml:space="preserve"> behavior indicated maximum </w:t>
      </w:r>
      <w:r w:rsidR="00BD7412">
        <w:rPr>
          <w:rFonts w:ascii="Times New Roman" w:hAnsi="Times New Roman" w:cs="Times New Roman"/>
        </w:rPr>
        <w:t>intervention</w:t>
      </w:r>
      <w:r w:rsidR="000C180A">
        <w:rPr>
          <w:rFonts w:ascii="Times New Roman" w:hAnsi="Times New Roman" w:cs="Times New Roman"/>
        </w:rPr>
        <w:t xml:space="preserve"> given by the instructor. </w:t>
      </w:r>
      <w:r w:rsidR="000C180A" w:rsidRPr="007A5188">
        <w:rPr>
          <w:rFonts w:ascii="Times New Roman" w:hAnsi="Times New Roman" w:cs="Times New Roman"/>
        </w:rPr>
        <w:t>The</w:t>
      </w:r>
      <w:r w:rsidR="000C180A">
        <w:rPr>
          <w:rFonts w:ascii="Times New Roman" w:hAnsi="Times New Roman" w:cs="Times New Roman"/>
        </w:rPr>
        <w:t xml:space="preserve"> lab instructor addressed the assigned behaviors and implemented an appropriate behavior management strategy. Behaviors</w:t>
      </w:r>
      <w:r w:rsidR="00F515EA">
        <w:rPr>
          <w:rFonts w:ascii="Times New Roman" w:hAnsi="Times New Roman" w:cs="Times New Roman"/>
        </w:rPr>
        <w:t xml:space="preserve"> were</w:t>
      </w:r>
      <w:r w:rsidR="000C180A">
        <w:rPr>
          <w:rFonts w:ascii="Times New Roman" w:hAnsi="Times New Roman" w:cs="Times New Roman"/>
        </w:rPr>
        <w:t xml:space="preserve"> </w:t>
      </w:r>
      <w:r w:rsidR="00A00DF5">
        <w:rPr>
          <w:rFonts w:ascii="Times New Roman" w:hAnsi="Times New Roman" w:cs="Times New Roman"/>
        </w:rPr>
        <w:t xml:space="preserve">tiered and </w:t>
      </w:r>
      <w:r w:rsidR="000C180A">
        <w:rPr>
          <w:rFonts w:ascii="Times New Roman" w:hAnsi="Times New Roman" w:cs="Times New Roman"/>
        </w:rPr>
        <w:t xml:space="preserve">classified by severity and occurrence. For example, the behavior </w:t>
      </w:r>
      <w:r w:rsidR="000C180A">
        <w:rPr>
          <w:rFonts w:ascii="Times New Roman" w:hAnsi="Times New Roman" w:cs="Times New Roman"/>
          <w:i/>
        </w:rPr>
        <w:t xml:space="preserve">refusal to take notes </w:t>
      </w:r>
      <w:r w:rsidR="000C180A">
        <w:rPr>
          <w:rFonts w:ascii="Times New Roman" w:hAnsi="Times New Roman" w:cs="Times New Roman"/>
        </w:rPr>
        <w:t>was utilized at three points during the lesson by the same student. Using tiered ma</w:t>
      </w:r>
      <w:r w:rsidR="008C1233">
        <w:rPr>
          <w:rFonts w:ascii="Times New Roman" w:hAnsi="Times New Roman" w:cs="Times New Roman"/>
        </w:rPr>
        <w:t xml:space="preserve">nagement, each occurrence of </w:t>
      </w:r>
      <w:r w:rsidR="000C180A">
        <w:rPr>
          <w:rFonts w:ascii="Times New Roman" w:hAnsi="Times New Roman" w:cs="Times New Roman"/>
        </w:rPr>
        <w:t>behavior increased teacher attention and intervention.</w:t>
      </w:r>
    </w:p>
    <w:p w:rsidR="00526C5F" w:rsidRPr="009B04FB" w:rsidRDefault="00E4466B" w:rsidP="005F19BE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Upon completion of</w:t>
      </w:r>
      <w:r w:rsidR="002C679E">
        <w:rPr>
          <w:rFonts w:ascii="Times New Roman" w:hAnsi="Times New Roman" w:cs="Times New Roman"/>
        </w:rPr>
        <w:t xml:space="preserve"> the exercise, the </w:t>
      </w:r>
      <w:r w:rsidR="002326FF">
        <w:rPr>
          <w:rFonts w:ascii="Times New Roman" w:hAnsi="Times New Roman" w:cs="Times New Roman"/>
        </w:rPr>
        <w:t xml:space="preserve">pre-service </w:t>
      </w:r>
      <w:r w:rsidR="00A00DF5">
        <w:rPr>
          <w:rFonts w:ascii="Times New Roman" w:hAnsi="Times New Roman" w:cs="Times New Roman"/>
        </w:rPr>
        <w:t xml:space="preserve">teachers </w:t>
      </w:r>
      <w:r w:rsidR="002C679E">
        <w:rPr>
          <w:rFonts w:ascii="Times New Roman" w:hAnsi="Times New Roman" w:cs="Times New Roman"/>
        </w:rPr>
        <w:t xml:space="preserve">reflected both in written and verbal form. </w:t>
      </w:r>
      <w:r w:rsidR="002326FF">
        <w:rPr>
          <w:rFonts w:ascii="Times New Roman" w:hAnsi="Times New Roman" w:cs="Times New Roman"/>
        </w:rPr>
        <w:t>This reflection session allowed pre-service teachers to create a list of behavior management strategies and when to effectively employ each strategy.</w:t>
      </w:r>
      <w:r w:rsidR="00757D44">
        <w:rPr>
          <w:rFonts w:ascii="Times New Roman" w:hAnsi="Times New Roman" w:cs="Times New Roman"/>
        </w:rPr>
        <w:t xml:space="preserve"> </w:t>
      </w:r>
      <w:r w:rsidR="003340C9">
        <w:rPr>
          <w:rFonts w:ascii="Times New Roman" w:hAnsi="Times New Roman" w:cs="Times New Roman"/>
        </w:rPr>
        <w:t xml:space="preserve"> </w:t>
      </w:r>
      <w:proofErr w:type="spellStart"/>
      <w:r w:rsidR="00A101CB">
        <w:rPr>
          <w:rFonts w:ascii="Times New Roman" w:hAnsi="Times New Roman" w:cs="Times New Roman"/>
        </w:rPr>
        <w:t>Thieman</w:t>
      </w:r>
      <w:proofErr w:type="spellEnd"/>
      <w:r w:rsidR="00A101CB">
        <w:rPr>
          <w:rFonts w:ascii="Times New Roman" w:hAnsi="Times New Roman" w:cs="Times New Roman"/>
        </w:rPr>
        <w:t xml:space="preserve">, Martin, Bird, and </w:t>
      </w:r>
      <w:proofErr w:type="spellStart"/>
      <w:r w:rsidR="00A101CB">
        <w:rPr>
          <w:rFonts w:ascii="Times New Roman" w:hAnsi="Times New Roman" w:cs="Times New Roman"/>
        </w:rPr>
        <w:t>Kitchel</w:t>
      </w:r>
      <w:proofErr w:type="spellEnd"/>
      <w:r w:rsidR="00B72729">
        <w:rPr>
          <w:rFonts w:ascii="Times New Roman" w:hAnsi="Times New Roman" w:cs="Times New Roman"/>
        </w:rPr>
        <w:t xml:space="preserve"> (2012) implemented a </w:t>
      </w:r>
      <w:r w:rsidR="00CE2E68">
        <w:rPr>
          <w:rFonts w:ascii="Times New Roman" w:hAnsi="Times New Roman" w:cs="Times New Roman"/>
        </w:rPr>
        <w:t xml:space="preserve">similar </w:t>
      </w:r>
      <w:r w:rsidR="00B72729">
        <w:rPr>
          <w:rFonts w:ascii="Times New Roman" w:hAnsi="Times New Roman" w:cs="Times New Roman"/>
        </w:rPr>
        <w:t>behavior management simulation in which students w</w:t>
      </w:r>
      <w:r w:rsidR="00757D44">
        <w:rPr>
          <w:rFonts w:ascii="Times New Roman" w:hAnsi="Times New Roman" w:cs="Times New Roman"/>
        </w:rPr>
        <w:t xml:space="preserve">ere assigned roles such as the </w:t>
      </w:r>
      <w:r w:rsidR="00B72729">
        <w:rPr>
          <w:rFonts w:ascii="Times New Roman" w:hAnsi="Times New Roman" w:cs="Times New Roman"/>
        </w:rPr>
        <w:t xml:space="preserve"> </w:t>
      </w:r>
      <w:r w:rsidR="00B72729" w:rsidRPr="009B04FB">
        <w:rPr>
          <w:rFonts w:ascii="Times New Roman" w:hAnsi="Times New Roman" w:cs="Times New Roman"/>
        </w:rPr>
        <w:t>“know-it-all,” “shares-a-lot,” “sleepy,” “teacher’s pet,” “complainer,” or “confused”</w:t>
      </w:r>
      <w:r w:rsidR="00B72729">
        <w:rPr>
          <w:rFonts w:ascii="Times New Roman" w:hAnsi="Times New Roman" w:cs="Times New Roman"/>
        </w:rPr>
        <w:t xml:space="preserve"> student” and were to simulate these behaviors during microteaching lessons. </w:t>
      </w:r>
    </w:p>
    <w:p w:rsidR="004576C1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</w:rPr>
      </w:pPr>
      <w:r w:rsidRPr="009B04FB">
        <w:rPr>
          <w:rFonts w:ascii="Times New Roman" w:hAnsi="Times New Roman" w:cs="Times New Roman"/>
          <w:b/>
          <w:bCs/>
        </w:rPr>
        <w:t>Results to Date/Implications</w:t>
      </w:r>
    </w:p>
    <w:p w:rsidR="00E4466B" w:rsidRDefault="000C180A" w:rsidP="00E4466B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experience allowed pre-service teachers to witness how an experienced agriculture teacher would address</w:t>
      </w:r>
      <w:r w:rsidR="000E71A2">
        <w:rPr>
          <w:rFonts w:ascii="Times New Roman" w:hAnsi="Times New Roman" w:cs="Times New Roman"/>
        </w:rPr>
        <w:t xml:space="preserve"> specific behaviors</w:t>
      </w:r>
      <w:r w:rsidR="00F9516C">
        <w:rPr>
          <w:rFonts w:ascii="Times New Roman" w:hAnsi="Times New Roman" w:cs="Times New Roman"/>
        </w:rPr>
        <w:t xml:space="preserve"> while </w:t>
      </w:r>
      <w:r>
        <w:rPr>
          <w:rFonts w:ascii="Times New Roman" w:hAnsi="Times New Roman" w:cs="Times New Roman"/>
        </w:rPr>
        <w:t>teaching</w:t>
      </w:r>
      <w:r w:rsidR="00F9516C">
        <w:rPr>
          <w:rFonts w:ascii="Times New Roman" w:hAnsi="Times New Roman" w:cs="Times New Roman"/>
        </w:rPr>
        <w:t xml:space="preserve"> a </w:t>
      </w:r>
      <w:r w:rsidR="001E7522">
        <w:rPr>
          <w:rFonts w:ascii="Times New Roman" w:hAnsi="Times New Roman" w:cs="Times New Roman"/>
        </w:rPr>
        <w:t>lesson</w:t>
      </w:r>
      <w:r>
        <w:rPr>
          <w:rFonts w:ascii="Times New Roman" w:hAnsi="Times New Roman" w:cs="Times New Roman"/>
        </w:rPr>
        <w:t>.</w:t>
      </w:r>
      <w:r w:rsidR="00F9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After the lesson, pre-service teachers</w:t>
      </w:r>
      <w:r w:rsidR="00F951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reflected</w:t>
      </w:r>
      <w:r w:rsidR="00E84A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on the experience allowing</w:t>
      </w:r>
      <w:r w:rsidR="00E84AD0">
        <w:rPr>
          <w:rFonts w:ascii="Times New Roman" w:hAnsi="Times New Roman" w:cs="Times New Roman"/>
        </w:rPr>
        <w:t xml:space="preserve"> the</w:t>
      </w:r>
      <w:r>
        <w:rPr>
          <w:rFonts w:ascii="Times New Roman" w:hAnsi="Times New Roman" w:cs="Times New Roman"/>
        </w:rPr>
        <w:t xml:space="preserve">m </w:t>
      </w:r>
      <w:r w:rsidR="00E84AD0">
        <w:rPr>
          <w:rFonts w:ascii="Times New Roman" w:hAnsi="Times New Roman" w:cs="Times New Roman"/>
        </w:rPr>
        <w:t xml:space="preserve">to grow </w:t>
      </w:r>
      <w:r>
        <w:rPr>
          <w:rFonts w:ascii="Times New Roman" w:hAnsi="Times New Roman" w:cs="Times New Roman"/>
        </w:rPr>
        <w:t xml:space="preserve">as professionals.  </w:t>
      </w:r>
      <w:r w:rsidR="00E84AD0">
        <w:rPr>
          <w:rFonts w:ascii="Times New Roman" w:hAnsi="Times New Roman" w:cs="Times New Roman"/>
        </w:rPr>
        <w:t>One student remarked:</w:t>
      </w:r>
    </w:p>
    <w:p w:rsidR="007F1B8A" w:rsidRDefault="00E84AD0" w:rsidP="007F1B8A">
      <w:pPr>
        <w:widowControl w:val="0"/>
        <w:autoSpaceDE w:val="0"/>
        <w:autoSpaceDN w:val="0"/>
        <w:adjustRightInd w:val="0"/>
        <w:spacing w:after="24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didn’t really understand what it meant to incorporate tiered classroom management strategies into my lesson. After par</w:t>
      </w:r>
      <w:r w:rsidR="008C1233">
        <w:rPr>
          <w:rFonts w:ascii="Times New Roman" w:hAnsi="Times New Roman" w:cs="Times New Roman"/>
        </w:rPr>
        <w:t xml:space="preserve">ticipating in this activity, I </w:t>
      </w:r>
      <w:r>
        <w:rPr>
          <w:rFonts w:ascii="Times New Roman" w:hAnsi="Times New Roman" w:cs="Times New Roman"/>
        </w:rPr>
        <w:t>now understand what tiered strategies are and how to effectively use them. This is something that I will definitely be able to use during my student teaching experience</w:t>
      </w:r>
      <w:r w:rsidR="00CF1687">
        <w:rPr>
          <w:rFonts w:ascii="Times New Roman" w:hAnsi="Times New Roman" w:cs="Times New Roman"/>
        </w:rPr>
        <w:t xml:space="preserve"> ([Student Teacher], personal communication,</w:t>
      </w:r>
      <w:r w:rsidR="00A00DF5">
        <w:rPr>
          <w:rFonts w:ascii="Times New Roman" w:hAnsi="Times New Roman" w:cs="Times New Roman"/>
        </w:rPr>
        <w:t xml:space="preserve"> September 6, 2012).</w:t>
      </w:r>
    </w:p>
    <w:p w:rsidR="007F1B8A" w:rsidRPr="00E4466B" w:rsidRDefault="007F1B8A" w:rsidP="007F1B8A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strategies were designed for pre-service teachers to observe </w:t>
      </w:r>
      <w:r w:rsidR="00A00DF5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</w:rPr>
        <w:t xml:space="preserve"> implement</w:t>
      </w:r>
      <w:r w:rsidR="00A00DF5">
        <w:rPr>
          <w:rFonts w:ascii="Times New Roman" w:hAnsi="Times New Roman" w:cs="Times New Roman"/>
        </w:rPr>
        <w:t>ation of</w:t>
      </w:r>
      <w:r>
        <w:rPr>
          <w:rFonts w:ascii="Times New Roman" w:hAnsi="Times New Roman" w:cs="Times New Roman"/>
        </w:rPr>
        <w:t xml:space="preserve"> effective classroom strategies. The lab instructor </w:t>
      </w:r>
      <w:r w:rsidR="00CF1687">
        <w:rPr>
          <w:rFonts w:ascii="Times New Roman" w:hAnsi="Times New Roman" w:cs="Times New Roman"/>
        </w:rPr>
        <w:t>stated</w:t>
      </w:r>
      <w:r w:rsidR="001372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“Having premeditated strategies to </w:t>
      </w:r>
      <w:r w:rsidR="001372C6">
        <w:rPr>
          <w:rFonts w:ascii="Times New Roman" w:hAnsi="Times New Roman" w:cs="Times New Roman"/>
        </w:rPr>
        <w:t>address specific behaviors will not only allow for a better learning atmosphere, but also increase the pre-service teacher’s self-efficacy of teaching”</w:t>
      </w:r>
      <w:r w:rsidR="00A00DF5">
        <w:rPr>
          <w:rFonts w:ascii="Times New Roman" w:hAnsi="Times New Roman" w:cs="Times New Roman"/>
        </w:rPr>
        <w:t xml:space="preserve"> ([Lab Instructor</w:t>
      </w:r>
      <w:r w:rsidR="00F515EA">
        <w:rPr>
          <w:rFonts w:ascii="Times New Roman" w:hAnsi="Times New Roman" w:cs="Times New Roman"/>
        </w:rPr>
        <w:t>]</w:t>
      </w:r>
      <w:r w:rsidR="00A00DF5">
        <w:rPr>
          <w:rFonts w:ascii="Times New Roman" w:hAnsi="Times New Roman" w:cs="Times New Roman"/>
        </w:rPr>
        <w:t>, personal communication, September 6, 2012)</w:t>
      </w:r>
      <w:r w:rsidR="001372C6">
        <w:rPr>
          <w:rFonts w:ascii="Times New Roman" w:hAnsi="Times New Roman" w:cs="Times New Roman"/>
        </w:rPr>
        <w:t xml:space="preserve">.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  <w:b/>
          <w:bCs/>
        </w:rPr>
        <w:t>Future Plans/Advice to Others</w:t>
      </w:r>
    </w:p>
    <w:p w:rsidR="004576C1" w:rsidRPr="009B04FB" w:rsidRDefault="001372C6" w:rsidP="000E71A2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positive reactions from the pre-service teachers indicate</w:t>
      </w:r>
      <w:r w:rsidR="000C180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that this </w:t>
      </w:r>
      <w:r w:rsidR="000C180A">
        <w:rPr>
          <w:rFonts w:ascii="Times New Roman" w:hAnsi="Times New Roman" w:cs="Times New Roman"/>
        </w:rPr>
        <w:t>lesson was</w:t>
      </w:r>
      <w:r w:rsidR="00F515EA">
        <w:rPr>
          <w:rFonts w:ascii="Times New Roman" w:hAnsi="Times New Roman" w:cs="Times New Roman"/>
        </w:rPr>
        <w:t xml:space="preserve"> effective </w:t>
      </w:r>
      <w:r>
        <w:rPr>
          <w:rFonts w:ascii="Times New Roman" w:hAnsi="Times New Roman" w:cs="Times New Roman"/>
        </w:rPr>
        <w:t xml:space="preserve">and </w:t>
      </w:r>
      <w:r w:rsidR="000C180A">
        <w:rPr>
          <w:rFonts w:ascii="Times New Roman" w:hAnsi="Times New Roman" w:cs="Times New Roman"/>
        </w:rPr>
        <w:t xml:space="preserve">how an experienced teacher </w:t>
      </w:r>
      <w:r>
        <w:rPr>
          <w:rFonts w:ascii="Times New Roman" w:hAnsi="Times New Roman" w:cs="Times New Roman"/>
        </w:rPr>
        <w:t>implement</w:t>
      </w:r>
      <w:r w:rsidR="000C180A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 xml:space="preserve"> </w:t>
      </w:r>
      <w:r w:rsidR="000C180A">
        <w:rPr>
          <w:rFonts w:ascii="Times New Roman" w:hAnsi="Times New Roman" w:cs="Times New Roman"/>
        </w:rPr>
        <w:t xml:space="preserve">classroom management strategies.  </w:t>
      </w:r>
      <w:r w:rsidR="007F141D">
        <w:rPr>
          <w:rFonts w:ascii="Times New Roman" w:hAnsi="Times New Roman" w:cs="Times New Roman"/>
        </w:rPr>
        <w:t>It is suggested that this exercise be completed at least twice</w:t>
      </w:r>
      <w:r w:rsidR="00BD7412">
        <w:rPr>
          <w:rFonts w:ascii="Times New Roman" w:hAnsi="Times New Roman" w:cs="Times New Roman"/>
        </w:rPr>
        <w:t xml:space="preserve"> per student teaching block</w:t>
      </w:r>
      <w:r w:rsidR="007F141D">
        <w:rPr>
          <w:rFonts w:ascii="Times New Roman" w:hAnsi="Times New Roman" w:cs="Times New Roman"/>
        </w:rPr>
        <w:t xml:space="preserve"> with different</w:t>
      </w:r>
      <w:r w:rsidR="00BD7412">
        <w:rPr>
          <w:rFonts w:ascii="Times New Roman" w:hAnsi="Times New Roman" w:cs="Times New Roman"/>
        </w:rPr>
        <w:t xml:space="preserve"> scenarios</w:t>
      </w:r>
      <w:r w:rsidR="007F141D">
        <w:rPr>
          <w:rFonts w:ascii="Times New Roman" w:hAnsi="Times New Roman" w:cs="Times New Roman"/>
        </w:rPr>
        <w:t xml:space="preserve">. </w:t>
      </w:r>
      <w:r w:rsidR="004D6066">
        <w:rPr>
          <w:rFonts w:ascii="Times New Roman" w:hAnsi="Times New Roman" w:cs="Times New Roman"/>
        </w:rPr>
        <w:t>[State] U</w:t>
      </w:r>
      <w:r w:rsidR="008C1233">
        <w:rPr>
          <w:rFonts w:ascii="Times New Roman" w:hAnsi="Times New Roman" w:cs="Times New Roman"/>
        </w:rPr>
        <w:t>niversity</w:t>
      </w:r>
      <w:r w:rsidR="00F9516C">
        <w:rPr>
          <w:rFonts w:ascii="Times New Roman" w:hAnsi="Times New Roman" w:cs="Times New Roman"/>
        </w:rPr>
        <w:t xml:space="preserve"> will continue to </w:t>
      </w:r>
      <w:r w:rsidR="000C180A">
        <w:rPr>
          <w:rFonts w:ascii="Times New Roman" w:hAnsi="Times New Roman" w:cs="Times New Roman"/>
        </w:rPr>
        <w:t>implement this</w:t>
      </w:r>
      <w:r w:rsidR="001809CC">
        <w:rPr>
          <w:rFonts w:ascii="Times New Roman" w:hAnsi="Times New Roman" w:cs="Times New Roman"/>
        </w:rPr>
        <w:t xml:space="preserve"> </w:t>
      </w:r>
      <w:r w:rsidR="00F9516C">
        <w:rPr>
          <w:rFonts w:ascii="Times New Roman" w:hAnsi="Times New Roman" w:cs="Times New Roman"/>
        </w:rPr>
        <w:t xml:space="preserve">classroom management </w:t>
      </w:r>
      <w:r w:rsidR="001809CC">
        <w:rPr>
          <w:rFonts w:ascii="Times New Roman" w:hAnsi="Times New Roman" w:cs="Times New Roman"/>
        </w:rPr>
        <w:t xml:space="preserve">exercise </w:t>
      </w:r>
      <w:r w:rsidR="000C180A">
        <w:rPr>
          <w:rFonts w:ascii="Times New Roman" w:hAnsi="Times New Roman" w:cs="Times New Roman"/>
        </w:rPr>
        <w:t>with</w:t>
      </w:r>
      <w:r w:rsidR="001809CC">
        <w:rPr>
          <w:rFonts w:ascii="Times New Roman" w:hAnsi="Times New Roman" w:cs="Times New Roman"/>
        </w:rPr>
        <w:t xml:space="preserve"> pre-ser</w:t>
      </w:r>
      <w:bookmarkStart w:id="0" w:name="_GoBack"/>
      <w:bookmarkEnd w:id="0"/>
      <w:r w:rsidR="001809CC">
        <w:rPr>
          <w:rFonts w:ascii="Times New Roman" w:hAnsi="Times New Roman" w:cs="Times New Roman"/>
        </w:rPr>
        <w:t>vice teacher</w:t>
      </w:r>
      <w:r w:rsidR="000C180A">
        <w:rPr>
          <w:rFonts w:ascii="Times New Roman" w:hAnsi="Times New Roman" w:cs="Times New Roman"/>
        </w:rPr>
        <w:t>s</w:t>
      </w:r>
      <w:r w:rsidR="001809CC">
        <w:rPr>
          <w:rFonts w:ascii="Times New Roman" w:hAnsi="Times New Roman" w:cs="Times New Roman"/>
        </w:rPr>
        <w:t xml:space="preserve">. Having a recent agricultural teacher implement strategies to pre-service teachers with specific behaviors and strategies proved to be a valuable asset for the pre-service teachers. </w:t>
      </w:r>
    </w:p>
    <w:p w:rsidR="004576C1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</w:rPr>
      </w:pPr>
      <w:r w:rsidRPr="009B04FB">
        <w:rPr>
          <w:rFonts w:ascii="Times New Roman" w:hAnsi="Times New Roman" w:cs="Times New Roman"/>
          <w:b/>
          <w:bCs/>
        </w:rPr>
        <w:t>Cost/Resources Needed</w:t>
      </w:r>
    </w:p>
    <w:p w:rsidR="00E660BC" w:rsidRPr="00E660BC" w:rsidRDefault="00E660BC" w:rsidP="00E660BC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The cost for this activity is quite minimal</w:t>
      </w:r>
      <w:r w:rsidR="007F141D">
        <w:rPr>
          <w:rFonts w:ascii="Times New Roman" w:hAnsi="Times New Roman" w:cs="Times New Roman"/>
          <w:bCs/>
        </w:rPr>
        <w:t>, but requires some time</w:t>
      </w:r>
      <w:r>
        <w:rPr>
          <w:rFonts w:ascii="Times New Roman" w:hAnsi="Times New Roman" w:cs="Times New Roman"/>
          <w:bCs/>
        </w:rPr>
        <w:t xml:space="preserve">. Several hours were invested </w:t>
      </w:r>
      <w:r w:rsidR="00A00DF5">
        <w:rPr>
          <w:rFonts w:ascii="Times New Roman" w:hAnsi="Times New Roman" w:cs="Times New Roman"/>
          <w:bCs/>
        </w:rPr>
        <w:t xml:space="preserve">to develop the misbehaviors, </w:t>
      </w:r>
      <w:r>
        <w:rPr>
          <w:rFonts w:ascii="Times New Roman" w:hAnsi="Times New Roman" w:cs="Times New Roman"/>
          <w:bCs/>
        </w:rPr>
        <w:t>pair them with an appropriate strategy</w:t>
      </w:r>
      <w:r w:rsidR="00A00DF5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and then to assign to the pre-service teachers. A pack of </w:t>
      </w:r>
      <w:r w:rsidR="007F141D">
        <w:rPr>
          <w:rFonts w:ascii="Times New Roman" w:hAnsi="Times New Roman" w:cs="Times New Roman"/>
          <w:bCs/>
        </w:rPr>
        <w:t xml:space="preserve">three by five colored notecards </w:t>
      </w:r>
      <w:r w:rsidR="008C1233">
        <w:rPr>
          <w:rFonts w:ascii="Times New Roman" w:hAnsi="Times New Roman" w:cs="Times New Roman"/>
          <w:bCs/>
        </w:rPr>
        <w:t xml:space="preserve">will be needed to assign the </w:t>
      </w:r>
      <w:r w:rsidR="007F141D">
        <w:rPr>
          <w:rFonts w:ascii="Times New Roman" w:hAnsi="Times New Roman" w:cs="Times New Roman"/>
          <w:bCs/>
        </w:rPr>
        <w:t xml:space="preserve">behaviors. </w:t>
      </w:r>
    </w:p>
    <w:p w:rsidR="004576C1" w:rsidRPr="009B04FB" w:rsidRDefault="004576C1" w:rsidP="004576C1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</w:rPr>
      </w:pPr>
      <w:r w:rsidRPr="009B04FB">
        <w:rPr>
          <w:rFonts w:ascii="Times New Roman" w:hAnsi="Times New Roman" w:cs="Times New Roman"/>
          <w:b/>
          <w:bCs/>
        </w:rPr>
        <w:t>References</w:t>
      </w:r>
    </w:p>
    <w:p w:rsidR="00AA07CC" w:rsidRPr="00AA07CC" w:rsidRDefault="00AA07CC" w:rsidP="00AA07CC">
      <w:pPr>
        <w:ind w:left="720" w:hanging="720"/>
        <w:rPr>
          <w:rFonts w:ascii="Times New Roman" w:hAnsi="Times New Roman" w:cs="Times New Roman"/>
        </w:rPr>
      </w:pPr>
      <w:proofErr w:type="spellStart"/>
      <w:r w:rsidRPr="00AA07CC">
        <w:rPr>
          <w:rFonts w:ascii="Times New Roman" w:hAnsi="Times New Roman" w:cs="Times New Roman"/>
        </w:rPr>
        <w:t>Mundt</w:t>
      </w:r>
      <w:proofErr w:type="spellEnd"/>
      <w:r w:rsidRPr="00AA07CC">
        <w:rPr>
          <w:rFonts w:ascii="Times New Roman" w:hAnsi="Times New Roman" w:cs="Times New Roman"/>
        </w:rPr>
        <w:t xml:space="preserve">, J. P., &amp; Connors, J. J. (1999). Problems and challenges associated with the first years of teaching agriculture: A framework for </w:t>
      </w:r>
      <w:proofErr w:type="spellStart"/>
      <w:r w:rsidRPr="00AA07CC">
        <w:rPr>
          <w:rFonts w:ascii="Times New Roman" w:hAnsi="Times New Roman" w:cs="Times New Roman"/>
        </w:rPr>
        <w:t>preservice</w:t>
      </w:r>
      <w:proofErr w:type="spellEnd"/>
      <w:r w:rsidRPr="00AA07CC">
        <w:rPr>
          <w:rFonts w:ascii="Times New Roman" w:hAnsi="Times New Roman" w:cs="Times New Roman"/>
        </w:rPr>
        <w:t xml:space="preserve"> and </w:t>
      </w:r>
      <w:proofErr w:type="spellStart"/>
      <w:r w:rsidRPr="00AA07CC">
        <w:rPr>
          <w:rFonts w:ascii="Times New Roman" w:hAnsi="Times New Roman" w:cs="Times New Roman"/>
        </w:rPr>
        <w:t>inservice</w:t>
      </w:r>
      <w:proofErr w:type="spellEnd"/>
      <w:r w:rsidRPr="00AA07CC">
        <w:rPr>
          <w:rFonts w:ascii="Times New Roman" w:hAnsi="Times New Roman" w:cs="Times New Roman"/>
        </w:rPr>
        <w:t xml:space="preserve"> education. </w:t>
      </w:r>
      <w:r w:rsidRPr="00AA07CC">
        <w:rPr>
          <w:rFonts w:ascii="Times New Roman" w:hAnsi="Times New Roman" w:cs="Times New Roman"/>
          <w:i/>
        </w:rPr>
        <w:t>Journal of Agricultural Education, 40</w:t>
      </w:r>
      <w:r w:rsidRPr="00AA07CC">
        <w:rPr>
          <w:rFonts w:ascii="Times New Roman" w:hAnsi="Times New Roman" w:cs="Times New Roman"/>
        </w:rPr>
        <w:t>(1), 38-48.</w:t>
      </w:r>
      <w:r w:rsidR="00F515E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515EA">
        <w:rPr>
          <w:rFonts w:ascii="Times New Roman" w:hAnsi="Times New Roman" w:cs="Times New Roman"/>
        </w:rPr>
        <w:t>doi</w:t>
      </w:r>
      <w:proofErr w:type="spellEnd"/>
      <w:proofErr w:type="gramEnd"/>
      <w:r w:rsidR="00F515EA">
        <w:rPr>
          <w:rFonts w:ascii="Times New Roman" w:hAnsi="Times New Roman" w:cs="Times New Roman"/>
        </w:rPr>
        <w:t>: 10.5032/jae.1999.01038</w:t>
      </w:r>
    </w:p>
    <w:p w:rsidR="00AA07CC" w:rsidRDefault="00AA07CC" w:rsidP="00AA07CC">
      <w:pPr>
        <w:rPr>
          <w:rFonts w:ascii="Times New Roman" w:hAnsi="Times New Roman" w:cs="Times New Roman"/>
        </w:rPr>
      </w:pPr>
    </w:p>
    <w:p w:rsidR="00254D10" w:rsidRDefault="00D8764A">
      <w:pPr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Myers, B. E., Dyer, J. E., &amp; Washburn, S. G. (2005). </w:t>
      </w:r>
      <w:proofErr w:type="gramStart"/>
      <w:r>
        <w:rPr>
          <w:rFonts w:ascii="Times New Roman" w:hAnsi="Times New Roman" w:cs="Times New Roman"/>
        </w:rPr>
        <w:t>Problems facing beginning agriculture teachers.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Journal of Agricultural Education, 46</w:t>
      </w:r>
      <w:r>
        <w:rPr>
          <w:rFonts w:ascii="Times New Roman" w:hAnsi="Times New Roman" w:cs="Times New Roman"/>
        </w:rPr>
        <w:t xml:space="preserve">(3), 47–55.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10.5032/jae.2005.03047</w:t>
      </w:r>
    </w:p>
    <w:p w:rsidR="00297BA2" w:rsidRDefault="00297BA2">
      <w:pPr>
        <w:ind w:left="720" w:hanging="720"/>
        <w:rPr>
          <w:rFonts w:ascii="Times New Roman" w:hAnsi="Times New Roman" w:cs="Times New Roman"/>
        </w:rPr>
      </w:pPr>
    </w:p>
    <w:p w:rsidR="00A07343" w:rsidRDefault="00A07343">
      <w:pPr>
        <w:ind w:left="720" w:hanging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Stripling, C., Ricketts, J. C., Roberts, T. G., &amp; </w:t>
      </w:r>
      <w:proofErr w:type="spellStart"/>
      <w:r>
        <w:rPr>
          <w:rFonts w:ascii="Times New Roman" w:hAnsi="Times New Roman" w:cs="Times New Roman"/>
        </w:rPr>
        <w:t>Harlin</w:t>
      </w:r>
      <w:proofErr w:type="spellEnd"/>
      <w:r>
        <w:rPr>
          <w:rFonts w:ascii="Times New Roman" w:hAnsi="Times New Roman" w:cs="Times New Roman"/>
        </w:rPr>
        <w:t>, J. F. (2008).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Preservice</w:t>
      </w:r>
      <w:proofErr w:type="spellEnd"/>
      <w:r>
        <w:rPr>
          <w:rFonts w:ascii="Times New Roman" w:hAnsi="Times New Roman" w:cs="Times New Roman"/>
        </w:rPr>
        <w:t xml:space="preserve"> agricultural education teachers’ sense of teaching self-efficacy.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Journal of Agricultural Education, 49</w:t>
      </w:r>
      <w:r>
        <w:rPr>
          <w:rFonts w:ascii="Times New Roman" w:hAnsi="Times New Roman" w:cs="Times New Roman"/>
        </w:rPr>
        <w:t xml:space="preserve">(4), 123–130. </w:t>
      </w:r>
      <w:proofErr w:type="spellStart"/>
      <w:proofErr w:type="gramStart"/>
      <w:r>
        <w:rPr>
          <w:rFonts w:ascii="Times New Roman" w:hAnsi="Times New Roman" w:cs="Times New Roman"/>
        </w:rPr>
        <w:t>doi</w:t>
      </w:r>
      <w:proofErr w:type="spellEnd"/>
      <w:proofErr w:type="gramEnd"/>
      <w:r>
        <w:rPr>
          <w:rFonts w:ascii="Times New Roman" w:hAnsi="Times New Roman" w:cs="Times New Roman"/>
        </w:rPr>
        <w:t>: 10.5032/jae.2008.04120</w:t>
      </w:r>
    </w:p>
    <w:p w:rsidR="00A101CB" w:rsidRDefault="00A101CB">
      <w:pPr>
        <w:ind w:left="720" w:hanging="720"/>
        <w:rPr>
          <w:rFonts w:ascii="Times New Roman" w:hAnsi="Times New Roman" w:cs="Times New Roman"/>
        </w:rPr>
      </w:pPr>
    </w:p>
    <w:p w:rsidR="00F075BD" w:rsidRDefault="00F075BD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Schunk</w:t>
      </w:r>
      <w:proofErr w:type="spellEnd"/>
      <w:r>
        <w:rPr>
          <w:rFonts w:ascii="Times New Roman" w:hAnsi="Times New Roman" w:cs="Times New Roman"/>
        </w:rPr>
        <w:t>, D. H. (2008).</w:t>
      </w:r>
      <w:proofErr w:type="gram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Learning theories: An educational perspective</w:t>
      </w:r>
      <w:r>
        <w:rPr>
          <w:rFonts w:ascii="Times New Roman" w:hAnsi="Times New Roman" w:cs="Times New Roman"/>
        </w:rPr>
        <w:t>. Upper Saddle River, NJ: Pearson.</w:t>
      </w:r>
    </w:p>
    <w:p w:rsidR="00F075BD" w:rsidRPr="00F075BD" w:rsidRDefault="00F075BD">
      <w:pPr>
        <w:ind w:left="720" w:hanging="720"/>
        <w:rPr>
          <w:rFonts w:ascii="Times New Roman" w:hAnsi="Times New Roman" w:cs="Times New Roman"/>
        </w:rPr>
      </w:pPr>
    </w:p>
    <w:p w:rsidR="00A101CB" w:rsidRDefault="00A101CB">
      <w:pPr>
        <w:ind w:left="720" w:hanging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Thieman</w:t>
      </w:r>
      <w:proofErr w:type="spellEnd"/>
      <w:r>
        <w:rPr>
          <w:rFonts w:ascii="Times New Roman" w:hAnsi="Times New Roman" w:cs="Times New Roman"/>
        </w:rPr>
        <w:t xml:space="preserve">, E.B., Martin, M.J., Bird, W.A, </w:t>
      </w:r>
      <w:proofErr w:type="spellStart"/>
      <w:r>
        <w:rPr>
          <w:rFonts w:ascii="Times New Roman" w:hAnsi="Times New Roman" w:cs="Times New Roman"/>
        </w:rPr>
        <w:t>Kitchel</w:t>
      </w:r>
      <w:proofErr w:type="spellEnd"/>
      <w:r>
        <w:rPr>
          <w:rFonts w:ascii="Times New Roman" w:hAnsi="Times New Roman" w:cs="Times New Roman"/>
        </w:rPr>
        <w:t xml:space="preserve">, T. (2012). I’ve seen this before: Utilizing student behavior simulations to teach classroom management. </w:t>
      </w:r>
      <w:proofErr w:type="gramStart"/>
      <w:r>
        <w:rPr>
          <w:rFonts w:ascii="Times New Roman" w:hAnsi="Times New Roman" w:cs="Times New Roman"/>
          <w:i/>
        </w:rPr>
        <w:t xml:space="preserve">American Association for Agricultural Education Innovative Poster </w:t>
      </w:r>
      <w:proofErr w:type="spellStart"/>
      <w:r>
        <w:rPr>
          <w:rFonts w:ascii="Times New Roman" w:hAnsi="Times New Roman" w:cs="Times New Roman"/>
          <w:i/>
        </w:rPr>
        <w:t>Preceedings</w:t>
      </w:r>
      <w:proofErr w:type="spellEnd"/>
      <w:r>
        <w:rPr>
          <w:rFonts w:ascii="Times New Roman" w:hAnsi="Times New Roman" w:cs="Times New Roman"/>
          <w:i/>
        </w:rPr>
        <w:t>.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</w:rPr>
        <w:t>Retreived</w:t>
      </w:r>
      <w:proofErr w:type="spellEnd"/>
      <w:r>
        <w:rPr>
          <w:rFonts w:ascii="Times New Roman" w:hAnsi="Times New Roman" w:cs="Times New Roman"/>
        </w:rPr>
        <w:t xml:space="preserve"> from </w:t>
      </w:r>
      <w:r w:rsidRPr="00A101CB">
        <w:rPr>
          <w:rFonts w:ascii="Times New Roman" w:hAnsi="Times New Roman" w:cs="Times New Roman"/>
        </w:rPr>
        <w:t>http://aaaeonline.org/allconferences1.php?show_what=Southern&amp;sorter_</w:t>
      </w:r>
      <w:r>
        <w:rPr>
          <w:rFonts w:ascii="Times New Roman" w:hAnsi="Times New Roman" w:cs="Times New Roman"/>
        </w:rPr>
        <w:t xml:space="preserve"> </w:t>
      </w:r>
      <w:r w:rsidRPr="00A101CB">
        <w:rPr>
          <w:rFonts w:ascii="Times New Roman" w:hAnsi="Times New Roman" w:cs="Times New Roman"/>
        </w:rPr>
        <w:t>conf=</w:t>
      </w:r>
      <w:proofErr w:type="spellStart"/>
      <w:r w:rsidRPr="00A101CB">
        <w:rPr>
          <w:rFonts w:ascii="Times New Roman" w:hAnsi="Times New Roman" w:cs="Times New Roman"/>
        </w:rPr>
        <w:t>Southern&amp;sorter_year</w:t>
      </w:r>
      <w:proofErr w:type="spellEnd"/>
      <w:r w:rsidRPr="00A101CB">
        <w:rPr>
          <w:rFonts w:ascii="Times New Roman" w:hAnsi="Times New Roman" w:cs="Times New Roman"/>
        </w:rPr>
        <w:t>=2012</w:t>
      </w:r>
    </w:p>
    <w:p w:rsidR="004246D2" w:rsidRDefault="004246D2">
      <w:pPr>
        <w:ind w:left="720" w:hanging="720"/>
        <w:rPr>
          <w:rFonts w:ascii="Times New Roman" w:hAnsi="Times New Roman" w:cs="Times New Roman"/>
        </w:rPr>
      </w:pPr>
    </w:p>
    <w:p w:rsidR="004246D2" w:rsidRPr="00A101CB" w:rsidRDefault="004246D2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4246D2">
        <w:rPr>
          <w:rFonts w:ascii="Times New Roman" w:hAnsi="Times New Roman" w:cs="Times New Roman"/>
        </w:rPr>
        <w:t>Tschannen</w:t>
      </w:r>
      <w:proofErr w:type="spellEnd"/>
      <w:r w:rsidRPr="004246D2">
        <w:rPr>
          <w:rFonts w:ascii="Times New Roman" w:hAnsi="Times New Roman" w:cs="Times New Roman"/>
        </w:rPr>
        <w:t xml:space="preserve">-Moran, M., </w:t>
      </w:r>
      <w:proofErr w:type="spellStart"/>
      <w:r w:rsidRPr="004246D2">
        <w:rPr>
          <w:rFonts w:ascii="Times New Roman" w:hAnsi="Times New Roman" w:cs="Times New Roman"/>
        </w:rPr>
        <w:t>Woolfolk</w:t>
      </w:r>
      <w:proofErr w:type="spellEnd"/>
      <w:r w:rsidRPr="004246D2">
        <w:rPr>
          <w:rFonts w:ascii="Times New Roman" w:hAnsi="Times New Roman" w:cs="Times New Roman"/>
        </w:rPr>
        <w:t xml:space="preserve"> Hoy, A., &amp; Hoy, W. K. (1998).</w:t>
      </w:r>
      <w:proofErr w:type="gramEnd"/>
      <w:r w:rsidRPr="004246D2">
        <w:rPr>
          <w:rFonts w:ascii="Times New Roman" w:hAnsi="Times New Roman" w:cs="Times New Roman"/>
        </w:rPr>
        <w:t xml:space="preserve"> Teacher efficacy: Its meaning and measure. </w:t>
      </w:r>
      <w:r w:rsidRPr="004246D2">
        <w:rPr>
          <w:rFonts w:ascii="Times New Roman" w:hAnsi="Times New Roman" w:cs="Times New Roman"/>
          <w:i/>
        </w:rPr>
        <w:t>Review of Educational Research, 68</w:t>
      </w:r>
      <w:r w:rsidRPr="004246D2">
        <w:rPr>
          <w:rFonts w:ascii="Times New Roman" w:hAnsi="Times New Roman" w:cs="Times New Roman"/>
        </w:rPr>
        <w:t xml:space="preserve">(2), 202–248. </w:t>
      </w:r>
      <w:proofErr w:type="spellStart"/>
      <w:proofErr w:type="gramStart"/>
      <w:r w:rsidRPr="004246D2">
        <w:rPr>
          <w:rFonts w:ascii="Times New Roman" w:hAnsi="Times New Roman" w:cs="Times New Roman"/>
        </w:rPr>
        <w:t>doi</w:t>
      </w:r>
      <w:proofErr w:type="spellEnd"/>
      <w:proofErr w:type="gramEnd"/>
      <w:r w:rsidRPr="004246D2">
        <w:rPr>
          <w:rFonts w:ascii="Times New Roman" w:hAnsi="Times New Roman" w:cs="Times New Roman"/>
        </w:rPr>
        <w:t>: 10.3102/00346543068002202</w:t>
      </w:r>
    </w:p>
    <w:sectPr w:rsidR="004246D2" w:rsidRPr="00A101CB" w:rsidSect="009B04F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28C" w:rsidRDefault="0042228C" w:rsidP="0037675E">
      <w:r>
        <w:separator/>
      </w:r>
    </w:p>
  </w:endnote>
  <w:endnote w:type="continuationSeparator" w:id="0">
    <w:p w:rsidR="0042228C" w:rsidRDefault="0042228C" w:rsidP="00376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28C" w:rsidRDefault="0042228C" w:rsidP="0037675E">
      <w:r>
        <w:separator/>
      </w:r>
    </w:p>
  </w:footnote>
  <w:footnote w:type="continuationSeparator" w:id="0">
    <w:p w:rsidR="0042228C" w:rsidRDefault="0042228C" w:rsidP="003767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4576C1"/>
    <w:rsid w:val="00013187"/>
    <w:rsid w:val="00022BD0"/>
    <w:rsid w:val="00097018"/>
    <w:rsid w:val="000C180A"/>
    <w:rsid w:val="000E71A2"/>
    <w:rsid w:val="001372C6"/>
    <w:rsid w:val="00167A52"/>
    <w:rsid w:val="001809CC"/>
    <w:rsid w:val="001D250E"/>
    <w:rsid w:val="001E7522"/>
    <w:rsid w:val="001F3BB1"/>
    <w:rsid w:val="001F5C95"/>
    <w:rsid w:val="002326FF"/>
    <w:rsid w:val="00254D10"/>
    <w:rsid w:val="00297BA2"/>
    <w:rsid w:val="002B14E2"/>
    <w:rsid w:val="002C679E"/>
    <w:rsid w:val="003340C9"/>
    <w:rsid w:val="00354D39"/>
    <w:rsid w:val="00355B28"/>
    <w:rsid w:val="0037675E"/>
    <w:rsid w:val="00395BE9"/>
    <w:rsid w:val="0042228C"/>
    <w:rsid w:val="004246D2"/>
    <w:rsid w:val="00444454"/>
    <w:rsid w:val="00444887"/>
    <w:rsid w:val="004576C1"/>
    <w:rsid w:val="004B2F68"/>
    <w:rsid w:val="004D6066"/>
    <w:rsid w:val="00526C5F"/>
    <w:rsid w:val="005A3B15"/>
    <w:rsid w:val="005B23BB"/>
    <w:rsid w:val="005D2897"/>
    <w:rsid w:val="005E381C"/>
    <w:rsid w:val="005F19BE"/>
    <w:rsid w:val="00653C8D"/>
    <w:rsid w:val="006937F8"/>
    <w:rsid w:val="006C5A03"/>
    <w:rsid w:val="00715CA2"/>
    <w:rsid w:val="0075323C"/>
    <w:rsid w:val="00757D44"/>
    <w:rsid w:val="00797703"/>
    <w:rsid w:val="007A5188"/>
    <w:rsid w:val="007F141D"/>
    <w:rsid w:val="007F1B8A"/>
    <w:rsid w:val="008C1233"/>
    <w:rsid w:val="009B04FB"/>
    <w:rsid w:val="00A00DF5"/>
    <w:rsid w:val="00A07343"/>
    <w:rsid w:val="00A101CB"/>
    <w:rsid w:val="00AA07CC"/>
    <w:rsid w:val="00B26018"/>
    <w:rsid w:val="00B72729"/>
    <w:rsid w:val="00BD7412"/>
    <w:rsid w:val="00C67DD1"/>
    <w:rsid w:val="00C92072"/>
    <w:rsid w:val="00CA6C27"/>
    <w:rsid w:val="00CE2E68"/>
    <w:rsid w:val="00CE72AC"/>
    <w:rsid w:val="00CF1687"/>
    <w:rsid w:val="00D8764A"/>
    <w:rsid w:val="00DC72BA"/>
    <w:rsid w:val="00E4466B"/>
    <w:rsid w:val="00E660BC"/>
    <w:rsid w:val="00E84AD0"/>
    <w:rsid w:val="00E93021"/>
    <w:rsid w:val="00F075BD"/>
    <w:rsid w:val="00F14079"/>
    <w:rsid w:val="00F515EA"/>
    <w:rsid w:val="00F51B59"/>
    <w:rsid w:val="00F95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76C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87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6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6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767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75E"/>
  </w:style>
  <w:style w:type="paragraph" w:styleId="Footer">
    <w:name w:val="footer"/>
    <w:basedOn w:val="Normal"/>
    <w:link w:val="FooterChar"/>
    <w:uiPriority w:val="99"/>
    <w:unhideWhenUsed/>
    <w:rsid w:val="0037675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75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76C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87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6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6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767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75E"/>
  </w:style>
  <w:style w:type="paragraph" w:styleId="Footer">
    <w:name w:val="footer"/>
    <w:basedOn w:val="Normal"/>
    <w:link w:val="FooterChar"/>
    <w:uiPriority w:val="99"/>
    <w:unhideWhenUsed/>
    <w:rsid w:val="0037675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7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937DC-3D24-433C-895A-8E5EF4BBF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8105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Whiddon</dc:creator>
  <cp:keywords/>
  <dc:description/>
  <cp:lastModifiedBy>blackjj</cp:lastModifiedBy>
  <cp:revision>3</cp:revision>
  <cp:lastPrinted>2012-10-19T20:57:00Z</cp:lastPrinted>
  <dcterms:created xsi:type="dcterms:W3CDTF">2012-10-19T21:42:00Z</dcterms:created>
  <dcterms:modified xsi:type="dcterms:W3CDTF">2012-10-19T21:47:00Z</dcterms:modified>
</cp:coreProperties>
</file>