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EF5E02" w14:textId="15F3C914" w:rsidR="002E380E" w:rsidRPr="00F31FE4" w:rsidRDefault="009351CA" w:rsidP="002E380E">
      <w:pPr>
        <w:jc w:val="right"/>
        <w:rPr>
          <w:rFonts w:ascii="Times New Roman" w:hAnsi="Times New Roman" w:cs="Times New Roman"/>
        </w:rPr>
      </w:pPr>
      <w:r w:rsidRPr="00F31FE4">
        <w:rPr>
          <w:rFonts w:ascii="Times New Roman" w:hAnsi="Times New Roman" w:cs="Times New Roman"/>
        </w:rPr>
        <w:t>Innovative Idea</w:t>
      </w:r>
      <w:r w:rsidR="002E380E" w:rsidRPr="00F31FE4">
        <w:rPr>
          <w:rFonts w:ascii="Times New Roman" w:hAnsi="Times New Roman" w:cs="Times New Roman"/>
        </w:rPr>
        <w:t xml:space="preserve"> Poster</w:t>
      </w:r>
    </w:p>
    <w:p w14:paraId="55F62AB2" w14:textId="77777777" w:rsidR="002E380E" w:rsidRPr="00F31FE4" w:rsidRDefault="002E380E" w:rsidP="002E380E">
      <w:pPr>
        <w:jc w:val="right"/>
        <w:rPr>
          <w:rFonts w:ascii="Times New Roman" w:hAnsi="Times New Roman" w:cs="Times New Roman"/>
        </w:rPr>
      </w:pPr>
    </w:p>
    <w:p w14:paraId="35C7D392" w14:textId="77777777" w:rsidR="009351CA" w:rsidRPr="00F31FE4" w:rsidRDefault="009351CA" w:rsidP="002E380E">
      <w:pPr>
        <w:jc w:val="center"/>
        <w:rPr>
          <w:rFonts w:ascii="Times New Roman" w:hAnsi="Times New Roman" w:cs="Times New Roman"/>
          <w:b/>
        </w:rPr>
      </w:pPr>
    </w:p>
    <w:p w14:paraId="4E0C513E" w14:textId="77777777" w:rsidR="009351CA" w:rsidRPr="00F31FE4" w:rsidRDefault="009351CA" w:rsidP="002E380E">
      <w:pPr>
        <w:jc w:val="center"/>
        <w:rPr>
          <w:rFonts w:ascii="Times New Roman" w:hAnsi="Times New Roman" w:cs="Times New Roman"/>
          <w:b/>
        </w:rPr>
      </w:pPr>
    </w:p>
    <w:p w14:paraId="4995A31F" w14:textId="77777777" w:rsidR="009351CA" w:rsidRPr="00F31FE4" w:rsidRDefault="009351CA" w:rsidP="002E380E">
      <w:pPr>
        <w:jc w:val="center"/>
        <w:rPr>
          <w:rFonts w:ascii="Times New Roman" w:hAnsi="Times New Roman" w:cs="Times New Roman"/>
          <w:b/>
        </w:rPr>
      </w:pPr>
    </w:p>
    <w:p w14:paraId="0C9FAFCF" w14:textId="77777777" w:rsidR="009351CA" w:rsidRPr="00F31FE4" w:rsidRDefault="009351CA" w:rsidP="002E380E">
      <w:pPr>
        <w:jc w:val="center"/>
        <w:rPr>
          <w:rFonts w:ascii="Times New Roman" w:hAnsi="Times New Roman" w:cs="Times New Roman"/>
          <w:b/>
        </w:rPr>
      </w:pPr>
    </w:p>
    <w:p w14:paraId="65285FFB" w14:textId="77777777" w:rsidR="009351CA" w:rsidRPr="00F31FE4" w:rsidRDefault="009351CA" w:rsidP="002E380E">
      <w:pPr>
        <w:jc w:val="center"/>
        <w:rPr>
          <w:rFonts w:ascii="Times New Roman" w:hAnsi="Times New Roman" w:cs="Times New Roman"/>
          <w:b/>
        </w:rPr>
      </w:pPr>
    </w:p>
    <w:p w14:paraId="5FD0E2CD" w14:textId="3F72F963" w:rsidR="00254D10" w:rsidRPr="00F31FE4" w:rsidRDefault="009351CA" w:rsidP="002E380E">
      <w:pPr>
        <w:jc w:val="center"/>
        <w:rPr>
          <w:rFonts w:ascii="Times New Roman" w:hAnsi="Times New Roman" w:cs="Times New Roman"/>
          <w:b/>
        </w:rPr>
      </w:pPr>
      <w:bookmarkStart w:id="0" w:name="_GoBack"/>
      <w:r w:rsidRPr="00F31FE4">
        <w:rPr>
          <w:rFonts w:ascii="Times New Roman" w:hAnsi="Times New Roman" w:cs="Times New Roman"/>
          <w:b/>
        </w:rPr>
        <w:t>[State] FFA Convention Media Vault: An Agricultural Communications Service and Public Relations Project</w:t>
      </w:r>
    </w:p>
    <w:bookmarkEnd w:id="0"/>
    <w:p w14:paraId="6B99C124" w14:textId="77777777" w:rsidR="002E380E" w:rsidRPr="00F31FE4" w:rsidRDefault="002E380E" w:rsidP="002E380E">
      <w:pPr>
        <w:jc w:val="center"/>
        <w:rPr>
          <w:rFonts w:ascii="Times New Roman" w:hAnsi="Times New Roman" w:cs="Times New Roman"/>
        </w:rPr>
      </w:pPr>
    </w:p>
    <w:p w14:paraId="0FACD20F" w14:textId="77777777" w:rsidR="00BD2D26" w:rsidRPr="00F31FE4" w:rsidRDefault="00BD2D26" w:rsidP="002E380E">
      <w:pPr>
        <w:jc w:val="center"/>
        <w:rPr>
          <w:rFonts w:ascii="Times New Roman" w:hAnsi="Times New Roman" w:cs="Times New Roman"/>
        </w:rPr>
      </w:pPr>
    </w:p>
    <w:p w14:paraId="38D610A6" w14:textId="77777777" w:rsidR="009351CA" w:rsidRPr="00F31FE4" w:rsidRDefault="009351CA" w:rsidP="002E380E">
      <w:pPr>
        <w:jc w:val="center"/>
        <w:rPr>
          <w:rFonts w:ascii="Times New Roman" w:hAnsi="Times New Roman" w:cs="Times New Roman"/>
        </w:rPr>
      </w:pPr>
    </w:p>
    <w:p w14:paraId="0749874D" w14:textId="77777777" w:rsidR="009351CA" w:rsidRPr="00F31FE4" w:rsidRDefault="009351CA" w:rsidP="002E380E">
      <w:pPr>
        <w:jc w:val="center"/>
        <w:rPr>
          <w:rFonts w:ascii="Times New Roman" w:hAnsi="Times New Roman" w:cs="Times New Roman"/>
        </w:rPr>
      </w:pPr>
    </w:p>
    <w:p w14:paraId="2AD84407" w14:textId="77777777" w:rsidR="009351CA" w:rsidRPr="00F31FE4" w:rsidRDefault="009351CA" w:rsidP="002E380E">
      <w:pPr>
        <w:jc w:val="center"/>
        <w:rPr>
          <w:rFonts w:ascii="Times New Roman" w:hAnsi="Times New Roman" w:cs="Times New Roman"/>
        </w:rPr>
      </w:pPr>
    </w:p>
    <w:p w14:paraId="45B69D14" w14:textId="77777777" w:rsidR="009351CA" w:rsidRPr="00F31FE4" w:rsidRDefault="009351CA" w:rsidP="002E380E">
      <w:pPr>
        <w:jc w:val="center"/>
        <w:rPr>
          <w:rFonts w:ascii="Times New Roman" w:hAnsi="Times New Roman" w:cs="Times New Roman"/>
        </w:rPr>
      </w:pPr>
    </w:p>
    <w:p w14:paraId="09B4EE9F" w14:textId="77777777" w:rsidR="009351CA" w:rsidRPr="00F31FE4" w:rsidRDefault="009351CA" w:rsidP="002E380E">
      <w:pPr>
        <w:jc w:val="center"/>
        <w:rPr>
          <w:rFonts w:ascii="Times New Roman" w:hAnsi="Times New Roman" w:cs="Times New Roman"/>
        </w:rPr>
      </w:pPr>
    </w:p>
    <w:p w14:paraId="14B4D9A0" w14:textId="77777777" w:rsidR="004F0401" w:rsidRPr="00F31FE4" w:rsidRDefault="004F0401" w:rsidP="002E380E">
      <w:pPr>
        <w:jc w:val="center"/>
        <w:rPr>
          <w:rFonts w:ascii="Times New Roman" w:hAnsi="Times New Roman" w:cs="Times New Roman"/>
        </w:rPr>
      </w:pPr>
    </w:p>
    <w:p w14:paraId="5C8BCA9A" w14:textId="790D7D81" w:rsidR="00BD2D26" w:rsidRPr="00F31FE4" w:rsidRDefault="00BD2D26" w:rsidP="004F0401">
      <w:pPr>
        <w:jc w:val="center"/>
        <w:rPr>
          <w:rFonts w:ascii="Times New Roman" w:hAnsi="Times New Roman" w:cs="Times New Roman"/>
        </w:rPr>
      </w:pPr>
      <w:r w:rsidRPr="00F31FE4">
        <w:rPr>
          <w:rFonts w:ascii="Times New Roman" w:hAnsi="Times New Roman" w:cs="Times New Roman"/>
        </w:rPr>
        <w:t xml:space="preserve">Submitted by: </w:t>
      </w:r>
    </w:p>
    <w:p w14:paraId="64A211A4" w14:textId="77777777" w:rsidR="00BD2D26" w:rsidRPr="00F31FE4" w:rsidRDefault="00BD2D26" w:rsidP="002E380E">
      <w:pPr>
        <w:jc w:val="center"/>
        <w:rPr>
          <w:rFonts w:ascii="Times New Roman" w:hAnsi="Times New Roman" w:cs="Times New Roman"/>
        </w:rPr>
      </w:pPr>
    </w:p>
    <w:p w14:paraId="049366C9" w14:textId="28DC16D1" w:rsidR="002E380E" w:rsidRPr="00F31FE4" w:rsidRDefault="009351CA" w:rsidP="002E380E">
      <w:pPr>
        <w:jc w:val="center"/>
        <w:rPr>
          <w:rFonts w:ascii="Times New Roman" w:hAnsi="Times New Roman" w:cs="Times New Roman"/>
        </w:rPr>
      </w:pPr>
      <w:r w:rsidRPr="00F31FE4">
        <w:rPr>
          <w:rFonts w:ascii="Times New Roman" w:hAnsi="Times New Roman" w:cs="Times New Roman"/>
        </w:rPr>
        <w:t>John C. Ricketts</w:t>
      </w:r>
    </w:p>
    <w:p w14:paraId="14BDC898" w14:textId="77777777" w:rsidR="002E380E" w:rsidRPr="00F31FE4" w:rsidRDefault="002E380E" w:rsidP="002E380E">
      <w:pPr>
        <w:jc w:val="center"/>
        <w:rPr>
          <w:rFonts w:ascii="Times New Roman" w:hAnsi="Times New Roman" w:cs="Times New Roman"/>
        </w:rPr>
      </w:pPr>
      <w:r w:rsidRPr="00F31FE4">
        <w:rPr>
          <w:rFonts w:ascii="Times New Roman" w:hAnsi="Times New Roman" w:cs="Times New Roman"/>
        </w:rPr>
        <w:t xml:space="preserve">Tennessee State University </w:t>
      </w:r>
    </w:p>
    <w:p w14:paraId="4FC52EAF" w14:textId="77777777" w:rsidR="002E380E" w:rsidRPr="00F31FE4" w:rsidRDefault="002E380E" w:rsidP="002E380E">
      <w:pPr>
        <w:jc w:val="center"/>
        <w:rPr>
          <w:rFonts w:ascii="Times New Roman" w:hAnsi="Times New Roman" w:cs="Times New Roman"/>
        </w:rPr>
      </w:pPr>
      <w:r w:rsidRPr="00F31FE4">
        <w:rPr>
          <w:rFonts w:ascii="Times New Roman" w:hAnsi="Times New Roman" w:cs="Times New Roman"/>
        </w:rPr>
        <w:t>Nashville, Tennessee 37209</w:t>
      </w:r>
    </w:p>
    <w:p w14:paraId="5A9CC3A4" w14:textId="069D711E" w:rsidR="002E380E" w:rsidRPr="00F31FE4" w:rsidRDefault="007F5E09" w:rsidP="002E380E">
      <w:pPr>
        <w:jc w:val="center"/>
        <w:rPr>
          <w:rFonts w:ascii="Times New Roman" w:hAnsi="Times New Roman" w:cs="Times New Roman"/>
        </w:rPr>
      </w:pPr>
      <w:hyperlink r:id="rId6" w:history="1">
        <w:r w:rsidR="009351CA" w:rsidRPr="00F31FE4">
          <w:rPr>
            <w:rStyle w:val="Hyperlink"/>
            <w:rFonts w:ascii="Times New Roman" w:hAnsi="Times New Roman" w:cs="Times New Roman"/>
          </w:rPr>
          <w:t>tsuaged@gmail.com</w:t>
        </w:r>
      </w:hyperlink>
    </w:p>
    <w:p w14:paraId="5CC366C0" w14:textId="77777777" w:rsidR="009351CA" w:rsidRPr="00F31FE4" w:rsidRDefault="009351CA" w:rsidP="002E380E">
      <w:pPr>
        <w:jc w:val="center"/>
        <w:rPr>
          <w:rFonts w:ascii="Times New Roman" w:hAnsi="Times New Roman" w:cs="Times New Roman"/>
        </w:rPr>
      </w:pPr>
    </w:p>
    <w:p w14:paraId="61092E10" w14:textId="77777777" w:rsidR="009351CA" w:rsidRPr="00F31FE4" w:rsidRDefault="009351CA" w:rsidP="002E380E">
      <w:pPr>
        <w:jc w:val="center"/>
        <w:rPr>
          <w:rFonts w:ascii="Times New Roman" w:hAnsi="Times New Roman" w:cs="Times New Roman"/>
        </w:rPr>
      </w:pPr>
    </w:p>
    <w:p w14:paraId="00F7A283" w14:textId="323E55D6" w:rsidR="009351CA" w:rsidRPr="00F31FE4" w:rsidRDefault="009351CA" w:rsidP="002E380E">
      <w:pPr>
        <w:jc w:val="center"/>
        <w:rPr>
          <w:rFonts w:ascii="Times New Roman" w:hAnsi="Times New Roman" w:cs="Times New Roman"/>
        </w:rPr>
      </w:pPr>
      <w:r w:rsidRPr="00F31FE4">
        <w:rPr>
          <w:rFonts w:ascii="Times New Roman" w:hAnsi="Times New Roman" w:cs="Times New Roman"/>
        </w:rPr>
        <w:t xml:space="preserve">Beverly </w:t>
      </w:r>
      <w:proofErr w:type="spellStart"/>
      <w:r w:rsidRPr="00F31FE4">
        <w:rPr>
          <w:rFonts w:ascii="Times New Roman" w:hAnsi="Times New Roman" w:cs="Times New Roman"/>
        </w:rPr>
        <w:t>Kreul</w:t>
      </w:r>
      <w:proofErr w:type="spellEnd"/>
    </w:p>
    <w:p w14:paraId="67314050" w14:textId="77777777" w:rsidR="009351CA" w:rsidRPr="00F31FE4" w:rsidRDefault="009351CA" w:rsidP="009351CA">
      <w:pPr>
        <w:jc w:val="center"/>
        <w:rPr>
          <w:rFonts w:ascii="Times New Roman" w:hAnsi="Times New Roman" w:cs="Times New Roman"/>
        </w:rPr>
      </w:pPr>
      <w:r w:rsidRPr="00F31FE4">
        <w:rPr>
          <w:rFonts w:ascii="Times New Roman" w:hAnsi="Times New Roman" w:cs="Times New Roman"/>
        </w:rPr>
        <w:t xml:space="preserve">Tennessee State University </w:t>
      </w:r>
    </w:p>
    <w:p w14:paraId="677D3386" w14:textId="77777777" w:rsidR="009351CA" w:rsidRPr="00F31FE4" w:rsidRDefault="009351CA" w:rsidP="009351CA">
      <w:pPr>
        <w:jc w:val="center"/>
        <w:rPr>
          <w:rFonts w:ascii="Times New Roman" w:hAnsi="Times New Roman" w:cs="Times New Roman"/>
        </w:rPr>
      </w:pPr>
      <w:r w:rsidRPr="00F31FE4">
        <w:rPr>
          <w:rFonts w:ascii="Times New Roman" w:hAnsi="Times New Roman" w:cs="Times New Roman"/>
        </w:rPr>
        <w:t>Nashville, Tennessee 37209</w:t>
      </w:r>
    </w:p>
    <w:p w14:paraId="372219A3" w14:textId="175F157B" w:rsidR="009351CA" w:rsidRPr="00F31FE4" w:rsidRDefault="009351CA" w:rsidP="002E380E">
      <w:pPr>
        <w:jc w:val="center"/>
        <w:rPr>
          <w:rFonts w:ascii="Times New Roman" w:hAnsi="Times New Roman" w:cs="Times New Roman"/>
        </w:rPr>
      </w:pPr>
      <w:r w:rsidRPr="00F31FE4">
        <w:rPr>
          <w:rFonts w:ascii="Times New Roman" w:hAnsi="Times New Roman" w:cs="Times New Roman"/>
        </w:rPr>
        <w:t>Beverley.Kreul@mnps.org</w:t>
      </w:r>
    </w:p>
    <w:p w14:paraId="4B0A6323" w14:textId="77777777" w:rsidR="002E380E" w:rsidRPr="00F31FE4" w:rsidRDefault="002E380E">
      <w:pPr>
        <w:rPr>
          <w:rFonts w:ascii="Times New Roman" w:hAnsi="Times New Roman" w:cs="Times New Roman"/>
        </w:rPr>
      </w:pPr>
      <w:r w:rsidRPr="00F31FE4">
        <w:rPr>
          <w:rFonts w:ascii="Times New Roman" w:hAnsi="Times New Roman" w:cs="Times New Roman"/>
        </w:rPr>
        <w:br w:type="page"/>
      </w:r>
    </w:p>
    <w:p w14:paraId="688A1984" w14:textId="77777777" w:rsidR="002E380E" w:rsidRPr="00F31FE4" w:rsidRDefault="002E380E" w:rsidP="002E380E">
      <w:pPr>
        <w:rPr>
          <w:rFonts w:ascii="Times New Roman" w:hAnsi="Times New Roman" w:cs="Times New Roman"/>
          <w:b/>
        </w:rPr>
      </w:pPr>
    </w:p>
    <w:p w14:paraId="1C13E3D0" w14:textId="77777777" w:rsidR="009351CA" w:rsidRPr="00F31FE4" w:rsidRDefault="009351CA" w:rsidP="009351CA">
      <w:pPr>
        <w:jc w:val="center"/>
        <w:rPr>
          <w:rFonts w:ascii="Times New Roman" w:hAnsi="Times New Roman" w:cs="Times New Roman"/>
          <w:b/>
        </w:rPr>
      </w:pPr>
      <w:r w:rsidRPr="00F31FE4">
        <w:rPr>
          <w:rFonts w:ascii="Times New Roman" w:hAnsi="Times New Roman" w:cs="Times New Roman"/>
          <w:b/>
        </w:rPr>
        <w:t>[State] FFA Convention Media Vault: An Agricultural Communications Service and Public Relations Project</w:t>
      </w:r>
    </w:p>
    <w:p w14:paraId="033D9CD4" w14:textId="77777777" w:rsidR="002E380E" w:rsidRPr="00F31FE4" w:rsidRDefault="002E380E" w:rsidP="002E380E">
      <w:pPr>
        <w:tabs>
          <w:tab w:val="left" w:pos="5595"/>
        </w:tabs>
        <w:jc w:val="center"/>
        <w:rPr>
          <w:rFonts w:ascii="Times New Roman" w:hAnsi="Times New Roman" w:cs="Times New Roman"/>
        </w:rPr>
      </w:pPr>
    </w:p>
    <w:p w14:paraId="6DB62457" w14:textId="24901026" w:rsidR="002E380E" w:rsidRPr="00F31FE4" w:rsidRDefault="009351CA" w:rsidP="002E380E">
      <w:pPr>
        <w:tabs>
          <w:tab w:val="left" w:pos="4680"/>
        </w:tabs>
        <w:jc w:val="center"/>
        <w:rPr>
          <w:rFonts w:ascii="Times New Roman" w:hAnsi="Times New Roman" w:cs="Times New Roman"/>
          <w:b/>
        </w:rPr>
      </w:pPr>
      <w:r w:rsidRPr="00F31FE4">
        <w:rPr>
          <w:rFonts w:ascii="Times New Roman" w:hAnsi="Times New Roman" w:cs="Times New Roman"/>
          <w:b/>
        </w:rPr>
        <w:t>Introduction</w:t>
      </w:r>
    </w:p>
    <w:p w14:paraId="06FF0155" w14:textId="77777777" w:rsidR="009351CA" w:rsidRPr="00F31FE4" w:rsidRDefault="009351CA" w:rsidP="009351CA">
      <w:pPr>
        <w:widowControl w:val="0"/>
        <w:autoSpaceDE w:val="0"/>
        <w:autoSpaceDN w:val="0"/>
        <w:adjustRightInd w:val="0"/>
        <w:rPr>
          <w:rFonts w:ascii="Times New Roman" w:hAnsi="Times New Roman" w:cs="Times New Roman"/>
          <w:color w:val="000000"/>
        </w:rPr>
      </w:pPr>
    </w:p>
    <w:p w14:paraId="32B4F274" w14:textId="291328A9" w:rsidR="007F5E09" w:rsidRPr="00F31FE4" w:rsidRDefault="00A25584" w:rsidP="000A4C68">
      <w:pPr>
        <w:widowControl w:val="0"/>
        <w:autoSpaceDE w:val="0"/>
        <w:autoSpaceDN w:val="0"/>
        <w:adjustRightInd w:val="0"/>
        <w:spacing w:after="240" w:line="241" w:lineRule="atLeast"/>
        <w:rPr>
          <w:rFonts w:ascii="Times New Roman" w:hAnsi="Times New Roman" w:cs="Times New Roman"/>
          <w:color w:val="000000"/>
        </w:rPr>
      </w:pPr>
      <w:r w:rsidRPr="00F31FE4">
        <w:rPr>
          <w:rFonts w:ascii="Times New Roman" w:hAnsi="Times New Roman" w:cs="Times New Roman"/>
          <w:color w:val="000000"/>
        </w:rPr>
        <w:t xml:space="preserve">Few people can overlook the recent domination of social forms of media integration into society. For many youth, it is difficult for them to imagine being disconnected from information, their friends, or mobile devices themselves. </w:t>
      </w:r>
      <w:r w:rsidR="000A4C68" w:rsidRPr="00F31FE4">
        <w:rPr>
          <w:rFonts w:ascii="Times New Roman" w:hAnsi="Times New Roman" w:cs="Times New Roman"/>
          <w:color w:val="000000"/>
        </w:rPr>
        <w:t>In</w:t>
      </w:r>
      <w:r w:rsidR="007F5E09" w:rsidRPr="00F31FE4">
        <w:rPr>
          <w:rFonts w:ascii="Times New Roman" w:hAnsi="Times New Roman" w:cs="Times New Roman"/>
          <w:color w:val="000000"/>
        </w:rPr>
        <w:t xml:space="preserve"> fact many students </w:t>
      </w:r>
      <w:r w:rsidR="000A4C68" w:rsidRPr="00F31FE4">
        <w:rPr>
          <w:rFonts w:ascii="Times New Roman" w:hAnsi="Times New Roman" w:cs="Times New Roman"/>
          <w:color w:val="000000"/>
        </w:rPr>
        <w:t xml:space="preserve">know “nothing other than a life with the internet, having been ‘born into a world woven from cabled, wired or wireless connectivity’ (Bauman, 2010, as cited in </w:t>
      </w:r>
      <w:proofErr w:type="spellStart"/>
      <w:r w:rsidR="000A4C68" w:rsidRPr="00F31FE4">
        <w:rPr>
          <w:rFonts w:ascii="Times New Roman" w:hAnsi="Times New Roman" w:cs="Times New Roman"/>
          <w:color w:val="000000"/>
        </w:rPr>
        <w:t>Selwny</w:t>
      </w:r>
      <w:proofErr w:type="spellEnd"/>
      <w:r w:rsidR="000A4C68" w:rsidRPr="00F31FE4">
        <w:rPr>
          <w:rFonts w:ascii="Times New Roman" w:hAnsi="Times New Roman" w:cs="Times New Roman"/>
          <w:color w:val="000000"/>
        </w:rPr>
        <w:t xml:space="preserve">, 2011, p. 2). </w:t>
      </w:r>
      <w:r w:rsidR="007F5E09" w:rsidRPr="00F31FE4">
        <w:rPr>
          <w:rFonts w:ascii="Times New Roman" w:hAnsi="Times New Roman" w:cs="Times New Roman"/>
          <w:color w:val="000000"/>
        </w:rPr>
        <w:t xml:space="preserve">Fortunately, this new communication culture has incredible inherent formal and informal learning opportunities as well. </w:t>
      </w:r>
    </w:p>
    <w:p w14:paraId="6119C0B4" w14:textId="53694B67" w:rsidR="001500B6" w:rsidRPr="00F31FE4" w:rsidRDefault="001500B6" w:rsidP="001500B6">
      <w:pPr>
        <w:tabs>
          <w:tab w:val="left" w:pos="4680"/>
        </w:tabs>
        <w:rPr>
          <w:rFonts w:ascii="Times New Roman" w:hAnsi="Times New Roman" w:cs="Times New Roman"/>
        </w:rPr>
      </w:pPr>
      <w:r w:rsidRPr="00F31FE4">
        <w:rPr>
          <w:rFonts w:ascii="Times New Roman" w:hAnsi="Times New Roman" w:cs="Times New Roman"/>
        </w:rPr>
        <w:t xml:space="preserve">In Etienne Wenger’s social theory of learning, he studied the synthesis of human identity as the main foundational purpose of learning. </w:t>
      </w:r>
      <w:r w:rsidR="00F31FE4">
        <w:rPr>
          <w:rFonts w:ascii="Times New Roman" w:hAnsi="Times New Roman" w:cs="Times New Roman"/>
        </w:rPr>
        <w:t>His</w:t>
      </w:r>
      <w:r w:rsidRPr="00F31FE4">
        <w:rPr>
          <w:rFonts w:ascii="Times New Roman" w:hAnsi="Times New Roman" w:cs="Times New Roman"/>
        </w:rPr>
        <w:t xml:space="preserve"> theory has four components: Practice, Meaning, Community, and Identity. </w:t>
      </w:r>
    </w:p>
    <w:p w14:paraId="3402ADE8" w14:textId="77777777" w:rsidR="001500B6" w:rsidRPr="00F31FE4" w:rsidRDefault="001500B6" w:rsidP="001500B6">
      <w:pPr>
        <w:tabs>
          <w:tab w:val="left" w:pos="4680"/>
        </w:tabs>
        <w:rPr>
          <w:rFonts w:ascii="Times New Roman" w:hAnsi="Times New Roman" w:cs="Times New Roman"/>
        </w:rPr>
      </w:pPr>
    </w:p>
    <w:p w14:paraId="78E76BA6" w14:textId="6C7CF646" w:rsidR="001500B6" w:rsidRDefault="001500B6" w:rsidP="001500B6">
      <w:pPr>
        <w:tabs>
          <w:tab w:val="left" w:pos="4680"/>
        </w:tabs>
        <w:ind w:left="720"/>
        <w:rPr>
          <w:rFonts w:ascii="Times New Roman" w:hAnsi="Times New Roman" w:cs="Times New Roman"/>
        </w:rPr>
      </w:pPr>
      <w:r w:rsidRPr="00F31FE4">
        <w:rPr>
          <w:rFonts w:ascii="Times New Roman" w:hAnsi="Times New Roman" w:cs="Times New Roman"/>
          <w:i/>
        </w:rPr>
        <w:t>Practice</w:t>
      </w:r>
      <w:r w:rsidRPr="00F31FE4">
        <w:rPr>
          <w:rFonts w:ascii="Times New Roman" w:hAnsi="Times New Roman" w:cs="Times New Roman"/>
        </w:rPr>
        <w:t xml:space="preserve"> he defined as learning as doing — developing a shared perspective on the world that allows us to engage in social activities. </w:t>
      </w:r>
      <w:r w:rsidRPr="00F31FE4">
        <w:rPr>
          <w:rFonts w:ascii="Times New Roman" w:hAnsi="Times New Roman" w:cs="Times New Roman"/>
          <w:i/>
        </w:rPr>
        <w:t>Meaning</w:t>
      </w:r>
      <w:r w:rsidRPr="00F31FE4">
        <w:rPr>
          <w:rFonts w:ascii="Times New Roman" w:hAnsi="Times New Roman" w:cs="Times New Roman"/>
        </w:rPr>
        <w:t xml:space="preserve"> emerges from learning as experience — developing an ability to experience the world as meaningful. </w:t>
      </w:r>
      <w:r w:rsidRPr="00F31FE4">
        <w:rPr>
          <w:rFonts w:ascii="Times New Roman" w:hAnsi="Times New Roman" w:cs="Times New Roman"/>
          <w:i/>
        </w:rPr>
        <w:t>Community</w:t>
      </w:r>
      <w:r w:rsidRPr="00F31FE4">
        <w:rPr>
          <w:rFonts w:ascii="Times New Roman" w:hAnsi="Times New Roman" w:cs="Times New Roman"/>
        </w:rPr>
        <w:t xml:space="preserve"> refers to "the social configurations in which our enterprises are defined as worth pursuing and our participation is recognizable as competence" (p. 5). This community perspective places learning as belonging, relating to the social configurations in which we participate in shared enterprise. The </w:t>
      </w:r>
      <w:r w:rsidRPr="00F31FE4">
        <w:rPr>
          <w:rFonts w:ascii="Times New Roman" w:hAnsi="Times New Roman" w:cs="Times New Roman"/>
          <w:i/>
        </w:rPr>
        <w:t>identity</w:t>
      </w:r>
      <w:r w:rsidRPr="00F31FE4">
        <w:rPr>
          <w:rFonts w:ascii="Times New Roman" w:hAnsi="Times New Roman" w:cs="Times New Roman"/>
        </w:rPr>
        <w:t xml:space="preserve"> perspective considers learning as becoming — the process by which we define who we are and how learning changes who we are (</w:t>
      </w:r>
      <w:proofErr w:type="spellStart"/>
      <w:r w:rsidRPr="00F31FE4">
        <w:rPr>
          <w:rFonts w:ascii="Times New Roman" w:hAnsi="Times New Roman" w:cs="Times New Roman"/>
        </w:rPr>
        <w:t>McAndrew</w:t>
      </w:r>
      <w:proofErr w:type="spellEnd"/>
      <w:r w:rsidRPr="00F31FE4">
        <w:rPr>
          <w:rFonts w:ascii="Times New Roman" w:hAnsi="Times New Roman" w:cs="Times New Roman"/>
        </w:rPr>
        <w:t xml:space="preserve">, Scanlon, &amp; </w:t>
      </w:r>
      <w:proofErr w:type="spellStart"/>
      <w:r w:rsidRPr="00F31FE4">
        <w:rPr>
          <w:rFonts w:ascii="Times New Roman" w:hAnsi="Times New Roman" w:cs="Times New Roman"/>
        </w:rPr>
        <w:t>Clow</w:t>
      </w:r>
      <w:proofErr w:type="spellEnd"/>
      <w:r w:rsidRPr="00F31FE4">
        <w:rPr>
          <w:rFonts w:ascii="Times New Roman" w:hAnsi="Times New Roman" w:cs="Times New Roman"/>
        </w:rPr>
        <w:t xml:space="preserve">, 2010). </w:t>
      </w:r>
    </w:p>
    <w:p w14:paraId="55EDA145" w14:textId="77777777" w:rsidR="00F31FE4" w:rsidRDefault="00F31FE4" w:rsidP="00F31FE4">
      <w:pPr>
        <w:tabs>
          <w:tab w:val="left" w:pos="4680"/>
        </w:tabs>
        <w:rPr>
          <w:rFonts w:ascii="Times New Roman" w:hAnsi="Times New Roman" w:cs="Times New Roman"/>
        </w:rPr>
      </w:pPr>
    </w:p>
    <w:p w14:paraId="16F1115E" w14:textId="0B27F7BF" w:rsidR="007F5E09" w:rsidRPr="00F31FE4" w:rsidRDefault="00F31FE4" w:rsidP="00F31FE4">
      <w:pPr>
        <w:tabs>
          <w:tab w:val="left" w:pos="4680"/>
        </w:tabs>
        <w:rPr>
          <w:rFonts w:ascii="Times New Roman" w:hAnsi="Times New Roman" w:cs="Times New Roman"/>
        </w:rPr>
      </w:pPr>
      <w:r>
        <w:rPr>
          <w:rFonts w:ascii="Times New Roman" w:hAnsi="Times New Roman" w:cs="Times New Roman"/>
        </w:rPr>
        <w:t>This poster presentation will detail an innovative agricultural communications service and public relations project that capitalizes on each of the contemporary learning components for the current generation of students.</w:t>
      </w:r>
    </w:p>
    <w:p w14:paraId="3FF519E6" w14:textId="1A5896EA" w:rsidR="002E380E" w:rsidRPr="00F31FE4" w:rsidRDefault="001500B6" w:rsidP="002E380E">
      <w:pPr>
        <w:tabs>
          <w:tab w:val="left" w:pos="4680"/>
        </w:tabs>
        <w:jc w:val="center"/>
        <w:rPr>
          <w:rFonts w:ascii="Times New Roman" w:hAnsi="Times New Roman" w:cs="Times New Roman"/>
          <w:b/>
        </w:rPr>
      </w:pPr>
      <w:r w:rsidRPr="00F31FE4">
        <w:rPr>
          <w:rFonts w:ascii="Times New Roman" w:hAnsi="Times New Roman" w:cs="Times New Roman"/>
          <w:b/>
        </w:rPr>
        <w:t xml:space="preserve">How is </w:t>
      </w:r>
      <w:r w:rsidR="003B4254" w:rsidRPr="00F31FE4">
        <w:rPr>
          <w:rFonts w:ascii="Times New Roman" w:hAnsi="Times New Roman" w:cs="Times New Roman"/>
          <w:b/>
        </w:rPr>
        <w:t>Works?</w:t>
      </w:r>
    </w:p>
    <w:p w14:paraId="02359000" w14:textId="77777777" w:rsidR="001500B6" w:rsidRPr="00F31FE4" w:rsidRDefault="001500B6" w:rsidP="002E380E">
      <w:pPr>
        <w:tabs>
          <w:tab w:val="left" w:pos="4680"/>
        </w:tabs>
        <w:jc w:val="center"/>
        <w:rPr>
          <w:rFonts w:ascii="Times New Roman" w:hAnsi="Times New Roman" w:cs="Times New Roman"/>
          <w:b/>
        </w:rPr>
      </w:pPr>
    </w:p>
    <w:p w14:paraId="73D3F642" w14:textId="5C5F0397" w:rsidR="007F5E09" w:rsidRPr="00F31FE4" w:rsidRDefault="00F31FE4" w:rsidP="001500B6">
      <w:pPr>
        <w:tabs>
          <w:tab w:val="left" w:pos="4680"/>
        </w:tabs>
        <w:rPr>
          <w:rFonts w:ascii="Times New Roman" w:hAnsi="Times New Roman" w:cs="Times New Roman"/>
          <w:color w:val="000000"/>
        </w:rPr>
      </w:pPr>
      <w:r>
        <w:rPr>
          <w:rFonts w:ascii="Times New Roman" w:hAnsi="Times New Roman" w:cs="Times New Roman"/>
          <w:color w:val="000000"/>
        </w:rPr>
        <w:t>[State] recently added the Agricultural E</w:t>
      </w:r>
      <w:r w:rsidR="001500B6" w:rsidRPr="00F31FE4">
        <w:rPr>
          <w:rFonts w:ascii="Times New Roman" w:hAnsi="Times New Roman" w:cs="Times New Roman"/>
          <w:color w:val="000000"/>
        </w:rPr>
        <w:t>ducation major back to its curriculum. This addition has generated lots of energy and excitement for the [University]</w:t>
      </w:r>
      <w:r w:rsidR="003B4254" w:rsidRPr="00F31FE4">
        <w:rPr>
          <w:rFonts w:ascii="Times New Roman" w:hAnsi="Times New Roman" w:cs="Times New Roman"/>
          <w:color w:val="000000"/>
        </w:rPr>
        <w:t>, but the Agricultural and Extension Education program at [university] knew it had to look for opportunities to engage with the State Association of FFA if the program and its energy were going to continue. One way the program sought to engage with [State] FFA was via the Media Vault. The [State] FFA Convention Media Vault sponsored by [State] State University was established to capitalize on this new aforementioned learning culture.</w:t>
      </w:r>
    </w:p>
    <w:p w14:paraId="1B3EB28D" w14:textId="77777777" w:rsidR="003B4254" w:rsidRPr="00F31FE4" w:rsidRDefault="003B4254" w:rsidP="001500B6">
      <w:pPr>
        <w:tabs>
          <w:tab w:val="left" w:pos="4680"/>
        </w:tabs>
        <w:rPr>
          <w:rFonts w:ascii="Times New Roman" w:hAnsi="Times New Roman" w:cs="Times New Roman"/>
          <w:color w:val="000000"/>
        </w:rPr>
      </w:pPr>
    </w:p>
    <w:p w14:paraId="4F549733" w14:textId="4C92C4BB" w:rsidR="003B4254" w:rsidRPr="00F31FE4" w:rsidRDefault="003B4254" w:rsidP="001500B6">
      <w:pPr>
        <w:tabs>
          <w:tab w:val="left" w:pos="4680"/>
        </w:tabs>
        <w:rPr>
          <w:rFonts w:ascii="Times New Roman" w:hAnsi="Times New Roman" w:cs="Times New Roman"/>
          <w:color w:val="000000"/>
        </w:rPr>
      </w:pPr>
      <w:r w:rsidRPr="00F31FE4">
        <w:rPr>
          <w:rFonts w:ascii="Times New Roman" w:hAnsi="Times New Roman" w:cs="Times New Roman"/>
          <w:color w:val="000000"/>
        </w:rPr>
        <w:t xml:space="preserve">Faculty and students developed the Media Vault website via </w:t>
      </w:r>
      <w:proofErr w:type="spellStart"/>
      <w:r w:rsidRPr="00F31FE4">
        <w:rPr>
          <w:rFonts w:ascii="Times New Roman" w:hAnsi="Times New Roman" w:cs="Times New Roman"/>
          <w:color w:val="000000"/>
        </w:rPr>
        <w:t>WordPress</w:t>
      </w:r>
      <w:proofErr w:type="spellEnd"/>
      <w:r w:rsidRPr="00F31FE4">
        <w:rPr>
          <w:rFonts w:ascii="Times New Roman" w:hAnsi="Times New Roman" w:cs="Times New Roman"/>
          <w:color w:val="000000"/>
        </w:rPr>
        <w:t xml:space="preserve">, a free and </w:t>
      </w:r>
      <w:proofErr w:type="spellStart"/>
      <w:r w:rsidRPr="00F31FE4">
        <w:rPr>
          <w:rFonts w:ascii="Times New Roman" w:hAnsi="Times New Roman" w:cs="Times New Roman"/>
          <w:color w:val="000000"/>
        </w:rPr>
        <w:t>opensource</w:t>
      </w:r>
      <w:proofErr w:type="spellEnd"/>
      <w:r w:rsidRPr="00F31FE4">
        <w:rPr>
          <w:rFonts w:ascii="Times New Roman" w:hAnsi="Times New Roman" w:cs="Times New Roman"/>
          <w:color w:val="000000"/>
        </w:rPr>
        <w:t xml:space="preserve"> blogging tool and content management system. </w:t>
      </w:r>
      <w:r w:rsidR="00B105FA" w:rsidRPr="00F31FE4">
        <w:rPr>
          <w:rFonts w:ascii="Times New Roman" w:hAnsi="Times New Roman" w:cs="Times New Roman"/>
          <w:color w:val="000000"/>
        </w:rPr>
        <w:t>Prior to convention, the</w:t>
      </w:r>
      <w:r w:rsidRPr="00F31FE4">
        <w:rPr>
          <w:rFonts w:ascii="Times New Roman" w:hAnsi="Times New Roman" w:cs="Times New Roman"/>
          <w:color w:val="000000"/>
        </w:rPr>
        <w:t xml:space="preserve"> site offered</w:t>
      </w:r>
      <w:r w:rsidR="00B105FA" w:rsidRPr="00F31FE4">
        <w:rPr>
          <w:rFonts w:ascii="Times New Roman" w:hAnsi="Times New Roman" w:cs="Times New Roman"/>
          <w:color w:val="000000"/>
        </w:rPr>
        <w:t xml:space="preserve"> important</w:t>
      </w:r>
      <w:r w:rsidRPr="00F31FE4">
        <w:rPr>
          <w:rFonts w:ascii="Times New Roman" w:hAnsi="Times New Roman" w:cs="Times New Roman"/>
          <w:color w:val="000000"/>
        </w:rPr>
        <w:t xml:space="preserve"> information about the upcoming </w:t>
      </w:r>
      <w:r w:rsidR="00B105FA" w:rsidRPr="00F31FE4">
        <w:rPr>
          <w:rFonts w:ascii="Times New Roman" w:hAnsi="Times New Roman" w:cs="Times New Roman"/>
          <w:color w:val="000000"/>
        </w:rPr>
        <w:t>event</w:t>
      </w:r>
      <w:r w:rsidRPr="00F31FE4">
        <w:rPr>
          <w:rFonts w:ascii="Times New Roman" w:hAnsi="Times New Roman" w:cs="Times New Roman"/>
          <w:color w:val="000000"/>
        </w:rPr>
        <w:t xml:space="preserve"> and its key players all under the auspices of the new Agricultural Education program at [University]. </w:t>
      </w:r>
      <w:r w:rsidR="00B105FA" w:rsidRPr="00F31FE4">
        <w:rPr>
          <w:rFonts w:ascii="Times New Roman" w:hAnsi="Times New Roman" w:cs="Times New Roman"/>
          <w:color w:val="000000"/>
        </w:rPr>
        <w:t>General news releases, s</w:t>
      </w:r>
      <w:r w:rsidRPr="00F31FE4">
        <w:rPr>
          <w:rFonts w:ascii="Times New Roman" w:hAnsi="Times New Roman" w:cs="Times New Roman"/>
          <w:color w:val="000000"/>
        </w:rPr>
        <w:t>tate officer</w:t>
      </w:r>
      <w:r w:rsidR="00B105FA" w:rsidRPr="00F31FE4">
        <w:rPr>
          <w:rFonts w:ascii="Times New Roman" w:hAnsi="Times New Roman" w:cs="Times New Roman"/>
          <w:color w:val="000000"/>
        </w:rPr>
        <w:t xml:space="preserve"> candidate</w:t>
      </w:r>
      <w:r w:rsidRPr="00F31FE4">
        <w:rPr>
          <w:rFonts w:ascii="Times New Roman" w:hAnsi="Times New Roman" w:cs="Times New Roman"/>
          <w:color w:val="000000"/>
        </w:rPr>
        <w:t xml:space="preserve"> photographs and bios</w:t>
      </w:r>
      <w:r w:rsidR="00B105FA" w:rsidRPr="00F31FE4">
        <w:rPr>
          <w:rFonts w:ascii="Times New Roman" w:hAnsi="Times New Roman" w:cs="Times New Roman"/>
          <w:color w:val="000000"/>
        </w:rPr>
        <w:t>, current state officer video welcomes and the occasional [University] promotional videos</w:t>
      </w:r>
      <w:r w:rsidRPr="00F31FE4">
        <w:rPr>
          <w:rFonts w:ascii="Times New Roman" w:hAnsi="Times New Roman" w:cs="Times New Roman"/>
          <w:color w:val="000000"/>
        </w:rPr>
        <w:t xml:space="preserve"> were uploaded to </w:t>
      </w:r>
      <w:r w:rsidR="00B105FA" w:rsidRPr="00F31FE4">
        <w:rPr>
          <w:rFonts w:ascii="Times New Roman" w:hAnsi="Times New Roman" w:cs="Times New Roman"/>
          <w:color w:val="000000"/>
        </w:rPr>
        <w:t xml:space="preserve">the vault prior to convention. In addition </w:t>
      </w:r>
      <w:r w:rsidRPr="00F31FE4">
        <w:rPr>
          <w:rFonts w:ascii="Times New Roman" w:hAnsi="Times New Roman" w:cs="Times New Roman"/>
          <w:color w:val="000000"/>
        </w:rPr>
        <w:t>[University] Agricultural Education social media outlets were prominently integrated</w:t>
      </w:r>
      <w:r w:rsidR="00B105FA" w:rsidRPr="00F31FE4">
        <w:rPr>
          <w:rFonts w:ascii="Times New Roman" w:hAnsi="Times New Roman" w:cs="Times New Roman"/>
          <w:color w:val="000000"/>
        </w:rPr>
        <w:t xml:space="preserve"> on the site (web address will be added here after blind review)</w:t>
      </w:r>
      <w:r w:rsidRPr="00F31FE4">
        <w:rPr>
          <w:rFonts w:ascii="Times New Roman" w:hAnsi="Times New Roman" w:cs="Times New Roman"/>
          <w:color w:val="000000"/>
        </w:rPr>
        <w:t xml:space="preserve">. </w:t>
      </w:r>
      <w:r w:rsidR="00B105FA" w:rsidRPr="00F31FE4">
        <w:rPr>
          <w:rFonts w:ascii="Times New Roman" w:hAnsi="Times New Roman" w:cs="Times New Roman"/>
          <w:color w:val="000000"/>
        </w:rPr>
        <w:t>Also prior to convention, an announcement was sent out to chapters across the state for the selection of “Media Vault Interns.” Twelve students from across the state were selected to participate in the vault at convention.</w:t>
      </w:r>
    </w:p>
    <w:p w14:paraId="35920FF4" w14:textId="77777777" w:rsidR="00B105FA" w:rsidRPr="00F31FE4" w:rsidRDefault="00B105FA" w:rsidP="001500B6">
      <w:pPr>
        <w:tabs>
          <w:tab w:val="left" w:pos="4680"/>
        </w:tabs>
        <w:rPr>
          <w:rFonts w:ascii="Times New Roman" w:hAnsi="Times New Roman" w:cs="Times New Roman"/>
          <w:color w:val="000000"/>
        </w:rPr>
      </w:pPr>
    </w:p>
    <w:p w14:paraId="3F7ACB33" w14:textId="3C056602" w:rsidR="00B105FA" w:rsidRPr="00F31FE4" w:rsidRDefault="00B105FA" w:rsidP="001500B6">
      <w:pPr>
        <w:tabs>
          <w:tab w:val="left" w:pos="4680"/>
        </w:tabs>
        <w:rPr>
          <w:rFonts w:ascii="Times New Roman" w:hAnsi="Times New Roman" w:cs="Times New Roman"/>
          <w:b/>
        </w:rPr>
      </w:pPr>
      <w:r w:rsidRPr="00F31FE4">
        <w:rPr>
          <w:rFonts w:ascii="Times New Roman" w:hAnsi="Times New Roman" w:cs="Times New Roman"/>
          <w:color w:val="000000"/>
        </w:rPr>
        <w:t xml:space="preserve">The activity associated with the vault </w:t>
      </w:r>
      <w:r w:rsidR="00F31FE4">
        <w:rPr>
          <w:rFonts w:ascii="Times New Roman" w:hAnsi="Times New Roman" w:cs="Times New Roman"/>
          <w:color w:val="000000"/>
        </w:rPr>
        <w:t>increased</w:t>
      </w:r>
      <w:r w:rsidRPr="00F31FE4">
        <w:rPr>
          <w:rFonts w:ascii="Times New Roman" w:hAnsi="Times New Roman" w:cs="Times New Roman"/>
          <w:color w:val="000000"/>
        </w:rPr>
        <w:t xml:space="preserve"> at state convention. University representatives organized the interns to collect interviews from award winners and feature speakers. Twitter feeds and Facebook posts were monitored and responded to live in convention sessions. The vault was a newsroom-like atmosphere for three days producing story after story, post after post, and countless live learning opportunities. Perhaps the highlight was the live s</w:t>
      </w:r>
      <w:r w:rsidR="00C7053A" w:rsidRPr="00F31FE4">
        <w:rPr>
          <w:rFonts w:ascii="Times New Roman" w:hAnsi="Times New Roman" w:cs="Times New Roman"/>
          <w:color w:val="000000"/>
        </w:rPr>
        <w:t>treaming of convention sessions that were accessible via the website and other social media feeds</w:t>
      </w:r>
      <w:r w:rsidR="00F31FE4">
        <w:rPr>
          <w:rFonts w:ascii="Times New Roman" w:hAnsi="Times New Roman" w:cs="Times New Roman"/>
          <w:color w:val="000000"/>
        </w:rPr>
        <w:t xml:space="preserve"> from anywhere in the world</w:t>
      </w:r>
      <w:r w:rsidR="00C7053A" w:rsidRPr="00F31FE4">
        <w:rPr>
          <w:rFonts w:ascii="Times New Roman" w:hAnsi="Times New Roman" w:cs="Times New Roman"/>
          <w:color w:val="000000"/>
        </w:rPr>
        <w:t>.</w:t>
      </w:r>
    </w:p>
    <w:p w14:paraId="7462F7A8" w14:textId="77777777" w:rsidR="007F5E09" w:rsidRPr="00F31FE4" w:rsidRDefault="007F5E09" w:rsidP="002E380E">
      <w:pPr>
        <w:tabs>
          <w:tab w:val="left" w:pos="4680"/>
        </w:tabs>
        <w:jc w:val="center"/>
        <w:rPr>
          <w:rFonts w:ascii="Times New Roman" w:hAnsi="Times New Roman" w:cs="Times New Roman"/>
          <w:b/>
        </w:rPr>
      </w:pPr>
    </w:p>
    <w:p w14:paraId="445EE618" w14:textId="1669758A" w:rsidR="002E380E" w:rsidRPr="00F31FE4" w:rsidRDefault="001500B6" w:rsidP="002E380E">
      <w:pPr>
        <w:tabs>
          <w:tab w:val="left" w:pos="4680"/>
        </w:tabs>
        <w:jc w:val="center"/>
        <w:rPr>
          <w:rFonts w:ascii="Times New Roman" w:hAnsi="Times New Roman" w:cs="Times New Roman"/>
          <w:b/>
        </w:rPr>
      </w:pPr>
      <w:r w:rsidRPr="00F31FE4">
        <w:rPr>
          <w:rFonts w:ascii="Times New Roman" w:hAnsi="Times New Roman" w:cs="Times New Roman"/>
          <w:b/>
        </w:rPr>
        <w:t>Results to Date</w:t>
      </w:r>
    </w:p>
    <w:p w14:paraId="6BDA6FE8" w14:textId="77777777" w:rsidR="00C7053A" w:rsidRPr="00F31FE4" w:rsidRDefault="00C7053A" w:rsidP="002E380E">
      <w:pPr>
        <w:tabs>
          <w:tab w:val="left" w:pos="4680"/>
        </w:tabs>
        <w:jc w:val="center"/>
        <w:rPr>
          <w:rFonts w:ascii="Times New Roman" w:hAnsi="Times New Roman" w:cs="Times New Roman"/>
          <w:b/>
        </w:rPr>
      </w:pPr>
    </w:p>
    <w:p w14:paraId="63AFFE9D" w14:textId="71DECB3E" w:rsidR="001500B6" w:rsidRPr="00F31FE4" w:rsidRDefault="001500B6" w:rsidP="00F31FE4">
      <w:pPr>
        <w:widowControl w:val="0"/>
        <w:autoSpaceDE w:val="0"/>
        <w:autoSpaceDN w:val="0"/>
        <w:adjustRightInd w:val="0"/>
        <w:spacing w:after="240" w:line="241" w:lineRule="atLeast"/>
        <w:rPr>
          <w:rFonts w:ascii="Times New Roman" w:hAnsi="Times New Roman" w:cs="Times New Roman"/>
          <w:color w:val="000000"/>
        </w:rPr>
      </w:pPr>
      <w:r w:rsidRPr="00F31FE4">
        <w:rPr>
          <w:rFonts w:ascii="Times New Roman" w:hAnsi="Times New Roman" w:cs="Times New Roman"/>
          <w:color w:val="000000"/>
        </w:rPr>
        <w:t xml:space="preserve">The Media Vault was extremely successful in its pilot year. Members’ accomplishments were the most viewed pieces, followed closely by feature pieces created by media vault </w:t>
      </w:r>
      <w:r w:rsidR="00F31FE4">
        <w:rPr>
          <w:rFonts w:ascii="Times New Roman" w:hAnsi="Times New Roman" w:cs="Times New Roman"/>
          <w:color w:val="000000"/>
        </w:rPr>
        <w:t>interns</w:t>
      </w:r>
      <w:r w:rsidRPr="00F31FE4">
        <w:rPr>
          <w:rFonts w:ascii="Times New Roman" w:hAnsi="Times New Roman" w:cs="Times New Roman"/>
          <w:color w:val="000000"/>
        </w:rPr>
        <w:t>. Social Media played a major part in the success of the media vault accounting for nearly half of the views. Live Streaming</w:t>
      </w:r>
      <w:r w:rsidR="00C7053A" w:rsidRPr="00F31FE4">
        <w:rPr>
          <w:rFonts w:ascii="Times New Roman" w:hAnsi="Times New Roman" w:cs="Times New Roman"/>
          <w:color w:val="000000"/>
        </w:rPr>
        <w:t xml:space="preserve"> of</w:t>
      </w:r>
      <w:r w:rsidRPr="00F31FE4">
        <w:rPr>
          <w:rFonts w:ascii="Times New Roman" w:hAnsi="Times New Roman" w:cs="Times New Roman"/>
          <w:color w:val="000000"/>
        </w:rPr>
        <w:t xml:space="preserve"> the sessions was also patronized very well considering the connectivity issues experienced during the convention.</w:t>
      </w:r>
    </w:p>
    <w:p w14:paraId="60665152" w14:textId="77846041" w:rsidR="00C7053A" w:rsidRPr="00F31FE4" w:rsidRDefault="00C7053A" w:rsidP="00C7053A">
      <w:pPr>
        <w:pStyle w:val="Default"/>
        <w:rPr>
          <w:rFonts w:ascii="Times New Roman" w:eastAsiaTheme="minorEastAsia" w:hAnsi="Times New Roman" w:cs="Times New Roman"/>
        </w:rPr>
      </w:pPr>
      <w:r w:rsidRPr="00F31FE4">
        <w:rPr>
          <w:rFonts w:ascii="Times New Roman" w:hAnsi="Times New Roman" w:cs="Times New Roman"/>
        </w:rPr>
        <w:t>There were 24,160 views all time. There were 1,931 hits via Live Stream with 558 total views and 135.6 viewer hours. There were 10,515 referrals from Facebook and 2,289 referra</w:t>
      </w:r>
      <w:r w:rsidR="00F31FE4">
        <w:rPr>
          <w:rFonts w:ascii="Times New Roman" w:hAnsi="Times New Roman" w:cs="Times New Roman"/>
        </w:rPr>
        <w:t>ls from the state association</w:t>
      </w:r>
      <w:r w:rsidRPr="00F31FE4">
        <w:rPr>
          <w:rFonts w:ascii="Times New Roman" w:hAnsi="Times New Roman" w:cs="Times New Roman"/>
        </w:rPr>
        <w:t xml:space="preserve"> FFA website. The vault had 139 total posts including news releases, features, video reports, etc. There were over 40 comments from a dozen followers, and the most Popular Tags were </w:t>
      </w:r>
      <w:r w:rsidRPr="00F31FE4">
        <w:rPr>
          <w:rFonts w:ascii="Times New Roman" w:hAnsi="Times New Roman" w:cs="Times New Roman"/>
          <w:i/>
        </w:rPr>
        <w:t>State Officer Candidates</w:t>
      </w:r>
      <w:r w:rsidRPr="00F31FE4">
        <w:rPr>
          <w:rFonts w:ascii="Times New Roman" w:hAnsi="Times New Roman" w:cs="Times New Roman"/>
        </w:rPr>
        <w:t xml:space="preserve">, </w:t>
      </w:r>
      <w:r w:rsidRPr="00F31FE4">
        <w:rPr>
          <w:rFonts w:ascii="Times New Roman" w:hAnsi="Times New Roman" w:cs="Times New Roman"/>
          <w:i/>
        </w:rPr>
        <w:t>News Release</w:t>
      </w:r>
      <w:r w:rsidRPr="00F31FE4">
        <w:rPr>
          <w:rFonts w:ascii="Times New Roman" w:hAnsi="Times New Roman" w:cs="Times New Roman"/>
        </w:rPr>
        <w:t xml:space="preserve">, and </w:t>
      </w:r>
      <w:r w:rsidRPr="00F31FE4">
        <w:rPr>
          <w:rFonts w:ascii="Times New Roman" w:hAnsi="Times New Roman" w:cs="Times New Roman"/>
          <w:i/>
        </w:rPr>
        <w:t>Session 4</w:t>
      </w:r>
      <w:r w:rsidRPr="00F31FE4">
        <w:rPr>
          <w:rFonts w:ascii="Times New Roman" w:hAnsi="Times New Roman" w:cs="Times New Roman"/>
        </w:rPr>
        <w:t>.</w:t>
      </w:r>
    </w:p>
    <w:p w14:paraId="4A395128" w14:textId="77777777" w:rsidR="002E380E" w:rsidRPr="00F31FE4" w:rsidRDefault="002E380E" w:rsidP="002E380E">
      <w:pPr>
        <w:autoSpaceDE w:val="0"/>
        <w:autoSpaceDN w:val="0"/>
        <w:adjustRightInd w:val="0"/>
        <w:ind w:firstLine="720"/>
        <w:rPr>
          <w:rFonts w:ascii="Times New Roman" w:hAnsi="Times New Roman" w:cs="Times New Roman"/>
        </w:rPr>
      </w:pPr>
    </w:p>
    <w:p w14:paraId="13EB5928" w14:textId="2B289D37" w:rsidR="002E380E" w:rsidRPr="00F31FE4" w:rsidRDefault="001500B6" w:rsidP="002E380E">
      <w:pPr>
        <w:autoSpaceDE w:val="0"/>
        <w:autoSpaceDN w:val="0"/>
        <w:adjustRightInd w:val="0"/>
        <w:jc w:val="center"/>
        <w:rPr>
          <w:rFonts w:ascii="Times New Roman" w:hAnsi="Times New Roman" w:cs="Times New Roman"/>
          <w:b/>
        </w:rPr>
      </w:pPr>
      <w:r w:rsidRPr="00F31FE4">
        <w:rPr>
          <w:rFonts w:ascii="Times New Roman" w:hAnsi="Times New Roman" w:cs="Times New Roman"/>
          <w:b/>
        </w:rPr>
        <w:t>Future Plans</w:t>
      </w:r>
    </w:p>
    <w:p w14:paraId="36C246E5" w14:textId="77777777" w:rsidR="00C7053A" w:rsidRPr="00F31FE4" w:rsidRDefault="00C7053A" w:rsidP="00C7053A">
      <w:pPr>
        <w:widowControl w:val="0"/>
        <w:autoSpaceDE w:val="0"/>
        <w:autoSpaceDN w:val="0"/>
        <w:adjustRightInd w:val="0"/>
        <w:rPr>
          <w:rFonts w:ascii="Times New Roman" w:hAnsi="Times New Roman" w:cs="Times New Roman"/>
          <w:color w:val="000000"/>
        </w:rPr>
      </w:pPr>
    </w:p>
    <w:p w14:paraId="01435A9A" w14:textId="73F0A45F" w:rsidR="001E26AB" w:rsidRPr="00F31FE4" w:rsidRDefault="00C7053A" w:rsidP="00C7053A">
      <w:pPr>
        <w:widowControl w:val="0"/>
        <w:autoSpaceDE w:val="0"/>
        <w:autoSpaceDN w:val="0"/>
        <w:adjustRightInd w:val="0"/>
        <w:spacing w:after="60" w:line="241" w:lineRule="atLeast"/>
        <w:rPr>
          <w:rFonts w:ascii="Times New Roman" w:hAnsi="Times New Roman" w:cs="Times New Roman"/>
          <w:color w:val="000000"/>
        </w:rPr>
      </w:pPr>
      <w:r w:rsidRPr="00F31FE4">
        <w:rPr>
          <w:rFonts w:ascii="Times New Roman" w:hAnsi="Times New Roman" w:cs="Times New Roman"/>
          <w:color w:val="000000"/>
        </w:rPr>
        <w:t>The successful pilot year has led to a desire to continue the program. Future plans include accessing a hard line or Ethernet cord for Live Stream connection for increased consistency and quality at the state convention. It may also be more beneficial to staff the vault with collegiate FFA member</w:t>
      </w:r>
      <w:r w:rsidR="00F31FE4">
        <w:rPr>
          <w:rFonts w:ascii="Times New Roman" w:hAnsi="Times New Roman" w:cs="Times New Roman"/>
          <w:color w:val="000000"/>
        </w:rPr>
        <w:t>s</w:t>
      </w:r>
      <w:r w:rsidRPr="00F31FE4">
        <w:rPr>
          <w:rFonts w:ascii="Times New Roman" w:hAnsi="Times New Roman" w:cs="Times New Roman"/>
          <w:color w:val="000000"/>
        </w:rPr>
        <w:t xml:space="preserve"> rather than </w:t>
      </w:r>
      <w:r w:rsidR="00F31FE4">
        <w:rPr>
          <w:rFonts w:ascii="Times New Roman" w:hAnsi="Times New Roman" w:cs="Times New Roman"/>
          <w:color w:val="000000"/>
        </w:rPr>
        <w:t>high school FFA</w:t>
      </w:r>
      <w:r w:rsidRPr="00F31FE4">
        <w:rPr>
          <w:rFonts w:ascii="Times New Roman" w:hAnsi="Times New Roman" w:cs="Times New Roman"/>
          <w:color w:val="000000"/>
        </w:rPr>
        <w:t xml:space="preserve"> members for improved quality of work and les</w:t>
      </w:r>
      <w:r w:rsidR="00F31FE4">
        <w:rPr>
          <w:rFonts w:ascii="Times New Roman" w:hAnsi="Times New Roman" w:cs="Times New Roman"/>
          <w:color w:val="000000"/>
        </w:rPr>
        <w:t>s micro management</w:t>
      </w:r>
      <w:r w:rsidRPr="00F31FE4">
        <w:rPr>
          <w:rFonts w:ascii="Times New Roman" w:hAnsi="Times New Roman" w:cs="Times New Roman"/>
          <w:color w:val="000000"/>
        </w:rPr>
        <w:t xml:space="preserve">. A new format for the webpage to look less cluttered and </w:t>
      </w:r>
      <w:r w:rsidR="00F31FE4">
        <w:rPr>
          <w:rFonts w:ascii="Times New Roman" w:hAnsi="Times New Roman" w:cs="Times New Roman"/>
          <w:color w:val="000000"/>
        </w:rPr>
        <w:t xml:space="preserve">which </w:t>
      </w:r>
      <w:r w:rsidRPr="00F31FE4">
        <w:rPr>
          <w:rFonts w:ascii="Times New Roman" w:hAnsi="Times New Roman" w:cs="Times New Roman"/>
          <w:color w:val="000000"/>
        </w:rPr>
        <w:t>feature</w:t>
      </w:r>
      <w:r w:rsidR="00F31FE4">
        <w:rPr>
          <w:rFonts w:ascii="Times New Roman" w:hAnsi="Times New Roman" w:cs="Times New Roman"/>
          <w:color w:val="000000"/>
        </w:rPr>
        <w:t>s</w:t>
      </w:r>
      <w:r w:rsidRPr="00F31FE4">
        <w:rPr>
          <w:rFonts w:ascii="Times New Roman" w:hAnsi="Times New Roman" w:cs="Times New Roman"/>
          <w:color w:val="000000"/>
        </w:rPr>
        <w:t xml:space="preserve"> session and convention highlights more easily </w:t>
      </w:r>
      <w:r w:rsidR="00F31FE4">
        <w:rPr>
          <w:rFonts w:ascii="Times New Roman" w:hAnsi="Times New Roman" w:cs="Times New Roman"/>
          <w:color w:val="000000"/>
        </w:rPr>
        <w:t>viewed</w:t>
      </w:r>
      <w:r w:rsidRPr="00F31FE4">
        <w:rPr>
          <w:rFonts w:ascii="Times New Roman" w:hAnsi="Times New Roman" w:cs="Times New Roman"/>
          <w:color w:val="000000"/>
        </w:rPr>
        <w:t xml:space="preserve"> is also planned.</w:t>
      </w:r>
    </w:p>
    <w:p w14:paraId="44598ED5" w14:textId="77777777" w:rsidR="00C7053A" w:rsidRPr="00F31FE4" w:rsidRDefault="00C7053A" w:rsidP="00C7053A">
      <w:pPr>
        <w:widowControl w:val="0"/>
        <w:autoSpaceDE w:val="0"/>
        <w:autoSpaceDN w:val="0"/>
        <w:adjustRightInd w:val="0"/>
        <w:spacing w:after="60" w:line="241" w:lineRule="atLeast"/>
        <w:rPr>
          <w:rFonts w:ascii="Times New Roman" w:hAnsi="Times New Roman" w:cs="Times New Roman"/>
          <w:color w:val="000000"/>
        </w:rPr>
      </w:pPr>
    </w:p>
    <w:p w14:paraId="0FF783FD" w14:textId="11B63060" w:rsidR="002E380E" w:rsidRPr="00F31FE4" w:rsidRDefault="001500B6" w:rsidP="002E380E">
      <w:pPr>
        <w:tabs>
          <w:tab w:val="left" w:pos="720"/>
        </w:tabs>
        <w:jc w:val="center"/>
        <w:rPr>
          <w:rFonts w:ascii="Times New Roman" w:hAnsi="Times New Roman" w:cs="Times New Roman"/>
          <w:b/>
        </w:rPr>
      </w:pPr>
      <w:r w:rsidRPr="00F31FE4">
        <w:rPr>
          <w:rFonts w:ascii="Times New Roman" w:hAnsi="Times New Roman" w:cs="Times New Roman"/>
          <w:b/>
        </w:rPr>
        <w:t>Costs/Resources</w:t>
      </w:r>
    </w:p>
    <w:p w14:paraId="3AC94FE8" w14:textId="77777777" w:rsidR="00C7053A" w:rsidRPr="00F31FE4" w:rsidRDefault="00C7053A" w:rsidP="002E380E">
      <w:pPr>
        <w:tabs>
          <w:tab w:val="left" w:pos="720"/>
        </w:tabs>
        <w:jc w:val="center"/>
        <w:rPr>
          <w:rFonts w:ascii="Times New Roman" w:hAnsi="Times New Roman" w:cs="Times New Roman"/>
          <w:b/>
        </w:rPr>
      </w:pPr>
    </w:p>
    <w:p w14:paraId="258F43AD" w14:textId="59974136" w:rsidR="002E380E" w:rsidRPr="00F31FE4" w:rsidRDefault="00C7053A" w:rsidP="002E380E">
      <w:pPr>
        <w:tabs>
          <w:tab w:val="left" w:pos="720"/>
        </w:tabs>
        <w:rPr>
          <w:rFonts w:ascii="Times New Roman" w:hAnsi="Times New Roman" w:cs="Times New Roman"/>
        </w:rPr>
      </w:pPr>
      <w:r w:rsidRPr="00F31FE4">
        <w:rPr>
          <w:rFonts w:ascii="Times New Roman" w:hAnsi="Times New Roman" w:cs="Times New Roman"/>
        </w:rPr>
        <w:t xml:space="preserve">The primary cost of the program is time and effort by the university and its human resources. </w:t>
      </w:r>
    </w:p>
    <w:p w14:paraId="0423FCC2" w14:textId="77777777" w:rsidR="00B905FA" w:rsidRPr="00F31FE4" w:rsidRDefault="00B905FA" w:rsidP="002E380E">
      <w:pPr>
        <w:tabs>
          <w:tab w:val="left" w:pos="720"/>
        </w:tabs>
        <w:rPr>
          <w:rFonts w:ascii="Times New Roman" w:hAnsi="Times New Roman" w:cs="Times New Roman"/>
        </w:rPr>
      </w:pPr>
    </w:p>
    <w:p w14:paraId="73A46372" w14:textId="3212E37B" w:rsidR="002E380E" w:rsidRPr="00F31FE4" w:rsidRDefault="001500B6" w:rsidP="002E380E">
      <w:pPr>
        <w:tabs>
          <w:tab w:val="left" w:pos="720"/>
        </w:tabs>
        <w:jc w:val="center"/>
        <w:rPr>
          <w:rFonts w:ascii="Times New Roman" w:hAnsi="Times New Roman" w:cs="Times New Roman"/>
          <w:b/>
        </w:rPr>
      </w:pPr>
      <w:r w:rsidRPr="00F31FE4">
        <w:rPr>
          <w:rFonts w:ascii="Times New Roman" w:hAnsi="Times New Roman" w:cs="Times New Roman"/>
          <w:b/>
        </w:rPr>
        <w:t>References</w:t>
      </w:r>
    </w:p>
    <w:p w14:paraId="43E2C69C" w14:textId="77777777" w:rsidR="007F5E09" w:rsidRPr="00F31FE4" w:rsidRDefault="007F5E09" w:rsidP="007F5E09">
      <w:pPr>
        <w:rPr>
          <w:rFonts w:ascii="Times New Roman" w:eastAsia="Times New Roman" w:hAnsi="Times New Roman" w:cs="Times New Roman"/>
          <w:color w:val="000000"/>
          <w:shd w:val="clear" w:color="auto" w:fill="FFFFFF"/>
        </w:rPr>
      </w:pPr>
    </w:p>
    <w:p w14:paraId="0996F9B9" w14:textId="094D9F15" w:rsidR="001500B6" w:rsidRPr="00F31FE4" w:rsidRDefault="001500B6" w:rsidP="001500B6">
      <w:pPr>
        <w:ind w:left="720" w:hanging="720"/>
        <w:rPr>
          <w:rFonts w:ascii="Times New Roman" w:eastAsia="Times New Roman" w:hAnsi="Times New Roman" w:cs="Times New Roman"/>
          <w:color w:val="000000"/>
          <w:shd w:val="clear" w:color="auto" w:fill="FFFFFF"/>
        </w:rPr>
      </w:pPr>
      <w:r w:rsidRPr="00F31FE4">
        <w:rPr>
          <w:rFonts w:ascii="Times New Roman" w:eastAsia="Times New Roman" w:hAnsi="Times New Roman" w:cs="Times New Roman"/>
          <w:color w:val="000000"/>
          <w:shd w:val="clear" w:color="auto" w:fill="FFFFFF"/>
        </w:rPr>
        <w:t xml:space="preserve">McAndrew, P., Scanlon, E., &amp; </w:t>
      </w:r>
      <w:proofErr w:type="spellStart"/>
      <w:r w:rsidRPr="00F31FE4">
        <w:rPr>
          <w:rFonts w:ascii="Times New Roman" w:eastAsia="Times New Roman" w:hAnsi="Times New Roman" w:cs="Times New Roman"/>
          <w:color w:val="000000"/>
          <w:shd w:val="clear" w:color="auto" w:fill="FFFFFF"/>
        </w:rPr>
        <w:t>Clow</w:t>
      </w:r>
      <w:proofErr w:type="spellEnd"/>
      <w:r w:rsidRPr="00F31FE4">
        <w:rPr>
          <w:rFonts w:ascii="Times New Roman" w:eastAsia="Times New Roman" w:hAnsi="Times New Roman" w:cs="Times New Roman"/>
          <w:color w:val="000000"/>
          <w:shd w:val="clear" w:color="auto" w:fill="FFFFFF"/>
        </w:rPr>
        <w:t xml:space="preserve">, D., (2010). </w:t>
      </w:r>
      <w:proofErr w:type="gramStart"/>
      <w:r w:rsidRPr="00F31FE4">
        <w:rPr>
          <w:rFonts w:ascii="Times New Roman" w:eastAsia="Times New Roman" w:hAnsi="Times New Roman" w:cs="Times New Roman"/>
          <w:color w:val="000000"/>
          <w:shd w:val="clear" w:color="auto" w:fill="FFFFFF"/>
        </w:rPr>
        <w:t>An open future for higher education.</w:t>
      </w:r>
      <w:proofErr w:type="gramEnd"/>
      <w:r w:rsidRPr="00F31FE4">
        <w:rPr>
          <w:rFonts w:ascii="Times New Roman" w:eastAsia="Times New Roman" w:hAnsi="Times New Roman" w:cs="Times New Roman"/>
          <w:color w:val="000000"/>
          <w:shd w:val="clear" w:color="auto" w:fill="FFFFFF"/>
        </w:rPr>
        <w:t xml:space="preserve"> </w:t>
      </w:r>
      <w:proofErr w:type="spellStart"/>
      <w:r w:rsidRPr="00F31FE4">
        <w:rPr>
          <w:rFonts w:ascii="Times New Roman" w:eastAsia="Times New Roman" w:hAnsi="Times New Roman" w:cs="Times New Roman"/>
          <w:i/>
          <w:color w:val="000000"/>
          <w:shd w:val="clear" w:color="auto" w:fill="FFFFFF"/>
        </w:rPr>
        <w:t>Educause</w:t>
      </w:r>
      <w:proofErr w:type="spellEnd"/>
      <w:r w:rsidRPr="00F31FE4">
        <w:rPr>
          <w:rFonts w:ascii="Times New Roman" w:eastAsia="Times New Roman" w:hAnsi="Times New Roman" w:cs="Times New Roman"/>
          <w:i/>
          <w:color w:val="000000"/>
          <w:shd w:val="clear" w:color="auto" w:fill="FFFFFF"/>
        </w:rPr>
        <w:t xml:space="preserve"> Quarterly</w:t>
      </w:r>
      <w:r w:rsidRPr="00F31FE4">
        <w:rPr>
          <w:rFonts w:ascii="Times New Roman" w:eastAsia="Times New Roman" w:hAnsi="Times New Roman" w:cs="Times New Roman"/>
          <w:color w:val="000000"/>
          <w:shd w:val="clear" w:color="auto" w:fill="FFFFFF"/>
        </w:rPr>
        <w:t>, 33(1)</w:t>
      </w:r>
    </w:p>
    <w:p w14:paraId="7FF6DCE2" w14:textId="77777777" w:rsidR="001500B6" w:rsidRPr="00F31FE4" w:rsidRDefault="001500B6" w:rsidP="007F5E09">
      <w:pPr>
        <w:ind w:left="720" w:hanging="720"/>
        <w:rPr>
          <w:rFonts w:ascii="Times New Roman" w:eastAsia="Times New Roman" w:hAnsi="Times New Roman" w:cs="Times New Roman"/>
          <w:color w:val="000000"/>
          <w:shd w:val="clear" w:color="auto" w:fill="FFFFFF"/>
        </w:rPr>
      </w:pPr>
    </w:p>
    <w:p w14:paraId="6DEA1494" w14:textId="1758155C" w:rsidR="007F5E09" w:rsidRPr="00F31FE4" w:rsidRDefault="007F5E09" w:rsidP="00F31FE4">
      <w:pPr>
        <w:ind w:left="720" w:hanging="720"/>
        <w:rPr>
          <w:rFonts w:ascii="Times New Roman" w:eastAsia="Times New Roman" w:hAnsi="Times New Roman" w:cs="Times New Roman"/>
        </w:rPr>
      </w:pPr>
      <w:proofErr w:type="spellStart"/>
      <w:proofErr w:type="gramStart"/>
      <w:r w:rsidRPr="00F31FE4">
        <w:rPr>
          <w:rFonts w:ascii="Times New Roman" w:eastAsia="Times New Roman" w:hAnsi="Times New Roman" w:cs="Times New Roman"/>
          <w:color w:val="000000"/>
          <w:shd w:val="clear" w:color="auto" w:fill="FFFFFF"/>
        </w:rPr>
        <w:t>Selwn</w:t>
      </w:r>
      <w:proofErr w:type="spellEnd"/>
      <w:r w:rsidRPr="00F31FE4">
        <w:rPr>
          <w:rFonts w:ascii="Times New Roman" w:eastAsia="Times New Roman" w:hAnsi="Times New Roman" w:cs="Times New Roman"/>
          <w:color w:val="000000"/>
          <w:shd w:val="clear" w:color="auto" w:fill="FFFFFF"/>
        </w:rPr>
        <w:t>, N. (2011).</w:t>
      </w:r>
      <w:proofErr w:type="gramEnd"/>
      <w:r w:rsidRPr="00F31FE4">
        <w:rPr>
          <w:rFonts w:ascii="Times New Roman" w:eastAsia="Times New Roman" w:hAnsi="Times New Roman" w:cs="Times New Roman"/>
          <w:color w:val="000000"/>
          <w:shd w:val="clear" w:color="auto" w:fill="FFFFFF"/>
        </w:rPr>
        <w:t xml:space="preserve"> </w:t>
      </w:r>
      <w:proofErr w:type="gramStart"/>
      <w:r w:rsidRPr="00F31FE4">
        <w:rPr>
          <w:rFonts w:ascii="Times New Roman" w:eastAsia="Times New Roman" w:hAnsi="Times New Roman" w:cs="Times New Roman"/>
          <w:color w:val="000000"/>
          <w:shd w:val="clear" w:color="auto" w:fill="FFFFFF"/>
        </w:rPr>
        <w:t>Social media in higher education.</w:t>
      </w:r>
      <w:proofErr w:type="gramEnd"/>
      <w:r w:rsidRPr="00F31FE4">
        <w:rPr>
          <w:rFonts w:ascii="Times New Roman" w:eastAsia="Times New Roman" w:hAnsi="Times New Roman" w:cs="Times New Roman"/>
          <w:color w:val="000000"/>
          <w:shd w:val="clear" w:color="auto" w:fill="FFFFFF"/>
        </w:rPr>
        <w:t> </w:t>
      </w:r>
      <w:r w:rsidRPr="00F31FE4">
        <w:rPr>
          <w:rFonts w:ascii="Times New Roman" w:eastAsia="Times New Roman" w:hAnsi="Times New Roman" w:cs="Times New Roman"/>
          <w:i/>
          <w:iCs/>
          <w:color w:val="000000"/>
          <w:shd w:val="clear" w:color="auto" w:fill="FFFFFF"/>
        </w:rPr>
        <w:t>The Europa World of Learning 2012</w:t>
      </w:r>
      <w:r w:rsidRPr="00F31FE4">
        <w:rPr>
          <w:rFonts w:ascii="Times New Roman" w:eastAsia="Times New Roman" w:hAnsi="Times New Roman" w:cs="Times New Roman"/>
          <w:color w:val="000000"/>
          <w:shd w:val="clear" w:color="auto" w:fill="FFFFFF"/>
        </w:rPr>
        <w:t>, Retrieved from http://www.educationarena.com/pdf/sample/sample-essay-selwyn.pdf</w:t>
      </w:r>
    </w:p>
    <w:sectPr w:rsidR="007F5E09" w:rsidRPr="00F31FE4" w:rsidSect="001500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dobe Garamond Pro">
    <w:altName w:val="Adobe Garamond Pro"/>
    <w:panose1 w:val="02020502060506020403"/>
    <w:charset w:val="00"/>
    <w:family w:val="auto"/>
    <w:pitch w:val="variable"/>
    <w:sig w:usb0="00000007" w:usb1="00000001" w:usb2="00000000" w:usb3="00000000" w:csb0="00000093"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D46DCB"/>
    <w:multiLevelType w:val="hybridMultilevel"/>
    <w:tmpl w:val="999A44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2307CD1"/>
    <w:multiLevelType w:val="hybridMultilevel"/>
    <w:tmpl w:val="805E1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D32D11"/>
    <w:multiLevelType w:val="hybridMultilevel"/>
    <w:tmpl w:val="8A80B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E5143C"/>
    <w:multiLevelType w:val="hybridMultilevel"/>
    <w:tmpl w:val="66B82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80E"/>
    <w:rsid w:val="000074E0"/>
    <w:rsid w:val="000A4C68"/>
    <w:rsid w:val="00131A01"/>
    <w:rsid w:val="001500B6"/>
    <w:rsid w:val="00167A52"/>
    <w:rsid w:val="001D28DF"/>
    <w:rsid w:val="001E26AB"/>
    <w:rsid w:val="0020710B"/>
    <w:rsid w:val="00254D10"/>
    <w:rsid w:val="002C1FB8"/>
    <w:rsid w:val="002E380E"/>
    <w:rsid w:val="00347C5C"/>
    <w:rsid w:val="003B4254"/>
    <w:rsid w:val="00407A95"/>
    <w:rsid w:val="00407FD8"/>
    <w:rsid w:val="004F0401"/>
    <w:rsid w:val="006C077A"/>
    <w:rsid w:val="006C17EB"/>
    <w:rsid w:val="007F5E09"/>
    <w:rsid w:val="00860AC2"/>
    <w:rsid w:val="009351CA"/>
    <w:rsid w:val="00A25584"/>
    <w:rsid w:val="00A6094F"/>
    <w:rsid w:val="00AC0FF5"/>
    <w:rsid w:val="00B105FA"/>
    <w:rsid w:val="00B905FA"/>
    <w:rsid w:val="00BD2D26"/>
    <w:rsid w:val="00C7053A"/>
    <w:rsid w:val="00E71714"/>
    <w:rsid w:val="00F31FE4"/>
    <w:rsid w:val="00FF3B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CC894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07FD8"/>
    <w:pPr>
      <w:keepNext/>
      <w:spacing w:before="240" w:after="60"/>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380E"/>
    <w:rPr>
      <w:color w:val="0000FF" w:themeColor="hyperlink"/>
      <w:u w:val="single"/>
    </w:rPr>
  </w:style>
  <w:style w:type="paragraph" w:customStyle="1" w:styleId="Default">
    <w:name w:val="Default"/>
    <w:rsid w:val="002E380E"/>
    <w:pPr>
      <w:autoSpaceDE w:val="0"/>
      <w:autoSpaceDN w:val="0"/>
      <w:adjustRightInd w:val="0"/>
    </w:pPr>
    <w:rPr>
      <w:rFonts w:ascii="Symbol" w:eastAsia="Times New Roman" w:hAnsi="Symbol" w:cs="Symbol"/>
      <w:color w:val="000000"/>
    </w:rPr>
  </w:style>
  <w:style w:type="paragraph" w:styleId="ListParagraph">
    <w:name w:val="List Paragraph"/>
    <w:basedOn w:val="Normal"/>
    <w:uiPriority w:val="34"/>
    <w:qFormat/>
    <w:rsid w:val="002E380E"/>
    <w:pPr>
      <w:ind w:left="720"/>
      <w:contextualSpacing/>
    </w:pPr>
    <w:rPr>
      <w:rFonts w:ascii="Times New Roman" w:eastAsia="Times New Roman" w:hAnsi="Times New Roman" w:cs="Times New Roman"/>
    </w:rPr>
  </w:style>
  <w:style w:type="character" w:customStyle="1" w:styleId="Heading2Char">
    <w:name w:val="Heading 2 Char"/>
    <w:basedOn w:val="DefaultParagraphFont"/>
    <w:link w:val="Heading2"/>
    <w:rsid w:val="00407FD8"/>
    <w:rPr>
      <w:rFonts w:ascii="Arial" w:eastAsia="Times New Roman" w:hAnsi="Arial" w:cs="Arial"/>
      <w:b/>
      <w:bCs/>
      <w:i/>
      <w:iCs/>
      <w:sz w:val="28"/>
      <w:szCs w:val="28"/>
    </w:rPr>
  </w:style>
  <w:style w:type="paragraph" w:styleId="BalloonText">
    <w:name w:val="Balloon Text"/>
    <w:basedOn w:val="Normal"/>
    <w:link w:val="BalloonTextChar"/>
    <w:uiPriority w:val="99"/>
    <w:semiHidden/>
    <w:unhideWhenUsed/>
    <w:rsid w:val="00FF3B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F3BB9"/>
    <w:rPr>
      <w:rFonts w:ascii="Lucida Grande" w:hAnsi="Lucida Grande" w:cs="Lucida Grande"/>
      <w:sz w:val="18"/>
      <w:szCs w:val="18"/>
    </w:rPr>
  </w:style>
  <w:style w:type="paragraph" w:customStyle="1" w:styleId="Pa7">
    <w:name w:val="Pa7"/>
    <w:basedOn w:val="Default"/>
    <w:next w:val="Default"/>
    <w:uiPriority w:val="99"/>
    <w:rsid w:val="009351CA"/>
    <w:pPr>
      <w:widowControl w:val="0"/>
      <w:spacing w:line="241" w:lineRule="atLeast"/>
    </w:pPr>
    <w:rPr>
      <w:rFonts w:ascii="Adobe Garamond Pro" w:eastAsiaTheme="minorEastAsia" w:hAnsi="Adobe Garamond Pro" w:cs="Times New Roman"/>
      <w:color w:val="auto"/>
    </w:rPr>
  </w:style>
  <w:style w:type="character" w:customStyle="1" w:styleId="apple-converted-space">
    <w:name w:val="apple-converted-space"/>
    <w:basedOn w:val="DefaultParagraphFont"/>
    <w:rsid w:val="007F5E09"/>
  </w:style>
  <w:style w:type="paragraph" w:customStyle="1" w:styleId="Pa3">
    <w:name w:val="Pa3"/>
    <w:basedOn w:val="Default"/>
    <w:next w:val="Default"/>
    <w:uiPriority w:val="99"/>
    <w:rsid w:val="00C7053A"/>
    <w:pPr>
      <w:widowControl w:val="0"/>
      <w:spacing w:line="241" w:lineRule="atLeast"/>
    </w:pPr>
    <w:rPr>
      <w:rFonts w:ascii="Wingdings" w:eastAsiaTheme="minorEastAsia" w:hAnsi="Wingdings" w:cs="Times New Roman"/>
      <w:color w:val="auto"/>
    </w:rPr>
  </w:style>
  <w:style w:type="character" w:customStyle="1" w:styleId="A4">
    <w:name w:val="A4"/>
    <w:uiPriority w:val="99"/>
    <w:rsid w:val="00C7053A"/>
    <w:rPr>
      <w:rFonts w:cs="Wingdings"/>
      <w:color w:val="000000"/>
      <w:sz w:val="16"/>
      <w:szCs w:val="16"/>
    </w:rPr>
  </w:style>
  <w:style w:type="paragraph" w:customStyle="1" w:styleId="Pa4">
    <w:name w:val="Pa4"/>
    <w:basedOn w:val="Default"/>
    <w:next w:val="Default"/>
    <w:uiPriority w:val="99"/>
    <w:rsid w:val="00C7053A"/>
    <w:pPr>
      <w:widowControl w:val="0"/>
      <w:spacing w:line="241" w:lineRule="atLeast"/>
    </w:pPr>
    <w:rPr>
      <w:rFonts w:ascii="Wingdings" w:eastAsiaTheme="minorEastAsia" w:hAnsi="Wingdings" w:cs="Times New Roman"/>
      <w:color w:val="auto"/>
    </w:rPr>
  </w:style>
  <w:style w:type="paragraph" w:customStyle="1" w:styleId="Pa5">
    <w:name w:val="Pa5"/>
    <w:basedOn w:val="Default"/>
    <w:next w:val="Default"/>
    <w:uiPriority w:val="99"/>
    <w:rsid w:val="00C7053A"/>
    <w:pPr>
      <w:widowControl w:val="0"/>
      <w:spacing w:line="241" w:lineRule="atLeast"/>
    </w:pPr>
    <w:rPr>
      <w:rFonts w:ascii="Wingdings" w:eastAsiaTheme="minorEastAsia" w:hAnsi="Wingdings" w:cs="Times New Roman"/>
      <w:color w:val="auto"/>
    </w:rPr>
  </w:style>
  <w:style w:type="paragraph" w:customStyle="1" w:styleId="Pa2">
    <w:name w:val="Pa2"/>
    <w:basedOn w:val="Default"/>
    <w:next w:val="Default"/>
    <w:uiPriority w:val="99"/>
    <w:rsid w:val="00C7053A"/>
    <w:pPr>
      <w:widowControl w:val="0"/>
      <w:spacing w:line="241" w:lineRule="atLeast"/>
    </w:pPr>
    <w:rPr>
      <w:rFonts w:ascii="Wingdings" w:eastAsiaTheme="minorEastAsia" w:hAnsi="Wingdings" w:cs="Times New Roman"/>
      <w:color w:val="auto"/>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07FD8"/>
    <w:pPr>
      <w:keepNext/>
      <w:spacing w:before="240" w:after="60"/>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380E"/>
    <w:rPr>
      <w:color w:val="0000FF" w:themeColor="hyperlink"/>
      <w:u w:val="single"/>
    </w:rPr>
  </w:style>
  <w:style w:type="paragraph" w:customStyle="1" w:styleId="Default">
    <w:name w:val="Default"/>
    <w:rsid w:val="002E380E"/>
    <w:pPr>
      <w:autoSpaceDE w:val="0"/>
      <w:autoSpaceDN w:val="0"/>
      <w:adjustRightInd w:val="0"/>
    </w:pPr>
    <w:rPr>
      <w:rFonts w:ascii="Symbol" w:eastAsia="Times New Roman" w:hAnsi="Symbol" w:cs="Symbol"/>
      <w:color w:val="000000"/>
    </w:rPr>
  </w:style>
  <w:style w:type="paragraph" w:styleId="ListParagraph">
    <w:name w:val="List Paragraph"/>
    <w:basedOn w:val="Normal"/>
    <w:uiPriority w:val="34"/>
    <w:qFormat/>
    <w:rsid w:val="002E380E"/>
    <w:pPr>
      <w:ind w:left="720"/>
      <w:contextualSpacing/>
    </w:pPr>
    <w:rPr>
      <w:rFonts w:ascii="Times New Roman" w:eastAsia="Times New Roman" w:hAnsi="Times New Roman" w:cs="Times New Roman"/>
    </w:rPr>
  </w:style>
  <w:style w:type="character" w:customStyle="1" w:styleId="Heading2Char">
    <w:name w:val="Heading 2 Char"/>
    <w:basedOn w:val="DefaultParagraphFont"/>
    <w:link w:val="Heading2"/>
    <w:rsid w:val="00407FD8"/>
    <w:rPr>
      <w:rFonts w:ascii="Arial" w:eastAsia="Times New Roman" w:hAnsi="Arial" w:cs="Arial"/>
      <w:b/>
      <w:bCs/>
      <w:i/>
      <w:iCs/>
      <w:sz w:val="28"/>
      <w:szCs w:val="28"/>
    </w:rPr>
  </w:style>
  <w:style w:type="paragraph" w:styleId="BalloonText">
    <w:name w:val="Balloon Text"/>
    <w:basedOn w:val="Normal"/>
    <w:link w:val="BalloonTextChar"/>
    <w:uiPriority w:val="99"/>
    <w:semiHidden/>
    <w:unhideWhenUsed/>
    <w:rsid w:val="00FF3B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F3BB9"/>
    <w:rPr>
      <w:rFonts w:ascii="Lucida Grande" w:hAnsi="Lucida Grande" w:cs="Lucida Grande"/>
      <w:sz w:val="18"/>
      <w:szCs w:val="18"/>
    </w:rPr>
  </w:style>
  <w:style w:type="paragraph" w:customStyle="1" w:styleId="Pa7">
    <w:name w:val="Pa7"/>
    <w:basedOn w:val="Default"/>
    <w:next w:val="Default"/>
    <w:uiPriority w:val="99"/>
    <w:rsid w:val="009351CA"/>
    <w:pPr>
      <w:widowControl w:val="0"/>
      <w:spacing w:line="241" w:lineRule="atLeast"/>
    </w:pPr>
    <w:rPr>
      <w:rFonts w:ascii="Adobe Garamond Pro" w:eastAsiaTheme="minorEastAsia" w:hAnsi="Adobe Garamond Pro" w:cs="Times New Roman"/>
      <w:color w:val="auto"/>
    </w:rPr>
  </w:style>
  <w:style w:type="character" w:customStyle="1" w:styleId="apple-converted-space">
    <w:name w:val="apple-converted-space"/>
    <w:basedOn w:val="DefaultParagraphFont"/>
    <w:rsid w:val="007F5E09"/>
  </w:style>
  <w:style w:type="paragraph" w:customStyle="1" w:styleId="Pa3">
    <w:name w:val="Pa3"/>
    <w:basedOn w:val="Default"/>
    <w:next w:val="Default"/>
    <w:uiPriority w:val="99"/>
    <w:rsid w:val="00C7053A"/>
    <w:pPr>
      <w:widowControl w:val="0"/>
      <w:spacing w:line="241" w:lineRule="atLeast"/>
    </w:pPr>
    <w:rPr>
      <w:rFonts w:ascii="Wingdings" w:eastAsiaTheme="minorEastAsia" w:hAnsi="Wingdings" w:cs="Times New Roman"/>
      <w:color w:val="auto"/>
    </w:rPr>
  </w:style>
  <w:style w:type="character" w:customStyle="1" w:styleId="A4">
    <w:name w:val="A4"/>
    <w:uiPriority w:val="99"/>
    <w:rsid w:val="00C7053A"/>
    <w:rPr>
      <w:rFonts w:cs="Wingdings"/>
      <w:color w:val="000000"/>
      <w:sz w:val="16"/>
      <w:szCs w:val="16"/>
    </w:rPr>
  </w:style>
  <w:style w:type="paragraph" w:customStyle="1" w:styleId="Pa4">
    <w:name w:val="Pa4"/>
    <w:basedOn w:val="Default"/>
    <w:next w:val="Default"/>
    <w:uiPriority w:val="99"/>
    <w:rsid w:val="00C7053A"/>
    <w:pPr>
      <w:widowControl w:val="0"/>
      <w:spacing w:line="241" w:lineRule="atLeast"/>
    </w:pPr>
    <w:rPr>
      <w:rFonts w:ascii="Wingdings" w:eastAsiaTheme="minorEastAsia" w:hAnsi="Wingdings" w:cs="Times New Roman"/>
      <w:color w:val="auto"/>
    </w:rPr>
  </w:style>
  <w:style w:type="paragraph" w:customStyle="1" w:styleId="Pa5">
    <w:name w:val="Pa5"/>
    <w:basedOn w:val="Default"/>
    <w:next w:val="Default"/>
    <w:uiPriority w:val="99"/>
    <w:rsid w:val="00C7053A"/>
    <w:pPr>
      <w:widowControl w:val="0"/>
      <w:spacing w:line="241" w:lineRule="atLeast"/>
    </w:pPr>
    <w:rPr>
      <w:rFonts w:ascii="Wingdings" w:eastAsiaTheme="minorEastAsia" w:hAnsi="Wingdings" w:cs="Times New Roman"/>
      <w:color w:val="auto"/>
    </w:rPr>
  </w:style>
  <w:style w:type="paragraph" w:customStyle="1" w:styleId="Pa2">
    <w:name w:val="Pa2"/>
    <w:basedOn w:val="Default"/>
    <w:next w:val="Default"/>
    <w:uiPriority w:val="99"/>
    <w:rsid w:val="00C7053A"/>
    <w:pPr>
      <w:widowControl w:val="0"/>
      <w:spacing w:line="241" w:lineRule="atLeast"/>
    </w:pPr>
    <w:rPr>
      <w:rFonts w:ascii="Wingdings" w:eastAsiaTheme="minorEastAsia" w:hAnsi="Wingding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450244">
      <w:bodyDiv w:val="1"/>
      <w:marLeft w:val="0"/>
      <w:marRight w:val="0"/>
      <w:marTop w:val="0"/>
      <w:marBottom w:val="0"/>
      <w:divBdr>
        <w:top w:val="none" w:sz="0" w:space="0" w:color="auto"/>
        <w:left w:val="none" w:sz="0" w:space="0" w:color="auto"/>
        <w:bottom w:val="none" w:sz="0" w:space="0" w:color="auto"/>
        <w:right w:val="none" w:sz="0" w:space="0" w:color="auto"/>
      </w:divBdr>
    </w:div>
    <w:div w:id="1369066699">
      <w:bodyDiv w:val="1"/>
      <w:marLeft w:val="0"/>
      <w:marRight w:val="0"/>
      <w:marTop w:val="0"/>
      <w:marBottom w:val="0"/>
      <w:divBdr>
        <w:top w:val="none" w:sz="0" w:space="0" w:color="auto"/>
        <w:left w:val="none" w:sz="0" w:space="0" w:color="auto"/>
        <w:bottom w:val="none" w:sz="0" w:space="0" w:color="auto"/>
        <w:right w:val="none" w:sz="0" w:space="0" w:color="auto"/>
      </w:divBdr>
      <w:divsChild>
        <w:div w:id="73925318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tsuaged@gmail.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918</Words>
  <Characters>5238</Characters>
  <Application>Microsoft Macintosh Word</Application>
  <DocSecurity>0</DocSecurity>
  <Lines>43</Lines>
  <Paragraphs>12</Paragraphs>
  <ScaleCrop>false</ScaleCrop>
  <Company>Oklahoma State University</Company>
  <LinksUpToDate>false</LinksUpToDate>
  <CharactersWithSpaces>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Whiddon</dc:creator>
  <cp:keywords/>
  <dc:description/>
  <cp:lastModifiedBy>John Ricketts</cp:lastModifiedBy>
  <cp:revision>2</cp:revision>
  <dcterms:created xsi:type="dcterms:W3CDTF">2012-10-20T03:34:00Z</dcterms:created>
  <dcterms:modified xsi:type="dcterms:W3CDTF">2012-10-20T03:34:00Z</dcterms:modified>
</cp:coreProperties>
</file>