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12" w:rsidRDefault="005E1EE7" w:rsidP="00763512">
      <w:pPr>
        <w:pStyle w:val="Title"/>
      </w:pPr>
      <w:r>
        <w:t>An Urban Fair for Underrepresented Youth in 4-H: The Baltimore City 4-H Expo</w:t>
      </w:r>
    </w:p>
    <w:p w:rsidR="005E7A11" w:rsidRDefault="005E7A11" w:rsidP="00763512">
      <w:pPr>
        <w:pStyle w:val="Title"/>
        <w:rPr>
          <w:b w:val="0"/>
        </w:rPr>
      </w:pP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Andrea M. Rice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University of Maryland</w:t>
      </w:r>
    </w:p>
    <w:p w:rsidR="00A7412B" w:rsidRPr="00A7412B" w:rsidRDefault="00A7412B" w:rsidP="00A7412B">
      <w:pPr>
        <w:jc w:val="center"/>
        <w:rPr>
          <w:rFonts w:eastAsia="Calibri"/>
          <w:color w:val="000000"/>
          <w:szCs w:val="18"/>
        </w:rPr>
      </w:pPr>
      <w:r w:rsidRPr="00A7412B">
        <w:rPr>
          <w:rFonts w:eastAsia="Calibri"/>
        </w:rPr>
        <w:t>6615 Reisterstown, Road Suite 201</w:t>
      </w:r>
    </w:p>
    <w:p w:rsidR="00A7412B" w:rsidRPr="00A7412B" w:rsidRDefault="00A7412B" w:rsidP="00A7412B">
      <w:pPr>
        <w:jc w:val="center"/>
        <w:rPr>
          <w:rFonts w:eastAsia="Calibri"/>
          <w:color w:val="000000"/>
          <w:szCs w:val="18"/>
        </w:rPr>
      </w:pPr>
      <w:r w:rsidRPr="00A7412B">
        <w:rPr>
          <w:rFonts w:eastAsia="Calibri"/>
          <w:color w:val="000000"/>
          <w:szCs w:val="18"/>
        </w:rPr>
        <w:t>Baltimore, MD 21215</w:t>
      </w:r>
    </w:p>
    <w:p w:rsidR="00A7412B" w:rsidRPr="00A7412B" w:rsidRDefault="00A7412B" w:rsidP="00A7412B">
      <w:pPr>
        <w:jc w:val="center"/>
        <w:rPr>
          <w:rFonts w:eastAsia="Calibri"/>
          <w:color w:val="000000"/>
          <w:szCs w:val="18"/>
        </w:rPr>
      </w:pPr>
      <w:r w:rsidRPr="00A7412B">
        <w:rPr>
          <w:rFonts w:eastAsia="Calibri"/>
          <w:color w:val="000000"/>
          <w:szCs w:val="18"/>
        </w:rPr>
        <w:t xml:space="preserve">(410-856-1850) </w:t>
      </w:r>
      <w:r w:rsidRPr="00A7412B">
        <w:rPr>
          <w:rFonts w:eastAsia="Calibri"/>
          <w:color w:val="000000"/>
          <w:szCs w:val="18"/>
        </w:rPr>
        <w:br/>
        <w:t>akneer@umd.edu</w:t>
      </w:r>
    </w:p>
    <w:p w:rsidR="00A7412B" w:rsidRPr="00A7412B" w:rsidRDefault="00A7412B" w:rsidP="00A7412B">
      <w:pPr>
        <w:rPr>
          <w:rFonts w:eastAsia="Calibri"/>
        </w:rPr>
      </w:pPr>
      <w:bookmarkStart w:id="0" w:name="_GoBack"/>
      <w:bookmarkEnd w:id="0"/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Joshua E. Rice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 xml:space="preserve"> Agricultural Education Teacher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Southern High School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 xml:space="preserve">4400 </w:t>
      </w:r>
      <w:proofErr w:type="spellStart"/>
      <w:r w:rsidRPr="00A7412B">
        <w:rPr>
          <w:rFonts w:eastAsia="Calibri"/>
        </w:rPr>
        <w:t>Solomons</w:t>
      </w:r>
      <w:proofErr w:type="spellEnd"/>
      <w:r w:rsidRPr="00A7412B">
        <w:rPr>
          <w:rFonts w:eastAsia="Calibri"/>
        </w:rPr>
        <w:t xml:space="preserve"> Island Road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Harwood, MD 20776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 xml:space="preserve">(681- 285-8437) </w:t>
      </w:r>
    </w:p>
    <w:p w:rsidR="00A7412B" w:rsidRPr="00A7412B" w:rsidRDefault="00A7412B" w:rsidP="00A7412B">
      <w:pPr>
        <w:jc w:val="center"/>
        <w:rPr>
          <w:rFonts w:eastAsia="Calibri"/>
        </w:rPr>
      </w:pPr>
      <w:r w:rsidRPr="00A7412B">
        <w:rPr>
          <w:rFonts w:eastAsia="Calibri"/>
        </w:rPr>
        <w:t>joshuarice85@gmail.com</w:t>
      </w:r>
    </w:p>
    <w:p w:rsidR="00A7412B" w:rsidRPr="00A7412B" w:rsidRDefault="00A7412B" w:rsidP="00A7412B">
      <w:pPr>
        <w:rPr>
          <w:rFonts w:eastAsia="Calibri"/>
          <w:color w:val="000000"/>
          <w:szCs w:val="18"/>
        </w:rPr>
      </w:pP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Douglas D. LaVergne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 xml:space="preserve">Assistant Professor 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West Virginia University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2050 Agricultural Sciences Building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Morgantown, WV 26508-6108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(304-293-5536)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doug.lavergne@mail.wvu.edu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 xml:space="preserve">Stacy A. </w:t>
      </w:r>
      <w:proofErr w:type="spellStart"/>
      <w:r w:rsidRPr="00A7412B">
        <w:rPr>
          <w:color w:val="000000"/>
          <w:szCs w:val="18"/>
        </w:rPr>
        <w:t>Gartin</w:t>
      </w:r>
      <w:proofErr w:type="spellEnd"/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 xml:space="preserve">Professor 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West Virginia University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2048 Agricultural Sciences Building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Morgantown, WV 26508-6108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 xml:space="preserve">(304-293-5500) </w:t>
      </w:r>
    </w:p>
    <w:p w:rsidR="00A7412B" w:rsidRPr="00A7412B" w:rsidRDefault="00A7412B" w:rsidP="00A7412B">
      <w:pPr>
        <w:jc w:val="center"/>
        <w:rPr>
          <w:color w:val="000000"/>
          <w:szCs w:val="18"/>
        </w:rPr>
      </w:pPr>
      <w:r w:rsidRPr="00A7412B">
        <w:rPr>
          <w:color w:val="000000"/>
          <w:szCs w:val="18"/>
        </w:rPr>
        <w:t>sgartin@wvu.edu</w:t>
      </w:r>
    </w:p>
    <w:p w:rsidR="004E05CA" w:rsidRDefault="004E05CA" w:rsidP="007318F7">
      <w:pPr>
        <w:pStyle w:val="NoSpacing"/>
        <w:jc w:val="center"/>
        <w:rPr>
          <w:b/>
        </w:rPr>
      </w:pPr>
    </w:p>
    <w:p w:rsidR="005E7A11" w:rsidRDefault="005E7A11" w:rsidP="001964C3">
      <w:pPr>
        <w:pStyle w:val="Title"/>
        <w:jc w:val="left"/>
        <w:rPr>
          <w:b w:val="0"/>
        </w:rPr>
      </w:pPr>
    </w:p>
    <w:p w:rsidR="001964C3" w:rsidRPr="004D37D5" w:rsidRDefault="001964C3" w:rsidP="004D37D5">
      <w:pPr>
        <w:pStyle w:val="Title"/>
        <w:rPr>
          <w:b w:val="0"/>
        </w:rPr>
        <w:sectPr w:rsidR="001964C3" w:rsidRPr="004D37D5" w:rsidSect="005E7A11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5E1EE7" w:rsidRDefault="005E1EE7" w:rsidP="005E1EE7">
      <w:pPr>
        <w:pStyle w:val="Title"/>
      </w:pPr>
      <w:r>
        <w:lastRenderedPageBreak/>
        <w:t>An Urban Fair for Underrepresented Youth in 4-H: The Baltimore City 4-H Expo</w:t>
      </w:r>
    </w:p>
    <w:p w:rsidR="004B57CB" w:rsidRDefault="004B57CB" w:rsidP="004B57CB">
      <w:pPr>
        <w:jc w:val="center"/>
      </w:pPr>
    </w:p>
    <w:p w:rsidR="00E433A3" w:rsidRDefault="00B21D68" w:rsidP="00131435">
      <w:pPr>
        <w:jc w:val="center"/>
        <w:rPr>
          <w:b/>
        </w:rPr>
      </w:pPr>
      <w:r>
        <w:rPr>
          <w:b/>
        </w:rPr>
        <w:t>Need for Idea</w:t>
      </w:r>
    </w:p>
    <w:p w:rsidR="00131435" w:rsidRDefault="00131435" w:rsidP="00131435">
      <w:pPr>
        <w:jc w:val="center"/>
        <w:rPr>
          <w:b/>
        </w:rPr>
      </w:pPr>
    </w:p>
    <w:p w:rsidR="0041663A" w:rsidRDefault="0061090A" w:rsidP="00AB3B44">
      <w:r>
        <w:t xml:space="preserve">The state of </w:t>
      </w:r>
      <w:r w:rsidR="00FC0BAE">
        <w:t xml:space="preserve">Maryland has a diverse </w:t>
      </w:r>
      <w:r>
        <w:t xml:space="preserve">demographic makeup whereby </w:t>
      </w:r>
      <w:r w:rsidR="0041663A">
        <w:t>30% of the state’s population is represented by people of color. In Baltimore City</w:t>
      </w:r>
      <w:r>
        <w:t xml:space="preserve"> alone,</w:t>
      </w:r>
      <w:r w:rsidR="0041663A">
        <w:t xml:space="preserve"> 6</w:t>
      </w:r>
      <w:r>
        <w:t>4</w:t>
      </w:r>
      <w:r w:rsidR="0041663A">
        <w:t>% of the population is represented by people of color (U</w:t>
      </w:r>
      <w:r w:rsidR="007964A1">
        <w:t>nited States</w:t>
      </w:r>
      <w:r w:rsidR="0041663A">
        <w:t xml:space="preserve"> Census Bureau, 2010). </w:t>
      </w:r>
      <w:r w:rsidR="00FA0D97">
        <w:t xml:space="preserve">The 4-H </w:t>
      </w:r>
      <w:r w:rsidR="00AD508B">
        <w:t xml:space="preserve">youth </w:t>
      </w:r>
      <w:r w:rsidR="00FA0D97">
        <w:t>program</w:t>
      </w:r>
      <w:r>
        <w:t xml:space="preserve"> in Baltimore city has continuously sought effective strategies to incorporate diverse audiences by emphasizing special </w:t>
      </w:r>
      <w:r w:rsidR="00FA0D97">
        <w:t>youth development</w:t>
      </w:r>
      <w:r>
        <w:t>/</w:t>
      </w:r>
      <w:r w:rsidR="00FA0D97">
        <w:t xml:space="preserve">leadership </w:t>
      </w:r>
      <w:r w:rsidR="00AD508B">
        <w:t xml:space="preserve">opportunities, </w:t>
      </w:r>
      <w:r w:rsidR="00FA0D97">
        <w:t>educational activities,</w:t>
      </w:r>
      <w:r w:rsidR="00AD508B">
        <w:t xml:space="preserve"> </w:t>
      </w:r>
      <w:r w:rsidR="00FA0D97">
        <w:t xml:space="preserve">and member driven projects. </w:t>
      </w:r>
      <w:r w:rsidR="00AD508B">
        <w:t xml:space="preserve">However, after much </w:t>
      </w:r>
      <w:r w:rsidR="00FA0D97">
        <w:t>observation</w:t>
      </w:r>
      <w:r w:rsidR="00AD508B">
        <w:t xml:space="preserve">, </w:t>
      </w:r>
      <w:r w:rsidR="00FA0D97">
        <w:t>the effectiveness of the strategies employed to increase the accessibility of 4-H programs to all populations</w:t>
      </w:r>
      <w:r w:rsidR="00AD508B">
        <w:t xml:space="preserve"> still remains an issue </w:t>
      </w:r>
      <w:r w:rsidR="00FA0D97">
        <w:t>of concern.</w:t>
      </w:r>
      <w:r w:rsidR="00AD508B">
        <w:t xml:space="preserve"> Although</w:t>
      </w:r>
      <w:r w:rsidR="00FA0D97">
        <w:t xml:space="preserve"> </w:t>
      </w:r>
      <w:r w:rsidR="00911B96">
        <w:t>Extension has historically had great success in effectively reaching rural communities</w:t>
      </w:r>
      <w:r w:rsidR="00AD508B">
        <w:t xml:space="preserve">, it has </w:t>
      </w:r>
      <w:r w:rsidR="00911B96">
        <w:t>simultaneously lack</w:t>
      </w:r>
      <w:r w:rsidR="00DB0B2E">
        <w:t>ed</w:t>
      </w:r>
      <w:r w:rsidR="00911B96">
        <w:t xml:space="preserve"> effective methods to reach urban communities (Fritz</w:t>
      </w:r>
      <w:r w:rsidR="007318F7">
        <w:t>, Karmazin, Barbuto, &amp; B</w:t>
      </w:r>
      <w:r w:rsidR="007964A1">
        <w:t>urrow</w:t>
      </w:r>
      <w:r w:rsidR="00911B96">
        <w:t>, 2003).</w:t>
      </w:r>
      <w:r w:rsidR="00AB3B44">
        <w:t xml:space="preserve"> Because of the need of a broader</w:t>
      </w:r>
      <w:r w:rsidR="00F40D34">
        <w:t xml:space="preserve"> scope of programs and activities</w:t>
      </w:r>
      <w:r w:rsidR="00AB3B44">
        <w:t>, t</w:t>
      </w:r>
      <w:r w:rsidR="0041663A">
        <w:t xml:space="preserve">he Baltimore City 4-H Youth Expo was developed to provide </w:t>
      </w:r>
      <w:r w:rsidR="00AB3B44">
        <w:t xml:space="preserve">underrepresented youth </w:t>
      </w:r>
      <w:r w:rsidR="0041663A">
        <w:t>the</w:t>
      </w:r>
      <w:r w:rsidR="00AB3B44">
        <w:t>se</w:t>
      </w:r>
      <w:r w:rsidR="0041663A">
        <w:t xml:space="preserve"> opportunit</w:t>
      </w:r>
      <w:r w:rsidR="00AB3B44">
        <w:t xml:space="preserve">ies. </w:t>
      </w:r>
    </w:p>
    <w:p w:rsidR="007111D7" w:rsidRDefault="007111D7" w:rsidP="007111D7"/>
    <w:p w:rsidR="00741AFA" w:rsidRDefault="00084B12" w:rsidP="007111D7">
      <w:pPr>
        <w:jc w:val="center"/>
        <w:rPr>
          <w:b/>
        </w:rPr>
      </w:pPr>
      <w:r>
        <w:rPr>
          <w:b/>
        </w:rPr>
        <w:t>How it W</w:t>
      </w:r>
      <w:r w:rsidR="004E05CA" w:rsidRPr="004E05CA">
        <w:rPr>
          <w:b/>
        </w:rPr>
        <w:t>orks</w:t>
      </w:r>
    </w:p>
    <w:p w:rsidR="00131435" w:rsidRDefault="00131435" w:rsidP="004E05CA">
      <w:pPr>
        <w:jc w:val="center"/>
        <w:rPr>
          <w:b/>
        </w:rPr>
      </w:pPr>
    </w:p>
    <w:p w:rsidR="00045465" w:rsidRDefault="007438ED" w:rsidP="00864361">
      <w:r>
        <w:t>The Baltimore City Extension</w:t>
      </w:r>
      <w:r w:rsidR="00AB3B44" w:rsidRPr="00AB3B44">
        <w:t>, volunteers, community leaders, and advisory board members implemented the Expo to enrich the 4-H experience for Baltimore City youth.</w:t>
      </w:r>
      <w:r w:rsidR="00BF24C2">
        <w:t xml:space="preserve"> Area </w:t>
      </w:r>
      <w:r w:rsidR="00864361">
        <w:t>s</w:t>
      </w:r>
      <w:r w:rsidR="00C56651">
        <w:t>chools and after school programs encourage students to develop projects to be exhibited at the Expo. 4-H Clubs within Baltimore City also develop displays and exhibits for the Expo. The projects</w:t>
      </w:r>
      <w:r>
        <w:t xml:space="preserve"> are </w:t>
      </w:r>
      <w:r w:rsidR="00864361">
        <w:t>4-H based</w:t>
      </w:r>
      <w:r>
        <w:t xml:space="preserve">, </w:t>
      </w:r>
      <w:r w:rsidR="00C56651">
        <w:t>judged according to the Maryland State Standards</w:t>
      </w:r>
      <w:r w:rsidR="00D36B04">
        <w:t xml:space="preserve"> for Agricultural Fairs and Shows</w:t>
      </w:r>
      <w:r>
        <w:t>, and can entered in the following divi</w:t>
      </w:r>
      <w:r w:rsidR="003B2FDF">
        <w:t>sions</w:t>
      </w:r>
      <w:r>
        <w:t xml:space="preserve">: </w:t>
      </w:r>
      <w:r w:rsidRPr="007438ED">
        <w:t>Family and Consumer Sciences, Food Preparation, Expressive Arts, 4-H Relations and Promo Posters, General Sciences, Agricultural Sciences, and Flowers and Arrangements.</w:t>
      </w:r>
      <w:r w:rsidR="003B2FDF">
        <w:t xml:space="preserve"> </w:t>
      </w:r>
      <w:r w:rsidR="00864361">
        <w:t>W</w:t>
      </w:r>
      <w:r w:rsidR="00C56651">
        <w:t xml:space="preserve">inning 4-H exhibits are </w:t>
      </w:r>
      <w:r w:rsidR="00864361">
        <w:t xml:space="preserve">eligible, and </w:t>
      </w:r>
      <w:r w:rsidR="00C56651">
        <w:t>entered in the Mary</w:t>
      </w:r>
      <w:r w:rsidR="00864361">
        <w:t xml:space="preserve">land State Fair. </w:t>
      </w:r>
      <w:r w:rsidR="00045465">
        <w:t xml:space="preserve">During the </w:t>
      </w:r>
      <w:r w:rsidR="00864361">
        <w:t xml:space="preserve">Expo, </w:t>
      </w:r>
      <w:r w:rsidR="00FA0D97">
        <w:t xml:space="preserve">students </w:t>
      </w:r>
      <w:r w:rsidR="00045465">
        <w:t xml:space="preserve">view </w:t>
      </w:r>
      <w:r w:rsidR="00C56651">
        <w:t>entries,</w:t>
      </w:r>
      <w:r w:rsidR="00045465">
        <w:t xml:space="preserve"> listen to motivational speakers, </w:t>
      </w:r>
      <w:r w:rsidR="00DD54C6">
        <w:t xml:space="preserve">and </w:t>
      </w:r>
      <w:r w:rsidR="00045465">
        <w:t xml:space="preserve">visit </w:t>
      </w:r>
      <w:r w:rsidR="00DD54C6" w:rsidRPr="00DD54C6">
        <w:rPr>
          <w:i/>
        </w:rPr>
        <w:t>S</w:t>
      </w:r>
      <w:r w:rsidR="00045465" w:rsidRPr="00DD54C6">
        <w:rPr>
          <w:i/>
        </w:rPr>
        <w:t>killathon</w:t>
      </w:r>
      <w:r w:rsidR="00045465">
        <w:t xml:space="preserve"> stations</w:t>
      </w:r>
      <w:r w:rsidR="00DD54C6">
        <w:t>. Skillathon stations are individual booths that are</w:t>
      </w:r>
      <w:r w:rsidR="00DD54C6" w:rsidRPr="00DD54C6">
        <w:t xml:space="preserve"> based on topics which are </w:t>
      </w:r>
      <w:r w:rsidR="00CD5C32" w:rsidRPr="00DD54C6">
        <w:t>relevant</w:t>
      </w:r>
      <w:r w:rsidR="00DD54C6" w:rsidRPr="00DD54C6">
        <w:t xml:space="preserve"> to metropolitan areas </w:t>
      </w:r>
      <w:r w:rsidR="00DD54C6">
        <w:t xml:space="preserve">such as: </w:t>
      </w:r>
      <w:r w:rsidR="00DD54C6" w:rsidRPr="00DD54C6">
        <w:t>recycling, pollution</w:t>
      </w:r>
      <w:r w:rsidR="00DD54C6">
        <w:t xml:space="preserve"> reduction</w:t>
      </w:r>
      <w:r w:rsidR="00DD54C6" w:rsidRPr="00DD54C6">
        <w:t xml:space="preserve">, public transportation, and urban agriculture methods. </w:t>
      </w:r>
      <w:r w:rsidR="00DD54C6">
        <w:t>Y</w:t>
      </w:r>
      <w:r w:rsidR="00DD54C6" w:rsidRPr="00DD54C6">
        <w:t xml:space="preserve">outh visit </w:t>
      </w:r>
      <w:r w:rsidR="00DD54C6">
        <w:t xml:space="preserve">each </w:t>
      </w:r>
      <w:r w:rsidR="00D36B04">
        <w:t>S</w:t>
      </w:r>
      <w:r w:rsidR="00DD54C6" w:rsidRPr="00DD54C6">
        <w:t xml:space="preserve">killathon station </w:t>
      </w:r>
      <w:r w:rsidR="00DD54C6">
        <w:t>(</w:t>
      </w:r>
      <w:r w:rsidR="00DD54C6" w:rsidRPr="00DD54C6">
        <w:t xml:space="preserve">which </w:t>
      </w:r>
      <w:r w:rsidR="00DD54C6">
        <w:t>is m</w:t>
      </w:r>
      <w:r w:rsidR="00DD54C6" w:rsidRPr="00DD54C6">
        <w:t xml:space="preserve">anaged by </w:t>
      </w:r>
      <w:r w:rsidR="00105F5E">
        <w:t xml:space="preserve">a </w:t>
      </w:r>
      <w:r w:rsidR="00DD54C6" w:rsidRPr="00DD54C6">
        <w:t>University of Maryland Extension volunteers</w:t>
      </w:r>
      <w:r w:rsidR="00DD54C6">
        <w:t>)</w:t>
      </w:r>
      <w:r w:rsidR="00DD54C6" w:rsidRPr="00DD54C6">
        <w:t xml:space="preserve"> and begin</w:t>
      </w:r>
      <w:r w:rsidR="003B2FDF">
        <w:t xml:space="preserve"> booth </w:t>
      </w:r>
      <w:r w:rsidR="00D36B04">
        <w:t>activities</w:t>
      </w:r>
      <w:r w:rsidR="003B2FDF">
        <w:t xml:space="preserve"> that focus on skill and </w:t>
      </w:r>
      <w:r w:rsidR="00D36B04">
        <w:t>knowledge</w:t>
      </w:r>
      <w:r w:rsidR="003B2FDF">
        <w:t xml:space="preserve"> evaluation of that particular theme. </w:t>
      </w:r>
      <w:r w:rsidR="003B2FDF" w:rsidRPr="003B2FDF">
        <w:t xml:space="preserve">There are three challenges at each </w:t>
      </w:r>
      <w:r w:rsidR="003B2FDF">
        <w:t>s</w:t>
      </w:r>
      <w:r w:rsidR="003B2FDF" w:rsidRPr="003B2FDF">
        <w:t>tation for</w:t>
      </w:r>
      <w:r w:rsidR="003B2FDF">
        <w:t xml:space="preserve"> three</w:t>
      </w:r>
      <w:r w:rsidR="003B2FDF" w:rsidRPr="003B2FDF">
        <w:t xml:space="preserve"> </w:t>
      </w:r>
      <w:r w:rsidR="003B2FDF">
        <w:t xml:space="preserve">levels </w:t>
      </w:r>
      <w:r w:rsidR="003B2FDF" w:rsidRPr="003B2FDF">
        <w:t xml:space="preserve">(elementary, middle, and high school). </w:t>
      </w:r>
      <w:r w:rsidR="003B2FDF">
        <w:t xml:space="preserve">The </w:t>
      </w:r>
      <w:r w:rsidR="00DD54C6" w:rsidRPr="00DD54C6">
        <w:t>E</w:t>
      </w:r>
      <w:r w:rsidR="003B2FDF">
        <w:t>xtension</w:t>
      </w:r>
      <w:r w:rsidR="00DD54C6" w:rsidRPr="00DD54C6">
        <w:t xml:space="preserve"> volunteer evaluates each participant and ranks them by proficiency level. </w:t>
      </w:r>
      <w:r w:rsidR="003B2FDF">
        <w:t>Individual scores are tallied and p</w:t>
      </w:r>
      <w:r w:rsidR="00DD54C6" w:rsidRPr="00DD54C6">
        <w:t>rizes are awarded at the end of the day</w:t>
      </w:r>
      <w:r w:rsidR="00D36B04">
        <w:t xml:space="preserve"> for proficiency at </w:t>
      </w:r>
      <w:r w:rsidR="00CD5C32">
        <w:t xml:space="preserve">each </w:t>
      </w:r>
      <w:r w:rsidR="00D36B04">
        <w:t>S</w:t>
      </w:r>
      <w:r w:rsidR="00DD54C6" w:rsidRPr="00DD54C6">
        <w:t xml:space="preserve">killathon station and </w:t>
      </w:r>
      <w:r w:rsidR="00D36B04">
        <w:t xml:space="preserve">an </w:t>
      </w:r>
      <w:r w:rsidR="00DD54C6" w:rsidRPr="00DD54C6">
        <w:t>overall</w:t>
      </w:r>
      <w:r w:rsidR="00D36B04">
        <w:t xml:space="preserve"> </w:t>
      </w:r>
      <w:r w:rsidR="00CD5C32">
        <w:t>composite</w:t>
      </w:r>
      <w:r w:rsidR="00D36B04">
        <w:t xml:space="preserve"> </w:t>
      </w:r>
      <w:r w:rsidR="00CD5C32">
        <w:t xml:space="preserve">proficiency score </w:t>
      </w:r>
      <w:r w:rsidR="00105F5E">
        <w:t>at</w:t>
      </w:r>
      <w:r w:rsidR="00CD5C32">
        <w:t xml:space="preserve"> each level. S</w:t>
      </w:r>
      <w:r w:rsidR="00DD54C6" w:rsidRPr="00DD54C6">
        <w:t>killathon challenges and themes change on a yearly basis.</w:t>
      </w:r>
      <w:r w:rsidR="00CD5C32">
        <w:t xml:space="preserve"> </w:t>
      </w:r>
      <w:r w:rsidR="00045465">
        <w:t xml:space="preserve">The </w:t>
      </w:r>
      <w:r w:rsidR="00CD5C32">
        <w:t xml:space="preserve">motivational </w:t>
      </w:r>
      <w:r w:rsidR="00F302A8">
        <w:t>speakers and</w:t>
      </w:r>
      <w:r w:rsidR="00045465">
        <w:t xml:space="preserve"> </w:t>
      </w:r>
      <w:r w:rsidR="00CD5C32">
        <w:t>S</w:t>
      </w:r>
      <w:r w:rsidR="00045465">
        <w:t>killathon stations set the Expo apart from tradition</w:t>
      </w:r>
      <w:r w:rsidR="003D72FE">
        <w:t>al</w:t>
      </w:r>
      <w:r w:rsidR="00F302A8">
        <w:t xml:space="preserve"> county fairs</w:t>
      </w:r>
      <w:r w:rsidR="00045465">
        <w:t xml:space="preserve">. </w:t>
      </w:r>
    </w:p>
    <w:p w:rsidR="00DD54C6" w:rsidRDefault="00DD54C6" w:rsidP="00B40EEF">
      <w:pPr>
        <w:jc w:val="center"/>
        <w:rPr>
          <w:b/>
        </w:rPr>
      </w:pPr>
    </w:p>
    <w:p w:rsidR="00741AFA" w:rsidRDefault="00254FAF" w:rsidP="00B40EEF">
      <w:pPr>
        <w:jc w:val="center"/>
        <w:rPr>
          <w:b/>
        </w:rPr>
      </w:pPr>
      <w:r>
        <w:rPr>
          <w:b/>
        </w:rPr>
        <w:t>Results</w:t>
      </w:r>
    </w:p>
    <w:p w:rsidR="00B21D68" w:rsidRPr="00B40EEF" w:rsidRDefault="00B21D68" w:rsidP="00B40EEF">
      <w:pPr>
        <w:jc w:val="center"/>
      </w:pPr>
    </w:p>
    <w:p w:rsidR="00045465" w:rsidRDefault="00CD5C32" w:rsidP="00131435">
      <w:r>
        <w:t xml:space="preserve">Over </w:t>
      </w:r>
      <w:r w:rsidR="00ED03D3">
        <w:t>400</w:t>
      </w:r>
      <w:r w:rsidR="000714C4">
        <w:t xml:space="preserve"> youth attended the Expo</w:t>
      </w:r>
      <w:r w:rsidR="00105F5E">
        <w:t xml:space="preserve"> with a</w:t>
      </w:r>
      <w:r w:rsidR="00F302A8">
        <w:t xml:space="preserve">pproximately </w:t>
      </w:r>
      <w:r w:rsidR="000714C4">
        <w:t>135 competitive 4-H youth exhibits entered and judged.</w:t>
      </w:r>
      <w:r w:rsidR="00F302A8">
        <w:t xml:space="preserve"> Over</w:t>
      </w:r>
      <w:r w:rsidR="00AD1CEF">
        <w:t xml:space="preserve"> 300 youth participated in the </w:t>
      </w:r>
      <w:r w:rsidR="00F302A8">
        <w:t>Skillathon stations</w:t>
      </w:r>
      <w:r w:rsidR="00ED03D3">
        <w:t xml:space="preserve">. </w:t>
      </w:r>
      <w:r w:rsidR="00A67781">
        <w:t>The amount of participation received from youth entering exhibits is dependent on the after school programs and schools that partner with the University of Maryland</w:t>
      </w:r>
      <w:r w:rsidR="00AD1CEF">
        <w:t xml:space="preserve"> Extension</w:t>
      </w:r>
      <w:r w:rsidR="00A67781">
        <w:t xml:space="preserve"> – Baltimore City 4-H educators. </w:t>
      </w:r>
      <w:r w:rsidR="00131435">
        <w:t xml:space="preserve">A stronger connection between the educators and </w:t>
      </w:r>
      <w:r w:rsidR="00105F5E">
        <w:t>the area wide s</w:t>
      </w:r>
      <w:r w:rsidR="00131435">
        <w:t>chool</w:t>
      </w:r>
      <w:r w:rsidR="00105F5E">
        <w:t>s</w:t>
      </w:r>
      <w:r w:rsidR="00131435">
        <w:t xml:space="preserve"> and after</w:t>
      </w:r>
      <w:r w:rsidR="00AD1CEF">
        <w:t>-</w:t>
      </w:r>
      <w:r w:rsidR="00131435">
        <w:lastRenderedPageBreak/>
        <w:t xml:space="preserve">school programs </w:t>
      </w:r>
      <w:r w:rsidR="00105F5E">
        <w:t>should foster</w:t>
      </w:r>
      <w:r w:rsidR="00131435">
        <w:t xml:space="preserve"> greater participation from youth in </w:t>
      </w:r>
      <w:r w:rsidR="00B40EEF">
        <w:t xml:space="preserve">the </w:t>
      </w:r>
      <w:r w:rsidR="00131435">
        <w:t>exhibit</w:t>
      </w:r>
      <w:r w:rsidR="00105F5E">
        <w:t xml:space="preserve"> submission</w:t>
      </w:r>
      <w:r w:rsidR="00131435">
        <w:t xml:space="preserve"> </w:t>
      </w:r>
      <w:r w:rsidR="00105F5E">
        <w:t>segment</w:t>
      </w:r>
      <w:r w:rsidR="00131435">
        <w:t xml:space="preserve"> as well as higher attendance rates from youth at the Expo.</w:t>
      </w:r>
      <w:r w:rsidR="00F302A8">
        <w:t xml:space="preserve"> </w:t>
      </w:r>
      <w:r w:rsidR="00AC2003">
        <w:t>Early observation indicates that p</w:t>
      </w:r>
      <w:r w:rsidR="003575A2">
        <w:t xml:space="preserve">articipants are </w:t>
      </w:r>
      <w:r w:rsidR="00F302A8">
        <w:t xml:space="preserve">more interested in </w:t>
      </w:r>
      <w:r w:rsidR="00F302A8" w:rsidRPr="00F302A8">
        <w:t xml:space="preserve">partaking in the </w:t>
      </w:r>
      <w:r w:rsidR="00F302A8">
        <w:t>S</w:t>
      </w:r>
      <w:r w:rsidR="00F302A8" w:rsidRPr="00F302A8">
        <w:t>killathon stations</w:t>
      </w:r>
      <w:r w:rsidR="00F302A8">
        <w:t xml:space="preserve"> </w:t>
      </w:r>
      <w:r w:rsidR="00BD5009">
        <w:t>than submitting exhibits. However, participants that went through the S</w:t>
      </w:r>
      <w:r w:rsidR="003575A2">
        <w:t xml:space="preserve">killathon </w:t>
      </w:r>
      <w:r w:rsidR="00BD5009">
        <w:t xml:space="preserve">stations have shown a </w:t>
      </w:r>
      <w:r w:rsidR="002C20B8">
        <w:t>greater interest in becoming</w:t>
      </w:r>
      <w:r w:rsidR="003575A2">
        <w:t xml:space="preserve"> 4-H member</w:t>
      </w:r>
      <w:r w:rsidR="002C20B8">
        <w:t>s</w:t>
      </w:r>
      <w:r w:rsidR="003575A2">
        <w:t xml:space="preserve"> and</w:t>
      </w:r>
      <w:r w:rsidR="00BD5009">
        <w:t xml:space="preserve"> have</w:t>
      </w:r>
      <w:r w:rsidR="003575A2">
        <w:t xml:space="preserve"> acti</w:t>
      </w:r>
      <w:r w:rsidR="000714C4">
        <w:t>vely join</w:t>
      </w:r>
      <w:r w:rsidR="00BD5009">
        <w:t>ed</w:t>
      </w:r>
      <w:r w:rsidR="000714C4">
        <w:t xml:space="preserve"> 4-H club</w:t>
      </w:r>
      <w:r w:rsidR="00BD5009">
        <w:t>s</w:t>
      </w:r>
      <w:r w:rsidR="000714C4">
        <w:t xml:space="preserve"> aft</w:t>
      </w:r>
      <w:r w:rsidR="002C20B8">
        <w:t xml:space="preserve">er the Expo. The themes of the </w:t>
      </w:r>
      <w:r w:rsidR="00BD5009">
        <w:t>S</w:t>
      </w:r>
      <w:r w:rsidR="000714C4">
        <w:t>killathons also serve as a springboard for 4-H project interests.</w:t>
      </w:r>
    </w:p>
    <w:p w:rsidR="00131435" w:rsidRPr="00045465" w:rsidRDefault="00131435" w:rsidP="00045465">
      <w:pPr>
        <w:ind w:firstLine="720"/>
      </w:pPr>
    </w:p>
    <w:p w:rsidR="00741AFA" w:rsidRDefault="00084B12" w:rsidP="004E05CA">
      <w:pPr>
        <w:jc w:val="center"/>
        <w:rPr>
          <w:b/>
        </w:rPr>
      </w:pPr>
      <w:r>
        <w:rPr>
          <w:b/>
        </w:rPr>
        <w:t>Future P</w:t>
      </w:r>
      <w:r w:rsidR="004E05CA" w:rsidRPr="004E05CA">
        <w:rPr>
          <w:b/>
        </w:rPr>
        <w:t>lans</w:t>
      </w:r>
    </w:p>
    <w:p w:rsidR="007318F7" w:rsidRDefault="007318F7" w:rsidP="004E05CA">
      <w:pPr>
        <w:jc w:val="center"/>
        <w:rPr>
          <w:b/>
        </w:rPr>
      </w:pPr>
    </w:p>
    <w:p w:rsidR="00131435" w:rsidRDefault="00131435" w:rsidP="00131435">
      <w:r>
        <w:t xml:space="preserve">The Expo will continue to </w:t>
      </w:r>
      <w:r w:rsidR="007318F7">
        <w:t xml:space="preserve">expand toward </w:t>
      </w:r>
      <w:r>
        <w:t>the various communities</w:t>
      </w:r>
      <w:r w:rsidR="000714C4">
        <w:t xml:space="preserve"> in Baltimore City and </w:t>
      </w:r>
      <w:r w:rsidR="007318F7">
        <w:t>provide 4</w:t>
      </w:r>
      <w:r>
        <w:t>-H youth development for all students. Rotat</w:t>
      </w:r>
      <w:r w:rsidR="007111D7">
        <w:t xml:space="preserve">ing the Expo from its original location in downtown Baltimore City to a </w:t>
      </w:r>
      <w:r w:rsidR="00084B12">
        <w:t xml:space="preserve">host </w:t>
      </w:r>
      <w:r w:rsidR="007111D7">
        <w:t>school or recreational center each year is being considered. Integrating more agricultural science and STEM programs in the communities served in order to increase the amount of science exhibits a</w:t>
      </w:r>
      <w:r w:rsidR="000714C4">
        <w:t>t the Expo is in progress with the appointment of a new STEM coordinator</w:t>
      </w:r>
      <w:r w:rsidR="007111D7">
        <w:t>.</w:t>
      </w:r>
      <w:r w:rsidR="000714C4">
        <w:t xml:space="preserve"> The STEM coordinator has started 4-H clubs with an emphasis in aquaponics and urban agriculture.</w:t>
      </w:r>
      <w:r w:rsidR="007111D7">
        <w:t xml:space="preserve"> Partnering with other local urban Extension offices such as Washington D.C. to help them initiate an Expo in their city is in progress. </w:t>
      </w:r>
      <w:r w:rsidR="00084B12">
        <w:t>Plans to incorporate club booths to increase club membership rates and publications about 4-H are being developed.</w:t>
      </w:r>
      <w:r w:rsidR="000714C4">
        <w:t xml:space="preserve"> </w:t>
      </w:r>
      <w:r w:rsidR="00ED03D3">
        <w:t xml:space="preserve">Small animal projects are being considered for allowance into the exhibit phase of the Expo. Small animals would include rabbits, guinea pigs, </w:t>
      </w:r>
      <w:r w:rsidR="00E2744C">
        <w:t>poultry, and dogs.</w:t>
      </w:r>
    </w:p>
    <w:p w:rsidR="00084B12" w:rsidRPr="00131435" w:rsidRDefault="00084B12" w:rsidP="00131435"/>
    <w:p w:rsidR="00084B12" w:rsidRDefault="00084B12" w:rsidP="007318F7">
      <w:pPr>
        <w:jc w:val="center"/>
        <w:rPr>
          <w:b/>
        </w:rPr>
      </w:pPr>
      <w:r>
        <w:rPr>
          <w:b/>
        </w:rPr>
        <w:t>Resources N</w:t>
      </w:r>
      <w:r w:rsidR="004E05CA" w:rsidRPr="004E05CA">
        <w:rPr>
          <w:b/>
        </w:rPr>
        <w:t>eeded</w:t>
      </w:r>
    </w:p>
    <w:p w:rsidR="007318F7" w:rsidRPr="004E05CA" w:rsidRDefault="007318F7" w:rsidP="007318F7">
      <w:pPr>
        <w:jc w:val="center"/>
        <w:rPr>
          <w:b/>
        </w:rPr>
      </w:pPr>
    </w:p>
    <w:p w:rsidR="00BA091B" w:rsidRDefault="00BA091B" w:rsidP="00084B12">
      <w:r>
        <w:t>The Expo requires approximately $5000.00 to plan and operate. Fundraising money from the Extension Advisory Board, in-kind donations, and money from the New York Life grant from the National 4-H Council provide</w:t>
      </w:r>
      <w:r w:rsidR="009A1705">
        <w:t xml:space="preserve">d the </w:t>
      </w:r>
      <w:r>
        <w:t xml:space="preserve">operating cost. </w:t>
      </w:r>
      <w:r w:rsidR="00B21D68">
        <w:t>Approximately 30 volunteers are needed to lead groups, run stations, set-up and tear-down, answer questions, and promote 4-H.</w:t>
      </w:r>
    </w:p>
    <w:p w:rsidR="00BA091B" w:rsidRDefault="00BA091B" w:rsidP="00084B12"/>
    <w:p w:rsidR="00BA091B" w:rsidRDefault="00BA091B" w:rsidP="00084B12">
      <w:r>
        <w:t>The following expenses are in-kind donations:</w:t>
      </w:r>
    </w:p>
    <w:p w:rsidR="00BA091B" w:rsidRDefault="00BA091B" w:rsidP="00BA091B">
      <w:pPr>
        <w:pStyle w:val="ListParagraph"/>
        <w:numPr>
          <w:ilvl w:val="0"/>
          <w:numId w:val="11"/>
        </w:numPr>
      </w:pPr>
      <w:r>
        <w:t>Building Rental for three days</w:t>
      </w:r>
    </w:p>
    <w:p w:rsidR="00BA091B" w:rsidRDefault="00BA091B" w:rsidP="00BA091B">
      <w:pPr>
        <w:pStyle w:val="ListParagraph"/>
        <w:numPr>
          <w:ilvl w:val="0"/>
          <w:numId w:val="11"/>
        </w:numPr>
      </w:pPr>
      <w:r>
        <w:t>Lunch, snacks, and beverages for volunteers and judges</w:t>
      </w:r>
    </w:p>
    <w:p w:rsidR="00BA091B" w:rsidRDefault="007964A1" w:rsidP="00BA091B">
      <w:pPr>
        <w:pStyle w:val="ListParagraph"/>
        <w:numPr>
          <w:ilvl w:val="0"/>
          <w:numId w:val="11"/>
        </w:numPr>
      </w:pPr>
      <w:r>
        <w:t>S</w:t>
      </w:r>
      <w:r w:rsidR="00B21D68">
        <w:t xml:space="preserve">ervices for use of sound equipment, announcements, </w:t>
      </w:r>
      <w:r w:rsidR="00BD5009">
        <w:t>and introductions</w:t>
      </w:r>
    </w:p>
    <w:p w:rsidR="00B21D68" w:rsidRDefault="00B21D68" w:rsidP="00B21D68"/>
    <w:p w:rsidR="00B21D68" w:rsidRDefault="00B21D68" w:rsidP="00B21D68">
      <w:r>
        <w:t>Monetary donations were used for:</w:t>
      </w:r>
    </w:p>
    <w:p w:rsidR="00B21D68" w:rsidRDefault="00B21D68" w:rsidP="00A93647">
      <w:pPr>
        <w:pStyle w:val="ListParagraph"/>
        <w:numPr>
          <w:ilvl w:val="0"/>
          <w:numId w:val="12"/>
        </w:numPr>
      </w:pPr>
      <w:r>
        <w:t>Decorations</w:t>
      </w:r>
      <w:r w:rsidR="00A93647">
        <w:t xml:space="preserve"> and exhibit display materials</w:t>
      </w:r>
    </w:p>
    <w:p w:rsidR="00B21D68" w:rsidRDefault="00B21D68" w:rsidP="00B21D68">
      <w:pPr>
        <w:pStyle w:val="ListParagraph"/>
        <w:numPr>
          <w:ilvl w:val="0"/>
          <w:numId w:val="12"/>
        </w:numPr>
      </w:pPr>
      <w:r>
        <w:t>Skillathon prizes</w:t>
      </w:r>
    </w:p>
    <w:p w:rsidR="00B21D68" w:rsidRDefault="00B21D68" w:rsidP="00B21D68">
      <w:pPr>
        <w:pStyle w:val="ListParagraph"/>
        <w:numPr>
          <w:ilvl w:val="0"/>
          <w:numId w:val="12"/>
        </w:numPr>
      </w:pPr>
      <w:r>
        <w:t>Parking passes</w:t>
      </w:r>
    </w:p>
    <w:p w:rsidR="009A1705" w:rsidRDefault="009A1705" w:rsidP="00B21D68">
      <w:pPr>
        <w:pStyle w:val="ListParagraph"/>
        <w:ind w:left="0"/>
        <w:rPr>
          <w:b/>
        </w:rPr>
      </w:pPr>
    </w:p>
    <w:p w:rsidR="00B929A7" w:rsidRDefault="00B929A7" w:rsidP="00B21D68">
      <w:pPr>
        <w:pStyle w:val="ListParagraph"/>
        <w:ind w:left="0"/>
      </w:pPr>
      <w:r w:rsidRPr="00B21D68">
        <w:rPr>
          <w:b/>
        </w:rPr>
        <w:t>References</w:t>
      </w:r>
    </w:p>
    <w:p w:rsidR="00130367" w:rsidRDefault="00130367" w:rsidP="00910ABD"/>
    <w:p w:rsidR="00C77578" w:rsidRPr="00C77578" w:rsidRDefault="00C77578" w:rsidP="00130367">
      <w:pPr>
        <w:ind w:left="720" w:hanging="720"/>
      </w:pPr>
      <w:r w:rsidRPr="00C77578">
        <w:t>Fritz, S., Karmazin, D., Barbuto, J. J., &amp; Burrow, S. (2003). Urban and rural 4-</w:t>
      </w:r>
      <w:r w:rsidR="007964A1">
        <w:t>H</w:t>
      </w:r>
      <w:r w:rsidRPr="00C77578">
        <w:t xml:space="preserve"> adult volunteer leaders' preferred forms of recognition and motivation. </w:t>
      </w:r>
      <w:r w:rsidRPr="00C77578">
        <w:rPr>
          <w:i/>
          <w:iCs/>
        </w:rPr>
        <w:t>Journal of Extension</w:t>
      </w:r>
      <w:r w:rsidRPr="00C77578">
        <w:t xml:space="preserve">, </w:t>
      </w:r>
      <w:r w:rsidRPr="00C77578">
        <w:rPr>
          <w:i/>
          <w:iCs/>
        </w:rPr>
        <w:t>41</w:t>
      </w:r>
      <w:r w:rsidR="007318F7">
        <w:t xml:space="preserve">(3), </w:t>
      </w:r>
      <w:proofErr w:type="gramStart"/>
      <w:r w:rsidRPr="00C77578">
        <w:t>Retrieved</w:t>
      </w:r>
      <w:proofErr w:type="gramEnd"/>
      <w:r w:rsidRPr="00C77578">
        <w:t xml:space="preserve"> from http://www.joe.org/joe/2003june/rb1.php</w:t>
      </w:r>
    </w:p>
    <w:p w:rsidR="00F44700" w:rsidRDefault="00F44700" w:rsidP="00130367">
      <w:pPr>
        <w:ind w:left="720" w:hanging="720"/>
      </w:pPr>
    </w:p>
    <w:p w:rsidR="003F046C" w:rsidRDefault="00910ABD" w:rsidP="007318F7">
      <w:pPr>
        <w:ind w:left="720" w:hanging="720"/>
      </w:pPr>
      <w:proofErr w:type="gramStart"/>
      <w:r>
        <w:t>U</w:t>
      </w:r>
      <w:r w:rsidR="007964A1">
        <w:t xml:space="preserve">nited States </w:t>
      </w:r>
      <w:r>
        <w:t>Census Bureau (2010).</w:t>
      </w:r>
      <w:proofErr w:type="gramEnd"/>
      <w:r>
        <w:t xml:space="preserve"> </w:t>
      </w:r>
      <w:proofErr w:type="gramStart"/>
      <w:r>
        <w:rPr>
          <w:i/>
        </w:rPr>
        <w:t>State and county quickfacts</w:t>
      </w:r>
      <w:r w:rsidR="007964A1">
        <w:t>.</w:t>
      </w:r>
      <w:proofErr w:type="gramEnd"/>
      <w:r w:rsidR="007964A1">
        <w:t xml:space="preserve"> Retrieved</w:t>
      </w:r>
      <w:r w:rsidR="007318F7">
        <w:t xml:space="preserve"> from</w:t>
      </w:r>
      <w:r w:rsidRPr="00910ABD">
        <w:t xml:space="preserve"> http://quickfacts.census.gov/qfd/states/24/2404000.html</w:t>
      </w:r>
    </w:p>
    <w:sectPr w:rsidR="003F046C" w:rsidSect="005E7A11">
      <w:footerReference w:type="first" r:id="rId12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590" w:rsidRDefault="00762590">
      <w:r>
        <w:separator/>
      </w:r>
    </w:p>
  </w:endnote>
  <w:endnote w:type="continuationSeparator" w:id="0">
    <w:p w:rsidR="00762590" w:rsidRDefault="00762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0B8" w:rsidRDefault="002C20B8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412B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0B8" w:rsidRDefault="002C20B8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0B8" w:rsidRDefault="002C20B8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412B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590" w:rsidRDefault="00762590">
      <w:r>
        <w:separator/>
      </w:r>
    </w:p>
  </w:footnote>
  <w:footnote w:type="continuationSeparator" w:id="0">
    <w:p w:rsidR="00762590" w:rsidRDefault="007625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05" w:rsidRDefault="009A1705" w:rsidP="009A1705">
    <w:pPr>
      <w:pStyle w:val="Header"/>
      <w:jc w:val="right"/>
    </w:pPr>
    <w:r>
      <w:t>Innovative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05" w:rsidRDefault="009A1705" w:rsidP="009A1705">
    <w:pPr>
      <w:pStyle w:val="Header"/>
      <w:jc w:val="right"/>
    </w:pPr>
    <w:r>
      <w:t xml:space="preserve">Innovative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C0234"/>
    <w:multiLevelType w:val="hybridMultilevel"/>
    <w:tmpl w:val="7DFE0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371B5E"/>
    <w:multiLevelType w:val="hybridMultilevel"/>
    <w:tmpl w:val="42FAD7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B98"/>
    <w:rsid w:val="00036AE0"/>
    <w:rsid w:val="00045465"/>
    <w:rsid w:val="00061E47"/>
    <w:rsid w:val="000714C4"/>
    <w:rsid w:val="00084B12"/>
    <w:rsid w:val="000F01ED"/>
    <w:rsid w:val="00105F5E"/>
    <w:rsid w:val="00106F92"/>
    <w:rsid w:val="00130367"/>
    <w:rsid w:val="00131435"/>
    <w:rsid w:val="001964C3"/>
    <w:rsid w:val="00207392"/>
    <w:rsid w:val="0025135E"/>
    <w:rsid w:val="00254FAF"/>
    <w:rsid w:val="002C20B8"/>
    <w:rsid w:val="002E6197"/>
    <w:rsid w:val="00356F55"/>
    <w:rsid w:val="003575A2"/>
    <w:rsid w:val="00357BB1"/>
    <w:rsid w:val="003B2FDF"/>
    <w:rsid w:val="003C5D19"/>
    <w:rsid w:val="003C6B11"/>
    <w:rsid w:val="003D72FE"/>
    <w:rsid w:val="003F046C"/>
    <w:rsid w:val="003F28AF"/>
    <w:rsid w:val="00403669"/>
    <w:rsid w:val="0041663A"/>
    <w:rsid w:val="004437C0"/>
    <w:rsid w:val="004B57CB"/>
    <w:rsid w:val="004B5B68"/>
    <w:rsid w:val="004D37D5"/>
    <w:rsid w:val="004E05CA"/>
    <w:rsid w:val="00510BE4"/>
    <w:rsid w:val="005126F7"/>
    <w:rsid w:val="00527084"/>
    <w:rsid w:val="0055601C"/>
    <w:rsid w:val="005E1EE7"/>
    <w:rsid w:val="005E7A11"/>
    <w:rsid w:val="0061090A"/>
    <w:rsid w:val="0067485B"/>
    <w:rsid w:val="007111D7"/>
    <w:rsid w:val="00714790"/>
    <w:rsid w:val="00727D0D"/>
    <w:rsid w:val="007318F7"/>
    <w:rsid w:val="00741AFA"/>
    <w:rsid w:val="00742B3D"/>
    <w:rsid w:val="007438ED"/>
    <w:rsid w:val="00762590"/>
    <w:rsid w:val="00763512"/>
    <w:rsid w:val="007909F4"/>
    <w:rsid w:val="007964A1"/>
    <w:rsid w:val="007C7F74"/>
    <w:rsid w:val="007E5C4C"/>
    <w:rsid w:val="00864361"/>
    <w:rsid w:val="008A28DC"/>
    <w:rsid w:val="0090471B"/>
    <w:rsid w:val="00910ABD"/>
    <w:rsid w:val="00911B96"/>
    <w:rsid w:val="00950B26"/>
    <w:rsid w:val="00982AAE"/>
    <w:rsid w:val="009A1705"/>
    <w:rsid w:val="009A50E9"/>
    <w:rsid w:val="00A3146A"/>
    <w:rsid w:val="00A67781"/>
    <w:rsid w:val="00A7412B"/>
    <w:rsid w:val="00A93647"/>
    <w:rsid w:val="00AB3B44"/>
    <w:rsid w:val="00AC14BB"/>
    <w:rsid w:val="00AC2003"/>
    <w:rsid w:val="00AD1CEF"/>
    <w:rsid w:val="00AD508B"/>
    <w:rsid w:val="00B21D68"/>
    <w:rsid w:val="00B241C1"/>
    <w:rsid w:val="00B40EEF"/>
    <w:rsid w:val="00B714C3"/>
    <w:rsid w:val="00B75B98"/>
    <w:rsid w:val="00B929A7"/>
    <w:rsid w:val="00BA091B"/>
    <w:rsid w:val="00BB1C0B"/>
    <w:rsid w:val="00BD5009"/>
    <w:rsid w:val="00BD76C5"/>
    <w:rsid w:val="00BF24C2"/>
    <w:rsid w:val="00C10680"/>
    <w:rsid w:val="00C56651"/>
    <w:rsid w:val="00C77578"/>
    <w:rsid w:val="00CA3B14"/>
    <w:rsid w:val="00CD5C32"/>
    <w:rsid w:val="00D32FBD"/>
    <w:rsid w:val="00D36B04"/>
    <w:rsid w:val="00D45410"/>
    <w:rsid w:val="00D57306"/>
    <w:rsid w:val="00DB0B2E"/>
    <w:rsid w:val="00DC6FA1"/>
    <w:rsid w:val="00DD54C6"/>
    <w:rsid w:val="00DD54FD"/>
    <w:rsid w:val="00E053D0"/>
    <w:rsid w:val="00E0579A"/>
    <w:rsid w:val="00E2744C"/>
    <w:rsid w:val="00E433A3"/>
    <w:rsid w:val="00E90A24"/>
    <w:rsid w:val="00EB7DED"/>
    <w:rsid w:val="00ED03D3"/>
    <w:rsid w:val="00F075EE"/>
    <w:rsid w:val="00F302A8"/>
    <w:rsid w:val="00F40D34"/>
    <w:rsid w:val="00F44700"/>
    <w:rsid w:val="00FA0D97"/>
    <w:rsid w:val="00FC0BAE"/>
    <w:rsid w:val="00FE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rsid w:val="005E7A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091B"/>
    <w:pPr>
      <w:ind w:left="720"/>
      <w:contextualSpacing/>
    </w:pPr>
  </w:style>
  <w:style w:type="paragraph" w:styleId="NoSpacing">
    <w:name w:val="No Spacing"/>
    <w:uiPriority w:val="1"/>
    <w:qFormat/>
    <w:rsid w:val="007318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EE251-A564-4C34-B19A-0286E9CFF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WRAAAE Poster Abstract template</dc:title>
  <dc:creator>Michael Spiess</dc:creator>
  <cp:lastModifiedBy>Authors</cp:lastModifiedBy>
  <cp:revision>2</cp:revision>
  <cp:lastPrinted>2012-07-13T21:18:00Z</cp:lastPrinted>
  <dcterms:created xsi:type="dcterms:W3CDTF">2012-11-08T16:48:00Z</dcterms:created>
  <dcterms:modified xsi:type="dcterms:W3CDTF">2012-11-08T16:48:00Z</dcterms:modified>
</cp:coreProperties>
</file>