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D85" w:rsidRPr="00145387" w:rsidRDefault="00021D85" w:rsidP="00021D85">
      <w:pPr>
        <w:pStyle w:val="Title"/>
        <w:jc w:val="right"/>
        <w:rPr>
          <w:rFonts w:cs="Times New Roman"/>
          <w:color w:val="000000" w:themeColor="text1"/>
          <w:szCs w:val="24"/>
        </w:rPr>
      </w:pPr>
      <w:r w:rsidRPr="00145387">
        <w:rPr>
          <w:rFonts w:cs="Times New Roman"/>
          <w:color w:val="000000" w:themeColor="text1"/>
          <w:szCs w:val="24"/>
        </w:rPr>
        <w:t>Innovative Idea Poster</w:t>
      </w:r>
    </w:p>
    <w:p w:rsidR="00021D85" w:rsidRPr="00145387" w:rsidRDefault="00021D85" w:rsidP="00021D85">
      <w:pPr>
        <w:pStyle w:val="Title"/>
        <w:rPr>
          <w:rFonts w:cs="Times New Roman"/>
          <w:color w:val="000000" w:themeColor="text1"/>
          <w:szCs w:val="24"/>
        </w:rPr>
      </w:pPr>
    </w:p>
    <w:p w:rsidR="00021D85" w:rsidRPr="00145387" w:rsidRDefault="00021D85" w:rsidP="00021D85">
      <w:pPr>
        <w:pStyle w:val="Title"/>
        <w:rPr>
          <w:rFonts w:cs="Times New Roman"/>
          <w:color w:val="000000" w:themeColor="text1"/>
          <w:szCs w:val="24"/>
        </w:rPr>
      </w:pPr>
    </w:p>
    <w:p w:rsidR="00021D85" w:rsidRPr="00145387" w:rsidRDefault="00021D85" w:rsidP="00021D85">
      <w:pPr>
        <w:pStyle w:val="Title"/>
        <w:rPr>
          <w:rFonts w:cs="Times New Roman"/>
          <w:color w:val="000000" w:themeColor="text1"/>
          <w:szCs w:val="24"/>
        </w:rPr>
      </w:pPr>
    </w:p>
    <w:p w:rsidR="00021D85" w:rsidRPr="00145387" w:rsidRDefault="00021D85" w:rsidP="00021D85">
      <w:pPr>
        <w:pStyle w:val="Title"/>
        <w:rPr>
          <w:rFonts w:cs="Times New Roman"/>
          <w:color w:val="000000" w:themeColor="text1"/>
          <w:szCs w:val="24"/>
        </w:rPr>
      </w:pPr>
    </w:p>
    <w:p w:rsidR="00021D85" w:rsidRPr="00145387" w:rsidRDefault="003035B8" w:rsidP="00021D85">
      <w:pPr>
        <w:spacing w:after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Teachers</w:t>
      </w:r>
      <w:r w:rsidR="00021D85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&lt;3 Remind</w:t>
      </w:r>
      <w:r w:rsidR="00FB3E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101</w:t>
      </w:r>
      <w:r w:rsidR="00021D85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and Students Do 2</w:t>
      </w:r>
      <w:proofErr w:type="gramStart"/>
      <w:r w:rsidR="00021D85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!:</w:t>
      </w:r>
      <w:proofErr w:type="gramEnd"/>
      <w:r w:rsidR="00021D85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21D85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Using Remind101 as a Classroom Communication Tool</w:t>
      </w:r>
    </w:p>
    <w:p w:rsidR="00021D85" w:rsidRPr="00145387" w:rsidRDefault="00021D85" w:rsidP="00021D85">
      <w:pPr>
        <w:pStyle w:val="Title"/>
        <w:rPr>
          <w:rFonts w:cs="Times New Roman"/>
          <w:b w:val="0"/>
          <w:color w:val="000000" w:themeColor="text1"/>
          <w:szCs w:val="24"/>
        </w:rPr>
      </w:pPr>
    </w:p>
    <w:p w:rsidR="00021D85" w:rsidRPr="00145387" w:rsidRDefault="00021D85" w:rsidP="00021D85">
      <w:pPr>
        <w:pStyle w:val="Title"/>
        <w:rPr>
          <w:rFonts w:cs="Times New Roman"/>
          <w:b w:val="0"/>
          <w:color w:val="000000" w:themeColor="text1"/>
          <w:szCs w:val="24"/>
        </w:rPr>
      </w:pPr>
    </w:p>
    <w:p w:rsidR="00021D85" w:rsidRPr="00145387" w:rsidRDefault="00021D85" w:rsidP="00021D85">
      <w:pPr>
        <w:pStyle w:val="Title"/>
        <w:rPr>
          <w:rFonts w:cs="Times New Roman"/>
          <w:b w:val="0"/>
          <w:color w:val="000000" w:themeColor="text1"/>
          <w:szCs w:val="24"/>
        </w:rPr>
      </w:pPr>
    </w:p>
    <w:p w:rsidR="00021D85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>
        <w:rPr>
          <w:rFonts w:cs="Times New Roman"/>
          <w:b w:val="0"/>
          <w:color w:val="000000" w:themeColor="text1"/>
          <w:szCs w:val="24"/>
        </w:rPr>
        <w:t>Rachel Bobbitt</w:t>
      </w:r>
    </w:p>
    <w:p w:rsidR="00021D85" w:rsidRPr="00145387" w:rsidRDefault="00021D85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Texas Tech University</w:t>
      </w:r>
    </w:p>
    <w:p w:rsidR="00021D85" w:rsidRPr="00145387" w:rsidRDefault="00021D85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Box 45014</w:t>
      </w:r>
    </w:p>
    <w:p w:rsidR="00021D85" w:rsidRPr="00145387" w:rsidRDefault="00021D85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Lubbock, TX 79409</w:t>
      </w:r>
    </w:p>
    <w:p w:rsidR="00021D85" w:rsidRPr="00145387" w:rsidRDefault="00021D85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(806) 834-1947</w:t>
      </w:r>
    </w:p>
    <w:p w:rsidR="00021D85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>
        <w:rPr>
          <w:rFonts w:cs="Times New Roman"/>
          <w:b w:val="0"/>
          <w:color w:val="000000" w:themeColor="text1"/>
          <w:szCs w:val="24"/>
        </w:rPr>
        <w:t>rachel.bobbitt@ttu.edu</w:t>
      </w:r>
    </w:p>
    <w:p w:rsidR="00021D85" w:rsidRDefault="00021D85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</w:p>
    <w:p w:rsidR="00C63F20" w:rsidRPr="00145387" w:rsidRDefault="00C63F20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</w:p>
    <w:p w:rsidR="00021D85" w:rsidRPr="00145387" w:rsidRDefault="00021D85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Ruth Inman</w:t>
      </w:r>
    </w:p>
    <w:p w:rsidR="00021D85" w:rsidRPr="00145387" w:rsidRDefault="00021D85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Oklahoma State University</w:t>
      </w:r>
    </w:p>
    <w:p w:rsidR="00DD1EFD" w:rsidRPr="00145387" w:rsidRDefault="00DD1EFD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441 Ag Hall</w:t>
      </w:r>
    </w:p>
    <w:p w:rsidR="00DD1EFD" w:rsidRPr="00145387" w:rsidRDefault="00DD1EFD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Stillwater, OK 74078</w:t>
      </w:r>
    </w:p>
    <w:p w:rsidR="0077414F" w:rsidRDefault="00DD1EFD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(405) 612-7639</w:t>
      </w:r>
    </w:p>
    <w:p w:rsidR="0077414F" w:rsidRDefault="0077414F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63F20" w:rsidRDefault="00C63F20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414F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Elizabeth Bertrand</w:t>
      </w:r>
    </w:p>
    <w:p w:rsidR="0077414F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Texas Tech University</w:t>
      </w:r>
    </w:p>
    <w:p w:rsidR="0077414F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 xml:space="preserve">Box </w:t>
      </w:r>
      <w:r>
        <w:rPr>
          <w:rFonts w:cs="Times New Roman"/>
          <w:b w:val="0"/>
          <w:color w:val="000000" w:themeColor="text1"/>
          <w:szCs w:val="24"/>
        </w:rPr>
        <w:t>42123</w:t>
      </w:r>
    </w:p>
    <w:p w:rsidR="0077414F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Lubbock, TX 79409</w:t>
      </w:r>
    </w:p>
    <w:p w:rsidR="0077414F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 xml:space="preserve">(806) </w:t>
      </w:r>
      <w:r>
        <w:rPr>
          <w:rFonts w:cs="Times New Roman"/>
          <w:b w:val="0"/>
          <w:color w:val="000000" w:themeColor="text1"/>
          <w:szCs w:val="24"/>
        </w:rPr>
        <w:t>742-2808</w:t>
      </w:r>
    </w:p>
    <w:p w:rsidR="0077414F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elizabeth.bertrand@ttu.edu</w:t>
      </w:r>
    </w:p>
    <w:p w:rsidR="00021D85" w:rsidRPr="00145387" w:rsidRDefault="00021D85" w:rsidP="00021D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BA2548" w:rsidRPr="00145387" w:rsidRDefault="003035B8" w:rsidP="00FF4B9E">
      <w:pPr>
        <w:spacing w:after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Teachers</w:t>
      </w:r>
      <w:r w:rsidR="00FB3E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&lt;3 Remind101</w:t>
      </w:r>
      <w:r w:rsidR="00912E2B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and Students Do 2</w:t>
      </w:r>
      <w:proofErr w:type="gramStart"/>
      <w:r w:rsidR="00912E2B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!:</w:t>
      </w:r>
      <w:proofErr w:type="gramEnd"/>
      <w:r w:rsidR="00912E2B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12E2B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Using Remind101 as a Classroom Communication Tool</w:t>
      </w:r>
    </w:p>
    <w:p w:rsidR="00D9793A" w:rsidRPr="00145387" w:rsidRDefault="00BA2548" w:rsidP="006D27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Introduction</w:t>
      </w:r>
    </w:p>
    <w:p w:rsidR="00842966" w:rsidRPr="00145387" w:rsidRDefault="00842966" w:rsidP="007F4B2C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Effective student</w:t>
      </w:r>
      <w:r w:rsidR="003035B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-teacher</w:t>
      </w:r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communication is critical for success in any class</w:t>
      </w:r>
      <w:r w:rsidR="008C5969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Dobransky</w:t>
      </w:r>
      <w:proofErr w:type="spellEnd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&amp; </w:t>
      </w:r>
      <w:proofErr w:type="spellStart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Frymier</w:t>
      </w:r>
      <w:proofErr w:type="spellEnd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2004). </w:t>
      </w:r>
      <w:r w:rsidR="00912E2B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Far too often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12E2B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students and instructors communicate at a minimal level, and that can create major problems.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One important element within a </w:t>
      </w:r>
      <w:r w:rsidR="003035B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student-teacher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relationship is out-of-class communication</w:t>
      </w:r>
      <w:r w:rsidR="00841CE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when levels of </w:t>
      </w:r>
      <w:r w:rsidR="00841CE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out-of-class communication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increase, so will student learning (</w:t>
      </w:r>
      <w:proofErr w:type="spellStart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Dobransky</w:t>
      </w:r>
      <w:proofErr w:type="spellEnd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&amp; </w:t>
      </w:r>
      <w:proofErr w:type="spellStart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Frymier</w:t>
      </w:r>
      <w:proofErr w:type="spellEnd"/>
      <w:r w:rsidR="007F02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2004</w:t>
      </w:r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).</w:t>
      </w:r>
    </w:p>
    <w:p w:rsidR="006D27A2" w:rsidRPr="00145387" w:rsidRDefault="00842966" w:rsidP="007F4B2C">
      <w:pPr>
        <w:spacing w:line="240" w:lineRule="auto"/>
        <w:ind w:right="-1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Today's students are digitally literate</w:t>
      </w:r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268B9"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Roberts</w:t>
      </w:r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268B9"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Newman</w:t>
      </w:r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&amp;</w:t>
      </w:r>
      <w:r w:rsidR="001268B9"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268B9"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Schwartzstein</w:t>
      </w:r>
      <w:proofErr w:type="spellEnd"/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2012).</w:t>
      </w:r>
      <w:r w:rsidR="00841CE2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254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Many students carry multiple electronic devices and use various communication methods to make sure they are always connected to friends, events and information</w:t>
      </w:r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68B9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Papp &amp; </w:t>
      </w:r>
      <w:proofErr w:type="spellStart"/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Matulich</w:t>
      </w:r>
      <w:proofErr w:type="spellEnd"/>
      <w:r w:rsidR="001268B9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2012</w:t>
      </w:r>
      <w:r w:rsidR="001268B9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).</w:t>
      </w:r>
      <w:r w:rsidR="001A10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254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 fact, 99.8% of college students reportedly own one or more mobile phone</w:t>
      </w:r>
      <w:r w:rsidR="0036652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00BA254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(Truong, 2010)</w:t>
      </w:r>
      <w:r w:rsidR="005A201D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D27A2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Furthermore</w:t>
      </w:r>
      <w:r w:rsidR="00BA254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D27A2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97% of students report</w:t>
      </w:r>
      <w:r w:rsidR="00BA254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they use SMS as their main form of communication (Truong</w:t>
      </w:r>
      <w:r w:rsidR="000B3AD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2010</w:t>
      </w:r>
      <w:r w:rsidR="00BA254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).</w:t>
      </w:r>
      <w:r w:rsidR="007F4B2C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6DD0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Because students rely on using text messages as the</w:t>
      </w:r>
      <w:r w:rsidR="00BA254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ir primary communication tool</w:t>
      </w:r>
      <w:r w:rsidR="005A201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are moving away from e-mail in their personal lives</w:t>
      </w:r>
      <w:r w:rsidR="00EE376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EE376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Lenhart</w:t>
      </w:r>
      <w:proofErr w:type="spellEnd"/>
      <w:r w:rsidR="00EE376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, Campbell &amp; Purcell, 2011)</w:t>
      </w:r>
      <w:r w:rsidR="005A201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6D27A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 may need to rethink the most reliable ways to stay in touch with their students (</w:t>
      </w:r>
      <w:proofErr w:type="spellStart"/>
      <w:r w:rsidR="006D27A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Kolowich</w:t>
      </w:r>
      <w:proofErr w:type="spellEnd"/>
      <w:r w:rsidR="006D27A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, 2011).</w:t>
      </w:r>
    </w:p>
    <w:p w:rsidR="007F4B2C" w:rsidRPr="00B44D84" w:rsidRDefault="00CF1FBD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While it is possible to manually send text messages</w:t>
      </w:r>
      <w:r w:rsidR="006D27A2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students</w:t>
      </w:r>
      <w:r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9" w:history="1">
        <w:r w:rsidRPr="00B44D84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the process is cumbersome</w:t>
        </w:r>
      </w:hyperlink>
      <w:r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involves the students giving the instructor their mobile phone number</w:t>
      </w:r>
      <w:r w:rsidR="00A8758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, which can lead to privacy issues (</w:t>
      </w:r>
      <w:r w:rsidR="00FF0FB2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Nielson &amp; Webb, 2011</w:t>
      </w:r>
      <w:r w:rsidR="00A8758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750C4B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</w:t>
      </w:r>
      <w:r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alternative approach is to select a group texting tool</w:t>
      </w:r>
      <w:r w:rsidR="00366524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students can choose to opt-in if they wish to receive messages from the faculty member via </w:t>
      </w:r>
      <w:r w:rsidR="006D27A2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SMS</w:t>
      </w:r>
      <w:r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069F4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BA254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his </w:t>
      </w:r>
      <w:r w:rsidR="00826442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type of </w:t>
      </w:r>
      <w:r w:rsidR="00BA254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service</w:t>
      </w:r>
      <w:r w:rsidR="00A069F4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</w:t>
      </w:r>
      <w:r w:rsidR="00BA254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build the bridge between </w:t>
      </w:r>
      <w:proofErr w:type="gramStart"/>
      <w:r w:rsidR="00BA254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teacher</w:t>
      </w:r>
      <w:proofErr w:type="gramEnd"/>
      <w:r w:rsidR="00BA254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student communication</w:t>
      </w:r>
      <w:r w:rsidR="00826442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allows them </w:t>
      </w:r>
      <w:r w:rsidR="00826442" w:rsidRPr="00B44D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 stay connected no matter which devices(s) they are using.</w:t>
      </w:r>
      <w:r w:rsidR="007F4B2C" w:rsidRPr="00B44D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4B2C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Remind101 is exactly that type of service: </w:t>
      </w:r>
      <w:r w:rsidR="00145387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“A safe way for teachers to text message students and stay in touch with parents” (remind101, 2012).</w:t>
      </w:r>
      <w:r w:rsidR="000B3ADD" w:rsidRPr="00B44D84">
        <w:rPr>
          <w:rFonts w:ascii="Times New Roman" w:hAnsi="Times New Roman" w:cs="Times New Roman"/>
          <w:sz w:val="24"/>
          <w:szCs w:val="24"/>
        </w:rPr>
        <w:t xml:space="preserve"> </w:t>
      </w:r>
      <w:r w:rsidR="00B44D84" w:rsidRPr="00B44D84">
        <w:rPr>
          <w:rFonts w:ascii="Times New Roman" w:hAnsi="Times New Roman" w:cs="Times New Roman"/>
          <w:sz w:val="24"/>
          <w:szCs w:val="24"/>
        </w:rPr>
        <w:t xml:space="preserve"> This </w:t>
      </w:r>
      <w:r w:rsidR="00B44D84">
        <w:rPr>
          <w:rFonts w:ascii="Times New Roman" w:hAnsi="Times New Roman" w:cs="Times New Roman"/>
          <w:sz w:val="24"/>
          <w:szCs w:val="24"/>
        </w:rPr>
        <w:t xml:space="preserve">idea can assist agricultural educators in </w:t>
      </w:r>
      <w:r w:rsidR="00B44D84" w:rsidRPr="00B44D84">
        <w:rPr>
          <w:rFonts w:ascii="Times New Roman" w:hAnsi="Times New Roman" w:cs="Times New Roman"/>
          <w:sz w:val="24"/>
          <w:szCs w:val="24"/>
        </w:rPr>
        <w:t>develop</w:t>
      </w:r>
      <w:r w:rsidR="00B44D84">
        <w:rPr>
          <w:rFonts w:ascii="Times New Roman" w:hAnsi="Times New Roman" w:cs="Times New Roman"/>
          <w:sz w:val="24"/>
          <w:szCs w:val="24"/>
        </w:rPr>
        <w:t>ing</w:t>
      </w:r>
      <w:r w:rsidR="00B44D84" w:rsidRPr="00B44D84">
        <w:rPr>
          <w:rFonts w:ascii="Times New Roman" w:hAnsi="Times New Roman" w:cs="Times New Roman"/>
          <w:sz w:val="24"/>
          <w:szCs w:val="24"/>
        </w:rPr>
        <w:t xml:space="preserve"> “meaningful, engaged learning in all environments” (Doerfert, 2011, p. 21).</w:t>
      </w:r>
    </w:p>
    <w:p w:rsidR="00D9793A" w:rsidRPr="00145387" w:rsidRDefault="00BA2548" w:rsidP="006D27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How It Works</w:t>
      </w:r>
    </w:p>
    <w:p w:rsidR="00BA2548" w:rsidRPr="00145387" w:rsidRDefault="003035B8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8639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can register for </w:t>
      </w:r>
      <w:r w:rsidR="007F4B2C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a free account</w:t>
      </w:r>
      <w:r w:rsidR="008639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www.remind101.com</w:t>
      </w:r>
      <w:r w:rsidR="00D210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(remind101, 2012)</w:t>
      </w:r>
      <w:r w:rsidR="008639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A10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Each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assigned a phone number,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8639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which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student will text to subscribe.</w:t>
      </w:r>
      <w:r w:rsidR="00BA254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After registering a class,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BA254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 are given a PDF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instructions</w:t>
      </w:r>
      <w:r w:rsidR="00BA254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they can print out or post on course websites. </w:t>
      </w:r>
      <w:r w:rsidR="007F4B2C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makes for quick and easy sign up for 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both students and teachers. This </w:t>
      </w:r>
      <w:r w:rsidR="007F4B2C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an opt-in service, which means that students have to enter a confirmation code to state that they do 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>want to be contacted through remind101</w:t>
      </w:r>
      <w:r w:rsidR="007F4B2C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BA2548" w:rsidRPr="00145387" w:rsidRDefault="00863958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It's obvious that students are using mobile phones to communicate, but privacy concerns become an issue when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 and professors are involved. Remind101 keeps phone numbers hidden so that the parties cannot see other's numbers</w:t>
      </w:r>
      <w:r w:rsidR="00D210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(remind101, 2012)</w:t>
      </w:r>
      <w:r w:rsidR="00537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nce subscribed, rem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ind101 will ask for the students’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name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via text 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 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identify them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name only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5F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</w:t>
      </w:r>
      <w:r w:rsidR="00865F1D" w:rsidRPr="00865F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tudents </w:t>
      </w:r>
      <w:r w:rsidR="00865F1D">
        <w:rPr>
          <w:rFonts w:ascii="Times New Roman" w:hAnsi="Times New Roman" w:cs="Times New Roman"/>
          <w:color w:val="000000" w:themeColor="text1"/>
          <w:sz w:val="24"/>
          <w:szCs w:val="24"/>
        </w:rPr>
        <w:t>may choose to</w:t>
      </w:r>
      <w:r w:rsidR="00865F1D" w:rsidRPr="00865F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receive messages via email if they prefer</w:t>
      </w:r>
      <w:r w:rsidR="00865F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17683" w:rsidRPr="00145387" w:rsidRDefault="005A201D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Remind101 also allows</w:t>
      </w:r>
      <w:r w:rsidR="008639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pre-planned communication to occur.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6D27A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 can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 online to</w:t>
      </w:r>
      <w:r w:rsidR="006D27A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create messages and schedule them to go out at a later date/time</w:t>
      </w:r>
      <w:r w:rsidR="00D210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(remind101, 2012)</w:t>
      </w:r>
      <w:r w:rsidR="006D27A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D27A2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message</w:t>
      </w:r>
      <w:r w:rsidR="0086395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history shows when and to whom a message was sent.</w:t>
      </w:r>
      <w:r w:rsidR="001A10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available 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iPhone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/Android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 </w:t>
      </w:r>
      <w:r w:rsidR="008639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makes remind</w:t>
      </w:r>
      <w:r w:rsidR="00BA587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101 even more versatile since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BA587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can use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any</w:t>
      </w:r>
      <w:r w:rsidR="00BA587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smart phone to send reminders </w:t>
      </w:r>
      <w:r w:rsidR="00FF4B9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the go </w:t>
      </w:r>
      <w:r w:rsidR="00BA587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when a </w:t>
      </w:r>
      <w:bookmarkStart w:id="0" w:name="_GoBack"/>
      <w:r w:rsidR="00BA587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computer </w:t>
      </w:r>
      <w:bookmarkEnd w:id="0"/>
      <w:r w:rsidR="00BA587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isn't available.</w:t>
      </w:r>
    </w:p>
    <w:p w:rsidR="001A1028" w:rsidRDefault="001A1028" w:rsidP="006D27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9793A" w:rsidRPr="00145387" w:rsidRDefault="00BA2548" w:rsidP="006D27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Results to Date</w:t>
      </w:r>
    </w:p>
    <w:p w:rsidR="00FF4B9E" w:rsidRPr="00145387" w:rsidRDefault="00FF4B9E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Remind101 was implement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ed i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two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agricultural communications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courses and one student organization</w:t>
      </w:r>
      <w:r w:rsidR="00537858" w:rsidRPr="00537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378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at [two southern institutions]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A10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6C30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Registering for the remind101</w:t>
      </w:r>
      <w:r w:rsidR="002B77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class</w:t>
      </w:r>
      <w:r w:rsidR="00066C30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list was opti</w:t>
      </w:r>
      <w:r w:rsidR="0061124A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onal and Table 1 describes the level of participation in each of the student groups.</w:t>
      </w:r>
    </w:p>
    <w:tbl>
      <w:tblPr>
        <w:tblStyle w:val="TableGrid"/>
        <w:tblW w:w="9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2"/>
        <w:gridCol w:w="1890"/>
        <w:gridCol w:w="2520"/>
        <w:gridCol w:w="1622"/>
      </w:tblGrid>
      <w:tr w:rsidR="00145387" w:rsidRPr="00145387" w:rsidTr="002B77DA">
        <w:tc>
          <w:tcPr>
            <w:tcW w:w="7492" w:type="dxa"/>
            <w:gridSpan w:val="3"/>
            <w:tcBorders>
              <w:bottom w:val="single" w:sz="4" w:space="0" w:color="auto"/>
            </w:tcBorders>
          </w:tcPr>
          <w:p w:rsidR="00196159" w:rsidRPr="00145387" w:rsidRDefault="00196159" w:rsidP="00FF4B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Table 1.</w:t>
            </w:r>
            <w:r w:rsidR="00750C4B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F4B9E" w:rsidRPr="0014538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Student Participation in Remind101 Class Lists</w:t>
            </w:r>
            <w:r w:rsidR="001A10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622" w:type="dxa"/>
            <w:tcBorders>
              <w:bottom w:val="single" w:sz="4" w:space="0" w:color="auto"/>
            </w:tcBorders>
          </w:tcPr>
          <w:p w:rsidR="00196159" w:rsidRPr="00145387" w:rsidRDefault="00196159" w:rsidP="00FF4B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5387" w:rsidRPr="00145387" w:rsidTr="002B77DA">
        <w:tc>
          <w:tcPr>
            <w:tcW w:w="3082" w:type="dxa"/>
            <w:tcBorders>
              <w:top w:val="single" w:sz="4" w:space="0" w:color="auto"/>
              <w:bottom w:val="single" w:sz="4" w:space="0" w:color="auto"/>
            </w:tcBorders>
          </w:tcPr>
          <w:p w:rsidR="00196159" w:rsidRPr="00145387" w:rsidRDefault="00196159" w:rsidP="00FF4B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Group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:rsidR="00196159" w:rsidRPr="00145387" w:rsidRDefault="00E85A12" w:rsidP="00E85A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Total Student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196159" w:rsidRPr="00145387" w:rsidRDefault="00E85A12" w:rsidP="00E85A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Remind101 Students</w:t>
            </w:r>
          </w:p>
        </w:tc>
        <w:tc>
          <w:tcPr>
            <w:tcW w:w="1622" w:type="dxa"/>
            <w:tcBorders>
              <w:top w:val="single" w:sz="4" w:space="0" w:color="auto"/>
              <w:bottom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</w:tr>
      <w:tr w:rsidR="00145387" w:rsidRPr="00145387" w:rsidTr="002B77DA">
        <w:tc>
          <w:tcPr>
            <w:tcW w:w="3082" w:type="dxa"/>
            <w:tcBorders>
              <w:top w:val="single" w:sz="4" w:space="0" w:color="auto"/>
            </w:tcBorders>
          </w:tcPr>
          <w:p w:rsidR="00196159" w:rsidRPr="00145387" w:rsidRDefault="003035B8" w:rsidP="003035B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[</w:t>
            </w:r>
            <w:r w:rsidR="00E85A12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Upper</w:t>
            </w: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E85A12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level design course</w:t>
            </w: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622" w:type="dxa"/>
            <w:tcBorders>
              <w:top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76.9</w:t>
            </w:r>
          </w:p>
        </w:tc>
      </w:tr>
      <w:tr w:rsidR="00145387" w:rsidRPr="00145387" w:rsidTr="002B77DA">
        <w:tc>
          <w:tcPr>
            <w:tcW w:w="3082" w:type="dxa"/>
          </w:tcPr>
          <w:p w:rsidR="00196159" w:rsidRPr="00145387" w:rsidRDefault="003035B8" w:rsidP="00FF4B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[Upper-</w:t>
            </w:r>
            <w:r w:rsidR="00E85A12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level writing course</w:t>
            </w: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890" w:type="dxa"/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520" w:type="dxa"/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3035B8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622" w:type="dxa"/>
          </w:tcPr>
          <w:p w:rsidR="00196159" w:rsidRPr="00145387" w:rsidRDefault="003035B8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83.3</w:t>
            </w:r>
          </w:p>
        </w:tc>
      </w:tr>
      <w:tr w:rsidR="00145387" w:rsidRPr="00145387" w:rsidTr="002B77DA">
        <w:tc>
          <w:tcPr>
            <w:tcW w:w="3082" w:type="dxa"/>
            <w:tcBorders>
              <w:bottom w:val="single" w:sz="4" w:space="0" w:color="auto"/>
            </w:tcBorders>
          </w:tcPr>
          <w:p w:rsidR="00196159" w:rsidRPr="00145387" w:rsidRDefault="003035B8" w:rsidP="00FF4B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[</w:t>
            </w:r>
            <w:r w:rsidR="00196159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Student </w:t>
            </w: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="00196159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rganization</w:t>
            </w: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622" w:type="dxa"/>
            <w:tcBorders>
              <w:bottom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92.0</w:t>
            </w:r>
          </w:p>
        </w:tc>
      </w:tr>
    </w:tbl>
    <w:p w:rsidR="00945C07" w:rsidRPr="00145387" w:rsidRDefault="0061124A" w:rsidP="00145387">
      <w:pPr>
        <w:spacing w:before="20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>class instructors and organization a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>dvise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used </w:t>
      </w:r>
      <w:r w:rsidR="0082644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remind101 to send messages to students with reminders</w:t>
      </w:r>
      <w:r w:rsidR="00EE376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announcements.</w:t>
      </w:r>
      <w:r w:rsidR="001A10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376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Below are a few example messages sent to 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proofErr w:type="gramStart"/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>students:</w:t>
      </w:r>
      <w:proofErr w:type="gramEnd"/>
      <w:r w:rsidR="00EE376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45C07" w:rsidRPr="00145387" w:rsidRDefault="003035B8" w:rsidP="00D57A58">
      <w:pPr>
        <w:spacing w:after="12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[Instructor 1]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: Flyer 2 peer review during class today. Bring your first draft (as comp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ete as possible) to class and be ready to give and receive feedback.</w:t>
      </w:r>
    </w:p>
    <w:p w:rsidR="00E01710" w:rsidRPr="00145387" w:rsidRDefault="003035B8" w:rsidP="00D57A58">
      <w:pPr>
        <w:spacing w:after="12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[Instructor 2]</w:t>
      </w:r>
      <w:r w:rsidR="00E01710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Remember: No class. </w:t>
      </w:r>
      <w:proofErr w:type="gramStart"/>
      <w:r w:rsidR="00E01710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Career Fair today.</w:t>
      </w:r>
      <w:proofErr w:type="gramEnd"/>
      <w:r w:rsidR="00E01710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12:30-4:30 GIA. Take copies of your amazing new résumé. Research the cos. before you talk to them</w:t>
      </w:r>
    </w:p>
    <w:p w:rsidR="00945C07" w:rsidRPr="00145387" w:rsidRDefault="003035B8" w:rsidP="007F4B2C">
      <w:pPr>
        <w:spacing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[Organization]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: Hey guys- Don’t forget to wear you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polos</w:t>
      </w:r>
      <w:proofErr w:type="spellEnd"/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training today for pictures.</w:t>
      </w:r>
    </w:p>
    <w:p w:rsidR="00103663" w:rsidRDefault="002C42D7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 an evaluation survey</w:t>
      </w:r>
      <w:r w:rsidR="00D57A5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students 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7F5564" w:rsidRPr="007F5564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="00326639">
        <w:rPr>
          <w:rFonts w:ascii="Times New Roman" w:hAnsi="Times New Roman" w:cs="Times New Roman"/>
          <w:color w:val="000000" w:themeColor="text1"/>
          <w:sz w:val="24"/>
          <w:szCs w:val="24"/>
        </w:rPr>
        <w:t>39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1C2D7D" w:rsidRPr="007F5564">
        <w:rPr>
          <w:rFonts w:ascii="Times New Roman" w:hAnsi="Times New Roman" w:cs="Times New Roman"/>
          <w:color w:val="000000" w:themeColor="text1"/>
          <w:sz w:val="24"/>
          <w:szCs w:val="24"/>
        </w:rPr>
        <w:t>indicated</w:t>
      </w:r>
      <w:r w:rsidR="001C2D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agreement with statements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9287A">
        <w:rPr>
          <w:rFonts w:ascii="Times New Roman" w:hAnsi="Times New Roman" w:cs="Times New Roman"/>
          <w:color w:val="000000" w:themeColor="text1"/>
          <w:sz w:val="24"/>
          <w:szCs w:val="24"/>
        </w:rPr>
        <w:t>about remind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101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a </w:t>
      </w:r>
      <w:r w:rsidR="008C7BC5">
        <w:rPr>
          <w:rFonts w:ascii="Times New Roman" w:hAnsi="Times New Roman" w:cs="Times New Roman"/>
          <w:color w:val="000000" w:themeColor="text1"/>
          <w:sz w:val="24"/>
          <w:szCs w:val="24"/>
        </w:rPr>
        <w:t>Likert</w:t>
      </w:r>
      <w:r w:rsidR="0004465C">
        <w:rPr>
          <w:rFonts w:ascii="Times New Roman" w:hAnsi="Times New Roman" w:cs="Times New Roman"/>
          <w:color w:val="000000" w:themeColor="text1"/>
          <w:sz w:val="24"/>
          <w:szCs w:val="24"/>
        </w:rPr>
        <w:t>-type</w:t>
      </w:r>
      <w:r w:rsidR="008C7B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scale </w:t>
      </w:r>
      <w:r w:rsidR="008C7BC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= strongly disagree </w:t>
      </w:r>
      <w:r w:rsidR="008C7BC5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 = strongly agree</w:t>
      </w:r>
      <w:r w:rsidR="008C7BC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1C2D7D">
        <w:rPr>
          <w:rFonts w:ascii="Times New Roman" w:hAnsi="Times New Roman" w:cs="Times New Roman"/>
          <w:color w:val="000000" w:themeColor="text1"/>
          <w:sz w:val="24"/>
          <w:szCs w:val="24"/>
        </w:rPr>
        <w:t>articipants</w:t>
      </w:r>
      <w:r w:rsidR="00E757A0" w:rsidRPr="00E036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2D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said they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agreed they </w:t>
      </w:r>
      <w:r w:rsidR="00E757A0">
        <w:rPr>
          <w:rFonts w:ascii="Times New Roman" w:hAnsi="Times New Roman" w:cs="Times New Roman"/>
          <w:color w:val="000000" w:themeColor="text1"/>
          <w:sz w:val="24"/>
          <w:szCs w:val="24"/>
        </w:rPr>
        <w:t>prefer</w:t>
      </w:r>
      <w:r w:rsidR="00E757A0" w:rsidRPr="00E036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57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remind101</w:t>
      </w:r>
      <w:r w:rsidR="00E757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communicate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6652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M = 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>4.49</w:t>
      </w:r>
      <w:r w:rsidR="0036652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SD = </w:t>
      </w:r>
      <w:r w:rsidR="00366524" w:rsidRPr="009C4063">
        <w:rPr>
          <w:rFonts w:ascii="Times New Roman" w:hAnsi="Times New Roman" w:cs="Times New Roman"/>
          <w:color w:val="000000" w:themeColor="text1"/>
          <w:sz w:val="24"/>
          <w:szCs w:val="24"/>
        </w:rPr>
        <w:t>.72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and they wished more instructors used the service</w:t>
      </w:r>
      <w:r w:rsidR="001C2D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C2D7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M = 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>4.62</w:t>
      </w:r>
      <w:r w:rsidR="001C2D7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="001C2D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SD = </w:t>
      </w:r>
      <w:r w:rsidR="009C4063" w:rsidRPr="009C4063">
        <w:rPr>
          <w:rFonts w:ascii="Times New Roman" w:hAnsi="Times New Roman" w:cs="Times New Roman"/>
          <w:color w:val="000000" w:themeColor="text1"/>
          <w:sz w:val="24"/>
          <w:szCs w:val="24"/>
        </w:rPr>
        <w:t>63</w:t>
      </w:r>
      <w:r w:rsidR="001C2D7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101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When talking about remind101, </w:t>
      </w:r>
      <w:r w:rsidR="00103663">
        <w:rPr>
          <w:rFonts w:ascii="Times New Roman" w:hAnsi="Times New Roman" w:cs="Times New Roman"/>
          <w:color w:val="000000" w:themeColor="text1"/>
          <w:sz w:val="24"/>
          <w:szCs w:val="24"/>
        </w:rPr>
        <w:t>one student said “</w:t>
      </w:r>
      <w:r w:rsidR="00326639">
        <w:rPr>
          <w:rFonts w:ascii="Times New Roman" w:hAnsi="Times New Roman" w:cs="Times New Roman"/>
          <w:color w:val="000000" w:themeColor="text1"/>
          <w:sz w:val="24"/>
          <w:szCs w:val="24"/>
        </w:rPr>
        <w:t>It was easy to use, fast, and helped keep me on trac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3266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So far I haven’t </w:t>
      </w:r>
      <w:proofErr w:type="gramStart"/>
      <w:r w:rsidR="00326639">
        <w:rPr>
          <w:rFonts w:ascii="Times New Roman" w:hAnsi="Times New Roman" w:cs="Times New Roman"/>
          <w:color w:val="000000" w:themeColor="text1"/>
          <w:sz w:val="24"/>
          <w:szCs w:val="24"/>
        </w:rPr>
        <w:t>forgot</w:t>
      </w:r>
      <w:proofErr w:type="gramEnd"/>
      <w:r w:rsidR="003266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about an assignment b/c of it!”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Another student said “It’s a nice reminder through my phone, which I have </w:t>
      </w:r>
      <w:r w:rsidR="009C406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all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time.” </w:t>
      </w:r>
      <w:r w:rsidR="00533550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09287A">
        <w:rPr>
          <w:rFonts w:ascii="Times New Roman" w:hAnsi="Times New Roman" w:cs="Times New Roman"/>
          <w:color w:val="000000" w:themeColor="text1"/>
          <w:sz w:val="24"/>
          <w:szCs w:val="24"/>
        </w:rPr>
        <w:t>ne student who did not opt-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0928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the service 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>said, “I fear this program takes away part of the responsibility aspect of college.”</w:t>
      </w:r>
    </w:p>
    <w:p w:rsidR="00D9793A" w:rsidRPr="00145387" w:rsidRDefault="00BA2548" w:rsidP="006D27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Advice to Others</w:t>
      </w:r>
    </w:p>
    <w:p w:rsidR="00912E2B" w:rsidRPr="00145387" w:rsidRDefault="007F0294" w:rsidP="007F4B2C">
      <w:pPr>
        <w:spacing w:line="240" w:lineRule="auto"/>
        <w:rPr>
          <w:rStyle w:val="googqs-tidbit"/>
          <w:rFonts w:ascii="Times New Roman" w:hAnsi="Times New Roman" w:cs="Times New Roman"/>
          <w:color w:val="000000" w:themeColor="text1"/>
          <w:sz w:val="24"/>
          <w:szCs w:val="24"/>
        </w:rPr>
      </w:pPr>
      <w:r w:rsidRPr="007F0294">
        <w:rPr>
          <w:rStyle w:val="googqs-tidbit"/>
          <w:rFonts w:ascii="Times New Roman" w:hAnsi="Times New Roman" w:cs="Times New Roman"/>
          <w:color w:val="000000" w:themeColor="text1"/>
          <w:sz w:val="24"/>
          <w:szCs w:val="24"/>
        </w:rPr>
        <w:t>The following tips may help instructors who wish to use remind101</w:t>
      </w:r>
      <w:r>
        <w:rPr>
          <w:rStyle w:val="googqs-tidbit"/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:rsidR="00317683" w:rsidRPr="00145387" w:rsidRDefault="003035B8" w:rsidP="007F0294">
      <w:pPr>
        <w:pStyle w:val="ListParagraph"/>
        <w:numPr>
          <w:ilvl w:val="0"/>
          <w:numId w:val="4"/>
        </w:numPr>
        <w:tabs>
          <w:tab w:val="left" w:pos="540"/>
        </w:tabs>
        <w:spacing w:line="240" w:lineRule="auto"/>
        <w:ind w:left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Style w:val="googqs-tidbit"/>
          <w:rFonts w:ascii="Times New Roman" w:hAnsi="Times New Roman" w:cs="Times New Roman"/>
          <w:color w:val="000000" w:themeColor="text1"/>
          <w:sz w:val="24"/>
          <w:szCs w:val="24"/>
        </w:rPr>
        <w:t xml:space="preserve">Instructors should post </w:t>
      </w:r>
      <w:r w:rsidR="00912E2B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remind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101 messages in other places (such as class website</w:t>
      </w:r>
      <w:r w:rsidR="007F4B2C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since all 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students may not 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have a phone</w:t>
      </w:r>
      <w:r w:rsidR="007F02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0294" w:rsidRPr="007F0294">
        <w:rPr>
          <w:rFonts w:ascii="Times New Roman" w:hAnsi="Times New Roman" w:cs="Times New Roman"/>
          <w:color w:val="000000" w:themeColor="text1"/>
          <w:sz w:val="24"/>
          <w:szCs w:val="24"/>
        </w:rPr>
        <w:t>or may choose not to opt-in to remind101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17683" w:rsidRPr="00145387" w:rsidRDefault="003035B8" w:rsidP="007F4B2C">
      <w:pPr>
        <w:pStyle w:val="ListParagraph"/>
        <w:numPr>
          <w:ilvl w:val="0"/>
          <w:numId w:val="4"/>
        </w:numPr>
        <w:tabs>
          <w:tab w:val="left" w:pos="540"/>
        </w:tabs>
        <w:spacing w:line="240" w:lineRule="auto"/>
        <w:ind w:left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FF4B9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 and students</w:t>
      </w:r>
      <w:r w:rsidR="00912E2B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should be aware that r</w:t>
      </w:r>
      <w:r w:rsidR="00FF4B9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emind101 </w:t>
      </w:r>
      <w:r w:rsidR="00912E2B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messages are part of a one-</w:t>
      </w:r>
      <w:r w:rsidR="00FF4B9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way conversation. 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Students would like to respond to text messages</w:t>
      </w:r>
      <w:r w:rsidR="00912E2B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but cannot via remind101.</w:t>
      </w:r>
    </w:p>
    <w:p w:rsidR="00BA2548" w:rsidRPr="00145387" w:rsidRDefault="003035B8" w:rsidP="007F4B2C">
      <w:pPr>
        <w:pStyle w:val="ListParagraph"/>
        <w:numPr>
          <w:ilvl w:val="0"/>
          <w:numId w:val="4"/>
        </w:numPr>
        <w:tabs>
          <w:tab w:val="left" w:pos="540"/>
        </w:tabs>
        <w:spacing w:line="240" w:lineRule="auto"/>
        <w:ind w:left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BA254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are unable to send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remind101 messages directly from the SMS application on a cell phone. Rather, an instructor must log into the remind101 website </w:t>
      </w:r>
      <w:r w:rsidR="00BA254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or use the iPhone/Android application.</w:t>
      </w:r>
    </w:p>
    <w:p w:rsidR="0010086B" w:rsidRPr="00145387" w:rsidRDefault="0010086B" w:rsidP="007F4B2C">
      <w:pPr>
        <w:pStyle w:val="ListParagraph"/>
        <w:numPr>
          <w:ilvl w:val="0"/>
          <w:numId w:val="4"/>
        </w:numPr>
        <w:tabs>
          <w:tab w:val="left" w:pos="540"/>
        </w:tabs>
        <w:spacing w:line="240" w:lineRule="auto"/>
        <w:ind w:left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Instructors must 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>keep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messages brief and stay under 140 characters, which is the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message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limit for non-iPhone users.</w:t>
      </w:r>
    </w:p>
    <w:p w:rsidR="00DD1EFD" w:rsidRPr="00EA473C" w:rsidRDefault="0010086B" w:rsidP="007F4B2C">
      <w:pPr>
        <w:pStyle w:val="ListParagraph"/>
        <w:numPr>
          <w:ilvl w:val="0"/>
          <w:numId w:val="4"/>
        </w:numPr>
        <w:tabs>
          <w:tab w:val="left" w:pos="540"/>
        </w:tabs>
        <w:spacing w:line="240" w:lineRule="auto"/>
        <w:ind w:left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This</w:t>
      </w:r>
      <w:r w:rsidR="00FF4B9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service is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not only for homework update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or </w:t>
      </w:r>
      <w:r w:rsidR="00FF4B9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reminders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A10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Instructors </w:t>
      </w:r>
      <w:r w:rsidR="008C7BC5">
        <w:rPr>
          <w:rFonts w:ascii="Times New Roman" w:hAnsi="Times New Roman" w:cs="Times New Roman"/>
          <w:color w:val="000000" w:themeColor="text1"/>
          <w:sz w:val="24"/>
          <w:szCs w:val="24"/>
        </w:rPr>
        <w:t>should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get fun with it; t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ry trivia contest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s, motivation, school spirit, or "fast </w:t>
      </w:r>
      <w:r w:rsidR="0090739D">
        <w:rPr>
          <w:rFonts w:ascii="Times New Roman" w:hAnsi="Times New Roman" w:cs="Times New Roman"/>
          <w:color w:val="000000" w:themeColor="text1"/>
          <w:sz w:val="24"/>
          <w:szCs w:val="24"/>
        </w:rPr>
        <w:t>facts" before tests/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quizzes.</w:t>
      </w:r>
    </w:p>
    <w:p w:rsidR="00D9793A" w:rsidRPr="00145387" w:rsidRDefault="00D9793A" w:rsidP="006D27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Costs/</w:t>
      </w:r>
      <w:r w:rsidR="00BA2548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Resources Ne</w:t>
      </w: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eded</w:t>
      </w:r>
    </w:p>
    <w:p w:rsidR="004404BD" w:rsidRPr="00145387" w:rsidRDefault="003035B8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 can create a free account and send messages to up to 10 classes.</w:t>
      </w:r>
      <w:r w:rsidR="001A10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Standard messaging rates do apply</w:t>
      </w:r>
      <w:r w:rsidR="00537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(remind101, 2012)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. Additionally, the iPhone/Android app is free to download.</w:t>
      </w:r>
      <w:r w:rsidR="00D919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Pre-scheduled messaging makes the time commitment minimal.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DD1EFD" w:rsidRPr="00145387" w:rsidRDefault="00D9793A" w:rsidP="00EE376E">
      <w:pPr>
        <w:spacing w:after="240" w:line="240" w:lineRule="auto"/>
        <w:ind w:left="720" w:hanging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References</w:t>
      </w:r>
    </w:p>
    <w:p w:rsidR="00FF0FB2" w:rsidRPr="00145387" w:rsidRDefault="00FF0FB2" w:rsidP="007F0294">
      <w:pPr>
        <w:spacing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proofErr w:type="gramStart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Dobransky</w:t>
      </w:r>
      <w:proofErr w:type="spellEnd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N. D. &amp; </w:t>
      </w:r>
      <w:proofErr w:type="spellStart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Frymier</w:t>
      </w:r>
      <w:proofErr w:type="spellEnd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, A.B. (2004).</w:t>
      </w:r>
      <w:proofErr w:type="gramEnd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Developing teacher-student relationships through out of class communication</w:t>
      </w:r>
      <w:r w:rsidRPr="0014538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proofErr w:type="gramEnd"/>
      <w:r w:rsidRPr="0014538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gramStart"/>
      <w:r w:rsidRPr="0014538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Communication Quarterly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4538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52</w:t>
      </w:r>
      <w:r w:rsidR="002F103D">
        <w:rPr>
          <w:rFonts w:ascii="Times New Roman" w:hAnsi="Times New Roman" w:cs="Times New Roman"/>
          <w:color w:val="000000" w:themeColor="text1"/>
          <w:sz w:val="24"/>
          <w:szCs w:val="24"/>
        </w:rPr>
        <w:t>(3),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211-24.</w:t>
      </w:r>
      <w:proofErr w:type="gramEnd"/>
    </w:p>
    <w:p w:rsidR="00B44D84" w:rsidRDefault="00B44D84" w:rsidP="00B44D84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977469">
        <w:rPr>
          <w:rFonts w:ascii="Times New Roman" w:hAnsi="Times New Roman" w:cs="Times New Roman"/>
          <w:sz w:val="24"/>
          <w:szCs w:val="24"/>
        </w:rPr>
        <w:t>Doerfert, D. L. (Ed.) (2011).</w:t>
      </w:r>
      <w:proofErr w:type="gramEnd"/>
      <w:r w:rsidRPr="00977469">
        <w:rPr>
          <w:rFonts w:ascii="Times New Roman" w:hAnsi="Times New Roman" w:cs="Times New Roman"/>
          <w:sz w:val="24"/>
          <w:szCs w:val="24"/>
        </w:rPr>
        <w:t xml:space="preserve"> </w:t>
      </w:r>
      <w:r w:rsidRPr="00AA6526"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Education’s research priority areas for 2011-2015</w:t>
      </w:r>
      <w:r w:rsidRPr="00977469">
        <w:rPr>
          <w:rFonts w:ascii="Times New Roman" w:hAnsi="Times New Roman" w:cs="Times New Roman"/>
          <w:sz w:val="24"/>
          <w:szCs w:val="24"/>
        </w:rPr>
        <w:t>. Lubbock, TX: Texas Tech University, Department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7469">
        <w:rPr>
          <w:rFonts w:ascii="Times New Roman" w:hAnsi="Times New Roman" w:cs="Times New Roman"/>
          <w:sz w:val="24"/>
          <w:szCs w:val="24"/>
        </w:rPr>
        <w:t>Agricultural Education and Communications.</w:t>
      </w:r>
    </w:p>
    <w:p w:rsidR="00FF0FB2" w:rsidRDefault="00FF0FB2" w:rsidP="001268B9">
      <w:pPr>
        <w:shd w:val="clear" w:color="auto" w:fill="FFFFFF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Kolowich</w:t>
      </w:r>
      <w:proofErr w:type="spellEnd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, S. (2011, Jan. 6). How will students communicate?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538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Inside Higher Ed.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Retrieved from http://www.insidehighered.com/news/2011/01/06/college_technology_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br/>
        <w:t>officers_consider_changing_norms_in_student_communications#ixzz27nRj4BM0</w:t>
      </w:r>
    </w:p>
    <w:p w:rsidR="00FF0FB2" w:rsidRPr="00145387" w:rsidRDefault="00FF0FB2" w:rsidP="007F0294">
      <w:pPr>
        <w:pStyle w:val="NormalWeb"/>
        <w:spacing w:before="0" w:beforeAutospacing="0" w:after="200" w:afterAutospacing="0"/>
        <w:ind w:left="720" w:hanging="720"/>
        <w:rPr>
          <w:color w:val="000000" w:themeColor="text1"/>
        </w:rPr>
      </w:pPr>
      <w:proofErr w:type="spellStart"/>
      <w:r w:rsidRPr="00145387">
        <w:rPr>
          <w:color w:val="000000" w:themeColor="text1"/>
        </w:rPr>
        <w:t>Lenhart</w:t>
      </w:r>
      <w:proofErr w:type="spellEnd"/>
      <w:r w:rsidRPr="00145387">
        <w:rPr>
          <w:color w:val="000000" w:themeColor="text1"/>
        </w:rPr>
        <w:t xml:space="preserve">, A., Ling, R., Campbell, S., &amp; Purcell, K. (2010, April 20). </w:t>
      </w:r>
      <w:proofErr w:type="gramStart"/>
      <w:r w:rsidRPr="00145387">
        <w:rPr>
          <w:color w:val="000000" w:themeColor="text1"/>
        </w:rPr>
        <w:t>Teens and mobile phones.</w:t>
      </w:r>
      <w:proofErr w:type="gramEnd"/>
      <w:r w:rsidRPr="00145387">
        <w:rPr>
          <w:color w:val="000000" w:themeColor="text1"/>
        </w:rPr>
        <w:t xml:space="preserve"> </w:t>
      </w:r>
      <w:proofErr w:type="gramStart"/>
      <w:r w:rsidRPr="00145387">
        <w:rPr>
          <w:i/>
          <w:color w:val="000000" w:themeColor="text1"/>
        </w:rPr>
        <w:t>Pew Internet and American Life Project.</w:t>
      </w:r>
      <w:proofErr w:type="gramEnd"/>
      <w:r w:rsidRPr="00145387">
        <w:rPr>
          <w:color w:val="000000" w:themeColor="text1"/>
        </w:rPr>
        <w:t xml:space="preserve"> Retrieved from http://pewinternet.org/Reports/2010/Teens-and-Mobile-Phones.aspx</w:t>
      </w:r>
    </w:p>
    <w:p w:rsidR="00FF0FB2" w:rsidRPr="00FF0FB2" w:rsidRDefault="00FF0FB2" w:rsidP="001268B9">
      <w:pPr>
        <w:shd w:val="clear" w:color="auto" w:fill="FFFFFF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Nielsen, L. &amp; Webb, W. (2011).</w:t>
      </w:r>
      <w:r w:rsidR="002F103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Teaching generation t</w:t>
      </w:r>
      <w:r w:rsidRPr="00A8758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ext</w:t>
      </w:r>
      <w:r w:rsidR="002F103D" w:rsidRPr="00A8758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: </w:t>
      </w:r>
      <w:r w:rsidR="002F103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U</w:t>
      </w:r>
      <w:r w:rsidR="002F103D" w:rsidRPr="00A8758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sing cell phones to enhance learnin</w:t>
      </w:r>
      <w:r w:rsidRPr="00A8758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San Francisco, CA: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Jossey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-Bass.</w:t>
      </w:r>
    </w:p>
    <w:p w:rsidR="00FF0FB2" w:rsidRPr="001268B9" w:rsidRDefault="00FF0FB2" w:rsidP="001268B9">
      <w:pPr>
        <w:shd w:val="clear" w:color="auto" w:fill="FFFFFF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Papp, R. &amp;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Matulich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E. (2011).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Negotiating the deal: using technology to reach the </w:t>
      </w:r>
      <w:proofErr w:type="spellStart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Millennials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268B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Journal of Behavioral Studies in </w:t>
      </w:r>
      <w:proofErr w:type="gramStart"/>
      <w:r w:rsidRPr="001268B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Business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4).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Retrieved from 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http://www.aabri.com/jbsb.html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F0FB2" w:rsidRPr="001268B9" w:rsidRDefault="00FF0FB2" w:rsidP="001268B9">
      <w:pPr>
        <w:shd w:val="clear" w:color="auto" w:fill="FFFFFF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Roberts,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D. 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Newman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L.R.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and </w:t>
      </w:r>
      <w:proofErr w:type="spellStart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Schwartzstein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R.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(2012).</w:t>
      </w:r>
      <w:proofErr w:type="gramEnd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Twelve tips for facilitating </w:t>
      </w:r>
      <w:proofErr w:type="spellStart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Millennials</w:t>
      </w:r>
      <w:proofErr w:type="spellEnd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’ learning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268B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Medical Teacher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34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2F10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274-278. </w:t>
      </w:r>
      <w:proofErr w:type="spellStart"/>
      <w:proofErr w:type="gramStart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doi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10.3109/0142159X.2011.613498</w:t>
      </w:r>
    </w:p>
    <w:p w:rsidR="002F103D" w:rsidRDefault="002F103D" w:rsidP="007F0294">
      <w:pPr>
        <w:pStyle w:val="NormalWeb"/>
        <w:spacing w:before="0" w:beforeAutospacing="0" w:after="200" w:afterAutospacing="0"/>
        <w:ind w:left="720" w:hanging="720"/>
        <w:rPr>
          <w:color w:val="000000" w:themeColor="text1"/>
        </w:rPr>
      </w:pPr>
      <w:proofErr w:type="gramStart"/>
      <w:r w:rsidRPr="002F103D">
        <w:rPr>
          <w:color w:val="000000" w:themeColor="text1"/>
        </w:rPr>
        <w:t>remind101 (2012).</w:t>
      </w:r>
      <w:proofErr w:type="gramEnd"/>
      <w:r w:rsidRPr="002F103D">
        <w:rPr>
          <w:color w:val="000000" w:themeColor="text1"/>
        </w:rPr>
        <w:t xml:space="preserve"> Remind101 is a safe way for teachers to text message students and keep in touch with parents. </w:t>
      </w:r>
      <w:proofErr w:type="gramStart"/>
      <w:r w:rsidRPr="002F103D">
        <w:rPr>
          <w:color w:val="000000" w:themeColor="text1"/>
        </w:rPr>
        <w:t>Retrieved from https://www.remind101.com/about.</w:t>
      </w:r>
      <w:proofErr w:type="gramEnd"/>
    </w:p>
    <w:p w:rsidR="00FF0FB2" w:rsidRPr="00145387" w:rsidRDefault="00FF0FB2" w:rsidP="007F0294">
      <w:pPr>
        <w:pStyle w:val="NormalWeb"/>
        <w:spacing w:before="0" w:beforeAutospacing="0" w:after="200" w:afterAutospacing="0"/>
        <w:ind w:left="720" w:hanging="720"/>
        <w:rPr>
          <w:color w:val="000000" w:themeColor="text1"/>
        </w:rPr>
      </w:pPr>
      <w:r w:rsidRPr="00145387">
        <w:rPr>
          <w:color w:val="000000" w:themeColor="text1"/>
        </w:rPr>
        <w:t xml:space="preserve">Truong, K. (2010, June 17). Student smartphone use doubles; instant messaging loses favor. </w:t>
      </w:r>
      <w:proofErr w:type="gramStart"/>
      <w:r w:rsidRPr="00145387">
        <w:rPr>
          <w:i/>
          <w:color w:val="000000" w:themeColor="text1"/>
        </w:rPr>
        <w:t>Wired Campus</w:t>
      </w:r>
      <w:r w:rsidRPr="00145387">
        <w:rPr>
          <w:color w:val="000000" w:themeColor="text1"/>
        </w:rPr>
        <w:t>.</w:t>
      </w:r>
      <w:proofErr w:type="gramEnd"/>
      <w:r w:rsidRPr="00145387">
        <w:rPr>
          <w:color w:val="000000" w:themeColor="text1"/>
        </w:rPr>
        <w:t xml:space="preserve"> Retrieved from </w:t>
      </w:r>
      <w:hyperlink r:id="rId10" w:history="1">
        <w:r w:rsidRPr="00145387">
          <w:rPr>
            <w:rStyle w:val="Hyperlink"/>
            <w:color w:val="000000" w:themeColor="text1"/>
            <w:u w:val="none"/>
          </w:rPr>
          <w:t>http://chronicle.com/blogs/wiredcampus/student-smartphone-use-doubles-instant-messaging-loses-favor/24876</w:t>
        </w:r>
      </w:hyperlink>
    </w:p>
    <w:p w:rsidR="001268B9" w:rsidRPr="001268B9" w:rsidRDefault="001268B9" w:rsidP="001268B9">
      <w:pPr>
        <w:shd w:val="clear" w:color="auto" w:fill="FFFFFF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1268B9" w:rsidRPr="001268B9" w:rsidSect="00D919E5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143" w:rsidRDefault="00B14143" w:rsidP="007F4B2C">
      <w:pPr>
        <w:spacing w:after="0" w:line="240" w:lineRule="auto"/>
      </w:pPr>
      <w:r>
        <w:separator/>
      </w:r>
    </w:p>
  </w:endnote>
  <w:endnote w:type="continuationSeparator" w:id="0">
    <w:p w:rsidR="00B14143" w:rsidRDefault="00B14143" w:rsidP="007F4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143" w:rsidRDefault="00B14143" w:rsidP="007F4B2C">
      <w:pPr>
        <w:spacing w:after="0" w:line="240" w:lineRule="auto"/>
      </w:pPr>
      <w:r>
        <w:separator/>
      </w:r>
    </w:p>
  </w:footnote>
  <w:footnote w:type="continuationSeparator" w:id="0">
    <w:p w:rsidR="00B14143" w:rsidRDefault="00B14143" w:rsidP="007F4B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C2E27"/>
    <w:multiLevelType w:val="multilevel"/>
    <w:tmpl w:val="AAB8E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9F350E"/>
    <w:multiLevelType w:val="hybridMultilevel"/>
    <w:tmpl w:val="12161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B62712"/>
    <w:multiLevelType w:val="hybridMultilevel"/>
    <w:tmpl w:val="3A0EA6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CB31A8"/>
    <w:multiLevelType w:val="hybridMultilevel"/>
    <w:tmpl w:val="8F7C0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93A"/>
    <w:rsid w:val="00021D85"/>
    <w:rsid w:val="00030887"/>
    <w:rsid w:val="0004465C"/>
    <w:rsid w:val="00065223"/>
    <w:rsid w:val="00066C30"/>
    <w:rsid w:val="0009287A"/>
    <w:rsid w:val="000B3ADD"/>
    <w:rsid w:val="0010086B"/>
    <w:rsid w:val="00101BFB"/>
    <w:rsid w:val="00103663"/>
    <w:rsid w:val="001268B9"/>
    <w:rsid w:val="001308DF"/>
    <w:rsid w:val="001439C3"/>
    <w:rsid w:val="00143C5F"/>
    <w:rsid w:val="00145387"/>
    <w:rsid w:val="00196159"/>
    <w:rsid w:val="001971D9"/>
    <w:rsid w:val="001A1028"/>
    <w:rsid w:val="001C2D7D"/>
    <w:rsid w:val="00216C8D"/>
    <w:rsid w:val="00230189"/>
    <w:rsid w:val="00284CE7"/>
    <w:rsid w:val="002B77DA"/>
    <w:rsid w:val="002C42D7"/>
    <w:rsid w:val="002F103D"/>
    <w:rsid w:val="003020DF"/>
    <w:rsid w:val="003035B8"/>
    <w:rsid w:val="00317683"/>
    <w:rsid w:val="00326639"/>
    <w:rsid w:val="00366524"/>
    <w:rsid w:val="00371FBC"/>
    <w:rsid w:val="00395C63"/>
    <w:rsid w:val="003F1FC7"/>
    <w:rsid w:val="00415AA9"/>
    <w:rsid w:val="004404BD"/>
    <w:rsid w:val="005201B5"/>
    <w:rsid w:val="00533550"/>
    <w:rsid w:val="00537858"/>
    <w:rsid w:val="00565380"/>
    <w:rsid w:val="00567E04"/>
    <w:rsid w:val="005A201D"/>
    <w:rsid w:val="005F4C35"/>
    <w:rsid w:val="0061124A"/>
    <w:rsid w:val="00652A57"/>
    <w:rsid w:val="00653AB2"/>
    <w:rsid w:val="0069169B"/>
    <w:rsid w:val="006938CA"/>
    <w:rsid w:val="006C2841"/>
    <w:rsid w:val="006D27A2"/>
    <w:rsid w:val="007263B9"/>
    <w:rsid w:val="00727563"/>
    <w:rsid w:val="00750C4B"/>
    <w:rsid w:val="007600C4"/>
    <w:rsid w:val="0076744B"/>
    <w:rsid w:val="0077414F"/>
    <w:rsid w:val="00787110"/>
    <w:rsid w:val="00797D64"/>
    <w:rsid w:val="007D0F99"/>
    <w:rsid w:val="007F0294"/>
    <w:rsid w:val="007F4B2C"/>
    <w:rsid w:val="007F5564"/>
    <w:rsid w:val="00826442"/>
    <w:rsid w:val="00841CE2"/>
    <w:rsid w:val="00842966"/>
    <w:rsid w:val="00851E09"/>
    <w:rsid w:val="0085725A"/>
    <w:rsid w:val="00863958"/>
    <w:rsid w:val="00865F1D"/>
    <w:rsid w:val="008C5969"/>
    <w:rsid w:val="008C7BC5"/>
    <w:rsid w:val="009029EC"/>
    <w:rsid w:val="0090739D"/>
    <w:rsid w:val="00912E2B"/>
    <w:rsid w:val="00945C07"/>
    <w:rsid w:val="009827E6"/>
    <w:rsid w:val="009C4063"/>
    <w:rsid w:val="009E71FE"/>
    <w:rsid w:val="00A069F4"/>
    <w:rsid w:val="00A24695"/>
    <w:rsid w:val="00A87588"/>
    <w:rsid w:val="00A87F4E"/>
    <w:rsid w:val="00AA5DB3"/>
    <w:rsid w:val="00B14143"/>
    <w:rsid w:val="00B20EF6"/>
    <w:rsid w:val="00B43B67"/>
    <w:rsid w:val="00B44D84"/>
    <w:rsid w:val="00B85601"/>
    <w:rsid w:val="00BA2548"/>
    <w:rsid w:val="00BA5873"/>
    <w:rsid w:val="00BB63D4"/>
    <w:rsid w:val="00BD11C2"/>
    <w:rsid w:val="00C03122"/>
    <w:rsid w:val="00C2339E"/>
    <w:rsid w:val="00C30772"/>
    <w:rsid w:val="00C44212"/>
    <w:rsid w:val="00C62A85"/>
    <w:rsid w:val="00C63F20"/>
    <w:rsid w:val="00C76DD0"/>
    <w:rsid w:val="00CE7EB1"/>
    <w:rsid w:val="00CF1FBD"/>
    <w:rsid w:val="00CF5830"/>
    <w:rsid w:val="00D21035"/>
    <w:rsid w:val="00D57A58"/>
    <w:rsid w:val="00D919E5"/>
    <w:rsid w:val="00D9793A"/>
    <w:rsid w:val="00DD1EFD"/>
    <w:rsid w:val="00DE1913"/>
    <w:rsid w:val="00E01710"/>
    <w:rsid w:val="00E036BA"/>
    <w:rsid w:val="00E757A0"/>
    <w:rsid w:val="00E82FAC"/>
    <w:rsid w:val="00E85A12"/>
    <w:rsid w:val="00E86178"/>
    <w:rsid w:val="00E867CA"/>
    <w:rsid w:val="00E92728"/>
    <w:rsid w:val="00EA473C"/>
    <w:rsid w:val="00EE376E"/>
    <w:rsid w:val="00F434DF"/>
    <w:rsid w:val="00F507EA"/>
    <w:rsid w:val="00F71C03"/>
    <w:rsid w:val="00FB3E3F"/>
    <w:rsid w:val="00FF0FB2"/>
    <w:rsid w:val="00FF4B9E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D27A2"/>
    <w:pPr>
      <w:spacing w:before="100" w:beforeAutospacing="1" w:after="75" w:line="240" w:lineRule="auto"/>
      <w:outlineLvl w:val="1"/>
    </w:pPr>
    <w:rPr>
      <w:rFonts w:ascii="Times New Roman" w:eastAsia="Times New Roman" w:hAnsi="Times New Roman" w:cs="Times New Roman"/>
      <w:b/>
      <w:bCs/>
      <w:color w:val="444444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6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oogqs-tidbit">
    <w:name w:val="goog_qs-tidbit"/>
    <w:basedOn w:val="DefaultParagraphFont"/>
    <w:rsid w:val="00317683"/>
  </w:style>
  <w:style w:type="character" w:styleId="Hyperlink">
    <w:name w:val="Hyperlink"/>
    <w:basedOn w:val="DefaultParagraphFont"/>
    <w:uiPriority w:val="99"/>
    <w:unhideWhenUsed/>
    <w:rsid w:val="00CF1FB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F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71C03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404BD"/>
    <w:rPr>
      <w:b/>
      <w:bCs/>
    </w:rPr>
  </w:style>
  <w:style w:type="paragraph" w:styleId="ListParagraph">
    <w:name w:val="List Paragraph"/>
    <w:basedOn w:val="Normal"/>
    <w:uiPriority w:val="34"/>
    <w:qFormat/>
    <w:rsid w:val="00A069F4"/>
    <w:pPr>
      <w:ind w:left="720"/>
      <w:contextualSpacing/>
    </w:pPr>
  </w:style>
  <w:style w:type="character" w:customStyle="1" w:styleId="sehl">
    <w:name w:val="sehl"/>
    <w:basedOn w:val="DefaultParagraphFont"/>
    <w:rsid w:val="00842966"/>
    <w:rPr>
      <w:color w:val="FFFFFF"/>
      <w:shd w:val="clear" w:color="auto" w:fill="FF0000"/>
    </w:rPr>
  </w:style>
  <w:style w:type="character" w:customStyle="1" w:styleId="Heading2Char">
    <w:name w:val="Heading 2 Char"/>
    <w:basedOn w:val="DefaultParagraphFont"/>
    <w:link w:val="Heading2"/>
    <w:uiPriority w:val="9"/>
    <w:rsid w:val="006D27A2"/>
    <w:rPr>
      <w:rFonts w:ascii="Times New Roman" w:eastAsia="Times New Roman" w:hAnsi="Times New Roman" w:cs="Times New Roman"/>
      <w:b/>
      <w:bCs/>
      <w:color w:val="444444"/>
      <w:sz w:val="27"/>
      <w:szCs w:val="27"/>
    </w:rPr>
  </w:style>
  <w:style w:type="paragraph" w:styleId="Title">
    <w:name w:val="Title"/>
    <w:basedOn w:val="Normal"/>
    <w:link w:val="TitleChar"/>
    <w:qFormat/>
    <w:rsid w:val="00021D85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021D8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B856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56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56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56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56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6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4B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4B2C"/>
  </w:style>
  <w:style w:type="paragraph" w:styleId="Footer">
    <w:name w:val="footer"/>
    <w:basedOn w:val="Normal"/>
    <w:link w:val="FooterChar"/>
    <w:uiPriority w:val="99"/>
    <w:unhideWhenUsed/>
    <w:rsid w:val="007F4B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4B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D27A2"/>
    <w:pPr>
      <w:spacing w:before="100" w:beforeAutospacing="1" w:after="75" w:line="240" w:lineRule="auto"/>
      <w:outlineLvl w:val="1"/>
    </w:pPr>
    <w:rPr>
      <w:rFonts w:ascii="Times New Roman" w:eastAsia="Times New Roman" w:hAnsi="Times New Roman" w:cs="Times New Roman"/>
      <w:b/>
      <w:bCs/>
      <w:color w:val="444444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6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oogqs-tidbit">
    <w:name w:val="goog_qs-tidbit"/>
    <w:basedOn w:val="DefaultParagraphFont"/>
    <w:rsid w:val="00317683"/>
  </w:style>
  <w:style w:type="character" w:styleId="Hyperlink">
    <w:name w:val="Hyperlink"/>
    <w:basedOn w:val="DefaultParagraphFont"/>
    <w:uiPriority w:val="99"/>
    <w:unhideWhenUsed/>
    <w:rsid w:val="00CF1FB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F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71C03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404BD"/>
    <w:rPr>
      <w:b/>
      <w:bCs/>
    </w:rPr>
  </w:style>
  <w:style w:type="paragraph" w:styleId="ListParagraph">
    <w:name w:val="List Paragraph"/>
    <w:basedOn w:val="Normal"/>
    <w:uiPriority w:val="34"/>
    <w:qFormat/>
    <w:rsid w:val="00A069F4"/>
    <w:pPr>
      <w:ind w:left="720"/>
      <w:contextualSpacing/>
    </w:pPr>
  </w:style>
  <w:style w:type="character" w:customStyle="1" w:styleId="sehl">
    <w:name w:val="sehl"/>
    <w:basedOn w:val="DefaultParagraphFont"/>
    <w:rsid w:val="00842966"/>
    <w:rPr>
      <w:color w:val="FFFFFF"/>
      <w:shd w:val="clear" w:color="auto" w:fill="FF0000"/>
    </w:rPr>
  </w:style>
  <w:style w:type="character" w:customStyle="1" w:styleId="Heading2Char">
    <w:name w:val="Heading 2 Char"/>
    <w:basedOn w:val="DefaultParagraphFont"/>
    <w:link w:val="Heading2"/>
    <w:uiPriority w:val="9"/>
    <w:rsid w:val="006D27A2"/>
    <w:rPr>
      <w:rFonts w:ascii="Times New Roman" w:eastAsia="Times New Roman" w:hAnsi="Times New Roman" w:cs="Times New Roman"/>
      <w:b/>
      <w:bCs/>
      <w:color w:val="444444"/>
      <w:sz w:val="27"/>
      <w:szCs w:val="27"/>
    </w:rPr>
  </w:style>
  <w:style w:type="paragraph" w:styleId="Title">
    <w:name w:val="Title"/>
    <w:basedOn w:val="Normal"/>
    <w:link w:val="TitleChar"/>
    <w:qFormat/>
    <w:rsid w:val="00021D85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021D8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B856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56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56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56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56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6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4B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4B2C"/>
  </w:style>
  <w:style w:type="paragraph" w:styleId="Footer">
    <w:name w:val="footer"/>
    <w:basedOn w:val="Normal"/>
    <w:link w:val="FooterChar"/>
    <w:uiPriority w:val="99"/>
    <w:unhideWhenUsed/>
    <w:rsid w:val="007F4B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4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4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0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77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6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5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7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277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8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74365">
                  <w:marLeft w:val="0"/>
                  <w:marRight w:val="0"/>
                  <w:marTop w:val="0"/>
                  <w:marBottom w:val="60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589317608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26" w:color="0099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13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8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21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70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768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9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4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428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678763">
                  <w:marLeft w:val="0"/>
                  <w:marRight w:val="0"/>
                  <w:marTop w:val="0"/>
                  <w:marBottom w:val="60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63179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26" w:color="0099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59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6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3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1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71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1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84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843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3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7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72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00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3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1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0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309972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1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52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89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1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3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65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00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85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91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679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9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184036">
                  <w:marLeft w:val="0"/>
                  <w:marRight w:val="0"/>
                  <w:marTop w:val="0"/>
                  <w:marBottom w:val="5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4181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9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9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914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13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11705">
                                          <w:marLeft w:val="450"/>
                                          <w:marRight w:val="4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442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2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0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7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20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40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78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960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13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chronicle.com/blogs/wiredcampus/student-smartphone-use-doubles-instant-messaging-loses-favor/2487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jasonrhode.com/howtos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2B5D8-6975-4ACD-9DE7-20F2156F6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Bobbitt, Rachel</dc:creator>
  <cp:lastModifiedBy>Bobbitt, Rachel</cp:lastModifiedBy>
  <cp:revision>4</cp:revision>
  <cp:lastPrinted>2012-10-16T13:36:00Z</cp:lastPrinted>
  <dcterms:created xsi:type="dcterms:W3CDTF">2013-02-06T17:43:00Z</dcterms:created>
  <dcterms:modified xsi:type="dcterms:W3CDTF">2013-02-06T17:46:00Z</dcterms:modified>
</cp:coreProperties>
</file>