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A07" w:rsidRPr="00F2637E" w:rsidRDefault="004140E7" w:rsidP="004140E7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F2637E">
        <w:rPr>
          <w:rFonts w:ascii="Times New Roman" w:hAnsi="Times New Roman" w:cs="Times New Roman"/>
          <w:b/>
        </w:rPr>
        <w:t>Innovative Idea</w:t>
      </w:r>
    </w:p>
    <w:p w:rsidR="007F4A07" w:rsidRDefault="007F4A07" w:rsidP="007F4A07">
      <w:pPr>
        <w:jc w:val="center"/>
        <w:rPr>
          <w:rFonts w:ascii="Times New Roman" w:hAnsi="Times New Roman" w:cs="Times New Roman"/>
        </w:rPr>
      </w:pPr>
    </w:p>
    <w:p w:rsidR="007F4A07" w:rsidRDefault="007F4A07" w:rsidP="007F4A07">
      <w:pPr>
        <w:jc w:val="center"/>
        <w:rPr>
          <w:rFonts w:ascii="Times New Roman" w:hAnsi="Times New Roman" w:cs="Times New Roman"/>
        </w:rPr>
      </w:pPr>
    </w:p>
    <w:p w:rsidR="00A02D59" w:rsidRDefault="00695A7D" w:rsidP="00695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Flip It or Flop It: Semi-flipping Classes to Promote Student Engagement</w:t>
      </w:r>
    </w:p>
    <w:p w:rsidR="00B216B0" w:rsidRDefault="00B216B0" w:rsidP="00695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779" w:rsidRPr="000C5086" w:rsidRDefault="00A02D59" w:rsidP="00695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4A07" w:rsidRPr="006C29E9" w:rsidRDefault="007F4A07" w:rsidP="00695A7D">
      <w:pPr>
        <w:tabs>
          <w:tab w:val="center" w:pos="4680"/>
          <w:tab w:val="left" w:pos="847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C29E9">
        <w:rPr>
          <w:rFonts w:ascii="Times New Roman" w:hAnsi="Times New Roman" w:cs="Times New Roman"/>
          <w:b/>
          <w:sz w:val="24"/>
          <w:szCs w:val="24"/>
        </w:rPr>
        <w:t>Courtney Gibson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9E9">
        <w:rPr>
          <w:rFonts w:ascii="Times New Roman" w:hAnsi="Times New Roman" w:cs="Times New Roman"/>
          <w:b/>
          <w:sz w:val="24"/>
          <w:szCs w:val="24"/>
        </w:rPr>
        <w:t xml:space="preserve">Graduate Research Assistant </w:t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9E9">
        <w:rPr>
          <w:rFonts w:ascii="Times New Roman" w:hAnsi="Times New Roman" w:cs="Times New Roman"/>
          <w:b/>
          <w:sz w:val="24"/>
          <w:szCs w:val="24"/>
        </w:rPr>
        <w:t>Texas Tech University</w:t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courtney.d.gibson@ttu.edu</w:t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Box 42131</w:t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Lubbock, Texas 79409</w:t>
      </w:r>
    </w:p>
    <w:p w:rsidR="007F4A07" w:rsidRPr="006C29E9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Phone: 806-742-2816</w:t>
      </w:r>
    </w:p>
    <w:p w:rsidR="007F4A07" w:rsidRDefault="007F4A07" w:rsidP="007F4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Fax: 806-742-2880</w:t>
      </w:r>
    </w:p>
    <w:p w:rsidR="004140E7" w:rsidRDefault="004140E7" w:rsidP="003B62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Erica Irlbeck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Assistant</w:t>
      </w:r>
      <w:r w:rsidRPr="006C29E9">
        <w:rPr>
          <w:rFonts w:ascii="Times New Roman" w:hAnsi="Times New Roman" w:cs="Times New Roman"/>
          <w:b/>
          <w:sz w:val="24"/>
          <w:szCs w:val="24"/>
        </w:rPr>
        <w:t xml:space="preserve"> Professor of Agricultural Communications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9E9">
        <w:rPr>
          <w:rFonts w:ascii="Times New Roman" w:hAnsi="Times New Roman" w:cs="Times New Roman"/>
          <w:b/>
          <w:sz w:val="24"/>
          <w:szCs w:val="24"/>
        </w:rPr>
        <w:t>Texas Tech University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erica</w:t>
      </w:r>
      <w:r w:rsidRPr="006C29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irlbeck</w:t>
      </w:r>
      <w:r w:rsidRPr="006C29E9">
        <w:rPr>
          <w:rFonts w:ascii="Times New Roman" w:hAnsi="Times New Roman" w:cs="Times New Roman"/>
          <w:sz w:val="24"/>
          <w:szCs w:val="24"/>
        </w:rPr>
        <w:t>@ttu.edu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Box 42131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Lubbock, Texas 79409</w:t>
      </w:r>
    </w:p>
    <w:p w:rsidR="00B7480F" w:rsidRPr="006C29E9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Phone: 806-742-2816</w:t>
      </w:r>
    </w:p>
    <w:p w:rsidR="00B7480F" w:rsidRDefault="00B7480F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9E9">
        <w:rPr>
          <w:rFonts w:ascii="Times New Roman" w:hAnsi="Times New Roman" w:cs="Times New Roman"/>
          <w:sz w:val="24"/>
          <w:szCs w:val="24"/>
        </w:rPr>
        <w:t>Fax: 806-742-2880</w:t>
      </w: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16B0" w:rsidRDefault="00B216B0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B34" w:rsidRPr="006C29E9" w:rsidRDefault="00591B34" w:rsidP="00B748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40E7" w:rsidRDefault="004140E7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62F1" w:rsidRDefault="003B62F1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40E7" w:rsidRDefault="004140E7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40E7" w:rsidRDefault="004140E7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7140" w:rsidRDefault="00897140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7140" w:rsidRDefault="00897140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7140" w:rsidRDefault="00897140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40E7" w:rsidRDefault="004140E7" w:rsidP="007F4A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4613" w:rsidRDefault="00774613" w:rsidP="00A02D59">
      <w:pPr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695A7D" w:rsidRDefault="00695A7D" w:rsidP="00A02D59">
      <w:pPr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695A7D" w:rsidRDefault="00695A7D" w:rsidP="00695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Flip It or Flop It: Semi-flipping Classes to Promote Student Engagement</w:t>
      </w:r>
    </w:p>
    <w:p w:rsidR="00695A7D" w:rsidRDefault="00695A7D" w:rsidP="00695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0E7" w:rsidRDefault="004140E7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169">
        <w:rPr>
          <w:rFonts w:ascii="Times New Roman" w:hAnsi="Times New Roman" w:cs="Times New Roman"/>
          <w:b/>
          <w:sz w:val="24"/>
          <w:szCs w:val="24"/>
        </w:rPr>
        <w:t xml:space="preserve">Introduction/Need for Innovation </w:t>
      </w:r>
      <w:r w:rsidR="00591B34">
        <w:rPr>
          <w:rFonts w:ascii="Times New Roman" w:hAnsi="Times New Roman" w:cs="Times New Roman"/>
          <w:b/>
          <w:sz w:val="24"/>
          <w:szCs w:val="24"/>
        </w:rPr>
        <w:t>or Idea</w:t>
      </w:r>
    </w:p>
    <w:p w:rsidR="00573F5E" w:rsidRDefault="00693706" w:rsidP="00693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on today’s generation of college students suggests they have different needs and expectations than previous generations (</w:t>
      </w:r>
      <w:r w:rsidR="00880A41">
        <w:rPr>
          <w:rFonts w:ascii="Times New Roman" w:hAnsi="Times New Roman" w:cs="Times New Roman"/>
          <w:sz w:val="24"/>
          <w:szCs w:val="24"/>
        </w:rPr>
        <w:t xml:space="preserve">Roehling et al., 2011).  </w:t>
      </w:r>
      <w:r w:rsidR="00677A3E">
        <w:rPr>
          <w:rFonts w:ascii="Times New Roman" w:hAnsi="Times New Roman" w:cs="Times New Roman"/>
          <w:sz w:val="24"/>
          <w:szCs w:val="24"/>
        </w:rPr>
        <w:t>The learning these students engage in is relevant, real-world, and in many cases, techn</w:t>
      </w:r>
      <w:r w:rsidR="00880A41">
        <w:rPr>
          <w:rFonts w:ascii="Times New Roman" w:hAnsi="Times New Roman" w:cs="Times New Roman"/>
          <w:sz w:val="24"/>
          <w:szCs w:val="24"/>
        </w:rPr>
        <w:t xml:space="preserve">ology-based (Wisniewski, 2010).  </w:t>
      </w:r>
      <w:r>
        <w:rPr>
          <w:rFonts w:ascii="Times New Roman" w:hAnsi="Times New Roman" w:cs="Times New Roman"/>
          <w:sz w:val="24"/>
          <w:szCs w:val="24"/>
        </w:rPr>
        <w:t xml:space="preserve">Because of </w:t>
      </w:r>
      <w:r w:rsidR="00677A3E">
        <w:rPr>
          <w:rFonts w:ascii="Times New Roman" w:hAnsi="Times New Roman" w:cs="Times New Roman"/>
          <w:sz w:val="24"/>
          <w:szCs w:val="24"/>
        </w:rPr>
        <w:t>their</w:t>
      </w:r>
      <w:r>
        <w:rPr>
          <w:rFonts w:ascii="Times New Roman" w:hAnsi="Times New Roman" w:cs="Times New Roman"/>
          <w:sz w:val="24"/>
          <w:szCs w:val="24"/>
        </w:rPr>
        <w:t xml:space="preserve"> diverse needs and expectations for learning, traditional lectures may not be as effective with today’s college students (Roehling et al., 2011); therefore, alternative methods of teaching may be necessa</w:t>
      </w:r>
      <w:r w:rsidR="00EA0836">
        <w:rPr>
          <w:rFonts w:ascii="Times New Roman" w:hAnsi="Times New Roman" w:cs="Times New Roman"/>
          <w:sz w:val="24"/>
          <w:szCs w:val="24"/>
        </w:rPr>
        <w:t xml:space="preserve">ry </w:t>
      </w:r>
      <w:r w:rsidR="00677A3E">
        <w:rPr>
          <w:rFonts w:ascii="Times New Roman" w:hAnsi="Times New Roman" w:cs="Times New Roman"/>
          <w:sz w:val="24"/>
          <w:szCs w:val="24"/>
        </w:rPr>
        <w:t>to</w:t>
      </w:r>
      <w:r w:rsidR="00EA0836">
        <w:rPr>
          <w:rFonts w:ascii="Times New Roman" w:hAnsi="Times New Roman" w:cs="Times New Roman"/>
          <w:sz w:val="24"/>
          <w:szCs w:val="24"/>
        </w:rPr>
        <w:t xml:space="preserve"> </w:t>
      </w:r>
      <w:r w:rsidR="00677A3E">
        <w:rPr>
          <w:rFonts w:ascii="Times New Roman" w:hAnsi="Times New Roman" w:cs="Times New Roman"/>
          <w:sz w:val="24"/>
          <w:szCs w:val="24"/>
        </w:rPr>
        <w:t>reach</w:t>
      </w:r>
      <w:r w:rsidR="00880A41">
        <w:rPr>
          <w:rFonts w:ascii="Times New Roman" w:hAnsi="Times New Roman" w:cs="Times New Roman"/>
          <w:sz w:val="24"/>
          <w:szCs w:val="24"/>
        </w:rPr>
        <w:t xml:space="preserve"> these students.  </w:t>
      </w:r>
      <w:r w:rsidR="00EA0836">
        <w:rPr>
          <w:rFonts w:ascii="Times New Roman" w:hAnsi="Times New Roman" w:cs="Times New Roman"/>
          <w:sz w:val="24"/>
          <w:szCs w:val="24"/>
        </w:rPr>
        <w:t>Implementing learner-centered teaching methods may help address this issue</w:t>
      </w:r>
      <w:r w:rsidR="00CE5777">
        <w:rPr>
          <w:rFonts w:ascii="Times New Roman" w:hAnsi="Times New Roman" w:cs="Times New Roman"/>
          <w:sz w:val="24"/>
          <w:szCs w:val="24"/>
        </w:rPr>
        <w:t xml:space="preserve"> and can lead to greater success for students and increased j</w:t>
      </w:r>
      <w:r w:rsidR="00880A41">
        <w:rPr>
          <w:rFonts w:ascii="Times New Roman" w:hAnsi="Times New Roman" w:cs="Times New Roman"/>
          <w:sz w:val="24"/>
          <w:szCs w:val="24"/>
        </w:rPr>
        <w:t xml:space="preserve">ob satisfaction for instructors </w:t>
      </w:r>
      <w:r w:rsidR="00CE5777">
        <w:rPr>
          <w:rFonts w:ascii="Times New Roman" w:hAnsi="Times New Roman" w:cs="Times New Roman"/>
          <w:sz w:val="24"/>
          <w:szCs w:val="24"/>
        </w:rPr>
        <w:t>(Wright, 2011).</w:t>
      </w:r>
      <w:r w:rsidR="00880A41">
        <w:rPr>
          <w:rFonts w:ascii="Times New Roman" w:hAnsi="Times New Roman" w:cs="Times New Roman"/>
          <w:sz w:val="24"/>
          <w:szCs w:val="24"/>
        </w:rPr>
        <w:t xml:space="preserve">  </w:t>
      </w:r>
      <w:r w:rsidR="00C05524">
        <w:rPr>
          <w:rFonts w:ascii="Times New Roman" w:hAnsi="Times New Roman" w:cs="Times New Roman"/>
          <w:sz w:val="24"/>
          <w:szCs w:val="24"/>
        </w:rPr>
        <w:t>Getting students engaged in an active learning environment promotes higher-order thinking, multiple</w:t>
      </w:r>
      <w:r w:rsidR="00880A41">
        <w:rPr>
          <w:rFonts w:ascii="Times New Roman" w:hAnsi="Times New Roman" w:cs="Times New Roman"/>
          <w:sz w:val="24"/>
          <w:szCs w:val="24"/>
        </w:rPr>
        <w:t xml:space="preserve"> intelligences, problem solving,</w:t>
      </w:r>
      <w:r w:rsidR="00C05524">
        <w:rPr>
          <w:rFonts w:ascii="Times New Roman" w:hAnsi="Times New Roman" w:cs="Times New Roman"/>
          <w:sz w:val="24"/>
          <w:szCs w:val="24"/>
        </w:rPr>
        <w:t xml:space="preserve"> and critical analysis and helps students process, understand, and retain the information they have learned (Gleason et al., 20</w:t>
      </w:r>
      <w:r w:rsidR="005D5478">
        <w:rPr>
          <w:rFonts w:ascii="Times New Roman" w:hAnsi="Times New Roman" w:cs="Times New Roman"/>
          <w:sz w:val="24"/>
          <w:szCs w:val="24"/>
        </w:rPr>
        <w:t>11; Wisniewski, 2010).</w:t>
      </w:r>
    </w:p>
    <w:p w:rsidR="00573F5E" w:rsidRDefault="00573F5E" w:rsidP="00693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6B0" w:rsidRPr="00B216B0" w:rsidRDefault="00573F5E" w:rsidP="00B21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limited time available during class meetings, providing students with the necessary background knowledge and facilitating engaging, learner-centered </w:t>
      </w:r>
      <w:r w:rsidR="00880A41">
        <w:rPr>
          <w:rFonts w:ascii="Times New Roman" w:hAnsi="Times New Roman" w:cs="Times New Roman"/>
          <w:sz w:val="24"/>
          <w:szCs w:val="24"/>
        </w:rPr>
        <w:t xml:space="preserve">activities can be a challenge.  </w:t>
      </w:r>
      <w:r>
        <w:rPr>
          <w:rFonts w:ascii="Times New Roman" w:hAnsi="Times New Roman" w:cs="Times New Roman"/>
          <w:sz w:val="24"/>
          <w:szCs w:val="24"/>
        </w:rPr>
        <w:t>One solution to this issue may be through the use of an innovative teaching meth</w:t>
      </w:r>
      <w:r w:rsidR="00880A41">
        <w:rPr>
          <w:rFonts w:ascii="Times New Roman" w:hAnsi="Times New Roman" w:cs="Times New Roman"/>
          <w:sz w:val="24"/>
          <w:szCs w:val="24"/>
        </w:rPr>
        <w:t xml:space="preserve">od known as flipping a course.  </w:t>
      </w:r>
      <w:r w:rsidR="00B216B0">
        <w:rPr>
          <w:rFonts w:ascii="Times New Roman" w:hAnsi="Times New Roman" w:cs="Times New Roman"/>
          <w:sz w:val="24"/>
          <w:szCs w:val="24"/>
        </w:rPr>
        <w:t>Flipping a course involves presenting lecture and homework materials online fo</w:t>
      </w:r>
      <w:r w:rsidR="00716FA3">
        <w:rPr>
          <w:rFonts w:ascii="Times New Roman" w:hAnsi="Times New Roman" w:cs="Times New Roman"/>
          <w:sz w:val="24"/>
          <w:szCs w:val="24"/>
        </w:rPr>
        <w:t>r</w:t>
      </w:r>
      <w:r w:rsidR="00880A41">
        <w:rPr>
          <w:rFonts w:ascii="Times New Roman" w:hAnsi="Times New Roman" w:cs="Times New Roman"/>
          <w:sz w:val="24"/>
          <w:szCs w:val="24"/>
        </w:rPr>
        <w:t xml:space="preserve"> students prior to class time.  </w:t>
      </w:r>
      <w:r w:rsidR="00B216B0">
        <w:rPr>
          <w:rFonts w:ascii="Times New Roman" w:hAnsi="Times New Roman" w:cs="Times New Roman"/>
          <w:sz w:val="24"/>
          <w:szCs w:val="24"/>
        </w:rPr>
        <w:t>Students are expected to prepare for class meetings by viewing lectures and completing homework assignments</w:t>
      </w:r>
      <w:r w:rsidR="00880A41">
        <w:rPr>
          <w:rFonts w:ascii="Times New Roman" w:hAnsi="Times New Roman" w:cs="Times New Roman"/>
          <w:sz w:val="24"/>
          <w:szCs w:val="24"/>
        </w:rPr>
        <w:t xml:space="preserve"> prior to coming to class.  </w:t>
      </w:r>
      <w:r w:rsidR="00B216B0">
        <w:rPr>
          <w:rFonts w:ascii="Times New Roman" w:hAnsi="Times New Roman" w:cs="Times New Roman"/>
          <w:sz w:val="24"/>
          <w:szCs w:val="24"/>
        </w:rPr>
        <w:t>Class time is then used for discussion</w:t>
      </w:r>
      <w:r w:rsidR="001F7411">
        <w:rPr>
          <w:rFonts w:ascii="Times New Roman" w:hAnsi="Times New Roman" w:cs="Times New Roman"/>
          <w:sz w:val="24"/>
          <w:szCs w:val="24"/>
        </w:rPr>
        <w:t xml:space="preserve">, </w:t>
      </w:r>
      <w:r w:rsidR="00B216B0">
        <w:rPr>
          <w:rFonts w:ascii="Times New Roman" w:hAnsi="Times New Roman" w:cs="Times New Roman"/>
          <w:sz w:val="24"/>
          <w:szCs w:val="24"/>
        </w:rPr>
        <w:t>application</w:t>
      </w:r>
      <w:r w:rsidR="001F7411">
        <w:rPr>
          <w:rFonts w:ascii="Times New Roman" w:hAnsi="Times New Roman" w:cs="Times New Roman"/>
          <w:sz w:val="24"/>
          <w:szCs w:val="24"/>
        </w:rPr>
        <w:t xml:space="preserve"> or problem-solving </w:t>
      </w:r>
      <w:r w:rsidR="00B216B0">
        <w:rPr>
          <w:rFonts w:ascii="Times New Roman" w:hAnsi="Times New Roman" w:cs="Times New Roman"/>
          <w:sz w:val="24"/>
          <w:szCs w:val="24"/>
        </w:rPr>
        <w:t>based activities that allow students to be more engaged</w:t>
      </w:r>
      <w:r w:rsidR="001F7411">
        <w:rPr>
          <w:rFonts w:ascii="Times New Roman" w:hAnsi="Times New Roman" w:cs="Times New Roman"/>
          <w:sz w:val="24"/>
          <w:szCs w:val="24"/>
        </w:rPr>
        <w:t xml:space="preserve"> in learning activities</w:t>
      </w:r>
      <w:r w:rsidR="00880A41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Courses may also be semi-flipped which involves</w:t>
      </w:r>
      <w:r w:rsidR="001F7411">
        <w:rPr>
          <w:rFonts w:ascii="Times New Roman" w:hAnsi="Times New Roman" w:cs="Times New Roman"/>
          <w:sz w:val="24"/>
          <w:szCs w:val="24"/>
        </w:rPr>
        <w:t xml:space="preserve"> flipping only certain topics or units of a course using the same methods. </w:t>
      </w:r>
    </w:p>
    <w:p w:rsidR="00B216B0" w:rsidRDefault="00B216B0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0E7" w:rsidRDefault="004140E7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169">
        <w:rPr>
          <w:rFonts w:ascii="Times New Roman" w:hAnsi="Times New Roman" w:cs="Times New Roman"/>
          <w:b/>
          <w:sz w:val="24"/>
          <w:szCs w:val="24"/>
        </w:rPr>
        <w:t>How It Works</w:t>
      </w:r>
      <w:r w:rsidR="00591B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1C26" w:rsidRDefault="00541C26" w:rsidP="00541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A05999">
        <w:rPr>
          <w:rFonts w:ascii="Times New Roman" w:hAnsi="Times New Roman" w:cs="Times New Roman"/>
          <w:sz w:val="24"/>
          <w:szCs w:val="24"/>
        </w:rPr>
        <w:t>instructor</w:t>
      </w:r>
      <w:r>
        <w:rPr>
          <w:rFonts w:ascii="Times New Roman" w:hAnsi="Times New Roman" w:cs="Times New Roman"/>
          <w:sz w:val="24"/>
          <w:szCs w:val="24"/>
        </w:rPr>
        <w:t xml:space="preserve"> chose to flip the first </w:t>
      </w:r>
      <w:r w:rsidR="00CB3365">
        <w:rPr>
          <w:rFonts w:ascii="Times New Roman" w:hAnsi="Times New Roman" w:cs="Times New Roman"/>
          <w:sz w:val="24"/>
          <w:szCs w:val="24"/>
        </w:rPr>
        <w:t>module (</w:t>
      </w:r>
      <w:r w:rsidRPr="00CB3365">
        <w:rPr>
          <w:rFonts w:ascii="Times New Roman" w:hAnsi="Times New Roman" w:cs="Times New Roman"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weeks</w:t>
      </w:r>
      <w:r w:rsidR="00CB336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of a senior-level, service learning agricultural communications campaigns course as a means of promoting student engagement and student-centered learning.</w:t>
      </w:r>
      <w:r w:rsidR="00880A41">
        <w:rPr>
          <w:rFonts w:ascii="Times New Roman" w:hAnsi="Times New Roman" w:cs="Times New Roman"/>
          <w:sz w:val="24"/>
          <w:szCs w:val="24"/>
        </w:rPr>
        <w:t xml:space="preserve">  </w:t>
      </w:r>
      <w:r w:rsidR="00CB3365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first </w:t>
      </w:r>
      <w:r w:rsidR="00CB3365">
        <w:rPr>
          <w:rFonts w:ascii="Times New Roman" w:hAnsi="Times New Roman" w:cs="Times New Roman"/>
          <w:sz w:val="24"/>
          <w:szCs w:val="24"/>
        </w:rPr>
        <w:t>module</w:t>
      </w:r>
      <w:r>
        <w:rPr>
          <w:rFonts w:ascii="Times New Roman" w:hAnsi="Times New Roman" w:cs="Times New Roman"/>
          <w:sz w:val="24"/>
          <w:szCs w:val="24"/>
        </w:rPr>
        <w:t xml:space="preserve"> of the course </w:t>
      </w:r>
      <w:r w:rsidR="00CB3365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dedicated to</w:t>
      </w:r>
      <w:r w:rsidR="005F18E6">
        <w:rPr>
          <w:rFonts w:ascii="Times New Roman" w:hAnsi="Times New Roman" w:cs="Times New Roman"/>
          <w:sz w:val="24"/>
          <w:szCs w:val="24"/>
        </w:rPr>
        <w:t xml:space="preserve"> event planning, and students worked in groups to</w:t>
      </w:r>
      <w:r w:rsidR="005F18E6" w:rsidRPr="005F18E6">
        <w:rPr>
          <w:rFonts w:ascii="Times New Roman" w:hAnsi="Times New Roman" w:cs="Times New Roman"/>
          <w:sz w:val="24"/>
          <w:szCs w:val="24"/>
        </w:rPr>
        <w:t xml:space="preserve"> </w:t>
      </w:r>
      <w:r w:rsidR="005F18E6">
        <w:rPr>
          <w:rFonts w:ascii="Times New Roman" w:hAnsi="Times New Roman" w:cs="Times New Roman"/>
          <w:sz w:val="24"/>
          <w:szCs w:val="24"/>
        </w:rPr>
        <w:t>plan an event for an agriculturally-related client</w:t>
      </w:r>
      <w:r w:rsidR="00CB3365">
        <w:rPr>
          <w:rFonts w:ascii="Times New Roman" w:hAnsi="Times New Roman" w:cs="Times New Roman"/>
          <w:sz w:val="24"/>
          <w:szCs w:val="24"/>
        </w:rPr>
        <w:t>.</w:t>
      </w:r>
      <w:r w:rsidR="00030F8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18E6" w:rsidRDefault="005F18E6" w:rsidP="00541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5999" w:rsidRDefault="00541C26" w:rsidP="00541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this </w:t>
      </w:r>
      <w:r w:rsidR="00CB3365">
        <w:rPr>
          <w:rFonts w:ascii="Times New Roman" w:hAnsi="Times New Roman" w:cs="Times New Roman"/>
          <w:sz w:val="24"/>
          <w:szCs w:val="24"/>
        </w:rPr>
        <w:t>module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605ED">
        <w:rPr>
          <w:rFonts w:ascii="Times New Roman" w:hAnsi="Times New Roman" w:cs="Times New Roman"/>
          <w:sz w:val="24"/>
          <w:szCs w:val="24"/>
        </w:rPr>
        <w:t>the course instructor pre-recorded, lecture-style videos</w:t>
      </w:r>
      <w:r w:rsidR="00030F8C">
        <w:rPr>
          <w:rFonts w:ascii="Times New Roman" w:hAnsi="Times New Roman" w:cs="Times New Roman"/>
          <w:sz w:val="24"/>
          <w:szCs w:val="24"/>
        </w:rPr>
        <w:t xml:space="preserve"> using </w:t>
      </w:r>
      <w:r w:rsidR="00C34C78">
        <w:rPr>
          <w:rFonts w:ascii="Times New Roman" w:hAnsi="Times New Roman" w:cs="Times New Roman"/>
          <w:sz w:val="24"/>
          <w:szCs w:val="24"/>
        </w:rPr>
        <w:t>Camtasia</w:t>
      </w:r>
      <w:r w:rsidR="00880A41">
        <w:rPr>
          <w:rFonts w:ascii="Times New Roman" w:hAnsi="Times New Roman" w:cs="Times New Roman"/>
          <w:sz w:val="24"/>
          <w:szCs w:val="24"/>
        </w:rPr>
        <w:t xml:space="preserve"> software.  </w:t>
      </w:r>
      <w:r w:rsidR="00C12E19">
        <w:rPr>
          <w:rFonts w:ascii="Times New Roman" w:hAnsi="Times New Roman" w:cs="Times New Roman"/>
          <w:sz w:val="24"/>
          <w:szCs w:val="24"/>
        </w:rPr>
        <w:t>The videos were saved in a file format that was compatib</w:t>
      </w:r>
      <w:r w:rsidR="00880A41">
        <w:rPr>
          <w:rFonts w:ascii="Times New Roman" w:hAnsi="Times New Roman" w:cs="Times New Roman"/>
          <w:sz w:val="24"/>
          <w:szCs w:val="24"/>
        </w:rPr>
        <w:t xml:space="preserve">le to PC or Macintosh computers.  </w:t>
      </w:r>
      <w:r w:rsidR="00030F8C">
        <w:rPr>
          <w:rFonts w:ascii="Times New Roman" w:hAnsi="Times New Roman" w:cs="Times New Roman"/>
          <w:sz w:val="24"/>
          <w:szCs w:val="24"/>
        </w:rPr>
        <w:t xml:space="preserve">The videos were then </w:t>
      </w:r>
      <w:r w:rsidR="007D3D20">
        <w:rPr>
          <w:rFonts w:ascii="Times New Roman" w:hAnsi="Times New Roman" w:cs="Times New Roman"/>
          <w:sz w:val="24"/>
          <w:szCs w:val="24"/>
        </w:rPr>
        <w:t>up</w:t>
      </w:r>
      <w:r w:rsidR="00030F8C">
        <w:rPr>
          <w:rFonts w:ascii="Times New Roman" w:hAnsi="Times New Roman" w:cs="Times New Roman"/>
          <w:sz w:val="24"/>
          <w:szCs w:val="24"/>
        </w:rPr>
        <w:t>loaded to a Dropbox folder created for the class, which all students in the co</w:t>
      </w:r>
      <w:r w:rsidR="00880A41">
        <w:rPr>
          <w:rFonts w:ascii="Times New Roman" w:hAnsi="Times New Roman" w:cs="Times New Roman"/>
          <w:sz w:val="24"/>
          <w:szCs w:val="24"/>
        </w:rPr>
        <w:t xml:space="preserve">urse had been invited to join.  </w:t>
      </w:r>
      <w:r w:rsidR="009605E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tudents were expected to </w:t>
      </w:r>
      <w:r w:rsidR="009605ED">
        <w:rPr>
          <w:rFonts w:ascii="Times New Roman" w:hAnsi="Times New Roman" w:cs="Times New Roman"/>
          <w:sz w:val="24"/>
          <w:szCs w:val="24"/>
        </w:rPr>
        <w:t xml:space="preserve">watch each lecture video prior to </w:t>
      </w:r>
      <w:r w:rsidR="00030F8C">
        <w:rPr>
          <w:rFonts w:ascii="Times New Roman" w:hAnsi="Times New Roman" w:cs="Times New Roman"/>
          <w:sz w:val="24"/>
          <w:szCs w:val="24"/>
        </w:rPr>
        <w:t>the corresponding class meetin</w:t>
      </w:r>
      <w:r w:rsidR="005F0E1A">
        <w:rPr>
          <w:rFonts w:ascii="Times New Roman" w:hAnsi="Times New Roman" w:cs="Times New Roman"/>
          <w:sz w:val="24"/>
          <w:szCs w:val="24"/>
        </w:rPr>
        <w:t>gs</w:t>
      </w:r>
      <w:r w:rsidR="007D3D20">
        <w:rPr>
          <w:rFonts w:ascii="Times New Roman" w:hAnsi="Times New Roman" w:cs="Times New Roman"/>
          <w:sz w:val="24"/>
          <w:szCs w:val="24"/>
        </w:rPr>
        <w:t>, which</w:t>
      </w:r>
      <w:r w:rsidR="005F0E1A">
        <w:rPr>
          <w:rFonts w:ascii="Times New Roman" w:hAnsi="Times New Roman" w:cs="Times New Roman"/>
          <w:sz w:val="24"/>
          <w:szCs w:val="24"/>
        </w:rPr>
        <w:t xml:space="preserve"> </w:t>
      </w:r>
      <w:r w:rsidR="007D3D20">
        <w:rPr>
          <w:rFonts w:ascii="Times New Roman" w:hAnsi="Times New Roman" w:cs="Times New Roman"/>
          <w:sz w:val="24"/>
          <w:szCs w:val="24"/>
        </w:rPr>
        <w:t>served as the formal presentation of clas</w:t>
      </w:r>
      <w:r w:rsidR="00880A41">
        <w:rPr>
          <w:rFonts w:ascii="Times New Roman" w:hAnsi="Times New Roman" w:cs="Times New Roman"/>
          <w:sz w:val="24"/>
          <w:szCs w:val="24"/>
        </w:rPr>
        <w:t xml:space="preserve">s material from the instructor.  </w:t>
      </w:r>
      <w:r w:rsidR="007D3D20">
        <w:rPr>
          <w:rFonts w:ascii="Times New Roman" w:hAnsi="Times New Roman" w:cs="Times New Roman"/>
          <w:sz w:val="24"/>
          <w:szCs w:val="24"/>
        </w:rPr>
        <w:t xml:space="preserve">No in-class lectures were conducted during class time </w:t>
      </w:r>
      <w:r w:rsidR="00AA226F">
        <w:rPr>
          <w:rFonts w:ascii="Times New Roman" w:hAnsi="Times New Roman" w:cs="Times New Roman"/>
          <w:sz w:val="24"/>
          <w:szCs w:val="24"/>
        </w:rPr>
        <w:t>throughout</w:t>
      </w:r>
      <w:r w:rsidR="00880A41">
        <w:rPr>
          <w:rFonts w:ascii="Times New Roman" w:hAnsi="Times New Roman" w:cs="Times New Roman"/>
          <w:sz w:val="24"/>
          <w:szCs w:val="24"/>
        </w:rPr>
        <w:t xml:space="preserve"> this module of the course.  </w:t>
      </w:r>
      <w:r w:rsidR="00030F8C">
        <w:rPr>
          <w:rFonts w:ascii="Times New Roman" w:hAnsi="Times New Roman" w:cs="Times New Roman"/>
          <w:sz w:val="24"/>
          <w:szCs w:val="24"/>
        </w:rPr>
        <w:t>Quizzes were given at the beginning of each class as an incentive for students to watch the lecture videos ahead of time.</w:t>
      </w:r>
      <w:r w:rsidR="00880A41">
        <w:rPr>
          <w:rFonts w:ascii="Times New Roman" w:hAnsi="Times New Roman" w:cs="Times New Roman"/>
          <w:sz w:val="24"/>
          <w:szCs w:val="24"/>
        </w:rPr>
        <w:t xml:space="preserve">  </w:t>
      </w:r>
      <w:r w:rsidR="00A05999">
        <w:rPr>
          <w:rFonts w:ascii="Times New Roman" w:hAnsi="Times New Roman" w:cs="Times New Roman"/>
          <w:sz w:val="24"/>
          <w:szCs w:val="24"/>
        </w:rPr>
        <w:t>The instructor also provided time for any student questions about the videos or the material presented in them</w:t>
      </w:r>
      <w:r w:rsidR="00861F4D">
        <w:rPr>
          <w:rFonts w:ascii="Times New Roman" w:hAnsi="Times New Roman" w:cs="Times New Roman"/>
          <w:sz w:val="24"/>
          <w:szCs w:val="24"/>
        </w:rPr>
        <w:t xml:space="preserve"> as a means of clarifying anything that may have been unclear to the students</w:t>
      </w:r>
      <w:r w:rsidR="00A05999">
        <w:rPr>
          <w:rFonts w:ascii="Times New Roman" w:hAnsi="Times New Roman" w:cs="Times New Roman"/>
          <w:sz w:val="24"/>
          <w:szCs w:val="24"/>
        </w:rPr>
        <w:t>.</w:t>
      </w:r>
      <w:r w:rsidR="00030F8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D3D20" w:rsidRDefault="007D3D20" w:rsidP="00541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C26" w:rsidRPr="00541C26" w:rsidRDefault="009605ED" w:rsidP="00541C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having students watch pre-recorded lectures prior to class </w:t>
      </w:r>
      <w:r w:rsidR="009832C2">
        <w:rPr>
          <w:rFonts w:ascii="Times New Roman" w:hAnsi="Times New Roman" w:cs="Times New Roman"/>
          <w:sz w:val="24"/>
          <w:szCs w:val="24"/>
        </w:rPr>
        <w:t>meetings</w:t>
      </w:r>
      <w:r>
        <w:rPr>
          <w:rFonts w:ascii="Times New Roman" w:hAnsi="Times New Roman" w:cs="Times New Roman"/>
          <w:sz w:val="24"/>
          <w:szCs w:val="24"/>
        </w:rPr>
        <w:t xml:space="preserve">, the instructor was </w:t>
      </w:r>
      <w:r w:rsidR="009832C2">
        <w:rPr>
          <w:rFonts w:ascii="Times New Roman" w:hAnsi="Times New Roman" w:cs="Times New Roman"/>
          <w:sz w:val="24"/>
          <w:szCs w:val="24"/>
        </w:rPr>
        <w:t>able to use class time for student-centered activities that promoted student engagement</w:t>
      </w:r>
      <w:r w:rsidR="00A05999">
        <w:rPr>
          <w:rFonts w:ascii="Times New Roman" w:hAnsi="Times New Roman" w:cs="Times New Roman"/>
          <w:sz w:val="24"/>
          <w:szCs w:val="24"/>
        </w:rPr>
        <w:t xml:space="preserve"> rather than</w:t>
      </w:r>
      <w:r w:rsidR="00AA226F">
        <w:rPr>
          <w:rFonts w:ascii="Times New Roman" w:hAnsi="Times New Roman" w:cs="Times New Roman"/>
          <w:sz w:val="24"/>
          <w:szCs w:val="24"/>
        </w:rPr>
        <w:t xml:space="preserve"> </w:t>
      </w:r>
      <w:r w:rsidR="00A05999">
        <w:rPr>
          <w:rFonts w:ascii="Times New Roman" w:hAnsi="Times New Roman" w:cs="Times New Roman"/>
          <w:sz w:val="24"/>
          <w:szCs w:val="24"/>
        </w:rPr>
        <w:t>presen</w:t>
      </w:r>
      <w:r w:rsidR="00880A41">
        <w:rPr>
          <w:rFonts w:ascii="Times New Roman" w:hAnsi="Times New Roman" w:cs="Times New Roman"/>
          <w:sz w:val="24"/>
          <w:szCs w:val="24"/>
        </w:rPr>
        <w:t xml:space="preserve">ting new material to students.  </w:t>
      </w:r>
      <w:r w:rsidR="00A05999" w:rsidRPr="0036626A">
        <w:rPr>
          <w:rFonts w:ascii="Times New Roman" w:hAnsi="Times New Roman" w:cs="Times New Roman"/>
          <w:sz w:val="24"/>
          <w:szCs w:val="24"/>
        </w:rPr>
        <w:t>Since students had been exposed to</w:t>
      </w:r>
      <w:r w:rsidR="00861F4D" w:rsidRPr="0036626A">
        <w:rPr>
          <w:rFonts w:ascii="Times New Roman" w:hAnsi="Times New Roman" w:cs="Times New Roman"/>
          <w:sz w:val="24"/>
          <w:szCs w:val="24"/>
        </w:rPr>
        <w:t xml:space="preserve"> the lecture material </w:t>
      </w:r>
      <w:r w:rsidR="00861F4D" w:rsidRPr="0036626A">
        <w:rPr>
          <w:rFonts w:ascii="Times New Roman" w:hAnsi="Times New Roman" w:cs="Times New Roman"/>
          <w:sz w:val="24"/>
          <w:szCs w:val="24"/>
        </w:rPr>
        <w:lastRenderedPageBreak/>
        <w:t xml:space="preserve">prior to meeting for class, they </w:t>
      </w:r>
      <w:r w:rsidR="0036626A" w:rsidRPr="0036626A">
        <w:rPr>
          <w:rFonts w:ascii="Times New Roman" w:hAnsi="Times New Roman" w:cs="Times New Roman"/>
          <w:sz w:val="24"/>
          <w:szCs w:val="24"/>
        </w:rPr>
        <w:t xml:space="preserve">had the </w:t>
      </w:r>
      <w:r w:rsidR="00861F4D" w:rsidRPr="0036626A">
        <w:rPr>
          <w:rFonts w:ascii="Times New Roman" w:hAnsi="Times New Roman" w:cs="Times New Roman"/>
          <w:sz w:val="24"/>
          <w:szCs w:val="24"/>
        </w:rPr>
        <w:t>necessary background knowledge</w:t>
      </w:r>
      <w:r w:rsidR="0036626A" w:rsidRPr="0036626A">
        <w:rPr>
          <w:rFonts w:ascii="Times New Roman" w:hAnsi="Times New Roman" w:cs="Times New Roman"/>
          <w:sz w:val="24"/>
          <w:szCs w:val="24"/>
        </w:rPr>
        <w:t xml:space="preserve"> to implement</w:t>
      </w:r>
      <w:r w:rsidR="0036626A">
        <w:rPr>
          <w:rFonts w:ascii="Times New Roman" w:hAnsi="Times New Roman" w:cs="Times New Roman"/>
          <w:sz w:val="24"/>
          <w:szCs w:val="24"/>
        </w:rPr>
        <w:t xml:space="preserve"> their learning in innovative ways</w:t>
      </w:r>
      <w:r w:rsidR="00DA721F">
        <w:rPr>
          <w:rFonts w:ascii="Times New Roman" w:hAnsi="Times New Roman" w:cs="Times New Roman"/>
          <w:sz w:val="24"/>
          <w:szCs w:val="24"/>
        </w:rPr>
        <w:t xml:space="preserve"> during class time</w:t>
      </w:r>
      <w:r w:rsidR="0036626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E540A" w:rsidRDefault="00BE540A" w:rsidP="004471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0E7" w:rsidRDefault="00752255" w:rsidP="00FC32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226F">
        <w:rPr>
          <w:rFonts w:ascii="Times New Roman" w:hAnsi="Times New Roman" w:cs="Times New Roman"/>
          <w:b/>
          <w:sz w:val="24"/>
          <w:szCs w:val="24"/>
        </w:rPr>
        <w:t>R</w:t>
      </w:r>
      <w:r w:rsidR="004140E7" w:rsidRPr="00AA226F">
        <w:rPr>
          <w:rFonts w:ascii="Times New Roman" w:hAnsi="Times New Roman" w:cs="Times New Roman"/>
          <w:b/>
          <w:sz w:val="24"/>
          <w:szCs w:val="24"/>
        </w:rPr>
        <w:t>esults to Date/Implications</w:t>
      </w:r>
    </w:p>
    <w:p w:rsidR="0086615E" w:rsidRDefault="002B41CC" w:rsidP="002B4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average quiz grade for students during the flipped portion of this course was 84.7% compared to an average of 76.73% for the </w:t>
      </w:r>
      <w:r w:rsidR="005F0E1A">
        <w:rPr>
          <w:rFonts w:ascii="Times New Roman" w:hAnsi="Times New Roman" w:cs="Times New Roman"/>
          <w:sz w:val="24"/>
          <w:szCs w:val="24"/>
        </w:rPr>
        <w:t>non-flipped</w:t>
      </w:r>
      <w:r>
        <w:rPr>
          <w:rFonts w:ascii="Times New Roman" w:hAnsi="Times New Roman" w:cs="Times New Roman"/>
          <w:sz w:val="24"/>
          <w:szCs w:val="24"/>
        </w:rPr>
        <w:t xml:space="preserve"> portion of the class.</w:t>
      </w:r>
      <w:r w:rsidR="00880A41">
        <w:rPr>
          <w:rFonts w:ascii="Times New Roman" w:hAnsi="Times New Roman" w:cs="Times New Roman"/>
          <w:sz w:val="24"/>
          <w:szCs w:val="24"/>
        </w:rPr>
        <w:t xml:space="preserve">  </w:t>
      </w:r>
      <w:r w:rsidR="00B05581">
        <w:rPr>
          <w:rFonts w:ascii="Times New Roman" w:hAnsi="Times New Roman" w:cs="Times New Roman"/>
          <w:sz w:val="24"/>
          <w:szCs w:val="24"/>
        </w:rPr>
        <w:t>Students were observed to be more engaged in class activities</w:t>
      </w:r>
      <w:r w:rsidR="005F0E1A">
        <w:rPr>
          <w:rFonts w:ascii="Times New Roman" w:hAnsi="Times New Roman" w:cs="Times New Roman"/>
          <w:sz w:val="24"/>
          <w:szCs w:val="24"/>
        </w:rPr>
        <w:t>, were more willing to speak up during class time, and s</w:t>
      </w:r>
      <w:r w:rsidR="00B05581">
        <w:rPr>
          <w:rFonts w:ascii="Times New Roman" w:hAnsi="Times New Roman" w:cs="Times New Roman"/>
          <w:sz w:val="24"/>
          <w:szCs w:val="24"/>
        </w:rPr>
        <w:t>pent less time on their personal computers during the active class sessions.</w:t>
      </w:r>
      <w:r w:rsidR="00880A41">
        <w:rPr>
          <w:rFonts w:ascii="Times New Roman" w:hAnsi="Times New Roman" w:cs="Times New Roman"/>
          <w:sz w:val="24"/>
          <w:szCs w:val="24"/>
        </w:rPr>
        <w:t xml:space="preserve">  </w:t>
      </w:r>
      <w:r w:rsidR="00B05581">
        <w:rPr>
          <w:rFonts w:ascii="Times New Roman" w:hAnsi="Times New Roman" w:cs="Times New Roman"/>
          <w:sz w:val="24"/>
          <w:szCs w:val="24"/>
        </w:rPr>
        <w:t xml:space="preserve">They were also observed interacting and communicating with their group members on a regular basis.  </w:t>
      </w:r>
      <w:r w:rsidR="005F3BC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615E" w:rsidRDefault="0086615E" w:rsidP="002B4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E19" w:rsidRDefault="0086615E" w:rsidP="002B4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technical issues were experienced during the f</w:t>
      </w:r>
      <w:r w:rsidR="00880A41">
        <w:rPr>
          <w:rFonts w:ascii="Times New Roman" w:hAnsi="Times New Roman" w:cs="Times New Roman"/>
          <w:sz w:val="24"/>
          <w:szCs w:val="24"/>
        </w:rPr>
        <w:t xml:space="preserve">lipped portion of this course.  </w:t>
      </w:r>
      <w:r>
        <w:rPr>
          <w:rFonts w:ascii="Times New Roman" w:hAnsi="Times New Roman" w:cs="Times New Roman"/>
          <w:sz w:val="24"/>
          <w:szCs w:val="24"/>
        </w:rPr>
        <w:t xml:space="preserve">Some students reported not having audio when they watched certain videos and others had trouble opening video files </w:t>
      </w:r>
      <w:r w:rsidR="00880A41">
        <w:rPr>
          <w:rFonts w:ascii="Times New Roman" w:hAnsi="Times New Roman" w:cs="Times New Roman"/>
          <w:sz w:val="24"/>
          <w:szCs w:val="24"/>
        </w:rPr>
        <w:t xml:space="preserve">from their personal computers.  </w:t>
      </w:r>
      <w:r>
        <w:rPr>
          <w:rFonts w:ascii="Times New Roman" w:hAnsi="Times New Roman" w:cs="Times New Roman"/>
          <w:sz w:val="24"/>
          <w:szCs w:val="24"/>
        </w:rPr>
        <w:t xml:space="preserve">Dropbox also presented some problems with video sharing because some videos were accidentally deleted by students which made them unavailable for the rest of the class to access.  </w:t>
      </w:r>
    </w:p>
    <w:p w:rsidR="00C12E19" w:rsidRDefault="00C12E19" w:rsidP="002B4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41CC" w:rsidRDefault="00C12E19" w:rsidP="002B4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reaction to t</w:t>
      </w:r>
      <w:r w:rsidR="00880A41">
        <w:rPr>
          <w:rFonts w:ascii="Times New Roman" w:hAnsi="Times New Roman" w:cs="Times New Roman"/>
          <w:sz w:val="24"/>
          <w:szCs w:val="24"/>
        </w:rPr>
        <w:t xml:space="preserve">he course structure was mixed.  </w:t>
      </w:r>
      <w:r>
        <w:rPr>
          <w:rFonts w:ascii="Times New Roman" w:hAnsi="Times New Roman" w:cs="Times New Roman"/>
          <w:sz w:val="24"/>
          <w:szCs w:val="24"/>
        </w:rPr>
        <w:t>Some students commented that they would prefer to watch the lecture onli</w:t>
      </w:r>
      <w:r w:rsidR="00880A41">
        <w:rPr>
          <w:rFonts w:ascii="Times New Roman" w:hAnsi="Times New Roman" w:cs="Times New Roman"/>
          <w:sz w:val="24"/>
          <w:szCs w:val="24"/>
        </w:rPr>
        <w:t xml:space="preserve">ne rather than read a textbook.  </w:t>
      </w:r>
      <w:r>
        <w:rPr>
          <w:rFonts w:ascii="Times New Roman" w:hAnsi="Times New Roman" w:cs="Times New Roman"/>
          <w:sz w:val="24"/>
          <w:szCs w:val="24"/>
        </w:rPr>
        <w:t>Others said they enjoyed the opportunity to review the lectures b</w:t>
      </w:r>
      <w:r w:rsidR="00880A41">
        <w:rPr>
          <w:rFonts w:ascii="Times New Roman" w:hAnsi="Times New Roman" w:cs="Times New Roman"/>
          <w:sz w:val="24"/>
          <w:szCs w:val="24"/>
        </w:rPr>
        <w:t xml:space="preserve">efore their projects were due.  </w:t>
      </w:r>
      <w:r>
        <w:rPr>
          <w:rFonts w:ascii="Times New Roman" w:hAnsi="Times New Roman" w:cs="Times New Roman"/>
          <w:sz w:val="24"/>
          <w:szCs w:val="24"/>
        </w:rPr>
        <w:t xml:space="preserve">However, some stated watching the lecture online was a hassle, and they preferred the in-class presentation of materials so they could ask questions and have more of an interactive class. </w:t>
      </w:r>
      <w:r w:rsidR="0086615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3BC5" w:rsidRDefault="005F3BC5" w:rsidP="002B41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0E7" w:rsidRDefault="004140E7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226F">
        <w:rPr>
          <w:rFonts w:ascii="Times New Roman" w:hAnsi="Times New Roman" w:cs="Times New Roman"/>
          <w:b/>
          <w:sz w:val="24"/>
          <w:szCs w:val="24"/>
        </w:rPr>
        <w:t>Future Plans/Advice to Others</w:t>
      </w:r>
      <w:r w:rsidRPr="006D61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615E" w:rsidRPr="00B216B0" w:rsidRDefault="00B216B0" w:rsidP="00D70F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81">
        <w:rPr>
          <w:rFonts w:ascii="Times New Roman" w:hAnsi="Times New Roman" w:cs="Times New Roman"/>
          <w:sz w:val="24"/>
          <w:szCs w:val="24"/>
        </w:rPr>
        <w:t>The researchers recommend instructors give some type of assessment at the beginning of each class meeting to help motivate students to do the requi</w:t>
      </w:r>
      <w:r w:rsidR="00A55C78">
        <w:rPr>
          <w:rFonts w:ascii="Times New Roman" w:hAnsi="Times New Roman" w:cs="Times New Roman"/>
          <w:sz w:val="24"/>
          <w:szCs w:val="24"/>
        </w:rPr>
        <w:t xml:space="preserve">red preparation prior to class.  </w:t>
      </w:r>
      <w:r w:rsidRPr="00B05581">
        <w:rPr>
          <w:rFonts w:ascii="Times New Roman" w:hAnsi="Times New Roman" w:cs="Times New Roman"/>
          <w:sz w:val="24"/>
          <w:szCs w:val="24"/>
        </w:rPr>
        <w:t xml:space="preserve">These assessments may be in the form of quizzes or activities centered </w:t>
      </w:r>
      <w:r w:rsidR="001C598D" w:rsidRPr="00B05581">
        <w:rPr>
          <w:rFonts w:ascii="Times New Roman" w:hAnsi="Times New Roman" w:cs="Times New Roman"/>
          <w:sz w:val="24"/>
          <w:szCs w:val="24"/>
        </w:rPr>
        <w:t>on</w:t>
      </w:r>
      <w:r w:rsidRPr="00B05581">
        <w:rPr>
          <w:rFonts w:ascii="Times New Roman" w:hAnsi="Times New Roman" w:cs="Times New Roman"/>
          <w:sz w:val="24"/>
          <w:szCs w:val="24"/>
        </w:rPr>
        <w:t xml:space="preserve"> the materials prepared for students ahead of time.</w:t>
      </w:r>
      <w:r w:rsidR="00A55C78">
        <w:rPr>
          <w:rFonts w:ascii="Times New Roman" w:hAnsi="Times New Roman" w:cs="Times New Roman"/>
          <w:sz w:val="24"/>
          <w:szCs w:val="24"/>
        </w:rPr>
        <w:t xml:space="preserve">  </w:t>
      </w:r>
      <w:r w:rsidR="00FE35AC" w:rsidRPr="00B05581">
        <w:rPr>
          <w:rFonts w:ascii="Times New Roman" w:hAnsi="Times New Roman" w:cs="Times New Roman"/>
          <w:sz w:val="24"/>
          <w:szCs w:val="24"/>
        </w:rPr>
        <w:t xml:space="preserve">Care should be taken when choosing the mode of delivery of videos to students to ensure that access to the videos is available to </w:t>
      </w:r>
      <w:r w:rsidR="00A55C78">
        <w:rPr>
          <w:rFonts w:ascii="Times New Roman" w:hAnsi="Times New Roman" w:cs="Times New Roman"/>
          <w:sz w:val="24"/>
          <w:szCs w:val="24"/>
        </w:rPr>
        <w:t xml:space="preserve">everyone in the class.  </w:t>
      </w:r>
      <w:r w:rsidR="00FE35AC" w:rsidRPr="00B05581">
        <w:rPr>
          <w:rFonts w:ascii="Times New Roman" w:hAnsi="Times New Roman" w:cs="Times New Roman"/>
          <w:sz w:val="24"/>
          <w:szCs w:val="24"/>
        </w:rPr>
        <w:t>The instructor should also take care to ensure that video files are uploaded properly and are not cor</w:t>
      </w:r>
      <w:r w:rsidR="00A55C78">
        <w:rPr>
          <w:rFonts w:ascii="Times New Roman" w:hAnsi="Times New Roman" w:cs="Times New Roman"/>
          <w:sz w:val="24"/>
          <w:szCs w:val="24"/>
        </w:rPr>
        <w:t xml:space="preserve">rupted during files transfers.  </w:t>
      </w:r>
      <w:r w:rsidR="001C598D" w:rsidRPr="00B05581">
        <w:rPr>
          <w:rFonts w:ascii="Times New Roman" w:hAnsi="Times New Roman" w:cs="Times New Roman"/>
          <w:sz w:val="24"/>
          <w:szCs w:val="24"/>
        </w:rPr>
        <w:t xml:space="preserve">The researchers also recommend </w:t>
      </w:r>
      <w:r w:rsidR="00FE35AC" w:rsidRPr="00B05581">
        <w:rPr>
          <w:rFonts w:ascii="Times New Roman" w:hAnsi="Times New Roman" w:cs="Times New Roman"/>
          <w:sz w:val="24"/>
          <w:szCs w:val="24"/>
        </w:rPr>
        <w:t>instructors attempt</w:t>
      </w:r>
      <w:r w:rsidR="00EA0836" w:rsidRPr="00B05581">
        <w:rPr>
          <w:rFonts w:ascii="Times New Roman" w:hAnsi="Times New Roman" w:cs="Times New Roman"/>
          <w:sz w:val="24"/>
          <w:szCs w:val="24"/>
        </w:rPr>
        <w:t xml:space="preserve"> to semi-flip a course before fully flipp</w:t>
      </w:r>
      <w:r w:rsidR="00FE35AC" w:rsidRPr="00B05581">
        <w:rPr>
          <w:rFonts w:ascii="Times New Roman" w:hAnsi="Times New Roman" w:cs="Times New Roman"/>
          <w:sz w:val="24"/>
          <w:szCs w:val="24"/>
        </w:rPr>
        <w:t>ing a course for the first time.</w:t>
      </w:r>
      <w:r w:rsidR="00FE35A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649BE" w:rsidRPr="006D6169" w:rsidRDefault="006649BE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0E7" w:rsidRDefault="004140E7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169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D70F8D" w:rsidRPr="00D70F8D" w:rsidRDefault="00D70F8D" w:rsidP="00D70F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2365">
        <w:rPr>
          <w:rFonts w:ascii="Times New Roman" w:hAnsi="Times New Roman" w:cs="Times New Roman"/>
          <w:sz w:val="24"/>
          <w:szCs w:val="24"/>
        </w:rPr>
        <w:t xml:space="preserve">The most significant resource needed to </w:t>
      </w:r>
      <w:r w:rsidR="00C672B6" w:rsidRPr="00962365">
        <w:rPr>
          <w:rFonts w:ascii="Times New Roman" w:hAnsi="Times New Roman" w:cs="Times New Roman"/>
          <w:sz w:val="24"/>
          <w:szCs w:val="24"/>
        </w:rPr>
        <w:t>flip</w:t>
      </w:r>
      <w:r w:rsidRPr="00962365">
        <w:rPr>
          <w:rFonts w:ascii="Times New Roman" w:hAnsi="Times New Roman" w:cs="Times New Roman"/>
          <w:sz w:val="24"/>
          <w:szCs w:val="24"/>
        </w:rPr>
        <w:t xml:space="preserve"> or semi-</w:t>
      </w:r>
      <w:r w:rsidR="00C672B6" w:rsidRPr="00962365">
        <w:rPr>
          <w:rFonts w:ascii="Times New Roman" w:hAnsi="Times New Roman" w:cs="Times New Roman"/>
          <w:sz w:val="24"/>
          <w:szCs w:val="24"/>
        </w:rPr>
        <w:t>flip</w:t>
      </w:r>
      <w:r w:rsidRPr="00962365">
        <w:rPr>
          <w:rFonts w:ascii="Times New Roman" w:hAnsi="Times New Roman" w:cs="Times New Roman"/>
          <w:sz w:val="24"/>
          <w:szCs w:val="24"/>
        </w:rPr>
        <w:t xml:space="preserve"> a course is time</w:t>
      </w:r>
      <w:r w:rsidR="002D2C11">
        <w:rPr>
          <w:rFonts w:ascii="Times New Roman" w:hAnsi="Times New Roman" w:cs="Times New Roman"/>
          <w:sz w:val="24"/>
          <w:szCs w:val="24"/>
        </w:rPr>
        <w:t xml:space="preserve">.  </w:t>
      </w:r>
      <w:r w:rsidR="00857F9B">
        <w:rPr>
          <w:rFonts w:ascii="Times New Roman" w:hAnsi="Times New Roman" w:cs="Times New Roman"/>
          <w:sz w:val="24"/>
          <w:szCs w:val="24"/>
        </w:rPr>
        <w:t>R</w:t>
      </w:r>
      <w:r w:rsidR="00C672B6" w:rsidRPr="00962365">
        <w:rPr>
          <w:rFonts w:ascii="Times New Roman" w:hAnsi="Times New Roman" w:cs="Times New Roman"/>
          <w:sz w:val="24"/>
          <w:szCs w:val="24"/>
        </w:rPr>
        <w:t xml:space="preserve">ecording and posting lecture materials prior to class meetings requires considerable time </w:t>
      </w:r>
      <w:r w:rsidR="002D2C11">
        <w:rPr>
          <w:rFonts w:ascii="Times New Roman" w:hAnsi="Times New Roman" w:cs="Times New Roman"/>
          <w:sz w:val="24"/>
          <w:szCs w:val="24"/>
        </w:rPr>
        <w:t xml:space="preserve">commitments from instructors.  </w:t>
      </w:r>
      <w:r w:rsidRPr="00962365">
        <w:rPr>
          <w:rFonts w:ascii="Times New Roman" w:hAnsi="Times New Roman" w:cs="Times New Roman"/>
          <w:sz w:val="24"/>
          <w:szCs w:val="24"/>
        </w:rPr>
        <w:t xml:space="preserve">These materials must be planned for, prepared, and posted in a timely manner to allow students adequate time to review them </w:t>
      </w:r>
      <w:r w:rsidR="00C672B6" w:rsidRPr="00962365">
        <w:rPr>
          <w:rFonts w:ascii="Times New Roman" w:hAnsi="Times New Roman" w:cs="Times New Roman"/>
          <w:sz w:val="24"/>
          <w:szCs w:val="24"/>
        </w:rPr>
        <w:t>and</w:t>
      </w:r>
      <w:r w:rsidR="002D2C11">
        <w:rPr>
          <w:rFonts w:ascii="Times New Roman" w:hAnsi="Times New Roman" w:cs="Times New Roman"/>
          <w:sz w:val="24"/>
          <w:szCs w:val="24"/>
        </w:rPr>
        <w:t xml:space="preserve"> prepare for class meetings.  </w:t>
      </w:r>
      <w:r w:rsidR="00C12E19">
        <w:rPr>
          <w:rFonts w:ascii="Times New Roman" w:hAnsi="Times New Roman" w:cs="Times New Roman"/>
          <w:sz w:val="24"/>
          <w:szCs w:val="24"/>
        </w:rPr>
        <w:t>It takes additional time to prepare and evaluate assessments that can measure student learning.</w:t>
      </w:r>
      <w:r w:rsidR="002D2C11">
        <w:rPr>
          <w:rFonts w:ascii="Times New Roman" w:hAnsi="Times New Roman" w:cs="Times New Roman"/>
          <w:sz w:val="24"/>
          <w:szCs w:val="24"/>
        </w:rPr>
        <w:t xml:space="preserve">  </w:t>
      </w:r>
      <w:r w:rsidRPr="00962365">
        <w:rPr>
          <w:rFonts w:ascii="Times New Roman" w:hAnsi="Times New Roman" w:cs="Times New Roman"/>
          <w:sz w:val="24"/>
          <w:szCs w:val="24"/>
        </w:rPr>
        <w:t>Beyond time, flipping courses requires some type of online avenue to post lecture materials to stu</w:t>
      </w:r>
      <w:r w:rsidR="002D2C11">
        <w:rPr>
          <w:rFonts w:ascii="Times New Roman" w:hAnsi="Times New Roman" w:cs="Times New Roman"/>
          <w:sz w:val="24"/>
          <w:szCs w:val="24"/>
        </w:rPr>
        <w:t xml:space="preserve">dents prior to class meetings.  </w:t>
      </w:r>
      <w:r w:rsidR="00C672B6" w:rsidRPr="00962365">
        <w:rPr>
          <w:rFonts w:ascii="Times New Roman" w:hAnsi="Times New Roman" w:cs="Times New Roman"/>
          <w:sz w:val="24"/>
          <w:szCs w:val="24"/>
        </w:rPr>
        <w:t>This can be done through several outlets including Dropbox or an online course management system s</w:t>
      </w:r>
      <w:r w:rsidR="002D2C11">
        <w:rPr>
          <w:rFonts w:ascii="Times New Roman" w:hAnsi="Times New Roman" w:cs="Times New Roman"/>
          <w:sz w:val="24"/>
          <w:szCs w:val="24"/>
        </w:rPr>
        <w:t xml:space="preserve">uch as Blackboard.  </w:t>
      </w:r>
      <w:r w:rsidR="00C672B6" w:rsidRPr="00962365">
        <w:rPr>
          <w:rFonts w:ascii="Times New Roman" w:hAnsi="Times New Roman" w:cs="Times New Roman"/>
          <w:sz w:val="24"/>
          <w:szCs w:val="24"/>
        </w:rPr>
        <w:t>An audio/video capturing program is also needed</w:t>
      </w:r>
      <w:r w:rsidR="002D2C11">
        <w:rPr>
          <w:rFonts w:ascii="Times New Roman" w:hAnsi="Times New Roman" w:cs="Times New Roman"/>
          <w:sz w:val="24"/>
          <w:szCs w:val="24"/>
        </w:rPr>
        <w:t xml:space="preserve"> to record the video lectures.  </w:t>
      </w:r>
      <w:r w:rsidR="00C672B6" w:rsidRPr="00962365">
        <w:rPr>
          <w:rFonts w:ascii="Times New Roman" w:hAnsi="Times New Roman" w:cs="Times New Roman"/>
          <w:sz w:val="24"/>
          <w:szCs w:val="24"/>
        </w:rPr>
        <w:t xml:space="preserve">There are several of these programs available in a variety of price ranges, including </w:t>
      </w:r>
      <w:r w:rsidR="00857F9B" w:rsidRPr="00962365">
        <w:rPr>
          <w:rFonts w:ascii="Times New Roman" w:hAnsi="Times New Roman" w:cs="Times New Roman"/>
          <w:sz w:val="24"/>
          <w:szCs w:val="24"/>
        </w:rPr>
        <w:t>Camtasia,</w:t>
      </w:r>
      <w:r w:rsidR="00C672B6" w:rsidRPr="00962365">
        <w:rPr>
          <w:rFonts w:ascii="Times New Roman" w:hAnsi="Times New Roman" w:cs="Times New Roman"/>
          <w:sz w:val="24"/>
          <w:szCs w:val="24"/>
        </w:rPr>
        <w:t xml:space="preserve"> which was used for this course.</w:t>
      </w:r>
      <w:r w:rsidR="00C672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6B4" w:rsidRDefault="002226B4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8A4" w:rsidRPr="006D6169" w:rsidRDefault="005C78A4" w:rsidP="00E517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26F" w:rsidRDefault="00AA226F" w:rsidP="00AA22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0E7" w:rsidRPr="006D6169" w:rsidRDefault="00FB7713" w:rsidP="00AA22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</w:t>
      </w:r>
      <w:r w:rsidR="004140E7" w:rsidRPr="006D6169">
        <w:rPr>
          <w:rFonts w:ascii="Times New Roman" w:hAnsi="Times New Roman" w:cs="Times New Roman"/>
          <w:b/>
          <w:sz w:val="24"/>
          <w:szCs w:val="24"/>
        </w:rPr>
        <w:t>eferences</w:t>
      </w:r>
    </w:p>
    <w:p w:rsidR="00693706" w:rsidRDefault="00693706" w:rsidP="006937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5524" w:rsidRDefault="00C05524" w:rsidP="00C05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Gleason, B. L., Peeters, M. </w:t>
      </w:r>
      <w:r w:rsidRPr="00C05524">
        <w:rPr>
          <w:rFonts w:ascii="Times New Roman" w:hAnsi="Times New Roman" w:cs="Times New Roman"/>
          <w:sz w:val="24"/>
          <w:szCs w:val="24"/>
        </w:rPr>
        <w:t>J., Resman-Targoff, B. H., Karr, S., McBane, S., Kelley, K., &amp;</w:t>
      </w:r>
    </w:p>
    <w:p w:rsidR="00C05524" w:rsidRPr="00C05524" w:rsidRDefault="00C05524" w:rsidP="00C0552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Denetclaw, T. H. (2011). An a</w:t>
      </w:r>
      <w:r w:rsidRPr="00C05524">
        <w:rPr>
          <w:rFonts w:ascii="Times New Roman" w:hAnsi="Times New Roman" w:cs="Times New Roman"/>
          <w:sz w:val="24"/>
          <w:szCs w:val="24"/>
        </w:rPr>
        <w:t>ctive-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C05524">
        <w:rPr>
          <w:rFonts w:ascii="Times New Roman" w:hAnsi="Times New Roman" w:cs="Times New Roman"/>
          <w:sz w:val="24"/>
          <w:szCs w:val="24"/>
        </w:rPr>
        <w:t xml:space="preserve">earning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05524">
        <w:rPr>
          <w:rFonts w:ascii="Times New Roman" w:hAnsi="Times New Roman" w:cs="Times New Roman"/>
          <w:sz w:val="24"/>
          <w:szCs w:val="24"/>
        </w:rPr>
        <w:t xml:space="preserve">trategies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05524">
        <w:rPr>
          <w:rFonts w:ascii="Times New Roman" w:hAnsi="Times New Roman" w:cs="Times New Roman"/>
          <w:sz w:val="24"/>
          <w:szCs w:val="24"/>
        </w:rPr>
        <w:t xml:space="preserve">rimer for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05524">
        <w:rPr>
          <w:rFonts w:ascii="Times New Roman" w:hAnsi="Times New Roman" w:cs="Times New Roman"/>
          <w:sz w:val="24"/>
          <w:szCs w:val="24"/>
        </w:rPr>
        <w:t xml:space="preserve">chieving </w:t>
      </w:r>
      <w:r>
        <w:rPr>
          <w:rFonts w:ascii="Times New Roman" w:hAnsi="Times New Roman" w:cs="Times New Roman"/>
          <w:sz w:val="24"/>
          <w:szCs w:val="24"/>
        </w:rPr>
        <w:t>ability-based educational o</w:t>
      </w:r>
      <w:r w:rsidRPr="00C05524">
        <w:rPr>
          <w:rFonts w:ascii="Times New Roman" w:hAnsi="Times New Roman" w:cs="Times New Roman"/>
          <w:sz w:val="24"/>
          <w:szCs w:val="24"/>
        </w:rPr>
        <w:t xml:space="preserve">utcomes. </w:t>
      </w:r>
      <w:r w:rsidRPr="00C05524">
        <w:rPr>
          <w:rFonts w:ascii="Times New Roman" w:hAnsi="Times New Roman" w:cs="Times New Roman"/>
          <w:i/>
          <w:iCs/>
          <w:sz w:val="24"/>
          <w:szCs w:val="24"/>
        </w:rPr>
        <w:t>American Journal of Pharmaceutical Education</w:t>
      </w:r>
      <w:r w:rsidRPr="00C05524">
        <w:rPr>
          <w:rFonts w:ascii="Times New Roman" w:hAnsi="Times New Roman" w:cs="Times New Roman"/>
          <w:sz w:val="24"/>
          <w:szCs w:val="24"/>
        </w:rPr>
        <w:t xml:space="preserve">, </w:t>
      </w:r>
      <w:r w:rsidRPr="00C05524">
        <w:rPr>
          <w:rFonts w:ascii="Times New Roman" w:hAnsi="Times New Roman" w:cs="Times New Roman"/>
          <w:i/>
          <w:iCs/>
          <w:sz w:val="24"/>
          <w:szCs w:val="24"/>
        </w:rPr>
        <w:t>75</w:t>
      </w:r>
      <w:r w:rsidRPr="00C05524">
        <w:rPr>
          <w:rFonts w:ascii="Times New Roman" w:hAnsi="Times New Roman" w:cs="Times New Roman"/>
          <w:sz w:val="24"/>
          <w:szCs w:val="24"/>
        </w:rPr>
        <w:t>(9), 1-12.</w:t>
      </w:r>
    </w:p>
    <w:p w:rsidR="00C05524" w:rsidRDefault="00C05524" w:rsidP="00693706">
      <w:pPr>
        <w:pStyle w:val="Footer"/>
        <w:tabs>
          <w:tab w:val="clear" w:pos="4680"/>
          <w:tab w:val="clear" w:pos="9360"/>
        </w:tabs>
        <w:rPr>
          <w:rFonts w:ascii="Times New Roman" w:hAnsi="Times New Roman" w:cs="Times New Roman"/>
          <w:sz w:val="24"/>
          <w:szCs w:val="24"/>
        </w:rPr>
      </w:pPr>
    </w:p>
    <w:p w:rsidR="00693706" w:rsidRPr="00CE5777" w:rsidRDefault="00693706" w:rsidP="00693706">
      <w:pPr>
        <w:pStyle w:val="Footer"/>
        <w:tabs>
          <w:tab w:val="clear" w:pos="4680"/>
          <w:tab w:val="clear" w:pos="9360"/>
        </w:tabs>
        <w:rPr>
          <w:rFonts w:ascii="Times New Roman" w:hAnsi="Times New Roman" w:cs="Times New Roman"/>
          <w:bCs/>
          <w:sz w:val="24"/>
          <w:szCs w:val="24"/>
        </w:rPr>
      </w:pPr>
      <w:r w:rsidRPr="00CE5777">
        <w:rPr>
          <w:rFonts w:ascii="Times New Roman" w:hAnsi="Times New Roman" w:cs="Times New Roman"/>
          <w:sz w:val="24"/>
          <w:szCs w:val="24"/>
        </w:rPr>
        <w:t xml:space="preserve">Roehling, P. V., Kooi, T. L. V., Dykema, S., Quisenberry, B., &amp; Vandlen, C. (2011). </w:t>
      </w:r>
      <w:r w:rsidRPr="00CE5777">
        <w:rPr>
          <w:rFonts w:ascii="Times New Roman" w:hAnsi="Times New Roman" w:cs="Times New Roman"/>
          <w:bCs/>
          <w:sz w:val="24"/>
          <w:szCs w:val="24"/>
        </w:rPr>
        <w:t>Engaging</w:t>
      </w:r>
    </w:p>
    <w:p w:rsidR="00693706" w:rsidRPr="00CE5777" w:rsidRDefault="00693706" w:rsidP="00693706">
      <w:pPr>
        <w:pStyle w:val="Footer"/>
        <w:tabs>
          <w:tab w:val="clear" w:pos="4680"/>
          <w:tab w:val="clear" w:pos="9360"/>
        </w:tabs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CE5777">
        <w:rPr>
          <w:rFonts w:ascii="Times New Roman" w:hAnsi="Times New Roman" w:cs="Times New Roman"/>
          <w:bCs/>
          <w:sz w:val="24"/>
          <w:szCs w:val="24"/>
        </w:rPr>
        <w:t xml:space="preserve">the millennial generation in class discussions. </w:t>
      </w:r>
      <w:r w:rsidRPr="00CE5777">
        <w:rPr>
          <w:rFonts w:ascii="Times New Roman" w:hAnsi="Times New Roman" w:cs="Times New Roman"/>
          <w:bCs/>
          <w:i/>
          <w:iCs/>
          <w:sz w:val="24"/>
          <w:szCs w:val="24"/>
        </w:rPr>
        <w:t>College Teaching. 59</w:t>
      </w:r>
      <w:r w:rsidRPr="00CE5777">
        <w:rPr>
          <w:rFonts w:ascii="Times New Roman" w:hAnsi="Times New Roman" w:cs="Times New Roman"/>
          <w:bCs/>
          <w:sz w:val="24"/>
          <w:szCs w:val="24"/>
        </w:rPr>
        <w:t>(1), 1-6.</w:t>
      </w:r>
    </w:p>
    <w:p w:rsidR="00693706" w:rsidRPr="00CE5777" w:rsidRDefault="00693706" w:rsidP="006937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7A3E" w:rsidRDefault="00677A3E" w:rsidP="00693706">
      <w:pPr>
        <w:pStyle w:val="Footer"/>
        <w:tabs>
          <w:tab w:val="clear" w:pos="4680"/>
          <w:tab w:val="clear" w:pos="9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Wisniewski, M. A. (2010). Leadership and the millennials: Transforming today’s technological</w:t>
      </w:r>
    </w:p>
    <w:p w:rsidR="00677A3E" w:rsidRDefault="00677A3E" w:rsidP="00677A3E">
      <w:pPr>
        <w:pStyle w:val="Footer"/>
        <w:tabs>
          <w:tab w:val="clear" w:pos="4680"/>
          <w:tab w:val="clear" w:pos="9360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teens into tomorrow’s leaders. </w:t>
      </w:r>
      <w:r>
        <w:rPr>
          <w:rFonts w:ascii="Times New Roman" w:hAnsi="Times New Roman" w:cs="Times New Roman"/>
          <w:i/>
          <w:sz w:val="24"/>
          <w:szCs w:val="24"/>
        </w:rPr>
        <w:t>Journal of Leadership Education, 9</w:t>
      </w:r>
      <w:r>
        <w:rPr>
          <w:rFonts w:ascii="Times New Roman" w:hAnsi="Times New Roman" w:cs="Times New Roman"/>
          <w:sz w:val="24"/>
          <w:szCs w:val="24"/>
        </w:rPr>
        <w:t xml:space="preserve">(1), 53-68. </w:t>
      </w:r>
    </w:p>
    <w:p w:rsidR="00677A3E" w:rsidRPr="00677A3E" w:rsidRDefault="00677A3E" w:rsidP="00693706">
      <w:pPr>
        <w:pStyle w:val="Footer"/>
        <w:tabs>
          <w:tab w:val="clear" w:pos="4680"/>
          <w:tab w:val="clear" w:pos="9360"/>
        </w:tabs>
        <w:rPr>
          <w:rFonts w:ascii="Times New Roman" w:hAnsi="Times New Roman" w:cs="Times New Roman"/>
          <w:sz w:val="24"/>
          <w:szCs w:val="24"/>
        </w:rPr>
      </w:pPr>
    </w:p>
    <w:p w:rsidR="00CE5777" w:rsidRDefault="00CE5777" w:rsidP="00693706">
      <w:pPr>
        <w:pStyle w:val="Footer"/>
        <w:tabs>
          <w:tab w:val="clear" w:pos="4680"/>
          <w:tab w:val="clear" w:pos="9360"/>
        </w:tabs>
        <w:rPr>
          <w:rFonts w:ascii="Times New Roman" w:hAnsi="Times New Roman" w:cs="Times New Roman"/>
          <w:i/>
          <w:sz w:val="24"/>
          <w:szCs w:val="24"/>
        </w:rPr>
      </w:pPr>
      <w:r w:rsidRPr="00CE5777">
        <w:rPr>
          <w:rFonts w:ascii="Times New Roman" w:hAnsi="Times New Roman" w:cs="Times New Roman"/>
          <w:sz w:val="24"/>
          <w:szCs w:val="24"/>
        </w:rPr>
        <w:t>Wright</w:t>
      </w:r>
      <w:r>
        <w:rPr>
          <w:rFonts w:ascii="Times New Roman" w:hAnsi="Times New Roman" w:cs="Times New Roman"/>
          <w:sz w:val="24"/>
          <w:szCs w:val="24"/>
        </w:rPr>
        <w:t xml:space="preserve">, G. B. (2011). Student-centered learning in higher education. </w:t>
      </w:r>
      <w:r>
        <w:rPr>
          <w:rFonts w:ascii="Times New Roman" w:hAnsi="Times New Roman" w:cs="Times New Roman"/>
          <w:i/>
          <w:sz w:val="24"/>
          <w:szCs w:val="24"/>
        </w:rPr>
        <w:t>International Journal of</w:t>
      </w:r>
    </w:p>
    <w:p w:rsidR="00693706" w:rsidRPr="00CE5777" w:rsidRDefault="00CE5777" w:rsidP="00CE5777">
      <w:pPr>
        <w:pStyle w:val="Footer"/>
        <w:tabs>
          <w:tab w:val="clear" w:pos="4680"/>
          <w:tab w:val="clear" w:pos="9360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Teaching and Learning in Higher Education, 23</w:t>
      </w:r>
      <w:r>
        <w:rPr>
          <w:rFonts w:ascii="Times New Roman" w:hAnsi="Times New Roman" w:cs="Times New Roman"/>
          <w:sz w:val="24"/>
          <w:szCs w:val="24"/>
        </w:rPr>
        <w:t xml:space="preserve">(3), 92-97. </w:t>
      </w:r>
    </w:p>
    <w:p w:rsidR="00C05524" w:rsidRDefault="00C05524" w:rsidP="00693706">
      <w:pPr>
        <w:spacing w:after="0" w:line="240" w:lineRule="auto"/>
      </w:pPr>
    </w:p>
    <w:sectPr w:rsidR="00C05524" w:rsidSect="00B35E30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CC3" w:rsidRDefault="00B62CC3" w:rsidP="007F4A07">
      <w:pPr>
        <w:spacing w:after="0" w:line="240" w:lineRule="auto"/>
      </w:pPr>
      <w:r>
        <w:separator/>
      </w:r>
    </w:p>
  </w:endnote>
  <w:endnote w:type="continuationSeparator" w:id="0">
    <w:p w:rsidR="00B62CC3" w:rsidRDefault="00B62CC3" w:rsidP="007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37947"/>
      <w:docPartObj>
        <w:docPartGallery w:val="Page Numbers (Bottom of Page)"/>
        <w:docPartUnique/>
      </w:docPartObj>
    </w:sdtPr>
    <w:sdtEndPr/>
    <w:sdtContent>
      <w:p w:rsidR="00C12E19" w:rsidRDefault="00036AB2">
        <w:pPr>
          <w:pStyle w:val="Footer"/>
          <w:jc w:val="center"/>
        </w:pPr>
        <w:r w:rsidRPr="00B35E3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12E19" w:rsidRPr="00B35E3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35E3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01F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B35E3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12E19" w:rsidRDefault="00C12E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CC3" w:rsidRDefault="00B62CC3" w:rsidP="007F4A07">
      <w:pPr>
        <w:spacing w:after="0" w:line="240" w:lineRule="auto"/>
      </w:pPr>
      <w:r>
        <w:separator/>
      </w:r>
    </w:p>
  </w:footnote>
  <w:footnote w:type="continuationSeparator" w:id="0">
    <w:p w:rsidR="00B62CC3" w:rsidRDefault="00B62CC3" w:rsidP="007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A07"/>
    <w:rsid w:val="0000234A"/>
    <w:rsid w:val="000225FC"/>
    <w:rsid w:val="00030F8C"/>
    <w:rsid w:val="00034969"/>
    <w:rsid w:val="00036AB2"/>
    <w:rsid w:val="0004570D"/>
    <w:rsid w:val="0007082F"/>
    <w:rsid w:val="00096AB9"/>
    <w:rsid w:val="000B15D6"/>
    <w:rsid w:val="000C5086"/>
    <w:rsid w:val="001106C5"/>
    <w:rsid w:val="001127EB"/>
    <w:rsid w:val="00120C97"/>
    <w:rsid w:val="00125CED"/>
    <w:rsid w:val="001716B6"/>
    <w:rsid w:val="00196A27"/>
    <w:rsid w:val="001C2EDE"/>
    <w:rsid w:val="001C598D"/>
    <w:rsid w:val="001F38F5"/>
    <w:rsid w:val="001F577F"/>
    <w:rsid w:val="001F7411"/>
    <w:rsid w:val="002226B4"/>
    <w:rsid w:val="00223ED6"/>
    <w:rsid w:val="0022669B"/>
    <w:rsid w:val="00251507"/>
    <w:rsid w:val="00280996"/>
    <w:rsid w:val="00285AB0"/>
    <w:rsid w:val="00296FE8"/>
    <w:rsid w:val="002A250D"/>
    <w:rsid w:val="002B41CC"/>
    <w:rsid w:val="002D2C11"/>
    <w:rsid w:val="002E5F7D"/>
    <w:rsid w:val="002F520E"/>
    <w:rsid w:val="002F5C8D"/>
    <w:rsid w:val="00307F48"/>
    <w:rsid w:val="00310043"/>
    <w:rsid w:val="00321960"/>
    <w:rsid w:val="00340CA2"/>
    <w:rsid w:val="00342E08"/>
    <w:rsid w:val="0034698A"/>
    <w:rsid w:val="00353E1B"/>
    <w:rsid w:val="0036626A"/>
    <w:rsid w:val="00375285"/>
    <w:rsid w:val="003B1EF6"/>
    <w:rsid w:val="003B62F1"/>
    <w:rsid w:val="004140E7"/>
    <w:rsid w:val="0041555C"/>
    <w:rsid w:val="004255D4"/>
    <w:rsid w:val="00447170"/>
    <w:rsid w:val="004B44EE"/>
    <w:rsid w:val="004D01FA"/>
    <w:rsid w:val="005019A6"/>
    <w:rsid w:val="00505089"/>
    <w:rsid w:val="00516C28"/>
    <w:rsid w:val="00541C26"/>
    <w:rsid w:val="0054560F"/>
    <w:rsid w:val="00573F5E"/>
    <w:rsid w:val="00581A32"/>
    <w:rsid w:val="00591B34"/>
    <w:rsid w:val="005A7998"/>
    <w:rsid w:val="005C78A4"/>
    <w:rsid w:val="005D5478"/>
    <w:rsid w:val="005F0DB0"/>
    <w:rsid w:val="005F0E1A"/>
    <w:rsid w:val="005F0FC3"/>
    <w:rsid w:val="005F18E6"/>
    <w:rsid w:val="005F3BC5"/>
    <w:rsid w:val="0062630E"/>
    <w:rsid w:val="006649BE"/>
    <w:rsid w:val="00677A3E"/>
    <w:rsid w:val="00693706"/>
    <w:rsid w:val="00695A7D"/>
    <w:rsid w:val="006A18A7"/>
    <w:rsid w:val="006A70C7"/>
    <w:rsid w:val="006C6767"/>
    <w:rsid w:val="006D6169"/>
    <w:rsid w:val="006E5416"/>
    <w:rsid w:val="006F3FC8"/>
    <w:rsid w:val="00716FA3"/>
    <w:rsid w:val="00752255"/>
    <w:rsid w:val="00774356"/>
    <w:rsid w:val="00774613"/>
    <w:rsid w:val="00792408"/>
    <w:rsid w:val="007B336E"/>
    <w:rsid w:val="007D1735"/>
    <w:rsid w:val="007D3D20"/>
    <w:rsid w:val="007D3EF6"/>
    <w:rsid w:val="007F4A07"/>
    <w:rsid w:val="00816D7C"/>
    <w:rsid w:val="008174CB"/>
    <w:rsid w:val="00857F9B"/>
    <w:rsid w:val="00861F4D"/>
    <w:rsid w:val="0086615E"/>
    <w:rsid w:val="00875FF2"/>
    <w:rsid w:val="00876AD2"/>
    <w:rsid w:val="00880A41"/>
    <w:rsid w:val="008823AB"/>
    <w:rsid w:val="00884A9D"/>
    <w:rsid w:val="00897140"/>
    <w:rsid w:val="008A12AB"/>
    <w:rsid w:val="008A2CB4"/>
    <w:rsid w:val="008C0739"/>
    <w:rsid w:val="008D40B9"/>
    <w:rsid w:val="008D5C4A"/>
    <w:rsid w:val="008E7B4C"/>
    <w:rsid w:val="00902CBE"/>
    <w:rsid w:val="00925D1B"/>
    <w:rsid w:val="00940FE2"/>
    <w:rsid w:val="009477E7"/>
    <w:rsid w:val="0095217F"/>
    <w:rsid w:val="009605ED"/>
    <w:rsid w:val="00962365"/>
    <w:rsid w:val="009832C2"/>
    <w:rsid w:val="00990ADD"/>
    <w:rsid w:val="00995B6D"/>
    <w:rsid w:val="009A3BE1"/>
    <w:rsid w:val="009E38F4"/>
    <w:rsid w:val="009E3D34"/>
    <w:rsid w:val="00A00305"/>
    <w:rsid w:val="00A02D59"/>
    <w:rsid w:val="00A05999"/>
    <w:rsid w:val="00A06FC0"/>
    <w:rsid w:val="00A22419"/>
    <w:rsid w:val="00A23D06"/>
    <w:rsid w:val="00A23DE3"/>
    <w:rsid w:val="00A26C77"/>
    <w:rsid w:val="00A4340D"/>
    <w:rsid w:val="00A47F29"/>
    <w:rsid w:val="00A54C1B"/>
    <w:rsid w:val="00A55C78"/>
    <w:rsid w:val="00AA226F"/>
    <w:rsid w:val="00AB53B1"/>
    <w:rsid w:val="00B00E36"/>
    <w:rsid w:val="00B05581"/>
    <w:rsid w:val="00B216B0"/>
    <w:rsid w:val="00B35E30"/>
    <w:rsid w:val="00B45552"/>
    <w:rsid w:val="00B46C7F"/>
    <w:rsid w:val="00B615AB"/>
    <w:rsid w:val="00B62CC3"/>
    <w:rsid w:val="00B7480F"/>
    <w:rsid w:val="00BB716A"/>
    <w:rsid w:val="00BE540A"/>
    <w:rsid w:val="00BF5E2C"/>
    <w:rsid w:val="00C03C40"/>
    <w:rsid w:val="00C05524"/>
    <w:rsid w:val="00C12E19"/>
    <w:rsid w:val="00C134DE"/>
    <w:rsid w:val="00C34C78"/>
    <w:rsid w:val="00C44595"/>
    <w:rsid w:val="00C55A53"/>
    <w:rsid w:val="00C672B6"/>
    <w:rsid w:val="00C72CAE"/>
    <w:rsid w:val="00C81388"/>
    <w:rsid w:val="00C87D8C"/>
    <w:rsid w:val="00CB1925"/>
    <w:rsid w:val="00CB3365"/>
    <w:rsid w:val="00CB5535"/>
    <w:rsid w:val="00CE5777"/>
    <w:rsid w:val="00D54CFC"/>
    <w:rsid w:val="00D70F8D"/>
    <w:rsid w:val="00D76CD8"/>
    <w:rsid w:val="00D908E2"/>
    <w:rsid w:val="00DA721F"/>
    <w:rsid w:val="00DB1DA7"/>
    <w:rsid w:val="00DC3A9C"/>
    <w:rsid w:val="00DD3BD9"/>
    <w:rsid w:val="00DE46E0"/>
    <w:rsid w:val="00E373C4"/>
    <w:rsid w:val="00E51706"/>
    <w:rsid w:val="00E644A3"/>
    <w:rsid w:val="00E7540B"/>
    <w:rsid w:val="00E75779"/>
    <w:rsid w:val="00E914AF"/>
    <w:rsid w:val="00EA0836"/>
    <w:rsid w:val="00ED08DE"/>
    <w:rsid w:val="00F012E0"/>
    <w:rsid w:val="00F15968"/>
    <w:rsid w:val="00F2637E"/>
    <w:rsid w:val="00FB0D05"/>
    <w:rsid w:val="00FB1667"/>
    <w:rsid w:val="00FB7713"/>
    <w:rsid w:val="00FC32D9"/>
    <w:rsid w:val="00FC74AF"/>
    <w:rsid w:val="00FE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4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4A07"/>
  </w:style>
  <w:style w:type="paragraph" w:styleId="Footer">
    <w:name w:val="footer"/>
    <w:basedOn w:val="Normal"/>
    <w:link w:val="FooterChar"/>
    <w:uiPriority w:val="99"/>
    <w:unhideWhenUsed/>
    <w:rsid w:val="007F4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A07"/>
  </w:style>
  <w:style w:type="character" w:styleId="Hyperlink">
    <w:name w:val="Hyperlink"/>
    <w:basedOn w:val="DefaultParagraphFont"/>
    <w:uiPriority w:val="99"/>
    <w:unhideWhenUsed/>
    <w:rsid w:val="007F4A0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B44EE"/>
    <w:pPr>
      <w:spacing w:after="0" w:line="240" w:lineRule="auto"/>
      <w:ind w:left="720"/>
      <w:contextualSpacing/>
    </w:pPr>
    <w:rPr>
      <w:rFonts w:ascii="Palatino Linotype" w:eastAsia="Calibri" w:hAnsi="Palatino Linotype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B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4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4A07"/>
  </w:style>
  <w:style w:type="paragraph" w:styleId="Footer">
    <w:name w:val="footer"/>
    <w:basedOn w:val="Normal"/>
    <w:link w:val="FooterChar"/>
    <w:uiPriority w:val="99"/>
    <w:unhideWhenUsed/>
    <w:rsid w:val="007F4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A07"/>
  </w:style>
  <w:style w:type="character" w:styleId="Hyperlink">
    <w:name w:val="Hyperlink"/>
    <w:basedOn w:val="DefaultParagraphFont"/>
    <w:uiPriority w:val="99"/>
    <w:unhideWhenUsed/>
    <w:rsid w:val="007F4A0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B44EE"/>
    <w:pPr>
      <w:spacing w:after="0" w:line="240" w:lineRule="auto"/>
      <w:ind w:left="720"/>
      <w:contextualSpacing/>
    </w:pPr>
    <w:rPr>
      <w:rFonts w:ascii="Palatino Linotype" w:eastAsia="Calibri" w:hAnsi="Palatino Linotype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B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0F830-2FE0-4BA8-8574-1B18C6A2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 Gibson</dc:creator>
  <cp:lastModifiedBy>Gibson, Courtney D</cp:lastModifiedBy>
  <cp:revision>2</cp:revision>
  <dcterms:created xsi:type="dcterms:W3CDTF">2013-02-26T01:37:00Z</dcterms:created>
  <dcterms:modified xsi:type="dcterms:W3CDTF">2013-02-26T01:37:00Z</dcterms:modified>
</cp:coreProperties>
</file>