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22DA" w:rsidRDefault="008D61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Innovative Approach to Enhance SAE Participation: </w:t>
      </w:r>
    </w:p>
    <w:p w:rsidR="008D6138" w:rsidRDefault="008D61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Utilization of the [State] SAE Builder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Lindsey Latham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John Rayfield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Roger Hanagriff</w:t>
      </w:r>
    </w:p>
    <w:p w:rsidR="00E025DB" w:rsidRP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A&amp;M University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Leadership, Education, and Communications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A&amp;M University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600 John Kimbrough Blvd.</w:t>
      </w:r>
    </w:p>
    <w:p w:rsidR="00E025DB" w:rsidRDefault="00E025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 2116 TAMU</w:t>
      </w: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College Station, TX 77843-2116</w:t>
      </w: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979-862-3707</w:t>
      </w:r>
    </w:p>
    <w:p w:rsidR="00A370DB" w:rsidRDefault="00A370DB" w:rsidP="0041385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jrayfield@tamu.edu</w:t>
      </w:r>
    </w:p>
    <w:p w:rsidR="00463941" w:rsidRDefault="00463941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941" w:rsidRDefault="008D61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 Innovative Approach to Enhance SAE Participation: </w:t>
      </w:r>
    </w:p>
    <w:p w:rsidR="008A5C8F" w:rsidRDefault="008D61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Utilization of the [State] SAE Builder</w:t>
      </w:r>
    </w:p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Need for Innovation</w:t>
      </w:r>
    </w:p>
    <w:p w:rsidR="00853238" w:rsidRDefault="008532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amount of students participating in supervised agricultural experiences (SAE) has decreased </w:t>
      </w:r>
      <w:r>
        <w:rPr>
          <w:rFonts w:ascii="Times New Roman" w:hAnsi="Times New Roman" w:cs="Times New Roman"/>
          <w:noProof/>
          <w:sz w:val="24"/>
          <w:szCs w:val="24"/>
        </w:rPr>
        <w:t>(Dyer &amp; Osborne, 1995)</w:t>
      </w:r>
      <w:r>
        <w:rPr>
          <w:rFonts w:ascii="Times New Roman" w:hAnsi="Times New Roman" w:cs="Times New Roman"/>
          <w:sz w:val="24"/>
          <w:szCs w:val="24"/>
        </w:rPr>
        <w:t xml:space="preserve">. As a result, concerns for the lack of student knowledge about SAE programs have surfaced in recent years </w:t>
      </w:r>
      <w:r>
        <w:rPr>
          <w:rFonts w:ascii="Times New Roman" w:hAnsi="Times New Roman" w:cs="Times New Roman"/>
          <w:noProof/>
          <w:sz w:val="24"/>
          <w:szCs w:val="24"/>
        </w:rPr>
        <w:t>(Lewis, Rayfield, &amp; Moore, 2012)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1E6DFC">
        <w:rPr>
          <w:rFonts w:ascii="Times New Roman" w:hAnsi="Times New Roman" w:cs="Times New Roman"/>
          <w:sz w:val="24"/>
          <w:szCs w:val="24"/>
        </w:rPr>
        <w:t xml:space="preserve">Ramsey and Edwards </w:t>
      </w:r>
      <w:r w:rsidRPr="001E6DFC">
        <w:rPr>
          <w:rFonts w:ascii="Times New Roman" w:hAnsi="Times New Roman" w:cs="Times New Roman"/>
          <w:noProof/>
          <w:sz w:val="24"/>
          <w:szCs w:val="24"/>
        </w:rPr>
        <w:t>(2011)</w:t>
      </w:r>
      <w:r w:rsidRPr="001E6DFC">
        <w:rPr>
          <w:rFonts w:ascii="Times New Roman" w:hAnsi="Times New Roman" w:cs="Times New Roman"/>
          <w:sz w:val="24"/>
          <w:szCs w:val="24"/>
        </w:rPr>
        <w:t xml:space="preserve"> concluded that a change needs to be made to increase students</w:t>
      </w:r>
      <w:r w:rsidR="00DD7B1A">
        <w:rPr>
          <w:rFonts w:ascii="Times New Roman" w:hAnsi="Times New Roman" w:cs="Times New Roman"/>
          <w:sz w:val="24"/>
          <w:szCs w:val="24"/>
        </w:rPr>
        <w:t>’</w:t>
      </w:r>
      <w:r w:rsidRPr="001E6DFC">
        <w:rPr>
          <w:rFonts w:ascii="Times New Roman" w:hAnsi="Times New Roman" w:cs="Times New Roman"/>
          <w:sz w:val="24"/>
          <w:szCs w:val="24"/>
        </w:rPr>
        <w:t xml:space="preserve"> SAE participation.</w:t>
      </w:r>
      <w:r>
        <w:rPr>
          <w:rFonts w:ascii="Times New Roman" w:hAnsi="Times New Roman" w:cs="Times New Roman"/>
          <w:sz w:val="24"/>
          <w:szCs w:val="24"/>
        </w:rPr>
        <w:t xml:space="preserve"> Therefore, a </w:t>
      </w:r>
      <w:r w:rsidR="008D6138">
        <w:rPr>
          <w:rFonts w:ascii="Times New Roman" w:hAnsi="Times New Roman" w:cs="Times New Roman"/>
          <w:sz w:val="24"/>
          <w:szCs w:val="24"/>
        </w:rPr>
        <w:t>tool</w:t>
      </w:r>
      <w:r>
        <w:rPr>
          <w:rFonts w:ascii="Times New Roman" w:hAnsi="Times New Roman" w:cs="Times New Roman"/>
          <w:sz w:val="24"/>
          <w:szCs w:val="24"/>
        </w:rPr>
        <w:t xml:space="preserve"> was created to increase students’ knowledge of SAEs,</w:t>
      </w:r>
      <w:r w:rsidR="008D6138">
        <w:rPr>
          <w:rFonts w:ascii="Times New Roman" w:hAnsi="Times New Roman" w:cs="Times New Roman"/>
          <w:sz w:val="24"/>
          <w:szCs w:val="24"/>
        </w:rPr>
        <w:t xml:space="preserve"> while</w:t>
      </w:r>
      <w:r>
        <w:rPr>
          <w:rFonts w:ascii="Times New Roman" w:hAnsi="Times New Roman" w:cs="Times New Roman"/>
          <w:sz w:val="24"/>
          <w:szCs w:val="24"/>
        </w:rPr>
        <w:t xml:space="preserve"> giv</w:t>
      </w:r>
      <w:r w:rsidR="008D6138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students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direction in </w:t>
      </w:r>
      <w:r w:rsidR="008D6138">
        <w:rPr>
          <w:rFonts w:ascii="Times New Roman" w:hAnsi="Times New Roman" w:cs="Times New Roman"/>
          <w:sz w:val="24"/>
          <w:szCs w:val="24"/>
        </w:rPr>
        <w:t>choosing</w:t>
      </w:r>
      <w:r w:rsidR="00902506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SAE program</w:t>
      </w:r>
      <w:r w:rsidR="00853238">
        <w:rPr>
          <w:rFonts w:ascii="Times New Roman" w:hAnsi="Times New Roman" w:cs="Times New Roman"/>
          <w:sz w:val="24"/>
          <w:szCs w:val="24"/>
        </w:rPr>
        <w:t xml:space="preserve"> that</w:t>
      </w:r>
      <w:r>
        <w:rPr>
          <w:rFonts w:ascii="Times New Roman" w:hAnsi="Times New Roman" w:cs="Times New Roman"/>
          <w:sz w:val="24"/>
          <w:szCs w:val="24"/>
        </w:rPr>
        <w:t xml:space="preserve"> fit</w:t>
      </w:r>
      <w:r w:rsidR="005122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into their lifestyle. </w:t>
      </w:r>
    </w:p>
    <w:p w:rsidR="00DD7B1A" w:rsidRDefault="00DD7B1A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1385E" w:rsidRDefault="008A5C8F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D6138">
        <w:rPr>
          <w:rFonts w:ascii="Times New Roman" w:hAnsi="Times New Roman" w:cs="Times New Roman"/>
          <w:sz w:val="24"/>
          <w:szCs w:val="24"/>
        </w:rPr>
        <w:t>[State] SAE Builder</w:t>
      </w:r>
      <w:r>
        <w:rPr>
          <w:rFonts w:ascii="Times New Roman" w:hAnsi="Times New Roman" w:cs="Times New Roman"/>
          <w:sz w:val="24"/>
          <w:szCs w:val="24"/>
        </w:rPr>
        <w:t xml:space="preserve"> was </w:t>
      </w:r>
      <w:r w:rsidR="008D6138">
        <w:rPr>
          <w:rFonts w:ascii="Times New Roman" w:hAnsi="Times New Roman" w:cs="Times New Roman"/>
          <w:sz w:val="24"/>
          <w:szCs w:val="24"/>
        </w:rPr>
        <w:t>created</w:t>
      </w:r>
      <w:r>
        <w:rPr>
          <w:rFonts w:ascii="Times New Roman" w:hAnsi="Times New Roman" w:cs="Times New Roman"/>
          <w:sz w:val="24"/>
          <w:szCs w:val="24"/>
        </w:rPr>
        <w:t xml:space="preserve"> to increase knowledge and participation in SAE programs. </w:t>
      </w:r>
      <w:r w:rsidR="00902506">
        <w:rPr>
          <w:rFonts w:ascii="Times New Roman" w:hAnsi="Times New Roman" w:cs="Times New Roman"/>
          <w:sz w:val="24"/>
          <w:szCs w:val="24"/>
        </w:rPr>
        <w:t>R</w:t>
      </w:r>
      <w:r w:rsidR="008D6138">
        <w:rPr>
          <w:rFonts w:ascii="Times New Roman" w:hAnsi="Times New Roman" w:cs="Times New Roman"/>
          <w:sz w:val="24"/>
          <w:szCs w:val="24"/>
        </w:rPr>
        <w:t>esources on the site provide</w:t>
      </w:r>
      <w:r w:rsidR="00902506">
        <w:rPr>
          <w:rFonts w:ascii="Times New Roman" w:hAnsi="Times New Roman" w:cs="Times New Roman"/>
          <w:sz w:val="24"/>
          <w:szCs w:val="24"/>
        </w:rPr>
        <w:t xml:space="preserve"> students with an</w:t>
      </w:r>
      <w:r>
        <w:rPr>
          <w:rFonts w:ascii="Times New Roman" w:hAnsi="Times New Roman" w:cs="Times New Roman"/>
          <w:sz w:val="24"/>
          <w:szCs w:val="24"/>
        </w:rPr>
        <w:t xml:space="preserve"> opportunity to </w:t>
      </w:r>
      <w:r w:rsidR="00902506">
        <w:rPr>
          <w:rFonts w:ascii="Times New Roman" w:hAnsi="Times New Roman" w:cs="Times New Roman"/>
          <w:sz w:val="24"/>
          <w:szCs w:val="24"/>
        </w:rPr>
        <w:t>self-define their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7AA8">
        <w:rPr>
          <w:rFonts w:ascii="Times New Roman" w:hAnsi="Times New Roman" w:cs="Times New Roman"/>
          <w:sz w:val="24"/>
          <w:szCs w:val="24"/>
        </w:rPr>
        <w:t>SAE interests</w:t>
      </w:r>
      <w:r w:rsidR="00902506">
        <w:rPr>
          <w:rFonts w:ascii="Times New Roman" w:hAnsi="Times New Roman" w:cs="Times New Roman"/>
          <w:sz w:val="24"/>
          <w:szCs w:val="24"/>
        </w:rPr>
        <w:t xml:space="preserve">, view targeted video </w:t>
      </w:r>
      <w:r w:rsidR="008D6138">
        <w:rPr>
          <w:rFonts w:ascii="Times New Roman" w:hAnsi="Times New Roman" w:cs="Times New Roman"/>
          <w:sz w:val="24"/>
          <w:szCs w:val="24"/>
        </w:rPr>
        <w:t xml:space="preserve">examples </w:t>
      </w:r>
      <w:r w:rsidR="00902506">
        <w:rPr>
          <w:rFonts w:ascii="Times New Roman" w:hAnsi="Times New Roman" w:cs="Times New Roman"/>
          <w:sz w:val="24"/>
          <w:szCs w:val="24"/>
        </w:rPr>
        <w:t>that describe each SAE type, access classroom rela</w:t>
      </w:r>
      <w:r w:rsidR="008D6138">
        <w:rPr>
          <w:rFonts w:ascii="Times New Roman" w:hAnsi="Times New Roman" w:cs="Times New Roman"/>
          <w:sz w:val="24"/>
          <w:szCs w:val="24"/>
        </w:rPr>
        <w:t>ted activities, and examine</w:t>
      </w:r>
      <w:r w:rsidR="00902506">
        <w:rPr>
          <w:rFonts w:ascii="Times New Roman" w:hAnsi="Times New Roman" w:cs="Times New Roman"/>
          <w:sz w:val="24"/>
          <w:szCs w:val="24"/>
        </w:rPr>
        <w:t xml:space="preserve"> detail</w:t>
      </w:r>
      <w:r w:rsidR="008D6138">
        <w:rPr>
          <w:rFonts w:ascii="Times New Roman" w:hAnsi="Times New Roman" w:cs="Times New Roman"/>
          <w:sz w:val="24"/>
          <w:szCs w:val="24"/>
        </w:rPr>
        <w:t>ed</w:t>
      </w:r>
      <w:r w:rsidR="00902506">
        <w:rPr>
          <w:rFonts w:ascii="Times New Roman" w:hAnsi="Times New Roman" w:cs="Times New Roman"/>
          <w:sz w:val="24"/>
          <w:szCs w:val="24"/>
        </w:rPr>
        <w:t xml:space="preserve"> examples of the SAE most appropriate for their interest and available resources. </w:t>
      </w:r>
    </w:p>
    <w:p w:rsidR="008A5C8F" w:rsidRDefault="008A5C8F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works/Methodology</w:t>
      </w:r>
    </w:p>
    <w:p w:rsidR="00853238" w:rsidRDefault="008532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AA8" w:rsidRDefault="001D7AA8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website w</w:t>
      </w:r>
      <w:r w:rsidR="00DD7B1A">
        <w:rPr>
          <w:rFonts w:ascii="Times New Roman" w:hAnsi="Times New Roman" w:cs="Times New Roman"/>
          <w:sz w:val="24"/>
          <w:szCs w:val="24"/>
        </w:rPr>
        <w:t>ent live</w:t>
      </w:r>
      <w:r w:rsidR="00803E75">
        <w:rPr>
          <w:rFonts w:ascii="Times New Roman" w:hAnsi="Times New Roman" w:cs="Times New Roman"/>
          <w:sz w:val="24"/>
          <w:szCs w:val="24"/>
        </w:rPr>
        <w:t xml:space="preserve"> in August 2011 during the [S</w:t>
      </w:r>
      <w:r>
        <w:rPr>
          <w:rFonts w:ascii="Times New Roman" w:hAnsi="Times New Roman" w:cs="Times New Roman"/>
          <w:sz w:val="24"/>
          <w:szCs w:val="24"/>
        </w:rPr>
        <w:t>tate] teachers</w:t>
      </w:r>
      <w:r w:rsidR="00B156D3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professional development conference. </w:t>
      </w:r>
      <w:r w:rsidR="00DD7B1A">
        <w:rPr>
          <w:rFonts w:ascii="Times New Roman" w:hAnsi="Times New Roman" w:cs="Times New Roman"/>
          <w:sz w:val="24"/>
          <w:szCs w:val="24"/>
        </w:rPr>
        <w:t xml:space="preserve">The following narrative describes steps that visitors go through when accessing the [State] SAE Builder. </w:t>
      </w:r>
    </w:p>
    <w:p w:rsidR="0041385E" w:rsidRDefault="0041385E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284B2B">
        <w:rPr>
          <w:rFonts w:ascii="Times New Roman" w:hAnsi="Times New Roman" w:cs="Times New Roman"/>
          <w:sz w:val="24"/>
          <w:szCs w:val="24"/>
        </w:rPr>
        <w:t xml:space="preserve"> student </w:t>
      </w:r>
      <w:r w:rsidR="00345284">
        <w:rPr>
          <w:rFonts w:ascii="Times New Roman" w:hAnsi="Times New Roman" w:cs="Times New Roman"/>
          <w:sz w:val="24"/>
          <w:szCs w:val="24"/>
        </w:rPr>
        <w:t>starts</w:t>
      </w:r>
      <w:r w:rsidR="00284B2B">
        <w:rPr>
          <w:rFonts w:ascii="Times New Roman" w:hAnsi="Times New Roman" w:cs="Times New Roman"/>
          <w:sz w:val="24"/>
          <w:szCs w:val="24"/>
        </w:rPr>
        <w:t xml:space="preserve"> by assessing their previous knowledge of SAEs in the</w:t>
      </w:r>
      <w:r>
        <w:rPr>
          <w:rFonts w:ascii="Times New Roman" w:hAnsi="Times New Roman" w:cs="Times New Roman"/>
          <w:sz w:val="24"/>
          <w:szCs w:val="24"/>
        </w:rPr>
        <w:t xml:space="preserve"> SAE Builder Tool</w:t>
      </w:r>
      <w:r w:rsidR="00DD7B1A">
        <w:rPr>
          <w:rFonts w:ascii="Times New Roman" w:hAnsi="Times New Roman" w:cs="Times New Roman"/>
          <w:sz w:val="24"/>
          <w:szCs w:val="24"/>
        </w:rPr>
        <w:t>.</w:t>
      </w:r>
      <w:r w:rsidR="00284B2B">
        <w:rPr>
          <w:rFonts w:ascii="Times New Roman" w:hAnsi="Times New Roman" w:cs="Times New Roman"/>
          <w:sz w:val="24"/>
          <w:szCs w:val="24"/>
        </w:rPr>
        <w:t xml:space="preserve"> 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 w:rsidR="00284B2B">
        <w:rPr>
          <w:rFonts w:ascii="Times New Roman" w:hAnsi="Times New Roman" w:cs="Times New Roman"/>
          <w:sz w:val="24"/>
          <w:szCs w:val="24"/>
        </w:rPr>
        <w:t>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 w:rsidR="00284B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begin</w:t>
      </w:r>
      <w:r w:rsidR="00853238">
        <w:rPr>
          <w:rFonts w:ascii="Times New Roman" w:hAnsi="Times New Roman" w:cs="Times New Roman"/>
          <w:sz w:val="24"/>
          <w:szCs w:val="24"/>
        </w:rPr>
        <w:t xml:space="preserve"> by entering in their demographic information </w:t>
      </w:r>
      <w:r w:rsidR="00284B2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step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one</w:t>
      </w:r>
      <w:r w:rsidR="00853238">
        <w:rPr>
          <w:rFonts w:ascii="Times New Roman" w:hAnsi="Times New Roman" w:cs="Times New Roman"/>
          <w:sz w:val="24"/>
          <w:szCs w:val="24"/>
        </w:rPr>
        <w:t xml:space="preserve"> and two</w:t>
      </w:r>
      <w:r w:rsidR="00A370D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Step three provides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with an opportunity to learn about SAEs in a video. After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3238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more knowledgeable about SAEs from watching the video, step four provides nine pathways with a brief description of each </w:t>
      </w:r>
      <w:r w:rsidR="00A370DB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a basic understanding of the pathways in which they can choose from. Once 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3238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familiar with all of the pathways,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select which </w:t>
      </w:r>
      <w:r w:rsidR="00A370DB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most interests them. Then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advance to step five where they enter the amount of time they have available to devote to a SAE project. Step six asks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select the amount of financial investment they have available for the SAE program.</w:t>
      </w:r>
      <w:r w:rsidR="00A370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By selecting one of the four choices in </w:t>
      </w:r>
      <w:r w:rsidR="00345284">
        <w:rPr>
          <w:rFonts w:ascii="Times New Roman" w:hAnsi="Times New Roman" w:cs="Times New Roman"/>
          <w:sz w:val="24"/>
          <w:szCs w:val="24"/>
        </w:rPr>
        <w:t xml:space="preserve">step six, the SAE Builder Tool </w:t>
      </w:r>
      <w:r>
        <w:rPr>
          <w:rFonts w:ascii="Times New Roman" w:hAnsi="Times New Roman" w:cs="Times New Roman"/>
          <w:sz w:val="24"/>
          <w:szCs w:val="24"/>
        </w:rPr>
        <w:t xml:space="preserve"> direct</w:t>
      </w:r>
      <w:r w:rsidR="00345284">
        <w:rPr>
          <w:rFonts w:ascii="Times New Roman" w:hAnsi="Times New Roman" w:cs="Times New Roman"/>
          <w:sz w:val="24"/>
          <w:szCs w:val="24"/>
        </w:rPr>
        <w:t>s</w:t>
      </w:r>
      <w:r w:rsidR="008532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a possible category (i.e. exploratory, placement, research, or entrepreneurship) they could pursue with an example of a SAE project in that category</w:t>
      </w:r>
      <w:r w:rsidR="00853238">
        <w:rPr>
          <w:rFonts w:ascii="Times New Roman" w:hAnsi="Times New Roman" w:cs="Times New Roman"/>
          <w:sz w:val="24"/>
          <w:szCs w:val="24"/>
        </w:rPr>
        <w:t xml:space="preserve">. Additionally, in step six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can select if they are interested </w:t>
      </w:r>
      <w:r w:rsidR="00853238">
        <w:rPr>
          <w:rFonts w:ascii="Times New Roman" w:hAnsi="Times New Roman" w:cs="Times New Roman"/>
          <w:sz w:val="24"/>
          <w:szCs w:val="24"/>
        </w:rPr>
        <w:t xml:space="preserve">in that category or not. If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decides they are not interested in the SAE category suggested, they </w:t>
      </w:r>
      <w:r w:rsidR="00345284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be diverted back</w:t>
      </w:r>
      <w:r w:rsidR="005122DA">
        <w:rPr>
          <w:rFonts w:ascii="Times New Roman" w:hAnsi="Times New Roman" w:cs="Times New Roman"/>
          <w:sz w:val="24"/>
          <w:szCs w:val="24"/>
        </w:rPr>
        <w:t xml:space="preserve"> to choose another possible SAE.</w:t>
      </w:r>
      <w:r>
        <w:rPr>
          <w:rFonts w:ascii="Times New Roman" w:hAnsi="Times New Roman" w:cs="Times New Roman"/>
          <w:sz w:val="24"/>
          <w:szCs w:val="24"/>
        </w:rPr>
        <w:t xml:space="preserve"> However if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select that the suggested SAE categor</w:t>
      </w:r>
      <w:r w:rsidR="00853238">
        <w:rPr>
          <w:rFonts w:ascii="Times New Roman" w:hAnsi="Times New Roman" w:cs="Times New Roman"/>
          <w:sz w:val="24"/>
          <w:szCs w:val="24"/>
        </w:rPr>
        <w:t xml:space="preserve">y does meet their interest,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 w:rsidR="00345284">
        <w:rPr>
          <w:rFonts w:ascii="Times New Roman" w:hAnsi="Times New Roman" w:cs="Times New Roman"/>
          <w:sz w:val="24"/>
          <w:szCs w:val="24"/>
        </w:rPr>
        <w:t xml:space="preserve"> </w:t>
      </w:r>
      <w:r w:rsidR="00853238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then advance</w:t>
      </w:r>
      <w:r w:rsidR="0034528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to step seven to develop a description of thei</w:t>
      </w:r>
      <w:r w:rsidR="00853238">
        <w:rPr>
          <w:rFonts w:ascii="Times New Roman" w:hAnsi="Times New Roman" w:cs="Times New Roman"/>
          <w:sz w:val="24"/>
          <w:szCs w:val="24"/>
        </w:rPr>
        <w:t>r SAE idea. Step eight allows</w:t>
      </w:r>
      <w:r>
        <w:rPr>
          <w:rFonts w:ascii="Times New Roman" w:hAnsi="Times New Roman" w:cs="Times New Roman"/>
          <w:sz w:val="24"/>
          <w:szCs w:val="24"/>
        </w:rPr>
        <w:t xml:space="preserve"> student</w:t>
      </w:r>
      <w:r w:rsidR="008532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reflect on what they have learned about SAEs and gives them an opportunity to restate their understanding of SAEs.  </w:t>
      </w:r>
    </w:p>
    <w:p w:rsidR="0041385E" w:rsidRDefault="0041385E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1385E" w:rsidRDefault="00853238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Once </w:t>
      </w:r>
      <w:r w:rsidR="001D7AA8"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1D7AA8">
        <w:rPr>
          <w:rFonts w:ascii="Times New Roman" w:hAnsi="Times New Roman" w:cs="Times New Roman"/>
          <w:sz w:val="24"/>
          <w:szCs w:val="24"/>
        </w:rPr>
        <w:t xml:space="preserve"> </w:t>
      </w:r>
      <w:r w:rsidR="00A370DB">
        <w:rPr>
          <w:rFonts w:ascii="Times New Roman" w:hAnsi="Times New Roman" w:cs="Times New Roman"/>
          <w:sz w:val="24"/>
          <w:szCs w:val="24"/>
        </w:rPr>
        <w:t>ha</w:t>
      </w:r>
      <w:r>
        <w:rPr>
          <w:rFonts w:ascii="Times New Roman" w:hAnsi="Times New Roman" w:cs="Times New Roman"/>
          <w:sz w:val="24"/>
          <w:szCs w:val="24"/>
        </w:rPr>
        <w:t>ve</w:t>
      </w:r>
      <w:r w:rsidR="001D7AA8">
        <w:rPr>
          <w:rFonts w:ascii="Times New Roman" w:hAnsi="Times New Roman" w:cs="Times New Roman"/>
          <w:sz w:val="24"/>
          <w:szCs w:val="24"/>
        </w:rPr>
        <w:t xml:space="preserve"> completed the</w:t>
      </w:r>
      <w:r w:rsidR="00004C38">
        <w:rPr>
          <w:rFonts w:ascii="Times New Roman" w:hAnsi="Times New Roman" w:cs="Times New Roman"/>
          <w:sz w:val="24"/>
          <w:szCs w:val="24"/>
        </w:rPr>
        <w:t xml:space="preserve"> SAE Builder</w:t>
      </w:r>
      <w:r w:rsidR="001D7AA8">
        <w:rPr>
          <w:rFonts w:ascii="Times New Roman" w:hAnsi="Times New Roman" w:cs="Times New Roman"/>
          <w:sz w:val="24"/>
          <w:szCs w:val="24"/>
        </w:rPr>
        <w:t xml:space="preserve"> </w:t>
      </w:r>
      <w:r w:rsidR="00004C38">
        <w:rPr>
          <w:rFonts w:ascii="Times New Roman" w:hAnsi="Times New Roman" w:cs="Times New Roman"/>
          <w:sz w:val="24"/>
          <w:szCs w:val="24"/>
        </w:rPr>
        <w:t>T</w:t>
      </w:r>
      <w:r w:rsidR="001D7AA8">
        <w:rPr>
          <w:rFonts w:ascii="Times New Roman" w:hAnsi="Times New Roman" w:cs="Times New Roman"/>
          <w:sz w:val="24"/>
          <w:szCs w:val="24"/>
        </w:rPr>
        <w:t>ool</w:t>
      </w:r>
      <w:r w:rsidR="00004C38">
        <w:rPr>
          <w:rFonts w:ascii="Times New Roman" w:hAnsi="Times New Roman" w:cs="Times New Roman"/>
          <w:sz w:val="24"/>
          <w:szCs w:val="24"/>
        </w:rPr>
        <w:t>,</w:t>
      </w:r>
      <w:r w:rsidR="001D7AA8">
        <w:rPr>
          <w:rFonts w:ascii="Times New Roman" w:hAnsi="Times New Roman" w:cs="Times New Roman"/>
          <w:sz w:val="24"/>
          <w:szCs w:val="24"/>
        </w:rPr>
        <w:t xml:space="preserve"> and supplied their teacher with </w:t>
      </w:r>
      <w:r w:rsidR="00A370DB">
        <w:rPr>
          <w:rFonts w:ascii="Times New Roman" w:hAnsi="Times New Roman" w:cs="Times New Roman"/>
          <w:sz w:val="24"/>
          <w:szCs w:val="24"/>
        </w:rPr>
        <w:t xml:space="preserve">their </w:t>
      </w:r>
      <w:r w:rsidR="001D7AA8">
        <w:rPr>
          <w:rFonts w:ascii="Times New Roman" w:hAnsi="Times New Roman" w:cs="Times New Roman"/>
          <w:sz w:val="24"/>
          <w:szCs w:val="24"/>
        </w:rPr>
        <w:t>self-</w:t>
      </w:r>
      <w:r w:rsidR="00A370DB">
        <w:rPr>
          <w:rFonts w:ascii="Times New Roman" w:hAnsi="Times New Roman" w:cs="Times New Roman"/>
          <w:sz w:val="24"/>
          <w:szCs w:val="24"/>
        </w:rPr>
        <w:t>directed knowledge of SAEs</w:t>
      </w:r>
      <w:r w:rsidR="001D7AA8">
        <w:rPr>
          <w:rFonts w:ascii="Times New Roman" w:hAnsi="Times New Roman" w:cs="Times New Roman"/>
          <w:sz w:val="24"/>
          <w:szCs w:val="24"/>
        </w:rPr>
        <w:t>,</w:t>
      </w:r>
      <w:r w:rsidR="00D70803">
        <w:rPr>
          <w:rFonts w:ascii="Times New Roman" w:hAnsi="Times New Roman" w:cs="Times New Roman"/>
          <w:sz w:val="24"/>
          <w:szCs w:val="24"/>
        </w:rPr>
        <w:t xml:space="preserve"> t</w:t>
      </w:r>
      <w:r w:rsidR="001D7AA8">
        <w:rPr>
          <w:rFonts w:ascii="Times New Roman" w:hAnsi="Times New Roman" w:cs="Times New Roman"/>
          <w:sz w:val="24"/>
          <w:szCs w:val="24"/>
        </w:rPr>
        <w:t>he teacher can</w:t>
      </w:r>
      <w:r w:rsidR="00D70803">
        <w:rPr>
          <w:rFonts w:ascii="Times New Roman" w:hAnsi="Times New Roman" w:cs="Times New Roman"/>
          <w:sz w:val="24"/>
          <w:szCs w:val="24"/>
        </w:rPr>
        <w:t xml:space="preserve"> then</w:t>
      </w:r>
      <w:r w:rsidR="001D7AA8">
        <w:rPr>
          <w:rFonts w:ascii="Times New Roman" w:hAnsi="Times New Roman" w:cs="Times New Roman"/>
          <w:sz w:val="24"/>
          <w:szCs w:val="24"/>
        </w:rPr>
        <w:t xml:space="preserve"> </w:t>
      </w:r>
      <w:r w:rsidR="00284B2B">
        <w:rPr>
          <w:rFonts w:ascii="Times New Roman" w:hAnsi="Times New Roman" w:cs="Times New Roman"/>
          <w:sz w:val="24"/>
          <w:szCs w:val="24"/>
        </w:rPr>
        <w:t>use the SAE Videos</w:t>
      </w:r>
      <w:r w:rsidR="00DD7B1A">
        <w:rPr>
          <w:rFonts w:ascii="Times New Roman" w:hAnsi="Times New Roman" w:cs="Times New Roman"/>
          <w:sz w:val="24"/>
          <w:szCs w:val="24"/>
        </w:rPr>
        <w:t>,</w:t>
      </w:r>
      <w:r w:rsidR="00284B2B">
        <w:rPr>
          <w:rFonts w:ascii="Times New Roman" w:hAnsi="Times New Roman" w:cs="Times New Roman"/>
          <w:sz w:val="24"/>
          <w:szCs w:val="24"/>
        </w:rPr>
        <w:t xml:space="preserve"> SAE Curriculum</w:t>
      </w:r>
      <w:r w:rsidR="00DD7B1A">
        <w:rPr>
          <w:rFonts w:ascii="Times New Roman" w:hAnsi="Times New Roman" w:cs="Times New Roman"/>
          <w:sz w:val="24"/>
          <w:szCs w:val="24"/>
        </w:rPr>
        <w:t>, and SAE Guides and Presentations</w:t>
      </w:r>
      <w:r w:rsidR="00284B2B">
        <w:rPr>
          <w:rFonts w:ascii="Times New Roman" w:hAnsi="Times New Roman" w:cs="Times New Roman"/>
          <w:sz w:val="24"/>
          <w:szCs w:val="24"/>
        </w:rPr>
        <w:t xml:space="preserve"> pages to </w:t>
      </w:r>
      <w:r w:rsidR="001D7AA8">
        <w:rPr>
          <w:rFonts w:ascii="Times New Roman" w:hAnsi="Times New Roman" w:cs="Times New Roman"/>
          <w:sz w:val="24"/>
          <w:szCs w:val="24"/>
        </w:rPr>
        <w:t>choose appropriate classroom activities</w:t>
      </w:r>
      <w:r w:rsidR="00284B2B">
        <w:rPr>
          <w:rFonts w:ascii="Times New Roman" w:hAnsi="Times New Roman" w:cs="Times New Roman"/>
          <w:sz w:val="24"/>
          <w:szCs w:val="24"/>
        </w:rPr>
        <w:t xml:space="preserve"> </w:t>
      </w:r>
      <w:r w:rsidR="00D70803">
        <w:rPr>
          <w:rFonts w:ascii="Times New Roman" w:hAnsi="Times New Roman" w:cs="Times New Roman"/>
          <w:sz w:val="24"/>
          <w:szCs w:val="24"/>
        </w:rPr>
        <w:t>to further assist in increasing the students’ SAE knowledge.</w:t>
      </w:r>
      <w:r w:rsidR="00284B2B">
        <w:rPr>
          <w:rFonts w:ascii="Times New Roman" w:hAnsi="Times New Roman" w:cs="Times New Roman"/>
          <w:sz w:val="24"/>
          <w:szCs w:val="24"/>
        </w:rPr>
        <w:t xml:space="preserve"> The SAE videos page provides </w:t>
      </w:r>
      <w:r w:rsidR="00345284">
        <w:rPr>
          <w:rFonts w:ascii="Times New Roman" w:hAnsi="Times New Roman" w:cs="Times New Roman"/>
          <w:sz w:val="24"/>
          <w:szCs w:val="24"/>
        </w:rPr>
        <w:t>a</w:t>
      </w:r>
      <w:r w:rsidR="00284B2B">
        <w:rPr>
          <w:rFonts w:ascii="Times New Roman" w:hAnsi="Times New Roman" w:cs="Times New Roman"/>
          <w:sz w:val="24"/>
          <w:szCs w:val="24"/>
        </w:rPr>
        <w:t xml:space="preserve"> video to give a more in</w:t>
      </w:r>
      <w:r w:rsidR="004267AB">
        <w:rPr>
          <w:rFonts w:ascii="Times New Roman" w:hAnsi="Times New Roman" w:cs="Times New Roman"/>
          <w:sz w:val="24"/>
          <w:szCs w:val="24"/>
        </w:rPr>
        <w:t xml:space="preserve"> </w:t>
      </w:r>
      <w:r w:rsidR="00284B2B">
        <w:rPr>
          <w:rFonts w:ascii="Times New Roman" w:hAnsi="Times New Roman" w:cs="Times New Roman"/>
          <w:sz w:val="24"/>
          <w:szCs w:val="24"/>
        </w:rPr>
        <w:t xml:space="preserve">depth understanding of </w:t>
      </w:r>
      <w:r w:rsidR="004267AB">
        <w:rPr>
          <w:rFonts w:ascii="Times New Roman" w:hAnsi="Times New Roman" w:cs="Times New Roman"/>
          <w:sz w:val="24"/>
          <w:szCs w:val="24"/>
        </w:rPr>
        <w:t xml:space="preserve">what a </w:t>
      </w:r>
      <w:r w:rsidR="00284B2B">
        <w:rPr>
          <w:rFonts w:ascii="Times New Roman" w:hAnsi="Times New Roman" w:cs="Times New Roman"/>
          <w:sz w:val="24"/>
          <w:szCs w:val="24"/>
        </w:rPr>
        <w:t>SAE</w:t>
      </w:r>
      <w:r w:rsidR="004267AB">
        <w:rPr>
          <w:rFonts w:ascii="Times New Roman" w:hAnsi="Times New Roman" w:cs="Times New Roman"/>
          <w:sz w:val="24"/>
          <w:szCs w:val="24"/>
        </w:rPr>
        <w:t xml:space="preserve"> i</w:t>
      </w:r>
      <w:r w:rsidR="00284B2B">
        <w:rPr>
          <w:rFonts w:ascii="Times New Roman" w:hAnsi="Times New Roman" w:cs="Times New Roman"/>
          <w:sz w:val="24"/>
          <w:szCs w:val="24"/>
        </w:rPr>
        <w:t xml:space="preserve">s through the Introduction to SAEs video. </w:t>
      </w:r>
      <w:r w:rsidR="00284B2B">
        <w:rPr>
          <w:rFonts w:ascii="Times New Roman" w:hAnsi="Times New Roman" w:cs="Times New Roman"/>
          <w:sz w:val="24"/>
          <w:szCs w:val="24"/>
        </w:rPr>
        <w:lastRenderedPageBreak/>
        <w:t>Additiona</w:t>
      </w:r>
      <w:r w:rsidR="00FE58CD">
        <w:rPr>
          <w:rFonts w:ascii="Times New Roman" w:hAnsi="Times New Roman" w:cs="Times New Roman"/>
          <w:sz w:val="24"/>
          <w:szCs w:val="24"/>
        </w:rPr>
        <w:t xml:space="preserve">lly, there </w:t>
      </w:r>
      <w:r w:rsidR="00284B2B">
        <w:rPr>
          <w:rFonts w:ascii="Times New Roman" w:hAnsi="Times New Roman" w:cs="Times New Roman"/>
          <w:sz w:val="24"/>
          <w:szCs w:val="24"/>
        </w:rPr>
        <w:t>a</w:t>
      </w:r>
      <w:r w:rsidR="00345284">
        <w:rPr>
          <w:rFonts w:ascii="Times New Roman" w:hAnsi="Times New Roman" w:cs="Times New Roman"/>
          <w:sz w:val="24"/>
          <w:szCs w:val="24"/>
        </w:rPr>
        <w:t>re four</w:t>
      </w:r>
      <w:r w:rsidR="00284B2B">
        <w:rPr>
          <w:rFonts w:ascii="Times New Roman" w:hAnsi="Times New Roman" w:cs="Times New Roman"/>
          <w:sz w:val="24"/>
          <w:szCs w:val="24"/>
        </w:rPr>
        <w:t xml:space="preserve"> video</w:t>
      </w:r>
      <w:r w:rsidR="00345284">
        <w:rPr>
          <w:rFonts w:ascii="Times New Roman" w:hAnsi="Times New Roman" w:cs="Times New Roman"/>
          <w:sz w:val="24"/>
          <w:szCs w:val="24"/>
        </w:rPr>
        <w:t>s</w:t>
      </w:r>
      <w:r w:rsidR="00284B2B">
        <w:rPr>
          <w:rFonts w:ascii="Times New Roman" w:hAnsi="Times New Roman" w:cs="Times New Roman"/>
          <w:sz w:val="24"/>
          <w:szCs w:val="24"/>
        </w:rPr>
        <w:t xml:space="preserve"> covering each SAE category (</w:t>
      </w:r>
      <w:r w:rsidR="004267AB">
        <w:rPr>
          <w:rFonts w:ascii="Times New Roman" w:hAnsi="Times New Roman" w:cs="Times New Roman"/>
          <w:sz w:val="24"/>
          <w:szCs w:val="24"/>
        </w:rPr>
        <w:t>exploratory, research, entrepreneurship, and placement) to give student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4267AB">
        <w:rPr>
          <w:rFonts w:ascii="Times New Roman" w:hAnsi="Times New Roman" w:cs="Times New Roman"/>
          <w:sz w:val="24"/>
          <w:szCs w:val="24"/>
        </w:rPr>
        <w:t xml:space="preserve"> </w:t>
      </w:r>
      <w:r w:rsidR="00004C38">
        <w:rPr>
          <w:rFonts w:ascii="Times New Roman" w:hAnsi="Times New Roman" w:cs="Times New Roman"/>
          <w:sz w:val="24"/>
          <w:szCs w:val="24"/>
        </w:rPr>
        <w:t>examples</w:t>
      </w:r>
      <w:r w:rsidR="004267AB">
        <w:rPr>
          <w:rFonts w:ascii="Times New Roman" w:hAnsi="Times New Roman" w:cs="Times New Roman"/>
          <w:sz w:val="24"/>
          <w:szCs w:val="24"/>
        </w:rPr>
        <w:t xml:space="preserve"> of the types of SAE</w:t>
      </w:r>
      <w:r>
        <w:rPr>
          <w:rFonts w:ascii="Times New Roman" w:hAnsi="Times New Roman" w:cs="Times New Roman"/>
          <w:sz w:val="24"/>
          <w:szCs w:val="24"/>
        </w:rPr>
        <w:t>s</w:t>
      </w:r>
      <w:r w:rsidR="004267AB">
        <w:rPr>
          <w:rFonts w:ascii="Times New Roman" w:hAnsi="Times New Roman" w:cs="Times New Roman"/>
          <w:sz w:val="24"/>
          <w:szCs w:val="24"/>
        </w:rPr>
        <w:t xml:space="preserve"> that could go in each category. The SAE Curriculum </w:t>
      </w:r>
      <w:r w:rsidR="00DD7B1A">
        <w:rPr>
          <w:rFonts w:ascii="Times New Roman" w:hAnsi="Times New Roman" w:cs="Times New Roman"/>
          <w:sz w:val="24"/>
          <w:szCs w:val="24"/>
        </w:rPr>
        <w:t xml:space="preserve">and the SAE Guides and Presentations </w:t>
      </w:r>
      <w:r w:rsidR="004267AB">
        <w:rPr>
          <w:rFonts w:ascii="Times New Roman" w:hAnsi="Times New Roman" w:cs="Times New Roman"/>
          <w:sz w:val="24"/>
          <w:szCs w:val="24"/>
        </w:rPr>
        <w:t>page</w:t>
      </w:r>
      <w:r w:rsidR="00DD7B1A">
        <w:rPr>
          <w:rFonts w:ascii="Times New Roman" w:hAnsi="Times New Roman" w:cs="Times New Roman"/>
          <w:sz w:val="24"/>
          <w:szCs w:val="24"/>
        </w:rPr>
        <w:t xml:space="preserve">s provide the teacher with </w:t>
      </w:r>
      <w:r w:rsidR="004267AB">
        <w:rPr>
          <w:rFonts w:ascii="Times New Roman" w:hAnsi="Times New Roman" w:cs="Times New Roman"/>
          <w:sz w:val="24"/>
          <w:szCs w:val="24"/>
        </w:rPr>
        <w:t>lesson</w:t>
      </w:r>
      <w:r w:rsidR="00DD7B1A">
        <w:rPr>
          <w:rFonts w:ascii="Times New Roman" w:hAnsi="Times New Roman" w:cs="Times New Roman"/>
          <w:sz w:val="24"/>
          <w:szCs w:val="24"/>
        </w:rPr>
        <w:t xml:space="preserve"> plans</w:t>
      </w:r>
      <w:r w:rsidR="008B090D">
        <w:rPr>
          <w:rFonts w:ascii="Times New Roman" w:hAnsi="Times New Roman" w:cs="Times New Roman"/>
          <w:sz w:val="24"/>
          <w:szCs w:val="24"/>
        </w:rPr>
        <w:t>, assessments,</w:t>
      </w:r>
      <w:r w:rsidR="00DD7B1A">
        <w:rPr>
          <w:rFonts w:ascii="Times New Roman" w:hAnsi="Times New Roman" w:cs="Times New Roman"/>
          <w:sz w:val="24"/>
          <w:szCs w:val="24"/>
        </w:rPr>
        <w:t xml:space="preserve"> and video links</w:t>
      </w:r>
      <w:r w:rsidR="004267AB">
        <w:rPr>
          <w:rFonts w:ascii="Times New Roman" w:hAnsi="Times New Roman" w:cs="Times New Roman"/>
          <w:sz w:val="24"/>
          <w:szCs w:val="24"/>
        </w:rPr>
        <w:t xml:space="preserve"> they can</w:t>
      </w:r>
      <w:r w:rsidR="00DD7B1A">
        <w:rPr>
          <w:rFonts w:ascii="Times New Roman" w:hAnsi="Times New Roman" w:cs="Times New Roman"/>
          <w:sz w:val="24"/>
          <w:szCs w:val="24"/>
        </w:rPr>
        <w:t xml:space="preserve"> use to</w:t>
      </w:r>
      <w:r w:rsidR="004267AB">
        <w:rPr>
          <w:rFonts w:ascii="Times New Roman" w:hAnsi="Times New Roman" w:cs="Times New Roman"/>
          <w:sz w:val="24"/>
          <w:szCs w:val="24"/>
        </w:rPr>
        <w:t xml:space="preserve"> teach regarding SA</w:t>
      </w:r>
      <w:r w:rsidR="008B090D">
        <w:rPr>
          <w:rFonts w:ascii="Times New Roman" w:hAnsi="Times New Roman" w:cs="Times New Roman"/>
          <w:sz w:val="24"/>
          <w:szCs w:val="24"/>
        </w:rPr>
        <w:t>Es</w:t>
      </w:r>
      <w:r w:rsidR="004267A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D7B1A" w:rsidRDefault="00DD7B1A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33FED" w:rsidRDefault="008A5C8F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Results/Implications</w:t>
      </w:r>
    </w:p>
    <w:p w:rsidR="00853238" w:rsidRDefault="008532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85E" w:rsidRDefault="00333FED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 introduction of the </w:t>
      </w:r>
      <w:r w:rsidR="00004C38">
        <w:rPr>
          <w:rFonts w:ascii="Times New Roman" w:hAnsi="Times New Roman" w:cs="Times New Roman"/>
          <w:sz w:val="24"/>
          <w:szCs w:val="24"/>
        </w:rPr>
        <w:t xml:space="preserve">[State] </w:t>
      </w:r>
      <w:r>
        <w:rPr>
          <w:rFonts w:ascii="Times New Roman" w:hAnsi="Times New Roman" w:cs="Times New Roman"/>
          <w:sz w:val="24"/>
          <w:szCs w:val="24"/>
        </w:rPr>
        <w:t xml:space="preserve">SAE </w:t>
      </w:r>
      <w:r w:rsidR="00803E75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uilder at the [</w:t>
      </w:r>
      <w:r w:rsidR="00803E7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tate] teachers’ professional development conference in August of 2011, the highest number of visits was recorded in the fall of 2011. </w:t>
      </w:r>
      <w:r w:rsidR="005122DA">
        <w:rPr>
          <w:rFonts w:ascii="Times New Roman" w:hAnsi="Times New Roman" w:cs="Times New Roman"/>
          <w:sz w:val="24"/>
          <w:szCs w:val="24"/>
        </w:rPr>
        <w:t>T</w:t>
      </w:r>
      <w:r w:rsidR="00E63FE3">
        <w:rPr>
          <w:rFonts w:ascii="Times New Roman" w:hAnsi="Times New Roman" w:cs="Times New Roman"/>
          <w:sz w:val="24"/>
          <w:szCs w:val="24"/>
        </w:rPr>
        <w:t>he fo</w:t>
      </w:r>
      <w:r w:rsidR="00004C38">
        <w:rPr>
          <w:rFonts w:ascii="Times New Roman" w:hAnsi="Times New Roman" w:cs="Times New Roman"/>
          <w:sz w:val="24"/>
          <w:szCs w:val="24"/>
        </w:rPr>
        <w:t>llowing fall of 2012 was the second</w:t>
      </w:r>
      <w:r w:rsidR="00E63FE3">
        <w:rPr>
          <w:rFonts w:ascii="Times New Roman" w:hAnsi="Times New Roman" w:cs="Times New Roman"/>
          <w:sz w:val="24"/>
          <w:szCs w:val="24"/>
        </w:rPr>
        <w:t xml:space="preserve"> highest number of visit</w:t>
      </w:r>
      <w:r w:rsidR="00BB7287">
        <w:rPr>
          <w:rFonts w:ascii="Times New Roman" w:hAnsi="Times New Roman" w:cs="Times New Roman"/>
          <w:sz w:val="24"/>
          <w:szCs w:val="24"/>
        </w:rPr>
        <w:t>s</w:t>
      </w:r>
      <w:r w:rsidR="00E63FE3">
        <w:rPr>
          <w:rFonts w:ascii="Times New Roman" w:hAnsi="Times New Roman" w:cs="Times New Roman"/>
          <w:sz w:val="24"/>
          <w:szCs w:val="24"/>
        </w:rPr>
        <w:t xml:space="preserve">. This indicates that teachers and students are visiting the site at the beginning of the school year </w:t>
      </w:r>
      <w:r w:rsidR="008B090D">
        <w:rPr>
          <w:rFonts w:ascii="Times New Roman" w:hAnsi="Times New Roman" w:cs="Times New Roman"/>
          <w:sz w:val="24"/>
          <w:szCs w:val="24"/>
        </w:rPr>
        <w:t>to learn more about SAEs and to get examples to develop SAE projects within their program</w:t>
      </w:r>
      <w:r w:rsidR="00E63FE3">
        <w:rPr>
          <w:rFonts w:ascii="Times New Roman" w:hAnsi="Times New Roman" w:cs="Times New Roman"/>
          <w:sz w:val="24"/>
          <w:szCs w:val="24"/>
        </w:rPr>
        <w:t>.</w:t>
      </w:r>
    </w:p>
    <w:p w:rsidR="0041385E" w:rsidRPr="008F5D4E" w:rsidRDefault="00E63FE3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6250" w:rsidRDefault="0041385E" w:rsidP="0041385E">
      <w:pPr>
        <w:pBdr>
          <w:bar w:val="single" w:sz="4" w:color="auto"/>
        </w:pBd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1 shows how frequently each page of the [State] SAE Builder </w:t>
      </w:r>
      <w:r w:rsidR="005122DA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viewed. Results show the</w:t>
      </w:r>
      <w:r w:rsidR="0069454F">
        <w:rPr>
          <w:rFonts w:ascii="Times New Roman" w:hAnsi="Times New Roman" w:cs="Times New Roman"/>
          <w:sz w:val="24"/>
          <w:szCs w:val="24"/>
        </w:rPr>
        <w:t xml:space="preserve"> </w:t>
      </w:r>
      <w:r w:rsidR="00B24695">
        <w:rPr>
          <w:rFonts w:ascii="Times New Roman" w:hAnsi="Times New Roman" w:cs="Times New Roman"/>
          <w:sz w:val="24"/>
          <w:szCs w:val="24"/>
        </w:rPr>
        <w:t>most frequently</w:t>
      </w:r>
      <w:r w:rsidR="0069454F">
        <w:rPr>
          <w:rFonts w:ascii="Times New Roman" w:hAnsi="Times New Roman" w:cs="Times New Roman"/>
          <w:sz w:val="24"/>
          <w:szCs w:val="24"/>
        </w:rPr>
        <w:t xml:space="preserve"> visited page on the website is the SAE Builder Tool </w:t>
      </w:r>
      <w:r w:rsidR="0069454F" w:rsidRPr="00B24695">
        <w:rPr>
          <w:rFonts w:ascii="Times New Roman" w:hAnsi="Times New Roman" w:cs="Times New Roman"/>
          <w:sz w:val="24"/>
          <w:szCs w:val="24"/>
        </w:rPr>
        <w:t>(</w:t>
      </w:r>
      <w:r w:rsidR="0069454F" w:rsidRPr="00B24695">
        <w:rPr>
          <w:rFonts w:ascii="Times New Roman" w:hAnsi="Times New Roman" w:cs="Times New Roman"/>
          <w:i/>
          <w:sz w:val="24"/>
          <w:szCs w:val="24"/>
        </w:rPr>
        <w:t>f</w:t>
      </w:r>
      <w:r w:rsidR="0069454F" w:rsidRPr="00B24695">
        <w:rPr>
          <w:rFonts w:ascii="Times New Roman" w:hAnsi="Times New Roman" w:cs="Times New Roman"/>
          <w:sz w:val="24"/>
          <w:szCs w:val="24"/>
        </w:rPr>
        <w:t xml:space="preserve"> = </w:t>
      </w:r>
      <w:r w:rsidR="008B090D">
        <w:rPr>
          <w:rFonts w:ascii="Times New Roman" w:hAnsi="Times New Roman" w:cs="Times New Roman"/>
          <w:sz w:val="24"/>
          <w:szCs w:val="24"/>
        </w:rPr>
        <w:t>38,856</w:t>
      </w:r>
      <w:r w:rsidR="0069454F" w:rsidRPr="00B24695">
        <w:rPr>
          <w:rFonts w:ascii="Times New Roman" w:hAnsi="Times New Roman" w:cs="Times New Roman"/>
          <w:sz w:val="24"/>
          <w:szCs w:val="24"/>
        </w:rPr>
        <w:t xml:space="preserve">). </w:t>
      </w:r>
      <w:r w:rsidR="005122DA">
        <w:rPr>
          <w:rFonts w:ascii="Times New Roman" w:hAnsi="Times New Roman" w:cs="Times New Roman"/>
          <w:sz w:val="24"/>
          <w:szCs w:val="24"/>
        </w:rPr>
        <w:t>The two least visited pages are SAE Curriculum (</w:t>
      </w:r>
      <w:r w:rsidR="005122DA">
        <w:rPr>
          <w:rFonts w:ascii="Times New Roman" w:hAnsi="Times New Roman" w:cs="Times New Roman"/>
          <w:i/>
          <w:sz w:val="24"/>
          <w:szCs w:val="24"/>
        </w:rPr>
        <w:t xml:space="preserve">f </w:t>
      </w:r>
      <w:r w:rsidR="005122DA">
        <w:rPr>
          <w:rFonts w:ascii="Times New Roman" w:hAnsi="Times New Roman" w:cs="Times New Roman"/>
          <w:sz w:val="24"/>
          <w:szCs w:val="24"/>
        </w:rPr>
        <w:t>=3,940) and SAE Guides and Presentations (</w:t>
      </w:r>
      <w:r w:rsidR="005122DA">
        <w:rPr>
          <w:rFonts w:ascii="Times New Roman" w:hAnsi="Times New Roman" w:cs="Times New Roman"/>
          <w:i/>
          <w:sz w:val="24"/>
          <w:szCs w:val="24"/>
        </w:rPr>
        <w:t>f</w:t>
      </w:r>
      <w:r w:rsidR="005122DA">
        <w:rPr>
          <w:rFonts w:ascii="Times New Roman" w:hAnsi="Times New Roman" w:cs="Times New Roman"/>
          <w:sz w:val="24"/>
          <w:szCs w:val="24"/>
        </w:rPr>
        <w:t xml:space="preserve"> = 3,513). </w:t>
      </w:r>
      <w:r w:rsidR="0069454F" w:rsidRPr="00B246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122DA">
        <w:rPr>
          <w:rFonts w:ascii="Times New Roman" w:hAnsi="Times New Roman" w:cs="Times New Roman"/>
          <w:sz w:val="24"/>
          <w:szCs w:val="24"/>
        </w:rPr>
        <w:t>T</w:t>
      </w:r>
      <w:r w:rsidR="00284B2B">
        <w:rPr>
          <w:rFonts w:ascii="Times New Roman" w:hAnsi="Times New Roman" w:cs="Times New Roman"/>
          <w:sz w:val="24"/>
          <w:szCs w:val="24"/>
        </w:rPr>
        <w:t xml:space="preserve">he </w:t>
      </w:r>
      <w:r w:rsidR="00345284">
        <w:rPr>
          <w:rFonts w:ascii="Times New Roman" w:hAnsi="Times New Roman" w:cs="Times New Roman"/>
          <w:sz w:val="24"/>
          <w:szCs w:val="24"/>
        </w:rPr>
        <w:t>data</w:t>
      </w:r>
      <w:r w:rsidR="00284B2B">
        <w:rPr>
          <w:rFonts w:ascii="Times New Roman" w:hAnsi="Times New Roman" w:cs="Times New Roman"/>
          <w:sz w:val="24"/>
          <w:szCs w:val="24"/>
        </w:rPr>
        <w:t xml:space="preserve"> </w:t>
      </w:r>
      <w:r w:rsidR="005122DA">
        <w:rPr>
          <w:rFonts w:ascii="Times New Roman" w:hAnsi="Times New Roman" w:cs="Times New Roman"/>
          <w:sz w:val="24"/>
          <w:szCs w:val="24"/>
        </w:rPr>
        <w:t>indicate</w:t>
      </w:r>
      <w:r w:rsidR="00345284">
        <w:rPr>
          <w:rFonts w:ascii="Times New Roman" w:hAnsi="Times New Roman" w:cs="Times New Roman"/>
          <w:sz w:val="24"/>
          <w:szCs w:val="24"/>
        </w:rPr>
        <w:t>s</w:t>
      </w:r>
      <w:r w:rsidR="005122DA">
        <w:rPr>
          <w:rFonts w:ascii="Times New Roman" w:hAnsi="Times New Roman" w:cs="Times New Roman"/>
          <w:sz w:val="24"/>
          <w:szCs w:val="24"/>
        </w:rPr>
        <w:t xml:space="preserve"> </w:t>
      </w:r>
      <w:r w:rsidR="00284B2B">
        <w:rPr>
          <w:rFonts w:ascii="Times New Roman" w:hAnsi="Times New Roman" w:cs="Times New Roman"/>
          <w:sz w:val="24"/>
          <w:szCs w:val="24"/>
        </w:rPr>
        <w:t xml:space="preserve">that </w:t>
      </w:r>
      <w:r w:rsidR="0069454F">
        <w:rPr>
          <w:rFonts w:ascii="Times New Roman" w:hAnsi="Times New Roman" w:cs="Times New Roman"/>
          <w:sz w:val="24"/>
          <w:szCs w:val="24"/>
        </w:rPr>
        <w:t xml:space="preserve">students are looking for suggestions and examples of </w:t>
      </w:r>
      <w:r w:rsidR="00345284">
        <w:rPr>
          <w:rFonts w:ascii="Times New Roman" w:hAnsi="Times New Roman" w:cs="Times New Roman"/>
          <w:sz w:val="24"/>
          <w:szCs w:val="24"/>
        </w:rPr>
        <w:t>an</w:t>
      </w:r>
      <w:r w:rsidR="0069454F">
        <w:rPr>
          <w:rFonts w:ascii="Times New Roman" w:hAnsi="Times New Roman" w:cs="Times New Roman"/>
          <w:sz w:val="24"/>
          <w:szCs w:val="24"/>
        </w:rPr>
        <w:t xml:space="preserve"> SAE program </w:t>
      </w:r>
      <w:r w:rsidR="005122DA">
        <w:rPr>
          <w:rFonts w:ascii="Times New Roman" w:hAnsi="Times New Roman" w:cs="Times New Roman"/>
          <w:sz w:val="24"/>
          <w:szCs w:val="24"/>
        </w:rPr>
        <w:t xml:space="preserve">that aligns </w:t>
      </w:r>
      <w:r w:rsidR="0069454F">
        <w:rPr>
          <w:rFonts w:ascii="Times New Roman" w:hAnsi="Times New Roman" w:cs="Times New Roman"/>
          <w:sz w:val="24"/>
          <w:szCs w:val="24"/>
        </w:rPr>
        <w:t>with their interests and available resources</w:t>
      </w:r>
      <w:r w:rsidR="005122DA">
        <w:rPr>
          <w:rFonts w:ascii="Times New Roman" w:hAnsi="Times New Roman" w:cs="Times New Roman"/>
          <w:sz w:val="24"/>
          <w:szCs w:val="24"/>
        </w:rPr>
        <w:t xml:space="preserve"> through the SAE Builder Tool</w:t>
      </w:r>
      <w:r w:rsidR="0069454F">
        <w:rPr>
          <w:rFonts w:ascii="Times New Roman" w:hAnsi="Times New Roman" w:cs="Times New Roman"/>
          <w:sz w:val="24"/>
          <w:szCs w:val="24"/>
        </w:rPr>
        <w:t>.</w:t>
      </w:r>
      <w:r w:rsidR="005122DA">
        <w:rPr>
          <w:rFonts w:ascii="Times New Roman" w:hAnsi="Times New Roman" w:cs="Times New Roman"/>
          <w:sz w:val="24"/>
          <w:szCs w:val="24"/>
        </w:rPr>
        <w:t xml:space="preserve"> </w:t>
      </w:r>
      <w:r w:rsidR="00345284">
        <w:rPr>
          <w:rFonts w:ascii="Times New Roman" w:hAnsi="Times New Roman" w:cs="Times New Roman"/>
          <w:sz w:val="24"/>
          <w:szCs w:val="24"/>
        </w:rPr>
        <w:t>F</w:t>
      </w:r>
      <w:r w:rsidR="00463941">
        <w:rPr>
          <w:rFonts w:ascii="Times New Roman" w:hAnsi="Times New Roman" w:cs="Times New Roman"/>
          <w:sz w:val="24"/>
          <w:szCs w:val="24"/>
        </w:rPr>
        <w:t>urthermore, the data suggests</w:t>
      </w:r>
      <w:r w:rsidR="005122DA">
        <w:rPr>
          <w:rFonts w:ascii="Times New Roman" w:hAnsi="Times New Roman" w:cs="Times New Roman"/>
          <w:sz w:val="24"/>
          <w:szCs w:val="24"/>
        </w:rPr>
        <w:t xml:space="preserve"> that</w:t>
      </w:r>
      <w:r w:rsidR="00463941">
        <w:rPr>
          <w:rFonts w:ascii="Times New Roman" w:hAnsi="Times New Roman" w:cs="Times New Roman"/>
          <w:sz w:val="24"/>
          <w:szCs w:val="24"/>
        </w:rPr>
        <w:t xml:space="preserve"> many teachers are directing stude</w:t>
      </w:r>
      <w:r w:rsidR="00FE58CD">
        <w:rPr>
          <w:rFonts w:ascii="Times New Roman" w:hAnsi="Times New Roman" w:cs="Times New Roman"/>
          <w:sz w:val="24"/>
          <w:szCs w:val="24"/>
        </w:rPr>
        <w:t>nts to use the SAE Builder Tool.</w:t>
      </w:r>
      <w:r w:rsidR="00463941">
        <w:rPr>
          <w:rFonts w:ascii="Times New Roman" w:hAnsi="Times New Roman" w:cs="Times New Roman"/>
          <w:sz w:val="24"/>
          <w:szCs w:val="24"/>
        </w:rPr>
        <w:t xml:space="preserve"> </w:t>
      </w:r>
      <w:r w:rsidR="00FE58CD">
        <w:rPr>
          <w:rFonts w:ascii="Times New Roman" w:hAnsi="Times New Roman" w:cs="Times New Roman"/>
          <w:sz w:val="24"/>
          <w:szCs w:val="24"/>
        </w:rPr>
        <w:t>H</w:t>
      </w:r>
      <w:r w:rsidR="00463941">
        <w:rPr>
          <w:rFonts w:ascii="Times New Roman" w:hAnsi="Times New Roman" w:cs="Times New Roman"/>
          <w:sz w:val="24"/>
          <w:szCs w:val="24"/>
        </w:rPr>
        <w:t>owever</w:t>
      </w:r>
      <w:r w:rsidR="00FE58CD">
        <w:rPr>
          <w:rFonts w:ascii="Times New Roman" w:hAnsi="Times New Roman" w:cs="Times New Roman"/>
          <w:sz w:val="24"/>
          <w:szCs w:val="24"/>
        </w:rPr>
        <w:t>,</w:t>
      </w:r>
      <w:r w:rsidR="00463941">
        <w:rPr>
          <w:rFonts w:ascii="Times New Roman" w:hAnsi="Times New Roman" w:cs="Times New Roman"/>
          <w:sz w:val="24"/>
          <w:szCs w:val="24"/>
        </w:rPr>
        <w:t xml:space="preserve"> teachers are not</w:t>
      </w:r>
      <w:r w:rsidR="005122DA">
        <w:rPr>
          <w:rFonts w:ascii="Times New Roman" w:hAnsi="Times New Roman" w:cs="Times New Roman"/>
          <w:sz w:val="24"/>
          <w:szCs w:val="24"/>
        </w:rPr>
        <w:t xml:space="preserve"> </w:t>
      </w:r>
      <w:r w:rsidR="00463941">
        <w:rPr>
          <w:rFonts w:ascii="Times New Roman" w:hAnsi="Times New Roman" w:cs="Times New Roman"/>
          <w:sz w:val="24"/>
          <w:szCs w:val="24"/>
        </w:rPr>
        <w:t>accessing the SAE Curriculum or</w:t>
      </w:r>
      <w:r w:rsidR="005122DA">
        <w:rPr>
          <w:rFonts w:ascii="Times New Roman" w:hAnsi="Times New Roman" w:cs="Times New Roman"/>
          <w:sz w:val="24"/>
          <w:szCs w:val="24"/>
        </w:rPr>
        <w:t xml:space="preserve"> SAE Guides and Presentations pages</w:t>
      </w:r>
      <w:r w:rsidR="00463941">
        <w:rPr>
          <w:rFonts w:ascii="Times New Roman" w:hAnsi="Times New Roman" w:cs="Times New Roman"/>
          <w:sz w:val="24"/>
          <w:szCs w:val="24"/>
        </w:rPr>
        <w:t xml:space="preserve"> as frequently</w:t>
      </w:r>
      <w:r w:rsidR="005122DA">
        <w:rPr>
          <w:rFonts w:ascii="Times New Roman" w:hAnsi="Times New Roman" w:cs="Times New Roman"/>
          <w:sz w:val="24"/>
          <w:szCs w:val="24"/>
        </w:rPr>
        <w:t>.</w:t>
      </w:r>
      <w:r w:rsidR="00463941">
        <w:rPr>
          <w:rFonts w:ascii="Times New Roman" w:hAnsi="Times New Roman" w:cs="Times New Roman"/>
          <w:sz w:val="24"/>
          <w:szCs w:val="24"/>
        </w:rPr>
        <w:t xml:space="preserve"> Therefore, instruction of SAEs continues to be a stumbling block for agricultural education teaching. </w:t>
      </w:r>
      <w:r w:rsidR="0051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85E" w:rsidRDefault="0041385E" w:rsidP="0041385E">
      <w:pPr>
        <w:pBdr>
          <w:bar w:val="single" w:sz="4" w:color="auto"/>
        </w:pBd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9651F" w:rsidTr="0041385E">
        <w:tc>
          <w:tcPr>
            <w:tcW w:w="9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51F" w:rsidRDefault="0099651F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99651F" w:rsidRPr="0099651F" w:rsidRDefault="0099651F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51F" w:rsidRPr="0099651F" w:rsidRDefault="0041385E" w:rsidP="0041385E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Frequencies of the </w:t>
            </w:r>
            <w:r w:rsidR="0099651F">
              <w:rPr>
                <w:rFonts w:ascii="Times New Roman" w:hAnsi="Times New Roman" w:cs="Times New Roman"/>
                <w:i/>
                <w:sz w:val="24"/>
                <w:szCs w:val="24"/>
              </w:rPr>
              <w:t>Pageview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 w:rsidR="009965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of the [State] SAE Builder (n = 68,309)</w:t>
            </w:r>
          </w:p>
        </w:tc>
      </w:tr>
      <w:tr w:rsidR="0099651F" w:rsidTr="0041385E"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651F" w:rsidRDefault="0041385E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SAE Builder Pages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651F" w:rsidRPr="0099651F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51F">
              <w:rPr>
                <w:rFonts w:ascii="Times New Roman" w:hAnsi="Times New Roman" w:cs="Times New Roman"/>
                <w:i/>
                <w:sz w:val="24"/>
                <w:szCs w:val="24"/>
              </w:rPr>
              <w:t>f</w:t>
            </w:r>
          </w:p>
        </w:tc>
      </w:tr>
      <w:tr w:rsidR="00A15864" w:rsidTr="0041385E"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864" w:rsidRDefault="007E50E1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SAE Builder Tool</w:t>
            </w:r>
          </w:p>
        </w:tc>
        <w:tc>
          <w:tcPr>
            <w:tcW w:w="478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5864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38,856</w:t>
            </w:r>
          </w:p>
        </w:tc>
      </w:tr>
      <w:tr w:rsidR="00A15864" w:rsidTr="0041385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A15864" w:rsidRDefault="007E50E1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SAE Videos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864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6,932</w:t>
            </w:r>
          </w:p>
        </w:tc>
      </w:tr>
      <w:tr w:rsidR="00A15864" w:rsidTr="0041385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A15864" w:rsidRDefault="007E50E1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SAE Curriculum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864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3,940</w:t>
            </w:r>
          </w:p>
        </w:tc>
      </w:tr>
      <w:tr w:rsidR="00A15864" w:rsidTr="0041385E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A15864" w:rsidRDefault="007E50E1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SAE Guides and Presentations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864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3,513</w:t>
            </w:r>
          </w:p>
        </w:tc>
      </w:tr>
      <w:tr w:rsidR="0099651F" w:rsidTr="0041385E"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651F" w:rsidRDefault="0099651F" w:rsidP="004138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Other (home page/teacher resources)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9651F" w:rsidRDefault="0099651F" w:rsidP="0041385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15,068</w:t>
            </w:r>
          </w:p>
        </w:tc>
      </w:tr>
    </w:tbl>
    <w:p w:rsidR="0041385E" w:rsidRDefault="0041385E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3941" w:rsidRDefault="008A5C8F" w:rsidP="0046394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853238" w:rsidRDefault="00853238" w:rsidP="0046394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D70803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04C38">
        <w:rPr>
          <w:rFonts w:ascii="Times New Roman" w:hAnsi="Times New Roman" w:cs="Times New Roman"/>
          <w:sz w:val="24"/>
          <w:szCs w:val="24"/>
        </w:rPr>
        <w:t xml:space="preserve">[State] </w:t>
      </w:r>
      <w:r>
        <w:rPr>
          <w:rFonts w:ascii="Times New Roman" w:hAnsi="Times New Roman" w:cs="Times New Roman"/>
          <w:sz w:val="24"/>
          <w:szCs w:val="24"/>
        </w:rPr>
        <w:t xml:space="preserve">SAE Builder plans to implement a </w:t>
      </w:r>
      <w:r w:rsidR="00E025DB">
        <w:rPr>
          <w:rFonts w:ascii="Times New Roman" w:hAnsi="Times New Roman" w:cs="Times New Roman"/>
          <w:sz w:val="24"/>
          <w:szCs w:val="24"/>
        </w:rPr>
        <w:t>page that includes</w:t>
      </w:r>
      <w:r>
        <w:rPr>
          <w:rFonts w:ascii="Times New Roman" w:hAnsi="Times New Roman" w:cs="Times New Roman"/>
          <w:sz w:val="24"/>
          <w:szCs w:val="24"/>
        </w:rPr>
        <w:t xml:space="preserve"> video</w:t>
      </w:r>
      <w:r w:rsidR="00004C3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</w:t>
      </w:r>
      <w:r w:rsidR="00E025DB">
        <w:rPr>
          <w:rFonts w:ascii="Times New Roman" w:hAnsi="Times New Roman" w:cs="Times New Roman"/>
          <w:sz w:val="24"/>
          <w:szCs w:val="24"/>
        </w:rPr>
        <w:t xml:space="preserve"> </w:t>
      </w:r>
      <w:r w:rsidR="00004C38">
        <w:rPr>
          <w:rFonts w:ascii="Times New Roman" w:hAnsi="Times New Roman" w:cs="Times New Roman"/>
          <w:sz w:val="24"/>
          <w:szCs w:val="24"/>
        </w:rPr>
        <w:t>previously completed</w:t>
      </w:r>
      <w:r w:rsidR="00E025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SAE projects</w:t>
      </w:r>
      <w:r w:rsidR="00E025DB">
        <w:rPr>
          <w:rFonts w:ascii="Times New Roman" w:hAnsi="Times New Roman" w:cs="Times New Roman"/>
          <w:sz w:val="24"/>
          <w:szCs w:val="24"/>
        </w:rPr>
        <w:t xml:space="preserve">. </w:t>
      </w:r>
      <w:r w:rsidR="00B156D3">
        <w:rPr>
          <w:rFonts w:ascii="Times New Roman" w:hAnsi="Times New Roman" w:cs="Times New Roman"/>
          <w:sz w:val="24"/>
          <w:szCs w:val="24"/>
        </w:rPr>
        <w:t xml:space="preserve">This will allow students visiting the site </w:t>
      </w:r>
      <w:r w:rsidR="00004C38">
        <w:rPr>
          <w:rFonts w:ascii="Times New Roman" w:hAnsi="Times New Roman" w:cs="Times New Roman"/>
          <w:sz w:val="24"/>
          <w:szCs w:val="24"/>
        </w:rPr>
        <w:t xml:space="preserve">to see </w:t>
      </w:r>
      <w:r w:rsidR="00B156D3">
        <w:rPr>
          <w:rFonts w:ascii="Times New Roman" w:hAnsi="Times New Roman" w:cs="Times New Roman"/>
          <w:sz w:val="24"/>
          <w:szCs w:val="24"/>
        </w:rPr>
        <w:t xml:space="preserve">several examples of SAEs </w:t>
      </w:r>
      <w:r w:rsidR="00004C38">
        <w:rPr>
          <w:rFonts w:ascii="Times New Roman" w:hAnsi="Times New Roman" w:cs="Times New Roman"/>
          <w:sz w:val="24"/>
          <w:szCs w:val="24"/>
        </w:rPr>
        <w:t>and</w:t>
      </w:r>
      <w:r w:rsidR="00B156D3">
        <w:rPr>
          <w:rFonts w:ascii="Times New Roman" w:hAnsi="Times New Roman" w:cs="Times New Roman"/>
          <w:sz w:val="24"/>
          <w:szCs w:val="24"/>
        </w:rPr>
        <w:t xml:space="preserve"> build ideas of what their SAE could include. </w:t>
      </w:r>
      <w:r w:rsidR="00E025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385E" w:rsidRPr="00E54532" w:rsidRDefault="0041385E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 of the Program</w:t>
      </w:r>
    </w:p>
    <w:p w:rsidR="00853238" w:rsidRDefault="00853238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creators’ largest investment was their time spent to come up with the idea, shoot the video</w:t>
      </w:r>
      <w:r w:rsidR="00FE58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and make the website operational. </w:t>
      </w:r>
      <w:r w:rsidR="00D70803">
        <w:rPr>
          <w:rFonts w:ascii="Times New Roman" w:hAnsi="Times New Roman" w:cs="Times New Roman"/>
          <w:sz w:val="24"/>
          <w:szCs w:val="24"/>
        </w:rPr>
        <w:t>Access to the resources of the website for teachers and students is free.</w:t>
      </w:r>
      <w:r w:rsidR="00D70803" w:rsidRPr="00D70803">
        <w:rPr>
          <w:rFonts w:ascii="Times New Roman" w:hAnsi="Times New Roman" w:cs="Times New Roman"/>
          <w:sz w:val="24"/>
          <w:szCs w:val="24"/>
        </w:rPr>
        <w:t xml:space="preserve"> </w:t>
      </w:r>
      <w:r w:rsidR="00803E75">
        <w:rPr>
          <w:rFonts w:ascii="Times New Roman" w:hAnsi="Times New Roman" w:cs="Times New Roman"/>
          <w:sz w:val="24"/>
          <w:szCs w:val="24"/>
        </w:rPr>
        <w:t xml:space="preserve">The [State] SAE Builder </w:t>
      </w:r>
      <w:r w:rsidR="00D70803">
        <w:rPr>
          <w:rFonts w:ascii="Times New Roman" w:hAnsi="Times New Roman" w:cs="Times New Roman"/>
          <w:sz w:val="24"/>
          <w:szCs w:val="24"/>
        </w:rPr>
        <w:t xml:space="preserve">was commissioned and sponsored by the </w:t>
      </w:r>
      <w:r w:rsidR="00004C38">
        <w:rPr>
          <w:rFonts w:ascii="Times New Roman" w:hAnsi="Times New Roman" w:cs="Times New Roman"/>
          <w:sz w:val="24"/>
          <w:szCs w:val="24"/>
        </w:rPr>
        <w:t>[State] Education Agency</w:t>
      </w:r>
      <w:r w:rsidR="00D70803">
        <w:rPr>
          <w:rFonts w:ascii="Times New Roman" w:hAnsi="Times New Roman" w:cs="Times New Roman"/>
          <w:sz w:val="24"/>
          <w:szCs w:val="24"/>
        </w:rPr>
        <w:t>.</w:t>
      </w:r>
    </w:p>
    <w:p w:rsidR="008B090D" w:rsidRDefault="008B090D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8A5C8F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6C3CBB" w:rsidRDefault="006C3CBB" w:rsidP="0041385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5C8F" w:rsidRDefault="008A5C8F" w:rsidP="0041385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noProof/>
          <w:sz w:val="24"/>
          <w:szCs w:val="24"/>
        </w:rPr>
      </w:pPr>
      <w:bookmarkStart w:id="1" w:name="_ENREF_1"/>
      <w:r w:rsidRPr="001C5338">
        <w:rPr>
          <w:rFonts w:ascii="Times New Roman" w:hAnsi="Times New Roman" w:cs="Times New Roman"/>
          <w:noProof/>
          <w:sz w:val="24"/>
          <w:szCs w:val="24"/>
        </w:rPr>
        <w:t xml:space="preserve">Dyer, J. E., &amp; Osborne, E. W. (1995). Participation in supervised agricultural experience programs: A synthesis of research. </w:t>
      </w:r>
      <w:r w:rsidRPr="001C5338">
        <w:rPr>
          <w:rFonts w:ascii="Times New Roman" w:hAnsi="Times New Roman" w:cs="Times New Roman"/>
          <w:i/>
          <w:noProof/>
          <w:sz w:val="24"/>
          <w:szCs w:val="24"/>
        </w:rPr>
        <w:t>Journal of Agricultural Education, 36</w:t>
      </w:r>
      <w:r w:rsidRPr="001C5338">
        <w:rPr>
          <w:rFonts w:ascii="Times New Roman" w:hAnsi="Times New Roman" w:cs="Times New Roman"/>
          <w:noProof/>
          <w:sz w:val="24"/>
          <w:szCs w:val="24"/>
        </w:rPr>
        <w:t>(1), 6-14. doi: 10.5032/jae.1995.01006</w:t>
      </w:r>
      <w:bookmarkEnd w:id="1"/>
    </w:p>
    <w:p w:rsidR="00EB0CDC" w:rsidRPr="001C5338" w:rsidRDefault="00EB0CDC" w:rsidP="0041385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:rsidR="008A5C8F" w:rsidRDefault="008A5C8F" w:rsidP="0041385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noProof/>
          <w:sz w:val="24"/>
          <w:szCs w:val="24"/>
        </w:rPr>
      </w:pPr>
      <w:bookmarkStart w:id="2" w:name="_ENREF_2"/>
      <w:r w:rsidRPr="001C5338">
        <w:rPr>
          <w:rFonts w:ascii="Times New Roman" w:hAnsi="Times New Roman" w:cs="Times New Roman"/>
          <w:noProof/>
          <w:sz w:val="24"/>
          <w:szCs w:val="24"/>
        </w:rPr>
        <w:t xml:space="preserve">Lewis, L. J., Rayfield, J., &amp; Moore, L. (2012). Supervised agricultural experience: An examination of student knowledge and participation. </w:t>
      </w:r>
      <w:r w:rsidRPr="001C5338">
        <w:rPr>
          <w:rFonts w:ascii="Times New Roman" w:hAnsi="Times New Roman" w:cs="Times New Roman"/>
          <w:i/>
          <w:noProof/>
          <w:sz w:val="24"/>
          <w:szCs w:val="24"/>
        </w:rPr>
        <w:t>Journal of Agricultural Education, 53</w:t>
      </w:r>
      <w:r w:rsidRPr="001C5338">
        <w:rPr>
          <w:rFonts w:ascii="Times New Roman" w:hAnsi="Times New Roman" w:cs="Times New Roman"/>
          <w:noProof/>
          <w:sz w:val="24"/>
          <w:szCs w:val="24"/>
        </w:rPr>
        <w:t>(4), 70-84. doi: 10.5032/jae.2012.04070</w:t>
      </w:r>
      <w:bookmarkEnd w:id="2"/>
    </w:p>
    <w:p w:rsidR="00EB0CDC" w:rsidRPr="001C5338" w:rsidRDefault="00EB0CDC" w:rsidP="0041385E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:rsidR="008A5C8F" w:rsidRPr="001C5338" w:rsidRDefault="008A5C8F" w:rsidP="0041385E">
      <w:pPr>
        <w:spacing w:line="240" w:lineRule="auto"/>
        <w:ind w:left="720" w:hanging="720"/>
        <w:contextualSpacing/>
        <w:rPr>
          <w:rFonts w:ascii="Times New Roman" w:hAnsi="Times New Roman" w:cs="Times New Roman"/>
          <w:noProof/>
          <w:sz w:val="24"/>
          <w:szCs w:val="24"/>
        </w:rPr>
      </w:pPr>
      <w:bookmarkStart w:id="3" w:name="_ENREF_3"/>
      <w:r w:rsidRPr="001C5338">
        <w:rPr>
          <w:rFonts w:ascii="Times New Roman" w:hAnsi="Times New Roman" w:cs="Times New Roman"/>
          <w:noProof/>
          <w:sz w:val="24"/>
          <w:szCs w:val="24"/>
        </w:rPr>
        <w:t xml:space="preserve">Ramsey, J. W., &amp; Edwards, M. C. (2011). Entry-level technical skills that agricultural industry experts expected students to learn through their supervised agricultural experiences: A modified delphi study. </w:t>
      </w:r>
      <w:r w:rsidRPr="001C5338">
        <w:rPr>
          <w:rFonts w:ascii="Times New Roman" w:hAnsi="Times New Roman" w:cs="Times New Roman"/>
          <w:i/>
          <w:noProof/>
          <w:sz w:val="24"/>
          <w:szCs w:val="24"/>
        </w:rPr>
        <w:t>Journal of Agricultural Education, 52</w:t>
      </w:r>
      <w:r w:rsidRPr="001C5338">
        <w:rPr>
          <w:rFonts w:ascii="Times New Roman" w:hAnsi="Times New Roman" w:cs="Times New Roman"/>
          <w:noProof/>
          <w:sz w:val="24"/>
          <w:szCs w:val="24"/>
        </w:rPr>
        <w:t>(2), 82-84. doi: 10.5032/jae.2011.02082</w:t>
      </w:r>
      <w:bookmarkEnd w:id="3"/>
    </w:p>
    <w:p w:rsidR="008A5C8F" w:rsidRDefault="008A5C8F" w:rsidP="0041385E">
      <w:pPr>
        <w:spacing w:line="240" w:lineRule="auto"/>
        <w:contextualSpacing/>
        <w:rPr>
          <w:rFonts w:ascii="Calibri" w:hAnsi="Calibri" w:cs="Times New Roman"/>
          <w:noProof/>
          <w:szCs w:val="24"/>
        </w:rPr>
      </w:pPr>
    </w:p>
    <w:p w:rsidR="008A5C8F" w:rsidRPr="00E54532" w:rsidRDefault="008A5C8F" w:rsidP="0041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31E7A" w:rsidRDefault="00283FFE" w:rsidP="0041385E">
      <w:pPr>
        <w:spacing w:line="240" w:lineRule="auto"/>
        <w:contextualSpacing/>
      </w:pPr>
    </w:p>
    <w:sectPr w:rsidR="00C31E7A" w:rsidSect="00A370DB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0DB" w:rsidRDefault="00A370DB" w:rsidP="00A370DB">
      <w:pPr>
        <w:spacing w:after="0" w:line="240" w:lineRule="auto"/>
      </w:pPr>
      <w:r>
        <w:separator/>
      </w:r>
    </w:p>
  </w:endnote>
  <w:endnote w:type="continuationSeparator" w:id="0">
    <w:p w:rsidR="00A370DB" w:rsidRDefault="00A370DB" w:rsidP="00A37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0DB" w:rsidRDefault="00A370DB" w:rsidP="00A370DB">
      <w:pPr>
        <w:spacing w:after="0" w:line="240" w:lineRule="auto"/>
      </w:pPr>
      <w:r>
        <w:separator/>
      </w:r>
    </w:p>
  </w:footnote>
  <w:footnote w:type="continuationSeparator" w:id="0">
    <w:p w:rsidR="00A370DB" w:rsidRDefault="00A370DB" w:rsidP="00A37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0DB" w:rsidRDefault="00A370DB">
    <w:pPr>
      <w:pStyle w:val="Header"/>
    </w:pPr>
  </w:p>
  <w:p w:rsidR="00A370DB" w:rsidRDefault="00A370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0DB" w:rsidRPr="00A370DB" w:rsidRDefault="00A370DB" w:rsidP="00A370DB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A370DB">
      <w:rPr>
        <w:rFonts w:ascii="Times New Roman" w:hAnsi="Times New Roman" w:cs="Times New Roman"/>
        <w:sz w:val="24"/>
        <w:szCs w:val="24"/>
      </w:rPr>
      <w:t>INNOVATIVE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8A5C8F"/>
    <w:rsid w:val="00004C38"/>
    <w:rsid w:val="001C5338"/>
    <w:rsid w:val="001D7AA8"/>
    <w:rsid w:val="00283FFE"/>
    <w:rsid w:val="00284B2B"/>
    <w:rsid w:val="00303648"/>
    <w:rsid w:val="00333FED"/>
    <w:rsid w:val="00345284"/>
    <w:rsid w:val="0041385E"/>
    <w:rsid w:val="00422FC1"/>
    <w:rsid w:val="004267AB"/>
    <w:rsid w:val="00463941"/>
    <w:rsid w:val="005107E9"/>
    <w:rsid w:val="005122DA"/>
    <w:rsid w:val="005827DD"/>
    <w:rsid w:val="0069454F"/>
    <w:rsid w:val="006C3CBB"/>
    <w:rsid w:val="00781BA0"/>
    <w:rsid w:val="007E50E1"/>
    <w:rsid w:val="00803E75"/>
    <w:rsid w:val="00853238"/>
    <w:rsid w:val="008A5C8F"/>
    <w:rsid w:val="008B090D"/>
    <w:rsid w:val="008C6250"/>
    <w:rsid w:val="008D6138"/>
    <w:rsid w:val="00902506"/>
    <w:rsid w:val="0099651F"/>
    <w:rsid w:val="00A15864"/>
    <w:rsid w:val="00A370DB"/>
    <w:rsid w:val="00B156D3"/>
    <w:rsid w:val="00B22D8F"/>
    <w:rsid w:val="00B24695"/>
    <w:rsid w:val="00BB7287"/>
    <w:rsid w:val="00CB1CE4"/>
    <w:rsid w:val="00D70803"/>
    <w:rsid w:val="00DD7B1A"/>
    <w:rsid w:val="00E025DB"/>
    <w:rsid w:val="00E63FE3"/>
    <w:rsid w:val="00EB0CDC"/>
    <w:rsid w:val="00FE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C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A5C8F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8A5C8F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Hyperlink">
    <w:name w:val="Hyperlink"/>
    <w:basedOn w:val="DefaultParagraphFont"/>
    <w:uiPriority w:val="99"/>
    <w:unhideWhenUsed/>
    <w:rsid w:val="008A5C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7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0DB"/>
  </w:style>
  <w:style w:type="paragraph" w:styleId="Footer">
    <w:name w:val="footer"/>
    <w:basedOn w:val="Normal"/>
    <w:link w:val="FooterChar"/>
    <w:uiPriority w:val="99"/>
    <w:unhideWhenUsed/>
    <w:rsid w:val="00A37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0DB"/>
  </w:style>
  <w:style w:type="paragraph" w:styleId="BalloonText">
    <w:name w:val="Balloon Text"/>
    <w:basedOn w:val="Normal"/>
    <w:link w:val="BalloonTextChar"/>
    <w:uiPriority w:val="99"/>
    <w:semiHidden/>
    <w:unhideWhenUsed/>
    <w:rsid w:val="00A3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0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5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C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A5C8F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8A5C8F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Hyperlink">
    <w:name w:val="Hyperlink"/>
    <w:basedOn w:val="DefaultParagraphFont"/>
    <w:uiPriority w:val="99"/>
    <w:unhideWhenUsed/>
    <w:rsid w:val="008A5C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7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0DB"/>
  </w:style>
  <w:style w:type="paragraph" w:styleId="Footer">
    <w:name w:val="footer"/>
    <w:basedOn w:val="Normal"/>
    <w:link w:val="FooterChar"/>
    <w:uiPriority w:val="99"/>
    <w:unhideWhenUsed/>
    <w:rsid w:val="00A37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0DB"/>
  </w:style>
  <w:style w:type="paragraph" w:styleId="BalloonText">
    <w:name w:val="Balloon Text"/>
    <w:basedOn w:val="Normal"/>
    <w:link w:val="BalloonTextChar"/>
    <w:uiPriority w:val="99"/>
    <w:semiHidden/>
    <w:unhideWhenUsed/>
    <w:rsid w:val="00A3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0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5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1019</Words>
  <Characters>5813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Latham</dc:creator>
  <cp:lastModifiedBy>William L. Doss</cp:lastModifiedBy>
  <cp:revision>2</cp:revision>
  <cp:lastPrinted>2013-02-28T16:16:00Z</cp:lastPrinted>
  <dcterms:created xsi:type="dcterms:W3CDTF">2013-02-28T16:46:00Z</dcterms:created>
  <dcterms:modified xsi:type="dcterms:W3CDTF">2013-02-28T16:46:00Z</dcterms:modified>
</cp:coreProperties>
</file>