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D5" w:rsidRPr="00117A86" w:rsidRDefault="00FF6C89" w:rsidP="00FF6C89">
      <w:pPr>
        <w:pStyle w:val="Title"/>
        <w:jc w:val="right"/>
      </w:pPr>
      <w:r w:rsidRPr="00117A86">
        <w:t>Research</w:t>
      </w:r>
    </w:p>
    <w:p w:rsidR="002A57E0" w:rsidRDefault="002A57E0" w:rsidP="00FF6C89">
      <w:pPr>
        <w:pStyle w:val="Title"/>
        <w:jc w:val="right"/>
        <w:rPr>
          <w:b w:val="0"/>
        </w:rPr>
      </w:pPr>
    </w:p>
    <w:p w:rsidR="00DB57D5" w:rsidRDefault="00DB57D5" w:rsidP="00DB57D5">
      <w:pPr>
        <w:pStyle w:val="Title"/>
        <w:rPr>
          <w:b w:val="0"/>
        </w:rPr>
      </w:pPr>
    </w:p>
    <w:p w:rsidR="007D5FC0" w:rsidRDefault="003F0C41" w:rsidP="005B3533">
      <w:pPr>
        <w:pStyle w:val="Title"/>
      </w:pPr>
      <w:r>
        <w:t>How safe are our laboratories for student learning? A f</w:t>
      </w:r>
      <w:r w:rsidR="007D5FC0">
        <w:t xml:space="preserve">ocus on the </w:t>
      </w:r>
      <w:r>
        <w:t>professional development n</w:t>
      </w:r>
      <w:r w:rsidR="007D5FC0">
        <w:t xml:space="preserve">eeds of </w:t>
      </w:r>
      <w:r>
        <w:t>California a</w:t>
      </w:r>
      <w:r w:rsidR="007D5FC0">
        <w:t xml:space="preserve">gricultural </w:t>
      </w:r>
      <w:r>
        <w:t>mechanics t</w:t>
      </w:r>
      <w:r w:rsidR="007D5FC0">
        <w:t>eachers</w:t>
      </w:r>
    </w:p>
    <w:p w:rsidR="007D5FC0" w:rsidRDefault="007D5FC0" w:rsidP="005B3533">
      <w:pPr>
        <w:pStyle w:val="Title"/>
      </w:pPr>
    </w:p>
    <w:p w:rsidR="00DB57D5" w:rsidRDefault="00DB57D5" w:rsidP="00DB57D5">
      <w:pPr>
        <w:pStyle w:val="Title"/>
        <w:rPr>
          <w:b w:val="0"/>
        </w:rPr>
      </w:pPr>
    </w:p>
    <w:p w:rsidR="0021169A" w:rsidRDefault="0021169A" w:rsidP="007D0DBC">
      <w:pPr>
        <w:pStyle w:val="Title"/>
        <w:spacing w:after="0"/>
        <w:rPr>
          <w:b w:val="0"/>
        </w:rPr>
      </w:pPr>
      <w:r>
        <w:rPr>
          <w:b w:val="0"/>
        </w:rPr>
        <w:t>P. Ryan Saucier</w:t>
      </w:r>
      <w:r w:rsidR="00DB57D5">
        <w:rPr>
          <w:b w:val="0"/>
        </w:rPr>
        <w:t xml:space="preserve"> </w:t>
      </w:r>
    </w:p>
    <w:p w:rsidR="0021169A" w:rsidRDefault="0021169A" w:rsidP="007D0DBC">
      <w:pPr>
        <w:pStyle w:val="Title"/>
        <w:spacing w:after="0"/>
        <w:rPr>
          <w:b w:val="0"/>
        </w:rPr>
      </w:pPr>
      <w:r>
        <w:rPr>
          <w:b w:val="0"/>
        </w:rPr>
        <w:t xml:space="preserve">Texas State University </w:t>
      </w:r>
    </w:p>
    <w:p w:rsidR="0021169A" w:rsidRDefault="007556D4" w:rsidP="007D0DBC">
      <w:pPr>
        <w:pStyle w:val="Title"/>
        <w:spacing w:after="0"/>
        <w:rPr>
          <w:b w:val="0"/>
        </w:rPr>
      </w:pPr>
      <w:r>
        <w:rPr>
          <w:b w:val="0"/>
        </w:rPr>
        <w:t>601 University Drive</w:t>
      </w:r>
    </w:p>
    <w:p w:rsidR="0021169A" w:rsidRDefault="0021169A" w:rsidP="007D0DBC">
      <w:pPr>
        <w:pStyle w:val="Title"/>
        <w:spacing w:after="0"/>
        <w:rPr>
          <w:b w:val="0"/>
        </w:rPr>
      </w:pPr>
      <w:r>
        <w:rPr>
          <w:b w:val="0"/>
        </w:rPr>
        <w:t>San Marcos, TX 78666</w:t>
      </w:r>
    </w:p>
    <w:p w:rsidR="0021169A" w:rsidRDefault="00D51C1F" w:rsidP="007D0DBC">
      <w:pPr>
        <w:pStyle w:val="Title"/>
        <w:spacing w:after="0"/>
        <w:rPr>
          <w:b w:val="0"/>
        </w:rPr>
      </w:pPr>
      <w:r>
        <w:rPr>
          <w:b w:val="0"/>
        </w:rPr>
        <w:t xml:space="preserve">(512) </w:t>
      </w:r>
      <w:r w:rsidR="0021169A">
        <w:rPr>
          <w:b w:val="0"/>
        </w:rPr>
        <w:t>245-2130</w:t>
      </w:r>
    </w:p>
    <w:p w:rsidR="0021169A" w:rsidRDefault="0021169A" w:rsidP="007D0DBC">
      <w:pPr>
        <w:pStyle w:val="Title"/>
        <w:spacing w:after="0"/>
        <w:rPr>
          <w:b w:val="0"/>
        </w:rPr>
      </w:pPr>
      <w:r>
        <w:rPr>
          <w:b w:val="0"/>
        </w:rPr>
        <w:t>ryansaucier@txstate.edu</w:t>
      </w:r>
    </w:p>
    <w:p w:rsidR="0021169A" w:rsidRDefault="0021169A" w:rsidP="007D0DBC">
      <w:pPr>
        <w:pStyle w:val="Title"/>
        <w:spacing w:after="0"/>
        <w:rPr>
          <w:b w:val="0"/>
        </w:rPr>
      </w:pPr>
      <w:r>
        <w:rPr>
          <w:b w:val="0"/>
        </w:rPr>
        <w:t xml:space="preserve"> </w:t>
      </w:r>
    </w:p>
    <w:p w:rsidR="00DB57D5" w:rsidRDefault="00FF6C89" w:rsidP="007D0DBC">
      <w:pPr>
        <w:pStyle w:val="Title"/>
        <w:spacing w:after="0"/>
        <w:rPr>
          <w:b w:val="0"/>
        </w:rPr>
      </w:pPr>
      <w:r>
        <w:rPr>
          <w:b w:val="0"/>
        </w:rPr>
        <w:t>Billy R. McKim</w:t>
      </w:r>
    </w:p>
    <w:p w:rsidR="00FF6C89" w:rsidRDefault="00FF6C89" w:rsidP="007D0DBC">
      <w:pPr>
        <w:pStyle w:val="Title"/>
        <w:spacing w:after="0"/>
        <w:rPr>
          <w:b w:val="0"/>
        </w:rPr>
      </w:pPr>
      <w:r>
        <w:rPr>
          <w:b w:val="0"/>
        </w:rPr>
        <w:t>Texas A&amp;M University</w:t>
      </w:r>
    </w:p>
    <w:p w:rsidR="00FF6C89" w:rsidRDefault="00495DF0" w:rsidP="007D0DBC">
      <w:pPr>
        <w:pStyle w:val="Title"/>
        <w:spacing w:after="0"/>
        <w:rPr>
          <w:b w:val="0"/>
        </w:rPr>
      </w:pPr>
      <w:r>
        <w:rPr>
          <w:b w:val="0"/>
        </w:rPr>
        <w:t>2116 TAMU</w:t>
      </w:r>
    </w:p>
    <w:p w:rsidR="00FF6C89" w:rsidRDefault="00FF6C89" w:rsidP="007D0DBC">
      <w:pPr>
        <w:pStyle w:val="Title"/>
        <w:spacing w:after="0"/>
        <w:rPr>
          <w:b w:val="0"/>
        </w:rPr>
      </w:pPr>
      <w:r>
        <w:rPr>
          <w:b w:val="0"/>
        </w:rPr>
        <w:t>College Station, TX</w:t>
      </w:r>
      <w:r w:rsidR="00495DF0">
        <w:rPr>
          <w:b w:val="0"/>
        </w:rPr>
        <w:t xml:space="preserve"> 77843-2116</w:t>
      </w:r>
    </w:p>
    <w:p w:rsidR="00495DF0" w:rsidRDefault="00495DF0" w:rsidP="007D0DBC">
      <w:pPr>
        <w:pStyle w:val="Title"/>
        <w:spacing w:after="0"/>
        <w:rPr>
          <w:b w:val="0"/>
        </w:rPr>
      </w:pPr>
      <w:r>
        <w:rPr>
          <w:b w:val="0"/>
        </w:rPr>
        <w:t>(979) 845-0794</w:t>
      </w:r>
    </w:p>
    <w:p w:rsidR="00FF6C89" w:rsidRDefault="00FF6C89" w:rsidP="007D0DBC">
      <w:pPr>
        <w:pStyle w:val="Title"/>
        <w:spacing w:after="0"/>
        <w:rPr>
          <w:b w:val="0"/>
        </w:rPr>
      </w:pPr>
      <w:r w:rsidRPr="00FF6C89">
        <w:rPr>
          <w:b w:val="0"/>
        </w:rPr>
        <w:t>brmckim@tamu.edu</w:t>
      </w:r>
    </w:p>
    <w:p w:rsidR="00FF6C89" w:rsidRDefault="00FF6C89" w:rsidP="007D0DBC">
      <w:pPr>
        <w:pStyle w:val="Title"/>
        <w:spacing w:after="0"/>
        <w:rPr>
          <w:b w:val="0"/>
        </w:rPr>
      </w:pPr>
    </w:p>
    <w:p w:rsidR="00515BF5" w:rsidRDefault="003F0C41" w:rsidP="009E68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Michael </w:t>
      </w:r>
      <w:proofErr w:type="spellStart"/>
      <w:r>
        <w:rPr>
          <w:rFonts w:ascii="Times New Roman" w:hAnsi="Times New Roman"/>
          <w:sz w:val="24"/>
          <w:szCs w:val="24"/>
        </w:rPr>
        <w:t>Spiess</w:t>
      </w:r>
      <w:proofErr w:type="spellEnd"/>
    </w:p>
    <w:p w:rsidR="003F0C41" w:rsidRDefault="003F0C41" w:rsidP="009E68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California State University – Chico</w:t>
      </w:r>
    </w:p>
    <w:p w:rsidR="003F0C41" w:rsidRDefault="003F0C41" w:rsidP="009E68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Plumas 213</w:t>
      </w:r>
    </w:p>
    <w:p w:rsidR="003F0C41" w:rsidRDefault="003F0C41" w:rsidP="009E68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Chico, CA 95929-0310</w:t>
      </w:r>
    </w:p>
    <w:p w:rsidR="003F0C41" w:rsidRDefault="003F0C41" w:rsidP="009E68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(530) 898-4554</w:t>
      </w:r>
    </w:p>
    <w:p w:rsidR="003F0C41" w:rsidRPr="003F0C41" w:rsidRDefault="003F0C41" w:rsidP="009E68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mspiess@csuchico.edu</w:t>
      </w:r>
    </w:p>
    <w:p w:rsidR="00D5793A" w:rsidRDefault="003A4226" w:rsidP="00D5793A">
      <w:pPr>
        <w:pStyle w:val="Title"/>
      </w:pPr>
      <w:r>
        <w:br w:type="page"/>
      </w:r>
      <w:r w:rsidR="00D5793A">
        <w:lastRenderedPageBreak/>
        <w:t xml:space="preserve">How safe are our laboratories for student learning? A focus on the professional development needs of </w:t>
      </w:r>
      <w:r w:rsidR="0054285E">
        <w:t>[STATE]</w:t>
      </w:r>
      <w:r w:rsidR="00D5793A">
        <w:t xml:space="preserve"> agricultural mechanics teachers</w:t>
      </w:r>
    </w:p>
    <w:p w:rsidR="00496BC1" w:rsidRDefault="00496BC1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3478D" w:rsidRDefault="00F446E5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Introduction</w:t>
      </w:r>
    </w:p>
    <w:p w:rsidR="007D0DBC" w:rsidRDefault="007D0DBC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0910" w:rsidRDefault="00AB4AF6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 </w:t>
      </w:r>
      <w:bookmarkStart w:id="0" w:name="_GoBack"/>
      <w:r w:rsidR="0054285E">
        <w:rPr>
          <w:rFonts w:ascii="Times New Roman" w:hAnsi="Times New Roman"/>
          <w:sz w:val="24"/>
          <w:szCs w:val="24"/>
        </w:rPr>
        <w:t>[STATE]</w:t>
      </w:r>
      <w:bookmarkEnd w:id="0"/>
      <w:r>
        <w:rPr>
          <w:rFonts w:ascii="Times New Roman" w:hAnsi="Times New Roman"/>
          <w:sz w:val="24"/>
          <w:szCs w:val="24"/>
        </w:rPr>
        <w:t>, as in many states, a</w:t>
      </w:r>
      <w:r w:rsidR="007A7802" w:rsidRPr="007B0F68">
        <w:rPr>
          <w:rFonts w:ascii="Times New Roman" w:hAnsi="Times New Roman"/>
          <w:sz w:val="24"/>
          <w:szCs w:val="24"/>
        </w:rPr>
        <w:t xml:space="preserve">gricultural education laboratories are an essential component of </w:t>
      </w:r>
      <w:r w:rsidR="00074AEB">
        <w:rPr>
          <w:rFonts w:ascii="Times New Roman" w:hAnsi="Times New Roman"/>
          <w:sz w:val="24"/>
          <w:szCs w:val="24"/>
        </w:rPr>
        <w:t>a</w:t>
      </w:r>
      <w:r w:rsidR="00074AEB" w:rsidRPr="007B0F68">
        <w:rPr>
          <w:rFonts w:ascii="Times New Roman" w:hAnsi="Times New Roman"/>
          <w:sz w:val="24"/>
          <w:szCs w:val="24"/>
        </w:rPr>
        <w:t xml:space="preserve"> </w:t>
      </w:r>
      <w:r w:rsidR="007A7802" w:rsidRPr="007B0F68">
        <w:rPr>
          <w:rFonts w:ascii="Times New Roman" w:hAnsi="Times New Roman"/>
          <w:sz w:val="24"/>
          <w:szCs w:val="24"/>
        </w:rPr>
        <w:t>total secondary</w:t>
      </w:r>
      <w:r w:rsidR="007A7802">
        <w:rPr>
          <w:rFonts w:ascii="Times New Roman" w:hAnsi="Times New Roman"/>
          <w:sz w:val="24"/>
          <w:szCs w:val="24"/>
        </w:rPr>
        <w:t xml:space="preserve"> agricultural education program</w:t>
      </w:r>
      <w:r>
        <w:rPr>
          <w:rFonts w:ascii="Times New Roman" w:hAnsi="Times New Roman"/>
          <w:sz w:val="24"/>
          <w:szCs w:val="24"/>
        </w:rPr>
        <w:t xml:space="preserve"> (</w:t>
      </w:r>
      <w:r w:rsidRPr="00A14455">
        <w:rPr>
          <w:rFonts w:ascii="Times New Roman" w:hAnsi="Times New Roman"/>
          <w:sz w:val="24"/>
          <w:szCs w:val="24"/>
        </w:rPr>
        <w:t xml:space="preserve">Phipps, Osborne, Dyer, </w:t>
      </w:r>
      <w:r>
        <w:rPr>
          <w:rFonts w:ascii="Times New Roman" w:hAnsi="Times New Roman"/>
          <w:sz w:val="24"/>
          <w:szCs w:val="24"/>
        </w:rPr>
        <w:t>&amp;</w:t>
      </w:r>
      <w:r w:rsidRPr="00A14455">
        <w:rPr>
          <w:rFonts w:ascii="Times New Roman" w:hAnsi="Times New Roman"/>
          <w:sz w:val="24"/>
          <w:szCs w:val="24"/>
        </w:rPr>
        <w:t xml:space="preserve"> Ball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14455">
        <w:rPr>
          <w:rFonts w:ascii="Times New Roman" w:hAnsi="Times New Roman"/>
          <w:sz w:val="24"/>
          <w:szCs w:val="24"/>
        </w:rPr>
        <w:t>2008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These specialized l</w:t>
      </w:r>
      <w:r w:rsidR="00567D59" w:rsidRPr="007B0F68">
        <w:rPr>
          <w:rFonts w:ascii="Times New Roman" w:hAnsi="Times New Roman"/>
          <w:sz w:val="24"/>
          <w:szCs w:val="24"/>
        </w:rPr>
        <w:t>aboratories</w:t>
      </w:r>
      <w:r w:rsidR="00074AEB">
        <w:rPr>
          <w:rFonts w:ascii="Times New Roman" w:hAnsi="Times New Roman"/>
          <w:sz w:val="24"/>
          <w:szCs w:val="24"/>
        </w:rPr>
        <w:t xml:space="preserve"> allow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7A7802" w:rsidRPr="00397740">
        <w:rPr>
          <w:rFonts w:ascii="Times New Roman" w:hAnsi="Times New Roman"/>
          <w:sz w:val="24"/>
          <w:szCs w:val="24"/>
        </w:rPr>
        <w:t xml:space="preserve">students to actively engage in scientific inquiry and </w:t>
      </w:r>
      <w:r w:rsidR="00A00EFD">
        <w:rPr>
          <w:rFonts w:ascii="Times New Roman" w:hAnsi="Times New Roman"/>
          <w:sz w:val="24"/>
          <w:szCs w:val="24"/>
        </w:rPr>
        <w:t xml:space="preserve">the </w:t>
      </w:r>
      <w:r w:rsidR="007A7802" w:rsidRPr="00E557EB">
        <w:rPr>
          <w:rFonts w:ascii="Times New Roman" w:hAnsi="Times New Roman"/>
          <w:sz w:val="24"/>
          <w:szCs w:val="24"/>
        </w:rPr>
        <w:t xml:space="preserve">application </w:t>
      </w:r>
      <w:r>
        <w:rPr>
          <w:rFonts w:ascii="Times New Roman" w:hAnsi="Times New Roman"/>
          <w:sz w:val="24"/>
          <w:szCs w:val="24"/>
        </w:rPr>
        <w:t xml:space="preserve">of </w:t>
      </w:r>
      <w:r w:rsidR="00722DEB">
        <w:rPr>
          <w:rFonts w:ascii="Times New Roman" w:hAnsi="Times New Roman"/>
          <w:sz w:val="24"/>
          <w:szCs w:val="24"/>
        </w:rPr>
        <w:t>numerous</w:t>
      </w:r>
      <w:r w:rsidR="00A00EFD">
        <w:rPr>
          <w:rFonts w:ascii="Times New Roman" w:hAnsi="Times New Roman"/>
          <w:sz w:val="24"/>
          <w:szCs w:val="24"/>
        </w:rPr>
        <w:t xml:space="preserve"> technological </w:t>
      </w:r>
      <w:r>
        <w:rPr>
          <w:rFonts w:ascii="Times New Roman" w:hAnsi="Times New Roman"/>
          <w:sz w:val="24"/>
          <w:szCs w:val="24"/>
        </w:rPr>
        <w:t xml:space="preserve">skills </w:t>
      </w:r>
      <w:r w:rsidR="00A00EFD">
        <w:rPr>
          <w:rFonts w:ascii="Times New Roman" w:hAnsi="Times New Roman"/>
          <w:noProof/>
          <w:sz w:val="24"/>
          <w:szCs w:val="24"/>
        </w:rPr>
        <w:t xml:space="preserve">(Osborne &amp; Dyer, 2000). In many schools across the nation, </w:t>
      </w:r>
      <w:r w:rsidR="00E52F6D">
        <w:rPr>
          <w:rFonts w:ascii="Times New Roman" w:hAnsi="Times New Roman"/>
          <w:sz w:val="24"/>
          <w:szCs w:val="24"/>
        </w:rPr>
        <w:t>administrators rely on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A00EFD">
        <w:rPr>
          <w:rFonts w:ascii="Times New Roman" w:hAnsi="Times New Roman"/>
          <w:sz w:val="24"/>
          <w:szCs w:val="24"/>
        </w:rPr>
        <w:t xml:space="preserve">knowledgeable </w:t>
      </w:r>
      <w:r w:rsidR="00E52F6D">
        <w:rPr>
          <w:rFonts w:ascii="Times New Roman" w:hAnsi="Times New Roman"/>
          <w:sz w:val="24"/>
          <w:szCs w:val="24"/>
        </w:rPr>
        <w:t>agriculture teachers</w:t>
      </w:r>
      <w:r w:rsidR="00EB140C">
        <w:rPr>
          <w:rFonts w:ascii="Times New Roman" w:hAnsi="Times New Roman"/>
          <w:sz w:val="24"/>
          <w:szCs w:val="24"/>
        </w:rPr>
        <w:t>,</w:t>
      </w:r>
      <w:r w:rsidR="00E52F6D">
        <w:rPr>
          <w:rFonts w:ascii="Times New Roman" w:hAnsi="Times New Roman"/>
          <w:sz w:val="24"/>
          <w:szCs w:val="24"/>
        </w:rPr>
        <w:t xml:space="preserve"> who </w:t>
      </w:r>
      <w:r w:rsidR="00722DEB">
        <w:rPr>
          <w:rFonts w:ascii="Times New Roman" w:hAnsi="Times New Roman"/>
          <w:sz w:val="24"/>
          <w:szCs w:val="24"/>
        </w:rPr>
        <w:t xml:space="preserve">can </w:t>
      </w:r>
      <w:r w:rsidR="00E52F6D">
        <w:rPr>
          <w:rFonts w:ascii="Times New Roman" w:hAnsi="Times New Roman"/>
          <w:sz w:val="24"/>
          <w:szCs w:val="24"/>
        </w:rPr>
        <w:t xml:space="preserve">demonstrate </w:t>
      </w:r>
      <w:r w:rsidR="007A7802">
        <w:rPr>
          <w:rFonts w:ascii="Times New Roman" w:hAnsi="Times New Roman"/>
          <w:sz w:val="24"/>
          <w:szCs w:val="24"/>
        </w:rPr>
        <w:t xml:space="preserve">expertise </w:t>
      </w:r>
      <w:r w:rsidR="00203DD4">
        <w:rPr>
          <w:rFonts w:ascii="Times New Roman" w:hAnsi="Times New Roman"/>
          <w:sz w:val="24"/>
          <w:szCs w:val="24"/>
        </w:rPr>
        <w:t>in managing agricultural mechanics laboratories</w:t>
      </w:r>
      <w:r w:rsidR="00722DEB">
        <w:rPr>
          <w:rFonts w:ascii="Times New Roman" w:hAnsi="Times New Roman"/>
          <w:sz w:val="24"/>
          <w:szCs w:val="24"/>
        </w:rPr>
        <w:t>, to provide</w:t>
      </w:r>
      <w:r w:rsidR="00A00EFD">
        <w:rPr>
          <w:rFonts w:ascii="Times New Roman" w:hAnsi="Times New Roman"/>
          <w:sz w:val="24"/>
          <w:szCs w:val="24"/>
        </w:rPr>
        <w:t xml:space="preserve"> </w:t>
      </w:r>
      <w:r w:rsidR="00722DEB">
        <w:rPr>
          <w:rFonts w:ascii="Times New Roman" w:hAnsi="Times New Roman"/>
          <w:sz w:val="24"/>
          <w:szCs w:val="24"/>
        </w:rPr>
        <w:t>a</w:t>
      </w:r>
      <w:r w:rsidR="007A7802">
        <w:rPr>
          <w:rFonts w:ascii="Times New Roman" w:hAnsi="Times New Roman"/>
          <w:sz w:val="24"/>
          <w:szCs w:val="24"/>
        </w:rPr>
        <w:t xml:space="preserve"> high-quality</w:t>
      </w:r>
      <w:r w:rsidR="00722DEB">
        <w:rPr>
          <w:rFonts w:ascii="Times New Roman" w:hAnsi="Times New Roman"/>
          <w:sz w:val="24"/>
          <w:szCs w:val="24"/>
        </w:rPr>
        <w:t xml:space="preserve"> and safe</w:t>
      </w:r>
      <w:r w:rsidR="007A7802">
        <w:rPr>
          <w:rFonts w:ascii="Times New Roman" w:hAnsi="Times New Roman"/>
          <w:sz w:val="24"/>
          <w:szCs w:val="24"/>
        </w:rPr>
        <w:t xml:space="preserve"> instruction</w:t>
      </w:r>
      <w:r w:rsidR="00722DEB">
        <w:rPr>
          <w:rFonts w:ascii="Times New Roman" w:hAnsi="Times New Roman"/>
          <w:sz w:val="24"/>
          <w:szCs w:val="24"/>
        </w:rPr>
        <w:t>al environment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7A7802">
        <w:rPr>
          <w:rFonts w:ascii="Times New Roman" w:hAnsi="Times New Roman"/>
          <w:noProof/>
          <w:sz w:val="24"/>
          <w:szCs w:val="24"/>
        </w:rPr>
        <w:t xml:space="preserve">for </w:t>
      </w:r>
      <w:r w:rsidR="00074AEB">
        <w:rPr>
          <w:rFonts w:ascii="Times New Roman" w:hAnsi="Times New Roman"/>
          <w:noProof/>
          <w:sz w:val="24"/>
          <w:szCs w:val="24"/>
        </w:rPr>
        <w:t>school-</w:t>
      </w:r>
      <w:r w:rsidR="007A7802">
        <w:rPr>
          <w:rFonts w:ascii="Times New Roman" w:hAnsi="Times New Roman"/>
          <w:noProof/>
          <w:sz w:val="24"/>
          <w:szCs w:val="24"/>
        </w:rPr>
        <w:t xml:space="preserve">age students (Dyer &amp; Andreasen, 1999; </w:t>
      </w:r>
      <w:r w:rsidR="007A7802" w:rsidRPr="004028B2">
        <w:rPr>
          <w:rFonts w:ascii="Times New Roman" w:hAnsi="Times New Roman"/>
          <w:noProof/>
          <w:sz w:val="24"/>
          <w:szCs w:val="24"/>
        </w:rPr>
        <w:t>Gliem &amp; Miller, 1993</w:t>
      </w:r>
      <w:r w:rsidR="004B1D54" w:rsidRPr="004028B2">
        <w:rPr>
          <w:rFonts w:ascii="Times New Roman" w:hAnsi="Times New Roman"/>
          <w:noProof/>
          <w:sz w:val="24"/>
          <w:szCs w:val="24"/>
        </w:rPr>
        <w:t>;</w:t>
      </w:r>
      <w:r w:rsidR="004B1D54">
        <w:rPr>
          <w:rFonts w:ascii="Times New Roman" w:hAnsi="Times New Roman"/>
          <w:noProof/>
          <w:sz w:val="24"/>
          <w:szCs w:val="24"/>
        </w:rPr>
        <w:t xml:space="preserve"> </w:t>
      </w:r>
      <w:r w:rsidR="004B1D54" w:rsidRPr="00882725">
        <w:rPr>
          <w:rFonts w:ascii="Times New Roman" w:hAnsi="Times New Roman"/>
          <w:noProof/>
          <w:sz w:val="24"/>
          <w:szCs w:val="24"/>
        </w:rPr>
        <w:t xml:space="preserve">McKim &amp; </w:t>
      </w:r>
      <w:r w:rsidR="007A7802" w:rsidRPr="00882725">
        <w:rPr>
          <w:rFonts w:ascii="Times New Roman" w:hAnsi="Times New Roman"/>
          <w:noProof/>
          <w:sz w:val="24"/>
          <w:szCs w:val="24"/>
        </w:rPr>
        <w:t>Saucier, 201</w:t>
      </w:r>
      <w:r w:rsidR="004B1D54" w:rsidRPr="00882725">
        <w:rPr>
          <w:rFonts w:ascii="Times New Roman" w:hAnsi="Times New Roman"/>
          <w:noProof/>
          <w:sz w:val="24"/>
          <w:szCs w:val="24"/>
        </w:rPr>
        <w:t>1</w:t>
      </w:r>
      <w:r w:rsidR="009801B6">
        <w:rPr>
          <w:rFonts w:ascii="Times New Roman" w:hAnsi="Times New Roman"/>
          <w:noProof/>
          <w:sz w:val="24"/>
          <w:szCs w:val="24"/>
        </w:rPr>
        <w:t>b</w:t>
      </w:r>
      <w:r w:rsidR="007A7802" w:rsidRPr="00882725">
        <w:rPr>
          <w:rFonts w:ascii="Times New Roman" w:hAnsi="Times New Roman"/>
          <w:noProof/>
          <w:sz w:val="24"/>
          <w:szCs w:val="24"/>
        </w:rPr>
        <w:t>)</w:t>
      </w:r>
      <w:r w:rsidR="007A7802" w:rsidRPr="00882725">
        <w:rPr>
          <w:rFonts w:ascii="Times New Roman" w:hAnsi="Times New Roman"/>
          <w:sz w:val="24"/>
          <w:szCs w:val="24"/>
        </w:rPr>
        <w:t>.</w:t>
      </w:r>
      <w:r w:rsidR="007A7802" w:rsidRPr="00282747">
        <w:rPr>
          <w:rFonts w:ascii="Times New Roman" w:hAnsi="Times New Roman"/>
          <w:sz w:val="24"/>
          <w:szCs w:val="24"/>
        </w:rPr>
        <w:t xml:space="preserve"> </w:t>
      </w:r>
      <w:r w:rsidR="00567D59">
        <w:rPr>
          <w:rFonts w:ascii="Times New Roman" w:hAnsi="Times New Roman"/>
          <w:sz w:val="24"/>
          <w:szCs w:val="24"/>
        </w:rPr>
        <w:t xml:space="preserve"> </w:t>
      </w:r>
      <w:r w:rsidR="00C97FF2">
        <w:rPr>
          <w:rFonts w:ascii="Times New Roman" w:hAnsi="Times New Roman"/>
          <w:sz w:val="24"/>
          <w:szCs w:val="24"/>
        </w:rPr>
        <w:t>Furthermore</w:t>
      </w:r>
      <w:r w:rsidR="007A7802">
        <w:rPr>
          <w:rFonts w:ascii="Times New Roman" w:hAnsi="Times New Roman"/>
          <w:sz w:val="24"/>
          <w:szCs w:val="24"/>
        </w:rPr>
        <w:t xml:space="preserve">, parents </w:t>
      </w:r>
      <w:r w:rsidR="00C97FF2">
        <w:rPr>
          <w:rFonts w:ascii="Times New Roman" w:hAnsi="Times New Roman"/>
          <w:sz w:val="24"/>
          <w:szCs w:val="24"/>
        </w:rPr>
        <w:t xml:space="preserve">also </w:t>
      </w:r>
      <w:r w:rsidR="00074AEB">
        <w:rPr>
          <w:rFonts w:ascii="Times New Roman" w:hAnsi="Times New Roman"/>
          <w:sz w:val="24"/>
          <w:szCs w:val="24"/>
        </w:rPr>
        <w:t>expect</w:t>
      </w:r>
      <w:r w:rsidR="007A7802">
        <w:rPr>
          <w:rFonts w:ascii="Times New Roman" w:hAnsi="Times New Roman"/>
          <w:sz w:val="24"/>
          <w:szCs w:val="24"/>
        </w:rPr>
        <w:t xml:space="preserve"> their </w:t>
      </w:r>
      <w:r w:rsidR="00AB2EF0">
        <w:rPr>
          <w:rFonts w:ascii="Times New Roman" w:hAnsi="Times New Roman"/>
          <w:sz w:val="24"/>
          <w:szCs w:val="24"/>
        </w:rPr>
        <w:t>student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074AEB">
        <w:rPr>
          <w:rFonts w:ascii="Times New Roman" w:hAnsi="Times New Roman"/>
          <w:sz w:val="24"/>
          <w:szCs w:val="24"/>
        </w:rPr>
        <w:t xml:space="preserve">to </w:t>
      </w:r>
      <w:r w:rsidR="007A7802">
        <w:rPr>
          <w:rFonts w:ascii="Times New Roman" w:hAnsi="Times New Roman"/>
          <w:sz w:val="24"/>
          <w:szCs w:val="24"/>
        </w:rPr>
        <w:t>receive safe and proper instruction</w:t>
      </w:r>
      <w:r w:rsidR="00C97FF2">
        <w:rPr>
          <w:rFonts w:ascii="Times New Roman" w:hAnsi="Times New Roman"/>
          <w:sz w:val="24"/>
          <w:szCs w:val="24"/>
        </w:rPr>
        <w:t>,</w:t>
      </w:r>
      <w:r w:rsidR="007A7802">
        <w:rPr>
          <w:rFonts w:ascii="Times New Roman" w:hAnsi="Times New Roman"/>
          <w:sz w:val="24"/>
          <w:szCs w:val="24"/>
        </w:rPr>
        <w:t xml:space="preserve"> with adequate supervision</w:t>
      </w:r>
      <w:r w:rsidR="00DD04B5">
        <w:rPr>
          <w:rFonts w:ascii="Times New Roman" w:hAnsi="Times New Roman"/>
          <w:sz w:val="24"/>
          <w:szCs w:val="24"/>
        </w:rPr>
        <w:t>,</w:t>
      </w:r>
      <w:r w:rsidR="007A7802">
        <w:rPr>
          <w:rFonts w:ascii="Times New Roman" w:hAnsi="Times New Roman"/>
          <w:sz w:val="24"/>
          <w:szCs w:val="24"/>
        </w:rPr>
        <w:t xml:space="preserve"> from </w:t>
      </w:r>
      <w:r w:rsidR="00DD04B5">
        <w:rPr>
          <w:rFonts w:ascii="Times New Roman" w:hAnsi="Times New Roman"/>
          <w:sz w:val="24"/>
          <w:szCs w:val="24"/>
        </w:rPr>
        <w:t xml:space="preserve">a </w:t>
      </w:r>
      <w:r w:rsidR="007A7802">
        <w:rPr>
          <w:rFonts w:ascii="Times New Roman" w:hAnsi="Times New Roman"/>
          <w:sz w:val="24"/>
          <w:szCs w:val="24"/>
        </w:rPr>
        <w:t xml:space="preserve">qualified </w:t>
      </w:r>
      <w:r w:rsidR="00DD04B5">
        <w:rPr>
          <w:rFonts w:ascii="Times New Roman" w:hAnsi="Times New Roman"/>
          <w:sz w:val="24"/>
          <w:szCs w:val="24"/>
        </w:rPr>
        <w:t>instructor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7A7802">
        <w:rPr>
          <w:rFonts w:ascii="Times New Roman" w:hAnsi="Times New Roman"/>
          <w:noProof/>
          <w:sz w:val="24"/>
          <w:szCs w:val="24"/>
        </w:rPr>
        <w:t>(Dyer &amp; Andreasen</w:t>
      </w:r>
      <w:r w:rsidR="00A64E95">
        <w:rPr>
          <w:rFonts w:ascii="Times New Roman" w:hAnsi="Times New Roman"/>
          <w:noProof/>
          <w:sz w:val="24"/>
          <w:szCs w:val="24"/>
        </w:rPr>
        <w:t>, 1999</w:t>
      </w:r>
      <w:r w:rsidR="00567D59">
        <w:rPr>
          <w:rFonts w:ascii="Times New Roman" w:hAnsi="Times New Roman"/>
          <w:noProof/>
          <w:sz w:val="24"/>
          <w:szCs w:val="24"/>
        </w:rPr>
        <w:t>)</w:t>
      </w:r>
      <w:r w:rsidR="00567D59">
        <w:rPr>
          <w:rFonts w:ascii="Times New Roman" w:hAnsi="Times New Roman"/>
          <w:sz w:val="24"/>
          <w:szCs w:val="24"/>
        </w:rPr>
        <w:t xml:space="preserve">.  </w:t>
      </w:r>
      <w:r w:rsidR="00AB2EF0">
        <w:rPr>
          <w:rFonts w:ascii="Times New Roman" w:hAnsi="Times New Roman"/>
          <w:sz w:val="24"/>
          <w:szCs w:val="24"/>
        </w:rPr>
        <w:t>With safety being</w:t>
      </w:r>
      <w:r w:rsidR="007A7802">
        <w:rPr>
          <w:rFonts w:ascii="Times New Roman" w:hAnsi="Times New Roman"/>
          <w:sz w:val="24"/>
          <w:szCs w:val="24"/>
        </w:rPr>
        <w:t xml:space="preserve"> the single most important </w:t>
      </w:r>
      <w:r w:rsidR="00C97FF2">
        <w:rPr>
          <w:rFonts w:ascii="Times New Roman" w:hAnsi="Times New Roman"/>
          <w:sz w:val="24"/>
          <w:szCs w:val="24"/>
        </w:rPr>
        <w:t>factor</w:t>
      </w:r>
      <w:r w:rsidR="007A7802">
        <w:rPr>
          <w:rFonts w:ascii="Times New Roman" w:hAnsi="Times New Roman"/>
          <w:sz w:val="24"/>
          <w:szCs w:val="24"/>
        </w:rPr>
        <w:t xml:space="preserve"> in a</w:t>
      </w:r>
      <w:r w:rsidR="00722DEB">
        <w:rPr>
          <w:rFonts w:ascii="Times New Roman" w:hAnsi="Times New Roman"/>
          <w:sz w:val="24"/>
          <w:szCs w:val="24"/>
        </w:rPr>
        <w:t>n educational</w:t>
      </w:r>
      <w:r w:rsidR="007A7802">
        <w:rPr>
          <w:rFonts w:ascii="Times New Roman" w:hAnsi="Times New Roman"/>
          <w:sz w:val="24"/>
          <w:szCs w:val="24"/>
        </w:rPr>
        <w:t xml:space="preserve"> laboratory environment </w:t>
      </w:r>
      <w:r w:rsidR="007A7802">
        <w:rPr>
          <w:rFonts w:ascii="Times New Roman" w:hAnsi="Times New Roman"/>
          <w:noProof/>
          <w:sz w:val="24"/>
          <w:szCs w:val="24"/>
        </w:rPr>
        <w:t>(Dyer &amp; Andreasen</w:t>
      </w:r>
      <w:r w:rsidR="00452A59">
        <w:rPr>
          <w:rFonts w:ascii="Times New Roman" w:hAnsi="Times New Roman"/>
          <w:noProof/>
          <w:sz w:val="24"/>
          <w:szCs w:val="24"/>
        </w:rPr>
        <w:t>, 1999</w:t>
      </w:r>
      <w:r w:rsidR="007A7802">
        <w:rPr>
          <w:rFonts w:ascii="Times New Roman" w:hAnsi="Times New Roman"/>
          <w:noProof/>
          <w:sz w:val="24"/>
          <w:szCs w:val="24"/>
        </w:rPr>
        <w:t>)</w:t>
      </w:r>
      <w:r w:rsidR="00AB2EF0">
        <w:rPr>
          <w:rFonts w:ascii="Times New Roman" w:hAnsi="Times New Roman"/>
          <w:noProof/>
          <w:sz w:val="24"/>
          <w:szCs w:val="24"/>
        </w:rPr>
        <w:t>,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DD04B5">
        <w:rPr>
          <w:rFonts w:ascii="Times New Roman" w:hAnsi="Times New Roman"/>
          <w:sz w:val="24"/>
          <w:szCs w:val="24"/>
        </w:rPr>
        <w:t xml:space="preserve">safety must be </w:t>
      </w:r>
      <w:r w:rsidR="007A7802">
        <w:rPr>
          <w:rFonts w:ascii="Times New Roman" w:hAnsi="Times New Roman"/>
          <w:sz w:val="24"/>
          <w:szCs w:val="24"/>
        </w:rPr>
        <w:t xml:space="preserve">the primary responsibility of the </w:t>
      </w:r>
      <w:r w:rsidR="00C97FF2">
        <w:rPr>
          <w:rFonts w:ascii="Times New Roman" w:hAnsi="Times New Roman"/>
          <w:sz w:val="24"/>
          <w:szCs w:val="24"/>
        </w:rPr>
        <w:t>instructor</w:t>
      </w:r>
      <w:r w:rsidR="007A7802">
        <w:rPr>
          <w:rFonts w:ascii="Times New Roman" w:hAnsi="Times New Roman"/>
          <w:sz w:val="24"/>
          <w:szCs w:val="24"/>
        </w:rPr>
        <w:t xml:space="preserve"> </w:t>
      </w:r>
      <w:r w:rsidR="007A7802">
        <w:rPr>
          <w:rFonts w:ascii="Times New Roman" w:hAnsi="Times New Roman"/>
          <w:noProof/>
          <w:sz w:val="24"/>
          <w:szCs w:val="24"/>
        </w:rPr>
        <w:t>(Gliem &amp; Miller</w:t>
      </w:r>
      <w:r w:rsidR="00452A59">
        <w:rPr>
          <w:rFonts w:ascii="Times New Roman" w:hAnsi="Times New Roman"/>
          <w:noProof/>
          <w:sz w:val="24"/>
          <w:szCs w:val="24"/>
        </w:rPr>
        <w:t>, 1993</w:t>
      </w:r>
      <w:r w:rsidR="007A7802">
        <w:rPr>
          <w:rFonts w:ascii="Times New Roman" w:hAnsi="Times New Roman"/>
          <w:noProof/>
          <w:sz w:val="24"/>
          <w:szCs w:val="24"/>
        </w:rPr>
        <w:t>)</w:t>
      </w:r>
      <w:r w:rsidR="007A7802">
        <w:rPr>
          <w:rFonts w:ascii="Times New Roman" w:hAnsi="Times New Roman"/>
          <w:sz w:val="24"/>
          <w:szCs w:val="24"/>
        </w:rPr>
        <w:t xml:space="preserve">. </w:t>
      </w:r>
      <w:r w:rsidR="00567D59">
        <w:rPr>
          <w:rFonts w:ascii="Times New Roman" w:hAnsi="Times New Roman"/>
          <w:sz w:val="24"/>
          <w:szCs w:val="24"/>
        </w:rPr>
        <w:t xml:space="preserve"> </w:t>
      </w:r>
      <w:r w:rsidR="00C97FF2">
        <w:rPr>
          <w:rFonts w:ascii="Times New Roman" w:hAnsi="Times New Roman"/>
          <w:sz w:val="24"/>
          <w:szCs w:val="24"/>
        </w:rPr>
        <w:t>Therefore</w:t>
      </w:r>
      <w:r w:rsidR="00C20910">
        <w:rPr>
          <w:rFonts w:ascii="Times New Roman" w:hAnsi="Times New Roman"/>
          <w:sz w:val="24"/>
          <w:szCs w:val="24"/>
        </w:rPr>
        <w:t>, k</w:t>
      </w:r>
      <w:r w:rsidR="00C20910" w:rsidRPr="00397740">
        <w:rPr>
          <w:rFonts w:ascii="Times New Roman" w:hAnsi="Times New Roman"/>
          <w:sz w:val="24"/>
          <w:szCs w:val="24"/>
        </w:rPr>
        <w:t xml:space="preserve">nowledge and skills associated with </w:t>
      </w:r>
      <w:r w:rsidR="00C97FF2">
        <w:rPr>
          <w:rFonts w:ascii="Times New Roman" w:hAnsi="Times New Roman"/>
          <w:sz w:val="24"/>
          <w:szCs w:val="24"/>
        </w:rPr>
        <w:t>laboratory management</w:t>
      </w:r>
      <w:r w:rsidR="00C20910" w:rsidRPr="00397740">
        <w:rPr>
          <w:rFonts w:ascii="Times New Roman" w:hAnsi="Times New Roman"/>
          <w:sz w:val="24"/>
          <w:szCs w:val="24"/>
        </w:rPr>
        <w:t xml:space="preserve"> are essential for agricultural educators who intend to provide a safe and efficient laboratory learning environment for agricultural mechanics </w:t>
      </w:r>
      <w:r w:rsidR="00C20910" w:rsidRPr="001C58D6">
        <w:rPr>
          <w:rFonts w:ascii="Times New Roman" w:hAnsi="Times New Roman"/>
          <w:sz w:val="24"/>
          <w:szCs w:val="24"/>
        </w:rPr>
        <w:t xml:space="preserve">students (Saucier, </w:t>
      </w:r>
      <w:r w:rsidR="00C265A6" w:rsidRPr="001C58D6">
        <w:rPr>
          <w:rFonts w:ascii="Times New Roman" w:hAnsi="Times New Roman"/>
          <w:sz w:val="24"/>
          <w:szCs w:val="24"/>
        </w:rPr>
        <w:t xml:space="preserve">Terry, &amp; </w:t>
      </w:r>
      <w:r w:rsidR="00C20910" w:rsidRPr="001C58D6">
        <w:rPr>
          <w:rFonts w:ascii="Times New Roman" w:hAnsi="Times New Roman"/>
          <w:sz w:val="24"/>
          <w:szCs w:val="24"/>
        </w:rPr>
        <w:t>Schumacher, 200</w:t>
      </w:r>
      <w:r w:rsidR="00C265A6" w:rsidRPr="001C58D6">
        <w:rPr>
          <w:rFonts w:ascii="Times New Roman" w:hAnsi="Times New Roman"/>
          <w:sz w:val="24"/>
          <w:szCs w:val="24"/>
        </w:rPr>
        <w:t>9</w:t>
      </w:r>
      <w:r w:rsidR="00C20910" w:rsidRPr="001C58D6">
        <w:rPr>
          <w:rFonts w:ascii="Times New Roman" w:hAnsi="Times New Roman"/>
          <w:sz w:val="24"/>
          <w:szCs w:val="24"/>
        </w:rPr>
        <w:t>).</w:t>
      </w:r>
      <w:r w:rsidR="00C20910">
        <w:rPr>
          <w:rFonts w:ascii="Times New Roman" w:hAnsi="Times New Roman"/>
          <w:sz w:val="24"/>
          <w:szCs w:val="24"/>
        </w:rPr>
        <w:t xml:space="preserve"> </w:t>
      </w:r>
    </w:p>
    <w:p w:rsidR="007A7802" w:rsidRDefault="007A7802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8D" w:rsidRDefault="007B0F68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B0F68">
        <w:rPr>
          <w:rFonts w:ascii="Times New Roman" w:hAnsi="Times New Roman"/>
          <w:sz w:val="24"/>
          <w:szCs w:val="24"/>
        </w:rPr>
        <w:t xml:space="preserve">Agricultural mechanics courses </w:t>
      </w:r>
      <w:r w:rsidR="007A7802">
        <w:rPr>
          <w:rFonts w:ascii="Times New Roman" w:hAnsi="Times New Roman"/>
          <w:sz w:val="24"/>
          <w:szCs w:val="24"/>
        </w:rPr>
        <w:t>continue to be a</w:t>
      </w:r>
      <w:r w:rsidRPr="007B0F68">
        <w:rPr>
          <w:rFonts w:ascii="Times New Roman" w:hAnsi="Times New Roman"/>
          <w:sz w:val="24"/>
          <w:szCs w:val="24"/>
        </w:rPr>
        <w:t xml:space="preserve"> popular agricultural education</w:t>
      </w:r>
      <w:r w:rsidR="00CF7811">
        <w:rPr>
          <w:rFonts w:ascii="Times New Roman" w:hAnsi="Times New Roman"/>
          <w:sz w:val="24"/>
          <w:szCs w:val="24"/>
        </w:rPr>
        <w:t xml:space="preserve"> </w:t>
      </w:r>
      <w:r w:rsidRPr="007B0F68">
        <w:rPr>
          <w:rFonts w:ascii="Times New Roman" w:hAnsi="Times New Roman"/>
          <w:sz w:val="24"/>
          <w:szCs w:val="24"/>
        </w:rPr>
        <w:t>c</w:t>
      </w:r>
      <w:r w:rsidR="007A7802">
        <w:rPr>
          <w:rFonts w:ascii="Times New Roman" w:hAnsi="Times New Roman"/>
          <w:sz w:val="24"/>
          <w:szCs w:val="24"/>
        </w:rPr>
        <w:t>ourse</w:t>
      </w:r>
      <w:r w:rsidRPr="007B0F68">
        <w:rPr>
          <w:rFonts w:ascii="Times New Roman" w:hAnsi="Times New Roman"/>
          <w:sz w:val="24"/>
          <w:szCs w:val="24"/>
        </w:rPr>
        <w:t xml:space="preserve"> offered in </w:t>
      </w:r>
      <w:r w:rsidR="000805D9">
        <w:rPr>
          <w:rFonts w:ascii="Times New Roman" w:hAnsi="Times New Roman"/>
          <w:sz w:val="24"/>
          <w:szCs w:val="24"/>
        </w:rPr>
        <w:t>[STATE]</w:t>
      </w:r>
      <w:r w:rsidRPr="007B0F68">
        <w:rPr>
          <w:rFonts w:ascii="Times New Roman" w:hAnsi="Times New Roman"/>
          <w:sz w:val="24"/>
          <w:szCs w:val="24"/>
        </w:rPr>
        <w:t xml:space="preserve"> (</w:t>
      </w:r>
      <w:r w:rsidR="000805D9">
        <w:rPr>
          <w:rFonts w:ascii="Times New Roman" w:hAnsi="Times New Roman"/>
          <w:sz w:val="24"/>
          <w:szCs w:val="24"/>
        </w:rPr>
        <w:t>[STATE PERSONNEL]</w:t>
      </w:r>
      <w:r w:rsidR="008816F7">
        <w:rPr>
          <w:rFonts w:ascii="Times New Roman" w:hAnsi="Times New Roman"/>
          <w:sz w:val="24"/>
          <w:szCs w:val="24"/>
        </w:rPr>
        <w:t xml:space="preserve">, </w:t>
      </w:r>
      <w:r w:rsidR="00C20910">
        <w:rPr>
          <w:rFonts w:ascii="Times New Roman" w:hAnsi="Times New Roman"/>
          <w:sz w:val="24"/>
          <w:szCs w:val="24"/>
        </w:rPr>
        <w:t xml:space="preserve">personal communication, </w:t>
      </w:r>
      <w:r w:rsidR="00843ED6">
        <w:rPr>
          <w:rFonts w:ascii="Times New Roman" w:hAnsi="Times New Roman"/>
          <w:sz w:val="24"/>
          <w:szCs w:val="24"/>
        </w:rPr>
        <w:t>April 1</w:t>
      </w:r>
      <w:r w:rsidR="006F1E48">
        <w:rPr>
          <w:rFonts w:ascii="Times New Roman" w:hAnsi="Times New Roman"/>
          <w:sz w:val="24"/>
          <w:szCs w:val="24"/>
        </w:rPr>
        <w:t>7</w:t>
      </w:r>
      <w:r w:rsidR="00C20910">
        <w:rPr>
          <w:rFonts w:ascii="Times New Roman" w:hAnsi="Times New Roman"/>
          <w:sz w:val="24"/>
          <w:szCs w:val="24"/>
        </w:rPr>
        <w:t>, 201</w:t>
      </w:r>
      <w:r w:rsidR="00843ED6">
        <w:rPr>
          <w:rFonts w:ascii="Times New Roman" w:hAnsi="Times New Roman"/>
          <w:sz w:val="24"/>
          <w:szCs w:val="24"/>
        </w:rPr>
        <w:t>2</w:t>
      </w:r>
      <w:r w:rsidRPr="007B0F68">
        <w:rPr>
          <w:rFonts w:ascii="Times New Roman" w:hAnsi="Times New Roman"/>
          <w:sz w:val="24"/>
          <w:szCs w:val="24"/>
        </w:rPr>
        <w:t>)</w:t>
      </w:r>
      <w:r w:rsidR="00130A76">
        <w:rPr>
          <w:rFonts w:ascii="Times New Roman" w:hAnsi="Times New Roman"/>
          <w:sz w:val="24"/>
          <w:szCs w:val="24"/>
        </w:rPr>
        <w:t>.</w:t>
      </w:r>
      <w:r w:rsidR="00CF7811">
        <w:rPr>
          <w:rFonts w:ascii="Times New Roman" w:hAnsi="Times New Roman"/>
          <w:sz w:val="24"/>
          <w:szCs w:val="24"/>
        </w:rPr>
        <w:t xml:space="preserve"> </w:t>
      </w:r>
      <w:r w:rsidR="006F1E48">
        <w:rPr>
          <w:rFonts w:ascii="Times New Roman" w:hAnsi="Times New Roman"/>
          <w:sz w:val="24"/>
          <w:szCs w:val="24"/>
        </w:rPr>
        <w:t>Moreover</w:t>
      </w:r>
      <w:r w:rsidR="007F1E22">
        <w:rPr>
          <w:rFonts w:ascii="Times New Roman" w:hAnsi="Times New Roman"/>
          <w:sz w:val="24"/>
          <w:szCs w:val="24"/>
        </w:rPr>
        <w:t xml:space="preserve">, the </w:t>
      </w:r>
      <w:r w:rsidR="007F1E22" w:rsidRPr="007F1E22">
        <w:rPr>
          <w:rFonts w:ascii="Times New Roman" w:hAnsi="Times New Roman"/>
          <w:i/>
          <w:sz w:val="24"/>
          <w:szCs w:val="24"/>
        </w:rPr>
        <w:t>National Research Agenda, Research Priority Area 3</w:t>
      </w:r>
      <w:r w:rsidR="007F1E22">
        <w:rPr>
          <w:rFonts w:ascii="Times New Roman" w:hAnsi="Times New Roman"/>
          <w:sz w:val="24"/>
          <w:szCs w:val="24"/>
        </w:rPr>
        <w:t xml:space="preserve"> </w:t>
      </w:r>
      <w:r w:rsidR="006F1E48">
        <w:rPr>
          <w:rFonts w:ascii="Times New Roman" w:hAnsi="Times New Roman"/>
          <w:sz w:val="24"/>
          <w:szCs w:val="24"/>
        </w:rPr>
        <w:t>stated</w:t>
      </w:r>
      <w:r w:rsidR="005668A2">
        <w:rPr>
          <w:rFonts w:ascii="Times New Roman" w:hAnsi="Times New Roman"/>
          <w:sz w:val="24"/>
          <w:szCs w:val="24"/>
        </w:rPr>
        <w:t xml:space="preserve"> </w:t>
      </w:r>
      <w:r w:rsidR="007F1E22">
        <w:rPr>
          <w:rFonts w:ascii="Times New Roman" w:hAnsi="Times New Roman"/>
          <w:sz w:val="24"/>
          <w:szCs w:val="24"/>
        </w:rPr>
        <w:t>that professionals in the agriculture industry (</w:t>
      </w:r>
      <w:r w:rsidR="00567D59">
        <w:rPr>
          <w:rFonts w:ascii="Times New Roman" w:hAnsi="Times New Roman"/>
          <w:sz w:val="24"/>
          <w:szCs w:val="24"/>
        </w:rPr>
        <w:t>e</w:t>
      </w:r>
      <w:r w:rsidR="007F1E22">
        <w:rPr>
          <w:rFonts w:ascii="Times New Roman" w:hAnsi="Times New Roman"/>
          <w:sz w:val="24"/>
          <w:szCs w:val="24"/>
        </w:rPr>
        <w:t>.</w:t>
      </w:r>
      <w:r w:rsidR="00567D59">
        <w:rPr>
          <w:rFonts w:ascii="Times New Roman" w:hAnsi="Times New Roman"/>
          <w:sz w:val="24"/>
          <w:szCs w:val="24"/>
        </w:rPr>
        <w:t>g</w:t>
      </w:r>
      <w:r w:rsidR="007F1E22">
        <w:rPr>
          <w:rFonts w:ascii="Times New Roman" w:hAnsi="Times New Roman"/>
          <w:sz w:val="24"/>
          <w:szCs w:val="24"/>
        </w:rPr>
        <w:t>.</w:t>
      </w:r>
      <w:r w:rsidR="005668A2">
        <w:rPr>
          <w:rFonts w:ascii="Times New Roman" w:hAnsi="Times New Roman"/>
          <w:sz w:val="24"/>
          <w:szCs w:val="24"/>
        </w:rPr>
        <w:t>,</w:t>
      </w:r>
      <w:r w:rsidR="007F1E22">
        <w:rPr>
          <w:rFonts w:ascii="Times New Roman" w:hAnsi="Times New Roman"/>
          <w:sz w:val="24"/>
          <w:szCs w:val="24"/>
        </w:rPr>
        <w:t xml:space="preserve"> school-based teachers), “be well prepared for discovery science, teaching and learning, STEM integration, and application of innovation</w:t>
      </w:r>
      <w:r w:rsidR="00CF7811">
        <w:rPr>
          <w:rFonts w:ascii="Times New Roman" w:hAnsi="Times New Roman"/>
          <w:sz w:val="24"/>
          <w:szCs w:val="24"/>
        </w:rPr>
        <w:t>”</w:t>
      </w:r>
      <w:r w:rsidR="007F1E22">
        <w:rPr>
          <w:rFonts w:ascii="Times New Roman" w:hAnsi="Times New Roman"/>
          <w:sz w:val="24"/>
          <w:szCs w:val="24"/>
        </w:rPr>
        <w:t xml:space="preserve"> (Doerfert, 2011, p. 19). </w:t>
      </w:r>
      <w:r w:rsidRPr="007B0F68">
        <w:rPr>
          <w:rFonts w:ascii="Times New Roman" w:hAnsi="Times New Roman"/>
          <w:sz w:val="24"/>
          <w:szCs w:val="24"/>
        </w:rPr>
        <w:t xml:space="preserve">With the </w:t>
      </w:r>
      <w:r w:rsidR="006F1E48">
        <w:rPr>
          <w:rFonts w:ascii="Times New Roman" w:hAnsi="Times New Roman"/>
          <w:sz w:val="24"/>
          <w:szCs w:val="24"/>
        </w:rPr>
        <w:t>ongoing</w:t>
      </w:r>
      <w:r w:rsidRPr="007B0F68">
        <w:rPr>
          <w:rFonts w:ascii="Times New Roman" w:hAnsi="Times New Roman"/>
          <w:sz w:val="24"/>
          <w:szCs w:val="24"/>
        </w:rPr>
        <w:t xml:space="preserve"> popularity of these </w:t>
      </w:r>
      <w:r w:rsidR="00843ED6">
        <w:rPr>
          <w:rFonts w:ascii="Times New Roman" w:hAnsi="Times New Roman"/>
          <w:sz w:val="24"/>
          <w:szCs w:val="24"/>
        </w:rPr>
        <w:t>courses</w:t>
      </w:r>
      <w:r w:rsidR="00F60C36">
        <w:rPr>
          <w:rFonts w:ascii="Times New Roman" w:hAnsi="Times New Roman"/>
          <w:sz w:val="24"/>
          <w:szCs w:val="24"/>
        </w:rPr>
        <w:t xml:space="preserve"> and the need for </w:t>
      </w:r>
      <w:r w:rsidR="006F1E48">
        <w:rPr>
          <w:rFonts w:ascii="Times New Roman" w:hAnsi="Times New Roman"/>
          <w:sz w:val="24"/>
          <w:szCs w:val="24"/>
        </w:rPr>
        <w:t>teachers</w:t>
      </w:r>
      <w:r w:rsidR="00F60C36">
        <w:rPr>
          <w:rFonts w:ascii="Times New Roman" w:hAnsi="Times New Roman"/>
          <w:sz w:val="24"/>
          <w:szCs w:val="24"/>
        </w:rPr>
        <w:t xml:space="preserve"> to possess </w:t>
      </w:r>
      <w:r w:rsidR="00843ED6">
        <w:rPr>
          <w:rFonts w:ascii="Times New Roman" w:hAnsi="Times New Roman"/>
          <w:sz w:val="24"/>
          <w:szCs w:val="24"/>
        </w:rPr>
        <w:t xml:space="preserve">the </w:t>
      </w:r>
      <w:r w:rsidR="00F60C36">
        <w:rPr>
          <w:rFonts w:ascii="Times New Roman" w:hAnsi="Times New Roman"/>
          <w:sz w:val="24"/>
          <w:szCs w:val="24"/>
        </w:rPr>
        <w:t xml:space="preserve">knowledge and skills related to </w:t>
      </w:r>
      <w:r w:rsidR="006F1E48">
        <w:rPr>
          <w:rFonts w:ascii="Times New Roman" w:hAnsi="Times New Roman"/>
          <w:sz w:val="24"/>
          <w:szCs w:val="24"/>
        </w:rPr>
        <w:t>laboratory management</w:t>
      </w:r>
      <w:r w:rsidRPr="007B0F68">
        <w:rPr>
          <w:rFonts w:ascii="Times New Roman" w:hAnsi="Times New Roman"/>
          <w:sz w:val="24"/>
          <w:szCs w:val="24"/>
        </w:rPr>
        <w:t xml:space="preserve">, research was conducted to determine the </w:t>
      </w:r>
      <w:r w:rsidR="00C20910">
        <w:rPr>
          <w:rFonts w:ascii="Times New Roman" w:hAnsi="Times New Roman"/>
          <w:sz w:val="24"/>
          <w:szCs w:val="24"/>
        </w:rPr>
        <w:t>professional development needs of</w:t>
      </w:r>
      <w:r w:rsidR="00D0466C">
        <w:rPr>
          <w:rFonts w:ascii="Times New Roman" w:hAnsi="Times New Roman"/>
          <w:sz w:val="24"/>
          <w:szCs w:val="24"/>
        </w:rPr>
        <w:t xml:space="preserve"> </w:t>
      </w:r>
      <w:r w:rsidR="006F1E48">
        <w:rPr>
          <w:rFonts w:ascii="Times New Roman" w:hAnsi="Times New Roman"/>
          <w:sz w:val="24"/>
          <w:szCs w:val="24"/>
        </w:rPr>
        <w:t xml:space="preserve">[STATE] agricultural education </w:t>
      </w:r>
      <w:r w:rsidR="00C20910">
        <w:rPr>
          <w:rFonts w:ascii="Times New Roman" w:hAnsi="Times New Roman"/>
          <w:sz w:val="24"/>
          <w:szCs w:val="24"/>
        </w:rPr>
        <w:t xml:space="preserve">teachers who manage </w:t>
      </w:r>
      <w:r w:rsidR="006F1E48">
        <w:rPr>
          <w:rFonts w:ascii="Times New Roman" w:hAnsi="Times New Roman"/>
          <w:sz w:val="24"/>
          <w:szCs w:val="24"/>
        </w:rPr>
        <w:t>school-based</w:t>
      </w:r>
      <w:r w:rsidR="00D0466C">
        <w:rPr>
          <w:rFonts w:ascii="Times New Roman" w:hAnsi="Times New Roman"/>
          <w:sz w:val="24"/>
          <w:szCs w:val="24"/>
        </w:rPr>
        <w:t xml:space="preserve"> a</w:t>
      </w:r>
      <w:r w:rsidR="006F1E48">
        <w:rPr>
          <w:rFonts w:ascii="Times New Roman" w:hAnsi="Times New Roman"/>
          <w:sz w:val="24"/>
          <w:szCs w:val="24"/>
        </w:rPr>
        <w:t>gricultural mechanics laboratories.</w:t>
      </w:r>
      <w:r w:rsidR="00843ED6">
        <w:rPr>
          <w:rFonts w:ascii="Times New Roman" w:hAnsi="Times New Roman"/>
          <w:sz w:val="24"/>
          <w:szCs w:val="24"/>
        </w:rPr>
        <w:t xml:space="preserve"> </w:t>
      </w:r>
    </w:p>
    <w:p w:rsidR="007D0DBC" w:rsidRPr="00B91E12" w:rsidRDefault="007D0DBC" w:rsidP="007D0DBC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A3478D" w:rsidRDefault="00F446E5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446E5">
        <w:rPr>
          <w:rFonts w:ascii="Times New Roman" w:hAnsi="Times New Roman"/>
          <w:b/>
          <w:sz w:val="24"/>
          <w:szCs w:val="24"/>
        </w:rPr>
        <w:t>Theoretical Framework</w:t>
      </w:r>
    </w:p>
    <w:p w:rsidR="007D0DBC" w:rsidRPr="00B91E12" w:rsidRDefault="007D0DBC" w:rsidP="007D0DBC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A3478D" w:rsidRDefault="006D675A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guide this non-experimental, quantitative study, </w:t>
      </w:r>
      <w:r w:rsidR="00F446E5">
        <w:rPr>
          <w:rFonts w:ascii="Times New Roman" w:hAnsi="Times New Roman"/>
          <w:sz w:val="24"/>
          <w:szCs w:val="24"/>
        </w:rPr>
        <w:t xml:space="preserve">Bandura’s </w:t>
      </w:r>
      <w:r w:rsidR="007950C6">
        <w:rPr>
          <w:rFonts w:ascii="Times New Roman" w:hAnsi="Times New Roman"/>
          <w:sz w:val="24"/>
          <w:szCs w:val="24"/>
        </w:rPr>
        <w:t xml:space="preserve">(1997) </w:t>
      </w:r>
      <w:r w:rsidR="00F446E5">
        <w:rPr>
          <w:rFonts w:ascii="Times New Roman" w:hAnsi="Times New Roman"/>
          <w:sz w:val="24"/>
          <w:szCs w:val="24"/>
        </w:rPr>
        <w:t>theory of self-effica</w:t>
      </w:r>
      <w:r w:rsidR="007950C6">
        <w:rPr>
          <w:rFonts w:ascii="Times New Roman" w:hAnsi="Times New Roman"/>
          <w:sz w:val="24"/>
          <w:szCs w:val="24"/>
        </w:rPr>
        <w:t>c</w:t>
      </w:r>
      <w:r w:rsidR="00F446E5">
        <w:rPr>
          <w:rFonts w:ascii="Times New Roman" w:hAnsi="Times New Roman"/>
          <w:sz w:val="24"/>
          <w:szCs w:val="24"/>
        </w:rPr>
        <w:t xml:space="preserve">y </w:t>
      </w:r>
      <w:r w:rsidR="00377E8B">
        <w:rPr>
          <w:rFonts w:ascii="Times New Roman" w:hAnsi="Times New Roman"/>
          <w:sz w:val="24"/>
          <w:szCs w:val="24"/>
        </w:rPr>
        <w:t>and</w:t>
      </w:r>
      <w:r w:rsidR="00F446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446E5">
        <w:rPr>
          <w:rFonts w:ascii="Times New Roman" w:hAnsi="Times New Roman"/>
          <w:sz w:val="24"/>
          <w:szCs w:val="24"/>
        </w:rPr>
        <w:t>Borich’s</w:t>
      </w:r>
      <w:proofErr w:type="spellEnd"/>
      <w:r w:rsidR="007950C6">
        <w:rPr>
          <w:rFonts w:ascii="Times New Roman" w:hAnsi="Times New Roman"/>
          <w:sz w:val="24"/>
          <w:szCs w:val="24"/>
        </w:rPr>
        <w:t xml:space="preserve"> (</w:t>
      </w:r>
      <w:r w:rsidR="00377E8B">
        <w:rPr>
          <w:rFonts w:ascii="Times New Roman" w:hAnsi="Times New Roman"/>
          <w:sz w:val="24"/>
          <w:szCs w:val="24"/>
        </w:rPr>
        <w:t xml:space="preserve">1980) needs assessment model </w:t>
      </w:r>
      <w:r>
        <w:rPr>
          <w:rFonts w:ascii="Times New Roman" w:hAnsi="Times New Roman"/>
          <w:sz w:val="24"/>
          <w:szCs w:val="24"/>
        </w:rPr>
        <w:t>were used</w:t>
      </w:r>
      <w:r w:rsidR="00377E8B">
        <w:rPr>
          <w:rFonts w:ascii="Times New Roman" w:hAnsi="Times New Roman"/>
          <w:sz w:val="24"/>
          <w:szCs w:val="24"/>
        </w:rPr>
        <w:t xml:space="preserve"> to </w:t>
      </w:r>
      <w:r w:rsidR="003471D4">
        <w:rPr>
          <w:rFonts w:ascii="Times New Roman" w:hAnsi="Times New Roman"/>
          <w:sz w:val="24"/>
          <w:szCs w:val="24"/>
        </w:rPr>
        <w:t xml:space="preserve">identify and describe </w:t>
      </w:r>
      <w:r w:rsidR="00377E8B">
        <w:rPr>
          <w:rFonts w:ascii="Times New Roman" w:hAnsi="Times New Roman"/>
          <w:sz w:val="24"/>
          <w:szCs w:val="24"/>
        </w:rPr>
        <w:t xml:space="preserve">[STATE] </w:t>
      </w:r>
      <w:r w:rsidR="007950C6">
        <w:rPr>
          <w:rFonts w:ascii="Times New Roman" w:hAnsi="Times New Roman"/>
          <w:sz w:val="24"/>
          <w:szCs w:val="24"/>
        </w:rPr>
        <w:t xml:space="preserve">teachers professional development needs. </w:t>
      </w:r>
      <w:r w:rsidR="00F446E5" w:rsidRPr="00F446E5">
        <w:rPr>
          <w:rFonts w:ascii="Times New Roman" w:hAnsi="Times New Roman"/>
          <w:sz w:val="24"/>
          <w:szCs w:val="24"/>
        </w:rPr>
        <w:t xml:space="preserve">Bandura (1997) defined self-efficacy as the “beliefs in one’s capabilities to organize and execute the course of action required to produce given attainments” (p. 3). </w:t>
      </w:r>
      <w:r w:rsidR="00377E8B">
        <w:rPr>
          <w:rFonts w:ascii="Times New Roman" w:hAnsi="Times New Roman"/>
          <w:sz w:val="24"/>
          <w:szCs w:val="24"/>
        </w:rPr>
        <w:t>Furthermore</w:t>
      </w:r>
      <w:r w:rsidR="00F446E5" w:rsidRPr="00F446E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he (1986) also </w:t>
      </w:r>
      <w:r w:rsidR="005668A2">
        <w:rPr>
          <w:rFonts w:ascii="Times New Roman" w:hAnsi="Times New Roman"/>
          <w:sz w:val="24"/>
          <w:szCs w:val="24"/>
        </w:rPr>
        <w:t xml:space="preserve">noted </w:t>
      </w:r>
      <w:r w:rsidR="00377E8B">
        <w:rPr>
          <w:rFonts w:ascii="Times New Roman" w:hAnsi="Times New Roman"/>
          <w:sz w:val="24"/>
          <w:szCs w:val="24"/>
        </w:rPr>
        <w:t xml:space="preserve">that </w:t>
      </w:r>
      <w:r w:rsidR="00F446E5" w:rsidRPr="00F446E5">
        <w:rPr>
          <w:rFonts w:ascii="Times New Roman" w:hAnsi="Times New Roman"/>
          <w:sz w:val="24"/>
          <w:szCs w:val="24"/>
        </w:rPr>
        <w:t xml:space="preserve">self-efficacy influences a person’s choices, actions, the amount of effort they give, how long they persevere when faced with obstacles, their resilience, their thought patterns and emotional reactions, and the level of achievement they ultimately attain. </w:t>
      </w:r>
      <w:r>
        <w:rPr>
          <w:rFonts w:ascii="Times New Roman" w:hAnsi="Times New Roman"/>
          <w:sz w:val="24"/>
          <w:szCs w:val="24"/>
        </w:rPr>
        <w:t>By u</w:t>
      </w:r>
      <w:r w:rsidR="00F446E5" w:rsidRPr="00F446E5">
        <w:rPr>
          <w:rFonts w:ascii="Times New Roman" w:hAnsi="Times New Roman"/>
          <w:sz w:val="24"/>
          <w:szCs w:val="24"/>
        </w:rPr>
        <w:t xml:space="preserve">nderstanding </w:t>
      </w:r>
      <w:r w:rsidR="005C3C49">
        <w:rPr>
          <w:rFonts w:ascii="Times New Roman" w:hAnsi="Times New Roman"/>
          <w:sz w:val="24"/>
          <w:szCs w:val="24"/>
        </w:rPr>
        <w:t xml:space="preserve">the importance of competencies and </w:t>
      </w:r>
      <w:r w:rsidR="005668A2">
        <w:rPr>
          <w:rFonts w:ascii="Times New Roman" w:hAnsi="Times New Roman"/>
          <w:sz w:val="24"/>
          <w:szCs w:val="24"/>
        </w:rPr>
        <w:t>teachers’ self-perceived ability to perform</w:t>
      </w:r>
      <w:r w:rsidR="005C3C49">
        <w:rPr>
          <w:rFonts w:ascii="Times New Roman" w:hAnsi="Times New Roman"/>
          <w:sz w:val="24"/>
          <w:szCs w:val="24"/>
        </w:rPr>
        <w:t xml:space="preserve"> </w:t>
      </w:r>
      <w:r w:rsidR="008975EE">
        <w:rPr>
          <w:rFonts w:ascii="Times New Roman" w:hAnsi="Times New Roman"/>
          <w:sz w:val="24"/>
          <w:szCs w:val="24"/>
        </w:rPr>
        <w:t xml:space="preserve">these </w:t>
      </w:r>
      <w:r w:rsidR="005C3C49">
        <w:rPr>
          <w:rFonts w:ascii="Times New Roman" w:hAnsi="Times New Roman"/>
          <w:sz w:val="24"/>
          <w:szCs w:val="24"/>
        </w:rPr>
        <w:t>competencies</w:t>
      </w:r>
      <w:r>
        <w:rPr>
          <w:rFonts w:ascii="Times New Roman" w:hAnsi="Times New Roman"/>
          <w:sz w:val="24"/>
          <w:szCs w:val="24"/>
        </w:rPr>
        <w:t xml:space="preserve">, </w:t>
      </w:r>
      <w:r w:rsidR="00F446E5" w:rsidRPr="00F446E5">
        <w:rPr>
          <w:rFonts w:ascii="Times New Roman" w:hAnsi="Times New Roman"/>
          <w:sz w:val="24"/>
          <w:szCs w:val="24"/>
        </w:rPr>
        <w:t>professional development opportunities</w:t>
      </w:r>
      <w:r>
        <w:rPr>
          <w:rFonts w:ascii="Times New Roman" w:hAnsi="Times New Roman"/>
          <w:sz w:val="24"/>
          <w:szCs w:val="24"/>
        </w:rPr>
        <w:t xml:space="preserve"> can then be developed to help teachers meet these instructional and management needs</w:t>
      </w:r>
      <w:r w:rsidR="005668A2">
        <w:rPr>
          <w:rFonts w:ascii="Times New Roman" w:hAnsi="Times New Roman"/>
          <w:sz w:val="24"/>
          <w:szCs w:val="24"/>
        </w:rPr>
        <w:t>.</w:t>
      </w:r>
    </w:p>
    <w:p w:rsidR="006D675A" w:rsidRDefault="006D675A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8D" w:rsidRDefault="007B0F68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4E9D">
        <w:rPr>
          <w:rFonts w:ascii="Times New Roman" w:hAnsi="Times New Roman"/>
          <w:b/>
          <w:sz w:val="24"/>
          <w:szCs w:val="24"/>
        </w:rPr>
        <w:t xml:space="preserve">Purpose and </w:t>
      </w:r>
      <w:r w:rsidR="00CF7811">
        <w:rPr>
          <w:rFonts w:ascii="Times New Roman" w:hAnsi="Times New Roman"/>
          <w:b/>
          <w:sz w:val="24"/>
          <w:szCs w:val="24"/>
        </w:rPr>
        <w:t>Research Question</w:t>
      </w:r>
    </w:p>
    <w:p w:rsidR="007D0DBC" w:rsidRPr="00B91E12" w:rsidRDefault="007D0DBC" w:rsidP="007D0DBC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A3478D" w:rsidRDefault="007B0F68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B0F68">
        <w:rPr>
          <w:rFonts w:ascii="Times New Roman" w:hAnsi="Times New Roman"/>
          <w:sz w:val="24"/>
          <w:szCs w:val="24"/>
        </w:rPr>
        <w:t xml:space="preserve">The purpose of this research was to </w:t>
      </w:r>
      <w:r w:rsidR="00B453BA">
        <w:rPr>
          <w:rFonts w:ascii="Times New Roman" w:hAnsi="Times New Roman"/>
          <w:sz w:val="24"/>
          <w:szCs w:val="24"/>
        </w:rPr>
        <w:t>identify</w:t>
      </w:r>
      <w:r w:rsidR="003471D4">
        <w:rPr>
          <w:rFonts w:ascii="Times New Roman" w:hAnsi="Times New Roman"/>
          <w:sz w:val="24"/>
          <w:szCs w:val="24"/>
        </w:rPr>
        <w:t xml:space="preserve"> and describe</w:t>
      </w:r>
      <w:r w:rsidRPr="007B0F68">
        <w:rPr>
          <w:rFonts w:ascii="Times New Roman" w:hAnsi="Times New Roman"/>
          <w:sz w:val="24"/>
          <w:szCs w:val="24"/>
        </w:rPr>
        <w:t xml:space="preserve"> </w:t>
      </w:r>
      <w:r w:rsidR="004710F1">
        <w:rPr>
          <w:rFonts w:ascii="Times New Roman" w:hAnsi="Times New Roman"/>
          <w:sz w:val="24"/>
          <w:szCs w:val="24"/>
        </w:rPr>
        <w:t xml:space="preserve">the </w:t>
      </w:r>
      <w:r w:rsidR="008816F7">
        <w:rPr>
          <w:rFonts w:ascii="Times New Roman" w:hAnsi="Times New Roman"/>
          <w:sz w:val="24"/>
          <w:szCs w:val="24"/>
        </w:rPr>
        <w:t xml:space="preserve">laboratory management professional development needs of </w:t>
      </w:r>
      <w:r w:rsidR="000805D9">
        <w:rPr>
          <w:rFonts w:ascii="Times New Roman" w:hAnsi="Times New Roman"/>
          <w:sz w:val="24"/>
          <w:szCs w:val="24"/>
        </w:rPr>
        <w:t>[STATE]</w:t>
      </w:r>
      <w:r w:rsidR="008816F7">
        <w:rPr>
          <w:rFonts w:ascii="Times New Roman" w:hAnsi="Times New Roman"/>
          <w:sz w:val="24"/>
          <w:szCs w:val="24"/>
        </w:rPr>
        <w:t xml:space="preserve"> school-based agricultural educators who manage </w:t>
      </w:r>
      <w:r w:rsidR="008816F7">
        <w:rPr>
          <w:rFonts w:ascii="Times New Roman" w:hAnsi="Times New Roman"/>
          <w:sz w:val="24"/>
          <w:szCs w:val="24"/>
        </w:rPr>
        <w:lastRenderedPageBreak/>
        <w:t xml:space="preserve">and teach in an </w:t>
      </w:r>
      <w:r w:rsidR="00B453BA">
        <w:rPr>
          <w:rFonts w:ascii="Times New Roman" w:hAnsi="Times New Roman"/>
          <w:sz w:val="24"/>
          <w:szCs w:val="24"/>
        </w:rPr>
        <w:t>agricultural mechanics la</w:t>
      </w:r>
      <w:r w:rsidR="008816F7">
        <w:rPr>
          <w:rFonts w:ascii="Times New Roman" w:hAnsi="Times New Roman"/>
          <w:sz w:val="24"/>
          <w:szCs w:val="24"/>
        </w:rPr>
        <w:t>boratory</w:t>
      </w:r>
      <w:r w:rsidR="00B453BA">
        <w:rPr>
          <w:rFonts w:ascii="Times New Roman" w:hAnsi="Times New Roman"/>
          <w:sz w:val="24"/>
          <w:szCs w:val="24"/>
        </w:rPr>
        <w:t>.</w:t>
      </w:r>
      <w:r w:rsidR="004710F1">
        <w:rPr>
          <w:rFonts w:ascii="Times New Roman" w:hAnsi="Times New Roman"/>
          <w:sz w:val="24"/>
          <w:szCs w:val="24"/>
        </w:rPr>
        <w:t xml:space="preserve"> </w:t>
      </w:r>
      <w:r w:rsidR="002C4CB5">
        <w:rPr>
          <w:rFonts w:ascii="Times New Roman" w:hAnsi="Times New Roman"/>
          <w:sz w:val="24"/>
          <w:szCs w:val="24"/>
        </w:rPr>
        <w:t>This study was guided by the following research question</w:t>
      </w:r>
      <w:r w:rsidR="00C101AD">
        <w:rPr>
          <w:rFonts w:ascii="Times New Roman" w:hAnsi="Times New Roman"/>
          <w:sz w:val="24"/>
          <w:szCs w:val="24"/>
        </w:rPr>
        <w:t>:</w:t>
      </w:r>
      <w:r w:rsidRPr="007B0F68">
        <w:rPr>
          <w:rFonts w:ascii="Times New Roman" w:hAnsi="Times New Roman"/>
          <w:sz w:val="24"/>
          <w:szCs w:val="24"/>
        </w:rPr>
        <w:t xml:space="preserve"> </w:t>
      </w:r>
      <w:r w:rsidR="00C101AD">
        <w:rPr>
          <w:rFonts w:ascii="Times New Roman" w:hAnsi="Times New Roman"/>
          <w:sz w:val="24"/>
          <w:szCs w:val="24"/>
        </w:rPr>
        <w:t xml:space="preserve">What are </w:t>
      </w:r>
      <w:r w:rsidRPr="007B0F68">
        <w:rPr>
          <w:rFonts w:ascii="Times New Roman" w:hAnsi="Times New Roman"/>
          <w:sz w:val="24"/>
          <w:szCs w:val="24"/>
        </w:rPr>
        <w:t xml:space="preserve">the </w:t>
      </w:r>
      <w:r w:rsidR="008816F7">
        <w:rPr>
          <w:rFonts w:ascii="Times New Roman" w:hAnsi="Times New Roman"/>
          <w:sz w:val="24"/>
          <w:szCs w:val="24"/>
        </w:rPr>
        <w:t xml:space="preserve">agricultural mechanics </w:t>
      </w:r>
      <w:r w:rsidR="00EC1F5E">
        <w:rPr>
          <w:rFonts w:ascii="Times New Roman" w:hAnsi="Times New Roman"/>
          <w:sz w:val="24"/>
          <w:szCs w:val="24"/>
        </w:rPr>
        <w:t xml:space="preserve">laboratory management </w:t>
      </w:r>
      <w:r w:rsidR="008816F7">
        <w:rPr>
          <w:rFonts w:ascii="Times New Roman" w:hAnsi="Times New Roman"/>
          <w:sz w:val="24"/>
          <w:szCs w:val="24"/>
        </w:rPr>
        <w:t xml:space="preserve">professional development needs of </w:t>
      </w:r>
      <w:r w:rsidR="000805D9">
        <w:rPr>
          <w:rFonts w:ascii="Times New Roman" w:hAnsi="Times New Roman"/>
          <w:sz w:val="24"/>
          <w:szCs w:val="24"/>
        </w:rPr>
        <w:t>[STATE]</w:t>
      </w:r>
      <w:r w:rsidR="008816F7">
        <w:rPr>
          <w:rFonts w:ascii="Times New Roman" w:hAnsi="Times New Roman"/>
          <w:sz w:val="24"/>
          <w:szCs w:val="24"/>
        </w:rPr>
        <w:t xml:space="preserve"> school-based agricultural educators?</w:t>
      </w:r>
    </w:p>
    <w:p w:rsidR="00EE2E89" w:rsidRPr="00B91E12" w:rsidRDefault="00EE2E89" w:rsidP="007D0DBC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A3478D" w:rsidRDefault="007B0F68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4E9D">
        <w:rPr>
          <w:rFonts w:ascii="Times New Roman" w:hAnsi="Times New Roman"/>
          <w:b/>
          <w:sz w:val="24"/>
          <w:szCs w:val="24"/>
        </w:rPr>
        <w:t>Methodology</w:t>
      </w:r>
    </w:p>
    <w:p w:rsidR="007D0DBC" w:rsidRPr="00B91E12" w:rsidRDefault="007D0DBC" w:rsidP="007D0DBC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A3478D" w:rsidRDefault="000805D9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[STATE]</w:t>
      </w:r>
      <w:r w:rsidR="0046399B">
        <w:rPr>
          <w:rFonts w:ascii="Times New Roman" w:hAnsi="Times New Roman"/>
          <w:sz w:val="24"/>
          <w:szCs w:val="24"/>
        </w:rPr>
        <w:t xml:space="preserve"> agricultural educators </w:t>
      </w:r>
      <w:r w:rsidR="00D032E6">
        <w:rPr>
          <w:rFonts w:ascii="Times New Roman" w:hAnsi="Times New Roman"/>
          <w:sz w:val="24"/>
          <w:szCs w:val="24"/>
        </w:rPr>
        <w:t xml:space="preserve">who </w:t>
      </w:r>
      <w:r w:rsidR="0046399B">
        <w:rPr>
          <w:rFonts w:ascii="Times New Roman" w:hAnsi="Times New Roman"/>
          <w:sz w:val="24"/>
          <w:szCs w:val="24"/>
        </w:rPr>
        <w:t xml:space="preserve">teach </w:t>
      </w:r>
      <w:r w:rsidR="008324F7">
        <w:rPr>
          <w:rFonts w:ascii="Times New Roman" w:hAnsi="Times New Roman"/>
          <w:sz w:val="24"/>
          <w:szCs w:val="24"/>
        </w:rPr>
        <w:t>courses in</w:t>
      </w:r>
      <w:r w:rsidR="00AA03BF">
        <w:rPr>
          <w:rFonts w:ascii="Times New Roman" w:hAnsi="Times New Roman"/>
          <w:sz w:val="24"/>
          <w:szCs w:val="24"/>
        </w:rPr>
        <w:t>,</w:t>
      </w:r>
      <w:r w:rsidR="008324F7">
        <w:rPr>
          <w:rFonts w:ascii="Times New Roman" w:hAnsi="Times New Roman"/>
          <w:sz w:val="24"/>
          <w:szCs w:val="24"/>
        </w:rPr>
        <w:t xml:space="preserve"> </w:t>
      </w:r>
      <w:r w:rsidR="0046399B">
        <w:rPr>
          <w:rFonts w:ascii="Times New Roman" w:hAnsi="Times New Roman"/>
          <w:sz w:val="24"/>
          <w:szCs w:val="24"/>
        </w:rPr>
        <w:t>and manage</w:t>
      </w:r>
      <w:r w:rsidR="00AA03BF">
        <w:rPr>
          <w:rFonts w:ascii="Times New Roman" w:hAnsi="Times New Roman"/>
          <w:sz w:val="24"/>
          <w:szCs w:val="24"/>
        </w:rPr>
        <w:t>,</w:t>
      </w:r>
      <w:r w:rsidR="0046399B">
        <w:rPr>
          <w:rFonts w:ascii="Times New Roman" w:hAnsi="Times New Roman"/>
          <w:sz w:val="24"/>
          <w:szCs w:val="24"/>
        </w:rPr>
        <w:t xml:space="preserve"> an agricultural mechanics laboratory </w:t>
      </w:r>
      <w:r w:rsidR="00D032E6">
        <w:rPr>
          <w:rFonts w:ascii="Times New Roman" w:hAnsi="Times New Roman"/>
          <w:sz w:val="24"/>
          <w:szCs w:val="24"/>
        </w:rPr>
        <w:t xml:space="preserve">in the </w:t>
      </w:r>
      <w:r w:rsidR="00CB395E">
        <w:rPr>
          <w:rFonts w:ascii="Times New Roman" w:hAnsi="Times New Roman"/>
          <w:sz w:val="24"/>
          <w:szCs w:val="24"/>
        </w:rPr>
        <w:t>2011-2012 academic school year</w:t>
      </w:r>
      <w:r w:rsidR="00D032E6" w:rsidRPr="007B0F68">
        <w:rPr>
          <w:rFonts w:ascii="Times New Roman" w:hAnsi="Times New Roman"/>
          <w:sz w:val="24"/>
          <w:szCs w:val="24"/>
        </w:rPr>
        <w:t xml:space="preserve"> </w:t>
      </w:r>
      <w:r w:rsidR="007B0F68" w:rsidRPr="007B0F68">
        <w:rPr>
          <w:rFonts w:ascii="Times New Roman" w:hAnsi="Times New Roman"/>
          <w:sz w:val="24"/>
          <w:szCs w:val="24"/>
        </w:rPr>
        <w:t>(</w:t>
      </w:r>
      <w:r w:rsidR="00D032E6">
        <w:rPr>
          <w:rFonts w:ascii="Times New Roman" w:hAnsi="Times New Roman"/>
          <w:i/>
          <w:sz w:val="24"/>
          <w:szCs w:val="24"/>
        </w:rPr>
        <w:t xml:space="preserve">N </w:t>
      </w:r>
      <w:r w:rsidR="007B0F68" w:rsidRPr="007B0F68">
        <w:rPr>
          <w:rFonts w:ascii="Times New Roman" w:hAnsi="Times New Roman"/>
          <w:sz w:val="24"/>
          <w:szCs w:val="24"/>
        </w:rPr>
        <w:t xml:space="preserve">= </w:t>
      </w:r>
      <w:r w:rsidR="00722BC5">
        <w:rPr>
          <w:rFonts w:ascii="Times New Roman" w:hAnsi="Times New Roman"/>
          <w:sz w:val="24"/>
          <w:szCs w:val="24"/>
        </w:rPr>
        <w:t>268</w:t>
      </w:r>
      <w:r w:rsidR="007B0F68" w:rsidRPr="007B0F68">
        <w:rPr>
          <w:rFonts w:ascii="Times New Roman" w:hAnsi="Times New Roman"/>
          <w:sz w:val="24"/>
          <w:szCs w:val="24"/>
        </w:rPr>
        <w:t>)</w:t>
      </w:r>
      <w:r w:rsidR="006612A6">
        <w:rPr>
          <w:rFonts w:ascii="Times New Roman" w:hAnsi="Times New Roman"/>
          <w:sz w:val="24"/>
          <w:szCs w:val="24"/>
        </w:rPr>
        <w:t xml:space="preserve"> served as the population for this study</w:t>
      </w:r>
      <w:r w:rsidR="007B0F68" w:rsidRPr="007B0F68">
        <w:rPr>
          <w:rFonts w:ascii="Times New Roman" w:hAnsi="Times New Roman"/>
          <w:sz w:val="24"/>
          <w:szCs w:val="24"/>
        </w:rPr>
        <w:t>.</w:t>
      </w:r>
      <w:r w:rsidR="0092294C">
        <w:rPr>
          <w:rFonts w:ascii="Times New Roman" w:hAnsi="Times New Roman"/>
          <w:sz w:val="24"/>
          <w:szCs w:val="24"/>
        </w:rPr>
        <w:t xml:space="preserve"> </w:t>
      </w:r>
      <w:r w:rsidR="005668A2">
        <w:rPr>
          <w:rFonts w:ascii="Times New Roman" w:hAnsi="Times New Roman"/>
          <w:sz w:val="24"/>
          <w:szCs w:val="24"/>
        </w:rPr>
        <w:t xml:space="preserve">Based on </w:t>
      </w:r>
      <w:proofErr w:type="spellStart"/>
      <w:r w:rsidR="005668A2">
        <w:rPr>
          <w:rFonts w:ascii="Times New Roman" w:hAnsi="Times New Roman"/>
          <w:sz w:val="24"/>
          <w:szCs w:val="24"/>
        </w:rPr>
        <w:t>Krejcie</w:t>
      </w:r>
      <w:proofErr w:type="spellEnd"/>
      <w:r w:rsidR="005668A2">
        <w:rPr>
          <w:rFonts w:ascii="Times New Roman" w:hAnsi="Times New Roman"/>
          <w:sz w:val="24"/>
          <w:szCs w:val="24"/>
        </w:rPr>
        <w:t xml:space="preserve"> and Morgan’s (1970) recommendations regarding representative sampling, a simple-</w:t>
      </w:r>
      <w:r w:rsidR="008324F7" w:rsidRPr="008324F7">
        <w:rPr>
          <w:rFonts w:ascii="Times New Roman" w:hAnsi="Times New Roman"/>
          <w:sz w:val="24"/>
          <w:szCs w:val="24"/>
        </w:rPr>
        <w:t xml:space="preserve">random sample </w:t>
      </w:r>
      <w:r w:rsidR="005C3C49">
        <w:rPr>
          <w:rFonts w:ascii="Times New Roman" w:hAnsi="Times New Roman"/>
          <w:sz w:val="24"/>
          <w:szCs w:val="24"/>
        </w:rPr>
        <w:t>(</w:t>
      </w:r>
      <w:r w:rsidR="005C3C49" w:rsidRPr="007D25A6">
        <w:rPr>
          <w:rFonts w:ascii="Times New Roman" w:hAnsi="Times New Roman"/>
          <w:i/>
          <w:sz w:val="24"/>
          <w:szCs w:val="24"/>
        </w:rPr>
        <w:t>n</w:t>
      </w:r>
      <w:r w:rsidR="005C3C49">
        <w:rPr>
          <w:rFonts w:ascii="Times New Roman" w:hAnsi="Times New Roman"/>
          <w:sz w:val="24"/>
          <w:szCs w:val="24"/>
        </w:rPr>
        <w:t xml:space="preserve"> = </w:t>
      </w:r>
      <w:r w:rsidR="00334409">
        <w:rPr>
          <w:rFonts w:ascii="Times New Roman" w:hAnsi="Times New Roman"/>
          <w:sz w:val="24"/>
          <w:szCs w:val="24"/>
        </w:rPr>
        <w:t>158</w:t>
      </w:r>
      <w:r w:rsidR="005C3C49">
        <w:rPr>
          <w:rFonts w:ascii="Times New Roman" w:hAnsi="Times New Roman"/>
          <w:sz w:val="24"/>
          <w:szCs w:val="24"/>
        </w:rPr>
        <w:t xml:space="preserve">) </w:t>
      </w:r>
      <w:r w:rsidR="005668A2">
        <w:rPr>
          <w:rFonts w:ascii="Times New Roman" w:hAnsi="Times New Roman"/>
          <w:sz w:val="24"/>
          <w:szCs w:val="24"/>
        </w:rPr>
        <w:t xml:space="preserve">was </w:t>
      </w:r>
      <w:r w:rsidR="008324F7" w:rsidRPr="008324F7">
        <w:rPr>
          <w:rFonts w:ascii="Times New Roman" w:hAnsi="Times New Roman"/>
          <w:sz w:val="24"/>
          <w:szCs w:val="24"/>
        </w:rPr>
        <w:t>selected.</w:t>
      </w:r>
      <w:r w:rsidR="008324F7">
        <w:rPr>
          <w:rFonts w:ascii="Times New Roman" w:hAnsi="Times New Roman"/>
          <w:sz w:val="24"/>
          <w:szCs w:val="24"/>
        </w:rPr>
        <w:t xml:space="preserve"> </w:t>
      </w:r>
      <w:r w:rsidR="00BF30A4">
        <w:rPr>
          <w:rFonts w:ascii="Times New Roman" w:hAnsi="Times New Roman"/>
          <w:sz w:val="24"/>
          <w:szCs w:val="24"/>
        </w:rPr>
        <w:t>U</w:t>
      </w:r>
      <w:r w:rsidR="00541453">
        <w:rPr>
          <w:rFonts w:ascii="Times New Roman" w:hAnsi="Times New Roman"/>
          <w:sz w:val="24"/>
          <w:szCs w:val="24"/>
        </w:rPr>
        <w:t>sing m</w:t>
      </w:r>
      <w:r w:rsidR="005C3C49">
        <w:rPr>
          <w:rFonts w:ascii="Times New Roman" w:hAnsi="Times New Roman"/>
          <w:sz w:val="24"/>
          <w:szCs w:val="24"/>
        </w:rPr>
        <w:t>ulti-modal data collection</w:t>
      </w:r>
      <w:r w:rsidR="008324F7">
        <w:rPr>
          <w:rFonts w:ascii="Times New Roman" w:hAnsi="Times New Roman"/>
          <w:sz w:val="24"/>
          <w:szCs w:val="24"/>
        </w:rPr>
        <w:t xml:space="preserve"> </w:t>
      </w:r>
      <w:r w:rsidR="005C3C49">
        <w:rPr>
          <w:rFonts w:ascii="Times New Roman" w:hAnsi="Times New Roman"/>
          <w:sz w:val="24"/>
          <w:szCs w:val="24"/>
        </w:rPr>
        <w:t>procedures</w:t>
      </w:r>
      <w:r w:rsidR="003471D4">
        <w:rPr>
          <w:rFonts w:ascii="Times New Roman" w:hAnsi="Times New Roman"/>
          <w:sz w:val="24"/>
          <w:szCs w:val="24"/>
        </w:rPr>
        <w:t xml:space="preserve"> </w:t>
      </w:r>
      <w:r w:rsidR="003471D4" w:rsidRPr="003471D4">
        <w:rPr>
          <w:rFonts w:ascii="Times New Roman" w:hAnsi="Times New Roman"/>
          <w:sz w:val="24"/>
          <w:szCs w:val="24"/>
        </w:rPr>
        <w:t>(</w:t>
      </w:r>
      <w:proofErr w:type="spellStart"/>
      <w:r w:rsidR="003471D4" w:rsidRPr="003471D4">
        <w:rPr>
          <w:rFonts w:ascii="Times New Roman" w:hAnsi="Times New Roman"/>
          <w:sz w:val="24"/>
          <w:szCs w:val="24"/>
        </w:rPr>
        <w:t>Dillman</w:t>
      </w:r>
      <w:proofErr w:type="spellEnd"/>
      <w:r w:rsidR="003471D4" w:rsidRPr="003471D4">
        <w:rPr>
          <w:rFonts w:ascii="Times New Roman" w:hAnsi="Times New Roman"/>
          <w:sz w:val="24"/>
          <w:szCs w:val="24"/>
        </w:rPr>
        <w:t>, 2007)</w:t>
      </w:r>
      <w:r w:rsidR="00541453">
        <w:rPr>
          <w:rFonts w:ascii="Times New Roman" w:hAnsi="Times New Roman"/>
          <w:sz w:val="24"/>
          <w:szCs w:val="24"/>
        </w:rPr>
        <w:t>;</w:t>
      </w:r>
      <w:r w:rsidR="005C3C49">
        <w:rPr>
          <w:rFonts w:ascii="Times New Roman" w:hAnsi="Times New Roman"/>
          <w:sz w:val="24"/>
          <w:szCs w:val="24"/>
        </w:rPr>
        <w:t xml:space="preserve"> </w:t>
      </w:r>
      <w:r w:rsidR="00BF30A4">
        <w:rPr>
          <w:rFonts w:ascii="Times New Roman" w:hAnsi="Times New Roman"/>
          <w:sz w:val="24"/>
          <w:szCs w:val="24"/>
        </w:rPr>
        <w:t>d</w:t>
      </w:r>
      <w:r w:rsidR="00BF30A4">
        <w:rPr>
          <w:rFonts w:ascii="Times New Roman" w:hAnsi="Times New Roman"/>
          <w:sz w:val="24"/>
          <w:szCs w:val="24"/>
        </w:rPr>
        <w:t xml:space="preserve">ata were collected </w:t>
      </w:r>
      <w:r w:rsidR="00BF30A4">
        <w:rPr>
          <w:rFonts w:ascii="Times New Roman" w:hAnsi="Times New Roman"/>
          <w:sz w:val="24"/>
          <w:szCs w:val="24"/>
        </w:rPr>
        <w:t xml:space="preserve">with </w:t>
      </w:r>
      <w:r w:rsidR="005C3C49">
        <w:rPr>
          <w:rFonts w:ascii="Times New Roman" w:hAnsi="Times New Roman"/>
          <w:sz w:val="24"/>
          <w:szCs w:val="24"/>
        </w:rPr>
        <w:t xml:space="preserve">web and mail </w:t>
      </w:r>
      <w:r w:rsidR="00BF30A4">
        <w:rPr>
          <w:rFonts w:ascii="Times New Roman" w:hAnsi="Times New Roman"/>
          <w:sz w:val="24"/>
          <w:szCs w:val="24"/>
        </w:rPr>
        <w:t xml:space="preserve">based </w:t>
      </w:r>
      <w:r w:rsidR="005C3C49">
        <w:rPr>
          <w:rFonts w:ascii="Times New Roman" w:hAnsi="Times New Roman"/>
          <w:sz w:val="24"/>
          <w:szCs w:val="24"/>
        </w:rPr>
        <w:t xml:space="preserve">questionnaires </w:t>
      </w:r>
      <w:r w:rsidR="00BF30A4">
        <w:rPr>
          <w:rFonts w:ascii="Times New Roman" w:hAnsi="Times New Roman"/>
          <w:sz w:val="24"/>
          <w:szCs w:val="24"/>
        </w:rPr>
        <w:t xml:space="preserve">that </w:t>
      </w:r>
      <w:r w:rsidR="006612A6">
        <w:rPr>
          <w:rFonts w:ascii="Times New Roman" w:hAnsi="Times New Roman"/>
          <w:sz w:val="24"/>
          <w:szCs w:val="24"/>
        </w:rPr>
        <w:t xml:space="preserve">contained 33 </w:t>
      </w:r>
      <w:r w:rsidR="005C3C49">
        <w:rPr>
          <w:rFonts w:ascii="Times New Roman" w:hAnsi="Times New Roman"/>
          <w:sz w:val="24"/>
          <w:szCs w:val="24"/>
        </w:rPr>
        <w:t xml:space="preserve">competency items representing </w:t>
      </w:r>
      <w:r w:rsidR="002C4CB5">
        <w:rPr>
          <w:rFonts w:ascii="Times New Roman" w:hAnsi="Times New Roman"/>
          <w:sz w:val="24"/>
          <w:szCs w:val="24"/>
        </w:rPr>
        <w:t>eight</w:t>
      </w:r>
      <w:r w:rsidR="008324F7">
        <w:rPr>
          <w:rFonts w:ascii="Times New Roman" w:hAnsi="Times New Roman"/>
          <w:sz w:val="24"/>
          <w:szCs w:val="24"/>
        </w:rPr>
        <w:t xml:space="preserve"> construct</w:t>
      </w:r>
      <w:r w:rsidR="006612A6">
        <w:rPr>
          <w:rFonts w:ascii="Times New Roman" w:hAnsi="Times New Roman"/>
          <w:sz w:val="24"/>
          <w:szCs w:val="24"/>
        </w:rPr>
        <w:t>s</w:t>
      </w:r>
      <w:r w:rsidR="00850C58">
        <w:rPr>
          <w:rFonts w:ascii="Times New Roman" w:hAnsi="Times New Roman"/>
          <w:sz w:val="24"/>
          <w:szCs w:val="24"/>
        </w:rPr>
        <w:t xml:space="preserve"> developed by </w:t>
      </w:r>
      <w:r w:rsidR="00710870">
        <w:rPr>
          <w:rFonts w:ascii="Times New Roman" w:hAnsi="Times New Roman"/>
          <w:sz w:val="24"/>
          <w:szCs w:val="24"/>
        </w:rPr>
        <w:t>McKim &amp;</w:t>
      </w:r>
      <w:r w:rsidR="00850C58">
        <w:rPr>
          <w:rFonts w:ascii="Times New Roman" w:hAnsi="Times New Roman"/>
          <w:sz w:val="24"/>
          <w:szCs w:val="24"/>
        </w:rPr>
        <w:t xml:space="preserve"> Saucier (</w:t>
      </w:r>
      <w:r w:rsidR="006612A6">
        <w:rPr>
          <w:rFonts w:ascii="Times New Roman" w:hAnsi="Times New Roman"/>
          <w:sz w:val="24"/>
          <w:szCs w:val="24"/>
        </w:rPr>
        <w:t>2011</w:t>
      </w:r>
      <w:r w:rsidR="00882725">
        <w:rPr>
          <w:rFonts w:ascii="Times New Roman" w:hAnsi="Times New Roman"/>
          <w:sz w:val="24"/>
          <w:szCs w:val="24"/>
        </w:rPr>
        <w:t>a</w:t>
      </w:r>
      <w:r w:rsidR="005C3C49">
        <w:rPr>
          <w:rFonts w:ascii="Times New Roman" w:hAnsi="Times New Roman"/>
          <w:sz w:val="24"/>
          <w:szCs w:val="24"/>
        </w:rPr>
        <w:t xml:space="preserve">). McKim and Saucier (2011a) </w:t>
      </w:r>
      <w:r w:rsidR="00850C58">
        <w:rPr>
          <w:rFonts w:ascii="Times New Roman" w:hAnsi="Times New Roman"/>
          <w:sz w:val="24"/>
          <w:szCs w:val="24"/>
        </w:rPr>
        <w:t xml:space="preserve">reported the </w:t>
      </w:r>
      <w:r w:rsidR="005C3C49">
        <w:rPr>
          <w:rFonts w:ascii="Times New Roman" w:hAnsi="Times New Roman"/>
          <w:sz w:val="24"/>
          <w:szCs w:val="24"/>
        </w:rPr>
        <w:t>constructs to be</w:t>
      </w:r>
      <w:r w:rsidR="002C4CB5">
        <w:rPr>
          <w:rFonts w:ascii="Times New Roman" w:hAnsi="Times New Roman"/>
          <w:sz w:val="24"/>
          <w:szCs w:val="24"/>
        </w:rPr>
        <w:t xml:space="preserve"> </w:t>
      </w:r>
      <w:r w:rsidR="00850C58">
        <w:rPr>
          <w:rFonts w:ascii="Times New Roman" w:hAnsi="Times New Roman"/>
          <w:sz w:val="24"/>
          <w:szCs w:val="24"/>
        </w:rPr>
        <w:t>valid</w:t>
      </w:r>
      <w:r w:rsidR="002C4CB5">
        <w:rPr>
          <w:rFonts w:ascii="Times New Roman" w:hAnsi="Times New Roman"/>
          <w:sz w:val="24"/>
          <w:szCs w:val="24"/>
        </w:rPr>
        <w:t xml:space="preserve">, with acceptable </w:t>
      </w:r>
      <w:r w:rsidR="003471D4">
        <w:rPr>
          <w:rFonts w:ascii="Times New Roman" w:hAnsi="Times New Roman"/>
          <w:sz w:val="24"/>
          <w:szCs w:val="24"/>
        </w:rPr>
        <w:t xml:space="preserve">estimates of </w:t>
      </w:r>
      <w:r w:rsidR="002C4CB5">
        <w:rPr>
          <w:rFonts w:ascii="Times New Roman" w:hAnsi="Times New Roman"/>
          <w:sz w:val="24"/>
          <w:szCs w:val="24"/>
        </w:rPr>
        <w:t>reliability (</w:t>
      </w:r>
      <w:proofErr w:type="spellStart"/>
      <w:r w:rsidR="002C4CB5">
        <w:rPr>
          <w:rFonts w:ascii="Times New Roman" w:hAnsi="Times New Roman"/>
          <w:sz w:val="24"/>
          <w:szCs w:val="24"/>
        </w:rPr>
        <w:t>Cronbach’s</w:t>
      </w:r>
      <w:proofErr w:type="spellEnd"/>
      <w:r w:rsidR="002C4CB5">
        <w:rPr>
          <w:rFonts w:ascii="Times New Roman" w:hAnsi="Times New Roman"/>
          <w:sz w:val="24"/>
          <w:szCs w:val="24"/>
        </w:rPr>
        <w:t xml:space="preserve"> α &gt; .80)</w:t>
      </w:r>
      <w:r w:rsidR="006612A6">
        <w:rPr>
          <w:rFonts w:ascii="Times New Roman" w:hAnsi="Times New Roman"/>
          <w:sz w:val="24"/>
          <w:szCs w:val="24"/>
        </w:rPr>
        <w:t xml:space="preserve">. </w:t>
      </w:r>
      <w:r w:rsidR="00541453">
        <w:rPr>
          <w:rFonts w:ascii="Times New Roman" w:hAnsi="Times New Roman"/>
          <w:sz w:val="24"/>
          <w:szCs w:val="24"/>
        </w:rPr>
        <w:t xml:space="preserve">In the first </w:t>
      </w:r>
      <w:r w:rsidR="00710870">
        <w:rPr>
          <w:rFonts w:ascii="Times New Roman" w:hAnsi="Times New Roman"/>
          <w:sz w:val="24"/>
          <w:szCs w:val="24"/>
        </w:rPr>
        <w:t>section</w:t>
      </w:r>
      <w:r w:rsidR="00541453">
        <w:rPr>
          <w:rFonts w:ascii="Times New Roman" w:hAnsi="Times New Roman"/>
          <w:sz w:val="24"/>
          <w:szCs w:val="24"/>
        </w:rPr>
        <w:t xml:space="preserve">, teachers were asked </w:t>
      </w:r>
      <w:r w:rsidR="006612A6">
        <w:rPr>
          <w:rFonts w:ascii="Times New Roman" w:hAnsi="Times New Roman"/>
          <w:sz w:val="24"/>
          <w:szCs w:val="24"/>
        </w:rPr>
        <w:t xml:space="preserve">to </w:t>
      </w:r>
      <w:r w:rsidR="00541453">
        <w:rPr>
          <w:rFonts w:ascii="Times New Roman" w:hAnsi="Times New Roman"/>
          <w:sz w:val="24"/>
          <w:szCs w:val="24"/>
        </w:rPr>
        <w:t>rate the importance of and their ability to perform each competency using</w:t>
      </w:r>
      <w:r w:rsidR="006612A6">
        <w:rPr>
          <w:rFonts w:ascii="Times New Roman" w:hAnsi="Times New Roman"/>
          <w:sz w:val="24"/>
          <w:szCs w:val="24"/>
        </w:rPr>
        <w:t xml:space="preserve"> a </w:t>
      </w:r>
      <w:r w:rsidR="002C4CB5">
        <w:rPr>
          <w:rFonts w:ascii="Times New Roman" w:hAnsi="Times New Roman"/>
          <w:sz w:val="24"/>
          <w:szCs w:val="24"/>
        </w:rPr>
        <w:t>five-</w:t>
      </w:r>
      <w:r w:rsidR="006612A6">
        <w:rPr>
          <w:rFonts w:ascii="Times New Roman" w:hAnsi="Times New Roman"/>
          <w:sz w:val="24"/>
          <w:szCs w:val="24"/>
        </w:rPr>
        <w:t xml:space="preserve">point summated </w:t>
      </w:r>
      <w:r w:rsidR="00850C58">
        <w:rPr>
          <w:rFonts w:ascii="Times New Roman" w:hAnsi="Times New Roman"/>
          <w:sz w:val="24"/>
          <w:szCs w:val="24"/>
        </w:rPr>
        <w:t>rating scale.</w:t>
      </w:r>
      <w:r w:rsidR="006612A6">
        <w:rPr>
          <w:rFonts w:ascii="Times New Roman" w:hAnsi="Times New Roman"/>
          <w:sz w:val="24"/>
          <w:szCs w:val="24"/>
        </w:rPr>
        <w:t xml:space="preserve"> </w:t>
      </w:r>
      <w:r w:rsidR="00541453">
        <w:rPr>
          <w:rFonts w:ascii="Times New Roman" w:hAnsi="Times New Roman"/>
          <w:sz w:val="24"/>
          <w:szCs w:val="24"/>
        </w:rPr>
        <w:t>The second section contained demographic questions</w:t>
      </w:r>
      <w:r w:rsidR="00710870">
        <w:rPr>
          <w:rFonts w:ascii="Times New Roman" w:hAnsi="Times New Roman"/>
          <w:sz w:val="24"/>
          <w:szCs w:val="24"/>
        </w:rPr>
        <w:t>.</w:t>
      </w:r>
      <w:r w:rsidR="00850C58">
        <w:rPr>
          <w:rFonts w:ascii="Times New Roman" w:hAnsi="Times New Roman"/>
          <w:sz w:val="24"/>
          <w:szCs w:val="24"/>
        </w:rPr>
        <w:t xml:space="preserve"> </w:t>
      </w:r>
    </w:p>
    <w:p w:rsidR="00A3478D" w:rsidRPr="00B91E12" w:rsidRDefault="00A3478D" w:rsidP="007D0DB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3478D" w:rsidRDefault="00BF30A4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Following</w:t>
      </w:r>
      <w:r w:rsidR="00EE2E89">
        <w:rPr>
          <w:rFonts w:ascii="Times New Roman" w:hAnsi="Times New Roman"/>
          <w:sz w:val="24"/>
          <w:szCs w:val="24"/>
        </w:rPr>
        <w:t xml:space="preserve"> five points of contact (</w:t>
      </w:r>
      <w:proofErr w:type="spellStart"/>
      <w:r w:rsidR="00EE2E89">
        <w:rPr>
          <w:rFonts w:ascii="Times New Roman" w:hAnsi="Times New Roman"/>
          <w:sz w:val="24"/>
          <w:szCs w:val="24"/>
        </w:rPr>
        <w:t>Dillman</w:t>
      </w:r>
      <w:proofErr w:type="spellEnd"/>
      <w:r w:rsidR="00EE2E89">
        <w:rPr>
          <w:rFonts w:ascii="Times New Roman" w:hAnsi="Times New Roman"/>
          <w:sz w:val="24"/>
          <w:szCs w:val="24"/>
        </w:rPr>
        <w:t xml:space="preserve">, 2007), </w:t>
      </w:r>
      <w:r w:rsidR="00334409">
        <w:rPr>
          <w:rFonts w:ascii="Times New Roman" w:hAnsi="Times New Roman"/>
          <w:sz w:val="24"/>
          <w:szCs w:val="24"/>
        </w:rPr>
        <w:t>108</w:t>
      </w:r>
      <w:r w:rsidR="00EE2E89" w:rsidRPr="00884A49">
        <w:rPr>
          <w:rFonts w:ascii="Times New Roman" w:hAnsi="Times New Roman"/>
          <w:sz w:val="24"/>
          <w:szCs w:val="24"/>
        </w:rPr>
        <w:t xml:space="preserve"> responses (</w:t>
      </w:r>
      <w:r w:rsidR="00334409">
        <w:rPr>
          <w:rFonts w:ascii="Times New Roman" w:hAnsi="Times New Roman"/>
          <w:sz w:val="24"/>
          <w:szCs w:val="24"/>
        </w:rPr>
        <w:t>68.35%) were received. Since</w:t>
      </w:r>
      <w:r w:rsidR="00324C79">
        <w:rPr>
          <w:rFonts w:ascii="Times New Roman" w:hAnsi="Times New Roman"/>
          <w:sz w:val="24"/>
          <w:szCs w:val="24"/>
        </w:rPr>
        <w:t xml:space="preserve"> nonresponse bias was a </w:t>
      </w:r>
      <w:r w:rsidR="00334409">
        <w:rPr>
          <w:rFonts w:ascii="Times New Roman" w:hAnsi="Times New Roman"/>
          <w:sz w:val="24"/>
          <w:szCs w:val="24"/>
        </w:rPr>
        <w:t xml:space="preserve">relevant </w:t>
      </w:r>
      <w:r w:rsidR="00324C79">
        <w:rPr>
          <w:rFonts w:ascii="Times New Roman" w:hAnsi="Times New Roman"/>
          <w:sz w:val="24"/>
          <w:szCs w:val="24"/>
        </w:rPr>
        <w:t>concern</w:t>
      </w:r>
      <w:r w:rsidR="00413E1D">
        <w:rPr>
          <w:rFonts w:ascii="Times New Roman" w:hAnsi="Times New Roman"/>
          <w:sz w:val="24"/>
          <w:szCs w:val="24"/>
        </w:rPr>
        <w:t xml:space="preserve">, a sixth attempt </w:t>
      </w:r>
      <w:r w:rsidR="00334409">
        <w:rPr>
          <w:rFonts w:ascii="Times New Roman" w:hAnsi="Times New Roman"/>
          <w:sz w:val="24"/>
          <w:szCs w:val="24"/>
        </w:rPr>
        <w:t>was made by contacting a randomly selected non-response group (</w:t>
      </w:r>
      <w:r w:rsidR="00334409">
        <w:rPr>
          <w:rFonts w:ascii="Times New Roman" w:hAnsi="Times New Roman"/>
          <w:i/>
          <w:sz w:val="24"/>
          <w:szCs w:val="24"/>
        </w:rPr>
        <w:t>n</w:t>
      </w:r>
      <w:r w:rsidR="00334409">
        <w:rPr>
          <w:rFonts w:ascii="Times New Roman" w:hAnsi="Times New Roman"/>
          <w:sz w:val="24"/>
          <w:szCs w:val="24"/>
        </w:rPr>
        <w:t xml:space="preserve"> = 30)</w:t>
      </w:r>
      <w:r w:rsidR="00324C79">
        <w:rPr>
          <w:rFonts w:ascii="Times New Roman" w:hAnsi="Times New Roman"/>
          <w:sz w:val="24"/>
          <w:szCs w:val="24"/>
        </w:rPr>
        <w:t>.</w:t>
      </w:r>
      <w:r w:rsidR="001E1D3E" w:rsidRPr="007D25A6">
        <w:rPr>
          <w:rFonts w:ascii="Times New Roman" w:hAnsi="Times New Roman"/>
          <w:sz w:val="24"/>
          <w:szCs w:val="24"/>
        </w:rPr>
        <w:t xml:space="preserve"> </w:t>
      </w:r>
      <w:r w:rsidR="00334409">
        <w:rPr>
          <w:rFonts w:ascii="Times New Roman" w:hAnsi="Times New Roman"/>
          <w:sz w:val="24"/>
          <w:szCs w:val="24"/>
        </w:rPr>
        <w:t xml:space="preserve">However, no usable responses were collected from this group. Therefore, the researchers utilized </w:t>
      </w:r>
      <w:r w:rsidR="00334409" w:rsidRPr="00334409">
        <w:rPr>
          <w:rFonts w:ascii="Times New Roman" w:hAnsi="Times New Roman"/>
          <w:i/>
          <w:sz w:val="24"/>
          <w:szCs w:val="24"/>
        </w:rPr>
        <w:t>Method 2</w:t>
      </w:r>
      <w:r w:rsidR="00413E1D">
        <w:rPr>
          <w:rFonts w:ascii="Times New Roman" w:hAnsi="Times New Roman"/>
          <w:sz w:val="24"/>
          <w:szCs w:val="24"/>
        </w:rPr>
        <w:t xml:space="preserve"> as suggested by Lindner, Murph</w:t>
      </w:r>
      <w:r w:rsidR="00334409">
        <w:rPr>
          <w:rFonts w:ascii="Times New Roman" w:hAnsi="Times New Roman"/>
          <w:sz w:val="24"/>
          <w:szCs w:val="24"/>
        </w:rPr>
        <w:t xml:space="preserve">y, and Briers (2001) to account for non-response error in social sciences. Results indicated that no differences existed between the two respondent groups based on days to respond. </w:t>
      </w:r>
      <w:r w:rsidR="00324C79">
        <w:rPr>
          <w:rFonts w:ascii="Times New Roman" w:hAnsi="Times New Roman"/>
          <w:sz w:val="24"/>
          <w:szCs w:val="24"/>
        </w:rPr>
        <w:t xml:space="preserve"> </w:t>
      </w:r>
      <w:r w:rsidR="001E1D3E">
        <w:rPr>
          <w:rFonts w:ascii="Times New Roman" w:hAnsi="Times New Roman"/>
          <w:sz w:val="24"/>
          <w:szCs w:val="24"/>
        </w:rPr>
        <w:t>Data</w:t>
      </w:r>
      <w:r w:rsidR="004328FF" w:rsidRPr="007D25A6">
        <w:rPr>
          <w:rFonts w:ascii="Times New Roman" w:hAnsi="Times New Roman"/>
          <w:i/>
          <w:sz w:val="24"/>
          <w:szCs w:val="24"/>
        </w:rPr>
        <w:t xml:space="preserve"> </w:t>
      </w:r>
      <w:r w:rsidR="004328FF">
        <w:rPr>
          <w:rFonts w:ascii="Times New Roman" w:hAnsi="Times New Roman"/>
          <w:sz w:val="24"/>
          <w:szCs w:val="24"/>
        </w:rPr>
        <w:t xml:space="preserve">were analyzed using </w:t>
      </w:r>
      <w:r w:rsidR="0056530B">
        <w:rPr>
          <w:rFonts w:ascii="Times New Roman" w:hAnsi="Times New Roman"/>
          <w:sz w:val="24"/>
          <w:szCs w:val="24"/>
        </w:rPr>
        <w:t>SPSS version 2</w:t>
      </w:r>
      <w:r w:rsidR="0044567F">
        <w:rPr>
          <w:rFonts w:ascii="Times New Roman" w:hAnsi="Times New Roman"/>
          <w:sz w:val="24"/>
          <w:szCs w:val="24"/>
        </w:rPr>
        <w:t>1</w:t>
      </w:r>
      <w:r w:rsidR="0056530B">
        <w:rPr>
          <w:rFonts w:ascii="Times New Roman" w:hAnsi="Times New Roman"/>
          <w:sz w:val="24"/>
          <w:szCs w:val="24"/>
        </w:rPr>
        <w:t xml:space="preserve">.0 and </w:t>
      </w:r>
      <w:r w:rsidR="001E0D14">
        <w:rPr>
          <w:rFonts w:ascii="Times New Roman" w:hAnsi="Times New Roman"/>
          <w:sz w:val="24"/>
          <w:szCs w:val="24"/>
        </w:rPr>
        <w:t>a</w:t>
      </w:r>
      <w:r w:rsidR="00612470">
        <w:rPr>
          <w:rFonts w:ascii="Times New Roman" w:hAnsi="Times New Roman"/>
          <w:sz w:val="24"/>
          <w:szCs w:val="24"/>
        </w:rPr>
        <w:t xml:space="preserve"> Microsoft Excel </w:t>
      </w:r>
      <w:r w:rsidR="007826C5">
        <w:rPr>
          <w:rFonts w:ascii="Times New Roman" w:hAnsi="Times New Roman"/>
          <w:sz w:val="24"/>
          <w:szCs w:val="24"/>
        </w:rPr>
        <w:t>®</w:t>
      </w:r>
      <w:r w:rsidR="001E0D14">
        <w:rPr>
          <w:rFonts w:ascii="Times New Roman" w:hAnsi="Times New Roman"/>
          <w:sz w:val="24"/>
          <w:szCs w:val="24"/>
        </w:rPr>
        <w:t xml:space="preserve"> based</w:t>
      </w:r>
      <w:r w:rsidR="00F74CED">
        <w:rPr>
          <w:rFonts w:ascii="Times New Roman" w:hAnsi="Times New Roman"/>
          <w:sz w:val="24"/>
          <w:szCs w:val="24"/>
        </w:rPr>
        <w:t xml:space="preserve"> mean weighted discrepancy </w:t>
      </w:r>
      <w:r w:rsidR="002C4CB5">
        <w:rPr>
          <w:rFonts w:ascii="Times New Roman" w:hAnsi="Times New Roman"/>
          <w:sz w:val="24"/>
          <w:szCs w:val="24"/>
        </w:rPr>
        <w:t>(MWDS</w:t>
      </w:r>
      <w:r w:rsidR="003471D4">
        <w:rPr>
          <w:rFonts w:ascii="Times New Roman" w:hAnsi="Times New Roman"/>
          <w:sz w:val="24"/>
          <w:szCs w:val="24"/>
        </w:rPr>
        <w:t>;</w:t>
      </w:r>
      <w:r w:rsidR="00F74CED">
        <w:rPr>
          <w:rFonts w:ascii="Times New Roman" w:hAnsi="Times New Roman"/>
          <w:sz w:val="24"/>
          <w:szCs w:val="24"/>
        </w:rPr>
        <w:t xml:space="preserve"> McKim and Saucier</w:t>
      </w:r>
      <w:r w:rsidR="003471D4">
        <w:rPr>
          <w:rFonts w:ascii="Times New Roman" w:hAnsi="Times New Roman"/>
          <w:sz w:val="24"/>
          <w:szCs w:val="24"/>
        </w:rPr>
        <w:t xml:space="preserve">, </w:t>
      </w:r>
      <w:r w:rsidR="00F74CED">
        <w:rPr>
          <w:rFonts w:ascii="Times New Roman" w:hAnsi="Times New Roman"/>
          <w:sz w:val="24"/>
          <w:szCs w:val="24"/>
        </w:rPr>
        <w:t>201</w:t>
      </w:r>
      <w:r w:rsidR="00882725">
        <w:rPr>
          <w:rFonts w:ascii="Times New Roman" w:hAnsi="Times New Roman"/>
          <w:sz w:val="24"/>
          <w:szCs w:val="24"/>
        </w:rPr>
        <w:t>1c</w:t>
      </w:r>
      <w:r w:rsidR="001E0D14">
        <w:rPr>
          <w:rFonts w:ascii="Times New Roman" w:hAnsi="Times New Roman"/>
          <w:sz w:val="24"/>
          <w:szCs w:val="24"/>
        </w:rPr>
        <w:t>)</w:t>
      </w:r>
      <w:r w:rsidR="00BD7C62">
        <w:rPr>
          <w:rFonts w:ascii="Times New Roman" w:hAnsi="Times New Roman"/>
          <w:sz w:val="24"/>
          <w:szCs w:val="24"/>
        </w:rPr>
        <w:t xml:space="preserve"> </w:t>
      </w:r>
      <w:r w:rsidR="00F74CED">
        <w:rPr>
          <w:rFonts w:ascii="Times New Roman" w:hAnsi="Times New Roman"/>
          <w:sz w:val="24"/>
          <w:szCs w:val="24"/>
        </w:rPr>
        <w:t xml:space="preserve">to determine </w:t>
      </w:r>
      <w:r w:rsidR="001E0D14">
        <w:rPr>
          <w:rFonts w:ascii="Times New Roman" w:hAnsi="Times New Roman"/>
          <w:sz w:val="24"/>
          <w:szCs w:val="24"/>
        </w:rPr>
        <w:t xml:space="preserve">the </w:t>
      </w:r>
      <w:r w:rsidR="00F74CED">
        <w:rPr>
          <w:rFonts w:ascii="Times New Roman" w:hAnsi="Times New Roman"/>
          <w:sz w:val="24"/>
          <w:szCs w:val="24"/>
        </w:rPr>
        <w:t>professional develop needs of the respondents.</w:t>
      </w:r>
    </w:p>
    <w:p w:rsidR="003471D4" w:rsidRPr="00B91E12" w:rsidRDefault="003471D4" w:rsidP="007D0DBC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A3478D" w:rsidRDefault="009A3A67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Findings</w:t>
      </w:r>
    </w:p>
    <w:p w:rsidR="007D0DBC" w:rsidRPr="00B91E12" w:rsidRDefault="007D0DBC" w:rsidP="007D0DB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A3478D" w:rsidRDefault="003471D4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Results </w:t>
      </w:r>
      <w:r w:rsidR="00153368">
        <w:rPr>
          <w:rFonts w:ascii="Times New Roman" w:hAnsi="Times New Roman"/>
          <w:sz w:val="24"/>
          <w:szCs w:val="24"/>
        </w:rPr>
        <w:t xml:space="preserve">indicated that the agricultural mechanics laboratory management competencies </w:t>
      </w:r>
      <w:r>
        <w:rPr>
          <w:rFonts w:ascii="Times New Roman" w:hAnsi="Times New Roman"/>
          <w:sz w:val="24"/>
          <w:szCs w:val="24"/>
        </w:rPr>
        <w:t>most in need of</w:t>
      </w:r>
      <w:r w:rsidR="002738A6">
        <w:rPr>
          <w:rFonts w:ascii="Times New Roman" w:hAnsi="Times New Roman"/>
          <w:sz w:val="24"/>
          <w:szCs w:val="24"/>
        </w:rPr>
        <w:t xml:space="preserve"> professional development</w:t>
      </w:r>
      <w:r w:rsidR="00153368">
        <w:rPr>
          <w:rFonts w:ascii="Times New Roman" w:hAnsi="Times New Roman"/>
          <w:sz w:val="24"/>
          <w:szCs w:val="24"/>
        </w:rPr>
        <w:t xml:space="preserve"> (</w:t>
      </w:r>
      <w:r w:rsidR="00BF30A4">
        <w:rPr>
          <w:rFonts w:ascii="Times New Roman" w:hAnsi="Times New Roman"/>
          <w:sz w:val="24"/>
          <w:szCs w:val="24"/>
        </w:rPr>
        <w:t xml:space="preserve">top three, </w:t>
      </w:r>
      <w:r w:rsidR="002C4CB5">
        <w:rPr>
          <w:rFonts w:ascii="Times New Roman" w:hAnsi="Times New Roman"/>
          <w:sz w:val="24"/>
          <w:szCs w:val="24"/>
        </w:rPr>
        <w:t>based on highest MWDS</w:t>
      </w:r>
      <w:r w:rsidR="00153368">
        <w:rPr>
          <w:rFonts w:ascii="Times New Roman" w:hAnsi="Times New Roman"/>
          <w:sz w:val="24"/>
          <w:szCs w:val="24"/>
        </w:rPr>
        <w:t>) included</w:t>
      </w:r>
      <w:r>
        <w:rPr>
          <w:rFonts w:ascii="Times New Roman" w:hAnsi="Times New Roman"/>
          <w:sz w:val="24"/>
          <w:szCs w:val="24"/>
        </w:rPr>
        <w:t xml:space="preserve">, </w:t>
      </w:r>
      <w:r w:rsidR="002738A6">
        <w:rPr>
          <w:rFonts w:ascii="Times New Roman" w:hAnsi="Times New Roman"/>
          <w:sz w:val="24"/>
          <w:szCs w:val="24"/>
        </w:rPr>
        <w:t xml:space="preserve">safely disposing of hazardous materials, </w:t>
      </w:r>
      <w:r w:rsidR="00350EB2">
        <w:rPr>
          <w:rFonts w:ascii="Times New Roman" w:hAnsi="Times New Roman"/>
          <w:sz w:val="24"/>
          <w:szCs w:val="24"/>
        </w:rPr>
        <w:t>safely storing hazardous material</w:t>
      </w:r>
      <w:r w:rsidR="00BF30A4">
        <w:rPr>
          <w:rFonts w:ascii="Times New Roman" w:hAnsi="Times New Roman"/>
          <w:sz w:val="24"/>
          <w:szCs w:val="24"/>
        </w:rPr>
        <w:t>, and correcting hazardous laboratory conditions</w:t>
      </w:r>
      <w:r w:rsidR="00153368">
        <w:rPr>
          <w:rFonts w:ascii="Times New Roman" w:hAnsi="Times New Roman"/>
          <w:sz w:val="24"/>
          <w:szCs w:val="24"/>
        </w:rPr>
        <w:t xml:space="preserve">. The least </w:t>
      </w:r>
      <w:r w:rsidR="002738A6">
        <w:rPr>
          <w:rFonts w:ascii="Times New Roman" w:hAnsi="Times New Roman"/>
          <w:sz w:val="24"/>
          <w:szCs w:val="24"/>
        </w:rPr>
        <w:t xml:space="preserve">needed professional development competencies </w:t>
      </w:r>
      <w:r w:rsidR="00153368">
        <w:rPr>
          <w:rFonts w:ascii="Times New Roman" w:hAnsi="Times New Roman"/>
          <w:sz w:val="24"/>
          <w:szCs w:val="24"/>
        </w:rPr>
        <w:t>(</w:t>
      </w:r>
      <w:r w:rsidR="00BF30A4">
        <w:rPr>
          <w:rFonts w:ascii="Times New Roman" w:hAnsi="Times New Roman"/>
          <w:sz w:val="24"/>
          <w:szCs w:val="24"/>
        </w:rPr>
        <w:t xml:space="preserve">lowest three, </w:t>
      </w:r>
      <w:r w:rsidR="002C4CB5">
        <w:rPr>
          <w:rFonts w:ascii="Times New Roman" w:hAnsi="Times New Roman"/>
          <w:sz w:val="24"/>
          <w:szCs w:val="24"/>
        </w:rPr>
        <w:t>based on lowest MWDS</w:t>
      </w:r>
      <w:r w:rsidR="00153368">
        <w:rPr>
          <w:rFonts w:ascii="Times New Roman" w:hAnsi="Times New Roman"/>
          <w:sz w:val="24"/>
          <w:szCs w:val="24"/>
        </w:rPr>
        <w:t>) included</w:t>
      </w:r>
      <w:r>
        <w:rPr>
          <w:rFonts w:ascii="Times New Roman" w:hAnsi="Times New Roman"/>
          <w:sz w:val="24"/>
          <w:szCs w:val="24"/>
        </w:rPr>
        <w:t xml:space="preserve"> </w:t>
      </w:r>
      <w:r w:rsidR="00BF30A4">
        <w:rPr>
          <w:rFonts w:ascii="Times New Roman" w:hAnsi="Times New Roman"/>
          <w:sz w:val="24"/>
          <w:szCs w:val="24"/>
        </w:rPr>
        <w:t xml:space="preserve">operating with the constraints of an agricultural mechanics budget, maintaining computer based student academic records, and </w:t>
      </w:r>
      <w:r w:rsidR="002738A6">
        <w:rPr>
          <w:rFonts w:ascii="Times New Roman" w:hAnsi="Times New Roman"/>
          <w:sz w:val="24"/>
          <w:szCs w:val="24"/>
        </w:rPr>
        <w:t>installing stationary power equipment</w:t>
      </w:r>
      <w:r w:rsidR="00D33C62">
        <w:rPr>
          <w:rFonts w:ascii="Times New Roman" w:hAnsi="Times New Roman"/>
          <w:sz w:val="24"/>
          <w:szCs w:val="24"/>
        </w:rPr>
        <w:t>.</w:t>
      </w:r>
    </w:p>
    <w:p w:rsidR="007D0DBC" w:rsidRDefault="007D0DBC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478D" w:rsidRDefault="007B0F68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4E9D">
        <w:rPr>
          <w:rFonts w:ascii="Times New Roman" w:hAnsi="Times New Roman"/>
          <w:b/>
          <w:sz w:val="24"/>
          <w:szCs w:val="24"/>
        </w:rPr>
        <w:t>Conclusions</w:t>
      </w:r>
      <w:r w:rsidR="00A04E9D">
        <w:rPr>
          <w:rFonts w:ascii="Times New Roman" w:hAnsi="Times New Roman"/>
          <w:b/>
          <w:sz w:val="24"/>
          <w:szCs w:val="24"/>
        </w:rPr>
        <w:t>, Implications,</w:t>
      </w:r>
      <w:r w:rsidRPr="00A04E9D">
        <w:rPr>
          <w:rFonts w:ascii="Times New Roman" w:hAnsi="Times New Roman"/>
          <w:b/>
          <w:sz w:val="24"/>
          <w:szCs w:val="24"/>
        </w:rPr>
        <w:t xml:space="preserve"> and Recommendations</w:t>
      </w:r>
    </w:p>
    <w:p w:rsidR="007D0DBC" w:rsidRDefault="007D0DBC" w:rsidP="007D0DB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1DC5" w:rsidRDefault="00804CBB" w:rsidP="007D0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Teachers indicated that they had professional development needs for 3</w:t>
      </w:r>
      <w:r w:rsidR="00523FBA">
        <w:rPr>
          <w:rFonts w:ascii="Times New Roman" w:hAnsi="Times New Roman"/>
          <w:sz w:val="24"/>
          <w:szCs w:val="24"/>
        </w:rPr>
        <w:t>0</w:t>
      </w:r>
      <w:r w:rsidR="00AF3059">
        <w:rPr>
          <w:rFonts w:ascii="Times New Roman" w:hAnsi="Times New Roman"/>
          <w:sz w:val="24"/>
          <w:szCs w:val="24"/>
        </w:rPr>
        <w:t xml:space="preserve"> of </w:t>
      </w:r>
      <w:r w:rsidR="003471D4">
        <w:rPr>
          <w:rFonts w:ascii="Times New Roman" w:hAnsi="Times New Roman"/>
          <w:sz w:val="24"/>
          <w:szCs w:val="24"/>
        </w:rPr>
        <w:t xml:space="preserve">the </w:t>
      </w:r>
      <w:r w:rsidR="00AF3059">
        <w:rPr>
          <w:rFonts w:ascii="Times New Roman" w:hAnsi="Times New Roman"/>
          <w:sz w:val="24"/>
          <w:szCs w:val="24"/>
        </w:rPr>
        <w:t>33</w:t>
      </w:r>
      <w:r>
        <w:rPr>
          <w:rFonts w:ascii="Times New Roman" w:hAnsi="Times New Roman"/>
          <w:sz w:val="24"/>
          <w:szCs w:val="24"/>
        </w:rPr>
        <w:t xml:space="preserve"> agricultural mechanics laboratory management competencies. </w:t>
      </w:r>
      <w:r w:rsidR="003471D4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he </w:t>
      </w:r>
      <w:r w:rsidR="002C4CB5">
        <w:rPr>
          <w:rFonts w:ascii="Times New Roman" w:hAnsi="Times New Roman"/>
          <w:sz w:val="24"/>
          <w:szCs w:val="24"/>
        </w:rPr>
        <w:t xml:space="preserve">most </w:t>
      </w:r>
      <w:r>
        <w:rPr>
          <w:rFonts w:ascii="Times New Roman" w:hAnsi="Times New Roman"/>
          <w:sz w:val="24"/>
          <w:szCs w:val="24"/>
        </w:rPr>
        <w:t xml:space="preserve">needed competencies were in the area of </w:t>
      </w:r>
      <w:r w:rsidR="00AF3059">
        <w:rPr>
          <w:rFonts w:ascii="Times New Roman" w:hAnsi="Times New Roman"/>
          <w:sz w:val="24"/>
          <w:szCs w:val="24"/>
        </w:rPr>
        <w:t>hazardous materials</w:t>
      </w:r>
      <w:r>
        <w:rPr>
          <w:rFonts w:ascii="Times New Roman" w:hAnsi="Times New Roman"/>
          <w:sz w:val="24"/>
          <w:szCs w:val="24"/>
        </w:rPr>
        <w:t xml:space="preserve"> and laboratory </w:t>
      </w:r>
      <w:r w:rsidR="00AF3059">
        <w:rPr>
          <w:rFonts w:ascii="Times New Roman" w:hAnsi="Times New Roman"/>
          <w:sz w:val="24"/>
          <w:szCs w:val="24"/>
        </w:rPr>
        <w:t>safety</w:t>
      </w:r>
      <w:r>
        <w:rPr>
          <w:rFonts w:ascii="Times New Roman" w:hAnsi="Times New Roman"/>
          <w:sz w:val="24"/>
          <w:szCs w:val="24"/>
        </w:rPr>
        <w:t xml:space="preserve">. </w:t>
      </w:r>
      <w:r w:rsidR="00B91E12">
        <w:rPr>
          <w:rFonts w:ascii="Times New Roman" w:hAnsi="Times New Roman"/>
          <w:sz w:val="24"/>
          <w:szCs w:val="24"/>
        </w:rPr>
        <w:t>C</w:t>
      </w:r>
      <w:r w:rsidR="00AF3059">
        <w:rPr>
          <w:rFonts w:ascii="Times New Roman" w:hAnsi="Times New Roman"/>
          <w:sz w:val="24"/>
          <w:szCs w:val="24"/>
        </w:rPr>
        <w:t>oncerns</w:t>
      </w:r>
      <w:r w:rsidR="00C90DA1">
        <w:rPr>
          <w:rFonts w:ascii="Times New Roman" w:hAnsi="Times New Roman"/>
          <w:sz w:val="24"/>
          <w:szCs w:val="24"/>
        </w:rPr>
        <w:t xml:space="preserve"> arise </w:t>
      </w:r>
      <w:r w:rsidR="00AF3059">
        <w:rPr>
          <w:rFonts w:ascii="Times New Roman" w:hAnsi="Times New Roman"/>
          <w:sz w:val="24"/>
          <w:szCs w:val="24"/>
        </w:rPr>
        <w:t>regarding</w:t>
      </w:r>
      <w:r w:rsidR="00C90DA1">
        <w:rPr>
          <w:rFonts w:ascii="Times New Roman" w:hAnsi="Times New Roman"/>
          <w:sz w:val="24"/>
          <w:szCs w:val="24"/>
        </w:rPr>
        <w:t xml:space="preserve"> the preparation of teachers and the continuing education of existing teachers within </w:t>
      </w:r>
      <w:r w:rsidR="00B91E12">
        <w:rPr>
          <w:rFonts w:ascii="Times New Roman" w:hAnsi="Times New Roman"/>
          <w:sz w:val="24"/>
          <w:szCs w:val="24"/>
        </w:rPr>
        <w:t>[STATE]</w:t>
      </w:r>
      <w:r w:rsidR="00C90DA1">
        <w:rPr>
          <w:rFonts w:ascii="Times New Roman" w:hAnsi="Times New Roman"/>
          <w:sz w:val="24"/>
          <w:szCs w:val="24"/>
        </w:rPr>
        <w:t xml:space="preserve">. </w:t>
      </w:r>
      <w:r w:rsidR="00523FBA">
        <w:rPr>
          <w:rFonts w:ascii="Times New Roman" w:hAnsi="Times New Roman"/>
          <w:sz w:val="24"/>
          <w:szCs w:val="24"/>
        </w:rPr>
        <w:t>T</w:t>
      </w:r>
      <w:r w:rsidR="00C90DA1" w:rsidRPr="006A489C">
        <w:rPr>
          <w:rFonts w:ascii="Times New Roman" w:hAnsi="Times New Roman"/>
          <w:sz w:val="24"/>
          <w:szCs w:val="24"/>
        </w:rPr>
        <w:t xml:space="preserve">eacher preparation curriculum </w:t>
      </w:r>
      <w:r w:rsidR="00523FBA">
        <w:rPr>
          <w:rFonts w:ascii="Times New Roman" w:hAnsi="Times New Roman"/>
          <w:sz w:val="24"/>
          <w:szCs w:val="24"/>
        </w:rPr>
        <w:t xml:space="preserve">and programs </w:t>
      </w:r>
      <w:r w:rsidR="00C90DA1" w:rsidRPr="006A489C">
        <w:rPr>
          <w:rFonts w:ascii="Times New Roman" w:hAnsi="Times New Roman"/>
          <w:sz w:val="24"/>
          <w:szCs w:val="24"/>
        </w:rPr>
        <w:t xml:space="preserve">should be </w:t>
      </w:r>
      <w:r w:rsidR="00AF3059">
        <w:rPr>
          <w:rFonts w:ascii="Times New Roman" w:hAnsi="Times New Roman"/>
          <w:sz w:val="24"/>
          <w:szCs w:val="24"/>
        </w:rPr>
        <w:t>examined</w:t>
      </w:r>
      <w:r w:rsidR="00C90DA1" w:rsidRPr="006A489C">
        <w:rPr>
          <w:rFonts w:ascii="Times New Roman" w:hAnsi="Times New Roman"/>
          <w:sz w:val="24"/>
          <w:szCs w:val="24"/>
        </w:rPr>
        <w:t xml:space="preserve"> to ensure that </w:t>
      </w:r>
      <w:r w:rsidR="00AF3059">
        <w:rPr>
          <w:rFonts w:ascii="Times New Roman" w:hAnsi="Times New Roman"/>
          <w:sz w:val="24"/>
          <w:szCs w:val="24"/>
        </w:rPr>
        <w:t>proper</w:t>
      </w:r>
      <w:r w:rsidR="00C90DA1" w:rsidRPr="006A489C">
        <w:rPr>
          <w:rFonts w:ascii="Times New Roman" w:hAnsi="Times New Roman"/>
          <w:sz w:val="24"/>
          <w:szCs w:val="24"/>
        </w:rPr>
        <w:t xml:space="preserve"> emphasis is </w:t>
      </w:r>
      <w:r w:rsidR="00AF3059">
        <w:rPr>
          <w:rFonts w:ascii="Times New Roman" w:hAnsi="Times New Roman"/>
          <w:sz w:val="24"/>
          <w:szCs w:val="24"/>
        </w:rPr>
        <w:t xml:space="preserve">assigned to </w:t>
      </w:r>
      <w:r w:rsidR="00C90DA1" w:rsidRPr="006A489C">
        <w:rPr>
          <w:rFonts w:ascii="Times New Roman" w:hAnsi="Times New Roman"/>
          <w:sz w:val="24"/>
          <w:szCs w:val="24"/>
        </w:rPr>
        <w:t xml:space="preserve">agricultural mechanics laboratory </w:t>
      </w:r>
      <w:r w:rsidR="00C90DA1">
        <w:rPr>
          <w:rFonts w:ascii="Times New Roman" w:hAnsi="Times New Roman"/>
          <w:sz w:val="24"/>
          <w:szCs w:val="24"/>
        </w:rPr>
        <w:t>management</w:t>
      </w:r>
      <w:r w:rsidR="00C90DA1" w:rsidRPr="006A489C">
        <w:rPr>
          <w:rFonts w:ascii="Times New Roman" w:hAnsi="Times New Roman"/>
          <w:sz w:val="24"/>
          <w:szCs w:val="24"/>
        </w:rPr>
        <w:t xml:space="preserve"> during </w:t>
      </w:r>
      <w:r w:rsidR="00B91E12">
        <w:rPr>
          <w:rFonts w:ascii="Times New Roman" w:hAnsi="Times New Roman"/>
          <w:sz w:val="24"/>
          <w:szCs w:val="24"/>
        </w:rPr>
        <w:t xml:space="preserve">teacher </w:t>
      </w:r>
      <w:r w:rsidR="00C90DA1" w:rsidRPr="006A489C">
        <w:rPr>
          <w:rFonts w:ascii="Times New Roman" w:hAnsi="Times New Roman"/>
          <w:sz w:val="24"/>
          <w:szCs w:val="24"/>
        </w:rPr>
        <w:t>preparation</w:t>
      </w:r>
      <w:r w:rsidR="00C90DA1">
        <w:rPr>
          <w:rFonts w:ascii="Times New Roman" w:hAnsi="Times New Roman"/>
          <w:sz w:val="24"/>
          <w:szCs w:val="24"/>
        </w:rPr>
        <w:t xml:space="preserve"> and that </w:t>
      </w:r>
      <w:r w:rsidR="00AF3059">
        <w:rPr>
          <w:rFonts w:ascii="Times New Roman" w:hAnsi="Times New Roman"/>
          <w:sz w:val="24"/>
          <w:szCs w:val="24"/>
        </w:rPr>
        <w:t>all</w:t>
      </w:r>
      <w:r w:rsidR="00C90DA1">
        <w:rPr>
          <w:rFonts w:ascii="Times New Roman" w:hAnsi="Times New Roman"/>
          <w:sz w:val="24"/>
          <w:szCs w:val="24"/>
        </w:rPr>
        <w:t xml:space="preserve"> teachers</w:t>
      </w:r>
      <w:r w:rsidR="00C90DA1" w:rsidRPr="006A489C">
        <w:rPr>
          <w:rFonts w:ascii="Times New Roman" w:hAnsi="Times New Roman"/>
          <w:sz w:val="24"/>
          <w:szCs w:val="24"/>
        </w:rPr>
        <w:t xml:space="preserve"> embrace self-directed learning (Knowle</w:t>
      </w:r>
      <w:r w:rsidR="00466E67">
        <w:rPr>
          <w:rFonts w:ascii="Times New Roman" w:hAnsi="Times New Roman"/>
          <w:sz w:val="24"/>
          <w:szCs w:val="24"/>
        </w:rPr>
        <w:t>s, Holton III, &amp; Swanson, 2005)</w:t>
      </w:r>
      <w:r w:rsidR="00C90DA1" w:rsidRPr="006A489C">
        <w:rPr>
          <w:rFonts w:ascii="Times New Roman" w:hAnsi="Times New Roman"/>
          <w:sz w:val="24"/>
          <w:szCs w:val="24"/>
        </w:rPr>
        <w:t xml:space="preserve"> so teachers understand that it is their obligation to remediate </w:t>
      </w:r>
      <w:r w:rsidR="003471D4">
        <w:rPr>
          <w:rFonts w:ascii="Times New Roman" w:hAnsi="Times New Roman"/>
          <w:sz w:val="24"/>
          <w:szCs w:val="24"/>
        </w:rPr>
        <w:t>and/</w:t>
      </w:r>
      <w:r w:rsidR="00C90DA1" w:rsidRPr="006A489C">
        <w:rPr>
          <w:rFonts w:ascii="Times New Roman" w:hAnsi="Times New Roman"/>
          <w:sz w:val="24"/>
          <w:szCs w:val="24"/>
        </w:rPr>
        <w:t xml:space="preserve">or expand their knowledge when needs </w:t>
      </w:r>
      <w:r w:rsidR="00C90DA1">
        <w:rPr>
          <w:rFonts w:ascii="Times New Roman" w:hAnsi="Times New Roman"/>
          <w:sz w:val="24"/>
          <w:szCs w:val="24"/>
        </w:rPr>
        <w:t>are</w:t>
      </w:r>
      <w:r w:rsidR="00C90DA1" w:rsidRPr="006A489C">
        <w:rPr>
          <w:rFonts w:ascii="Times New Roman" w:hAnsi="Times New Roman"/>
          <w:sz w:val="24"/>
          <w:szCs w:val="24"/>
        </w:rPr>
        <w:t xml:space="preserve"> identified</w:t>
      </w:r>
      <w:r w:rsidR="00805BA5">
        <w:rPr>
          <w:rFonts w:ascii="Times New Roman" w:hAnsi="Times New Roman"/>
          <w:sz w:val="24"/>
          <w:szCs w:val="24"/>
        </w:rPr>
        <w:t>.</w:t>
      </w:r>
      <w:r w:rsidR="00A63944">
        <w:rPr>
          <w:rFonts w:ascii="Times New Roman" w:hAnsi="Times New Roman"/>
          <w:sz w:val="24"/>
          <w:szCs w:val="24"/>
        </w:rPr>
        <w:t xml:space="preserve"> </w:t>
      </w:r>
    </w:p>
    <w:p w:rsidR="00523FBA" w:rsidRDefault="00523FBA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D0DBC" w:rsidRDefault="00CD3FF7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4E9D">
        <w:rPr>
          <w:rFonts w:ascii="Times New Roman" w:hAnsi="Times New Roman"/>
          <w:b/>
          <w:sz w:val="24"/>
          <w:szCs w:val="24"/>
        </w:rPr>
        <w:lastRenderedPageBreak/>
        <w:t>R</w:t>
      </w:r>
      <w:r w:rsidR="00D33C62" w:rsidRPr="00A04E9D">
        <w:rPr>
          <w:rFonts w:ascii="Times New Roman" w:hAnsi="Times New Roman"/>
          <w:b/>
          <w:sz w:val="24"/>
          <w:szCs w:val="24"/>
        </w:rPr>
        <w:t>efere</w:t>
      </w:r>
      <w:r w:rsidR="007B0F68" w:rsidRPr="00A04E9D">
        <w:rPr>
          <w:rFonts w:ascii="Times New Roman" w:hAnsi="Times New Roman"/>
          <w:b/>
          <w:sz w:val="24"/>
          <w:szCs w:val="24"/>
        </w:rPr>
        <w:t>nces</w:t>
      </w:r>
      <w:bookmarkStart w:id="1" w:name="R396020233333333"/>
      <w:bookmarkStart w:id="2" w:name="R396020149884259"/>
      <w:bookmarkStart w:id="3" w:name="R396019823842593"/>
    </w:p>
    <w:p w:rsidR="007D0DBC" w:rsidRDefault="007D0DBC" w:rsidP="007D0D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4455" w:rsidRPr="00A14455" w:rsidRDefault="00A14455" w:rsidP="00354729">
      <w:pPr>
        <w:spacing w:after="30" w:line="240" w:lineRule="auto"/>
        <w:rPr>
          <w:rFonts w:ascii="Times New Roman" w:hAnsi="Times New Roman"/>
          <w:sz w:val="24"/>
          <w:szCs w:val="24"/>
        </w:rPr>
      </w:pPr>
      <w:r w:rsidRPr="00A14455">
        <w:rPr>
          <w:rFonts w:ascii="Times New Roman" w:hAnsi="Times New Roman"/>
          <w:sz w:val="24"/>
          <w:szCs w:val="24"/>
        </w:rPr>
        <w:t xml:space="preserve">Bandura, A. (1986). </w:t>
      </w:r>
      <w:r w:rsidRPr="00A14455">
        <w:rPr>
          <w:rFonts w:ascii="Times New Roman" w:hAnsi="Times New Roman"/>
          <w:i/>
          <w:iCs/>
          <w:sz w:val="24"/>
          <w:szCs w:val="24"/>
        </w:rPr>
        <w:t>Social foundations of thought and action: A social cognitive theory</w:t>
      </w:r>
      <w:r w:rsidRPr="00A14455">
        <w:rPr>
          <w:rFonts w:ascii="Times New Roman" w:hAnsi="Times New Roman"/>
          <w:sz w:val="24"/>
          <w:szCs w:val="24"/>
        </w:rPr>
        <w:t xml:space="preserve">. </w:t>
      </w:r>
      <w:r w:rsidRPr="00A14455">
        <w:rPr>
          <w:rFonts w:ascii="Times New Roman" w:hAnsi="Times New Roman"/>
          <w:sz w:val="24"/>
          <w:szCs w:val="24"/>
        </w:rPr>
        <w:tab/>
        <w:t>Englewood Cliffs, N.J.: Prentice Hall.</w:t>
      </w:r>
    </w:p>
    <w:p w:rsidR="00A14455" w:rsidRPr="00A14455" w:rsidRDefault="00A14455" w:rsidP="00354729">
      <w:pPr>
        <w:spacing w:after="30" w:line="240" w:lineRule="auto"/>
        <w:outlineLvl w:val="1"/>
        <w:rPr>
          <w:rFonts w:ascii="Times New Roman" w:hAnsi="Times New Roman"/>
          <w:sz w:val="24"/>
          <w:szCs w:val="24"/>
        </w:rPr>
      </w:pPr>
      <w:r w:rsidRPr="00A14455">
        <w:rPr>
          <w:rFonts w:ascii="Times New Roman" w:hAnsi="Times New Roman"/>
          <w:sz w:val="24"/>
          <w:szCs w:val="24"/>
        </w:rPr>
        <w:t xml:space="preserve">Bandura, A. (1997). </w:t>
      </w:r>
      <w:r w:rsidRPr="00A14455">
        <w:rPr>
          <w:rFonts w:ascii="Times New Roman" w:hAnsi="Times New Roman"/>
          <w:i/>
          <w:iCs/>
          <w:sz w:val="24"/>
          <w:szCs w:val="24"/>
        </w:rPr>
        <w:t>Self-efficacy: The exercise of control</w:t>
      </w:r>
      <w:r w:rsidRPr="00A14455">
        <w:rPr>
          <w:rFonts w:ascii="Times New Roman" w:hAnsi="Times New Roman"/>
          <w:sz w:val="24"/>
          <w:szCs w:val="24"/>
        </w:rPr>
        <w:t>, New York: W.H. Freeman.</w:t>
      </w:r>
    </w:p>
    <w:p w:rsidR="00A14455" w:rsidRPr="00A14455" w:rsidRDefault="00A14455" w:rsidP="00354729">
      <w:pPr>
        <w:spacing w:after="30" w:line="240" w:lineRule="auto"/>
        <w:ind w:left="720" w:hanging="720"/>
        <w:rPr>
          <w:rFonts w:ascii="Times New Roman" w:hAnsi="Times New Roman"/>
          <w:i/>
          <w:sz w:val="24"/>
          <w:szCs w:val="24"/>
        </w:rPr>
      </w:pPr>
      <w:bookmarkStart w:id="4" w:name="R396018788310185"/>
      <w:bookmarkEnd w:id="1"/>
      <w:r w:rsidRPr="00A14455">
        <w:rPr>
          <w:rFonts w:ascii="Times New Roman" w:hAnsi="Times New Roman"/>
          <w:sz w:val="24"/>
          <w:szCs w:val="24"/>
        </w:rPr>
        <w:t xml:space="preserve">Borich, G. D. (1980). </w:t>
      </w:r>
      <w:proofErr w:type="gramStart"/>
      <w:r w:rsidRPr="00A14455">
        <w:rPr>
          <w:rFonts w:ascii="Times New Roman" w:hAnsi="Times New Roman"/>
          <w:sz w:val="24"/>
          <w:szCs w:val="24"/>
        </w:rPr>
        <w:t>A needs assessment model for conducting follow-up studies.</w:t>
      </w:r>
      <w:proofErr w:type="gramEnd"/>
      <w:r w:rsidRPr="00A14455">
        <w:rPr>
          <w:rFonts w:ascii="Times New Roman" w:hAnsi="Times New Roman"/>
          <w:sz w:val="24"/>
          <w:szCs w:val="24"/>
        </w:rPr>
        <w:t xml:space="preserve"> </w:t>
      </w:r>
      <w:r w:rsidRPr="00A14455">
        <w:rPr>
          <w:rFonts w:ascii="Times New Roman" w:hAnsi="Times New Roman"/>
          <w:i/>
          <w:sz w:val="24"/>
          <w:szCs w:val="24"/>
        </w:rPr>
        <w:t>The Journal of Teacher Education, 31</w:t>
      </w:r>
      <w:r w:rsidRPr="00A14455">
        <w:rPr>
          <w:rFonts w:ascii="Times New Roman" w:hAnsi="Times New Roman"/>
          <w:sz w:val="24"/>
          <w:szCs w:val="24"/>
        </w:rPr>
        <w:t>(3), 39-42.</w:t>
      </w:r>
      <w:bookmarkEnd w:id="4"/>
      <w:r w:rsidRPr="00A1445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14455">
        <w:rPr>
          <w:rFonts w:ascii="Times New Roman" w:hAnsi="Times New Roman"/>
          <w:sz w:val="24"/>
          <w:szCs w:val="24"/>
        </w:rPr>
        <w:t>doi</w:t>
      </w:r>
      <w:proofErr w:type="gramEnd"/>
      <w:r w:rsidRPr="00A14455">
        <w:rPr>
          <w:rFonts w:ascii="Times New Roman" w:hAnsi="Times New Roman"/>
          <w:sz w:val="24"/>
          <w:szCs w:val="24"/>
        </w:rPr>
        <w:t>: 10.1177/002248718003100310</w:t>
      </w:r>
    </w:p>
    <w:p w:rsidR="00E761D9" w:rsidRPr="00E761D9" w:rsidRDefault="00E761D9" w:rsidP="00354729">
      <w:pPr>
        <w:spacing w:after="3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gramStart"/>
      <w:r w:rsidRPr="00E761D9">
        <w:rPr>
          <w:rFonts w:ascii="Times New Roman" w:hAnsi="Times New Roman"/>
          <w:sz w:val="24"/>
          <w:szCs w:val="24"/>
        </w:rPr>
        <w:t>Dillman, D. A. (2007).</w:t>
      </w:r>
      <w:proofErr w:type="gramEnd"/>
      <w:r w:rsidRPr="00E761D9">
        <w:rPr>
          <w:rFonts w:ascii="Times New Roman" w:hAnsi="Times New Roman"/>
          <w:sz w:val="24"/>
          <w:szCs w:val="24"/>
        </w:rPr>
        <w:t xml:space="preserve"> </w:t>
      </w:r>
      <w:r w:rsidRPr="00E761D9">
        <w:rPr>
          <w:rFonts w:ascii="Times New Roman" w:hAnsi="Times New Roman"/>
          <w:i/>
          <w:sz w:val="24"/>
          <w:szCs w:val="24"/>
        </w:rPr>
        <w:t xml:space="preserve">Mail &amp; Internet Surveys: The Tailored Design Method </w:t>
      </w:r>
      <w:r w:rsidRPr="00E761D9">
        <w:rPr>
          <w:rFonts w:ascii="Times New Roman" w:hAnsi="Times New Roman"/>
          <w:sz w:val="24"/>
          <w:szCs w:val="24"/>
        </w:rPr>
        <w:t xml:space="preserve">(2nd </w:t>
      </w:r>
      <w:proofErr w:type="gramStart"/>
      <w:r w:rsidRPr="00E761D9">
        <w:rPr>
          <w:rFonts w:ascii="Times New Roman" w:hAnsi="Times New Roman"/>
          <w:sz w:val="24"/>
          <w:szCs w:val="24"/>
        </w:rPr>
        <w:t>ed</w:t>
      </w:r>
      <w:proofErr w:type="gramEnd"/>
      <w:r w:rsidRPr="00E761D9">
        <w:rPr>
          <w:rFonts w:ascii="Times New Roman" w:hAnsi="Times New Roman"/>
          <w:sz w:val="24"/>
          <w:szCs w:val="24"/>
        </w:rPr>
        <w:t>.). Hoboken, NJ: John Wiley &amp; Sons, Inc.</w:t>
      </w:r>
    </w:p>
    <w:p w:rsidR="00284CB3" w:rsidRDefault="00284CB3" w:rsidP="00354729">
      <w:pPr>
        <w:spacing w:after="3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Doerfert, D.L. (Ed.) (2011). </w:t>
      </w:r>
      <w:r w:rsidRPr="00284CB3">
        <w:rPr>
          <w:rFonts w:ascii="Times New Roman" w:hAnsi="Times New Roman"/>
          <w:i/>
          <w:sz w:val="24"/>
          <w:szCs w:val="24"/>
        </w:rPr>
        <w:t>National research agenda: American Association for Agricultural Education’s research priority areas for 2011-2015</w:t>
      </w:r>
      <w:r>
        <w:rPr>
          <w:rFonts w:ascii="Times New Roman" w:hAnsi="Times New Roman"/>
          <w:sz w:val="24"/>
          <w:szCs w:val="24"/>
        </w:rPr>
        <w:t>. Lubbock, TX: Texas Tech University, Department of Agricultural Education and Communications.</w:t>
      </w:r>
    </w:p>
    <w:p w:rsidR="004B1D54" w:rsidRPr="00296720" w:rsidRDefault="004B1D54" w:rsidP="00354729">
      <w:pPr>
        <w:spacing w:after="30" w:line="240" w:lineRule="auto"/>
        <w:ind w:left="720" w:hanging="720"/>
        <w:rPr>
          <w:rFonts w:ascii="Times New Roman" w:hAnsi="Times New Roman"/>
          <w:b/>
          <w:sz w:val="24"/>
          <w:szCs w:val="24"/>
        </w:rPr>
      </w:pPr>
      <w:proofErr w:type="gramStart"/>
      <w:r w:rsidRPr="00296720">
        <w:rPr>
          <w:rFonts w:ascii="Times New Roman" w:hAnsi="Times New Roman"/>
          <w:sz w:val="24"/>
          <w:szCs w:val="24"/>
        </w:rPr>
        <w:t>Dyer, J. E., &amp; Andreasen, R. J. (1999).</w:t>
      </w:r>
      <w:proofErr w:type="gramEnd"/>
      <w:r w:rsidRPr="00296720">
        <w:rPr>
          <w:rFonts w:ascii="Times New Roman" w:hAnsi="Times New Roman"/>
          <w:sz w:val="24"/>
          <w:szCs w:val="24"/>
        </w:rPr>
        <w:t xml:space="preserve"> Safety issues in agricultural education laboratories: A synthesis of research. </w:t>
      </w:r>
      <w:r w:rsidRPr="00296720">
        <w:rPr>
          <w:rFonts w:ascii="Times New Roman" w:hAnsi="Times New Roman"/>
          <w:i/>
          <w:sz w:val="24"/>
          <w:szCs w:val="24"/>
        </w:rPr>
        <w:t>Journal of Agricultural Education, 40</w:t>
      </w:r>
      <w:r w:rsidRPr="00296720">
        <w:rPr>
          <w:rFonts w:ascii="Times New Roman" w:hAnsi="Times New Roman"/>
          <w:sz w:val="24"/>
          <w:szCs w:val="24"/>
        </w:rPr>
        <w:t xml:space="preserve">(2), 46-52. </w:t>
      </w:r>
      <w:proofErr w:type="gramStart"/>
      <w:r w:rsidRPr="00296720">
        <w:rPr>
          <w:rStyle w:val="Strong"/>
          <w:rFonts w:ascii="Times New Roman" w:hAnsi="Times New Roman"/>
          <w:b w:val="0"/>
          <w:sz w:val="24"/>
          <w:szCs w:val="24"/>
        </w:rPr>
        <w:t>doi</w:t>
      </w:r>
      <w:proofErr w:type="gramEnd"/>
      <w:r w:rsidRPr="00296720">
        <w:rPr>
          <w:rStyle w:val="Strong"/>
          <w:rFonts w:ascii="Times New Roman" w:hAnsi="Times New Roman"/>
          <w:b w:val="0"/>
          <w:sz w:val="24"/>
          <w:szCs w:val="24"/>
        </w:rPr>
        <w:t>: 10.5032/jae.1999.02046</w:t>
      </w:r>
    </w:p>
    <w:p w:rsidR="00296720" w:rsidRDefault="00296720" w:rsidP="00354729">
      <w:pPr>
        <w:spacing w:after="3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gramStart"/>
      <w:r w:rsidRPr="007A7C19">
        <w:rPr>
          <w:rFonts w:ascii="Times New Roman" w:hAnsi="Times New Roman"/>
          <w:sz w:val="24"/>
          <w:szCs w:val="24"/>
        </w:rPr>
        <w:t>Gliem, J. A., &amp; Miller, G. (1993).</w:t>
      </w:r>
      <w:proofErr w:type="gramEnd"/>
      <w:r w:rsidRPr="007A7C1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A7C19">
        <w:rPr>
          <w:rFonts w:ascii="Times New Roman" w:hAnsi="Times New Roman"/>
          <w:sz w:val="24"/>
          <w:szCs w:val="24"/>
        </w:rPr>
        <w:t>Administrators' attitudes, policies, and procedures regarding safety in vocational education laboratories.</w:t>
      </w:r>
      <w:proofErr w:type="gramEnd"/>
      <w:r w:rsidRPr="007A7C19">
        <w:rPr>
          <w:rFonts w:ascii="Times New Roman" w:hAnsi="Times New Roman"/>
          <w:sz w:val="24"/>
          <w:szCs w:val="24"/>
        </w:rPr>
        <w:t xml:space="preserve"> </w:t>
      </w:r>
      <w:r w:rsidRPr="007A7C19">
        <w:rPr>
          <w:rFonts w:ascii="Times New Roman" w:hAnsi="Times New Roman"/>
          <w:i/>
          <w:sz w:val="24"/>
          <w:szCs w:val="24"/>
        </w:rPr>
        <w:t>Journal of Agricultural Education, 34</w:t>
      </w:r>
      <w:r w:rsidRPr="007A7C19">
        <w:rPr>
          <w:rFonts w:ascii="Times New Roman" w:hAnsi="Times New Roman"/>
          <w:sz w:val="24"/>
          <w:szCs w:val="24"/>
        </w:rPr>
        <w:t xml:space="preserve">(4), 1-7. </w:t>
      </w:r>
      <w:proofErr w:type="gramStart"/>
      <w:r w:rsidRPr="007A7C19">
        <w:rPr>
          <w:rFonts w:ascii="Times New Roman" w:hAnsi="Times New Roman"/>
          <w:sz w:val="24"/>
          <w:szCs w:val="24"/>
        </w:rPr>
        <w:t>doi</w:t>
      </w:r>
      <w:proofErr w:type="gramEnd"/>
      <w:r w:rsidRPr="007A7C19">
        <w:rPr>
          <w:rFonts w:ascii="Times New Roman" w:hAnsi="Times New Roman"/>
          <w:sz w:val="24"/>
          <w:szCs w:val="24"/>
        </w:rPr>
        <w:t>: 10.5032/jae.1993.04001</w:t>
      </w:r>
    </w:p>
    <w:bookmarkEnd w:id="2"/>
    <w:p w:rsidR="00E910F4" w:rsidRPr="00E910F4" w:rsidRDefault="00E910F4" w:rsidP="00354729">
      <w:pPr>
        <w:spacing w:after="30" w:line="240" w:lineRule="auto"/>
        <w:ind w:left="720" w:hanging="720"/>
        <w:rPr>
          <w:rFonts w:ascii="Times New Roman" w:hAnsi="Times New Roman"/>
          <w:noProof/>
          <w:sz w:val="24"/>
          <w:szCs w:val="24"/>
        </w:rPr>
      </w:pPr>
      <w:r w:rsidRPr="00E910F4">
        <w:rPr>
          <w:rFonts w:ascii="Times New Roman" w:hAnsi="Times New Roman"/>
          <w:noProof/>
          <w:sz w:val="24"/>
          <w:szCs w:val="24"/>
        </w:rPr>
        <w:t xml:space="preserve">Knowles, M. S., Holton III, E. F., &amp; Swanson, R. A. (2005). </w:t>
      </w:r>
      <w:r w:rsidRPr="00E910F4">
        <w:rPr>
          <w:rFonts w:ascii="Times New Roman" w:hAnsi="Times New Roman"/>
          <w:i/>
          <w:noProof/>
          <w:sz w:val="24"/>
          <w:szCs w:val="24"/>
        </w:rPr>
        <w:t>The Adult Learner</w:t>
      </w:r>
      <w:r w:rsidRPr="00E910F4">
        <w:rPr>
          <w:rFonts w:ascii="Times New Roman" w:hAnsi="Times New Roman"/>
          <w:noProof/>
          <w:sz w:val="24"/>
          <w:szCs w:val="24"/>
        </w:rPr>
        <w:t>. San Diego, CA: Elsevier.</w:t>
      </w:r>
    </w:p>
    <w:p w:rsidR="00E761D9" w:rsidRPr="00E761D9" w:rsidRDefault="00E761D9" w:rsidP="00354729">
      <w:pPr>
        <w:spacing w:after="30"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6F6D1D">
        <w:rPr>
          <w:rFonts w:ascii="Times New Roman" w:hAnsi="Times New Roman"/>
          <w:sz w:val="24"/>
          <w:szCs w:val="24"/>
        </w:rPr>
        <w:t xml:space="preserve">Krejcie, R. V., &amp; Morgan, D. W. (1970). </w:t>
      </w:r>
      <w:proofErr w:type="gramStart"/>
      <w:r w:rsidRPr="006F6D1D">
        <w:rPr>
          <w:rFonts w:ascii="Times New Roman" w:hAnsi="Times New Roman"/>
          <w:sz w:val="24"/>
          <w:szCs w:val="24"/>
        </w:rPr>
        <w:t>Determining sample size for research activities.</w:t>
      </w:r>
      <w:proofErr w:type="gramEnd"/>
      <w:r w:rsidRPr="006F6D1D">
        <w:rPr>
          <w:rFonts w:ascii="Times New Roman" w:hAnsi="Times New Roman"/>
          <w:sz w:val="24"/>
          <w:szCs w:val="24"/>
        </w:rPr>
        <w:t xml:space="preserve"> </w:t>
      </w:r>
      <w:r w:rsidRPr="006F6D1D">
        <w:rPr>
          <w:rFonts w:ascii="Times New Roman" w:hAnsi="Times New Roman"/>
          <w:i/>
          <w:sz w:val="24"/>
          <w:szCs w:val="24"/>
        </w:rPr>
        <w:t xml:space="preserve">Educational and Psychological Measurement, 30, </w:t>
      </w:r>
      <w:r w:rsidRPr="006F6D1D">
        <w:rPr>
          <w:rFonts w:ascii="Times New Roman" w:hAnsi="Times New Roman"/>
          <w:sz w:val="24"/>
          <w:szCs w:val="24"/>
        </w:rPr>
        <w:t>607-610.</w:t>
      </w:r>
    </w:p>
    <w:p w:rsidR="00334409" w:rsidRDefault="00334409" w:rsidP="00354729">
      <w:pPr>
        <w:pStyle w:val="Title"/>
        <w:spacing w:after="30"/>
        <w:ind w:left="720" w:hanging="720"/>
        <w:jc w:val="left"/>
        <w:rPr>
          <w:rFonts w:cs="Times New Roman"/>
          <w:b w:val="0"/>
          <w:szCs w:val="24"/>
        </w:rPr>
      </w:pPr>
      <w:proofErr w:type="gramStart"/>
      <w:r>
        <w:rPr>
          <w:rFonts w:cs="Times New Roman"/>
          <w:b w:val="0"/>
          <w:szCs w:val="24"/>
        </w:rPr>
        <w:t>Linder, J. R, Murphy, T. H., &amp; Briers, G. E. (2001).</w:t>
      </w:r>
      <w:proofErr w:type="gramEnd"/>
      <w:r>
        <w:rPr>
          <w:rFonts w:cs="Times New Roman"/>
          <w:b w:val="0"/>
          <w:szCs w:val="24"/>
        </w:rPr>
        <w:t xml:space="preserve"> </w:t>
      </w:r>
      <w:proofErr w:type="gramStart"/>
      <w:r>
        <w:rPr>
          <w:rFonts w:cs="Times New Roman"/>
          <w:b w:val="0"/>
          <w:szCs w:val="24"/>
        </w:rPr>
        <w:t>Handling nonresponse in social science research.</w:t>
      </w:r>
      <w:proofErr w:type="gramEnd"/>
      <w:r>
        <w:rPr>
          <w:rFonts w:cs="Times New Roman"/>
          <w:b w:val="0"/>
          <w:szCs w:val="24"/>
        </w:rPr>
        <w:t xml:space="preserve"> </w:t>
      </w:r>
      <w:r w:rsidRPr="00334409">
        <w:rPr>
          <w:rFonts w:cs="Times New Roman"/>
          <w:b w:val="0"/>
          <w:i/>
          <w:szCs w:val="24"/>
        </w:rPr>
        <w:t>Journal of Agricultural Education</w:t>
      </w:r>
      <w:r>
        <w:rPr>
          <w:rFonts w:cs="Times New Roman"/>
          <w:b w:val="0"/>
          <w:szCs w:val="24"/>
        </w:rPr>
        <w:t xml:space="preserve">, </w:t>
      </w:r>
      <w:r w:rsidRPr="00334409">
        <w:rPr>
          <w:rFonts w:cs="Times New Roman"/>
          <w:b w:val="0"/>
          <w:i/>
          <w:szCs w:val="24"/>
        </w:rPr>
        <w:t>42</w:t>
      </w:r>
      <w:r>
        <w:rPr>
          <w:rFonts w:cs="Times New Roman"/>
          <w:b w:val="0"/>
          <w:szCs w:val="24"/>
        </w:rPr>
        <w:t xml:space="preserve">(4), </w:t>
      </w:r>
      <w:proofErr w:type="spellStart"/>
      <w:r>
        <w:rPr>
          <w:rFonts w:cs="Times New Roman"/>
          <w:b w:val="0"/>
          <w:szCs w:val="24"/>
        </w:rPr>
        <w:t>doi</w:t>
      </w:r>
      <w:proofErr w:type="spellEnd"/>
      <w:r>
        <w:rPr>
          <w:rFonts w:cs="Times New Roman"/>
          <w:b w:val="0"/>
          <w:szCs w:val="24"/>
        </w:rPr>
        <w:t xml:space="preserve">: </w:t>
      </w:r>
      <w:r w:rsidRPr="00334409">
        <w:rPr>
          <w:rStyle w:val="Strong"/>
          <w:rFonts w:cs="Times New Roman"/>
          <w:szCs w:val="24"/>
        </w:rPr>
        <w:t>10.5032/jae.2001.04043</w:t>
      </w:r>
    </w:p>
    <w:p w:rsidR="00882725" w:rsidRDefault="00882725" w:rsidP="00354729">
      <w:pPr>
        <w:pStyle w:val="Title"/>
        <w:spacing w:after="30"/>
        <w:ind w:left="720" w:hanging="720"/>
        <w:jc w:val="left"/>
        <w:rPr>
          <w:rFonts w:cs="Times New Roman"/>
          <w:b w:val="0"/>
          <w:szCs w:val="24"/>
        </w:rPr>
      </w:pPr>
      <w:proofErr w:type="gramStart"/>
      <w:r>
        <w:rPr>
          <w:rFonts w:cs="Times New Roman"/>
          <w:b w:val="0"/>
          <w:szCs w:val="24"/>
        </w:rPr>
        <w:t xml:space="preserve">McKim, B. R., &amp; </w:t>
      </w:r>
      <w:r w:rsidRPr="00882725">
        <w:rPr>
          <w:rFonts w:cs="Times New Roman"/>
          <w:b w:val="0"/>
          <w:szCs w:val="24"/>
        </w:rPr>
        <w:t>Saucier, P. R.</w:t>
      </w:r>
      <w:r>
        <w:rPr>
          <w:rFonts w:cs="Times New Roman"/>
          <w:b w:val="0"/>
          <w:szCs w:val="24"/>
        </w:rPr>
        <w:t xml:space="preserve"> (2011a, May).</w:t>
      </w:r>
      <w:proofErr w:type="gramEnd"/>
      <w:r>
        <w:rPr>
          <w:rFonts w:cs="Times New Roman"/>
          <w:b w:val="0"/>
          <w:szCs w:val="24"/>
        </w:rPr>
        <w:t xml:space="preserve"> </w:t>
      </w:r>
      <w:proofErr w:type="gramStart"/>
      <w:r>
        <w:rPr>
          <w:b w:val="0"/>
        </w:rPr>
        <w:t>A multi-s</w:t>
      </w:r>
      <w:r w:rsidRPr="00DF33A5">
        <w:rPr>
          <w:b w:val="0"/>
        </w:rPr>
        <w:t>tate factor-analytic and psychometric meta-analysis of agricultural mechanics laboratory management competencies</w:t>
      </w:r>
      <w:r>
        <w:rPr>
          <w:b w:val="0"/>
        </w:rPr>
        <w:t>.</w:t>
      </w:r>
      <w:proofErr w:type="gramEnd"/>
      <w:r>
        <w:rPr>
          <w:b w:val="0"/>
        </w:rPr>
        <w:t xml:space="preserve"> </w:t>
      </w:r>
      <w:r w:rsidRPr="000115A6">
        <w:rPr>
          <w:rFonts w:cs="Times New Roman"/>
          <w:b w:val="0"/>
          <w:i/>
          <w:szCs w:val="24"/>
        </w:rPr>
        <w:t>Paper presented at the 2011 American Association for Agricultural Education Conference</w:t>
      </w:r>
      <w:r w:rsidRPr="00BF4178">
        <w:rPr>
          <w:rFonts w:cs="Times New Roman"/>
          <w:b w:val="0"/>
          <w:szCs w:val="24"/>
        </w:rPr>
        <w:t xml:space="preserve">, </w:t>
      </w:r>
      <w:r>
        <w:rPr>
          <w:rFonts w:cs="Times New Roman"/>
          <w:b w:val="0"/>
          <w:szCs w:val="24"/>
        </w:rPr>
        <w:t>Coeur d’Alene, ID</w:t>
      </w:r>
      <w:r w:rsidRPr="00BF4178">
        <w:rPr>
          <w:rFonts w:cs="Times New Roman"/>
          <w:b w:val="0"/>
          <w:szCs w:val="24"/>
        </w:rPr>
        <w:t>.</w:t>
      </w:r>
    </w:p>
    <w:p w:rsidR="00F83B2F" w:rsidRDefault="00F83B2F" w:rsidP="00354729">
      <w:pPr>
        <w:pStyle w:val="NormalWeb"/>
        <w:spacing w:before="0" w:beforeAutospacing="0" w:after="30" w:afterAutospacing="0"/>
        <w:rPr>
          <w:bCs/>
          <w:color w:val="333333"/>
        </w:rPr>
      </w:pPr>
      <w:proofErr w:type="gramStart"/>
      <w:r>
        <w:t xml:space="preserve">McKim, B. R., &amp; </w:t>
      </w:r>
      <w:r w:rsidRPr="00F83B2F">
        <w:t>Saucier, P. R.</w:t>
      </w:r>
      <w:r w:rsidRPr="000721C4">
        <w:t xml:space="preserve"> </w:t>
      </w:r>
      <w:r w:rsidRPr="007D0A9B">
        <w:t>(</w:t>
      </w:r>
      <w:r>
        <w:t>2011</w:t>
      </w:r>
      <w:r w:rsidR="00882725">
        <w:t>b</w:t>
      </w:r>
      <w:r w:rsidRPr="007D0A9B">
        <w:t>).</w:t>
      </w:r>
      <w:proofErr w:type="gramEnd"/>
      <w:r w:rsidRPr="000721C4">
        <w:t xml:space="preserve"> </w:t>
      </w:r>
      <w:r w:rsidRPr="004819E9">
        <w:t xml:space="preserve">Agricultural mechanics laboratory management </w:t>
      </w:r>
      <w:r>
        <w:tab/>
      </w:r>
      <w:r w:rsidRPr="004819E9">
        <w:t xml:space="preserve">professional development needs of </w:t>
      </w:r>
      <w:r>
        <w:t xml:space="preserve">Wyoming </w:t>
      </w:r>
      <w:r w:rsidRPr="004819E9">
        <w:t>secondary agriculture teachers</w:t>
      </w:r>
      <w:r w:rsidRPr="000721C4">
        <w:t xml:space="preserve">. </w:t>
      </w:r>
      <w:r w:rsidRPr="00C305B3">
        <w:rPr>
          <w:i/>
        </w:rPr>
        <w:t xml:space="preserve">Journal of </w:t>
      </w:r>
      <w:r>
        <w:rPr>
          <w:i/>
        </w:rPr>
        <w:tab/>
      </w:r>
      <w:r w:rsidRPr="00C305B3">
        <w:rPr>
          <w:i/>
        </w:rPr>
        <w:t>Agricultural Education</w:t>
      </w:r>
      <w:r>
        <w:t xml:space="preserve">, </w:t>
      </w:r>
      <w:r w:rsidRPr="00DF6B7C">
        <w:rPr>
          <w:i/>
        </w:rPr>
        <w:t>52</w:t>
      </w:r>
      <w:r>
        <w:t xml:space="preserve">(3), doi: </w:t>
      </w:r>
      <w:r w:rsidRPr="00F83B2F">
        <w:rPr>
          <w:bCs/>
        </w:rPr>
        <w:t>10.5032/jae.2011.03075</w:t>
      </w:r>
    </w:p>
    <w:p w:rsidR="00F83B2F" w:rsidRDefault="00F83B2F" w:rsidP="00354729">
      <w:pPr>
        <w:autoSpaceDE w:val="0"/>
        <w:autoSpaceDN w:val="0"/>
        <w:adjustRightInd w:val="0"/>
        <w:spacing w:after="30" w:line="240" w:lineRule="auto"/>
        <w:rPr>
          <w:rFonts w:ascii="Times New Roman" w:hAnsi="Times New Roman"/>
          <w:iCs/>
          <w:sz w:val="24"/>
          <w:szCs w:val="24"/>
        </w:rPr>
      </w:pPr>
      <w:proofErr w:type="gramStart"/>
      <w:r w:rsidRPr="000721C4">
        <w:rPr>
          <w:rFonts w:ascii="Times New Roman" w:hAnsi="Times New Roman"/>
          <w:sz w:val="24"/>
          <w:szCs w:val="24"/>
        </w:rPr>
        <w:t>McK</w:t>
      </w:r>
      <w:r>
        <w:rPr>
          <w:rFonts w:ascii="Times New Roman" w:hAnsi="Times New Roman"/>
          <w:sz w:val="24"/>
          <w:szCs w:val="24"/>
        </w:rPr>
        <w:t xml:space="preserve">im, B. R., &amp; </w:t>
      </w:r>
      <w:r w:rsidRPr="00F83B2F">
        <w:rPr>
          <w:rFonts w:ascii="Times New Roman" w:hAnsi="Times New Roman"/>
          <w:sz w:val="24"/>
          <w:szCs w:val="24"/>
        </w:rPr>
        <w:t>Saucier, P. R.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D0A9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2011</w:t>
      </w:r>
      <w:r w:rsidR="00882725">
        <w:rPr>
          <w:rFonts w:ascii="Times New Roman" w:hAnsi="Times New Roman"/>
          <w:sz w:val="24"/>
          <w:szCs w:val="24"/>
        </w:rPr>
        <w:t>c</w:t>
      </w:r>
      <w:r w:rsidRPr="007D0A9B">
        <w:rPr>
          <w:rFonts w:ascii="Times New Roman" w:hAnsi="Times New Roman"/>
          <w:sz w:val="24"/>
          <w:szCs w:val="24"/>
        </w:rPr>
        <w:t>).</w:t>
      </w:r>
      <w:proofErr w:type="gramEnd"/>
      <w:r w:rsidRPr="000721C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721C4">
        <w:rPr>
          <w:rFonts w:ascii="Times New Roman" w:hAnsi="Times New Roman"/>
          <w:sz w:val="24"/>
          <w:szCs w:val="24"/>
        </w:rPr>
        <w:t xml:space="preserve">An Excel-based mean weighted discrepancy score </w:t>
      </w:r>
      <w:r w:rsidRPr="000721C4">
        <w:rPr>
          <w:rFonts w:ascii="Times New Roman" w:hAnsi="Times New Roman"/>
          <w:sz w:val="24"/>
          <w:szCs w:val="24"/>
        </w:rPr>
        <w:tab/>
        <w:t>calculator.</w:t>
      </w:r>
      <w:r w:rsidRPr="000721C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Pr="000721C4">
        <w:rPr>
          <w:rFonts w:ascii="Times New Roman" w:hAnsi="Times New Roman"/>
          <w:i/>
          <w:iCs/>
          <w:sz w:val="24"/>
          <w:szCs w:val="24"/>
        </w:rPr>
        <w:t>Journal of Extension</w:t>
      </w:r>
      <w:r>
        <w:rPr>
          <w:rFonts w:ascii="Times New Roman" w:hAnsi="Times New Roman"/>
          <w:i/>
          <w:iCs/>
          <w:sz w:val="24"/>
          <w:szCs w:val="24"/>
        </w:rPr>
        <w:t>, 49</w:t>
      </w:r>
      <w:r w:rsidRPr="003D2405">
        <w:rPr>
          <w:rFonts w:ascii="Times New Roman" w:hAnsi="Times New Roman"/>
          <w:iCs/>
          <w:sz w:val="24"/>
          <w:szCs w:val="24"/>
        </w:rPr>
        <w:t>(</w:t>
      </w:r>
      <w:r w:rsidR="00466E67">
        <w:rPr>
          <w:rFonts w:ascii="Times New Roman" w:hAnsi="Times New Roman"/>
          <w:iCs/>
          <w:sz w:val="24"/>
          <w:szCs w:val="24"/>
        </w:rPr>
        <w:t>2</w:t>
      </w:r>
      <w:r w:rsidRPr="003D2405">
        <w:rPr>
          <w:rFonts w:ascii="Times New Roman" w:hAnsi="Times New Roman"/>
          <w:iCs/>
          <w:sz w:val="24"/>
          <w:szCs w:val="24"/>
        </w:rPr>
        <w:t>).</w:t>
      </w:r>
      <w:proofErr w:type="gramEnd"/>
      <w:r w:rsidRPr="000721C4">
        <w:rPr>
          <w:rFonts w:ascii="Times New Roman" w:hAnsi="Times New Roman"/>
          <w:iCs/>
          <w:sz w:val="24"/>
          <w:szCs w:val="24"/>
        </w:rPr>
        <w:t xml:space="preserve"> </w:t>
      </w:r>
    </w:p>
    <w:p w:rsidR="004028B2" w:rsidRDefault="004028B2" w:rsidP="00354729">
      <w:pPr>
        <w:spacing w:after="30" w:line="240" w:lineRule="auto"/>
        <w:ind w:left="720" w:hanging="720"/>
        <w:rPr>
          <w:rFonts w:ascii="Times New Roman" w:hAnsi="Times New Roman"/>
          <w:sz w:val="24"/>
          <w:szCs w:val="24"/>
        </w:rPr>
      </w:pPr>
      <w:bookmarkStart w:id="5" w:name="R396019774884259"/>
      <w:bookmarkEnd w:id="3"/>
      <w:proofErr w:type="gramStart"/>
      <w:r w:rsidRPr="007A7C19">
        <w:rPr>
          <w:rFonts w:ascii="Times New Roman" w:hAnsi="Times New Roman"/>
          <w:sz w:val="24"/>
          <w:szCs w:val="24"/>
        </w:rPr>
        <w:t>Osborne, E. W., &amp; Dyer, J. E. (2000).</w:t>
      </w:r>
      <w:proofErr w:type="gramEnd"/>
      <w:r w:rsidRPr="007A7C1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A7C19">
        <w:rPr>
          <w:rFonts w:ascii="Times New Roman" w:hAnsi="Times New Roman"/>
          <w:sz w:val="24"/>
          <w:szCs w:val="24"/>
        </w:rPr>
        <w:t>Attitudes of Illinois agriscience students and their parents toward agriculture and agricultural education programs.</w:t>
      </w:r>
      <w:proofErr w:type="gramEnd"/>
      <w:r w:rsidRPr="007A7C19">
        <w:rPr>
          <w:rFonts w:ascii="Times New Roman" w:hAnsi="Times New Roman"/>
          <w:sz w:val="24"/>
          <w:szCs w:val="24"/>
        </w:rPr>
        <w:t xml:space="preserve"> </w:t>
      </w:r>
      <w:r w:rsidRPr="007A7C19">
        <w:rPr>
          <w:rFonts w:ascii="Times New Roman" w:hAnsi="Times New Roman"/>
          <w:i/>
          <w:sz w:val="24"/>
          <w:szCs w:val="24"/>
        </w:rPr>
        <w:t>Journal of Agricultural Education, 41</w:t>
      </w:r>
      <w:r w:rsidRPr="007A7C19">
        <w:rPr>
          <w:rFonts w:ascii="Times New Roman" w:hAnsi="Times New Roman"/>
          <w:sz w:val="24"/>
          <w:szCs w:val="24"/>
        </w:rPr>
        <w:t xml:space="preserve">(3), 50-59. </w:t>
      </w:r>
      <w:proofErr w:type="gramStart"/>
      <w:r w:rsidRPr="007A7C19">
        <w:rPr>
          <w:rFonts w:ascii="Times New Roman" w:hAnsi="Times New Roman"/>
          <w:sz w:val="24"/>
          <w:szCs w:val="24"/>
        </w:rPr>
        <w:t>doi</w:t>
      </w:r>
      <w:proofErr w:type="gramEnd"/>
      <w:r w:rsidRPr="007A7C19">
        <w:rPr>
          <w:rFonts w:ascii="Times New Roman" w:hAnsi="Times New Roman"/>
          <w:sz w:val="24"/>
          <w:szCs w:val="24"/>
        </w:rPr>
        <w:t>: 10.5032/jae.2000.03050</w:t>
      </w:r>
    </w:p>
    <w:p w:rsidR="00A14455" w:rsidRPr="00A14455" w:rsidRDefault="00A14455" w:rsidP="00354729">
      <w:pPr>
        <w:autoSpaceDE w:val="0"/>
        <w:autoSpaceDN w:val="0"/>
        <w:adjustRightInd w:val="0"/>
        <w:spacing w:after="30" w:line="240" w:lineRule="auto"/>
        <w:rPr>
          <w:rFonts w:ascii="Times New Roman" w:hAnsi="Times New Roman"/>
          <w:sz w:val="24"/>
          <w:szCs w:val="24"/>
        </w:rPr>
      </w:pPr>
      <w:r w:rsidRPr="00A14455">
        <w:rPr>
          <w:rFonts w:ascii="Times New Roman" w:hAnsi="Times New Roman"/>
          <w:sz w:val="24"/>
          <w:szCs w:val="24"/>
        </w:rPr>
        <w:t xml:space="preserve">Phipps, L. J., Osborne, E. W., Dyer, J. E., &amp; Ball, A. B. (2008). </w:t>
      </w:r>
      <w:r w:rsidRPr="00A14455">
        <w:rPr>
          <w:rFonts w:ascii="Times New Roman" w:hAnsi="Times New Roman"/>
          <w:i/>
          <w:sz w:val="24"/>
          <w:szCs w:val="24"/>
        </w:rPr>
        <w:t xml:space="preserve">Handbook on agricultural </w:t>
      </w:r>
      <w:r w:rsidRPr="00A14455">
        <w:rPr>
          <w:rFonts w:ascii="Times New Roman" w:hAnsi="Times New Roman"/>
          <w:i/>
          <w:sz w:val="24"/>
          <w:szCs w:val="24"/>
        </w:rPr>
        <w:tab/>
        <w:t>education in public schools</w:t>
      </w:r>
      <w:r w:rsidRPr="00A14455">
        <w:rPr>
          <w:rFonts w:ascii="Times New Roman" w:hAnsi="Times New Roman"/>
          <w:sz w:val="24"/>
          <w:szCs w:val="24"/>
        </w:rPr>
        <w:t xml:space="preserve"> (6th </w:t>
      </w:r>
      <w:proofErr w:type="gramStart"/>
      <w:r w:rsidRPr="00A14455">
        <w:rPr>
          <w:rFonts w:ascii="Times New Roman" w:hAnsi="Times New Roman"/>
          <w:sz w:val="24"/>
          <w:szCs w:val="24"/>
        </w:rPr>
        <w:t>ed</w:t>
      </w:r>
      <w:proofErr w:type="gramEnd"/>
      <w:r w:rsidRPr="00A14455">
        <w:rPr>
          <w:rFonts w:ascii="Times New Roman" w:hAnsi="Times New Roman"/>
          <w:sz w:val="24"/>
          <w:szCs w:val="24"/>
        </w:rPr>
        <w:t>.). Clifton Park, NY: Thomson Delmar Learning</w:t>
      </w:r>
    </w:p>
    <w:p w:rsidR="00A14455" w:rsidRPr="00A14455" w:rsidRDefault="00A14455" w:rsidP="00354729">
      <w:pPr>
        <w:autoSpaceDE w:val="0"/>
        <w:autoSpaceDN w:val="0"/>
        <w:adjustRightInd w:val="0"/>
        <w:spacing w:after="30" w:line="240" w:lineRule="auto"/>
        <w:rPr>
          <w:rFonts w:ascii="Times New Roman" w:hAnsi="Times New Roman"/>
          <w:i/>
          <w:sz w:val="24"/>
          <w:szCs w:val="24"/>
        </w:rPr>
      </w:pPr>
      <w:proofErr w:type="gramStart"/>
      <w:r w:rsidRPr="00A14455">
        <w:rPr>
          <w:rFonts w:ascii="Times New Roman" w:hAnsi="Times New Roman"/>
          <w:sz w:val="24"/>
          <w:szCs w:val="24"/>
        </w:rPr>
        <w:t>Saucier, P. R., Terry, Jr. R, &amp; Schumacher, L. G. (2009).</w:t>
      </w:r>
      <w:proofErr w:type="gramEnd"/>
      <w:r w:rsidRPr="00A1445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14455">
        <w:rPr>
          <w:rFonts w:ascii="Times New Roman" w:hAnsi="Times New Roman"/>
          <w:sz w:val="24"/>
          <w:szCs w:val="24"/>
        </w:rPr>
        <w:t xml:space="preserve">Laboratory management in-service </w:t>
      </w:r>
      <w:r w:rsidRPr="00A14455">
        <w:rPr>
          <w:rFonts w:ascii="Times New Roman" w:hAnsi="Times New Roman"/>
          <w:sz w:val="24"/>
          <w:szCs w:val="24"/>
        </w:rPr>
        <w:tab/>
        <w:t xml:space="preserve">needs of Missouri agriculture </w:t>
      </w:r>
      <w:r w:rsidRPr="00A14455">
        <w:rPr>
          <w:rFonts w:ascii="Times New Roman" w:hAnsi="Times New Roman"/>
          <w:sz w:val="24"/>
          <w:szCs w:val="24"/>
        </w:rPr>
        <w:tab/>
        <w:t>educators.</w:t>
      </w:r>
      <w:proofErr w:type="gramEnd"/>
      <w:r w:rsidRPr="00A14455">
        <w:rPr>
          <w:rFonts w:ascii="Times New Roman" w:hAnsi="Times New Roman"/>
          <w:sz w:val="24"/>
          <w:szCs w:val="24"/>
        </w:rPr>
        <w:t xml:space="preserve"> </w:t>
      </w:r>
      <w:r w:rsidRPr="00A14455">
        <w:rPr>
          <w:rFonts w:ascii="Times New Roman" w:hAnsi="Times New Roman"/>
          <w:i/>
          <w:sz w:val="24"/>
          <w:szCs w:val="24"/>
        </w:rPr>
        <w:t xml:space="preserve">Paper presented at the 2009 Southern Region of </w:t>
      </w:r>
      <w:r w:rsidRPr="00A14455">
        <w:rPr>
          <w:rFonts w:ascii="Times New Roman" w:hAnsi="Times New Roman"/>
          <w:i/>
          <w:sz w:val="24"/>
          <w:szCs w:val="24"/>
        </w:rPr>
        <w:tab/>
        <w:t xml:space="preserve">the American Association for Agriculture Education Conference, </w:t>
      </w:r>
      <w:r w:rsidRPr="00A14455">
        <w:rPr>
          <w:rFonts w:ascii="Times New Roman" w:hAnsi="Times New Roman"/>
          <w:sz w:val="24"/>
          <w:szCs w:val="24"/>
        </w:rPr>
        <w:t>USA, 176-192.</w:t>
      </w:r>
      <w:r w:rsidRPr="00A14455">
        <w:rPr>
          <w:rFonts w:ascii="Times New Roman" w:hAnsi="Times New Roman"/>
          <w:i/>
          <w:sz w:val="24"/>
          <w:szCs w:val="24"/>
        </w:rPr>
        <w:t xml:space="preserve"> </w:t>
      </w:r>
      <w:bookmarkEnd w:id="5"/>
    </w:p>
    <w:sectPr w:rsidR="00A14455" w:rsidRPr="00A14455" w:rsidSect="001660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B20C6"/>
    <w:multiLevelType w:val="hybridMultilevel"/>
    <w:tmpl w:val="280A6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7D5"/>
    <w:rsid w:val="000153BE"/>
    <w:rsid w:val="000178E8"/>
    <w:rsid w:val="00024F7B"/>
    <w:rsid w:val="00026083"/>
    <w:rsid w:val="00074AEB"/>
    <w:rsid w:val="00077DAD"/>
    <w:rsid w:val="000805D9"/>
    <w:rsid w:val="00094173"/>
    <w:rsid w:val="000D5BB2"/>
    <w:rsid w:val="00115B66"/>
    <w:rsid w:val="00117A86"/>
    <w:rsid w:val="00130A76"/>
    <w:rsid w:val="00153368"/>
    <w:rsid w:val="001660F3"/>
    <w:rsid w:val="00166ADE"/>
    <w:rsid w:val="001C58D6"/>
    <w:rsid w:val="001C7604"/>
    <w:rsid w:val="001D10D6"/>
    <w:rsid w:val="001D11D5"/>
    <w:rsid w:val="001E0D14"/>
    <w:rsid w:val="001E1D3E"/>
    <w:rsid w:val="001E1F8F"/>
    <w:rsid w:val="001E2A77"/>
    <w:rsid w:val="00203DD4"/>
    <w:rsid w:val="0021169A"/>
    <w:rsid w:val="00214385"/>
    <w:rsid w:val="00237FC8"/>
    <w:rsid w:val="0024762C"/>
    <w:rsid w:val="002507FE"/>
    <w:rsid w:val="00260833"/>
    <w:rsid w:val="002738A6"/>
    <w:rsid w:val="00284CB3"/>
    <w:rsid w:val="00296720"/>
    <w:rsid w:val="002A57E0"/>
    <w:rsid w:val="002C03D3"/>
    <w:rsid w:val="002C240B"/>
    <w:rsid w:val="002C4CB5"/>
    <w:rsid w:val="002D4925"/>
    <w:rsid w:val="002E3015"/>
    <w:rsid w:val="00300C89"/>
    <w:rsid w:val="00301738"/>
    <w:rsid w:val="003231D0"/>
    <w:rsid w:val="00324C79"/>
    <w:rsid w:val="00325F76"/>
    <w:rsid w:val="00326B03"/>
    <w:rsid w:val="00334409"/>
    <w:rsid w:val="003471D4"/>
    <w:rsid w:val="00350EB2"/>
    <w:rsid w:val="00354729"/>
    <w:rsid w:val="00377695"/>
    <w:rsid w:val="00377E8B"/>
    <w:rsid w:val="003871ED"/>
    <w:rsid w:val="003A4226"/>
    <w:rsid w:val="003F0C41"/>
    <w:rsid w:val="004028B2"/>
    <w:rsid w:val="00413E1D"/>
    <w:rsid w:val="004328FF"/>
    <w:rsid w:val="0044567F"/>
    <w:rsid w:val="00452A59"/>
    <w:rsid w:val="0046399B"/>
    <w:rsid w:val="00466E67"/>
    <w:rsid w:val="004710F1"/>
    <w:rsid w:val="004844CB"/>
    <w:rsid w:val="00495DF0"/>
    <w:rsid w:val="00496BC1"/>
    <w:rsid w:val="004A66F9"/>
    <w:rsid w:val="004B1D54"/>
    <w:rsid w:val="00515BF5"/>
    <w:rsid w:val="00523FBA"/>
    <w:rsid w:val="00526AAB"/>
    <w:rsid w:val="0053067D"/>
    <w:rsid w:val="00535D46"/>
    <w:rsid w:val="00541453"/>
    <w:rsid w:val="0054285E"/>
    <w:rsid w:val="0056497D"/>
    <w:rsid w:val="0056530B"/>
    <w:rsid w:val="005668A2"/>
    <w:rsid w:val="00567D59"/>
    <w:rsid w:val="005755A9"/>
    <w:rsid w:val="005760BE"/>
    <w:rsid w:val="005B3533"/>
    <w:rsid w:val="005B5B9D"/>
    <w:rsid w:val="005C3C49"/>
    <w:rsid w:val="005C4414"/>
    <w:rsid w:val="005C5EC0"/>
    <w:rsid w:val="005D7FA7"/>
    <w:rsid w:val="00612470"/>
    <w:rsid w:val="00612932"/>
    <w:rsid w:val="00627BED"/>
    <w:rsid w:val="006539AF"/>
    <w:rsid w:val="006612A6"/>
    <w:rsid w:val="00680511"/>
    <w:rsid w:val="006C1D7A"/>
    <w:rsid w:val="006C5B53"/>
    <w:rsid w:val="006D675A"/>
    <w:rsid w:val="006D769E"/>
    <w:rsid w:val="006F1E48"/>
    <w:rsid w:val="006F6D1D"/>
    <w:rsid w:val="00700E15"/>
    <w:rsid w:val="00710870"/>
    <w:rsid w:val="00722BC5"/>
    <w:rsid w:val="00722DEB"/>
    <w:rsid w:val="007307A0"/>
    <w:rsid w:val="00730B8F"/>
    <w:rsid w:val="00744426"/>
    <w:rsid w:val="007556D4"/>
    <w:rsid w:val="007826C5"/>
    <w:rsid w:val="0078696F"/>
    <w:rsid w:val="007950C6"/>
    <w:rsid w:val="007A1078"/>
    <w:rsid w:val="007A4197"/>
    <w:rsid w:val="007A7802"/>
    <w:rsid w:val="007B0F68"/>
    <w:rsid w:val="007C4DDA"/>
    <w:rsid w:val="007D0DBC"/>
    <w:rsid w:val="007D15D2"/>
    <w:rsid w:val="007D25A6"/>
    <w:rsid w:val="007D5FC0"/>
    <w:rsid w:val="007E4A46"/>
    <w:rsid w:val="007F1E22"/>
    <w:rsid w:val="00804CBB"/>
    <w:rsid w:val="00805BA5"/>
    <w:rsid w:val="00816F32"/>
    <w:rsid w:val="008324F7"/>
    <w:rsid w:val="00834FCD"/>
    <w:rsid w:val="00843ED6"/>
    <w:rsid w:val="00850C58"/>
    <w:rsid w:val="008816F7"/>
    <w:rsid w:val="00882725"/>
    <w:rsid w:val="00884A49"/>
    <w:rsid w:val="008975EE"/>
    <w:rsid w:val="008D75B2"/>
    <w:rsid w:val="008E00F2"/>
    <w:rsid w:val="008E5ADF"/>
    <w:rsid w:val="008F4E2B"/>
    <w:rsid w:val="00920A81"/>
    <w:rsid w:val="0092294C"/>
    <w:rsid w:val="00931B59"/>
    <w:rsid w:val="00962D56"/>
    <w:rsid w:val="00971B1D"/>
    <w:rsid w:val="00972036"/>
    <w:rsid w:val="009801B6"/>
    <w:rsid w:val="009A3A67"/>
    <w:rsid w:val="009E6852"/>
    <w:rsid w:val="009F0F7B"/>
    <w:rsid w:val="00A00EFD"/>
    <w:rsid w:val="00A04E9D"/>
    <w:rsid w:val="00A14455"/>
    <w:rsid w:val="00A20DE2"/>
    <w:rsid w:val="00A23354"/>
    <w:rsid w:val="00A3478D"/>
    <w:rsid w:val="00A62D5D"/>
    <w:rsid w:val="00A63944"/>
    <w:rsid w:val="00A64E95"/>
    <w:rsid w:val="00A708C7"/>
    <w:rsid w:val="00A76FFE"/>
    <w:rsid w:val="00A844FA"/>
    <w:rsid w:val="00A9435D"/>
    <w:rsid w:val="00A9479E"/>
    <w:rsid w:val="00AA03BF"/>
    <w:rsid w:val="00AA6C51"/>
    <w:rsid w:val="00AB2EF0"/>
    <w:rsid w:val="00AB4AF6"/>
    <w:rsid w:val="00AF3059"/>
    <w:rsid w:val="00B072C0"/>
    <w:rsid w:val="00B1669B"/>
    <w:rsid w:val="00B43C02"/>
    <w:rsid w:val="00B453BA"/>
    <w:rsid w:val="00B5064C"/>
    <w:rsid w:val="00B839DE"/>
    <w:rsid w:val="00B91E12"/>
    <w:rsid w:val="00BD7C62"/>
    <w:rsid w:val="00BF30A4"/>
    <w:rsid w:val="00C074C2"/>
    <w:rsid w:val="00C101AD"/>
    <w:rsid w:val="00C104F5"/>
    <w:rsid w:val="00C20910"/>
    <w:rsid w:val="00C265A6"/>
    <w:rsid w:val="00C517DE"/>
    <w:rsid w:val="00C65278"/>
    <w:rsid w:val="00C71DC5"/>
    <w:rsid w:val="00C90DA1"/>
    <w:rsid w:val="00C97FF2"/>
    <w:rsid w:val="00CB395E"/>
    <w:rsid w:val="00CB65FF"/>
    <w:rsid w:val="00CD3FF7"/>
    <w:rsid w:val="00CF7811"/>
    <w:rsid w:val="00D032E6"/>
    <w:rsid w:val="00D0466C"/>
    <w:rsid w:val="00D33C62"/>
    <w:rsid w:val="00D51C1F"/>
    <w:rsid w:val="00D5793A"/>
    <w:rsid w:val="00D7531E"/>
    <w:rsid w:val="00D85258"/>
    <w:rsid w:val="00DA1D94"/>
    <w:rsid w:val="00DB57D5"/>
    <w:rsid w:val="00DD04B5"/>
    <w:rsid w:val="00DF1FC8"/>
    <w:rsid w:val="00E00D36"/>
    <w:rsid w:val="00E0384C"/>
    <w:rsid w:val="00E07DB1"/>
    <w:rsid w:val="00E52F6D"/>
    <w:rsid w:val="00E557EB"/>
    <w:rsid w:val="00E63B00"/>
    <w:rsid w:val="00E761D9"/>
    <w:rsid w:val="00E910F4"/>
    <w:rsid w:val="00EB140C"/>
    <w:rsid w:val="00EB7B63"/>
    <w:rsid w:val="00EC1F5E"/>
    <w:rsid w:val="00ED1C10"/>
    <w:rsid w:val="00ED59A4"/>
    <w:rsid w:val="00EE0766"/>
    <w:rsid w:val="00EE2E89"/>
    <w:rsid w:val="00EF1E14"/>
    <w:rsid w:val="00F3039D"/>
    <w:rsid w:val="00F446E5"/>
    <w:rsid w:val="00F60C36"/>
    <w:rsid w:val="00F679B1"/>
    <w:rsid w:val="00F74CED"/>
    <w:rsid w:val="00F83B2F"/>
    <w:rsid w:val="00F905C9"/>
    <w:rsid w:val="00F9133A"/>
    <w:rsid w:val="00FD1752"/>
    <w:rsid w:val="00FE3287"/>
    <w:rsid w:val="00FF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0F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B57D5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DB57D5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paragraph" w:styleId="ListParagraph">
    <w:name w:val="List Paragraph"/>
    <w:basedOn w:val="Normal"/>
    <w:uiPriority w:val="34"/>
    <w:qFormat/>
    <w:rsid w:val="004710F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384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1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078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4B1D5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3B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C4C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4C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4CB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4C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4CB5"/>
    <w:rPr>
      <w:b/>
      <w:bCs/>
    </w:rPr>
  </w:style>
  <w:style w:type="paragraph" w:styleId="Revision">
    <w:name w:val="Revision"/>
    <w:hidden/>
    <w:uiPriority w:val="99"/>
    <w:semiHidden/>
    <w:rsid w:val="0056530B"/>
    <w:rPr>
      <w:sz w:val="22"/>
      <w:szCs w:val="22"/>
    </w:rPr>
  </w:style>
  <w:style w:type="paragraph" w:customStyle="1" w:styleId="contact">
    <w:name w:val="contact"/>
    <w:basedOn w:val="Normal"/>
    <w:rsid w:val="00F679B1"/>
    <w:pPr>
      <w:spacing w:before="480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0F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B57D5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DB57D5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paragraph" w:styleId="ListParagraph">
    <w:name w:val="List Paragraph"/>
    <w:basedOn w:val="Normal"/>
    <w:uiPriority w:val="34"/>
    <w:qFormat/>
    <w:rsid w:val="004710F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384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1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078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4B1D5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3B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C4C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4C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4CB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4C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4CB5"/>
    <w:rPr>
      <w:b/>
      <w:bCs/>
    </w:rPr>
  </w:style>
  <w:style w:type="paragraph" w:styleId="Revision">
    <w:name w:val="Revision"/>
    <w:hidden/>
    <w:uiPriority w:val="99"/>
    <w:semiHidden/>
    <w:rsid w:val="0056530B"/>
    <w:rPr>
      <w:sz w:val="22"/>
      <w:szCs w:val="22"/>
    </w:rPr>
  </w:style>
  <w:style w:type="paragraph" w:customStyle="1" w:styleId="contact">
    <w:name w:val="contact"/>
    <w:basedOn w:val="Normal"/>
    <w:rsid w:val="00F679B1"/>
    <w:pPr>
      <w:spacing w:before="480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50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9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3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1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36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122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CF59C-DA51-4F14-8F77-87F332FEF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1497</Words>
  <Characters>8537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Missouri</Company>
  <LinksUpToDate>false</LinksUpToDate>
  <CharactersWithSpaces>10014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Saucier</dc:creator>
  <cp:lastModifiedBy>tsp</cp:lastModifiedBy>
  <cp:revision>2</cp:revision>
  <cp:lastPrinted>2013-07-01T21:10:00Z</cp:lastPrinted>
  <dcterms:created xsi:type="dcterms:W3CDTF">2013-07-01T21:28:00Z</dcterms:created>
  <dcterms:modified xsi:type="dcterms:W3CDTF">2013-07-01T21:28:00Z</dcterms:modified>
</cp:coreProperties>
</file>