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166" w:rsidRPr="00062166" w:rsidRDefault="00062166" w:rsidP="007405BB">
      <w:pPr>
        <w:spacing w:after="60" w:line="240" w:lineRule="auto"/>
        <w:jc w:val="right"/>
        <w:outlineLvl w:val="0"/>
        <w:rPr>
          <w:rFonts w:ascii="Times New Roman" w:eastAsia="Times New Roman" w:hAnsi="Times New Roman" w:cs="Times New Roman"/>
          <w:b/>
          <w:bCs/>
          <w:kern w:val="28"/>
          <w:sz w:val="24"/>
          <w:szCs w:val="24"/>
        </w:rPr>
      </w:pPr>
      <w:r w:rsidRPr="00062166">
        <w:rPr>
          <w:rFonts w:ascii="Times New Roman" w:eastAsia="Times New Roman" w:hAnsi="Times New Roman" w:cs="Times New Roman"/>
          <w:b/>
          <w:bCs/>
          <w:kern w:val="28"/>
          <w:sz w:val="24"/>
          <w:szCs w:val="24"/>
        </w:rPr>
        <w:t>Research</w:t>
      </w:r>
    </w:p>
    <w:p w:rsidR="00062166" w:rsidRPr="00062166" w:rsidRDefault="00062166" w:rsidP="007405BB">
      <w:pPr>
        <w:spacing w:after="60" w:line="240" w:lineRule="auto"/>
        <w:jc w:val="center"/>
        <w:outlineLvl w:val="0"/>
        <w:rPr>
          <w:rFonts w:ascii="Times New Roman" w:eastAsia="Times New Roman" w:hAnsi="Times New Roman" w:cs="Times New Roman"/>
          <w:b/>
          <w:bCs/>
          <w:kern w:val="28"/>
          <w:sz w:val="24"/>
          <w:szCs w:val="24"/>
        </w:rPr>
      </w:pPr>
    </w:p>
    <w:p w:rsidR="00062166" w:rsidRPr="00062166" w:rsidRDefault="00062166" w:rsidP="007405BB">
      <w:pPr>
        <w:spacing w:after="60" w:line="240" w:lineRule="auto"/>
        <w:jc w:val="center"/>
        <w:outlineLvl w:val="0"/>
        <w:rPr>
          <w:rFonts w:ascii="Times New Roman" w:eastAsia="Times New Roman" w:hAnsi="Times New Roman" w:cs="Times New Roman"/>
          <w:b/>
          <w:bCs/>
          <w:kern w:val="28"/>
          <w:sz w:val="24"/>
          <w:szCs w:val="24"/>
        </w:rPr>
      </w:pPr>
    </w:p>
    <w:p w:rsidR="00062166" w:rsidRPr="00062166" w:rsidRDefault="00062166" w:rsidP="007405BB">
      <w:pPr>
        <w:spacing w:after="60" w:line="240" w:lineRule="auto"/>
        <w:jc w:val="center"/>
        <w:outlineLvl w:val="0"/>
        <w:rPr>
          <w:rFonts w:ascii="Times New Roman" w:eastAsia="Times New Roman" w:hAnsi="Times New Roman" w:cs="Times New Roman"/>
          <w:b/>
          <w:bCs/>
          <w:kern w:val="28"/>
          <w:sz w:val="24"/>
          <w:szCs w:val="24"/>
        </w:rPr>
      </w:pPr>
    </w:p>
    <w:p w:rsidR="00062166" w:rsidRPr="00062166" w:rsidRDefault="00062166" w:rsidP="007405BB">
      <w:pPr>
        <w:spacing w:after="60" w:line="240" w:lineRule="auto"/>
        <w:jc w:val="center"/>
        <w:outlineLvl w:val="0"/>
        <w:rPr>
          <w:rFonts w:ascii="Times New Roman" w:eastAsia="Times New Roman" w:hAnsi="Times New Roman" w:cs="Times New Roman"/>
          <w:b/>
          <w:bCs/>
          <w:kern w:val="28"/>
          <w:sz w:val="24"/>
          <w:szCs w:val="24"/>
        </w:rPr>
      </w:pPr>
    </w:p>
    <w:p w:rsidR="00062166" w:rsidRPr="007405BB" w:rsidRDefault="00062166" w:rsidP="007405BB">
      <w:pPr>
        <w:spacing w:after="60" w:line="240" w:lineRule="auto"/>
        <w:jc w:val="center"/>
        <w:outlineLvl w:val="0"/>
        <w:rPr>
          <w:rFonts w:ascii="Times New Roman" w:eastAsia="Times New Roman" w:hAnsi="Times New Roman" w:cs="Times New Roman"/>
          <w:b/>
          <w:bCs/>
          <w:kern w:val="28"/>
          <w:sz w:val="24"/>
          <w:szCs w:val="24"/>
        </w:rPr>
      </w:pPr>
      <w:r w:rsidRPr="007405BB">
        <w:rPr>
          <w:rFonts w:ascii="Times New Roman" w:eastAsia="Times New Roman" w:hAnsi="Times New Roman" w:cs="Times New Roman"/>
          <w:b/>
          <w:bCs/>
          <w:kern w:val="28"/>
          <w:sz w:val="24"/>
          <w:szCs w:val="24"/>
        </w:rPr>
        <w:t>Needs Assessment for Prospective Hispanic Farmers and Ranchers</w:t>
      </w:r>
    </w:p>
    <w:p w:rsidR="00062166" w:rsidRPr="00062166" w:rsidRDefault="00062166" w:rsidP="007405BB">
      <w:pPr>
        <w:spacing w:after="60" w:line="240" w:lineRule="auto"/>
        <w:jc w:val="center"/>
        <w:outlineLvl w:val="0"/>
        <w:rPr>
          <w:rFonts w:ascii="Times New Roman" w:eastAsia="Times New Roman" w:hAnsi="Times New Roman" w:cs="Times New Roman"/>
          <w:bCs/>
          <w:kern w:val="28"/>
          <w:sz w:val="24"/>
          <w:szCs w:val="24"/>
        </w:rPr>
      </w:pPr>
    </w:p>
    <w:p w:rsidR="00062166" w:rsidRPr="00062166" w:rsidRDefault="00062166" w:rsidP="007405BB">
      <w:pPr>
        <w:spacing w:after="60" w:line="240" w:lineRule="auto"/>
        <w:jc w:val="center"/>
        <w:outlineLvl w:val="0"/>
        <w:rPr>
          <w:rFonts w:ascii="Times New Roman" w:eastAsia="Times New Roman" w:hAnsi="Times New Roman" w:cs="Times New Roman"/>
          <w:bCs/>
          <w:kern w:val="28"/>
          <w:sz w:val="24"/>
          <w:szCs w:val="24"/>
        </w:rPr>
      </w:pPr>
      <w:r w:rsidRPr="00062166">
        <w:rPr>
          <w:rFonts w:ascii="Times New Roman" w:eastAsia="Times New Roman" w:hAnsi="Times New Roman" w:cs="Times New Roman"/>
          <w:bCs/>
          <w:kern w:val="28"/>
          <w:sz w:val="24"/>
          <w:szCs w:val="24"/>
        </w:rPr>
        <w:t>Baleshka R. Brenes</w:t>
      </w:r>
    </w:p>
    <w:p w:rsidR="00062166" w:rsidRPr="00062166" w:rsidRDefault="00062166" w:rsidP="007405BB">
      <w:pPr>
        <w:spacing w:after="60" w:line="240" w:lineRule="auto"/>
        <w:jc w:val="center"/>
        <w:outlineLvl w:val="0"/>
        <w:rPr>
          <w:rFonts w:ascii="Times New Roman" w:eastAsia="Times New Roman" w:hAnsi="Times New Roman" w:cs="Times New Roman"/>
          <w:bCs/>
          <w:kern w:val="28"/>
          <w:sz w:val="24"/>
          <w:szCs w:val="24"/>
        </w:rPr>
      </w:pPr>
      <w:r w:rsidRPr="00062166">
        <w:rPr>
          <w:rFonts w:ascii="Times New Roman" w:eastAsia="Times New Roman" w:hAnsi="Times New Roman" w:cs="Times New Roman"/>
          <w:bCs/>
          <w:kern w:val="28"/>
          <w:sz w:val="24"/>
          <w:szCs w:val="24"/>
        </w:rPr>
        <w:t>Texas A&amp;M University-Commerce</w:t>
      </w:r>
    </w:p>
    <w:p w:rsidR="00062166" w:rsidRDefault="00722A44" w:rsidP="007405BB">
      <w:pPr>
        <w:spacing w:after="60" w:line="240" w:lineRule="auto"/>
        <w:jc w:val="center"/>
        <w:outlineLvl w:val="0"/>
        <w:rPr>
          <w:rFonts w:ascii="Times New Roman" w:eastAsia="Times New Roman" w:hAnsi="Times New Roman" w:cs="Times New Roman"/>
          <w:bCs/>
          <w:kern w:val="28"/>
          <w:sz w:val="24"/>
          <w:szCs w:val="24"/>
        </w:rPr>
      </w:pPr>
      <w:r>
        <w:rPr>
          <w:rFonts w:ascii="Times New Roman" w:eastAsia="Times New Roman" w:hAnsi="Times New Roman" w:cs="Times New Roman"/>
          <w:bCs/>
          <w:kern w:val="28"/>
          <w:sz w:val="24"/>
          <w:szCs w:val="24"/>
        </w:rPr>
        <w:t>baleshka@gmail.com</w:t>
      </w:r>
    </w:p>
    <w:p w:rsidR="00F8572E" w:rsidRPr="00062166" w:rsidRDefault="00F8572E" w:rsidP="00F8572E">
      <w:pPr>
        <w:spacing w:after="60" w:line="240" w:lineRule="auto"/>
        <w:outlineLvl w:val="0"/>
        <w:rPr>
          <w:rFonts w:ascii="Times New Roman" w:eastAsia="Times New Roman" w:hAnsi="Times New Roman" w:cs="Times New Roman"/>
          <w:bCs/>
          <w:kern w:val="28"/>
          <w:sz w:val="24"/>
          <w:szCs w:val="24"/>
        </w:rPr>
      </w:pPr>
    </w:p>
    <w:p w:rsidR="00062166" w:rsidRDefault="00F8572E" w:rsidP="007405BB">
      <w:pPr>
        <w:spacing w:after="60" w:line="240" w:lineRule="auto"/>
        <w:jc w:val="center"/>
        <w:outlineLvl w:val="0"/>
        <w:rPr>
          <w:rFonts w:ascii="Times New Roman" w:eastAsia="Times New Roman" w:hAnsi="Times New Roman" w:cs="Times New Roman"/>
          <w:bCs/>
          <w:kern w:val="28"/>
          <w:sz w:val="24"/>
          <w:szCs w:val="24"/>
        </w:rPr>
      </w:pPr>
      <w:r>
        <w:rPr>
          <w:rFonts w:ascii="Times New Roman" w:eastAsia="Times New Roman" w:hAnsi="Times New Roman" w:cs="Times New Roman"/>
          <w:bCs/>
          <w:kern w:val="28"/>
          <w:sz w:val="24"/>
          <w:szCs w:val="24"/>
        </w:rPr>
        <w:t>Robert L. Williams, PhD</w:t>
      </w:r>
    </w:p>
    <w:p w:rsidR="00F8572E" w:rsidRDefault="00F8572E" w:rsidP="007405BB">
      <w:pPr>
        <w:spacing w:after="60" w:line="240" w:lineRule="auto"/>
        <w:jc w:val="center"/>
        <w:outlineLvl w:val="0"/>
        <w:rPr>
          <w:rFonts w:ascii="Times New Roman" w:eastAsia="Times New Roman" w:hAnsi="Times New Roman" w:cs="Times New Roman"/>
          <w:bCs/>
          <w:kern w:val="28"/>
          <w:sz w:val="24"/>
          <w:szCs w:val="24"/>
        </w:rPr>
      </w:pPr>
      <w:r>
        <w:rPr>
          <w:rFonts w:ascii="Times New Roman" w:eastAsia="Times New Roman" w:hAnsi="Times New Roman" w:cs="Times New Roman"/>
          <w:bCs/>
          <w:kern w:val="28"/>
          <w:sz w:val="24"/>
          <w:szCs w:val="24"/>
        </w:rPr>
        <w:t>Bob.Williams@tamuc.edu</w:t>
      </w:r>
    </w:p>
    <w:p w:rsidR="00F8572E" w:rsidRDefault="00F8572E" w:rsidP="007405BB">
      <w:pPr>
        <w:spacing w:after="60" w:line="240" w:lineRule="auto"/>
        <w:jc w:val="center"/>
        <w:outlineLvl w:val="0"/>
        <w:rPr>
          <w:rFonts w:ascii="Times New Roman" w:eastAsia="Times New Roman" w:hAnsi="Times New Roman" w:cs="Times New Roman"/>
          <w:bCs/>
          <w:kern w:val="28"/>
          <w:sz w:val="24"/>
          <w:szCs w:val="24"/>
        </w:rPr>
      </w:pPr>
    </w:p>
    <w:p w:rsidR="00F8572E" w:rsidRPr="00062166" w:rsidRDefault="00F8572E" w:rsidP="007405BB">
      <w:pPr>
        <w:spacing w:after="60" w:line="240" w:lineRule="auto"/>
        <w:jc w:val="center"/>
        <w:outlineLvl w:val="0"/>
        <w:rPr>
          <w:rFonts w:ascii="Times New Roman" w:eastAsia="Times New Roman" w:hAnsi="Times New Roman" w:cs="Times New Roman"/>
          <w:bCs/>
          <w:kern w:val="28"/>
          <w:sz w:val="24"/>
          <w:szCs w:val="24"/>
        </w:rPr>
      </w:pPr>
    </w:p>
    <w:p w:rsidR="00062166" w:rsidRDefault="00F8572E" w:rsidP="007405BB">
      <w:pPr>
        <w:spacing w:after="60" w:line="240" w:lineRule="auto"/>
        <w:jc w:val="center"/>
        <w:outlineLvl w:val="0"/>
        <w:rPr>
          <w:rFonts w:ascii="Times New Roman" w:eastAsia="Times New Roman" w:hAnsi="Times New Roman" w:cs="Times New Roman"/>
          <w:bCs/>
          <w:kern w:val="28"/>
          <w:sz w:val="24"/>
          <w:szCs w:val="24"/>
        </w:rPr>
      </w:pPr>
      <w:r>
        <w:rPr>
          <w:rFonts w:ascii="Times New Roman" w:eastAsia="Times New Roman" w:hAnsi="Times New Roman" w:cs="Times New Roman"/>
          <w:bCs/>
          <w:kern w:val="28"/>
          <w:sz w:val="24"/>
          <w:szCs w:val="24"/>
        </w:rPr>
        <w:t>Teresa Duch-Carvallo, PhD</w:t>
      </w:r>
    </w:p>
    <w:p w:rsidR="00F8572E" w:rsidRPr="00F8572E" w:rsidRDefault="00F8572E" w:rsidP="007405BB">
      <w:pPr>
        <w:spacing w:after="60" w:line="240" w:lineRule="auto"/>
        <w:jc w:val="center"/>
        <w:outlineLvl w:val="0"/>
        <w:rPr>
          <w:rFonts w:ascii="Times New Roman" w:eastAsia="Times New Roman" w:hAnsi="Times New Roman" w:cs="Times New Roman"/>
          <w:bCs/>
          <w:kern w:val="28"/>
          <w:sz w:val="24"/>
          <w:szCs w:val="24"/>
        </w:rPr>
      </w:pPr>
      <w:r w:rsidRPr="00F8572E">
        <w:rPr>
          <w:rFonts w:ascii="Times New Roman" w:eastAsia="Times New Roman" w:hAnsi="Times New Roman" w:cs="Times New Roman"/>
          <w:bCs/>
          <w:kern w:val="28"/>
          <w:sz w:val="24"/>
          <w:szCs w:val="24"/>
        </w:rPr>
        <w:t>Teresa.Duch-Carvallo@tamuc.edu</w:t>
      </w:r>
    </w:p>
    <w:p w:rsidR="00F8572E" w:rsidRDefault="00F8572E" w:rsidP="007405BB">
      <w:pPr>
        <w:spacing w:after="60" w:line="240" w:lineRule="auto"/>
        <w:jc w:val="center"/>
        <w:outlineLvl w:val="0"/>
        <w:rPr>
          <w:rFonts w:ascii="Times New Roman" w:eastAsia="Times New Roman" w:hAnsi="Times New Roman" w:cs="Times New Roman"/>
          <w:b/>
          <w:bCs/>
          <w:kern w:val="28"/>
          <w:sz w:val="24"/>
          <w:szCs w:val="24"/>
        </w:rPr>
      </w:pPr>
    </w:p>
    <w:p w:rsidR="00F8572E" w:rsidRDefault="00F8572E" w:rsidP="007405BB">
      <w:pPr>
        <w:spacing w:after="60" w:line="240" w:lineRule="auto"/>
        <w:jc w:val="center"/>
        <w:outlineLvl w:val="0"/>
        <w:rPr>
          <w:rFonts w:ascii="Times New Roman" w:eastAsia="Times New Roman" w:hAnsi="Times New Roman" w:cs="Times New Roman"/>
          <w:b/>
          <w:bCs/>
          <w:kern w:val="28"/>
          <w:sz w:val="24"/>
          <w:szCs w:val="24"/>
        </w:rPr>
      </w:pPr>
    </w:p>
    <w:p w:rsidR="00F8572E" w:rsidRDefault="00F8572E" w:rsidP="007405BB">
      <w:pPr>
        <w:spacing w:after="60" w:line="240" w:lineRule="auto"/>
        <w:jc w:val="center"/>
        <w:outlineLvl w:val="0"/>
        <w:rPr>
          <w:rFonts w:ascii="Times New Roman" w:eastAsia="Times New Roman" w:hAnsi="Times New Roman" w:cs="Times New Roman"/>
          <w:b/>
          <w:bCs/>
          <w:kern w:val="28"/>
          <w:sz w:val="24"/>
          <w:szCs w:val="24"/>
        </w:rPr>
      </w:pPr>
    </w:p>
    <w:p w:rsidR="00F8572E" w:rsidRDefault="00F8572E" w:rsidP="007405BB">
      <w:pPr>
        <w:spacing w:after="60" w:line="240" w:lineRule="auto"/>
        <w:jc w:val="center"/>
        <w:outlineLvl w:val="0"/>
        <w:rPr>
          <w:rFonts w:ascii="Times New Roman" w:eastAsia="Times New Roman" w:hAnsi="Times New Roman" w:cs="Times New Roman"/>
          <w:b/>
          <w:bCs/>
          <w:kern w:val="28"/>
          <w:sz w:val="24"/>
          <w:szCs w:val="24"/>
        </w:rPr>
      </w:pPr>
    </w:p>
    <w:p w:rsidR="00F8572E" w:rsidRDefault="00F8572E" w:rsidP="007405BB">
      <w:pPr>
        <w:spacing w:after="60" w:line="240" w:lineRule="auto"/>
        <w:jc w:val="center"/>
        <w:outlineLvl w:val="0"/>
        <w:rPr>
          <w:rFonts w:ascii="Times New Roman" w:eastAsia="Times New Roman" w:hAnsi="Times New Roman" w:cs="Times New Roman"/>
          <w:b/>
          <w:bCs/>
          <w:kern w:val="28"/>
          <w:sz w:val="24"/>
          <w:szCs w:val="24"/>
        </w:rPr>
      </w:pPr>
    </w:p>
    <w:p w:rsidR="00F8572E" w:rsidRDefault="00F8572E" w:rsidP="007405BB">
      <w:pPr>
        <w:spacing w:after="60" w:line="240" w:lineRule="auto"/>
        <w:jc w:val="center"/>
        <w:outlineLvl w:val="0"/>
        <w:rPr>
          <w:rFonts w:ascii="Times New Roman" w:eastAsia="Times New Roman" w:hAnsi="Times New Roman" w:cs="Times New Roman"/>
          <w:b/>
          <w:bCs/>
          <w:kern w:val="28"/>
          <w:sz w:val="24"/>
          <w:szCs w:val="24"/>
        </w:rPr>
      </w:pPr>
    </w:p>
    <w:p w:rsidR="00F8572E" w:rsidRDefault="00F8572E" w:rsidP="007405BB">
      <w:pPr>
        <w:spacing w:after="60" w:line="240" w:lineRule="auto"/>
        <w:jc w:val="center"/>
        <w:outlineLvl w:val="0"/>
        <w:rPr>
          <w:rFonts w:ascii="Times New Roman" w:eastAsia="Times New Roman" w:hAnsi="Times New Roman" w:cs="Times New Roman"/>
          <w:b/>
          <w:bCs/>
          <w:kern w:val="28"/>
          <w:sz w:val="24"/>
          <w:szCs w:val="24"/>
        </w:rPr>
      </w:pPr>
    </w:p>
    <w:p w:rsidR="00F8572E" w:rsidRDefault="00F8572E" w:rsidP="007405BB">
      <w:pPr>
        <w:spacing w:after="60" w:line="240" w:lineRule="auto"/>
        <w:jc w:val="center"/>
        <w:outlineLvl w:val="0"/>
        <w:rPr>
          <w:rFonts w:ascii="Times New Roman" w:eastAsia="Times New Roman" w:hAnsi="Times New Roman" w:cs="Times New Roman"/>
          <w:b/>
          <w:bCs/>
          <w:kern w:val="28"/>
          <w:sz w:val="24"/>
          <w:szCs w:val="24"/>
        </w:rPr>
      </w:pPr>
    </w:p>
    <w:p w:rsidR="00F8572E" w:rsidRPr="00F8572E" w:rsidRDefault="00F8572E" w:rsidP="007405BB">
      <w:pPr>
        <w:spacing w:after="60" w:line="240" w:lineRule="auto"/>
        <w:jc w:val="center"/>
        <w:outlineLvl w:val="0"/>
        <w:rPr>
          <w:rFonts w:ascii="Times New Roman" w:eastAsia="Times New Roman" w:hAnsi="Times New Roman" w:cs="Times New Roman"/>
          <w:bCs/>
          <w:kern w:val="28"/>
          <w:sz w:val="24"/>
          <w:szCs w:val="24"/>
        </w:rPr>
      </w:pPr>
      <w:r w:rsidRPr="00F8572E">
        <w:rPr>
          <w:rFonts w:ascii="Times New Roman" w:eastAsia="Times New Roman" w:hAnsi="Times New Roman" w:cs="Times New Roman"/>
          <w:bCs/>
          <w:kern w:val="28"/>
          <w:sz w:val="24"/>
          <w:szCs w:val="24"/>
        </w:rPr>
        <w:t>Department of Agricultural Sciences</w:t>
      </w:r>
    </w:p>
    <w:p w:rsidR="00F8572E" w:rsidRPr="00062166" w:rsidRDefault="00F8572E" w:rsidP="00F8572E">
      <w:pPr>
        <w:spacing w:after="60" w:line="240" w:lineRule="auto"/>
        <w:jc w:val="center"/>
        <w:outlineLvl w:val="0"/>
        <w:rPr>
          <w:rFonts w:ascii="Times New Roman" w:eastAsia="Times New Roman" w:hAnsi="Times New Roman" w:cs="Times New Roman"/>
          <w:bCs/>
          <w:kern w:val="28"/>
          <w:sz w:val="24"/>
          <w:szCs w:val="24"/>
        </w:rPr>
      </w:pPr>
      <w:r w:rsidRPr="00062166">
        <w:rPr>
          <w:rFonts w:ascii="Times New Roman" w:eastAsia="Times New Roman" w:hAnsi="Times New Roman" w:cs="Times New Roman"/>
          <w:bCs/>
          <w:kern w:val="28"/>
          <w:sz w:val="24"/>
          <w:szCs w:val="24"/>
        </w:rPr>
        <w:t>P.O. Box 3011</w:t>
      </w:r>
    </w:p>
    <w:p w:rsidR="00F8572E" w:rsidRPr="00062166" w:rsidRDefault="00F8572E" w:rsidP="00F8572E">
      <w:pPr>
        <w:spacing w:after="60" w:line="240" w:lineRule="auto"/>
        <w:jc w:val="center"/>
        <w:outlineLvl w:val="0"/>
        <w:rPr>
          <w:rFonts w:ascii="Times New Roman" w:eastAsia="Times New Roman" w:hAnsi="Times New Roman" w:cs="Times New Roman"/>
          <w:bCs/>
          <w:kern w:val="28"/>
          <w:sz w:val="24"/>
          <w:szCs w:val="24"/>
        </w:rPr>
      </w:pPr>
      <w:r w:rsidRPr="00062166">
        <w:rPr>
          <w:rFonts w:ascii="Times New Roman" w:eastAsia="Times New Roman" w:hAnsi="Times New Roman" w:cs="Times New Roman"/>
          <w:bCs/>
          <w:kern w:val="28"/>
          <w:sz w:val="24"/>
          <w:szCs w:val="24"/>
        </w:rPr>
        <w:t>Commerce, TX 75428</w:t>
      </w:r>
    </w:p>
    <w:p w:rsidR="00F8572E" w:rsidRPr="00062166" w:rsidRDefault="00F8572E" w:rsidP="00F8572E">
      <w:pPr>
        <w:spacing w:after="60" w:line="240" w:lineRule="auto"/>
        <w:jc w:val="center"/>
        <w:outlineLvl w:val="0"/>
        <w:rPr>
          <w:rFonts w:ascii="Times New Roman" w:eastAsia="Times New Roman" w:hAnsi="Times New Roman" w:cs="Times New Roman"/>
          <w:bCs/>
          <w:kern w:val="28"/>
          <w:sz w:val="24"/>
          <w:szCs w:val="24"/>
        </w:rPr>
      </w:pPr>
      <w:r>
        <w:rPr>
          <w:rFonts w:ascii="Times New Roman" w:eastAsia="Times New Roman" w:hAnsi="Times New Roman" w:cs="Times New Roman"/>
          <w:bCs/>
          <w:kern w:val="28"/>
          <w:sz w:val="24"/>
          <w:szCs w:val="24"/>
        </w:rPr>
        <w:t>903-886-5350</w:t>
      </w:r>
    </w:p>
    <w:p w:rsidR="00F8572E" w:rsidRPr="00062166" w:rsidRDefault="00F8572E" w:rsidP="007405BB">
      <w:pPr>
        <w:spacing w:after="60" w:line="240" w:lineRule="auto"/>
        <w:jc w:val="center"/>
        <w:outlineLvl w:val="0"/>
        <w:rPr>
          <w:rFonts w:ascii="Times New Roman" w:eastAsia="Times New Roman" w:hAnsi="Times New Roman" w:cs="Times New Roman"/>
          <w:b/>
          <w:bCs/>
          <w:kern w:val="28"/>
          <w:sz w:val="24"/>
          <w:szCs w:val="24"/>
        </w:rPr>
        <w:sectPr w:rsidR="00F8572E" w:rsidRPr="00062166" w:rsidSect="005E7A11">
          <w:footerReference w:type="default" r:id="rId7"/>
          <w:footerReference w:type="first" r:id="rId8"/>
          <w:pgSz w:w="12240" w:h="15840" w:code="1"/>
          <w:pgMar w:top="1440" w:right="1440" w:bottom="1440" w:left="1440" w:header="720" w:footer="720" w:gutter="0"/>
          <w:pgNumType w:start="1"/>
          <w:cols w:space="720"/>
          <w:titlePg/>
          <w:docGrid w:linePitch="360"/>
        </w:sectPr>
      </w:pPr>
    </w:p>
    <w:p w:rsidR="00062166" w:rsidRPr="007405BB" w:rsidRDefault="00062166" w:rsidP="007405BB">
      <w:pPr>
        <w:spacing w:after="0" w:line="240" w:lineRule="auto"/>
        <w:jc w:val="center"/>
        <w:rPr>
          <w:rFonts w:ascii="Times New Roman" w:eastAsia="Times New Roman" w:hAnsi="Times New Roman" w:cs="Times New Roman"/>
          <w:b/>
          <w:bCs/>
          <w:kern w:val="28"/>
          <w:sz w:val="24"/>
          <w:szCs w:val="24"/>
        </w:rPr>
      </w:pPr>
      <w:r w:rsidRPr="007405BB">
        <w:rPr>
          <w:rFonts w:ascii="Times New Roman" w:eastAsia="Times New Roman" w:hAnsi="Times New Roman" w:cs="Times New Roman"/>
          <w:b/>
          <w:bCs/>
          <w:kern w:val="28"/>
          <w:sz w:val="24"/>
          <w:szCs w:val="24"/>
        </w:rPr>
        <w:lastRenderedPageBreak/>
        <w:t>Needs Assessment for Prospective Hispanic Farmers and Ranchers</w:t>
      </w:r>
    </w:p>
    <w:p w:rsidR="00062166" w:rsidRPr="00062166" w:rsidRDefault="00062166" w:rsidP="007405BB">
      <w:pPr>
        <w:spacing w:after="0" w:line="240" w:lineRule="auto"/>
        <w:jc w:val="center"/>
        <w:rPr>
          <w:rFonts w:ascii="Times New Roman" w:eastAsia="Times New Roman" w:hAnsi="Times New Roman" w:cs="Times New Roman"/>
          <w:sz w:val="24"/>
          <w:szCs w:val="24"/>
        </w:rPr>
      </w:pPr>
    </w:p>
    <w:p w:rsidR="00062166" w:rsidRPr="007405BB" w:rsidRDefault="00062166" w:rsidP="007405BB">
      <w:pPr>
        <w:spacing w:after="0" w:line="240" w:lineRule="auto"/>
        <w:rPr>
          <w:rFonts w:ascii="Times New Roman" w:eastAsia="Times New Roman" w:hAnsi="Times New Roman" w:cs="Times New Roman"/>
          <w:b/>
          <w:sz w:val="24"/>
          <w:szCs w:val="24"/>
        </w:rPr>
      </w:pPr>
      <w:r w:rsidRPr="00062166">
        <w:rPr>
          <w:rFonts w:ascii="Times New Roman" w:eastAsia="Times New Roman" w:hAnsi="Times New Roman" w:cs="Times New Roman"/>
          <w:b/>
          <w:sz w:val="24"/>
          <w:szCs w:val="24"/>
        </w:rPr>
        <w:t>Introduction</w:t>
      </w:r>
    </w:p>
    <w:p w:rsidR="008649A1" w:rsidRPr="007405BB" w:rsidRDefault="008649A1" w:rsidP="007405BB">
      <w:pPr>
        <w:spacing w:after="0" w:line="240" w:lineRule="auto"/>
        <w:rPr>
          <w:rFonts w:ascii="Times New Roman" w:eastAsia="Times New Roman" w:hAnsi="Times New Roman" w:cs="Times New Roman"/>
          <w:b/>
          <w:sz w:val="24"/>
          <w:szCs w:val="24"/>
        </w:rPr>
      </w:pPr>
    </w:p>
    <w:p w:rsidR="008649A1" w:rsidRPr="007405BB" w:rsidRDefault="008649A1" w:rsidP="007405BB">
      <w:pPr>
        <w:spacing w:line="240" w:lineRule="auto"/>
        <w:ind w:firstLine="720"/>
        <w:contextualSpacing/>
        <w:rPr>
          <w:rFonts w:ascii="Times New Roman" w:hAnsi="Times New Roman" w:cs="Times New Roman"/>
          <w:sz w:val="24"/>
          <w:szCs w:val="24"/>
        </w:rPr>
      </w:pPr>
      <w:r w:rsidRPr="007405BB">
        <w:rPr>
          <w:rFonts w:ascii="Times New Roman" w:hAnsi="Times New Roman" w:cs="Times New Roman"/>
          <w:sz w:val="24"/>
          <w:szCs w:val="24"/>
        </w:rPr>
        <w:t xml:space="preserve">According to Passel, Cohn and Lopez (2011) the 2010 census accounted for 50.5 million Hispanics in the U.S. which represents 16.3% of the entire population.  Over a decade, from 2000 to 2010, the Hispanic population grew 43% (Passel et al., 2011).  The U.S Census Bureau projects: the Latino population will comprise 30% of the U.S. population by 2050 (Martinez &amp; Gardner, 2011). </w:t>
      </w:r>
      <w:r w:rsidR="00722A44">
        <w:rPr>
          <w:rFonts w:ascii="Times New Roman" w:hAnsi="Times New Roman" w:cs="Times New Roman"/>
          <w:sz w:val="24"/>
          <w:szCs w:val="24"/>
        </w:rPr>
        <w:t xml:space="preserve"> </w:t>
      </w:r>
      <w:r w:rsidRPr="007405BB">
        <w:rPr>
          <w:rFonts w:ascii="Times New Roman" w:hAnsi="Times New Roman" w:cs="Times New Roman"/>
          <w:sz w:val="24"/>
          <w:szCs w:val="24"/>
        </w:rPr>
        <w:t>Hispanics are the fastest growing ethnic group in farm ownership and operations in the United States of America (</w:t>
      </w:r>
      <w:proofErr w:type="spellStart"/>
      <w:r w:rsidRPr="007405BB">
        <w:rPr>
          <w:rFonts w:ascii="Times New Roman" w:hAnsi="Times New Roman" w:cs="Times New Roman"/>
          <w:sz w:val="24"/>
          <w:szCs w:val="24"/>
        </w:rPr>
        <w:t>García-Pabón</w:t>
      </w:r>
      <w:proofErr w:type="spellEnd"/>
      <w:r w:rsidRPr="007405BB">
        <w:rPr>
          <w:rFonts w:ascii="Times New Roman" w:hAnsi="Times New Roman" w:cs="Times New Roman"/>
          <w:sz w:val="24"/>
          <w:szCs w:val="24"/>
        </w:rPr>
        <w:t xml:space="preserve"> &amp; </w:t>
      </w:r>
      <w:proofErr w:type="spellStart"/>
      <w:r w:rsidRPr="007405BB">
        <w:rPr>
          <w:rFonts w:ascii="Times New Roman" w:hAnsi="Times New Roman" w:cs="Times New Roman"/>
          <w:sz w:val="24"/>
          <w:szCs w:val="24"/>
        </w:rPr>
        <w:t>Lucht</w:t>
      </w:r>
      <w:proofErr w:type="spellEnd"/>
      <w:r w:rsidRPr="007405BB">
        <w:rPr>
          <w:rFonts w:ascii="Times New Roman" w:hAnsi="Times New Roman" w:cs="Times New Roman"/>
          <w:sz w:val="24"/>
          <w:szCs w:val="24"/>
        </w:rPr>
        <w:t xml:space="preserve">, 2009).  </w:t>
      </w:r>
    </w:p>
    <w:p w:rsidR="008649A1" w:rsidRPr="007405BB" w:rsidRDefault="008649A1" w:rsidP="00722A44">
      <w:pPr>
        <w:spacing w:line="240" w:lineRule="auto"/>
        <w:ind w:firstLine="720"/>
        <w:contextualSpacing/>
        <w:rPr>
          <w:rFonts w:ascii="Times New Roman" w:hAnsi="Times New Roman" w:cs="Times New Roman"/>
          <w:b/>
          <w:sz w:val="24"/>
          <w:szCs w:val="24"/>
        </w:rPr>
      </w:pPr>
      <w:r w:rsidRPr="007405BB">
        <w:rPr>
          <w:rFonts w:ascii="Times New Roman" w:hAnsi="Times New Roman" w:cs="Times New Roman"/>
          <w:sz w:val="24"/>
          <w:szCs w:val="24"/>
        </w:rPr>
        <w:t>The purpose of this qualitative study is to identify the needs and interests of prospective Hispanic farmers and ranchers in the region in order to improve outreach programs.  The results will help outreach programs to mitigate the barriers identified by study participants and focus on the needs of Hispanic farmers.</w:t>
      </w:r>
    </w:p>
    <w:p w:rsidR="00722A44" w:rsidRDefault="00722A44" w:rsidP="007405BB">
      <w:pPr>
        <w:spacing w:after="0" w:line="240" w:lineRule="auto"/>
        <w:rPr>
          <w:rFonts w:ascii="Times New Roman" w:eastAsia="Times New Roman" w:hAnsi="Times New Roman" w:cs="Times New Roman"/>
          <w:b/>
          <w:sz w:val="24"/>
          <w:szCs w:val="24"/>
        </w:rPr>
      </w:pPr>
    </w:p>
    <w:p w:rsidR="00062166" w:rsidRPr="00062166" w:rsidRDefault="00062166" w:rsidP="007405BB">
      <w:pPr>
        <w:spacing w:after="0" w:line="240" w:lineRule="auto"/>
        <w:rPr>
          <w:rFonts w:ascii="Times New Roman" w:eastAsia="Times New Roman" w:hAnsi="Times New Roman" w:cs="Times New Roman"/>
          <w:b/>
          <w:sz w:val="24"/>
          <w:szCs w:val="24"/>
        </w:rPr>
      </w:pPr>
      <w:r w:rsidRPr="00062166">
        <w:rPr>
          <w:rFonts w:ascii="Times New Roman" w:eastAsia="Times New Roman" w:hAnsi="Times New Roman" w:cs="Times New Roman"/>
          <w:b/>
          <w:sz w:val="24"/>
          <w:szCs w:val="24"/>
        </w:rPr>
        <w:t>Theoretical Framework</w:t>
      </w:r>
    </w:p>
    <w:p w:rsidR="00062166" w:rsidRPr="00062166" w:rsidRDefault="00062166" w:rsidP="007405BB">
      <w:pPr>
        <w:spacing w:after="0" w:line="240" w:lineRule="auto"/>
        <w:rPr>
          <w:rFonts w:ascii="Times New Roman" w:eastAsia="Times New Roman" w:hAnsi="Times New Roman" w:cs="Times New Roman"/>
          <w:b/>
          <w:sz w:val="24"/>
          <w:szCs w:val="24"/>
        </w:rPr>
      </w:pPr>
    </w:p>
    <w:p w:rsidR="008649A1" w:rsidRPr="007405BB" w:rsidRDefault="008649A1" w:rsidP="007405BB">
      <w:pPr>
        <w:spacing w:line="240" w:lineRule="auto"/>
        <w:ind w:firstLine="720"/>
        <w:contextualSpacing/>
        <w:rPr>
          <w:rFonts w:ascii="Times New Roman" w:hAnsi="Times New Roman" w:cs="Times New Roman"/>
          <w:sz w:val="24"/>
          <w:szCs w:val="24"/>
        </w:rPr>
      </w:pPr>
      <w:r w:rsidRPr="007405BB">
        <w:rPr>
          <w:rFonts w:ascii="Times New Roman" w:hAnsi="Times New Roman" w:cs="Times New Roman"/>
          <w:sz w:val="24"/>
          <w:szCs w:val="24"/>
        </w:rPr>
        <w:t xml:space="preserve">A review of the literature available on Hispanic farmers and ranchers revealed that there are certain barriers for Hispanic farmers to start their own business in agriculture.  Due to these barriers, outreach programs have difficulties reaching this part of the population to identify their needs and interests.  According to </w:t>
      </w:r>
      <w:proofErr w:type="spellStart"/>
      <w:r w:rsidRPr="007405BB">
        <w:rPr>
          <w:rFonts w:ascii="Times New Roman" w:hAnsi="Times New Roman" w:cs="Times New Roman"/>
          <w:sz w:val="24"/>
          <w:szCs w:val="24"/>
        </w:rPr>
        <w:t>Warrix</w:t>
      </w:r>
      <w:proofErr w:type="spellEnd"/>
      <w:r w:rsidRPr="007405BB">
        <w:rPr>
          <w:rFonts w:ascii="Times New Roman" w:hAnsi="Times New Roman" w:cs="Times New Roman"/>
          <w:sz w:val="24"/>
          <w:szCs w:val="24"/>
        </w:rPr>
        <w:t xml:space="preserve"> and </w:t>
      </w:r>
      <w:proofErr w:type="spellStart"/>
      <w:r w:rsidRPr="007405BB">
        <w:rPr>
          <w:rFonts w:ascii="Times New Roman" w:hAnsi="Times New Roman" w:cs="Times New Roman"/>
          <w:sz w:val="24"/>
          <w:szCs w:val="24"/>
        </w:rPr>
        <w:t>Bocanegra</w:t>
      </w:r>
      <w:proofErr w:type="spellEnd"/>
      <w:r w:rsidRPr="007405BB">
        <w:rPr>
          <w:rFonts w:ascii="Times New Roman" w:hAnsi="Times New Roman" w:cs="Times New Roman"/>
          <w:sz w:val="24"/>
          <w:szCs w:val="24"/>
        </w:rPr>
        <w:t xml:space="preserve"> (1998), it is very important to understand the Hispanic culture, values, and attitudes to be able to work successfully with them.  </w:t>
      </w:r>
      <w:proofErr w:type="spellStart"/>
      <w:r w:rsidRPr="007405BB">
        <w:rPr>
          <w:rFonts w:ascii="Times New Roman" w:hAnsi="Times New Roman" w:cs="Times New Roman"/>
          <w:sz w:val="24"/>
          <w:szCs w:val="24"/>
        </w:rPr>
        <w:t>Personalism</w:t>
      </w:r>
      <w:proofErr w:type="spellEnd"/>
      <w:r w:rsidRPr="007405BB">
        <w:rPr>
          <w:rFonts w:ascii="Times New Roman" w:hAnsi="Times New Roman" w:cs="Times New Roman"/>
          <w:sz w:val="24"/>
          <w:szCs w:val="24"/>
        </w:rPr>
        <w:t xml:space="preserve"> and </w:t>
      </w:r>
      <w:proofErr w:type="spellStart"/>
      <w:r w:rsidRPr="007405BB">
        <w:rPr>
          <w:rFonts w:ascii="Times New Roman" w:hAnsi="Times New Roman" w:cs="Times New Roman"/>
          <w:sz w:val="24"/>
          <w:szCs w:val="24"/>
        </w:rPr>
        <w:t>familism</w:t>
      </w:r>
      <w:proofErr w:type="spellEnd"/>
      <w:r w:rsidRPr="007405BB">
        <w:rPr>
          <w:rFonts w:ascii="Times New Roman" w:hAnsi="Times New Roman" w:cs="Times New Roman"/>
          <w:sz w:val="24"/>
          <w:szCs w:val="24"/>
        </w:rPr>
        <w:t xml:space="preserve"> are </w:t>
      </w:r>
      <w:proofErr w:type="gramStart"/>
      <w:r w:rsidRPr="007405BB">
        <w:rPr>
          <w:rFonts w:ascii="Times New Roman" w:hAnsi="Times New Roman" w:cs="Times New Roman"/>
          <w:sz w:val="24"/>
          <w:szCs w:val="24"/>
        </w:rPr>
        <w:t>key</w:t>
      </w:r>
      <w:proofErr w:type="gramEnd"/>
      <w:r w:rsidRPr="007405BB">
        <w:rPr>
          <w:rFonts w:ascii="Times New Roman" w:hAnsi="Times New Roman" w:cs="Times New Roman"/>
          <w:sz w:val="24"/>
          <w:szCs w:val="24"/>
        </w:rPr>
        <w:t xml:space="preserve"> to reach Hispanics successfully.  Due to the rapid growth of the Hispanic population in the U.S. workforce, it is important to understand the level of acculturation and how to effectively integrate them in teams, leadership positions, and other organizational roles </w:t>
      </w:r>
      <w:r w:rsidR="00593AFF" w:rsidRPr="007405BB">
        <w:rPr>
          <w:rFonts w:ascii="Times New Roman" w:hAnsi="Times New Roman" w:cs="Times New Roman"/>
          <w:sz w:val="24"/>
          <w:szCs w:val="24"/>
        </w:rPr>
        <w:fldChar w:fldCharType="begin"/>
      </w:r>
      <w:r w:rsidRPr="007405BB">
        <w:rPr>
          <w:rFonts w:ascii="Times New Roman" w:hAnsi="Times New Roman" w:cs="Times New Roman"/>
          <w:sz w:val="24"/>
          <w:szCs w:val="24"/>
        </w:rPr>
        <w:instrText xml:space="preserve"> ADDIN EN.CITE &lt;EndNote&gt;&lt;Cite&gt;&lt;Author&gt;Romero&lt;/Author&gt;&lt;Year&gt;2004&lt;/Year&gt;&lt;IDText&gt;Hispanic identity and acculturation: Implication for management&lt;/IDText&gt;&lt;DisplayText&gt;(Romero, 2004)&lt;/DisplayText&gt;&lt;record&gt;&lt;titles&gt;&lt;title&gt;Hispanic identity and acculturation: Implication for management&lt;/title&gt;&lt;/titles&gt;&lt;pages&gt;62-71&lt;/pages&gt;&lt;number&gt;1&lt;/number&gt;&lt;contributors&gt;&lt;authors&gt;&lt;author&gt;Romero, Eric J&lt;/author&gt;&lt;/authors&gt;&lt;/contributors&gt;&lt;added-date format="utc"&gt;1334692559&lt;/added-date&gt;&lt;ref-type name="Journal Article"&gt;17&lt;/ref-type&gt;&lt;dates&gt;&lt;year&gt;2004&lt;/year&gt;&lt;/dates&gt;&lt;rec-number&gt;30&lt;/rec-number&gt;&lt;last-updated-date format="utc"&gt;1347900825&lt;/last-updated-date&gt;&lt;volume&gt;11&lt;/volume&gt;&lt;/record&gt;&lt;/Cite&gt;&lt;/EndNote&gt;</w:instrText>
      </w:r>
      <w:r w:rsidR="00593AFF" w:rsidRPr="007405BB">
        <w:rPr>
          <w:rFonts w:ascii="Times New Roman" w:hAnsi="Times New Roman" w:cs="Times New Roman"/>
          <w:sz w:val="24"/>
          <w:szCs w:val="24"/>
        </w:rPr>
        <w:fldChar w:fldCharType="separate"/>
      </w:r>
      <w:r w:rsidRPr="007405BB">
        <w:rPr>
          <w:rFonts w:ascii="Times New Roman" w:hAnsi="Times New Roman" w:cs="Times New Roman"/>
          <w:noProof/>
          <w:sz w:val="24"/>
          <w:szCs w:val="24"/>
        </w:rPr>
        <w:t>(Romero, 2004)</w:t>
      </w:r>
      <w:r w:rsidR="00593AFF" w:rsidRPr="007405BB">
        <w:rPr>
          <w:rFonts w:ascii="Times New Roman" w:hAnsi="Times New Roman" w:cs="Times New Roman"/>
          <w:sz w:val="24"/>
          <w:szCs w:val="24"/>
        </w:rPr>
        <w:fldChar w:fldCharType="end"/>
      </w:r>
      <w:r w:rsidRPr="007405BB">
        <w:rPr>
          <w:rFonts w:ascii="Times New Roman" w:hAnsi="Times New Roman" w:cs="Times New Roman"/>
          <w:sz w:val="24"/>
          <w:szCs w:val="24"/>
        </w:rPr>
        <w:t>.</w:t>
      </w:r>
    </w:p>
    <w:p w:rsidR="00062166" w:rsidRPr="00062166" w:rsidRDefault="00062166" w:rsidP="007405BB">
      <w:pPr>
        <w:spacing w:after="0" w:line="240" w:lineRule="auto"/>
        <w:rPr>
          <w:rFonts w:ascii="Times New Roman" w:eastAsia="Times New Roman" w:hAnsi="Times New Roman" w:cs="Times New Roman"/>
          <w:sz w:val="24"/>
          <w:szCs w:val="24"/>
        </w:rPr>
      </w:pPr>
    </w:p>
    <w:p w:rsidR="00062166" w:rsidRPr="00062166" w:rsidRDefault="00062166" w:rsidP="007405BB">
      <w:pPr>
        <w:spacing w:after="0" w:line="240" w:lineRule="auto"/>
        <w:rPr>
          <w:rFonts w:ascii="Times New Roman" w:eastAsia="Times New Roman" w:hAnsi="Times New Roman" w:cs="Times New Roman"/>
          <w:b/>
          <w:sz w:val="24"/>
          <w:szCs w:val="24"/>
        </w:rPr>
      </w:pPr>
      <w:r w:rsidRPr="00062166">
        <w:rPr>
          <w:rFonts w:ascii="Times New Roman" w:eastAsia="Times New Roman" w:hAnsi="Times New Roman" w:cs="Times New Roman"/>
          <w:b/>
          <w:sz w:val="24"/>
          <w:szCs w:val="24"/>
        </w:rPr>
        <w:t>Methodology</w:t>
      </w:r>
    </w:p>
    <w:p w:rsidR="00E45070" w:rsidRPr="007405BB" w:rsidRDefault="00E45070" w:rsidP="00A671C7">
      <w:pPr>
        <w:spacing w:after="0" w:line="240" w:lineRule="auto"/>
        <w:rPr>
          <w:rFonts w:ascii="Times New Roman" w:eastAsia="Times New Roman" w:hAnsi="Times New Roman" w:cs="Times New Roman"/>
          <w:sz w:val="24"/>
          <w:szCs w:val="24"/>
        </w:rPr>
      </w:pPr>
    </w:p>
    <w:p w:rsidR="00A671C7" w:rsidRDefault="00A671C7" w:rsidP="00A671C7">
      <w:pPr>
        <w:spacing w:after="0" w:line="240" w:lineRule="auto"/>
        <w:ind w:firstLine="360"/>
        <w:rPr>
          <w:rFonts w:ascii="Times New Roman" w:eastAsia="Times New Roman" w:hAnsi="Times New Roman" w:cs="Times New Roman"/>
          <w:sz w:val="24"/>
          <w:szCs w:val="24"/>
        </w:rPr>
      </w:pPr>
      <w:r>
        <w:rPr>
          <w:rFonts w:ascii="Times New Roman" w:eastAsia="Times New Roman" w:hAnsi="Times New Roman" w:cs="Times New Roman"/>
          <w:sz w:val="24"/>
          <w:szCs w:val="24"/>
        </w:rPr>
        <w:t>The methodology is b</w:t>
      </w:r>
      <w:r w:rsidR="00D228A4" w:rsidRPr="007405BB">
        <w:rPr>
          <w:rFonts w:ascii="Times New Roman" w:eastAsia="Times New Roman" w:hAnsi="Times New Roman" w:cs="Times New Roman"/>
          <w:sz w:val="24"/>
          <w:szCs w:val="24"/>
        </w:rPr>
        <w:t>asic qualitative research including focus group interviews, observational analysis and literature review of previous studies.</w:t>
      </w:r>
      <w:r w:rsidRPr="00A671C7">
        <w:rPr>
          <w:rFonts w:ascii="Times New Roman" w:hAnsi="Times New Roman" w:cs="Times New Roman"/>
          <w:sz w:val="24"/>
          <w:szCs w:val="24"/>
        </w:rPr>
        <w:t xml:space="preserve"> </w:t>
      </w:r>
      <w:r w:rsidRPr="007405BB">
        <w:rPr>
          <w:rFonts w:ascii="Times New Roman" w:hAnsi="Times New Roman" w:cs="Times New Roman"/>
          <w:sz w:val="24"/>
          <w:szCs w:val="24"/>
        </w:rPr>
        <w:t>Using these data collection techniques allowed triangulation of data to increase internal validity. Peer examination by the members of the committee contributed to the consistency of the study (Merriam, 2009).</w:t>
      </w:r>
    </w:p>
    <w:p w:rsidR="00722A44" w:rsidRDefault="00BB36C2" w:rsidP="00BB36C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target population consisted of </w:t>
      </w:r>
      <w:r w:rsidR="00D228A4" w:rsidRPr="007405BB">
        <w:rPr>
          <w:rFonts w:ascii="Times New Roman" w:eastAsia="Times New Roman" w:hAnsi="Times New Roman" w:cs="Times New Roman"/>
          <w:sz w:val="24"/>
          <w:szCs w:val="24"/>
        </w:rPr>
        <w:t>prospective Hispanic farmers and ranchers with limited resources located in various community based-settings i</w:t>
      </w:r>
      <w:r>
        <w:rPr>
          <w:rFonts w:ascii="Times New Roman" w:eastAsia="Times New Roman" w:hAnsi="Times New Roman" w:cs="Times New Roman"/>
          <w:sz w:val="24"/>
          <w:szCs w:val="24"/>
        </w:rPr>
        <w:t>n selected counties in [State].</w:t>
      </w:r>
    </w:p>
    <w:p w:rsidR="00A671C7" w:rsidRPr="00722A44" w:rsidRDefault="00231FF9" w:rsidP="00BB36C2">
      <w:pPr>
        <w:spacing w:after="0" w:line="240" w:lineRule="auto"/>
        <w:rPr>
          <w:rFonts w:ascii="Times New Roman" w:eastAsia="Times New Roman" w:hAnsi="Times New Roman" w:cs="Times New Roman"/>
          <w:sz w:val="24"/>
          <w:szCs w:val="24"/>
        </w:rPr>
      </w:pPr>
      <w:r w:rsidRPr="007405BB">
        <w:rPr>
          <w:rFonts w:ascii="Times New Roman" w:hAnsi="Times New Roman" w:cs="Times New Roman"/>
          <w:sz w:val="24"/>
          <w:szCs w:val="24"/>
        </w:rPr>
        <w:t>The recruitment method was verbal, using a script, and through distribution of flyers</w:t>
      </w:r>
      <w:r w:rsidR="00A671C7">
        <w:rPr>
          <w:rFonts w:ascii="Times New Roman" w:hAnsi="Times New Roman" w:cs="Times New Roman"/>
          <w:sz w:val="24"/>
          <w:szCs w:val="24"/>
        </w:rPr>
        <w:t xml:space="preserve"> for recruitment. </w:t>
      </w:r>
      <w:r w:rsidRPr="007405BB">
        <w:rPr>
          <w:rFonts w:ascii="Times New Roman" w:hAnsi="Times New Roman" w:cs="Times New Roman"/>
          <w:sz w:val="24"/>
          <w:szCs w:val="24"/>
        </w:rPr>
        <w:t xml:space="preserve">The participants were invited to a meal in the targeted county.  </w:t>
      </w:r>
      <w:bookmarkStart w:id="0" w:name="Text45"/>
      <w:r w:rsidR="00A671C7" w:rsidRPr="007405BB">
        <w:rPr>
          <w:rFonts w:ascii="Times New Roman" w:hAnsi="Times New Roman" w:cs="Times New Roman"/>
          <w:sz w:val="24"/>
          <w:szCs w:val="24"/>
        </w:rPr>
        <w:t>The data collection procedure was approved by the Institutional Review Board (IRB).</w:t>
      </w:r>
    </w:p>
    <w:bookmarkEnd w:id="0"/>
    <w:p w:rsidR="00BB36C2" w:rsidRDefault="00BB36C2" w:rsidP="00A671C7">
      <w:pPr>
        <w:spacing w:after="0" w:line="240" w:lineRule="auto"/>
        <w:ind w:firstLine="360"/>
        <w:rPr>
          <w:rFonts w:ascii="Times New Roman" w:hAnsi="Times New Roman" w:cs="Times New Roman"/>
          <w:sz w:val="24"/>
          <w:szCs w:val="24"/>
        </w:rPr>
      </w:pPr>
    </w:p>
    <w:p w:rsidR="00231FF9" w:rsidRPr="00A671C7" w:rsidRDefault="00231FF9" w:rsidP="00A671C7">
      <w:pPr>
        <w:spacing w:after="0" w:line="240" w:lineRule="auto"/>
        <w:ind w:firstLine="360"/>
        <w:rPr>
          <w:rFonts w:ascii="Times New Roman" w:eastAsia="Times New Roman" w:hAnsi="Times New Roman" w:cs="Times New Roman"/>
          <w:sz w:val="24"/>
          <w:szCs w:val="24"/>
        </w:rPr>
      </w:pPr>
      <w:r w:rsidRPr="007405BB">
        <w:rPr>
          <w:rFonts w:ascii="Times New Roman" w:hAnsi="Times New Roman" w:cs="Times New Roman"/>
          <w:sz w:val="24"/>
          <w:szCs w:val="24"/>
        </w:rPr>
        <w:t>Three focus group interviews with 6-14 peopl</w:t>
      </w:r>
      <w:r w:rsidR="00BB36C2">
        <w:rPr>
          <w:rFonts w:ascii="Times New Roman" w:hAnsi="Times New Roman" w:cs="Times New Roman"/>
          <w:sz w:val="24"/>
          <w:szCs w:val="24"/>
        </w:rPr>
        <w:t>e in each group were conducted</w:t>
      </w:r>
      <w:r w:rsidRPr="007405BB">
        <w:rPr>
          <w:rFonts w:ascii="Times New Roman" w:hAnsi="Times New Roman" w:cs="Times New Roman"/>
          <w:sz w:val="24"/>
          <w:szCs w:val="24"/>
        </w:rPr>
        <w:t xml:space="preserve"> for data collection.  The researcher served as the moderator and the support of an assistant moderator was a</w:t>
      </w:r>
      <w:r w:rsidR="00BB36C2">
        <w:rPr>
          <w:rFonts w:ascii="Times New Roman" w:hAnsi="Times New Roman" w:cs="Times New Roman"/>
          <w:sz w:val="24"/>
          <w:szCs w:val="24"/>
        </w:rPr>
        <w:t>vailable.  A non-Spanish-speaking</w:t>
      </w:r>
      <w:r w:rsidRPr="007405BB">
        <w:rPr>
          <w:rFonts w:ascii="Times New Roman" w:hAnsi="Times New Roman" w:cs="Times New Roman"/>
          <w:sz w:val="24"/>
          <w:szCs w:val="24"/>
        </w:rPr>
        <w:t xml:space="preserve"> observer was also present, to observe activities and interactions of the participants, </w:t>
      </w:r>
      <w:r w:rsidR="00BB36C2">
        <w:rPr>
          <w:rFonts w:ascii="Times New Roman" w:hAnsi="Times New Roman" w:cs="Times New Roman"/>
          <w:sz w:val="24"/>
          <w:szCs w:val="24"/>
        </w:rPr>
        <w:t xml:space="preserve">physical setting, </w:t>
      </w:r>
      <w:r w:rsidRPr="007405BB">
        <w:rPr>
          <w:rFonts w:ascii="Times New Roman" w:hAnsi="Times New Roman" w:cs="Times New Roman"/>
          <w:sz w:val="24"/>
          <w:szCs w:val="24"/>
        </w:rPr>
        <w:t xml:space="preserve">conversation, and moderator behavior.  </w:t>
      </w:r>
      <w:r w:rsidR="001F2280">
        <w:rPr>
          <w:rFonts w:ascii="Times New Roman" w:hAnsi="Times New Roman" w:cs="Times New Roman"/>
          <w:sz w:val="24"/>
          <w:szCs w:val="24"/>
        </w:rPr>
        <w:t>I</w:t>
      </w:r>
      <w:r w:rsidRPr="007405BB">
        <w:rPr>
          <w:rFonts w:ascii="Times New Roman" w:hAnsi="Times New Roman" w:cs="Times New Roman"/>
          <w:sz w:val="24"/>
          <w:szCs w:val="24"/>
        </w:rPr>
        <w:t xml:space="preserve">nterviews were conducted in Spanish and recorded.  Afterwards they were coded and translated into English.  The information was then analyzed to identify patterns or trends in discussion.  </w:t>
      </w:r>
    </w:p>
    <w:p w:rsidR="00722A44" w:rsidRDefault="00722A44" w:rsidP="00A671C7">
      <w:pPr>
        <w:spacing w:after="0" w:line="240" w:lineRule="auto"/>
        <w:rPr>
          <w:rFonts w:ascii="Times New Roman" w:eastAsia="Times New Roman" w:hAnsi="Times New Roman" w:cs="Times New Roman"/>
          <w:b/>
          <w:sz w:val="24"/>
          <w:szCs w:val="24"/>
        </w:rPr>
      </w:pPr>
    </w:p>
    <w:p w:rsidR="00A671C7" w:rsidRPr="00062166" w:rsidRDefault="00A671C7" w:rsidP="00A671C7">
      <w:pPr>
        <w:spacing w:after="0" w:line="240" w:lineRule="auto"/>
        <w:rPr>
          <w:rFonts w:ascii="Times New Roman" w:eastAsia="Times New Roman" w:hAnsi="Times New Roman" w:cs="Times New Roman"/>
          <w:b/>
          <w:sz w:val="24"/>
          <w:szCs w:val="24"/>
        </w:rPr>
      </w:pPr>
      <w:r w:rsidRPr="00062166">
        <w:rPr>
          <w:rFonts w:ascii="Times New Roman" w:eastAsia="Times New Roman" w:hAnsi="Times New Roman" w:cs="Times New Roman"/>
          <w:b/>
          <w:sz w:val="24"/>
          <w:szCs w:val="24"/>
        </w:rPr>
        <w:lastRenderedPageBreak/>
        <w:t>Results</w:t>
      </w:r>
    </w:p>
    <w:p w:rsidR="00A671C7" w:rsidRPr="007405BB" w:rsidRDefault="00A671C7" w:rsidP="007405BB">
      <w:pPr>
        <w:spacing w:line="240" w:lineRule="auto"/>
        <w:ind w:firstLine="708"/>
        <w:contextualSpacing/>
        <w:rPr>
          <w:rFonts w:ascii="Times New Roman" w:hAnsi="Times New Roman" w:cs="Times New Roman"/>
          <w:sz w:val="24"/>
          <w:szCs w:val="24"/>
        </w:rPr>
      </w:pPr>
    </w:p>
    <w:p w:rsidR="00231FF9" w:rsidRPr="00A671C7" w:rsidRDefault="00231FF9" w:rsidP="00A671C7">
      <w:pPr>
        <w:spacing w:line="240" w:lineRule="auto"/>
        <w:contextualSpacing/>
        <w:rPr>
          <w:rFonts w:ascii="Times New Roman" w:hAnsi="Times New Roman" w:cs="Times New Roman"/>
          <w:i/>
          <w:sz w:val="24"/>
          <w:szCs w:val="24"/>
        </w:rPr>
      </w:pPr>
      <w:r w:rsidRPr="00A671C7">
        <w:rPr>
          <w:rFonts w:ascii="Times New Roman" w:hAnsi="Times New Roman" w:cs="Times New Roman"/>
          <w:i/>
          <w:sz w:val="24"/>
          <w:szCs w:val="24"/>
        </w:rPr>
        <w:t>Emerging Themes</w:t>
      </w:r>
    </w:p>
    <w:p w:rsidR="00231FF9" w:rsidRPr="007405BB" w:rsidRDefault="00231FF9" w:rsidP="00A671C7">
      <w:pPr>
        <w:spacing w:line="240" w:lineRule="auto"/>
        <w:ind w:firstLine="360"/>
        <w:contextualSpacing/>
        <w:rPr>
          <w:rFonts w:ascii="Times New Roman" w:hAnsi="Times New Roman" w:cs="Times New Roman"/>
          <w:sz w:val="24"/>
          <w:szCs w:val="24"/>
        </w:rPr>
      </w:pPr>
      <w:r w:rsidRPr="007405BB">
        <w:rPr>
          <w:rFonts w:ascii="Times New Roman" w:hAnsi="Times New Roman" w:cs="Times New Roman"/>
          <w:sz w:val="24"/>
          <w:szCs w:val="24"/>
        </w:rPr>
        <w:t>The following themes emerged:</w:t>
      </w:r>
    </w:p>
    <w:p w:rsidR="00231FF9" w:rsidRPr="007405BB" w:rsidRDefault="00231FF9" w:rsidP="007405BB">
      <w:pPr>
        <w:pStyle w:val="ListParagraph"/>
        <w:numPr>
          <w:ilvl w:val="0"/>
          <w:numId w:val="8"/>
        </w:numPr>
        <w:spacing w:line="240" w:lineRule="auto"/>
        <w:rPr>
          <w:rFonts w:ascii="Times New Roman" w:hAnsi="Times New Roman" w:cs="Times New Roman"/>
          <w:sz w:val="24"/>
          <w:szCs w:val="24"/>
        </w:rPr>
      </w:pPr>
      <w:r w:rsidRPr="007405BB">
        <w:rPr>
          <w:rFonts w:ascii="Times New Roman" w:hAnsi="Times New Roman" w:cs="Times New Roman"/>
          <w:sz w:val="24"/>
          <w:szCs w:val="24"/>
        </w:rPr>
        <w:t>Family support (importance of the family union and support of the individual and as a whole unit).</w:t>
      </w:r>
    </w:p>
    <w:p w:rsidR="00231FF9" w:rsidRPr="007405BB" w:rsidRDefault="00231FF9" w:rsidP="007405BB">
      <w:pPr>
        <w:pStyle w:val="ListParagraph"/>
        <w:numPr>
          <w:ilvl w:val="0"/>
          <w:numId w:val="8"/>
        </w:numPr>
        <w:spacing w:line="240" w:lineRule="auto"/>
        <w:rPr>
          <w:rFonts w:ascii="Times New Roman" w:hAnsi="Times New Roman" w:cs="Times New Roman"/>
          <w:sz w:val="24"/>
          <w:szCs w:val="24"/>
        </w:rPr>
      </w:pPr>
      <w:r w:rsidRPr="007405BB">
        <w:rPr>
          <w:rFonts w:ascii="Times New Roman" w:hAnsi="Times New Roman" w:cs="Times New Roman"/>
          <w:sz w:val="24"/>
          <w:szCs w:val="24"/>
        </w:rPr>
        <w:t>Education (higher education as a way to improv</w:t>
      </w:r>
      <w:r w:rsidR="001F2280">
        <w:rPr>
          <w:rFonts w:ascii="Times New Roman" w:hAnsi="Times New Roman" w:cs="Times New Roman"/>
          <w:sz w:val="24"/>
          <w:szCs w:val="24"/>
        </w:rPr>
        <w:t>e their standard of living</w:t>
      </w:r>
      <w:r w:rsidRPr="007405BB">
        <w:rPr>
          <w:rFonts w:ascii="Times New Roman" w:hAnsi="Times New Roman" w:cs="Times New Roman"/>
          <w:sz w:val="24"/>
          <w:szCs w:val="24"/>
        </w:rPr>
        <w:t>, education at home, teaching values and principles).</w:t>
      </w:r>
    </w:p>
    <w:p w:rsidR="00231FF9" w:rsidRPr="007405BB" w:rsidRDefault="00231FF9" w:rsidP="007405BB">
      <w:pPr>
        <w:pStyle w:val="ListParagraph"/>
        <w:numPr>
          <w:ilvl w:val="0"/>
          <w:numId w:val="8"/>
        </w:numPr>
        <w:spacing w:line="240" w:lineRule="auto"/>
        <w:rPr>
          <w:rFonts w:ascii="Times New Roman" w:hAnsi="Times New Roman" w:cs="Times New Roman"/>
          <w:sz w:val="24"/>
          <w:szCs w:val="24"/>
        </w:rPr>
      </w:pPr>
      <w:r w:rsidRPr="007405BB">
        <w:rPr>
          <w:rFonts w:ascii="Times New Roman" w:hAnsi="Times New Roman" w:cs="Times New Roman"/>
          <w:sz w:val="24"/>
          <w:szCs w:val="24"/>
        </w:rPr>
        <w:t>Culture (their traditions, behaviors, beliefs, values and the common ground they share with their community and transmitted from generation to generation).</w:t>
      </w:r>
    </w:p>
    <w:p w:rsidR="00231FF9" w:rsidRPr="007405BB" w:rsidRDefault="00231FF9" w:rsidP="007405BB">
      <w:pPr>
        <w:pStyle w:val="ListParagraph"/>
        <w:numPr>
          <w:ilvl w:val="0"/>
          <w:numId w:val="8"/>
        </w:numPr>
        <w:spacing w:line="240" w:lineRule="auto"/>
        <w:rPr>
          <w:rFonts w:ascii="Times New Roman" w:hAnsi="Times New Roman" w:cs="Times New Roman"/>
          <w:sz w:val="24"/>
          <w:szCs w:val="24"/>
        </w:rPr>
      </w:pPr>
      <w:r w:rsidRPr="007405BB">
        <w:rPr>
          <w:rFonts w:ascii="Times New Roman" w:hAnsi="Times New Roman" w:cs="Times New Roman"/>
          <w:sz w:val="24"/>
          <w:szCs w:val="24"/>
        </w:rPr>
        <w:t>Communication (with agencies and among family members).</w:t>
      </w:r>
    </w:p>
    <w:p w:rsidR="00231FF9" w:rsidRPr="007405BB" w:rsidRDefault="00231FF9" w:rsidP="007405BB">
      <w:pPr>
        <w:pStyle w:val="ListParagraph"/>
        <w:numPr>
          <w:ilvl w:val="0"/>
          <w:numId w:val="8"/>
        </w:numPr>
        <w:spacing w:line="240" w:lineRule="auto"/>
        <w:rPr>
          <w:rFonts w:ascii="Times New Roman" w:hAnsi="Times New Roman" w:cs="Times New Roman"/>
          <w:sz w:val="24"/>
          <w:szCs w:val="24"/>
        </w:rPr>
      </w:pPr>
      <w:r w:rsidRPr="007405BB">
        <w:rPr>
          <w:rFonts w:ascii="Times New Roman" w:hAnsi="Times New Roman" w:cs="Times New Roman"/>
          <w:sz w:val="24"/>
          <w:szCs w:val="24"/>
        </w:rPr>
        <w:t>Economic Stability (money and economic fluency to meet their basic needs and start their own business).</w:t>
      </w:r>
    </w:p>
    <w:p w:rsidR="00231FF9" w:rsidRPr="007405BB" w:rsidRDefault="00231FF9" w:rsidP="007405BB">
      <w:pPr>
        <w:pStyle w:val="ListParagraph"/>
        <w:numPr>
          <w:ilvl w:val="0"/>
          <w:numId w:val="8"/>
        </w:numPr>
        <w:spacing w:line="240" w:lineRule="auto"/>
        <w:rPr>
          <w:rFonts w:ascii="Times New Roman" w:hAnsi="Times New Roman" w:cs="Times New Roman"/>
          <w:sz w:val="24"/>
          <w:szCs w:val="24"/>
        </w:rPr>
      </w:pPr>
      <w:r w:rsidRPr="007405BB">
        <w:rPr>
          <w:rFonts w:ascii="Times New Roman" w:hAnsi="Times New Roman" w:cs="Times New Roman"/>
          <w:sz w:val="24"/>
          <w:szCs w:val="24"/>
        </w:rPr>
        <w:t>Immigration status (legal status of individuals in the United States).</w:t>
      </w:r>
    </w:p>
    <w:p w:rsidR="00231FF9" w:rsidRPr="007405BB" w:rsidRDefault="00231FF9" w:rsidP="007405BB">
      <w:pPr>
        <w:pStyle w:val="ListParagraph"/>
        <w:numPr>
          <w:ilvl w:val="0"/>
          <w:numId w:val="8"/>
        </w:numPr>
        <w:spacing w:line="240" w:lineRule="auto"/>
        <w:rPr>
          <w:rFonts w:ascii="Times New Roman" w:hAnsi="Times New Roman" w:cs="Times New Roman"/>
          <w:sz w:val="24"/>
          <w:szCs w:val="24"/>
        </w:rPr>
      </w:pPr>
      <w:r w:rsidRPr="007405BB">
        <w:rPr>
          <w:rFonts w:ascii="Times New Roman" w:hAnsi="Times New Roman" w:cs="Times New Roman"/>
          <w:sz w:val="24"/>
          <w:szCs w:val="24"/>
        </w:rPr>
        <w:t>Services (relationship with agencies such as school, health and government).</w:t>
      </w:r>
    </w:p>
    <w:p w:rsidR="00231FF9" w:rsidRPr="007405BB" w:rsidRDefault="00231FF9" w:rsidP="007405BB">
      <w:pPr>
        <w:pStyle w:val="ListParagraph"/>
        <w:numPr>
          <w:ilvl w:val="0"/>
          <w:numId w:val="8"/>
        </w:numPr>
        <w:spacing w:line="240" w:lineRule="auto"/>
        <w:rPr>
          <w:rFonts w:ascii="Times New Roman" w:hAnsi="Times New Roman" w:cs="Times New Roman"/>
          <w:sz w:val="24"/>
          <w:szCs w:val="24"/>
        </w:rPr>
      </w:pPr>
      <w:r w:rsidRPr="007405BB">
        <w:rPr>
          <w:rFonts w:ascii="Times New Roman" w:hAnsi="Times New Roman" w:cs="Times New Roman"/>
          <w:sz w:val="24"/>
          <w:szCs w:val="24"/>
        </w:rPr>
        <w:t>Agriculture (interest in agriculture and perceptions of agriculture in their lives).</w:t>
      </w:r>
    </w:p>
    <w:p w:rsidR="00231FF9" w:rsidRPr="007405BB" w:rsidRDefault="00231FF9" w:rsidP="007405BB">
      <w:pPr>
        <w:pStyle w:val="ListParagraph"/>
        <w:numPr>
          <w:ilvl w:val="0"/>
          <w:numId w:val="8"/>
        </w:numPr>
        <w:spacing w:line="240" w:lineRule="auto"/>
        <w:rPr>
          <w:rFonts w:ascii="Times New Roman" w:hAnsi="Times New Roman" w:cs="Times New Roman"/>
          <w:sz w:val="24"/>
          <w:szCs w:val="24"/>
        </w:rPr>
      </w:pPr>
      <w:r w:rsidRPr="007405BB">
        <w:rPr>
          <w:rFonts w:ascii="Times New Roman" w:hAnsi="Times New Roman" w:cs="Times New Roman"/>
          <w:sz w:val="24"/>
          <w:szCs w:val="24"/>
        </w:rPr>
        <w:t>Fear (shyness, fear to communicate or ask for information).</w:t>
      </w:r>
    </w:p>
    <w:p w:rsidR="00231FF9" w:rsidRPr="007405BB" w:rsidRDefault="00231FF9" w:rsidP="007405BB">
      <w:pPr>
        <w:pStyle w:val="ListParagraph"/>
        <w:numPr>
          <w:ilvl w:val="0"/>
          <w:numId w:val="8"/>
        </w:numPr>
        <w:spacing w:line="240" w:lineRule="auto"/>
        <w:rPr>
          <w:rFonts w:ascii="Times New Roman" w:hAnsi="Times New Roman" w:cs="Times New Roman"/>
          <w:sz w:val="24"/>
          <w:szCs w:val="24"/>
        </w:rPr>
      </w:pPr>
      <w:r w:rsidRPr="007405BB">
        <w:rPr>
          <w:rFonts w:ascii="Times New Roman" w:hAnsi="Times New Roman" w:cs="Times New Roman"/>
          <w:sz w:val="24"/>
          <w:szCs w:val="24"/>
        </w:rPr>
        <w:t>Language as a limitation (to communicate and access to information).</w:t>
      </w:r>
    </w:p>
    <w:p w:rsidR="00231FF9" w:rsidRPr="007405BB" w:rsidRDefault="00231FF9" w:rsidP="007405BB">
      <w:pPr>
        <w:pStyle w:val="ListParagraph"/>
        <w:numPr>
          <w:ilvl w:val="0"/>
          <w:numId w:val="8"/>
        </w:numPr>
        <w:spacing w:line="240" w:lineRule="auto"/>
        <w:rPr>
          <w:rFonts w:ascii="Times New Roman" w:hAnsi="Times New Roman" w:cs="Times New Roman"/>
          <w:sz w:val="24"/>
          <w:szCs w:val="24"/>
        </w:rPr>
      </w:pPr>
      <w:r w:rsidRPr="007405BB">
        <w:rPr>
          <w:rFonts w:ascii="Times New Roman" w:hAnsi="Times New Roman" w:cs="Times New Roman"/>
          <w:sz w:val="24"/>
          <w:szCs w:val="24"/>
        </w:rPr>
        <w:t>Vision and opportunities (as part of their lives to be successful, to take advantage of the opportunities presented to them, and have established goals).</w:t>
      </w:r>
    </w:p>
    <w:p w:rsidR="00231FF9" w:rsidRPr="007405BB" w:rsidRDefault="00231FF9" w:rsidP="007405BB">
      <w:pPr>
        <w:pStyle w:val="ListParagraph"/>
        <w:numPr>
          <w:ilvl w:val="0"/>
          <w:numId w:val="8"/>
        </w:numPr>
        <w:spacing w:line="240" w:lineRule="auto"/>
        <w:rPr>
          <w:rFonts w:ascii="Times New Roman" w:hAnsi="Times New Roman" w:cs="Times New Roman"/>
          <w:sz w:val="24"/>
          <w:szCs w:val="24"/>
        </w:rPr>
      </w:pPr>
      <w:r w:rsidRPr="007405BB">
        <w:rPr>
          <w:rFonts w:ascii="Times New Roman" w:hAnsi="Times New Roman" w:cs="Times New Roman"/>
          <w:sz w:val="24"/>
          <w:szCs w:val="24"/>
        </w:rPr>
        <w:t>How to start their own business (lack of understanding as a limitation to start their own business).</w:t>
      </w:r>
    </w:p>
    <w:p w:rsidR="00062166" w:rsidRPr="00AB3DB7" w:rsidRDefault="00231FF9" w:rsidP="00AB3DB7">
      <w:pPr>
        <w:pStyle w:val="ListParagraph"/>
        <w:numPr>
          <w:ilvl w:val="0"/>
          <w:numId w:val="8"/>
        </w:numPr>
        <w:spacing w:line="240" w:lineRule="auto"/>
        <w:rPr>
          <w:rFonts w:ascii="Times New Roman" w:hAnsi="Times New Roman" w:cs="Times New Roman"/>
          <w:sz w:val="24"/>
          <w:szCs w:val="24"/>
        </w:rPr>
      </w:pPr>
      <w:r w:rsidRPr="007405BB">
        <w:rPr>
          <w:rFonts w:ascii="Times New Roman" w:hAnsi="Times New Roman" w:cs="Times New Roman"/>
          <w:sz w:val="24"/>
          <w:szCs w:val="24"/>
        </w:rPr>
        <w:t xml:space="preserve"> Community leader (a category that was present in the last focus group, referring to the importance of a leader in their community for obtaining information and decision making).</w:t>
      </w:r>
    </w:p>
    <w:p w:rsidR="00062166" w:rsidRDefault="00062166" w:rsidP="007405BB">
      <w:pPr>
        <w:spacing w:after="0" w:line="240" w:lineRule="auto"/>
        <w:rPr>
          <w:rFonts w:ascii="Times New Roman" w:eastAsia="Times New Roman" w:hAnsi="Times New Roman" w:cs="Times New Roman"/>
          <w:b/>
          <w:sz w:val="24"/>
          <w:szCs w:val="24"/>
        </w:rPr>
      </w:pPr>
      <w:r w:rsidRPr="00062166">
        <w:rPr>
          <w:rFonts w:ascii="Times New Roman" w:eastAsia="Times New Roman" w:hAnsi="Times New Roman" w:cs="Times New Roman"/>
          <w:b/>
          <w:sz w:val="24"/>
          <w:szCs w:val="24"/>
        </w:rPr>
        <w:t>Conclusions</w:t>
      </w:r>
    </w:p>
    <w:p w:rsidR="000B02BD" w:rsidRDefault="000B02BD" w:rsidP="007405BB">
      <w:pPr>
        <w:spacing w:after="0" w:line="240" w:lineRule="auto"/>
        <w:rPr>
          <w:rFonts w:ascii="Times New Roman" w:eastAsia="Times New Roman" w:hAnsi="Times New Roman" w:cs="Times New Roman"/>
          <w:b/>
          <w:sz w:val="24"/>
          <w:szCs w:val="24"/>
        </w:rPr>
      </w:pPr>
    </w:p>
    <w:p w:rsidR="00593AFF" w:rsidRPr="000B02BD" w:rsidRDefault="000B02BD" w:rsidP="000B02BD">
      <w:pPr>
        <w:tabs>
          <w:tab w:val="num" w:pos="72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Cs/>
          <w:sz w:val="24"/>
          <w:szCs w:val="24"/>
        </w:rPr>
        <w:tab/>
      </w:r>
      <w:r w:rsidRPr="000B02BD">
        <w:rPr>
          <w:rFonts w:ascii="Times New Roman" w:eastAsia="Times New Roman" w:hAnsi="Times New Roman" w:cs="Times New Roman"/>
          <w:iCs/>
          <w:sz w:val="24"/>
          <w:szCs w:val="24"/>
        </w:rPr>
        <w:t>The needs, interests and concerns the participants expressed include:</w:t>
      </w:r>
      <w:r w:rsidRPr="000B02BD">
        <w:rPr>
          <w:rFonts w:ascii="Times New Roman" w:eastAsia="Times New Roman" w:hAnsi="Times New Roman" w:cs="Times New Roman"/>
          <w:sz w:val="24"/>
          <w:szCs w:val="24"/>
        </w:rPr>
        <w:t xml:space="preserve"> </w:t>
      </w:r>
      <w:r w:rsidR="001F2280">
        <w:rPr>
          <w:rFonts w:ascii="Times New Roman" w:eastAsia="Times New Roman" w:hAnsi="Times New Roman" w:cs="Times New Roman"/>
          <w:sz w:val="24"/>
          <w:szCs w:val="24"/>
        </w:rPr>
        <w:t xml:space="preserve">education for youth and </w:t>
      </w:r>
      <w:r w:rsidR="00D228A4" w:rsidRPr="000B02BD">
        <w:rPr>
          <w:rFonts w:ascii="Times New Roman" w:eastAsia="Times New Roman" w:hAnsi="Times New Roman" w:cs="Times New Roman"/>
          <w:sz w:val="24"/>
          <w:szCs w:val="24"/>
        </w:rPr>
        <w:t>adults</w:t>
      </w:r>
      <w:r w:rsidRPr="000B02BD">
        <w:rPr>
          <w:rFonts w:ascii="Times New Roman" w:eastAsia="Times New Roman" w:hAnsi="Times New Roman" w:cs="Times New Roman"/>
          <w:sz w:val="24"/>
          <w:szCs w:val="24"/>
        </w:rPr>
        <w:t>, e</w:t>
      </w:r>
      <w:r w:rsidR="00D228A4" w:rsidRPr="000B02BD">
        <w:rPr>
          <w:rFonts w:ascii="Times New Roman" w:eastAsia="Times New Roman" w:hAnsi="Times New Roman" w:cs="Times New Roman"/>
          <w:sz w:val="24"/>
          <w:szCs w:val="24"/>
        </w:rPr>
        <w:t>conomic support to start their business</w:t>
      </w:r>
      <w:r w:rsidR="001F2280">
        <w:rPr>
          <w:rFonts w:ascii="Times New Roman" w:eastAsia="Times New Roman" w:hAnsi="Times New Roman" w:cs="Times New Roman"/>
          <w:sz w:val="24"/>
          <w:szCs w:val="24"/>
        </w:rPr>
        <w:t>,</w:t>
      </w:r>
      <w:r w:rsidR="00D228A4" w:rsidRPr="000B02BD">
        <w:rPr>
          <w:rFonts w:ascii="Times New Roman" w:eastAsia="Times New Roman" w:hAnsi="Times New Roman" w:cs="Times New Roman"/>
          <w:sz w:val="24"/>
          <w:szCs w:val="24"/>
        </w:rPr>
        <w:t xml:space="preserve"> </w:t>
      </w:r>
      <w:r w:rsidR="001F2280">
        <w:rPr>
          <w:rFonts w:ascii="Times New Roman" w:eastAsia="Times New Roman" w:hAnsi="Times New Roman" w:cs="Times New Roman"/>
          <w:sz w:val="24"/>
          <w:szCs w:val="24"/>
        </w:rPr>
        <w:t>and training in finance</w:t>
      </w:r>
      <w:r w:rsidR="00D228A4" w:rsidRPr="000B02BD">
        <w:rPr>
          <w:rFonts w:ascii="Times New Roman" w:eastAsia="Times New Roman" w:hAnsi="Times New Roman" w:cs="Times New Roman"/>
          <w:sz w:val="24"/>
          <w:szCs w:val="24"/>
        </w:rPr>
        <w:t xml:space="preserve"> and business administration. </w:t>
      </w:r>
      <w:r>
        <w:rPr>
          <w:rFonts w:ascii="Times New Roman" w:eastAsia="Times New Roman" w:hAnsi="Times New Roman" w:cs="Times New Roman"/>
          <w:iCs/>
          <w:sz w:val="24"/>
          <w:szCs w:val="24"/>
        </w:rPr>
        <w:t xml:space="preserve">The </w:t>
      </w:r>
      <w:r w:rsidRPr="000B02BD">
        <w:rPr>
          <w:rFonts w:ascii="Times New Roman" w:eastAsia="Times New Roman" w:hAnsi="Times New Roman" w:cs="Times New Roman"/>
          <w:iCs/>
          <w:sz w:val="24"/>
          <w:szCs w:val="24"/>
        </w:rPr>
        <w:t>preference regarding delivery of training or outreach is f</w:t>
      </w:r>
      <w:r w:rsidR="00D228A4" w:rsidRPr="000B02BD">
        <w:rPr>
          <w:rFonts w:ascii="Times New Roman" w:eastAsia="Times New Roman" w:hAnsi="Times New Roman" w:cs="Times New Roman"/>
          <w:sz w:val="24"/>
          <w:szCs w:val="24"/>
        </w:rPr>
        <w:t>ace to face interaction, friendly, common people preferably Hispanic and in Spanish</w:t>
      </w:r>
      <w:r w:rsidR="001F2280">
        <w:rPr>
          <w:rFonts w:ascii="Times New Roman" w:eastAsia="Times New Roman" w:hAnsi="Times New Roman" w:cs="Times New Roman"/>
          <w:sz w:val="24"/>
          <w:szCs w:val="24"/>
        </w:rPr>
        <w:t>,</w:t>
      </w:r>
      <w:r w:rsidR="00D228A4" w:rsidRPr="000B02BD">
        <w:rPr>
          <w:rFonts w:ascii="Times New Roman" w:eastAsia="Times New Roman" w:hAnsi="Times New Roman" w:cs="Times New Roman"/>
          <w:sz w:val="24"/>
          <w:szCs w:val="24"/>
        </w:rPr>
        <w:t xml:space="preserve"> </w:t>
      </w:r>
      <w:r w:rsidRPr="000B02BD">
        <w:rPr>
          <w:rFonts w:ascii="Times New Roman" w:eastAsia="Times New Roman" w:hAnsi="Times New Roman" w:cs="Times New Roman"/>
          <w:sz w:val="24"/>
          <w:szCs w:val="24"/>
        </w:rPr>
        <w:t>and the y</w:t>
      </w:r>
      <w:r w:rsidR="00D228A4" w:rsidRPr="000B02BD">
        <w:rPr>
          <w:rFonts w:ascii="Times New Roman" w:eastAsia="Times New Roman" w:hAnsi="Times New Roman" w:cs="Times New Roman"/>
          <w:sz w:val="24"/>
          <w:szCs w:val="24"/>
        </w:rPr>
        <w:t xml:space="preserve">oung participants </w:t>
      </w:r>
      <w:r w:rsidR="001F2280">
        <w:rPr>
          <w:rFonts w:ascii="Times New Roman" w:eastAsia="Times New Roman" w:hAnsi="Times New Roman" w:cs="Times New Roman"/>
          <w:sz w:val="24"/>
          <w:szCs w:val="24"/>
        </w:rPr>
        <w:t>prefer use technology, such as I</w:t>
      </w:r>
      <w:r w:rsidR="00D228A4" w:rsidRPr="000B02BD">
        <w:rPr>
          <w:rFonts w:ascii="Times New Roman" w:eastAsia="Times New Roman" w:hAnsi="Times New Roman" w:cs="Times New Roman"/>
          <w:sz w:val="24"/>
          <w:szCs w:val="24"/>
        </w:rPr>
        <w:t>nternet</w:t>
      </w:r>
      <w:r w:rsidRPr="000B02BD">
        <w:rPr>
          <w:rFonts w:ascii="Times New Roman" w:eastAsia="Times New Roman" w:hAnsi="Times New Roman" w:cs="Times New Roman"/>
          <w:sz w:val="24"/>
          <w:szCs w:val="24"/>
        </w:rPr>
        <w:t>.</w:t>
      </w:r>
      <w:r w:rsidR="00AB3DB7">
        <w:rPr>
          <w:rFonts w:ascii="Times New Roman" w:eastAsia="Times New Roman" w:hAnsi="Times New Roman" w:cs="Times New Roman"/>
          <w:sz w:val="24"/>
          <w:szCs w:val="24"/>
        </w:rPr>
        <w:t xml:space="preserve"> </w:t>
      </w:r>
      <w:r w:rsidRPr="000B02BD">
        <w:rPr>
          <w:rFonts w:ascii="Times New Roman" w:eastAsia="Times New Roman" w:hAnsi="Times New Roman" w:cs="Times New Roman"/>
          <w:iCs/>
          <w:sz w:val="24"/>
          <w:szCs w:val="24"/>
        </w:rPr>
        <w:t>The relationships of Hispanic farmers with other organizations and programs</w:t>
      </w:r>
      <w:r w:rsidR="001F2280">
        <w:rPr>
          <w:rFonts w:ascii="Times New Roman" w:eastAsia="Times New Roman" w:hAnsi="Times New Roman" w:cs="Times New Roman"/>
          <w:sz w:val="24"/>
          <w:szCs w:val="24"/>
        </w:rPr>
        <w:t xml:space="preserve"> are weak;</w:t>
      </w:r>
      <w:r w:rsidR="00D228A4" w:rsidRPr="000B02BD">
        <w:rPr>
          <w:rFonts w:ascii="Times New Roman" w:eastAsia="Times New Roman" w:hAnsi="Times New Roman" w:cs="Times New Roman"/>
          <w:sz w:val="24"/>
          <w:szCs w:val="24"/>
        </w:rPr>
        <w:t xml:space="preserve"> in most cases</w:t>
      </w:r>
      <w:r w:rsidR="001F2280">
        <w:rPr>
          <w:rFonts w:ascii="Times New Roman" w:eastAsia="Times New Roman" w:hAnsi="Times New Roman" w:cs="Times New Roman"/>
          <w:sz w:val="24"/>
          <w:szCs w:val="24"/>
        </w:rPr>
        <w:t>, there is a non</w:t>
      </w:r>
      <w:r w:rsidR="00D228A4" w:rsidRPr="000B02BD">
        <w:rPr>
          <w:rFonts w:ascii="Times New Roman" w:eastAsia="Times New Roman" w:hAnsi="Times New Roman" w:cs="Times New Roman"/>
          <w:sz w:val="24"/>
          <w:szCs w:val="24"/>
        </w:rPr>
        <w:t>existent relationship</w:t>
      </w:r>
      <w:r w:rsidRPr="000B02BD">
        <w:rPr>
          <w:rFonts w:ascii="Times New Roman" w:eastAsia="Times New Roman" w:hAnsi="Times New Roman" w:cs="Times New Roman"/>
          <w:sz w:val="24"/>
          <w:szCs w:val="24"/>
        </w:rPr>
        <w:t xml:space="preserve">. </w:t>
      </w:r>
      <w:r w:rsidR="00D228A4" w:rsidRPr="000B02BD">
        <w:rPr>
          <w:rFonts w:ascii="Times New Roman" w:eastAsia="Times New Roman" w:hAnsi="Times New Roman" w:cs="Times New Roman"/>
          <w:sz w:val="24"/>
          <w:szCs w:val="24"/>
        </w:rPr>
        <w:t xml:space="preserve">There is fear, shyness from Hispanics </w:t>
      </w:r>
      <w:r w:rsidRPr="000B02BD">
        <w:rPr>
          <w:rFonts w:ascii="Times New Roman" w:eastAsia="Times New Roman" w:hAnsi="Times New Roman" w:cs="Times New Roman"/>
          <w:sz w:val="24"/>
          <w:szCs w:val="24"/>
        </w:rPr>
        <w:t>in most cases due to the</w:t>
      </w:r>
      <w:r w:rsidR="00D228A4" w:rsidRPr="000B02BD">
        <w:rPr>
          <w:rFonts w:ascii="Times New Roman" w:eastAsia="Times New Roman" w:hAnsi="Times New Roman" w:cs="Times New Roman"/>
          <w:sz w:val="24"/>
          <w:szCs w:val="24"/>
        </w:rPr>
        <w:t xml:space="preserve"> language barrier</w:t>
      </w:r>
      <w:r w:rsidRPr="000B02BD">
        <w:rPr>
          <w:rFonts w:ascii="Times New Roman" w:eastAsia="Times New Roman" w:hAnsi="Times New Roman" w:cs="Times New Roman"/>
          <w:sz w:val="24"/>
          <w:szCs w:val="24"/>
        </w:rPr>
        <w:t xml:space="preserve">. </w:t>
      </w:r>
      <w:r w:rsidR="001F2280">
        <w:rPr>
          <w:rFonts w:ascii="Times New Roman" w:eastAsia="Times New Roman" w:hAnsi="Times New Roman" w:cs="Times New Roman"/>
          <w:sz w:val="24"/>
          <w:szCs w:val="24"/>
        </w:rPr>
        <w:t>Youth have</w:t>
      </w:r>
      <w:r w:rsidR="00D228A4" w:rsidRPr="000B02BD">
        <w:rPr>
          <w:rFonts w:ascii="Times New Roman" w:eastAsia="Times New Roman" w:hAnsi="Times New Roman" w:cs="Times New Roman"/>
          <w:sz w:val="24"/>
          <w:szCs w:val="24"/>
        </w:rPr>
        <w:t xml:space="preserve"> a better relationship with secondary agriculture e</w:t>
      </w:r>
      <w:r w:rsidRPr="000B02BD">
        <w:rPr>
          <w:rFonts w:ascii="Times New Roman" w:eastAsia="Times New Roman" w:hAnsi="Times New Roman" w:cs="Times New Roman"/>
          <w:sz w:val="24"/>
          <w:szCs w:val="24"/>
        </w:rPr>
        <w:t>ducation and youth associations.</w:t>
      </w:r>
    </w:p>
    <w:p w:rsidR="000B02BD" w:rsidRPr="00062166" w:rsidRDefault="000B02BD" w:rsidP="007405BB">
      <w:pPr>
        <w:spacing w:after="0" w:line="240" w:lineRule="auto"/>
        <w:rPr>
          <w:rFonts w:ascii="Times New Roman" w:eastAsia="Times New Roman" w:hAnsi="Times New Roman" w:cs="Times New Roman"/>
          <w:b/>
          <w:sz w:val="24"/>
          <w:szCs w:val="24"/>
        </w:rPr>
      </w:pPr>
    </w:p>
    <w:p w:rsidR="00062166" w:rsidRPr="00062166" w:rsidRDefault="00062166" w:rsidP="007405BB">
      <w:pPr>
        <w:spacing w:after="0" w:line="240" w:lineRule="auto"/>
        <w:rPr>
          <w:rFonts w:ascii="Times New Roman" w:eastAsia="Times New Roman" w:hAnsi="Times New Roman" w:cs="Times New Roman"/>
          <w:b/>
          <w:sz w:val="24"/>
          <w:szCs w:val="24"/>
        </w:rPr>
      </w:pPr>
      <w:r w:rsidRPr="00062166">
        <w:rPr>
          <w:rFonts w:ascii="Times New Roman" w:eastAsia="Times New Roman" w:hAnsi="Times New Roman" w:cs="Times New Roman"/>
          <w:b/>
          <w:sz w:val="24"/>
          <w:szCs w:val="24"/>
        </w:rPr>
        <w:t>Recommendations</w:t>
      </w:r>
    </w:p>
    <w:p w:rsidR="00A671C7" w:rsidRDefault="00A671C7" w:rsidP="007405BB">
      <w:pPr>
        <w:spacing w:line="240" w:lineRule="auto"/>
        <w:contextualSpacing/>
        <w:rPr>
          <w:rFonts w:ascii="Times New Roman" w:eastAsia="Times New Roman" w:hAnsi="Times New Roman" w:cs="Times New Roman"/>
          <w:b/>
          <w:sz w:val="24"/>
          <w:szCs w:val="24"/>
        </w:rPr>
      </w:pPr>
    </w:p>
    <w:p w:rsidR="001F2280" w:rsidRDefault="001F2280" w:rsidP="007405BB">
      <w:pPr>
        <w:spacing w:line="240" w:lineRule="auto"/>
        <w:contextualSpacing/>
        <w:rPr>
          <w:rFonts w:ascii="Times New Roman" w:hAnsi="Times New Roman" w:cs="Times New Roman"/>
          <w:sz w:val="24"/>
          <w:szCs w:val="24"/>
        </w:rPr>
      </w:pPr>
      <w:r>
        <w:rPr>
          <w:rFonts w:ascii="Times New Roman" w:hAnsi="Times New Roman" w:cs="Times New Roman"/>
          <w:sz w:val="24"/>
          <w:szCs w:val="24"/>
        </w:rPr>
        <w:t>Based on the finding of the study, the following recommendation</w:t>
      </w:r>
      <w:r w:rsidR="0026539F">
        <w:rPr>
          <w:rFonts w:ascii="Times New Roman" w:hAnsi="Times New Roman" w:cs="Times New Roman"/>
          <w:sz w:val="24"/>
          <w:szCs w:val="24"/>
        </w:rPr>
        <w:t>s</w:t>
      </w:r>
      <w:r>
        <w:rPr>
          <w:rFonts w:ascii="Times New Roman" w:hAnsi="Times New Roman" w:cs="Times New Roman"/>
          <w:sz w:val="24"/>
          <w:szCs w:val="24"/>
        </w:rPr>
        <w:t xml:space="preserve"> are offered for serving prospective Hispanic farmers and ranchers in the selected counties of [State].</w:t>
      </w:r>
    </w:p>
    <w:p w:rsidR="000B02BD" w:rsidRDefault="001F2280" w:rsidP="001F2280">
      <w:pPr>
        <w:spacing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1. Offer t</w:t>
      </w:r>
      <w:r w:rsidR="00111BC8">
        <w:rPr>
          <w:rFonts w:ascii="Times New Roman" w:hAnsi="Times New Roman" w:cs="Times New Roman"/>
          <w:sz w:val="24"/>
          <w:szCs w:val="24"/>
        </w:rPr>
        <w:t>raining in f</w:t>
      </w:r>
      <w:r w:rsidR="000B02BD">
        <w:rPr>
          <w:rFonts w:ascii="Times New Roman" w:hAnsi="Times New Roman" w:cs="Times New Roman"/>
          <w:sz w:val="24"/>
          <w:szCs w:val="24"/>
        </w:rPr>
        <w:t xml:space="preserve">amily issues, finances, acculturation and language. </w:t>
      </w:r>
    </w:p>
    <w:p w:rsidR="00062166" w:rsidRDefault="000B02BD" w:rsidP="001F2280">
      <w:pPr>
        <w:spacing w:line="240" w:lineRule="auto"/>
        <w:ind w:left="720"/>
        <w:contextualSpacing/>
        <w:rPr>
          <w:rFonts w:ascii="Times New Roman" w:hAnsi="Times New Roman" w:cs="Times New Roman"/>
          <w:sz w:val="24"/>
          <w:szCs w:val="24"/>
        </w:rPr>
      </w:pPr>
      <w:r>
        <w:rPr>
          <w:rFonts w:ascii="Times New Roman" w:hAnsi="Times New Roman" w:cs="Times New Roman"/>
          <w:sz w:val="24"/>
          <w:szCs w:val="24"/>
        </w:rPr>
        <w:t>2</w:t>
      </w:r>
      <w:r w:rsidR="00231FF9" w:rsidRPr="007405BB">
        <w:rPr>
          <w:rFonts w:ascii="Times New Roman" w:hAnsi="Times New Roman" w:cs="Times New Roman"/>
          <w:sz w:val="24"/>
          <w:szCs w:val="24"/>
        </w:rPr>
        <w:t>. Create a Hispanic information</w:t>
      </w:r>
      <w:r w:rsidR="001F2280">
        <w:rPr>
          <w:rFonts w:ascii="Times New Roman" w:hAnsi="Times New Roman" w:cs="Times New Roman"/>
          <w:sz w:val="24"/>
          <w:szCs w:val="24"/>
        </w:rPr>
        <w:t>/outreach</w:t>
      </w:r>
      <w:r w:rsidR="00231FF9" w:rsidRPr="007405BB">
        <w:rPr>
          <w:rFonts w:ascii="Times New Roman" w:hAnsi="Times New Roman" w:cs="Times New Roman"/>
          <w:sz w:val="24"/>
          <w:szCs w:val="24"/>
        </w:rPr>
        <w:t xml:space="preserve"> </w:t>
      </w:r>
      <w:r w:rsidR="00B21409">
        <w:rPr>
          <w:rFonts w:ascii="Times New Roman" w:hAnsi="Times New Roman" w:cs="Times New Roman"/>
          <w:sz w:val="24"/>
          <w:szCs w:val="24"/>
        </w:rPr>
        <w:t>center.</w:t>
      </w:r>
      <w:r w:rsidR="00231FF9" w:rsidRPr="007405BB">
        <w:rPr>
          <w:rFonts w:ascii="Times New Roman" w:hAnsi="Times New Roman" w:cs="Times New Roman"/>
          <w:sz w:val="24"/>
          <w:szCs w:val="24"/>
        </w:rPr>
        <w:t xml:space="preserve">  This information </w:t>
      </w:r>
      <w:r w:rsidR="00B21409">
        <w:rPr>
          <w:rFonts w:ascii="Times New Roman" w:hAnsi="Times New Roman" w:cs="Times New Roman"/>
          <w:sz w:val="24"/>
          <w:szCs w:val="24"/>
        </w:rPr>
        <w:t>center</w:t>
      </w:r>
      <w:r w:rsidR="00231FF9" w:rsidRPr="007405BB">
        <w:rPr>
          <w:rFonts w:ascii="Times New Roman" w:hAnsi="Times New Roman" w:cs="Times New Roman"/>
          <w:sz w:val="24"/>
          <w:szCs w:val="24"/>
        </w:rPr>
        <w:t xml:space="preserve"> should include programs, projects, initiatives, and proposals that different private and</w:t>
      </w:r>
      <w:r w:rsidR="00E6116F">
        <w:rPr>
          <w:rFonts w:ascii="Times New Roman" w:hAnsi="Times New Roman" w:cs="Times New Roman"/>
          <w:sz w:val="24"/>
          <w:szCs w:val="24"/>
        </w:rPr>
        <w:t xml:space="preserve"> public agencies offer </w:t>
      </w:r>
      <w:r w:rsidR="00231FF9" w:rsidRPr="007405BB">
        <w:rPr>
          <w:rFonts w:ascii="Times New Roman" w:hAnsi="Times New Roman" w:cs="Times New Roman"/>
          <w:sz w:val="24"/>
          <w:szCs w:val="24"/>
        </w:rPr>
        <w:t xml:space="preserve">for the support of the Hispanic community. </w:t>
      </w:r>
    </w:p>
    <w:p w:rsidR="000B02BD" w:rsidRDefault="00E6116F" w:rsidP="001F2280">
      <w:pPr>
        <w:spacing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3. Conduct f</w:t>
      </w:r>
      <w:r w:rsidR="000B02BD">
        <w:rPr>
          <w:rFonts w:ascii="Times New Roman" w:hAnsi="Times New Roman" w:cs="Times New Roman"/>
          <w:sz w:val="24"/>
          <w:szCs w:val="24"/>
        </w:rPr>
        <w:t>urther studies</w:t>
      </w:r>
      <w:r>
        <w:rPr>
          <w:rFonts w:ascii="Times New Roman" w:hAnsi="Times New Roman" w:cs="Times New Roman"/>
          <w:sz w:val="24"/>
          <w:szCs w:val="24"/>
        </w:rPr>
        <w:t>, especially to determine if the concerns are generational.</w:t>
      </w:r>
    </w:p>
    <w:p w:rsidR="00062166" w:rsidRDefault="00062166" w:rsidP="007405BB">
      <w:pPr>
        <w:spacing w:line="240" w:lineRule="auto"/>
        <w:contextualSpacing/>
        <w:rPr>
          <w:rFonts w:ascii="Times New Roman" w:eastAsia="Calibri" w:hAnsi="Times New Roman" w:cs="Times New Roman"/>
          <w:b/>
          <w:sz w:val="24"/>
          <w:szCs w:val="24"/>
          <w:lang w:val="es-NI"/>
        </w:rPr>
      </w:pPr>
      <w:proofErr w:type="spellStart"/>
      <w:r w:rsidRPr="00062166">
        <w:rPr>
          <w:rFonts w:ascii="Times New Roman" w:eastAsia="Calibri" w:hAnsi="Times New Roman" w:cs="Times New Roman"/>
          <w:b/>
          <w:sz w:val="24"/>
          <w:szCs w:val="24"/>
          <w:lang w:val="es-NI"/>
        </w:rPr>
        <w:lastRenderedPageBreak/>
        <w:t>References</w:t>
      </w:r>
      <w:proofErr w:type="spellEnd"/>
    </w:p>
    <w:p w:rsidR="00D228A4" w:rsidRDefault="00D228A4" w:rsidP="007405BB">
      <w:pPr>
        <w:spacing w:line="240" w:lineRule="auto"/>
        <w:contextualSpacing/>
        <w:rPr>
          <w:rFonts w:ascii="Times New Roman" w:eastAsia="Calibri" w:hAnsi="Times New Roman" w:cs="Times New Roman"/>
          <w:b/>
          <w:sz w:val="24"/>
          <w:szCs w:val="24"/>
          <w:lang w:val="es-NI"/>
        </w:rPr>
      </w:pPr>
    </w:p>
    <w:p w:rsidR="00D228A4" w:rsidRPr="00B50D2F" w:rsidRDefault="00D228A4" w:rsidP="00D228A4">
      <w:pPr>
        <w:widowControl w:val="0"/>
        <w:autoSpaceDE w:val="0"/>
        <w:autoSpaceDN w:val="0"/>
        <w:adjustRightInd w:val="0"/>
        <w:spacing w:after="0" w:line="480" w:lineRule="auto"/>
        <w:ind w:left="720" w:hanging="720"/>
        <w:rPr>
          <w:rFonts w:ascii="Times New Roman" w:eastAsiaTheme="minorEastAsia" w:hAnsi="Times New Roman" w:cs="Times New Roman"/>
          <w:sz w:val="24"/>
          <w:szCs w:val="24"/>
          <w:lang w:eastAsia="es-NI"/>
        </w:rPr>
      </w:pPr>
      <w:proofErr w:type="spellStart"/>
      <w:proofErr w:type="gramStart"/>
      <w:r w:rsidRPr="00B50D2F">
        <w:rPr>
          <w:rFonts w:ascii="Times New Roman" w:eastAsiaTheme="minorEastAsia" w:hAnsi="Times New Roman" w:cs="Times New Roman"/>
          <w:sz w:val="24"/>
          <w:szCs w:val="24"/>
          <w:lang w:eastAsia="es-NI"/>
        </w:rPr>
        <w:t>García-Pabón</w:t>
      </w:r>
      <w:proofErr w:type="spellEnd"/>
      <w:r w:rsidRPr="00B50D2F">
        <w:rPr>
          <w:rFonts w:ascii="Times New Roman" w:eastAsiaTheme="minorEastAsia" w:hAnsi="Times New Roman" w:cs="Times New Roman"/>
          <w:sz w:val="24"/>
          <w:szCs w:val="24"/>
          <w:lang w:eastAsia="es-NI"/>
        </w:rPr>
        <w:t xml:space="preserve">, J. L., &amp; </w:t>
      </w:r>
      <w:proofErr w:type="spellStart"/>
      <w:r w:rsidRPr="00B50D2F">
        <w:rPr>
          <w:rFonts w:ascii="Times New Roman" w:eastAsiaTheme="minorEastAsia" w:hAnsi="Times New Roman" w:cs="Times New Roman"/>
          <w:sz w:val="24"/>
          <w:szCs w:val="24"/>
          <w:lang w:eastAsia="es-NI"/>
        </w:rPr>
        <w:t>Lucht</w:t>
      </w:r>
      <w:proofErr w:type="spellEnd"/>
      <w:r w:rsidRPr="00B50D2F">
        <w:rPr>
          <w:rFonts w:ascii="Times New Roman" w:eastAsiaTheme="minorEastAsia" w:hAnsi="Times New Roman" w:cs="Times New Roman"/>
          <w:sz w:val="24"/>
          <w:szCs w:val="24"/>
          <w:lang w:eastAsia="es-NI"/>
        </w:rPr>
        <w:t>, J. R. (2009).</w:t>
      </w:r>
      <w:proofErr w:type="gramEnd"/>
      <w:r w:rsidRPr="00B50D2F">
        <w:rPr>
          <w:rFonts w:ascii="Times New Roman" w:eastAsiaTheme="minorEastAsia" w:hAnsi="Times New Roman" w:cs="Times New Roman"/>
          <w:sz w:val="24"/>
          <w:szCs w:val="24"/>
          <w:lang w:eastAsia="es-NI"/>
        </w:rPr>
        <w:t xml:space="preserve"> Latino Farmers in Missouri: Risks, Services, and Implications for Extension. </w:t>
      </w:r>
      <w:r w:rsidRPr="00943BC2">
        <w:rPr>
          <w:rFonts w:ascii="Times New Roman" w:eastAsiaTheme="minorEastAsia" w:hAnsi="Times New Roman" w:cs="Times New Roman"/>
          <w:i/>
          <w:iCs/>
          <w:sz w:val="24"/>
          <w:szCs w:val="24"/>
          <w:lang w:eastAsia="es-NI"/>
        </w:rPr>
        <w:t>Journal of Extension, 47</w:t>
      </w:r>
      <w:r w:rsidRPr="00B50D2F">
        <w:rPr>
          <w:rFonts w:ascii="Times New Roman" w:eastAsiaTheme="minorEastAsia" w:hAnsi="Times New Roman" w:cs="Times New Roman"/>
          <w:sz w:val="24"/>
          <w:szCs w:val="24"/>
          <w:lang w:eastAsia="es-NI"/>
        </w:rPr>
        <w:t xml:space="preserve">(4), 26-32. </w:t>
      </w:r>
    </w:p>
    <w:p w:rsidR="00D228A4" w:rsidRPr="00B50D2F" w:rsidRDefault="00D228A4" w:rsidP="00D228A4">
      <w:pPr>
        <w:widowControl w:val="0"/>
        <w:autoSpaceDE w:val="0"/>
        <w:autoSpaceDN w:val="0"/>
        <w:adjustRightInd w:val="0"/>
        <w:spacing w:after="0" w:line="480" w:lineRule="auto"/>
        <w:ind w:left="720" w:hanging="720"/>
        <w:rPr>
          <w:rFonts w:ascii="Times New Roman" w:eastAsiaTheme="minorEastAsia" w:hAnsi="Times New Roman" w:cs="Times New Roman"/>
          <w:sz w:val="24"/>
          <w:szCs w:val="24"/>
          <w:lang w:eastAsia="es-NI"/>
        </w:rPr>
      </w:pPr>
      <w:proofErr w:type="gramStart"/>
      <w:r w:rsidRPr="00B50D2F">
        <w:rPr>
          <w:rFonts w:ascii="Times New Roman" w:eastAsiaTheme="minorEastAsia" w:hAnsi="Times New Roman" w:cs="Times New Roman"/>
          <w:sz w:val="24"/>
          <w:szCs w:val="24"/>
          <w:lang w:eastAsia="es-NI"/>
        </w:rPr>
        <w:t>Martinez, R., &amp; Gardner, R. W. (2011).</w:t>
      </w:r>
      <w:proofErr w:type="gramEnd"/>
      <w:r w:rsidRPr="00B50D2F">
        <w:rPr>
          <w:rFonts w:ascii="Times New Roman" w:eastAsiaTheme="minorEastAsia" w:hAnsi="Times New Roman" w:cs="Times New Roman"/>
          <w:sz w:val="24"/>
          <w:szCs w:val="24"/>
          <w:lang w:eastAsia="es-NI"/>
        </w:rPr>
        <w:t xml:space="preserve"> Latino Farmers on the rise. </w:t>
      </w:r>
      <w:proofErr w:type="gramStart"/>
      <w:r w:rsidRPr="00B50D2F">
        <w:rPr>
          <w:rFonts w:ascii="Times New Roman" w:eastAsiaTheme="minorEastAsia" w:hAnsi="Times New Roman" w:cs="Times New Roman"/>
          <w:i/>
          <w:iCs/>
          <w:sz w:val="24"/>
          <w:szCs w:val="24"/>
          <w:lang w:eastAsia="es-NI"/>
        </w:rPr>
        <w:t>NEXO, 14</w:t>
      </w:r>
      <w:r w:rsidRPr="00B50D2F">
        <w:rPr>
          <w:rFonts w:ascii="Times New Roman" w:eastAsiaTheme="minorEastAsia" w:hAnsi="Times New Roman" w:cs="Times New Roman"/>
          <w:sz w:val="24"/>
          <w:szCs w:val="24"/>
          <w:lang w:eastAsia="es-NI"/>
        </w:rPr>
        <w:t>.</w:t>
      </w:r>
      <w:proofErr w:type="gramEnd"/>
    </w:p>
    <w:p w:rsidR="00D228A4" w:rsidRDefault="00D228A4" w:rsidP="00D228A4">
      <w:pPr>
        <w:widowControl w:val="0"/>
        <w:autoSpaceDE w:val="0"/>
        <w:autoSpaceDN w:val="0"/>
        <w:adjustRightInd w:val="0"/>
        <w:spacing w:after="0" w:line="48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Merriam, S. (2009).</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Qualitative research: a guide to design and implementation</w:t>
      </w:r>
      <w:r>
        <w:rPr>
          <w:rFonts w:ascii="Times New Roman" w:hAnsi="Times New Roman" w:cs="Times New Roman"/>
          <w:sz w:val="24"/>
          <w:szCs w:val="24"/>
        </w:rPr>
        <w:t xml:space="preserve"> (Secon</w:t>
      </w:r>
      <w:bookmarkStart w:id="1" w:name="_GoBack"/>
      <w:bookmarkEnd w:id="1"/>
      <w:r>
        <w:rPr>
          <w:rFonts w:ascii="Times New Roman" w:hAnsi="Times New Roman" w:cs="Times New Roman"/>
          <w:sz w:val="24"/>
          <w:szCs w:val="24"/>
        </w:rPr>
        <w:t xml:space="preserve">d ed.): </w:t>
      </w:r>
      <w:proofErr w:type="spellStart"/>
      <w:r>
        <w:rPr>
          <w:rFonts w:ascii="Times New Roman" w:hAnsi="Times New Roman" w:cs="Times New Roman"/>
          <w:sz w:val="24"/>
          <w:szCs w:val="24"/>
        </w:rPr>
        <w:t>Jossey</w:t>
      </w:r>
      <w:proofErr w:type="spellEnd"/>
      <w:r>
        <w:rPr>
          <w:rFonts w:ascii="Times New Roman" w:hAnsi="Times New Roman" w:cs="Times New Roman"/>
          <w:sz w:val="24"/>
          <w:szCs w:val="24"/>
        </w:rPr>
        <w:t>-Bass.</w:t>
      </w:r>
    </w:p>
    <w:p w:rsidR="00D228A4" w:rsidRPr="00905BED" w:rsidRDefault="00D228A4" w:rsidP="00D228A4">
      <w:pPr>
        <w:widowControl w:val="0"/>
        <w:autoSpaceDE w:val="0"/>
        <w:autoSpaceDN w:val="0"/>
        <w:adjustRightInd w:val="0"/>
        <w:spacing w:after="0" w:line="480" w:lineRule="auto"/>
        <w:ind w:left="720" w:hanging="720"/>
        <w:rPr>
          <w:rFonts w:ascii="Times New Roman" w:eastAsiaTheme="minorEastAsia" w:hAnsi="Times New Roman" w:cs="Times New Roman"/>
          <w:sz w:val="24"/>
          <w:szCs w:val="24"/>
          <w:lang w:eastAsia="es-NI"/>
        </w:rPr>
      </w:pPr>
      <w:proofErr w:type="gramStart"/>
      <w:r w:rsidRPr="00B50D2F">
        <w:rPr>
          <w:rFonts w:ascii="Times New Roman" w:eastAsiaTheme="minorEastAsia" w:hAnsi="Times New Roman" w:cs="Times New Roman"/>
          <w:sz w:val="24"/>
          <w:szCs w:val="24"/>
          <w:lang w:eastAsia="es-NI"/>
        </w:rPr>
        <w:t>Passel, J. S., Cohn, D. V., &amp; Lopez, M. H. (2011).</w:t>
      </w:r>
      <w:proofErr w:type="gramEnd"/>
      <w:r w:rsidRPr="00B50D2F">
        <w:rPr>
          <w:rFonts w:ascii="Times New Roman" w:eastAsiaTheme="minorEastAsia" w:hAnsi="Times New Roman" w:cs="Times New Roman"/>
          <w:sz w:val="24"/>
          <w:szCs w:val="24"/>
          <w:lang w:eastAsia="es-NI"/>
        </w:rPr>
        <w:t xml:space="preserve"> Census 2010: </w:t>
      </w:r>
      <w:proofErr w:type="gramStart"/>
      <w:r w:rsidRPr="00B50D2F">
        <w:rPr>
          <w:rFonts w:ascii="Times New Roman" w:eastAsiaTheme="minorEastAsia" w:hAnsi="Times New Roman" w:cs="Times New Roman"/>
          <w:sz w:val="24"/>
          <w:szCs w:val="24"/>
          <w:lang w:eastAsia="es-NI"/>
        </w:rPr>
        <w:t>50 million Latinos</w:t>
      </w:r>
      <w:r>
        <w:rPr>
          <w:rFonts w:ascii="Times New Roman" w:eastAsiaTheme="minorEastAsia" w:hAnsi="Times New Roman" w:cs="Times New Roman"/>
          <w:sz w:val="24"/>
          <w:szCs w:val="24"/>
          <w:lang w:eastAsia="es-NI"/>
        </w:rPr>
        <w:t xml:space="preserve"> </w:t>
      </w:r>
      <w:r w:rsidRPr="00B50D2F">
        <w:rPr>
          <w:rFonts w:ascii="Times New Roman" w:eastAsiaTheme="minorEastAsia" w:hAnsi="Times New Roman" w:cs="Times New Roman"/>
          <w:sz w:val="24"/>
          <w:szCs w:val="24"/>
          <w:lang w:eastAsia="es-NI"/>
        </w:rPr>
        <w:t>Hispanic Account for more than half of nation's growth in past decade</w:t>
      </w:r>
      <w:proofErr w:type="gramEnd"/>
      <w:r w:rsidRPr="00B50D2F">
        <w:rPr>
          <w:rFonts w:ascii="Times New Roman" w:eastAsiaTheme="minorEastAsia" w:hAnsi="Times New Roman" w:cs="Times New Roman"/>
          <w:sz w:val="24"/>
          <w:szCs w:val="24"/>
          <w:lang w:eastAsia="es-NI"/>
        </w:rPr>
        <w:t xml:space="preserve">. </w:t>
      </w:r>
      <w:proofErr w:type="gramStart"/>
      <w:r w:rsidRPr="00943BC2">
        <w:rPr>
          <w:rFonts w:ascii="Times New Roman" w:eastAsiaTheme="minorEastAsia" w:hAnsi="Times New Roman" w:cs="Times New Roman"/>
          <w:i/>
          <w:iCs/>
          <w:sz w:val="24"/>
          <w:szCs w:val="24"/>
          <w:lang w:eastAsia="es-NI"/>
        </w:rPr>
        <w:t>Pew Hispanic Center</w:t>
      </w:r>
      <w:r w:rsidRPr="00B50D2F">
        <w:rPr>
          <w:rFonts w:ascii="Times New Roman" w:eastAsiaTheme="minorEastAsia" w:hAnsi="Times New Roman" w:cs="Times New Roman"/>
          <w:sz w:val="24"/>
          <w:szCs w:val="24"/>
          <w:lang w:eastAsia="es-NI"/>
        </w:rPr>
        <w:t>.</w:t>
      </w:r>
      <w:proofErr w:type="gramEnd"/>
    </w:p>
    <w:p w:rsidR="00D228A4" w:rsidRDefault="00D228A4" w:rsidP="00D228A4">
      <w:pPr>
        <w:widowControl w:val="0"/>
        <w:autoSpaceDE w:val="0"/>
        <w:autoSpaceDN w:val="0"/>
        <w:adjustRightInd w:val="0"/>
        <w:spacing w:after="0" w:line="480" w:lineRule="auto"/>
        <w:ind w:left="720" w:hanging="720"/>
        <w:rPr>
          <w:rFonts w:ascii="Times New Roman" w:eastAsiaTheme="minorEastAsia" w:hAnsi="Times New Roman" w:cs="Times New Roman"/>
          <w:sz w:val="24"/>
          <w:szCs w:val="24"/>
          <w:lang w:eastAsia="es-NI"/>
        </w:rPr>
      </w:pPr>
      <w:r w:rsidRPr="00B50D2F">
        <w:rPr>
          <w:rFonts w:ascii="Times New Roman" w:eastAsiaTheme="minorEastAsia" w:hAnsi="Times New Roman" w:cs="Times New Roman"/>
          <w:sz w:val="24"/>
          <w:szCs w:val="24"/>
          <w:lang w:eastAsia="es-NI"/>
        </w:rPr>
        <w:t>Romero, E. J. (2004). Hispanic identity and acculturation: Implication for management.</w:t>
      </w:r>
      <w:r w:rsidRPr="00B50D2F">
        <w:rPr>
          <w:rFonts w:ascii="Times New Roman" w:eastAsiaTheme="minorEastAsia" w:hAnsi="Times New Roman" w:cs="Times New Roman"/>
          <w:i/>
          <w:iCs/>
          <w:sz w:val="24"/>
          <w:szCs w:val="24"/>
          <w:lang w:eastAsia="es-NI"/>
        </w:rPr>
        <w:t xml:space="preserve"> 11</w:t>
      </w:r>
      <w:r w:rsidRPr="00B50D2F">
        <w:rPr>
          <w:rFonts w:ascii="Times New Roman" w:eastAsiaTheme="minorEastAsia" w:hAnsi="Times New Roman" w:cs="Times New Roman"/>
          <w:sz w:val="24"/>
          <w:szCs w:val="24"/>
          <w:lang w:eastAsia="es-NI"/>
        </w:rPr>
        <w:t xml:space="preserve">(1), 62-71. </w:t>
      </w:r>
    </w:p>
    <w:p w:rsidR="00D228A4" w:rsidRPr="00062166" w:rsidRDefault="00D228A4" w:rsidP="00D228A4">
      <w:pPr>
        <w:widowControl w:val="0"/>
        <w:autoSpaceDE w:val="0"/>
        <w:autoSpaceDN w:val="0"/>
        <w:adjustRightInd w:val="0"/>
        <w:spacing w:after="0" w:line="480" w:lineRule="auto"/>
        <w:ind w:left="720" w:hanging="720"/>
        <w:rPr>
          <w:rFonts w:ascii="Times New Roman" w:eastAsiaTheme="minorEastAsia" w:hAnsi="Times New Roman" w:cs="Times New Roman"/>
          <w:sz w:val="24"/>
          <w:szCs w:val="24"/>
          <w:lang w:eastAsia="es-NI"/>
        </w:rPr>
      </w:pPr>
      <w:proofErr w:type="spellStart"/>
      <w:r w:rsidRPr="0067566E">
        <w:rPr>
          <w:rFonts w:ascii="Times New Roman" w:eastAsiaTheme="minorEastAsia" w:hAnsi="Times New Roman" w:cs="Times New Roman"/>
          <w:sz w:val="24"/>
          <w:szCs w:val="24"/>
          <w:lang w:eastAsia="es-NI"/>
        </w:rPr>
        <w:t>Warrix</w:t>
      </w:r>
      <w:proofErr w:type="spellEnd"/>
      <w:r w:rsidRPr="0067566E">
        <w:rPr>
          <w:rFonts w:ascii="Times New Roman" w:eastAsiaTheme="minorEastAsia" w:hAnsi="Times New Roman" w:cs="Times New Roman"/>
          <w:sz w:val="24"/>
          <w:szCs w:val="24"/>
          <w:lang w:eastAsia="es-NI"/>
        </w:rPr>
        <w:t xml:space="preserve">, M. B., &amp; </w:t>
      </w:r>
      <w:proofErr w:type="spellStart"/>
      <w:r w:rsidRPr="0067566E">
        <w:rPr>
          <w:rFonts w:ascii="Times New Roman" w:eastAsiaTheme="minorEastAsia" w:hAnsi="Times New Roman" w:cs="Times New Roman"/>
          <w:sz w:val="24"/>
          <w:szCs w:val="24"/>
          <w:lang w:eastAsia="es-NI"/>
        </w:rPr>
        <w:t>Bocanegra</w:t>
      </w:r>
      <w:proofErr w:type="spellEnd"/>
      <w:r w:rsidRPr="0067566E">
        <w:rPr>
          <w:rFonts w:ascii="Times New Roman" w:eastAsiaTheme="minorEastAsia" w:hAnsi="Times New Roman" w:cs="Times New Roman"/>
          <w:sz w:val="24"/>
          <w:szCs w:val="24"/>
          <w:lang w:eastAsia="es-NI"/>
        </w:rPr>
        <w:t xml:space="preserve">, M. (December, 1998). </w:t>
      </w:r>
      <w:proofErr w:type="gramStart"/>
      <w:r w:rsidRPr="0067566E">
        <w:rPr>
          <w:rFonts w:ascii="Times New Roman" w:eastAsiaTheme="minorEastAsia" w:hAnsi="Times New Roman" w:cs="Times New Roman"/>
          <w:sz w:val="24"/>
          <w:szCs w:val="24"/>
          <w:lang w:eastAsia="es-NI"/>
        </w:rPr>
        <w:t>Keys to building successful training programs for Hispanic family day care providers.</w:t>
      </w:r>
      <w:proofErr w:type="gramEnd"/>
      <w:r w:rsidRPr="0067566E">
        <w:rPr>
          <w:rFonts w:ascii="Times New Roman" w:eastAsiaTheme="minorEastAsia" w:hAnsi="Times New Roman" w:cs="Times New Roman"/>
          <w:sz w:val="24"/>
          <w:szCs w:val="24"/>
          <w:lang w:eastAsia="es-NI"/>
        </w:rPr>
        <w:t xml:space="preserve"> </w:t>
      </w:r>
      <w:r w:rsidRPr="00943BC2">
        <w:rPr>
          <w:rFonts w:ascii="Times New Roman" w:eastAsiaTheme="minorEastAsia" w:hAnsi="Times New Roman" w:cs="Times New Roman"/>
          <w:i/>
          <w:iCs/>
          <w:sz w:val="24"/>
          <w:szCs w:val="24"/>
          <w:lang w:eastAsia="es-NI"/>
        </w:rPr>
        <w:t>Journal of Extension, 36</w:t>
      </w:r>
      <w:r>
        <w:rPr>
          <w:rFonts w:ascii="Times New Roman" w:eastAsiaTheme="minorEastAsia" w:hAnsi="Times New Roman" w:cs="Times New Roman"/>
          <w:sz w:val="24"/>
          <w:szCs w:val="24"/>
          <w:lang w:eastAsia="es-NI"/>
        </w:rPr>
        <w:t>(6)</w:t>
      </w:r>
    </w:p>
    <w:sectPr w:rsidR="00D228A4" w:rsidRPr="00062166" w:rsidSect="00593AFF">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7C25" w:rsidRDefault="00557C25" w:rsidP="00593AFF">
      <w:pPr>
        <w:spacing w:after="0" w:line="240" w:lineRule="auto"/>
      </w:pPr>
      <w:r>
        <w:separator/>
      </w:r>
    </w:p>
  </w:endnote>
  <w:endnote w:type="continuationSeparator" w:id="0">
    <w:p w:rsidR="00557C25" w:rsidRDefault="00557C25" w:rsidP="00593A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166" w:rsidRDefault="00062166" w:rsidP="005E7A11">
    <w:pPr>
      <w:pStyle w:val="Footer"/>
    </w:pPr>
    <w:r>
      <w:tab/>
    </w:r>
    <w:r w:rsidR="00593AFF">
      <w:rPr>
        <w:rStyle w:val="PageNumber"/>
      </w:rPr>
      <w:fldChar w:fldCharType="begin"/>
    </w:r>
    <w:r>
      <w:rPr>
        <w:rStyle w:val="PageNumber"/>
      </w:rPr>
      <w:instrText xml:space="preserve"> PAGE </w:instrText>
    </w:r>
    <w:r w:rsidR="00593AFF">
      <w:rPr>
        <w:rStyle w:val="PageNumber"/>
      </w:rPr>
      <w:fldChar w:fldCharType="separate"/>
    </w:r>
    <w:r w:rsidR="0026539F">
      <w:rPr>
        <w:rStyle w:val="PageNumber"/>
        <w:noProof/>
      </w:rPr>
      <w:t>3</w:t>
    </w:r>
    <w:r w:rsidR="00593AFF">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166" w:rsidRDefault="00062166" w:rsidP="005E7A1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7C25" w:rsidRDefault="00557C25" w:rsidP="00593AFF">
      <w:pPr>
        <w:spacing w:after="0" w:line="240" w:lineRule="auto"/>
      </w:pPr>
      <w:r>
        <w:separator/>
      </w:r>
    </w:p>
  </w:footnote>
  <w:footnote w:type="continuationSeparator" w:id="0">
    <w:p w:rsidR="00557C25" w:rsidRDefault="00557C25" w:rsidP="00593AF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544C1"/>
    <w:multiLevelType w:val="hybridMultilevel"/>
    <w:tmpl w:val="C41E690A"/>
    <w:lvl w:ilvl="0" w:tplc="4400095E">
      <w:start w:val="1"/>
      <w:numFmt w:val="bullet"/>
      <w:lvlText w:val="•"/>
      <w:lvlJc w:val="left"/>
      <w:pPr>
        <w:tabs>
          <w:tab w:val="num" w:pos="720"/>
        </w:tabs>
        <w:ind w:left="720" w:hanging="360"/>
      </w:pPr>
      <w:rPr>
        <w:rFonts w:ascii="Arial" w:hAnsi="Arial" w:hint="default"/>
      </w:rPr>
    </w:lvl>
    <w:lvl w:ilvl="1" w:tplc="DBEEF5C6" w:tentative="1">
      <w:start w:val="1"/>
      <w:numFmt w:val="bullet"/>
      <w:lvlText w:val="•"/>
      <w:lvlJc w:val="left"/>
      <w:pPr>
        <w:tabs>
          <w:tab w:val="num" w:pos="1440"/>
        </w:tabs>
        <w:ind w:left="1440" w:hanging="360"/>
      </w:pPr>
      <w:rPr>
        <w:rFonts w:ascii="Arial" w:hAnsi="Arial" w:hint="default"/>
      </w:rPr>
    </w:lvl>
    <w:lvl w:ilvl="2" w:tplc="63DEB24A" w:tentative="1">
      <w:start w:val="1"/>
      <w:numFmt w:val="bullet"/>
      <w:lvlText w:val="•"/>
      <w:lvlJc w:val="left"/>
      <w:pPr>
        <w:tabs>
          <w:tab w:val="num" w:pos="2160"/>
        </w:tabs>
        <w:ind w:left="2160" w:hanging="360"/>
      </w:pPr>
      <w:rPr>
        <w:rFonts w:ascii="Arial" w:hAnsi="Arial" w:hint="default"/>
      </w:rPr>
    </w:lvl>
    <w:lvl w:ilvl="3" w:tplc="589A8C6C" w:tentative="1">
      <w:start w:val="1"/>
      <w:numFmt w:val="bullet"/>
      <w:lvlText w:val="•"/>
      <w:lvlJc w:val="left"/>
      <w:pPr>
        <w:tabs>
          <w:tab w:val="num" w:pos="2880"/>
        </w:tabs>
        <w:ind w:left="2880" w:hanging="360"/>
      </w:pPr>
      <w:rPr>
        <w:rFonts w:ascii="Arial" w:hAnsi="Arial" w:hint="default"/>
      </w:rPr>
    </w:lvl>
    <w:lvl w:ilvl="4" w:tplc="A17A3304" w:tentative="1">
      <w:start w:val="1"/>
      <w:numFmt w:val="bullet"/>
      <w:lvlText w:val="•"/>
      <w:lvlJc w:val="left"/>
      <w:pPr>
        <w:tabs>
          <w:tab w:val="num" w:pos="3600"/>
        </w:tabs>
        <w:ind w:left="3600" w:hanging="360"/>
      </w:pPr>
      <w:rPr>
        <w:rFonts w:ascii="Arial" w:hAnsi="Arial" w:hint="default"/>
      </w:rPr>
    </w:lvl>
    <w:lvl w:ilvl="5" w:tplc="879014EA" w:tentative="1">
      <w:start w:val="1"/>
      <w:numFmt w:val="bullet"/>
      <w:lvlText w:val="•"/>
      <w:lvlJc w:val="left"/>
      <w:pPr>
        <w:tabs>
          <w:tab w:val="num" w:pos="4320"/>
        </w:tabs>
        <w:ind w:left="4320" w:hanging="360"/>
      </w:pPr>
      <w:rPr>
        <w:rFonts w:ascii="Arial" w:hAnsi="Arial" w:hint="default"/>
      </w:rPr>
    </w:lvl>
    <w:lvl w:ilvl="6" w:tplc="95E85362" w:tentative="1">
      <w:start w:val="1"/>
      <w:numFmt w:val="bullet"/>
      <w:lvlText w:val="•"/>
      <w:lvlJc w:val="left"/>
      <w:pPr>
        <w:tabs>
          <w:tab w:val="num" w:pos="5040"/>
        </w:tabs>
        <w:ind w:left="5040" w:hanging="360"/>
      </w:pPr>
      <w:rPr>
        <w:rFonts w:ascii="Arial" w:hAnsi="Arial" w:hint="default"/>
      </w:rPr>
    </w:lvl>
    <w:lvl w:ilvl="7" w:tplc="51F0F046" w:tentative="1">
      <w:start w:val="1"/>
      <w:numFmt w:val="bullet"/>
      <w:lvlText w:val="•"/>
      <w:lvlJc w:val="left"/>
      <w:pPr>
        <w:tabs>
          <w:tab w:val="num" w:pos="5760"/>
        </w:tabs>
        <w:ind w:left="5760" w:hanging="360"/>
      </w:pPr>
      <w:rPr>
        <w:rFonts w:ascii="Arial" w:hAnsi="Arial" w:hint="default"/>
      </w:rPr>
    </w:lvl>
    <w:lvl w:ilvl="8" w:tplc="59240FD8" w:tentative="1">
      <w:start w:val="1"/>
      <w:numFmt w:val="bullet"/>
      <w:lvlText w:val="•"/>
      <w:lvlJc w:val="left"/>
      <w:pPr>
        <w:tabs>
          <w:tab w:val="num" w:pos="6480"/>
        </w:tabs>
        <w:ind w:left="6480" w:hanging="360"/>
      </w:pPr>
      <w:rPr>
        <w:rFonts w:ascii="Arial" w:hAnsi="Arial" w:hint="default"/>
      </w:rPr>
    </w:lvl>
  </w:abstractNum>
  <w:abstractNum w:abstractNumId="1">
    <w:nsid w:val="2FF8799B"/>
    <w:multiLevelType w:val="hybridMultilevel"/>
    <w:tmpl w:val="FB349DCE"/>
    <w:lvl w:ilvl="0" w:tplc="4C0A0001">
      <w:start w:val="1"/>
      <w:numFmt w:val="bullet"/>
      <w:lvlText w:val=""/>
      <w:lvlJc w:val="left"/>
      <w:pPr>
        <w:ind w:left="1080" w:hanging="360"/>
      </w:pPr>
      <w:rPr>
        <w:rFonts w:ascii="Symbol" w:hAnsi="Symbol" w:hint="default"/>
      </w:rPr>
    </w:lvl>
    <w:lvl w:ilvl="1" w:tplc="4C0A0003" w:tentative="1">
      <w:start w:val="1"/>
      <w:numFmt w:val="bullet"/>
      <w:lvlText w:val="o"/>
      <w:lvlJc w:val="left"/>
      <w:pPr>
        <w:ind w:left="1800" w:hanging="360"/>
      </w:pPr>
      <w:rPr>
        <w:rFonts w:ascii="Courier New" w:hAnsi="Courier New" w:cs="Courier New" w:hint="default"/>
      </w:rPr>
    </w:lvl>
    <w:lvl w:ilvl="2" w:tplc="4C0A0005" w:tentative="1">
      <w:start w:val="1"/>
      <w:numFmt w:val="bullet"/>
      <w:lvlText w:val=""/>
      <w:lvlJc w:val="left"/>
      <w:pPr>
        <w:ind w:left="2520" w:hanging="360"/>
      </w:pPr>
      <w:rPr>
        <w:rFonts w:ascii="Wingdings" w:hAnsi="Wingdings" w:hint="default"/>
      </w:rPr>
    </w:lvl>
    <w:lvl w:ilvl="3" w:tplc="4C0A0001" w:tentative="1">
      <w:start w:val="1"/>
      <w:numFmt w:val="bullet"/>
      <w:lvlText w:val=""/>
      <w:lvlJc w:val="left"/>
      <w:pPr>
        <w:ind w:left="3240" w:hanging="360"/>
      </w:pPr>
      <w:rPr>
        <w:rFonts w:ascii="Symbol" w:hAnsi="Symbol" w:hint="default"/>
      </w:rPr>
    </w:lvl>
    <w:lvl w:ilvl="4" w:tplc="4C0A0003" w:tentative="1">
      <w:start w:val="1"/>
      <w:numFmt w:val="bullet"/>
      <w:lvlText w:val="o"/>
      <w:lvlJc w:val="left"/>
      <w:pPr>
        <w:ind w:left="3960" w:hanging="360"/>
      </w:pPr>
      <w:rPr>
        <w:rFonts w:ascii="Courier New" w:hAnsi="Courier New" w:cs="Courier New" w:hint="default"/>
      </w:rPr>
    </w:lvl>
    <w:lvl w:ilvl="5" w:tplc="4C0A0005" w:tentative="1">
      <w:start w:val="1"/>
      <w:numFmt w:val="bullet"/>
      <w:lvlText w:val=""/>
      <w:lvlJc w:val="left"/>
      <w:pPr>
        <w:ind w:left="4680" w:hanging="360"/>
      </w:pPr>
      <w:rPr>
        <w:rFonts w:ascii="Wingdings" w:hAnsi="Wingdings" w:hint="default"/>
      </w:rPr>
    </w:lvl>
    <w:lvl w:ilvl="6" w:tplc="4C0A0001" w:tentative="1">
      <w:start w:val="1"/>
      <w:numFmt w:val="bullet"/>
      <w:lvlText w:val=""/>
      <w:lvlJc w:val="left"/>
      <w:pPr>
        <w:ind w:left="5400" w:hanging="360"/>
      </w:pPr>
      <w:rPr>
        <w:rFonts w:ascii="Symbol" w:hAnsi="Symbol" w:hint="default"/>
      </w:rPr>
    </w:lvl>
    <w:lvl w:ilvl="7" w:tplc="4C0A0003" w:tentative="1">
      <w:start w:val="1"/>
      <w:numFmt w:val="bullet"/>
      <w:lvlText w:val="o"/>
      <w:lvlJc w:val="left"/>
      <w:pPr>
        <w:ind w:left="6120" w:hanging="360"/>
      </w:pPr>
      <w:rPr>
        <w:rFonts w:ascii="Courier New" w:hAnsi="Courier New" w:cs="Courier New" w:hint="default"/>
      </w:rPr>
    </w:lvl>
    <w:lvl w:ilvl="8" w:tplc="4C0A0005" w:tentative="1">
      <w:start w:val="1"/>
      <w:numFmt w:val="bullet"/>
      <w:lvlText w:val=""/>
      <w:lvlJc w:val="left"/>
      <w:pPr>
        <w:ind w:left="6840" w:hanging="360"/>
      </w:pPr>
      <w:rPr>
        <w:rFonts w:ascii="Wingdings" w:hAnsi="Wingdings" w:hint="default"/>
      </w:rPr>
    </w:lvl>
  </w:abstractNum>
  <w:abstractNum w:abstractNumId="2">
    <w:nsid w:val="36540143"/>
    <w:multiLevelType w:val="hybridMultilevel"/>
    <w:tmpl w:val="106414C8"/>
    <w:lvl w:ilvl="0" w:tplc="BF28FD5C">
      <w:start w:val="1"/>
      <w:numFmt w:val="bullet"/>
      <w:lvlText w:val="•"/>
      <w:lvlJc w:val="left"/>
      <w:pPr>
        <w:tabs>
          <w:tab w:val="num" w:pos="720"/>
        </w:tabs>
        <w:ind w:left="720" w:hanging="360"/>
      </w:pPr>
      <w:rPr>
        <w:rFonts w:ascii="Arial" w:hAnsi="Arial" w:hint="default"/>
      </w:rPr>
    </w:lvl>
    <w:lvl w:ilvl="1" w:tplc="5BE2418A" w:tentative="1">
      <w:start w:val="1"/>
      <w:numFmt w:val="bullet"/>
      <w:lvlText w:val="•"/>
      <w:lvlJc w:val="left"/>
      <w:pPr>
        <w:tabs>
          <w:tab w:val="num" w:pos="1440"/>
        </w:tabs>
        <w:ind w:left="1440" w:hanging="360"/>
      </w:pPr>
      <w:rPr>
        <w:rFonts w:ascii="Arial" w:hAnsi="Arial" w:hint="default"/>
      </w:rPr>
    </w:lvl>
    <w:lvl w:ilvl="2" w:tplc="951239BA" w:tentative="1">
      <w:start w:val="1"/>
      <w:numFmt w:val="bullet"/>
      <w:lvlText w:val="•"/>
      <w:lvlJc w:val="left"/>
      <w:pPr>
        <w:tabs>
          <w:tab w:val="num" w:pos="2160"/>
        </w:tabs>
        <w:ind w:left="2160" w:hanging="360"/>
      </w:pPr>
      <w:rPr>
        <w:rFonts w:ascii="Arial" w:hAnsi="Arial" w:hint="default"/>
      </w:rPr>
    </w:lvl>
    <w:lvl w:ilvl="3" w:tplc="E5D265B6" w:tentative="1">
      <w:start w:val="1"/>
      <w:numFmt w:val="bullet"/>
      <w:lvlText w:val="•"/>
      <w:lvlJc w:val="left"/>
      <w:pPr>
        <w:tabs>
          <w:tab w:val="num" w:pos="2880"/>
        </w:tabs>
        <w:ind w:left="2880" w:hanging="360"/>
      </w:pPr>
      <w:rPr>
        <w:rFonts w:ascii="Arial" w:hAnsi="Arial" w:hint="default"/>
      </w:rPr>
    </w:lvl>
    <w:lvl w:ilvl="4" w:tplc="5DBE9D42" w:tentative="1">
      <w:start w:val="1"/>
      <w:numFmt w:val="bullet"/>
      <w:lvlText w:val="•"/>
      <w:lvlJc w:val="left"/>
      <w:pPr>
        <w:tabs>
          <w:tab w:val="num" w:pos="3600"/>
        </w:tabs>
        <w:ind w:left="3600" w:hanging="360"/>
      </w:pPr>
      <w:rPr>
        <w:rFonts w:ascii="Arial" w:hAnsi="Arial" w:hint="default"/>
      </w:rPr>
    </w:lvl>
    <w:lvl w:ilvl="5" w:tplc="790A02D4" w:tentative="1">
      <w:start w:val="1"/>
      <w:numFmt w:val="bullet"/>
      <w:lvlText w:val="•"/>
      <w:lvlJc w:val="left"/>
      <w:pPr>
        <w:tabs>
          <w:tab w:val="num" w:pos="4320"/>
        </w:tabs>
        <w:ind w:left="4320" w:hanging="360"/>
      </w:pPr>
      <w:rPr>
        <w:rFonts w:ascii="Arial" w:hAnsi="Arial" w:hint="default"/>
      </w:rPr>
    </w:lvl>
    <w:lvl w:ilvl="6" w:tplc="EF0097FA" w:tentative="1">
      <w:start w:val="1"/>
      <w:numFmt w:val="bullet"/>
      <w:lvlText w:val="•"/>
      <w:lvlJc w:val="left"/>
      <w:pPr>
        <w:tabs>
          <w:tab w:val="num" w:pos="5040"/>
        </w:tabs>
        <w:ind w:left="5040" w:hanging="360"/>
      </w:pPr>
      <w:rPr>
        <w:rFonts w:ascii="Arial" w:hAnsi="Arial" w:hint="default"/>
      </w:rPr>
    </w:lvl>
    <w:lvl w:ilvl="7" w:tplc="FAF2CDE4" w:tentative="1">
      <w:start w:val="1"/>
      <w:numFmt w:val="bullet"/>
      <w:lvlText w:val="•"/>
      <w:lvlJc w:val="left"/>
      <w:pPr>
        <w:tabs>
          <w:tab w:val="num" w:pos="5760"/>
        </w:tabs>
        <w:ind w:left="5760" w:hanging="360"/>
      </w:pPr>
      <w:rPr>
        <w:rFonts w:ascii="Arial" w:hAnsi="Arial" w:hint="default"/>
      </w:rPr>
    </w:lvl>
    <w:lvl w:ilvl="8" w:tplc="426ECDEE" w:tentative="1">
      <w:start w:val="1"/>
      <w:numFmt w:val="bullet"/>
      <w:lvlText w:val="•"/>
      <w:lvlJc w:val="left"/>
      <w:pPr>
        <w:tabs>
          <w:tab w:val="num" w:pos="6480"/>
        </w:tabs>
        <w:ind w:left="6480" w:hanging="360"/>
      </w:pPr>
      <w:rPr>
        <w:rFonts w:ascii="Arial" w:hAnsi="Arial" w:hint="default"/>
      </w:rPr>
    </w:lvl>
  </w:abstractNum>
  <w:abstractNum w:abstractNumId="3">
    <w:nsid w:val="378E03AC"/>
    <w:multiLevelType w:val="hybridMultilevel"/>
    <w:tmpl w:val="1994B704"/>
    <w:lvl w:ilvl="0" w:tplc="4C0A0001">
      <w:start w:val="1"/>
      <w:numFmt w:val="bullet"/>
      <w:lvlText w:val=""/>
      <w:lvlJc w:val="left"/>
      <w:pPr>
        <w:ind w:left="720" w:hanging="360"/>
      </w:pPr>
      <w:rPr>
        <w:rFonts w:ascii="Symbol" w:hAnsi="Symbol" w:hint="default"/>
      </w:rPr>
    </w:lvl>
    <w:lvl w:ilvl="1" w:tplc="4C0A0003" w:tentative="1">
      <w:start w:val="1"/>
      <w:numFmt w:val="bullet"/>
      <w:lvlText w:val="o"/>
      <w:lvlJc w:val="left"/>
      <w:pPr>
        <w:ind w:left="1440" w:hanging="360"/>
      </w:pPr>
      <w:rPr>
        <w:rFonts w:ascii="Courier New" w:hAnsi="Courier New" w:cs="Courier New" w:hint="default"/>
      </w:rPr>
    </w:lvl>
    <w:lvl w:ilvl="2" w:tplc="4C0A0005" w:tentative="1">
      <w:start w:val="1"/>
      <w:numFmt w:val="bullet"/>
      <w:lvlText w:val=""/>
      <w:lvlJc w:val="left"/>
      <w:pPr>
        <w:ind w:left="2160" w:hanging="360"/>
      </w:pPr>
      <w:rPr>
        <w:rFonts w:ascii="Wingdings" w:hAnsi="Wingdings" w:hint="default"/>
      </w:rPr>
    </w:lvl>
    <w:lvl w:ilvl="3" w:tplc="4C0A0001" w:tentative="1">
      <w:start w:val="1"/>
      <w:numFmt w:val="bullet"/>
      <w:lvlText w:val=""/>
      <w:lvlJc w:val="left"/>
      <w:pPr>
        <w:ind w:left="2880" w:hanging="360"/>
      </w:pPr>
      <w:rPr>
        <w:rFonts w:ascii="Symbol" w:hAnsi="Symbol" w:hint="default"/>
      </w:rPr>
    </w:lvl>
    <w:lvl w:ilvl="4" w:tplc="4C0A0003" w:tentative="1">
      <w:start w:val="1"/>
      <w:numFmt w:val="bullet"/>
      <w:lvlText w:val="o"/>
      <w:lvlJc w:val="left"/>
      <w:pPr>
        <w:ind w:left="3600" w:hanging="360"/>
      </w:pPr>
      <w:rPr>
        <w:rFonts w:ascii="Courier New" w:hAnsi="Courier New" w:cs="Courier New" w:hint="default"/>
      </w:rPr>
    </w:lvl>
    <w:lvl w:ilvl="5" w:tplc="4C0A0005" w:tentative="1">
      <w:start w:val="1"/>
      <w:numFmt w:val="bullet"/>
      <w:lvlText w:val=""/>
      <w:lvlJc w:val="left"/>
      <w:pPr>
        <w:ind w:left="4320" w:hanging="360"/>
      </w:pPr>
      <w:rPr>
        <w:rFonts w:ascii="Wingdings" w:hAnsi="Wingdings" w:hint="default"/>
      </w:rPr>
    </w:lvl>
    <w:lvl w:ilvl="6" w:tplc="4C0A0001" w:tentative="1">
      <w:start w:val="1"/>
      <w:numFmt w:val="bullet"/>
      <w:lvlText w:val=""/>
      <w:lvlJc w:val="left"/>
      <w:pPr>
        <w:ind w:left="5040" w:hanging="360"/>
      </w:pPr>
      <w:rPr>
        <w:rFonts w:ascii="Symbol" w:hAnsi="Symbol" w:hint="default"/>
      </w:rPr>
    </w:lvl>
    <w:lvl w:ilvl="7" w:tplc="4C0A0003" w:tentative="1">
      <w:start w:val="1"/>
      <w:numFmt w:val="bullet"/>
      <w:lvlText w:val="o"/>
      <w:lvlJc w:val="left"/>
      <w:pPr>
        <w:ind w:left="5760" w:hanging="360"/>
      </w:pPr>
      <w:rPr>
        <w:rFonts w:ascii="Courier New" w:hAnsi="Courier New" w:cs="Courier New" w:hint="default"/>
      </w:rPr>
    </w:lvl>
    <w:lvl w:ilvl="8" w:tplc="4C0A0005" w:tentative="1">
      <w:start w:val="1"/>
      <w:numFmt w:val="bullet"/>
      <w:lvlText w:val=""/>
      <w:lvlJc w:val="left"/>
      <w:pPr>
        <w:ind w:left="6480" w:hanging="360"/>
      </w:pPr>
      <w:rPr>
        <w:rFonts w:ascii="Wingdings" w:hAnsi="Wingdings" w:hint="default"/>
      </w:rPr>
    </w:lvl>
  </w:abstractNum>
  <w:abstractNum w:abstractNumId="4">
    <w:nsid w:val="413C6584"/>
    <w:multiLevelType w:val="hybridMultilevel"/>
    <w:tmpl w:val="6A04990E"/>
    <w:lvl w:ilvl="0" w:tplc="497215A0">
      <w:start w:val="1"/>
      <w:numFmt w:val="bullet"/>
      <w:lvlText w:val="•"/>
      <w:lvlJc w:val="left"/>
      <w:pPr>
        <w:tabs>
          <w:tab w:val="num" w:pos="720"/>
        </w:tabs>
        <w:ind w:left="720" w:hanging="360"/>
      </w:pPr>
      <w:rPr>
        <w:rFonts w:ascii="Arial" w:hAnsi="Arial" w:hint="default"/>
      </w:rPr>
    </w:lvl>
    <w:lvl w:ilvl="1" w:tplc="F26E0294" w:tentative="1">
      <w:start w:val="1"/>
      <w:numFmt w:val="bullet"/>
      <w:lvlText w:val="•"/>
      <w:lvlJc w:val="left"/>
      <w:pPr>
        <w:tabs>
          <w:tab w:val="num" w:pos="1440"/>
        </w:tabs>
        <w:ind w:left="1440" w:hanging="360"/>
      </w:pPr>
      <w:rPr>
        <w:rFonts w:ascii="Arial" w:hAnsi="Arial" w:hint="default"/>
      </w:rPr>
    </w:lvl>
    <w:lvl w:ilvl="2" w:tplc="4A1A228A" w:tentative="1">
      <w:start w:val="1"/>
      <w:numFmt w:val="bullet"/>
      <w:lvlText w:val="•"/>
      <w:lvlJc w:val="left"/>
      <w:pPr>
        <w:tabs>
          <w:tab w:val="num" w:pos="2160"/>
        </w:tabs>
        <w:ind w:left="2160" w:hanging="360"/>
      </w:pPr>
      <w:rPr>
        <w:rFonts w:ascii="Arial" w:hAnsi="Arial" w:hint="default"/>
      </w:rPr>
    </w:lvl>
    <w:lvl w:ilvl="3" w:tplc="7390DDC2" w:tentative="1">
      <w:start w:val="1"/>
      <w:numFmt w:val="bullet"/>
      <w:lvlText w:val="•"/>
      <w:lvlJc w:val="left"/>
      <w:pPr>
        <w:tabs>
          <w:tab w:val="num" w:pos="2880"/>
        </w:tabs>
        <w:ind w:left="2880" w:hanging="360"/>
      </w:pPr>
      <w:rPr>
        <w:rFonts w:ascii="Arial" w:hAnsi="Arial" w:hint="default"/>
      </w:rPr>
    </w:lvl>
    <w:lvl w:ilvl="4" w:tplc="1CBA8DE8" w:tentative="1">
      <w:start w:val="1"/>
      <w:numFmt w:val="bullet"/>
      <w:lvlText w:val="•"/>
      <w:lvlJc w:val="left"/>
      <w:pPr>
        <w:tabs>
          <w:tab w:val="num" w:pos="3600"/>
        </w:tabs>
        <w:ind w:left="3600" w:hanging="360"/>
      </w:pPr>
      <w:rPr>
        <w:rFonts w:ascii="Arial" w:hAnsi="Arial" w:hint="default"/>
      </w:rPr>
    </w:lvl>
    <w:lvl w:ilvl="5" w:tplc="5F2213EA" w:tentative="1">
      <w:start w:val="1"/>
      <w:numFmt w:val="bullet"/>
      <w:lvlText w:val="•"/>
      <w:lvlJc w:val="left"/>
      <w:pPr>
        <w:tabs>
          <w:tab w:val="num" w:pos="4320"/>
        </w:tabs>
        <w:ind w:left="4320" w:hanging="360"/>
      </w:pPr>
      <w:rPr>
        <w:rFonts w:ascii="Arial" w:hAnsi="Arial" w:hint="default"/>
      </w:rPr>
    </w:lvl>
    <w:lvl w:ilvl="6" w:tplc="616E222C" w:tentative="1">
      <w:start w:val="1"/>
      <w:numFmt w:val="bullet"/>
      <w:lvlText w:val="•"/>
      <w:lvlJc w:val="left"/>
      <w:pPr>
        <w:tabs>
          <w:tab w:val="num" w:pos="5040"/>
        </w:tabs>
        <w:ind w:left="5040" w:hanging="360"/>
      </w:pPr>
      <w:rPr>
        <w:rFonts w:ascii="Arial" w:hAnsi="Arial" w:hint="default"/>
      </w:rPr>
    </w:lvl>
    <w:lvl w:ilvl="7" w:tplc="3D2C2B08" w:tentative="1">
      <w:start w:val="1"/>
      <w:numFmt w:val="bullet"/>
      <w:lvlText w:val="•"/>
      <w:lvlJc w:val="left"/>
      <w:pPr>
        <w:tabs>
          <w:tab w:val="num" w:pos="5760"/>
        </w:tabs>
        <w:ind w:left="5760" w:hanging="360"/>
      </w:pPr>
      <w:rPr>
        <w:rFonts w:ascii="Arial" w:hAnsi="Arial" w:hint="default"/>
      </w:rPr>
    </w:lvl>
    <w:lvl w:ilvl="8" w:tplc="36A4C180" w:tentative="1">
      <w:start w:val="1"/>
      <w:numFmt w:val="bullet"/>
      <w:lvlText w:val="•"/>
      <w:lvlJc w:val="left"/>
      <w:pPr>
        <w:tabs>
          <w:tab w:val="num" w:pos="6480"/>
        </w:tabs>
        <w:ind w:left="6480" w:hanging="360"/>
      </w:pPr>
      <w:rPr>
        <w:rFonts w:ascii="Arial" w:hAnsi="Arial" w:hint="default"/>
      </w:rPr>
    </w:lvl>
  </w:abstractNum>
  <w:abstractNum w:abstractNumId="5">
    <w:nsid w:val="49A463C6"/>
    <w:multiLevelType w:val="hybridMultilevel"/>
    <w:tmpl w:val="6780FD56"/>
    <w:lvl w:ilvl="0" w:tplc="4C0A000F">
      <w:start w:val="1"/>
      <w:numFmt w:val="decimal"/>
      <w:lvlText w:val="%1."/>
      <w:lvlJc w:val="left"/>
      <w:pPr>
        <w:ind w:left="720" w:hanging="36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6">
    <w:nsid w:val="49A46512"/>
    <w:multiLevelType w:val="hybridMultilevel"/>
    <w:tmpl w:val="6776AA0C"/>
    <w:lvl w:ilvl="0" w:tplc="1C648760">
      <w:start w:val="1"/>
      <w:numFmt w:val="bullet"/>
      <w:lvlText w:val="•"/>
      <w:lvlJc w:val="left"/>
      <w:pPr>
        <w:tabs>
          <w:tab w:val="num" w:pos="720"/>
        </w:tabs>
        <w:ind w:left="720" w:hanging="360"/>
      </w:pPr>
      <w:rPr>
        <w:rFonts w:ascii="Arial" w:hAnsi="Arial" w:hint="default"/>
      </w:rPr>
    </w:lvl>
    <w:lvl w:ilvl="1" w:tplc="0CA6A778">
      <w:start w:val="1"/>
      <w:numFmt w:val="bullet"/>
      <w:lvlText w:val="•"/>
      <w:lvlJc w:val="left"/>
      <w:pPr>
        <w:tabs>
          <w:tab w:val="num" w:pos="1440"/>
        </w:tabs>
        <w:ind w:left="1440" w:hanging="360"/>
      </w:pPr>
      <w:rPr>
        <w:rFonts w:ascii="Arial" w:hAnsi="Arial" w:hint="default"/>
      </w:rPr>
    </w:lvl>
    <w:lvl w:ilvl="2" w:tplc="2C02CB0A" w:tentative="1">
      <w:start w:val="1"/>
      <w:numFmt w:val="bullet"/>
      <w:lvlText w:val="•"/>
      <w:lvlJc w:val="left"/>
      <w:pPr>
        <w:tabs>
          <w:tab w:val="num" w:pos="2160"/>
        </w:tabs>
        <w:ind w:left="2160" w:hanging="360"/>
      </w:pPr>
      <w:rPr>
        <w:rFonts w:ascii="Arial" w:hAnsi="Arial" w:hint="default"/>
      </w:rPr>
    </w:lvl>
    <w:lvl w:ilvl="3" w:tplc="B57A8814" w:tentative="1">
      <w:start w:val="1"/>
      <w:numFmt w:val="bullet"/>
      <w:lvlText w:val="•"/>
      <w:lvlJc w:val="left"/>
      <w:pPr>
        <w:tabs>
          <w:tab w:val="num" w:pos="2880"/>
        </w:tabs>
        <w:ind w:left="2880" w:hanging="360"/>
      </w:pPr>
      <w:rPr>
        <w:rFonts w:ascii="Arial" w:hAnsi="Arial" w:hint="default"/>
      </w:rPr>
    </w:lvl>
    <w:lvl w:ilvl="4" w:tplc="CFA0CAD8" w:tentative="1">
      <w:start w:val="1"/>
      <w:numFmt w:val="bullet"/>
      <w:lvlText w:val="•"/>
      <w:lvlJc w:val="left"/>
      <w:pPr>
        <w:tabs>
          <w:tab w:val="num" w:pos="3600"/>
        </w:tabs>
        <w:ind w:left="3600" w:hanging="360"/>
      </w:pPr>
      <w:rPr>
        <w:rFonts w:ascii="Arial" w:hAnsi="Arial" w:hint="default"/>
      </w:rPr>
    </w:lvl>
    <w:lvl w:ilvl="5" w:tplc="794A9BD8" w:tentative="1">
      <w:start w:val="1"/>
      <w:numFmt w:val="bullet"/>
      <w:lvlText w:val="•"/>
      <w:lvlJc w:val="left"/>
      <w:pPr>
        <w:tabs>
          <w:tab w:val="num" w:pos="4320"/>
        </w:tabs>
        <w:ind w:left="4320" w:hanging="360"/>
      </w:pPr>
      <w:rPr>
        <w:rFonts w:ascii="Arial" w:hAnsi="Arial" w:hint="default"/>
      </w:rPr>
    </w:lvl>
    <w:lvl w:ilvl="6" w:tplc="1C2AFF2C" w:tentative="1">
      <w:start w:val="1"/>
      <w:numFmt w:val="bullet"/>
      <w:lvlText w:val="•"/>
      <w:lvlJc w:val="left"/>
      <w:pPr>
        <w:tabs>
          <w:tab w:val="num" w:pos="5040"/>
        </w:tabs>
        <w:ind w:left="5040" w:hanging="360"/>
      </w:pPr>
      <w:rPr>
        <w:rFonts w:ascii="Arial" w:hAnsi="Arial" w:hint="default"/>
      </w:rPr>
    </w:lvl>
    <w:lvl w:ilvl="7" w:tplc="03CABDCE" w:tentative="1">
      <w:start w:val="1"/>
      <w:numFmt w:val="bullet"/>
      <w:lvlText w:val="•"/>
      <w:lvlJc w:val="left"/>
      <w:pPr>
        <w:tabs>
          <w:tab w:val="num" w:pos="5760"/>
        </w:tabs>
        <w:ind w:left="5760" w:hanging="360"/>
      </w:pPr>
      <w:rPr>
        <w:rFonts w:ascii="Arial" w:hAnsi="Arial" w:hint="default"/>
      </w:rPr>
    </w:lvl>
    <w:lvl w:ilvl="8" w:tplc="02DE7B30" w:tentative="1">
      <w:start w:val="1"/>
      <w:numFmt w:val="bullet"/>
      <w:lvlText w:val="•"/>
      <w:lvlJc w:val="left"/>
      <w:pPr>
        <w:tabs>
          <w:tab w:val="num" w:pos="6480"/>
        </w:tabs>
        <w:ind w:left="6480" w:hanging="360"/>
      </w:pPr>
      <w:rPr>
        <w:rFonts w:ascii="Arial" w:hAnsi="Arial" w:hint="default"/>
      </w:rPr>
    </w:lvl>
  </w:abstractNum>
  <w:abstractNum w:abstractNumId="7">
    <w:nsid w:val="500C355E"/>
    <w:multiLevelType w:val="hybridMultilevel"/>
    <w:tmpl w:val="EB4EB9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2E703F6"/>
    <w:multiLevelType w:val="hybridMultilevel"/>
    <w:tmpl w:val="48E4E78E"/>
    <w:lvl w:ilvl="0" w:tplc="BB4268FA">
      <w:start w:val="1"/>
      <w:numFmt w:val="bullet"/>
      <w:lvlText w:val="•"/>
      <w:lvlJc w:val="left"/>
      <w:pPr>
        <w:tabs>
          <w:tab w:val="num" w:pos="720"/>
        </w:tabs>
        <w:ind w:left="720" w:hanging="360"/>
      </w:pPr>
      <w:rPr>
        <w:rFonts w:ascii="Arial" w:hAnsi="Arial" w:hint="default"/>
      </w:rPr>
    </w:lvl>
    <w:lvl w:ilvl="1" w:tplc="B13840BC" w:tentative="1">
      <w:start w:val="1"/>
      <w:numFmt w:val="bullet"/>
      <w:lvlText w:val="•"/>
      <w:lvlJc w:val="left"/>
      <w:pPr>
        <w:tabs>
          <w:tab w:val="num" w:pos="1440"/>
        </w:tabs>
        <w:ind w:left="1440" w:hanging="360"/>
      </w:pPr>
      <w:rPr>
        <w:rFonts w:ascii="Arial" w:hAnsi="Arial" w:hint="default"/>
      </w:rPr>
    </w:lvl>
    <w:lvl w:ilvl="2" w:tplc="C88C5406" w:tentative="1">
      <w:start w:val="1"/>
      <w:numFmt w:val="bullet"/>
      <w:lvlText w:val="•"/>
      <w:lvlJc w:val="left"/>
      <w:pPr>
        <w:tabs>
          <w:tab w:val="num" w:pos="2160"/>
        </w:tabs>
        <w:ind w:left="2160" w:hanging="360"/>
      </w:pPr>
      <w:rPr>
        <w:rFonts w:ascii="Arial" w:hAnsi="Arial" w:hint="default"/>
      </w:rPr>
    </w:lvl>
    <w:lvl w:ilvl="3" w:tplc="D4C65D3A" w:tentative="1">
      <w:start w:val="1"/>
      <w:numFmt w:val="bullet"/>
      <w:lvlText w:val="•"/>
      <w:lvlJc w:val="left"/>
      <w:pPr>
        <w:tabs>
          <w:tab w:val="num" w:pos="2880"/>
        </w:tabs>
        <w:ind w:left="2880" w:hanging="360"/>
      </w:pPr>
      <w:rPr>
        <w:rFonts w:ascii="Arial" w:hAnsi="Arial" w:hint="default"/>
      </w:rPr>
    </w:lvl>
    <w:lvl w:ilvl="4" w:tplc="DDBAEADC" w:tentative="1">
      <w:start w:val="1"/>
      <w:numFmt w:val="bullet"/>
      <w:lvlText w:val="•"/>
      <w:lvlJc w:val="left"/>
      <w:pPr>
        <w:tabs>
          <w:tab w:val="num" w:pos="3600"/>
        </w:tabs>
        <w:ind w:left="3600" w:hanging="360"/>
      </w:pPr>
      <w:rPr>
        <w:rFonts w:ascii="Arial" w:hAnsi="Arial" w:hint="default"/>
      </w:rPr>
    </w:lvl>
    <w:lvl w:ilvl="5" w:tplc="A75AB776" w:tentative="1">
      <w:start w:val="1"/>
      <w:numFmt w:val="bullet"/>
      <w:lvlText w:val="•"/>
      <w:lvlJc w:val="left"/>
      <w:pPr>
        <w:tabs>
          <w:tab w:val="num" w:pos="4320"/>
        </w:tabs>
        <w:ind w:left="4320" w:hanging="360"/>
      </w:pPr>
      <w:rPr>
        <w:rFonts w:ascii="Arial" w:hAnsi="Arial" w:hint="default"/>
      </w:rPr>
    </w:lvl>
    <w:lvl w:ilvl="6" w:tplc="99029124" w:tentative="1">
      <w:start w:val="1"/>
      <w:numFmt w:val="bullet"/>
      <w:lvlText w:val="•"/>
      <w:lvlJc w:val="left"/>
      <w:pPr>
        <w:tabs>
          <w:tab w:val="num" w:pos="5040"/>
        </w:tabs>
        <w:ind w:left="5040" w:hanging="360"/>
      </w:pPr>
      <w:rPr>
        <w:rFonts w:ascii="Arial" w:hAnsi="Arial" w:hint="default"/>
      </w:rPr>
    </w:lvl>
    <w:lvl w:ilvl="7" w:tplc="BC8E159C" w:tentative="1">
      <w:start w:val="1"/>
      <w:numFmt w:val="bullet"/>
      <w:lvlText w:val="•"/>
      <w:lvlJc w:val="left"/>
      <w:pPr>
        <w:tabs>
          <w:tab w:val="num" w:pos="5760"/>
        </w:tabs>
        <w:ind w:left="5760" w:hanging="360"/>
      </w:pPr>
      <w:rPr>
        <w:rFonts w:ascii="Arial" w:hAnsi="Arial" w:hint="default"/>
      </w:rPr>
    </w:lvl>
    <w:lvl w:ilvl="8" w:tplc="52E80038" w:tentative="1">
      <w:start w:val="1"/>
      <w:numFmt w:val="bullet"/>
      <w:lvlText w:val="•"/>
      <w:lvlJc w:val="left"/>
      <w:pPr>
        <w:tabs>
          <w:tab w:val="num" w:pos="6480"/>
        </w:tabs>
        <w:ind w:left="6480" w:hanging="360"/>
      </w:pPr>
      <w:rPr>
        <w:rFonts w:ascii="Arial" w:hAnsi="Arial" w:hint="default"/>
      </w:rPr>
    </w:lvl>
  </w:abstractNum>
  <w:abstractNum w:abstractNumId="9">
    <w:nsid w:val="6CF36E1C"/>
    <w:multiLevelType w:val="hybridMultilevel"/>
    <w:tmpl w:val="F168A748"/>
    <w:lvl w:ilvl="0" w:tplc="E49CB46A">
      <w:start w:val="1"/>
      <w:numFmt w:val="bullet"/>
      <w:lvlText w:val="•"/>
      <w:lvlJc w:val="left"/>
      <w:pPr>
        <w:tabs>
          <w:tab w:val="num" w:pos="720"/>
        </w:tabs>
        <w:ind w:left="720" w:hanging="360"/>
      </w:pPr>
      <w:rPr>
        <w:rFonts w:ascii="Arial" w:hAnsi="Arial" w:hint="default"/>
      </w:rPr>
    </w:lvl>
    <w:lvl w:ilvl="1" w:tplc="C38A011E" w:tentative="1">
      <w:start w:val="1"/>
      <w:numFmt w:val="bullet"/>
      <w:lvlText w:val="•"/>
      <w:lvlJc w:val="left"/>
      <w:pPr>
        <w:tabs>
          <w:tab w:val="num" w:pos="1440"/>
        </w:tabs>
        <w:ind w:left="1440" w:hanging="360"/>
      </w:pPr>
      <w:rPr>
        <w:rFonts w:ascii="Arial" w:hAnsi="Arial" w:hint="default"/>
      </w:rPr>
    </w:lvl>
    <w:lvl w:ilvl="2" w:tplc="49F247FC" w:tentative="1">
      <w:start w:val="1"/>
      <w:numFmt w:val="bullet"/>
      <w:lvlText w:val="•"/>
      <w:lvlJc w:val="left"/>
      <w:pPr>
        <w:tabs>
          <w:tab w:val="num" w:pos="2160"/>
        </w:tabs>
        <w:ind w:left="2160" w:hanging="360"/>
      </w:pPr>
      <w:rPr>
        <w:rFonts w:ascii="Arial" w:hAnsi="Arial" w:hint="default"/>
      </w:rPr>
    </w:lvl>
    <w:lvl w:ilvl="3" w:tplc="074EA9FA" w:tentative="1">
      <w:start w:val="1"/>
      <w:numFmt w:val="bullet"/>
      <w:lvlText w:val="•"/>
      <w:lvlJc w:val="left"/>
      <w:pPr>
        <w:tabs>
          <w:tab w:val="num" w:pos="2880"/>
        </w:tabs>
        <w:ind w:left="2880" w:hanging="360"/>
      </w:pPr>
      <w:rPr>
        <w:rFonts w:ascii="Arial" w:hAnsi="Arial" w:hint="default"/>
      </w:rPr>
    </w:lvl>
    <w:lvl w:ilvl="4" w:tplc="5BAC60FA" w:tentative="1">
      <w:start w:val="1"/>
      <w:numFmt w:val="bullet"/>
      <w:lvlText w:val="•"/>
      <w:lvlJc w:val="left"/>
      <w:pPr>
        <w:tabs>
          <w:tab w:val="num" w:pos="3600"/>
        </w:tabs>
        <w:ind w:left="3600" w:hanging="360"/>
      </w:pPr>
      <w:rPr>
        <w:rFonts w:ascii="Arial" w:hAnsi="Arial" w:hint="default"/>
      </w:rPr>
    </w:lvl>
    <w:lvl w:ilvl="5" w:tplc="F5288370" w:tentative="1">
      <w:start w:val="1"/>
      <w:numFmt w:val="bullet"/>
      <w:lvlText w:val="•"/>
      <w:lvlJc w:val="left"/>
      <w:pPr>
        <w:tabs>
          <w:tab w:val="num" w:pos="4320"/>
        </w:tabs>
        <w:ind w:left="4320" w:hanging="360"/>
      </w:pPr>
      <w:rPr>
        <w:rFonts w:ascii="Arial" w:hAnsi="Arial" w:hint="default"/>
      </w:rPr>
    </w:lvl>
    <w:lvl w:ilvl="6" w:tplc="C65AEA54" w:tentative="1">
      <w:start w:val="1"/>
      <w:numFmt w:val="bullet"/>
      <w:lvlText w:val="•"/>
      <w:lvlJc w:val="left"/>
      <w:pPr>
        <w:tabs>
          <w:tab w:val="num" w:pos="5040"/>
        </w:tabs>
        <w:ind w:left="5040" w:hanging="360"/>
      </w:pPr>
      <w:rPr>
        <w:rFonts w:ascii="Arial" w:hAnsi="Arial" w:hint="default"/>
      </w:rPr>
    </w:lvl>
    <w:lvl w:ilvl="7" w:tplc="4EDE0CF6" w:tentative="1">
      <w:start w:val="1"/>
      <w:numFmt w:val="bullet"/>
      <w:lvlText w:val="•"/>
      <w:lvlJc w:val="left"/>
      <w:pPr>
        <w:tabs>
          <w:tab w:val="num" w:pos="5760"/>
        </w:tabs>
        <w:ind w:left="5760" w:hanging="360"/>
      </w:pPr>
      <w:rPr>
        <w:rFonts w:ascii="Arial" w:hAnsi="Arial" w:hint="default"/>
      </w:rPr>
    </w:lvl>
    <w:lvl w:ilvl="8" w:tplc="9B28DAA2" w:tentative="1">
      <w:start w:val="1"/>
      <w:numFmt w:val="bullet"/>
      <w:lvlText w:val="•"/>
      <w:lvlJc w:val="left"/>
      <w:pPr>
        <w:tabs>
          <w:tab w:val="num" w:pos="6480"/>
        </w:tabs>
        <w:ind w:left="6480" w:hanging="360"/>
      </w:pPr>
      <w:rPr>
        <w:rFonts w:ascii="Arial" w:hAnsi="Arial" w:hint="default"/>
      </w:rPr>
    </w:lvl>
  </w:abstractNum>
  <w:abstractNum w:abstractNumId="10">
    <w:nsid w:val="6E394A32"/>
    <w:multiLevelType w:val="hybridMultilevel"/>
    <w:tmpl w:val="9CE81044"/>
    <w:lvl w:ilvl="0" w:tplc="B92A2812">
      <w:start w:val="1"/>
      <w:numFmt w:val="decimal"/>
      <w:lvlText w:val="%1."/>
      <w:lvlJc w:val="left"/>
      <w:pPr>
        <w:ind w:left="1080" w:hanging="360"/>
      </w:pPr>
      <w:rPr>
        <w:rFonts w:hint="default"/>
      </w:rPr>
    </w:lvl>
    <w:lvl w:ilvl="1" w:tplc="4C0A0019" w:tentative="1">
      <w:start w:val="1"/>
      <w:numFmt w:val="lowerLetter"/>
      <w:lvlText w:val="%2."/>
      <w:lvlJc w:val="left"/>
      <w:pPr>
        <w:ind w:left="1800" w:hanging="360"/>
      </w:pPr>
    </w:lvl>
    <w:lvl w:ilvl="2" w:tplc="4C0A001B" w:tentative="1">
      <w:start w:val="1"/>
      <w:numFmt w:val="lowerRoman"/>
      <w:lvlText w:val="%3."/>
      <w:lvlJc w:val="right"/>
      <w:pPr>
        <w:ind w:left="2520" w:hanging="180"/>
      </w:pPr>
    </w:lvl>
    <w:lvl w:ilvl="3" w:tplc="4C0A000F" w:tentative="1">
      <w:start w:val="1"/>
      <w:numFmt w:val="decimal"/>
      <w:lvlText w:val="%4."/>
      <w:lvlJc w:val="left"/>
      <w:pPr>
        <w:ind w:left="3240" w:hanging="360"/>
      </w:pPr>
    </w:lvl>
    <w:lvl w:ilvl="4" w:tplc="4C0A0019" w:tentative="1">
      <w:start w:val="1"/>
      <w:numFmt w:val="lowerLetter"/>
      <w:lvlText w:val="%5."/>
      <w:lvlJc w:val="left"/>
      <w:pPr>
        <w:ind w:left="3960" w:hanging="360"/>
      </w:pPr>
    </w:lvl>
    <w:lvl w:ilvl="5" w:tplc="4C0A001B" w:tentative="1">
      <w:start w:val="1"/>
      <w:numFmt w:val="lowerRoman"/>
      <w:lvlText w:val="%6."/>
      <w:lvlJc w:val="right"/>
      <w:pPr>
        <w:ind w:left="4680" w:hanging="180"/>
      </w:pPr>
    </w:lvl>
    <w:lvl w:ilvl="6" w:tplc="4C0A000F" w:tentative="1">
      <w:start w:val="1"/>
      <w:numFmt w:val="decimal"/>
      <w:lvlText w:val="%7."/>
      <w:lvlJc w:val="left"/>
      <w:pPr>
        <w:ind w:left="5400" w:hanging="360"/>
      </w:pPr>
    </w:lvl>
    <w:lvl w:ilvl="7" w:tplc="4C0A0019" w:tentative="1">
      <w:start w:val="1"/>
      <w:numFmt w:val="lowerLetter"/>
      <w:lvlText w:val="%8."/>
      <w:lvlJc w:val="left"/>
      <w:pPr>
        <w:ind w:left="6120" w:hanging="360"/>
      </w:pPr>
    </w:lvl>
    <w:lvl w:ilvl="8" w:tplc="4C0A001B" w:tentative="1">
      <w:start w:val="1"/>
      <w:numFmt w:val="lowerRoman"/>
      <w:lvlText w:val="%9."/>
      <w:lvlJc w:val="right"/>
      <w:pPr>
        <w:ind w:left="6840" w:hanging="180"/>
      </w:pPr>
    </w:lvl>
  </w:abstractNum>
  <w:abstractNum w:abstractNumId="11">
    <w:nsid w:val="792A1D25"/>
    <w:multiLevelType w:val="hybridMultilevel"/>
    <w:tmpl w:val="28B2ACC8"/>
    <w:lvl w:ilvl="0" w:tplc="4C0A000F">
      <w:start w:val="1"/>
      <w:numFmt w:val="decimal"/>
      <w:lvlText w:val="%1."/>
      <w:lvlJc w:val="left"/>
      <w:pPr>
        <w:ind w:left="720" w:hanging="360"/>
      </w:p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num w:numId="1">
    <w:abstractNumId w:val="3"/>
  </w:num>
  <w:num w:numId="2">
    <w:abstractNumId w:val="1"/>
  </w:num>
  <w:num w:numId="3">
    <w:abstractNumId w:val="10"/>
  </w:num>
  <w:num w:numId="4">
    <w:abstractNumId w:val="6"/>
  </w:num>
  <w:num w:numId="5">
    <w:abstractNumId w:val="4"/>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5"/>
  </w:num>
  <w:num w:numId="9">
    <w:abstractNumId w:val="8"/>
  </w:num>
  <w:num w:numId="10">
    <w:abstractNumId w:val="2"/>
  </w:num>
  <w:num w:numId="11">
    <w:abstractNumId w:val="0"/>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footnotePr>
    <w:footnote w:id="-1"/>
    <w:footnote w:id="0"/>
  </w:footnotePr>
  <w:endnotePr>
    <w:endnote w:id="-1"/>
    <w:endnote w:id="0"/>
  </w:endnotePr>
  <w:compat/>
  <w:rsids>
    <w:rsidRoot w:val="00062166"/>
    <w:rsid w:val="00062166"/>
    <w:rsid w:val="000B02BD"/>
    <w:rsid w:val="00111BC8"/>
    <w:rsid w:val="001F2280"/>
    <w:rsid w:val="00231FF9"/>
    <w:rsid w:val="0026539F"/>
    <w:rsid w:val="00557C25"/>
    <w:rsid w:val="00593AFF"/>
    <w:rsid w:val="00722A44"/>
    <w:rsid w:val="007405BB"/>
    <w:rsid w:val="008649A1"/>
    <w:rsid w:val="008C4A40"/>
    <w:rsid w:val="00A671C7"/>
    <w:rsid w:val="00AB3DB7"/>
    <w:rsid w:val="00B05162"/>
    <w:rsid w:val="00B21409"/>
    <w:rsid w:val="00BB36C2"/>
    <w:rsid w:val="00D228A4"/>
    <w:rsid w:val="00E45070"/>
    <w:rsid w:val="00E6116F"/>
    <w:rsid w:val="00F8572E"/>
    <w:rsid w:val="00FF53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06216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62166"/>
  </w:style>
  <w:style w:type="character" w:styleId="PageNumber">
    <w:name w:val="page number"/>
    <w:basedOn w:val="DefaultParagraphFont"/>
    <w:rsid w:val="00062166"/>
  </w:style>
  <w:style w:type="paragraph" w:styleId="ListParagraph">
    <w:name w:val="List Paragraph"/>
    <w:basedOn w:val="Normal"/>
    <w:uiPriority w:val="34"/>
    <w:qFormat/>
    <w:rsid w:val="008649A1"/>
    <w:pPr>
      <w:ind w:left="720"/>
      <w:contextualSpacing/>
    </w:pPr>
  </w:style>
  <w:style w:type="character" w:styleId="Hyperlink">
    <w:name w:val="Hyperlink"/>
    <w:basedOn w:val="DefaultParagraphFont"/>
    <w:uiPriority w:val="99"/>
    <w:unhideWhenUsed/>
    <w:rsid w:val="00F8572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06216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62166"/>
  </w:style>
  <w:style w:type="character" w:styleId="PageNumber">
    <w:name w:val="page number"/>
    <w:basedOn w:val="DefaultParagraphFont"/>
    <w:rsid w:val="00062166"/>
  </w:style>
  <w:style w:type="paragraph" w:styleId="ListParagraph">
    <w:name w:val="List Paragraph"/>
    <w:basedOn w:val="Normal"/>
    <w:uiPriority w:val="34"/>
    <w:qFormat/>
    <w:rsid w:val="008649A1"/>
    <w:pPr>
      <w:ind w:left="720"/>
      <w:contextualSpacing/>
    </w:pPr>
  </w:style>
</w:styles>
</file>

<file path=word/webSettings.xml><?xml version="1.0" encoding="utf-8"?>
<w:webSettings xmlns:r="http://schemas.openxmlformats.org/officeDocument/2006/relationships" xmlns:w="http://schemas.openxmlformats.org/wordprocessingml/2006/main">
  <w:divs>
    <w:div w:id="108084086">
      <w:bodyDiv w:val="1"/>
      <w:marLeft w:val="0"/>
      <w:marRight w:val="0"/>
      <w:marTop w:val="0"/>
      <w:marBottom w:val="0"/>
      <w:divBdr>
        <w:top w:val="none" w:sz="0" w:space="0" w:color="auto"/>
        <w:left w:val="none" w:sz="0" w:space="0" w:color="auto"/>
        <w:bottom w:val="none" w:sz="0" w:space="0" w:color="auto"/>
        <w:right w:val="none" w:sz="0" w:space="0" w:color="auto"/>
      </w:divBdr>
      <w:divsChild>
        <w:div w:id="380132422">
          <w:marLeft w:val="907"/>
          <w:marRight w:val="0"/>
          <w:marTop w:val="0"/>
          <w:marBottom w:val="0"/>
          <w:divBdr>
            <w:top w:val="none" w:sz="0" w:space="0" w:color="auto"/>
            <w:left w:val="none" w:sz="0" w:space="0" w:color="auto"/>
            <w:bottom w:val="none" w:sz="0" w:space="0" w:color="auto"/>
            <w:right w:val="none" w:sz="0" w:space="0" w:color="auto"/>
          </w:divBdr>
        </w:div>
        <w:div w:id="818225286">
          <w:marLeft w:val="907"/>
          <w:marRight w:val="0"/>
          <w:marTop w:val="0"/>
          <w:marBottom w:val="0"/>
          <w:divBdr>
            <w:top w:val="none" w:sz="0" w:space="0" w:color="auto"/>
            <w:left w:val="none" w:sz="0" w:space="0" w:color="auto"/>
            <w:bottom w:val="none" w:sz="0" w:space="0" w:color="auto"/>
            <w:right w:val="none" w:sz="0" w:space="0" w:color="auto"/>
          </w:divBdr>
        </w:div>
        <w:div w:id="900560651">
          <w:marLeft w:val="907"/>
          <w:marRight w:val="0"/>
          <w:marTop w:val="0"/>
          <w:marBottom w:val="0"/>
          <w:divBdr>
            <w:top w:val="none" w:sz="0" w:space="0" w:color="auto"/>
            <w:left w:val="none" w:sz="0" w:space="0" w:color="auto"/>
            <w:bottom w:val="none" w:sz="0" w:space="0" w:color="auto"/>
            <w:right w:val="none" w:sz="0" w:space="0" w:color="auto"/>
          </w:divBdr>
        </w:div>
      </w:divsChild>
    </w:div>
    <w:div w:id="591817490">
      <w:bodyDiv w:val="1"/>
      <w:marLeft w:val="0"/>
      <w:marRight w:val="0"/>
      <w:marTop w:val="0"/>
      <w:marBottom w:val="0"/>
      <w:divBdr>
        <w:top w:val="none" w:sz="0" w:space="0" w:color="auto"/>
        <w:left w:val="none" w:sz="0" w:space="0" w:color="auto"/>
        <w:bottom w:val="none" w:sz="0" w:space="0" w:color="auto"/>
        <w:right w:val="none" w:sz="0" w:space="0" w:color="auto"/>
      </w:divBdr>
      <w:divsChild>
        <w:div w:id="1218515056">
          <w:marLeft w:val="907"/>
          <w:marRight w:val="0"/>
          <w:marTop w:val="0"/>
          <w:marBottom w:val="0"/>
          <w:divBdr>
            <w:top w:val="none" w:sz="0" w:space="0" w:color="auto"/>
            <w:left w:val="none" w:sz="0" w:space="0" w:color="auto"/>
            <w:bottom w:val="none" w:sz="0" w:space="0" w:color="auto"/>
            <w:right w:val="none" w:sz="0" w:space="0" w:color="auto"/>
          </w:divBdr>
        </w:div>
        <w:div w:id="891380217">
          <w:marLeft w:val="907"/>
          <w:marRight w:val="0"/>
          <w:marTop w:val="0"/>
          <w:marBottom w:val="0"/>
          <w:divBdr>
            <w:top w:val="none" w:sz="0" w:space="0" w:color="auto"/>
            <w:left w:val="none" w:sz="0" w:space="0" w:color="auto"/>
            <w:bottom w:val="none" w:sz="0" w:space="0" w:color="auto"/>
            <w:right w:val="none" w:sz="0" w:space="0" w:color="auto"/>
          </w:divBdr>
        </w:div>
      </w:divsChild>
    </w:div>
    <w:div w:id="1146700113">
      <w:bodyDiv w:val="1"/>
      <w:marLeft w:val="0"/>
      <w:marRight w:val="0"/>
      <w:marTop w:val="0"/>
      <w:marBottom w:val="0"/>
      <w:divBdr>
        <w:top w:val="none" w:sz="0" w:space="0" w:color="auto"/>
        <w:left w:val="none" w:sz="0" w:space="0" w:color="auto"/>
        <w:bottom w:val="none" w:sz="0" w:space="0" w:color="auto"/>
        <w:right w:val="none" w:sz="0" w:space="0" w:color="auto"/>
      </w:divBdr>
      <w:divsChild>
        <w:div w:id="54160364">
          <w:marLeft w:val="3442"/>
          <w:marRight w:val="0"/>
          <w:marTop w:val="0"/>
          <w:marBottom w:val="0"/>
          <w:divBdr>
            <w:top w:val="none" w:sz="0" w:space="0" w:color="auto"/>
            <w:left w:val="none" w:sz="0" w:space="0" w:color="auto"/>
            <w:bottom w:val="none" w:sz="0" w:space="0" w:color="auto"/>
            <w:right w:val="none" w:sz="0" w:space="0" w:color="auto"/>
          </w:divBdr>
        </w:div>
        <w:div w:id="1372996533">
          <w:marLeft w:val="3442"/>
          <w:marRight w:val="0"/>
          <w:marTop w:val="0"/>
          <w:marBottom w:val="0"/>
          <w:divBdr>
            <w:top w:val="none" w:sz="0" w:space="0" w:color="auto"/>
            <w:left w:val="none" w:sz="0" w:space="0" w:color="auto"/>
            <w:bottom w:val="none" w:sz="0" w:space="0" w:color="auto"/>
            <w:right w:val="none" w:sz="0" w:space="0" w:color="auto"/>
          </w:divBdr>
        </w:div>
        <w:div w:id="305862045">
          <w:marLeft w:val="3442"/>
          <w:marRight w:val="0"/>
          <w:marTop w:val="0"/>
          <w:marBottom w:val="0"/>
          <w:divBdr>
            <w:top w:val="none" w:sz="0" w:space="0" w:color="auto"/>
            <w:left w:val="none" w:sz="0" w:space="0" w:color="auto"/>
            <w:bottom w:val="none" w:sz="0" w:space="0" w:color="auto"/>
            <w:right w:val="none" w:sz="0" w:space="0" w:color="auto"/>
          </w:divBdr>
        </w:div>
      </w:divsChild>
    </w:div>
    <w:div w:id="1187326810">
      <w:bodyDiv w:val="1"/>
      <w:marLeft w:val="0"/>
      <w:marRight w:val="0"/>
      <w:marTop w:val="0"/>
      <w:marBottom w:val="0"/>
      <w:divBdr>
        <w:top w:val="none" w:sz="0" w:space="0" w:color="auto"/>
        <w:left w:val="none" w:sz="0" w:space="0" w:color="auto"/>
        <w:bottom w:val="none" w:sz="0" w:space="0" w:color="auto"/>
        <w:right w:val="none" w:sz="0" w:space="0" w:color="auto"/>
      </w:divBdr>
      <w:divsChild>
        <w:div w:id="224075170">
          <w:marLeft w:val="907"/>
          <w:marRight w:val="0"/>
          <w:marTop w:val="0"/>
          <w:marBottom w:val="0"/>
          <w:divBdr>
            <w:top w:val="none" w:sz="0" w:space="0" w:color="auto"/>
            <w:left w:val="none" w:sz="0" w:space="0" w:color="auto"/>
            <w:bottom w:val="none" w:sz="0" w:space="0" w:color="auto"/>
            <w:right w:val="none" w:sz="0" w:space="0" w:color="auto"/>
          </w:divBdr>
        </w:div>
        <w:div w:id="1962027314">
          <w:marLeft w:val="907"/>
          <w:marRight w:val="0"/>
          <w:marTop w:val="0"/>
          <w:marBottom w:val="0"/>
          <w:divBdr>
            <w:top w:val="none" w:sz="0" w:space="0" w:color="auto"/>
            <w:left w:val="none" w:sz="0" w:space="0" w:color="auto"/>
            <w:bottom w:val="none" w:sz="0" w:space="0" w:color="auto"/>
            <w:right w:val="none" w:sz="0" w:space="0" w:color="auto"/>
          </w:divBdr>
        </w:div>
        <w:div w:id="342126606">
          <w:marLeft w:val="907"/>
          <w:marRight w:val="0"/>
          <w:marTop w:val="0"/>
          <w:marBottom w:val="0"/>
          <w:divBdr>
            <w:top w:val="none" w:sz="0" w:space="0" w:color="auto"/>
            <w:left w:val="none" w:sz="0" w:space="0" w:color="auto"/>
            <w:bottom w:val="none" w:sz="0" w:space="0" w:color="auto"/>
            <w:right w:val="none" w:sz="0" w:space="0" w:color="auto"/>
          </w:divBdr>
        </w:div>
        <w:div w:id="616984489">
          <w:marLeft w:val="907"/>
          <w:marRight w:val="0"/>
          <w:marTop w:val="0"/>
          <w:marBottom w:val="0"/>
          <w:divBdr>
            <w:top w:val="none" w:sz="0" w:space="0" w:color="auto"/>
            <w:left w:val="none" w:sz="0" w:space="0" w:color="auto"/>
            <w:bottom w:val="none" w:sz="0" w:space="0" w:color="auto"/>
            <w:right w:val="none" w:sz="0" w:space="0" w:color="auto"/>
          </w:divBdr>
        </w:div>
      </w:divsChild>
    </w:div>
    <w:div w:id="1589576703">
      <w:bodyDiv w:val="1"/>
      <w:marLeft w:val="0"/>
      <w:marRight w:val="0"/>
      <w:marTop w:val="0"/>
      <w:marBottom w:val="0"/>
      <w:divBdr>
        <w:top w:val="none" w:sz="0" w:space="0" w:color="auto"/>
        <w:left w:val="none" w:sz="0" w:space="0" w:color="auto"/>
        <w:bottom w:val="none" w:sz="0" w:space="0" w:color="auto"/>
        <w:right w:val="none" w:sz="0" w:space="0" w:color="auto"/>
      </w:divBdr>
      <w:divsChild>
        <w:div w:id="105779387">
          <w:marLeft w:val="907"/>
          <w:marRight w:val="0"/>
          <w:marTop w:val="0"/>
          <w:marBottom w:val="0"/>
          <w:divBdr>
            <w:top w:val="none" w:sz="0" w:space="0" w:color="auto"/>
            <w:left w:val="none" w:sz="0" w:space="0" w:color="auto"/>
            <w:bottom w:val="none" w:sz="0" w:space="0" w:color="auto"/>
            <w:right w:val="none" w:sz="0" w:space="0" w:color="auto"/>
          </w:divBdr>
        </w:div>
        <w:div w:id="2064130945">
          <w:marLeft w:val="907"/>
          <w:marRight w:val="0"/>
          <w:marTop w:val="0"/>
          <w:marBottom w:val="0"/>
          <w:divBdr>
            <w:top w:val="none" w:sz="0" w:space="0" w:color="auto"/>
            <w:left w:val="none" w:sz="0" w:space="0" w:color="auto"/>
            <w:bottom w:val="none" w:sz="0" w:space="0" w:color="auto"/>
            <w:right w:val="none" w:sz="0" w:space="0" w:color="auto"/>
          </w:divBdr>
        </w:div>
        <w:div w:id="737629132">
          <w:marLeft w:val="907"/>
          <w:marRight w:val="0"/>
          <w:marTop w:val="0"/>
          <w:marBottom w:val="0"/>
          <w:divBdr>
            <w:top w:val="none" w:sz="0" w:space="0" w:color="auto"/>
            <w:left w:val="none" w:sz="0" w:space="0" w:color="auto"/>
            <w:bottom w:val="none" w:sz="0" w:space="0" w:color="auto"/>
            <w:right w:val="none" w:sz="0" w:space="0" w:color="auto"/>
          </w:divBdr>
        </w:div>
      </w:divsChild>
    </w:div>
    <w:div w:id="2036416023">
      <w:bodyDiv w:val="1"/>
      <w:marLeft w:val="0"/>
      <w:marRight w:val="0"/>
      <w:marTop w:val="0"/>
      <w:marBottom w:val="0"/>
      <w:divBdr>
        <w:top w:val="none" w:sz="0" w:space="0" w:color="auto"/>
        <w:left w:val="none" w:sz="0" w:space="0" w:color="auto"/>
        <w:bottom w:val="none" w:sz="0" w:space="0" w:color="auto"/>
        <w:right w:val="none" w:sz="0" w:space="0" w:color="auto"/>
      </w:divBdr>
      <w:divsChild>
        <w:div w:id="994918642">
          <w:marLeft w:val="3442"/>
          <w:marRight w:val="0"/>
          <w:marTop w:val="0"/>
          <w:marBottom w:val="0"/>
          <w:divBdr>
            <w:top w:val="none" w:sz="0" w:space="0" w:color="auto"/>
            <w:left w:val="none" w:sz="0" w:space="0" w:color="auto"/>
            <w:bottom w:val="none" w:sz="0" w:space="0" w:color="auto"/>
            <w:right w:val="none" w:sz="0" w:space="0" w:color="auto"/>
          </w:divBdr>
        </w:div>
        <w:div w:id="257518150">
          <w:marLeft w:val="3442"/>
          <w:marRight w:val="0"/>
          <w:marTop w:val="0"/>
          <w:marBottom w:val="0"/>
          <w:divBdr>
            <w:top w:val="none" w:sz="0" w:space="0" w:color="auto"/>
            <w:left w:val="none" w:sz="0" w:space="0" w:color="auto"/>
            <w:bottom w:val="none" w:sz="0" w:space="0" w:color="auto"/>
            <w:right w:val="none" w:sz="0" w:space="0" w:color="auto"/>
          </w:divBdr>
        </w:div>
        <w:div w:id="1515799246">
          <w:marLeft w:val="3442"/>
          <w:marRight w:val="0"/>
          <w:marTop w:val="0"/>
          <w:marBottom w:val="0"/>
          <w:divBdr>
            <w:top w:val="none" w:sz="0" w:space="0" w:color="auto"/>
            <w:left w:val="none" w:sz="0" w:space="0" w:color="auto"/>
            <w:bottom w:val="none" w:sz="0" w:space="0" w:color="auto"/>
            <w:right w:val="none" w:sz="0" w:space="0" w:color="auto"/>
          </w:divBdr>
        </w:div>
      </w:divsChild>
    </w:div>
    <w:div w:id="2108041224">
      <w:bodyDiv w:val="1"/>
      <w:marLeft w:val="0"/>
      <w:marRight w:val="0"/>
      <w:marTop w:val="0"/>
      <w:marBottom w:val="0"/>
      <w:divBdr>
        <w:top w:val="none" w:sz="0" w:space="0" w:color="auto"/>
        <w:left w:val="none" w:sz="0" w:space="0" w:color="auto"/>
        <w:bottom w:val="none" w:sz="0" w:space="0" w:color="auto"/>
        <w:right w:val="none" w:sz="0" w:space="0" w:color="auto"/>
      </w:divBdr>
      <w:divsChild>
        <w:div w:id="1515604952">
          <w:marLeft w:val="907"/>
          <w:marRight w:val="0"/>
          <w:marTop w:val="0"/>
          <w:marBottom w:val="0"/>
          <w:divBdr>
            <w:top w:val="none" w:sz="0" w:space="0" w:color="auto"/>
            <w:left w:val="none" w:sz="0" w:space="0" w:color="auto"/>
            <w:bottom w:val="none" w:sz="0" w:space="0" w:color="auto"/>
            <w:right w:val="none" w:sz="0" w:space="0" w:color="auto"/>
          </w:divBdr>
        </w:div>
        <w:div w:id="896823167">
          <w:marLeft w:val="90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1135</Words>
  <Characters>6474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7594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Brenesmayorga, Baleshka</dc:creator>
  <cp:lastModifiedBy>williamsbob</cp:lastModifiedBy>
  <cp:revision>6</cp:revision>
  <dcterms:created xsi:type="dcterms:W3CDTF">2013-07-01T23:27:00Z</dcterms:created>
  <dcterms:modified xsi:type="dcterms:W3CDTF">2013-07-01T23:47:00Z</dcterms:modified>
</cp:coreProperties>
</file>