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58034A" w14:textId="181B9D10" w:rsidR="00252D1F" w:rsidRPr="00FF4C4A" w:rsidRDefault="005922BD" w:rsidP="00F670C6">
      <w:pPr>
        <w:pStyle w:val="NoSpacing"/>
        <w:jc w:val="center"/>
        <w:rPr>
          <w:rFonts w:ascii="Times New Roman" w:hAnsi="Times New Roman" w:cs="Times New Roman"/>
          <w:b/>
        </w:rPr>
      </w:pPr>
      <w:r>
        <w:rPr>
          <w:rFonts w:ascii="Times New Roman" w:hAnsi="Times New Roman" w:cs="Times New Roman"/>
          <w:b/>
        </w:rPr>
        <w:t>FFA and Fear of Public Speaking</w:t>
      </w:r>
    </w:p>
    <w:p w14:paraId="7E830CD0" w14:textId="77777777" w:rsidR="00CD15B3" w:rsidRPr="00FF4C4A" w:rsidRDefault="00CD15B3" w:rsidP="00F670C6">
      <w:pPr>
        <w:pStyle w:val="NoSpacing"/>
        <w:jc w:val="center"/>
        <w:rPr>
          <w:rFonts w:ascii="Times New Roman" w:hAnsi="Times New Roman" w:cs="Times New Roman"/>
        </w:rPr>
      </w:pPr>
    </w:p>
    <w:p w14:paraId="4FB75A74" w14:textId="08FD01DF" w:rsidR="009B53D0" w:rsidRDefault="0020556E" w:rsidP="006468AD">
      <w:pPr>
        <w:pStyle w:val="NoSpacing"/>
        <w:jc w:val="center"/>
        <w:rPr>
          <w:rFonts w:ascii="Times New Roman" w:hAnsi="Times New Roman" w:cs="Times New Roman"/>
          <w:b/>
        </w:rPr>
      </w:pPr>
      <w:r w:rsidRPr="00FF4C4A">
        <w:rPr>
          <w:rFonts w:ascii="Times New Roman" w:hAnsi="Times New Roman" w:cs="Times New Roman"/>
          <w:b/>
        </w:rPr>
        <w:t>Introduction</w:t>
      </w:r>
    </w:p>
    <w:p w14:paraId="122452D9" w14:textId="6F4775B5" w:rsidR="00151577" w:rsidRDefault="009165B2" w:rsidP="00584215">
      <w:pPr>
        <w:widowControl w:val="0"/>
        <w:autoSpaceDE w:val="0"/>
        <w:autoSpaceDN w:val="0"/>
        <w:adjustRightInd w:val="0"/>
        <w:spacing w:after="0" w:line="240" w:lineRule="auto"/>
        <w:rPr>
          <w:rFonts w:ascii="Times New Roman" w:hAnsi="Times New Roman" w:cs="Times New Roman"/>
        </w:rPr>
      </w:pPr>
      <w:r>
        <w:rPr>
          <w:rFonts w:ascii="Times New Roman" w:hAnsi="Times New Roman" w:cs="Times New Roman"/>
          <w:color w:val="262626"/>
        </w:rPr>
        <w:t xml:space="preserve">Public speaking and interpersonal communication are two examples of verbal communication that must be strong in order for many students to succeed. </w:t>
      </w:r>
      <w:r w:rsidR="00314CFA">
        <w:rPr>
          <w:rFonts w:ascii="Times New Roman" w:hAnsi="Times New Roman" w:cs="Times New Roman"/>
          <w:color w:val="262626"/>
        </w:rPr>
        <w:t>McCroskey</w:t>
      </w:r>
      <w:r w:rsidR="00592169">
        <w:rPr>
          <w:rFonts w:ascii="Times New Roman" w:hAnsi="Times New Roman" w:cs="Times New Roman"/>
          <w:color w:val="262626"/>
        </w:rPr>
        <w:t xml:space="preserve"> and Richmond</w:t>
      </w:r>
      <w:r w:rsidR="00314CFA">
        <w:rPr>
          <w:rFonts w:ascii="Times New Roman" w:hAnsi="Times New Roman" w:cs="Times New Roman"/>
          <w:color w:val="262626"/>
        </w:rPr>
        <w:t xml:space="preserve"> (1990) stated that when individuals are uncer</w:t>
      </w:r>
      <w:r w:rsidR="004261D9">
        <w:rPr>
          <w:rFonts w:ascii="Times New Roman" w:hAnsi="Times New Roman" w:cs="Times New Roman"/>
          <w:color w:val="262626"/>
        </w:rPr>
        <w:t>tain in their abilities to speak, th</w:t>
      </w:r>
      <w:r w:rsidR="00314CFA">
        <w:rPr>
          <w:rFonts w:ascii="Times New Roman" w:hAnsi="Times New Roman" w:cs="Times New Roman"/>
          <w:color w:val="262626"/>
        </w:rPr>
        <w:t>e idea of interpersonal communication basically vanishes. Stron</w:t>
      </w:r>
      <w:r w:rsidR="00012F28">
        <w:rPr>
          <w:rFonts w:ascii="Times New Roman" w:hAnsi="Times New Roman" w:cs="Times New Roman"/>
          <w:color w:val="262626"/>
        </w:rPr>
        <w:t>g interpersonal communication could be</w:t>
      </w:r>
      <w:r w:rsidR="00314CFA">
        <w:rPr>
          <w:rFonts w:ascii="Times New Roman" w:hAnsi="Times New Roman" w:cs="Times New Roman"/>
          <w:color w:val="262626"/>
        </w:rPr>
        <w:t xml:space="preserve"> important for individuals wanting to develop reliable relationships with </w:t>
      </w:r>
      <w:r w:rsidR="00012F28">
        <w:rPr>
          <w:rFonts w:ascii="Times New Roman" w:hAnsi="Times New Roman" w:cs="Times New Roman"/>
          <w:color w:val="262626"/>
        </w:rPr>
        <w:t xml:space="preserve">their </w:t>
      </w:r>
      <w:r w:rsidR="00314CFA">
        <w:rPr>
          <w:rFonts w:ascii="Times New Roman" w:hAnsi="Times New Roman" w:cs="Times New Roman"/>
          <w:color w:val="262626"/>
        </w:rPr>
        <w:t>peers and eventually co-workers or employers.</w:t>
      </w:r>
      <w:r w:rsidR="00314CFA">
        <w:rPr>
          <w:rFonts w:ascii="Times New Roman" w:hAnsi="Times New Roman" w:cs="Times New Roman"/>
          <w:sz w:val="20"/>
          <w:szCs w:val="20"/>
        </w:rPr>
        <w:t xml:space="preserve"> </w:t>
      </w:r>
      <w:r w:rsidR="00314CFA" w:rsidRPr="00314CFA">
        <w:rPr>
          <w:rFonts w:ascii="Times New Roman" w:hAnsi="Times New Roman" w:cs="Times New Roman"/>
        </w:rPr>
        <w:t>Reduced levels of uncertainty lead to higher</w:t>
      </w:r>
      <w:r w:rsidR="00314CFA">
        <w:rPr>
          <w:rFonts w:ascii="Times New Roman" w:hAnsi="Times New Roman" w:cs="Times New Roman"/>
        </w:rPr>
        <w:t xml:space="preserve"> </w:t>
      </w:r>
      <w:r w:rsidR="00314CFA" w:rsidRPr="00314CFA">
        <w:rPr>
          <w:rFonts w:ascii="Times New Roman" w:hAnsi="Times New Roman" w:cs="Times New Roman"/>
        </w:rPr>
        <w:t>levels of intimacy and liking</w:t>
      </w:r>
      <w:r w:rsidR="00314CFA">
        <w:rPr>
          <w:rFonts w:ascii="Times New Roman" w:hAnsi="Times New Roman" w:cs="Times New Roman"/>
        </w:rPr>
        <w:t xml:space="preserve"> (McCroskey</w:t>
      </w:r>
      <w:r w:rsidR="00592169">
        <w:rPr>
          <w:rFonts w:ascii="Times New Roman" w:hAnsi="Times New Roman" w:cs="Times New Roman"/>
        </w:rPr>
        <w:t xml:space="preserve"> &amp; Richmond</w:t>
      </w:r>
      <w:r w:rsidR="00314CFA">
        <w:rPr>
          <w:rFonts w:ascii="Times New Roman" w:hAnsi="Times New Roman" w:cs="Times New Roman"/>
        </w:rPr>
        <w:t xml:space="preserve">, 1990). </w:t>
      </w:r>
      <w:r w:rsidR="00151577">
        <w:rPr>
          <w:rFonts w:ascii="Times New Roman" w:hAnsi="Times New Roman" w:cs="Times New Roman"/>
        </w:rPr>
        <w:t>Without the proper preparation</w:t>
      </w:r>
      <w:r w:rsidR="004261D9">
        <w:rPr>
          <w:rFonts w:ascii="Times New Roman" w:hAnsi="Times New Roman" w:cs="Times New Roman"/>
        </w:rPr>
        <w:t xml:space="preserve"> </w:t>
      </w:r>
      <w:r w:rsidR="00151577">
        <w:rPr>
          <w:rFonts w:ascii="Times New Roman" w:hAnsi="Times New Roman" w:cs="Times New Roman"/>
        </w:rPr>
        <w:t>students with high communication apprehension may struggle</w:t>
      </w:r>
      <w:r w:rsidR="00012F28">
        <w:rPr>
          <w:rFonts w:ascii="Times New Roman" w:hAnsi="Times New Roman" w:cs="Times New Roman"/>
        </w:rPr>
        <w:t xml:space="preserve"> in their careers later on</w:t>
      </w:r>
      <w:r w:rsidR="00151577">
        <w:rPr>
          <w:rFonts w:ascii="Times New Roman" w:hAnsi="Times New Roman" w:cs="Times New Roman"/>
        </w:rPr>
        <w:t xml:space="preserve">. In fact, a </w:t>
      </w:r>
      <w:r w:rsidR="00151577" w:rsidRPr="00FF4C4A">
        <w:rPr>
          <w:rFonts w:ascii="Times New Roman" w:hAnsi="Times New Roman" w:cs="Times New Roman"/>
        </w:rPr>
        <w:t>former study</w:t>
      </w:r>
      <w:r w:rsidR="00151577">
        <w:rPr>
          <w:rFonts w:ascii="Times New Roman" w:hAnsi="Times New Roman" w:cs="Times New Roman"/>
        </w:rPr>
        <w:t xml:space="preserve"> conducted by James McCroskey</w:t>
      </w:r>
      <w:r w:rsidR="008853F8">
        <w:rPr>
          <w:rFonts w:ascii="Times New Roman" w:hAnsi="Times New Roman" w:cs="Times New Roman"/>
        </w:rPr>
        <w:t xml:space="preserve"> (1976),</w:t>
      </w:r>
      <w:r w:rsidR="00151577">
        <w:rPr>
          <w:rFonts w:ascii="Times New Roman" w:hAnsi="Times New Roman" w:cs="Times New Roman"/>
        </w:rPr>
        <w:t xml:space="preserve"> found</w:t>
      </w:r>
      <w:r w:rsidR="00151577" w:rsidRPr="00FF4C4A">
        <w:rPr>
          <w:rFonts w:ascii="Times New Roman" w:hAnsi="Times New Roman" w:cs="Times New Roman"/>
        </w:rPr>
        <w:t xml:space="preserve"> that those with high communication apprehension</w:t>
      </w:r>
      <w:r w:rsidR="00151577">
        <w:rPr>
          <w:rFonts w:ascii="Times New Roman" w:hAnsi="Times New Roman" w:cs="Times New Roman"/>
        </w:rPr>
        <w:t xml:space="preserve"> were</w:t>
      </w:r>
      <w:r w:rsidR="00151577" w:rsidRPr="00FF4C4A">
        <w:rPr>
          <w:rFonts w:ascii="Times New Roman" w:hAnsi="Times New Roman" w:cs="Times New Roman"/>
        </w:rPr>
        <w:t xml:space="preserve"> less likely to be turned to for </w:t>
      </w:r>
      <w:r w:rsidR="004261D9">
        <w:rPr>
          <w:rFonts w:ascii="Times New Roman" w:hAnsi="Times New Roman" w:cs="Times New Roman"/>
        </w:rPr>
        <w:t>l</w:t>
      </w:r>
      <w:r w:rsidR="00151577" w:rsidRPr="00FF4C4A">
        <w:rPr>
          <w:rFonts w:ascii="Times New Roman" w:hAnsi="Times New Roman" w:cs="Times New Roman"/>
        </w:rPr>
        <w:t xml:space="preserve">eadership than </w:t>
      </w:r>
      <w:r w:rsidR="00151577">
        <w:rPr>
          <w:rFonts w:ascii="Times New Roman" w:hAnsi="Times New Roman" w:cs="Times New Roman"/>
        </w:rPr>
        <w:t>those with</w:t>
      </w:r>
      <w:r w:rsidR="00151577" w:rsidRPr="00FF4C4A">
        <w:rPr>
          <w:rFonts w:ascii="Times New Roman" w:hAnsi="Times New Roman" w:cs="Times New Roman"/>
        </w:rPr>
        <w:t xml:space="preserve"> low</w:t>
      </w:r>
      <w:r w:rsidR="00151577">
        <w:rPr>
          <w:rFonts w:ascii="Times New Roman" w:hAnsi="Times New Roman" w:cs="Times New Roman"/>
        </w:rPr>
        <w:t>er communication</w:t>
      </w:r>
      <w:r w:rsidR="008853F8">
        <w:rPr>
          <w:rFonts w:ascii="Times New Roman" w:hAnsi="Times New Roman" w:cs="Times New Roman"/>
        </w:rPr>
        <w:t xml:space="preserve"> apprehension</w:t>
      </w:r>
      <w:r w:rsidR="00151577" w:rsidRPr="00FF4C4A">
        <w:rPr>
          <w:rFonts w:ascii="Times New Roman" w:hAnsi="Times New Roman" w:cs="Times New Roman"/>
        </w:rPr>
        <w:t>.</w:t>
      </w:r>
      <w:r w:rsidR="00151577">
        <w:rPr>
          <w:rFonts w:ascii="Times New Roman" w:hAnsi="Times New Roman" w:cs="Times New Roman"/>
        </w:rPr>
        <w:t xml:space="preserve"> </w:t>
      </w:r>
    </w:p>
    <w:p w14:paraId="168AF7BF" w14:textId="77777777" w:rsidR="00151577" w:rsidRDefault="00151577" w:rsidP="00584215">
      <w:pPr>
        <w:widowControl w:val="0"/>
        <w:autoSpaceDE w:val="0"/>
        <w:autoSpaceDN w:val="0"/>
        <w:adjustRightInd w:val="0"/>
        <w:spacing w:after="0" w:line="240" w:lineRule="auto"/>
        <w:rPr>
          <w:rFonts w:ascii="Times New Roman" w:hAnsi="Times New Roman" w:cs="Times New Roman"/>
        </w:rPr>
      </w:pPr>
    </w:p>
    <w:p w14:paraId="6C4F149B" w14:textId="74F658AD" w:rsidR="004E6688" w:rsidRPr="00151577" w:rsidRDefault="00012F28" w:rsidP="00584215">
      <w:pPr>
        <w:widowControl w:val="0"/>
        <w:autoSpaceDE w:val="0"/>
        <w:autoSpaceDN w:val="0"/>
        <w:adjustRightInd w:val="0"/>
        <w:spacing w:after="0" w:line="240" w:lineRule="auto"/>
        <w:rPr>
          <w:rFonts w:ascii="Times New Roman" w:hAnsi="Times New Roman" w:cs="Times New Roman"/>
        </w:rPr>
      </w:pPr>
      <w:r>
        <w:rPr>
          <w:rFonts w:ascii="Times New Roman" w:hAnsi="Times New Roman" w:cs="Times New Roman"/>
        </w:rPr>
        <w:t>P</w:t>
      </w:r>
      <w:r w:rsidR="00151577">
        <w:rPr>
          <w:rFonts w:ascii="Times New Roman" w:hAnsi="Times New Roman" w:cs="Times New Roman"/>
        </w:rPr>
        <w:t xml:space="preserve">articipation in student organizations could possibly </w:t>
      </w:r>
      <w:r w:rsidR="008853F8">
        <w:rPr>
          <w:rFonts w:ascii="Times New Roman" w:hAnsi="Times New Roman" w:cs="Times New Roman"/>
        </w:rPr>
        <w:t xml:space="preserve">provide </w:t>
      </w:r>
      <w:r w:rsidR="00151577">
        <w:rPr>
          <w:rFonts w:ascii="Times New Roman" w:hAnsi="Times New Roman" w:cs="Times New Roman"/>
        </w:rPr>
        <w:t>opportunities to experience h</w:t>
      </w:r>
      <w:r w:rsidR="004261D9">
        <w:rPr>
          <w:rFonts w:ascii="Times New Roman" w:hAnsi="Times New Roman" w:cs="Times New Roman"/>
        </w:rPr>
        <w:t>ands-</w:t>
      </w:r>
      <w:r w:rsidR="00151577">
        <w:rPr>
          <w:rFonts w:ascii="Times New Roman" w:hAnsi="Times New Roman" w:cs="Times New Roman"/>
        </w:rPr>
        <w:t xml:space="preserve">on, experiential learning </w:t>
      </w:r>
      <w:r w:rsidR="008853F8">
        <w:rPr>
          <w:rFonts w:ascii="Times New Roman" w:hAnsi="Times New Roman" w:cs="Times New Roman"/>
        </w:rPr>
        <w:t>within p</w:t>
      </w:r>
      <w:r w:rsidR="00151577">
        <w:rPr>
          <w:rFonts w:ascii="Times New Roman" w:hAnsi="Times New Roman" w:cs="Times New Roman"/>
        </w:rPr>
        <w:t xml:space="preserve">ublic speaking. </w:t>
      </w:r>
      <w:r w:rsidR="009B53D0">
        <w:rPr>
          <w:rFonts w:ascii="Times New Roman" w:hAnsi="Times New Roman" w:cs="Times New Roman"/>
        </w:rPr>
        <w:t>According to Park &amp; Dyer (2005), student council, athletics, FFA, and 4-H are all examples of organizations that could open doors for better public speaking interactions.</w:t>
      </w:r>
      <w:r w:rsidR="009B53D0" w:rsidRPr="00151577">
        <w:rPr>
          <w:rFonts w:ascii="Times New Roman" w:hAnsi="Times New Roman" w:cs="Times New Roman"/>
        </w:rPr>
        <w:t xml:space="preserve"> </w:t>
      </w:r>
      <w:r w:rsidR="00151577" w:rsidRPr="00FF4C4A">
        <w:rPr>
          <w:rFonts w:ascii="Times New Roman" w:hAnsi="Times New Roman" w:cs="Times New Roman"/>
          <w:color w:val="262626"/>
        </w:rPr>
        <w:t>Agricultural science programs provide many opportunities for leadership education through classroom, supervised agricultural experience (SAE), and FFA Organi</w:t>
      </w:r>
      <w:r w:rsidR="008853F8">
        <w:rPr>
          <w:rFonts w:ascii="Times New Roman" w:hAnsi="Times New Roman" w:cs="Times New Roman"/>
          <w:color w:val="262626"/>
        </w:rPr>
        <w:t>zation activities</w:t>
      </w:r>
      <w:r w:rsidR="0049098B">
        <w:rPr>
          <w:rFonts w:ascii="Times New Roman" w:hAnsi="Times New Roman" w:cs="Times New Roman"/>
          <w:color w:val="262626"/>
        </w:rPr>
        <w:t xml:space="preserve"> (</w:t>
      </w:r>
      <w:r w:rsidR="007B7923">
        <w:rPr>
          <w:rFonts w:ascii="Times New Roman" w:hAnsi="Times New Roman" w:cs="Times New Roman"/>
          <w:color w:val="262626"/>
        </w:rPr>
        <w:t xml:space="preserve">Flanders, Fuhrman, King, &amp; </w:t>
      </w:r>
      <w:r w:rsidR="0049098B">
        <w:rPr>
          <w:rFonts w:ascii="Times New Roman" w:hAnsi="Times New Roman" w:cs="Times New Roman"/>
          <w:color w:val="262626"/>
        </w:rPr>
        <w:t>Morgan</w:t>
      </w:r>
      <w:r w:rsidR="007B7923">
        <w:rPr>
          <w:rFonts w:ascii="Times New Roman" w:hAnsi="Times New Roman" w:cs="Times New Roman"/>
          <w:color w:val="262626"/>
        </w:rPr>
        <w:t>,</w:t>
      </w:r>
      <w:r w:rsidR="0049098B">
        <w:rPr>
          <w:rFonts w:ascii="Times New Roman" w:hAnsi="Times New Roman" w:cs="Times New Roman"/>
          <w:color w:val="262626"/>
        </w:rPr>
        <w:t xml:space="preserve"> 2013).</w:t>
      </w:r>
      <w:r w:rsidR="00151577">
        <w:rPr>
          <w:rFonts w:ascii="Times New Roman" w:hAnsi="Times New Roman" w:cs="Times New Roman"/>
          <w:color w:val="262626"/>
        </w:rPr>
        <w:t xml:space="preserve"> </w:t>
      </w:r>
      <w:r w:rsidR="00151577" w:rsidRPr="00FF4C4A">
        <w:rPr>
          <w:rFonts w:ascii="Times New Roman" w:hAnsi="Times New Roman" w:cs="Times New Roman"/>
        </w:rPr>
        <w:t>The learning opportunities (i.e. goal setting workshops, structured planned practices, teamwork activities, leadership roles) allow members to improve time management skills, conduct business with adults, and improve their public speaking, confidence, and t</w:t>
      </w:r>
      <w:r w:rsidR="00151577">
        <w:rPr>
          <w:rFonts w:ascii="Times New Roman" w:hAnsi="Times New Roman" w:cs="Times New Roman"/>
        </w:rPr>
        <w:t>eamwork skills (Dworkin, Larson, &amp; Hanson</w:t>
      </w:r>
      <w:r w:rsidR="008853F8">
        <w:rPr>
          <w:rFonts w:ascii="Times New Roman" w:hAnsi="Times New Roman" w:cs="Times New Roman"/>
        </w:rPr>
        <w:t>,</w:t>
      </w:r>
      <w:r w:rsidR="00151577">
        <w:rPr>
          <w:rFonts w:ascii="Times New Roman" w:hAnsi="Times New Roman" w:cs="Times New Roman"/>
        </w:rPr>
        <w:t xml:space="preserve"> 2003). Clark</w:t>
      </w:r>
      <w:r w:rsidR="004261D9">
        <w:rPr>
          <w:rFonts w:ascii="Times New Roman" w:hAnsi="Times New Roman" w:cs="Times New Roman"/>
        </w:rPr>
        <w:t xml:space="preserve"> (2002) s</w:t>
      </w:r>
      <w:r w:rsidR="00151577">
        <w:rPr>
          <w:rFonts w:ascii="Times New Roman" w:hAnsi="Times New Roman" w:cs="Times New Roman"/>
        </w:rPr>
        <w:t xml:space="preserve">tates that students who participate in FFA could acquire skills directly associated to public speaking, i.e., </w:t>
      </w:r>
      <w:r w:rsidR="00151577" w:rsidRPr="00FF4C4A">
        <w:rPr>
          <w:rFonts w:ascii="Times New Roman" w:hAnsi="Times New Roman" w:cs="Times New Roman"/>
        </w:rPr>
        <w:t>construct</w:t>
      </w:r>
      <w:r w:rsidR="00151577">
        <w:rPr>
          <w:rFonts w:ascii="Times New Roman" w:hAnsi="Times New Roman" w:cs="Times New Roman"/>
        </w:rPr>
        <w:t>ing</w:t>
      </w:r>
      <w:r w:rsidR="00151577" w:rsidRPr="00FF4C4A">
        <w:rPr>
          <w:rFonts w:ascii="Times New Roman" w:hAnsi="Times New Roman" w:cs="Times New Roman"/>
        </w:rPr>
        <w:t xml:space="preserve"> well-supported arguments, and speak</w:t>
      </w:r>
      <w:r w:rsidR="00151577">
        <w:rPr>
          <w:rFonts w:ascii="Times New Roman" w:hAnsi="Times New Roman" w:cs="Times New Roman"/>
        </w:rPr>
        <w:t>ing in</w:t>
      </w:r>
      <w:r w:rsidR="00151577" w:rsidRPr="00FF4C4A">
        <w:rPr>
          <w:rFonts w:ascii="Times New Roman" w:hAnsi="Times New Roman" w:cs="Times New Roman"/>
        </w:rPr>
        <w:t xml:space="preserve"> clear and engaging manner</w:t>
      </w:r>
      <w:r w:rsidR="00151577">
        <w:rPr>
          <w:rFonts w:ascii="Times New Roman" w:hAnsi="Times New Roman" w:cs="Times New Roman"/>
        </w:rPr>
        <w:t xml:space="preserve">s. </w:t>
      </w:r>
      <w:r w:rsidR="00A12B46">
        <w:rPr>
          <w:rFonts w:ascii="Times New Roman" w:hAnsi="Times New Roman" w:cs="Times New Roman"/>
        </w:rPr>
        <w:t>A</w:t>
      </w:r>
      <w:r w:rsidR="00A12B46" w:rsidRPr="00A12B46">
        <w:rPr>
          <w:rFonts w:ascii="Times New Roman" w:hAnsi="Times New Roman" w:cs="Times New Roman"/>
        </w:rPr>
        <w:t>ll things considered</w:t>
      </w:r>
      <w:r w:rsidR="0010727D">
        <w:rPr>
          <w:rFonts w:ascii="Times New Roman" w:hAnsi="Times New Roman" w:cs="Times New Roman"/>
        </w:rPr>
        <w:t>, it is perceived that FFA involvement can</w:t>
      </w:r>
      <w:r w:rsidR="00873843">
        <w:rPr>
          <w:rFonts w:ascii="Times New Roman" w:hAnsi="Times New Roman" w:cs="Times New Roman"/>
        </w:rPr>
        <w:t xml:space="preserve"> allow adolescents to build a foundation of powerful communication skills and </w:t>
      </w:r>
      <w:r w:rsidR="0010727D">
        <w:rPr>
          <w:rFonts w:ascii="Times New Roman" w:hAnsi="Times New Roman" w:cs="Times New Roman"/>
        </w:rPr>
        <w:t xml:space="preserve">build the confidence for </w:t>
      </w:r>
      <w:r w:rsidR="00873843">
        <w:rPr>
          <w:rFonts w:ascii="Times New Roman" w:hAnsi="Times New Roman" w:cs="Times New Roman"/>
        </w:rPr>
        <w:t xml:space="preserve">future leadership </w:t>
      </w:r>
      <w:r w:rsidR="00151577">
        <w:rPr>
          <w:rFonts w:ascii="Times New Roman" w:hAnsi="Times New Roman" w:cs="Times New Roman"/>
        </w:rPr>
        <w:t xml:space="preserve">responsibilities. </w:t>
      </w:r>
      <w:r w:rsidR="00872031">
        <w:rPr>
          <w:rFonts w:ascii="Times New Roman" w:hAnsi="Times New Roman" w:cs="Times New Roman"/>
        </w:rPr>
        <w:t>F</w:t>
      </w:r>
      <w:r w:rsidR="00B52501">
        <w:rPr>
          <w:rFonts w:ascii="Times New Roman" w:hAnsi="Times New Roman" w:cs="Times New Roman"/>
        </w:rPr>
        <w:t>urthermore</w:t>
      </w:r>
      <w:r w:rsidR="00952C1F" w:rsidRPr="00FF4C4A">
        <w:rPr>
          <w:rFonts w:ascii="Times New Roman" w:hAnsi="Times New Roman" w:cs="Times New Roman"/>
        </w:rPr>
        <w:t>, this study addresses Research Priority Three of the American Association for Agriculture Education (AAAE) National Research Agenda – Sufficient Scientific and Professional Workforce That Addresses the Challenges of the 21</w:t>
      </w:r>
      <w:r w:rsidR="00952C1F" w:rsidRPr="00FF4C4A">
        <w:rPr>
          <w:rFonts w:ascii="Times New Roman" w:hAnsi="Times New Roman" w:cs="Times New Roman"/>
          <w:vertAlign w:val="superscript"/>
        </w:rPr>
        <w:t>st</w:t>
      </w:r>
      <w:r w:rsidR="00952C1F" w:rsidRPr="00FF4C4A">
        <w:rPr>
          <w:rFonts w:ascii="Times New Roman" w:hAnsi="Times New Roman" w:cs="Times New Roman"/>
        </w:rPr>
        <w:t xml:space="preserve"> Century (Doerfert, 2011).</w:t>
      </w:r>
    </w:p>
    <w:p w14:paraId="30D65D52" w14:textId="77777777" w:rsidR="004E6688" w:rsidRPr="00FF4C4A" w:rsidRDefault="004E6688" w:rsidP="00BA7A72">
      <w:pPr>
        <w:pStyle w:val="NoSpacing"/>
        <w:rPr>
          <w:rFonts w:ascii="Times New Roman" w:hAnsi="Times New Roman" w:cs="Times New Roman"/>
        </w:rPr>
      </w:pPr>
    </w:p>
    <w:p w14:paraId="4816061B" w14:textId="223C93C0" w:rsidR="009B53D0" w:rsidRPr="0010727D" w:rsidRDefault="001F7F13" w:rsidP="006468AD">
      <w:pPr>
        <w:pStyle w:val="NoSpacing"/>
        <w:jc w:val="center"/>
        <w:rPr>
          <w:rFonts w:ascii="Times New Roman" w:hAnsi="Times New Roman" w:cs="Times New Roman"/>
          <w:b/>
        </w:rPr>
      </w:pPr>
      <w:r>
        <w:rPr>
          <w:rFonts w:ascii="Times New Roman" w:hAnsi="Times New Roman" w:cs="Times New Roman"/>
          <w:b/>
        </w:rPr>
        <w:t>Conceptual</w:t>
      </w:r>
      <w:r w:rsidR="0020556E" w:rsidRPr="00FF4C4A">
        <w:rPr>
          <w:rFonts w:ascii="Times New Roman" w:hAnsi="Times New Roman" w:cs="Times New Roman"/>
          <w:b/>
        </w:rPr>
        <w:t xml:space="preserve"> Framework</w:t>
      </w:r>
    </w:p>
    <w:p w14:paraId="74B2C1A3" w14:textId="78E984EA" w:rsidR="00D13A0C" w:rsidRDefault="00D13A0C" w:rsidP="00D13A0C">
      <w:pPr>
        <w:widowControl w:val="0"/>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In any career field, verbal communication is a key resource for the foundation of success. </w:t>
      </w:r>
      <w:r w:rsidR="00073EB4" w:rsidRPr="00FF4C4A">
        <w:rPr>
          <w:rFonts w:ascii="Times New Roman" w:hAnsi="Times New Roman" w:cs="Times New Roman"/>
        </w:rPr>
        <w:t xml:space="preserve">The findings of this study </w:t>
      </w:r>
      <w:r w:rsidR="001F7F13">
        <w:rPr>
          <w:rFonts w:ascii="Times New Roman" w:hAnsi="Times New Roman" w:cs="Times New Roman"/>
        </w:rPr>
        <w:t>c</w:t>
      </w:r>
      <w:r w:rsidR="00811E28">
        <w:rPr>
          <w:rFonts w:ascii="Times New Roman" w:hAnsi="Times New Roman" w:cs="Times New Roman"/>
        </w:rPr>
        <w:t>ould prove to be</w:t>
      </w:r>
      <w:r w:rsidR="001F7F13">
        <w:rPr>
          <w:rFonts w:ascii="Times New Roman" w:hAnsi="Times New Roman" w:cs="Times New Roman"/>
        </w:rPr>
        <w:t xml:space="preserve"> beneficial </w:t>
      </w:r>
      <w:r w:rsidR="00073EB4" w:rsidRPr="00FF4C4A">
        <w:rPr>
          <w:rFonts w:ascii="Times New Roman" w:hAnsi="Times New Roman" w:cs="Times New Roman"/>
        </w:rPr>
        <w:t xml:space="preserve">for </w:t>
      </w:r>
      <w:r w:rsidR="00554E3F">
        <w:rPr>
          <w:rFonts w:ascii="Times New Roman" w:hAnsi="Times New Roman" w:cs="Times New Roman"/>
        </w:rPr>
        <w:t xml:space="preserve">the </w:t>
      </w:r>
      <w:r w:rsidR="00073EB4" w:rsidRPr="00FF4C4A">
        <w:rPr>
          <w:rFonts w:ascii="Times New Roman" w:hAnsi="Times New Roman" w:cs="Times New Roman"/>
        </w:rPr>
        <w:t>future generation</w:t>
      </w:r>
      <w:r w:rsidR="004261D9">
        <w:rPr>
          <w:rFonts w:ascii="Times New Roman" w:hAnsi="Times New Roman" w:cs="Times New Roman"/>
        </w:rPr>
        <w:t xml:space="preserve"> of</w:t>
      </w:r>
      <w:r w:rsidR="00554E3F">
        <w:rPr>
          <w:rFonts w:ascii="Times New Roman" w:hAnsi="Times New Roman" w:cs="Times New Roman"/>
        </w:rPr>
        <w:t xml:space="preserve"> agricultural </w:t>
      </w:r>
      <w:r w:rsidR="00073EB4" w:rsidRPr="00FF4C4A">
        <w:rPr>
          <w:rFonts w:ascii="Times New Roman" w:hAnsi="Times New Roman" w:cs="Times New Roman"/>
        </w:rPr>
        <w:t>major</w:t>
      </w:r>
      <w:r w:rsidR="00811E28">
        <w:rPr>
          <w:rFonts w:ascii="Times New Roman" w:hAnsi="Times New Roman" w:cs="Times New Roman"/>
        </w:rPr>
        <w:t xml:space="preserve">s’ </w:t>
      </w:r>
      <w:r w:rsidR="00073EB4" w:rsidRPr="00FF4C4A">
        <w:rPr>
          <w:rFonts w:ascii="Times New Roman" w:hAnsi="Times New Roman" w:cs="Times New Roman"/>
        </w:rPr>
        <w:t xml:space="preserve">success in their intended career fields. </w:t>
      </w:r>
      <w:r w:rsidR="00DC17B5">
        <w:rPr>
          <w:rFonts w:ascii="Times New Roman" w:hAnsi="Times New Roman" w:cs="Times New Roman"/>
        </w:rPr>
        <w:t>McCroskey</w:t>
      </w:r>
      <w:r w:rsidR="00592169">
        <w:rPr>
          <w:rFonts w:ascii="Times New Roman" w:hAnsi="Times New Roman" w:cs="Times New Roman"/>
        </w:rPr>
        <w:t xml:space="preserve"> and Richmond</w:t>
      </w:r>
      <w:r w:rsidR="004261D9">
        <w:rPr>
          <w:rFonts w:ascii="Times New Roman" w:hAnsi="Times New Roman" w:cs="Times New Roman"/>
        </w:rPr>
        <w:t xml:space="preserve"> (1990)</w:t>
      </w:r>
      <w:r w:rsidR="00012F28">
        <w:rPr>
          <w:rFonts w:ascii="Times New Roman" w:hAnsi="Times New Roman" w:cs="Times New Roman"/>
        </w:rPr>
        <w:t xml:space="preserve"> stated</w:t>
      </w:r>
      <w:r w:rsidR="004261D9">
        <w:rPr>
          <w:rFonts w:ascii="Times New Roman" w:hAnsi="Times New Roman" w:cs="Times New Roman"/>
        </w:rPr>
        <w:t xml:space="preserve"> </w:t>
      </w:r>
      <w:r w:rsidR="00DC17B5">
        <w:rPr>
          <w:rFonts w:ascii="Times New Roman" w:hAnsi="Times New Roman" w:cs="Times New Roman"/>
        </w:rPr>
        <w:t>that people are actually evaluated</w:t>
      </w:r>
      <w:r w:rsidR="00DC17B5" w:rsidRPr="00DC17B5">
        <w:rPr>
          <w:rFonts w:ascii="Times New Roman" w:hAnsi="Times New Roman" w:cs="Times New Roman"/>
        </w:rPr>
        <w:t xml:space="preserve"> large</w:t>
      </w:r>
      <w:r w:rsidR="00DC17B5">
        <w:rPr>
          <w:rFonts w:ascii="Times New Roman" w:hAnsi="Times New Roman" w:cs="Times New Roman"/>
        </w:rPr>
        <w:t>ly</w:t>
      </w:r>
      <w:r w:rsidR="00DC17B5" w:rsidRPr="00DC17B5">
        <w:rPr>
          <w:rFonts w:ascii="Times New Roman" w:hAnsi="Times New Roman" w:cs="Times New Roman"/>
        </w:rPr>
        <w:t xml:space="preserve"> on the basis of</w:t>
      </w:r>
      <w:r w:rsidR="00DC17B5">
        <w:rPr>
          <w:rFonts w:ascii="Times New Roman" w:hAnsi="Times New Roman" w:cs="Times New Roman"/>
        </w:rPr>
        <w:t xml:space="preserve"> </w:t>
      </w:r>
      <w:r w:rsidR="00DC17B5" w:rsidRPr="00DC17B5">
        <w:rPr>
          <w:rFonts w:ascii="Times New Roman" w:hAnsi="Times New Roman" w:cs="Times New Roman"/>
        </w:rPr>
        <w:t>their communication behavior</w:t>
      </w:r>
      <w:r w:rsidR="00DC17B5">
        <w:rPr>
          <w:rFonts w:ascii="Times New Roman" w:hAnsi="Times New Roman" w:cs="Times New Roman"/>
        </w:rPr>
        <w:t>s</w:t>
      </w:r>
      <w:r>
        <w:rPr>
          <w:rFonts w:ascii="Times New Roman" w:hAnsi="Times New Roman" w:cs="Times New Roman"/>
        </w:rPr>
        <w:t xml:space="preserve">. </w:t>
      </w:r>
      <w:r w:rsidR="00354C54">
        <w:rPr>
          <w:rFonts w:ascii="Times New Roman" w:hAnsi="Times New Roman" w:cs="Times New Roman"/>
        </w:rPr>
        <w:t>Students involved in FFA are</w:t>
      </w:r>
      <w:r w:rsidR="00354C54" w:rsidRPr="00FF4C4A">
        <w:rPr>
          <w:rFonts w:ascii="Times New Roman" w:hAnsi="Times New Roman" w:cs="Times New Roman"/>
        </w:rPr>
        <w:t xml:space="preserve"> more likely to develop specific skills th</w:t>
      </w:r>
      <w:r w:rsidR="00354C54">
        <w:rPr>
          <w:rFonts w:ascii="Times New Roman" w:hAnsi="Times New Roman" w:cs="Times New Roman"/>
        </w:rPr>
        <w:t>rough instructional practices, with one of those</w:t>
      </w:r>
      <w:r w:rsidR="00354C54" w:rsidRPr="00FF4C4A">
        <w:rPr>
          <w:rFonts w:ascii="Times New Roman" w:hAnsi="Times New Roman" w:cs="Times New Roman"/>
        </w:rPr>
        <w:t xml:space="preserve"> </w:t>
      </w:r>
      <w:r w:rsidR="00354C54">
        <w:rPr>
          <w:rFonts w:ascii="Times New Roman" w:hAnsi="Times New Roman" w:cs="Times New Roman"/>
        </w:rPr>
        <w:t>primary</w:t>
      </w:r>
      <w:r w:rsidR="00354C54" w:rsidRPr="00FF4C4A">
        <w:rPr>
          <w:rFonts w:ascii="Times New Roman" w:hAnsi="Times New Roman" w:cs="Times New Roman"/>
        </w:rPr>
        <w:t xml:space="preserve"> skill</w:t>
      </w:r>
      <w:r w:rsidR="00354C54">
        <w:rPr>
          <w:rFonts w:ascii="Times New Roman" w:hAnsi="Times New Roman" w:cs="Times New Roman"/>
        </w:rPr>
        <w:t>s</w:t>
      </w:r>
      <w:r w:rsidR="00354C54" w:rsidRPr="00FF4C4A">
        <w:rPr>
          <w:rFonts w:ascii="Times New Roman" w:hAnsi="Times New Roman" w:cs="Times New Roman"/>
        </w:rPr>
        <w:t xml:space="preserve"> being public speaking.</w:t>
      </w:r>
      <w:r w:rsidR="00354C54">
        <w:rPr>
          <w:rFonts w:ascii="Times New Roman" w:hAnsi="Times New Roman" w:cs="Times New Roman"/>
        </w:rPr>
        <w:t xml:space="preserve"> </w:t>
      </w:r>
      <w:r w:rsidR="00873843">
        <w:rPr>
          <w:rFonts w:ascii="Times New Roman" w:hAnsi="Times New Roman" w:cs="Times New Roman"/>
        </w:rPr>
        <w:t xml:space="preserve">By assessing </w:t>
      </w:r>
      <w:r w:rsidR="00354C54">
        <w:rPr>
          <w:rFonts w:ascii="Times New Roman" w:hAnsi="Times New Roman" w:cs="Times New Roman"/>
        </w:rPr>
        <w:t xml:space="preserve">a </w:t>
      </w:r>
      <w:r w:rsidR="00873843">
        <w:rPr>
          <w:rFonts w:ascii="Times New Roman" w:hAnsi="Times New Roman" w:cs="Times New Roman"/>
        </w:rPr>
        <w:t>student’s publ</w:t>
      </w:r>
      <w:r w:rsidR="00354C54">
        <w:rPr>
          <w:rFonts w:ascii="Times New Roman" w:hAnsi="Times New Roman" w:cs="Times New Roman"/>
        </w:rPr>
        <w:t>i</w:t>
      </w:r>
      <w:r>
        <w:rPr>
          <w:rFonts w:ascii="Times New Roman" w:hAnsi="Times New Roman" w:cs="Times New Roman"/>
        </w:rPr>
        <w:t>c speaking apprehension and the</w:t>
      </w:r>
      <w:r w:rsidR="00873843">
        <w:rPr>
          <w:rFonts w:ascii="Times New Roman" w:hAnsi="Times New Roman" w:cs="Times New Roman"/>
        </w:rPr>
        <w:t xml:space="preserve"> possible relationship</w:t>
      </w:r>
      <w:r>
        <w:rPr>
          <w:rFonts w:ascii="Times New Roman" w:hAnsi="Times New Roman" w:cs="Times New Roman"/>
        </w:rPr>
        <w:t xml:space="preserve"> it could have</w:t>
      </w:r>
      <w:r w:rsidR="00873843">
        <w:rPr>
          <w:rFonts w:ascii="Times New Roman" w:hAnsi="Times New Roman" w:cs="Times New Roman"/>
        </w:rPr>
        <w:t xml:space="preserve"> to FFA involv</w:t>
      </w:r>
      <w:r w:rsidR="00354C54">
        <w:rPr>
          <w:rFonts w:ascii="Times New Roman" w:hAnsi="Times New Roman" w:cs="Times New Roman"/>
        </w:rPr>
        <w:t xml:space="preserve">ement, </w:t>
      </w:r>
      <w:r w:rsidR="008853F8">
        <w:rPr>
          <w:rFonts w:ascii="Times New Roman" w:hAnsi="Times New Roman" w:cs="Times New Roman"/>
        </w:rPr>
        <w:t xml:space="preserve">the findings of </w:t>
      </w:r>
      <w:r w:rsidR="00354C54">
        <w:rPr>
          <w:rFonts w:ascii="Times New Roman" w:hAnsi="Times New Roman" w:cs="Times New Roman"/>
        </w:rPr>
        <w:t>this study could</w:t>
      </w:r>
      <w:r w:rsidR="004261D9">
        <w:rPr>
          <w:rFonts w:ascii="Times New Roman" w:hAnsi="Times New Roman" w:cs="Times New Roman"/>
        </w:rPr>
        <w:t xml:space="preserve"> help</w:t>
      </w:r>
      <w:r w:rsidR="00873843">
        <w:rPr>
          <w:rFonts w:ascii="Times New Roman" w:hAnsi="Times New Roman" w:cs="Times New Roman"/>
        </w:rPr>
        <w:t xml:space="preserve"> illustrate how important prior experience</w:t>
      </w:r>
      <w:r w:rsidR="006468AD">
        <w:rPr>
          <w:rFonts w:ascii="Times New Roman" w:hAnsi="Times New Roman" w:cs="Times New Roman"/>
        </w:rPr>
        <w:t xml:space="preserve"> is</w:t>
      </w:r>
      <w:r w:rsidR="009B53D0">
        <w:rPr>
          <w:rFonts w:ascii="Times New Roman" w:hAnsi="Times New Roman" w:cs="Times New Roman"/>
        </w:rPr>
        <w:t xml:space="preserve"> to develop low levels of public speaking apprehension. </w:t>
      </w:r>
    </w:p>
    <w:p w14:paraId="55EB9EE3" w14:textId="62F197EC" w:rsidR="006468AD" w:rsidRDefault="006468AD">
      <w:pPr>
        <w:rPr>
          <w:rFonts w:ascii="Times New Roman" w:hAnsi="Times New Roman" w:cs="Times New Roman"/>
        </w:rPr>
      </w:pPr>
      <w:r>
        <w:rPr>
          <w:rFonts w:ascii="Times New Roman" w:hAnsi="Times New Roman" w:cs="Times New Roman"/>
        </w:rPr>
        <w:br w:type="page"/>
      </w:r>
    </w:p>
    <w:p w14:paraId="695E308B" w14:textId="77777777" w:rsidR="00D13A0C" w:rsidRDefault="00D13A0C" w:rsidP="00D13A0C">
      <w:pPr>
        <w:widowControl w:val="0"/>
        <w:autoSpaceDE w:val="0"/>
        <w:autoSpaceDN w:val="0"/>
        <w:adjustRightInd w:val="0"/>
        <w:spacing w:after="0" w:line="240" w:lineRule="auto"/>
        <w:rPr>
          <w:rFonts w:ascii="Times New Roman" w:hAnsi="Times New Roman" w:cs="Times New Roman"/>
        </w:rPr>
      </w:pPr>
    </w:p>
    <w:p w14:paraId="0FF51E37" w14:textId="567D5BEE" w:rsidR="009B53D0" w:rsidRDefault="0013266D" w:rsidP="006468AD">
      <w:pPr>
        <w:pStyle w:val="NoSpacing"/>
        <w:jc w:val="center"/>
        <w:rPr>
          <w:rFonts w:ascii="Times New Roman" w:hAnsi="Times New Roman" w:cs="Times New Roman"/>
          <w:b/>
        </w:rPr>
      </w:pPr>
      <w:r w:rsidRPr="00FF4C4A">
        <w:rPr>
          <w:rFonts w:ascii="Times New Roman" w:hAnsi="Times New Roman" w:cs="Times New Roman"/>
          <w:b/>
        </w:rPr>
        <w:t>Methodology</w:t>
      </w:r>
    </w:p>
    <w:p w14:paraId="0FEB80BB" w14:textId="3A96CC2A" w:rsidR="000D07CF" w:rsidRPr="003628FB" w:rsidRDefault="001F7F13" w:rsidP="003628FB">
      <w:pPr>
        <w:pStyle w:val="NoSpacing"/>
        <w:rPr>
          <w:rFonts w:ascii="Times New Roman" w:hAnsi="Times New Roman" w:cs="Times New Roman"/>
          <w:b/>
        </w:rPr>
      </w:pPr>
      <w:r w:rsidRPr="001F7F13">
        <w:rPr>
          <w:rFonts w:ascii="Times New Roman" w:hAnsi="Times New Roman" w:cs="Times New Roman"/>
        </w:rPr>
        <w:t xml:space="preserve">The Personal Report of Public Speaking Anxiety (PRPSA) </w:t>
      </w:r>
      <w:r w:rsidR="008853F8">
        <w:rPr>
          <w:rFonts w:ascii="Times New Roman" w:hAnsi="Times New Roman" w:cs="Times New Roman"/>
        </w:rPr>
        <w:t xml:space="preserve">was the instrument that </w:t>
      </w:r>
      <w:r w:rsidRPr="001F7F13">
        <w:rPr>
          <w:rFonts w:ascii="Times New Roman" w:hAnsi="Times New Roman" w:cs="Times New Roman"/>
        </w:rPr>
        <w:t>guided</w:t>
      </w:r>
      <w:r w:rsidR="00587AB0">
        <w:rPr>
          <w:rFonts w:ascii="Times New Roman" w:hAnsi="Times New Roman" w:cs="Times New Roman"/>
        </w:rPr>
        <w:t xml:space="preserve"> th</w:t>
      </w:r>
      <w:r w:rsidR="002449D8">
        <w:rPr>
          <w:rFonts w:ascii="Times New Roman" w:hAnsi="Times New Roman" w:cs="Times New Roman"/>
        </w:rPr>
        <w:t>is study</w:t>
      </w:r>
      <w:r w:rsidR="000D07CF">
        <w:rPr>
          <w:rFonts w:ascii="Times New Roman" w:hAnsi="Times New Roman" w:cs="Times New Roman"/>
        </w:rPr>
        <w:t>.</w:t>
      </w:r>
      <w:r w:rsidR="000D07CF" w:rsidRPr="000D07CF">
        <w:rPr>
          <w:rFonts w:ascii="Times New Roman" w:hAnsi="Times New Roman" w:cs="Times New Roman"/>
        </w:rPr>
        <w:t xml:space="preserve"> </w:t>
      </w:r>
      <w:r w:rsidR="000D07CF">
        <w:rPr>
          <w:rFonts w:ascii="Times New Roman" w:hAnsi="Times New Roman" w:cs="Times New Roman"/>
        </w:rPr>
        <w:t xml:space="preserve">The target </w:t>
      </w:r>
      <w:r w:rsidR="008853F8" w:rsidRPr="00FF4C4A">
        <w:rPr>
          <w:rFonts w:ascii="Times New Roman" w:hAnsi="Times New Roman" w:cs="Times New Roman"/>
        </w:rPr>
        <w:t xml:space="preserve">population used for this study </w:t>
      </w:r>
      <w:r w:rsidR="008853F8">
        <w:rPr>
          <w:rFonts w:ascii="Times New Roman" w:hAnsi="Times New Roman" w:cs="Times New Roman"/>
        </w:rPr>
        <w:t>was</w:t>
      </w:r>
      <w:r w:rsidR="000D07CF">
        <w:rPr>
          <w:rFonts w:ascii="Times New Roman" w:hAnsi="Times New Roman" w:cs="Times New Roman"/>
        </w:rPr>
        <w:t xml:space="preserve"> </w:t>
      </w:r>
      <w:r w:rsidR="000D07CF" w:rsidRPr="00FF4C4A">
        <w:rPr>
          <w:rFonts w:ascii="Times New Roman" w:hAnsi="Times New Roman" w:cs="Times New Roman"/>
        </w:rPr>
        <w:t>post-secondary agriculture student</w:t>
      </w:r>
      <w:r w:rsidR="000D07CF" w:rsidRPr="001F7F13">
        <w:rPr>
          <w:rFonts w:ascii="Times New Roman" w:hAnsi="Times New Roman" w:cs="Times New Roman"/>
        </w:rPr>
        <w:t>s</w:t>
      </w:r>
      <w:r w:rsidR="00DA2055">
        <w:rPr>
          <w:rFonts w:ascii="Times New Roman" w:hAnsi="Times New Roman" w:cs="Times New Roman"/>
        </w:rPr>
        <w:t xml:space="preserve">. The </w:t>
      </w:r>
      <w:r w:rsidR="008853F8">
        <w:rPr>
          <w:rFonts w:ascii="Times New Roman" w:hAnsi="Times New Roman" w:cs="Times New Roman"/>
        </w:rPr>
        <w:t>un</w:t>
      </w:r>
      <w:r w:rsidR="004261D9">
        <w:rPr>
          <w:rFonts w:ascii="Times New Roman" w:hAnsi="Times New Roman" w:cs="Times New Roman"/>
        </w:rPr>
        <w:t xml:space="preserve">dergraduates </w:t>
      </w:r>
      <w:r w:rsidR="00DA2055">
        <w:rPr>
          <w:rFonts w:ascii="Times New Roman" w:hAnsi="Times New Roman" w:cs="Times New Roman"/>
        </w:rPr>
        <w:t>chosen</w:t>
      </w:r>
      <w:r w:rsidR="004261D9">
        <w:rPr>
          <w:rFonts w:ascii="Times New Roman" w:hAnsi="Times New Roman" w:cs="Times New Roman"/>
        </w:rPr>
        <w:t xml:space="preserve"> for this study were selected</w:t>
      </w:r>
      <w:r w:rsidR="00DA2055">
        <w:rPr>
          <w:rFonts w:ascii="Times New Roman" w:hAnsi="Times New Roman" w:cs="Times New Roman"/>
        </w:rPr>
        <w:t xml:space="preserve"> on the basis that</w:t>
      </w:r>
      <w:r w:rsidR="004261D9">
        <w:rPr>
          <w:rFonts w:ascii="Times New Roman" w:hAnsi="Times New Roman" w:cs="Times New Roman"/>
        </w:rPr>
        <w:t xml:space="preserve"> they were enrolled in </w:t>
      </w:r>
      <w:r w:rsidR="008853F8">
        <w:rPr>
          <w:rFonts w:ascii="Times New Roman" w:hAnsi="Times New Roman" w:cs="Times New Roman"/>
        </w:rPr>
        <w:t>agriculture courses.</w:t>
      </w:r>
      <w:r w:rsidR="009E68BC">
        <w:rPr>
          <w:rFonts w:ascii="Times New Roman" w:hAnsi="Times New Roman" w:cs="Times New Roman"/>
        </w:rPr>
        <w:t xml:space="preserve"> All the s</w:t>
      </w:r>
      <w:r w:rsidR="00537105">
        <w:rPr>
          <w:rFonts w:ascii="Times New Roman" w:hAnsi="Times New Roman" w:cs="Times New Roman"/>
        </w:rPr>
        <w:t>tudents who were elected to participate in the PRPSA completed the survey</w:t>
      </w:r>
      <w:r w:rsidR="006468AD">
        <w:rPr>
          <w:rFonts w:ascii="Times New Roman" w:hAnsi="Times New Roman" w:cs="Times New Roman"/>
        </w:rPr>
        <w:t xml:space="preserve"> and researchers received</w:t>
      </w:r>
      <w:r w:rsidR="004261D9">
        <w:rPr>
          <w:rFonts w:ascii="Times New Roman" w:hAnsi="Times New Roman" w:cs="Times New Roman"/>
        </w:rPr>
        <w:t xml:space="preserve"> 135 total responses</w:t>
      </w:r>
      <w:r w:rsidR="00DA2055">
        <w:rPr>
          <w:rFonts w:ascii="Times New Roman" w:hAnsi="Times New Roman" w:cs="Times New Roman"/>
        </w:rPr>
        <w:t xml:space="preserve">. </w:t>
      </w:r>
      <w:r w:rsidR="004261D9">
        <w:rPr>
          <w:rFonts w:ascii="Times New Roman" w:hAnsi="Times New Roman" w:cs="Times New Roman"/>
        </w:rPr>
        <w:t>After analyzing data, using IMB SPSS version 20,</w:t>
      </w:r>
      <w:r w:rsidR="008853F8">
        <w:rPr>
          <w:rFonts w:ascii="Times New Roman" w:hAnsi="Times New Roman" w:cs="Times New Roman"/>
        </w:rPr>
        <w:t xml:space="preserve"> r</w:t>
      </w:r>
      <w:r w:rsidR="00DA2055">
        <w:rPr>
          <w:rFonts w:ascii="Times New Roman" w:hAnsi="Times New Roman" w:cs="Times New Roman"/>
        </w:rPr>
        <w:t>esearchers investigated</w:t>
      </w:r>
      <w:r w:rsidR="000D07CF">
        <w:rPr>
          <w:rFonts w:ascii="Times New Roman" w:hAnsi="Times New Roman" w:cs="Times New Roman"/>
        </w:rPr>
        <w:t xml:space="preserve"> c</w:t>
      </w:r>
      <w:r w:rsidR="0025183D" w:rsidRPr="00FF4C4A">
        <w:rPr>
          <w:rFonts w:ascii="Times New Roman" w:hAnsi="Times New Roman" w:cs="Times New Roman"/>
        </w:rPr>
        <w:t>orrelations</w:t>
      </w:r>
      <w:r w:rsidR="00DA2055">
        <w:rPr>
          <w:rFonts w:ascii="Times New Roman" w:hAnsi="Times New Roman" w:cs="Times New Roman"/>
        </w:rPr>
        <w:t xml:space="preserve"> between a student</w:t>
      </w:r>
      <w:r w:rsidR="000D07CF">
        <w:rPr>
          <w:rFonts w:ascii="Times New Roman" w:hAnsi="Times New Roman" w:cs="Times New Roman"/>
        </w:rPr>
        <w:t>’</w:t>
      </w:r>
      <w:r w:rsidR="008853F8">
        <w:rPr>
          <w:rFonts w:ascii="Times New Roman" w:hAnsi="Times New Roman" w:cs="Times New Roman"/>
        </w:rPr>
        <w:t xml:space="preserve">s </w:t>
      </w:r>
      <w:r w:rsidR="006468AD">
        <w:rPr>
          <w:rFonts w:ascii="Times New Roman" w:hAnsi="Times New Roman" w:cs="Times New Roman"/>
        </w:rPr>
        <w:t>past</w:t>
      </w:r>
      <w:r w:rsidR="008853F8">
        <w:rPr>
          <w:rFonts w:ascii="Times New Roman" w:hAnsi="Times New Roman" w:cs="Times New Roman"/>
        </w:rPr>
        <w:t xml:space="preserve"> FFA involvement </w:t>
      </w:r>
      <w:r w:rsidR="00DA2055">
        <w:rPr>
          <w:rFonts w:ascii="Times New Roman" w:hAnsi="Times New Roman" w:cs="Times New Roman"/>
        </w:rPr>
        <w:t xml:space="preserve">and </w:t>
      </w:r>
      <w:r w:rsidR="004261D9">
        <w:rPr>
          <w:rFonts w:ascii="Times New Roman" w:hAnsi="Times New Roman" w:cs="Times New Roman"/>
        </w:rPr>
        <w:t>their relation</w:t>
      </w:r>
      <w:r w:rsidR="008853F8">
        <w:rPr>
          <w:rFonts w:ascii="Times New Roman" w:hAnsi="Times New Roman" w:cs="Times New Roman"/>
        </w:rPr>
        <w:t xml:space="preserve"> to the PRPSA</w:t>
      </w:r>
      <w:r w:rsidR="00DA2055">
        <w:rPr>
          <w:rFonts w:ascii="Times New Roman" w:hAnsi="Times New Roman" w:cs="Times New Roman"/>
        </w:rPr>
        <w:t xml:space="preserve"> statements</w:t>
      </w:r>
      <w:r w:rsidR="000D07CF">
        <w:rPr>
          <w:rFonts w:ascii="Times New Roman" w:hAnsi="Times New Roman" w:cs="Times New Roman"/>
        </w:rPr>
        <w:t>.</w:t>
      </w:r>
      <w:r w:rsidR="0025183D" w:rsidRPr="00FF4C4A">
        <w:rPr>
          <w:rFonts w:ascii="Times New Roman" w:hAnsi="Times New Roman" w:cs="Times New Roman"/>
        </w:rPr>
        <w:t xml:space="preserve"> </w:t>
      </w:r>
      <w:r w:rsidR="000D07CF">
        <w:rPr>
          <w:rFonts w:ascii="Times New Roman" w:hAnsi="Times New Roman" w:cs="Times New Roman"/>
        </w:rPr>
        <w:t xml:space="preserve">Correlations </w:t>
      </w:r>
      <w:r w:rsidR="000D07CF" w:rsidRPr="00FF4C4A">
        <w:rPr>
          <w:rFonts w:ascii="Times New Roman" w:hAnsi="Times New Roman" w:cs="Times New Roman"/>
          <w:color w:val="262626"/>
        </w:rPr>
        <w:t xml:space="preserve">are an important tool to help us understand whether or not two (or more) variables vary, together, i.e., they help us describe and explain (Miller, 1994). </w:t>
      </w:r>
      <w:r w:rsidR="000D07CF">
        <w:rPr>
          <w:rFonts w:ascii="Times New Roman" w:hAnsi="Times New Roman" w:cs="Times New Roman"/>
          <w:color w:val="262626"/>
        </w:rPr>
        <w:t xml:space="preserve">By conducting the correlations researchers can answer deeper questions about </w:t>
      </w:r>
      <w:r w:rsidR="00FF047C">
        <w:rPr>
          <w:rFonts w:ascii="Times New Roman" w:hAnsi="Times New Roman" w:cs="Times New Roman"/>
          <w:color w:val="262626"/>
        </w:rPr>
        <w:t xml:space="preserve">communication apprehension </w:t>
      </w:r>
      <w:r w:rsidR="000D07CF">
        <w:rPr>
          <w:rFonts w:ascii="Times New Roman" w:hAnsi="Times New Roman" w:cs="Times New Roman"/>
          <w:color w:val="262626"/>
        </w:rPr>
        <w:t>and its’ effect</w:t>
      </w:r>
      <w:r w:rsidR="00354C54">
        <w:rPr>
          <w:rFonts w:ascii="Times New Roman" w:hAnsi="Times New Roman" w:cs="Times New Roman"/>
          <w:color w:val="262626"/>
        </w:rPr>
        <w:t>s</w:t>
      </w:r>
      <w:r w:rsidR="000D07CF">
        <w:rPr>
          <w:rFonts w:ascii="Times New Roman" w:hAnsi="Times New Roman" w:cs="Times New Roman"/>
          <w:color w:val="262626"/>
        </w:rPr>
        <w:t xml:space="preserve"> on undergraduates majoring in agriculture.</w:t>
      </w:r>
    </w:p>
    <w:p w14:paraId="58B64E9D" w14:textId="77777777" w:rsidR="000D07CF" w:rsidRDefault="000D07CF" w:rsidP="00FF4C4A">
      <w:pPr>
        <w:pStyle w:val="NoSpacing"/>
        <w:rPr>
          <w:rFonts w:ascii="Times New Roman" w:hAnsi="Times New Roman" w:cs="Times New Roman"/>
        </w:rPr>
      </w:pPr>
    </w:p>
    <w:p w14:paraId="64F2BE37" w14:textId="3CC0D739" w:rsidR="00587AB0" w:rsidRDefault="00252D1F" w:rsidP="0020556E">
      <w:pPr>
        <w:pStyle w:val="NoSpacing"/>
        <w:rPr>
          <w:rFonts w:ascii="Times New Roman" w:hAnsi="Times New Roman" w:cs="Times New Roman"/>
        </w:rPr>
      </w:pPr>
      <w:r w:rsidRPr="00FF4C4A">
        <w:rPr>
          <w:rFonts w:ascii="Times New Roman" w:hAnsi="Times New Roman" w:cs="Times New Roman"/>
        </w:rPr>
        <w:t xml:space="preserve">Researchers </w:t>
      </w:r>
      <w:r w:rsidR="00587AB0">
        <w:rPr>
          <w:rFonts w:ascii="Times New Roman" w:hAnsi="Times New Roman" w:cs="Times New Roman"/>
        </w:rPr>
        <w:t>processed</w:t>
      </w:r>
      <w:r w:rsidR="00583FF6" w:rsidRPr="00FF4C4A">
        <w:rPr>
          <w:rFonts w:ascii="Times New Roman" w:hAnsi="Times New Roman" w:cs="Times New Roman"/>
        </w:rPr>
        <w:t xml:space="preserve"> </w:t>
      </w:r>
      <w:r w:rsidR="00CC03D9" w:rsidRPr="00FF4C4A">
        <w:rPr>
          <w:rFonts w:ascii="Times New Roman" w:hAnsi="Times New Roman" w:cs="Times New Roman"/>
        </w:rPr>
        <w:t>the correlations</w:t>
      </w:r>
      <w:r w:rsidR="00583FF6" w:rsidRPr="00FF4C4A">
        <w:rPr>
          <w:rFonts w:ascii="Times New Roman" w:hAnsi="Times New Roman" w:cs="Times New Roman"/>
        </w:rPr>
        <w:t xml:space="preserve"> using a </w:t>
      </w:r>
      <w:r w:rsidR="00B52501">
        <w:rPr>
          <w:rFonts w:ascii="Times New Roman" w:hAnsi="Times New Roman" w:cs="Times New Roman"/>
        </w:rPr>
        <w:t>b</w:t>
      </w:r>
      <w:r w:rsidRPr="00FF4C4A">
        <w:rPr>
          <w:rFonts w:ascii="Times New Roman" w:hAnsi="Times New Roman" w:cs="Times New Roman"/>
        </w:rPr>
        <w:t xml:space="preserve">ivariate </w:t>
      </w:r>
      <w:r w:rsidR="00B52501">
        <w:rPr>
          <w:rFonts w:ascii="Times New Roman" w:hAnsi="Times New Roman" w:cs="Times New Roman"/>
        </w:rPr>
        <w:t>c</w:t>
      </w:r>
      <w:r w:rsidRPr="00FF4C4A">
        <w:rPr>
          <w:rFonts w:ascii="Times New Roman" w:hAnsi="Times New Roman" w:cs="Times New Roman"/>
        </w:rPr>
        <w:t xml:space="preserve">orrelation analysis. </w:t>
      </w:r>
      <w:r w:rsidR="00587AB0">
        <w:rPr>
          <w:rFonts w:ascii="Times New Roman" w:hAnsi="Times New Roman" w:cs="Times New Roman"/>
        </w:rPr>
        <w:t>A b</w:t>
      </w:r>
      <w:r w:rsidR="00F670C6" w:rsidRPr="00FF4C4A">
        <w:rPr>
          <w:rFonts w:ascii="Times New Roman" w:hAnsi="Times New Roman" w:cs="Times New Roman"/>
        </w:rPr>
        <w:t>ivariate analysis is a P</w:t>
      </w:r>
      <w:r w:rsidR="00583FF6" w:rsidRPr="00FF4C4A">
        <w:rPr>
          <w:rFonts w:ascii="Times New Roman" w:hAnsi="Times New Roman" w:cs="Times New Roman"/>
        </w:rPr>
        <w:t>earson corre</w:t>
      </w:r>
      <w:r w:rsidR="00F670C6" w:rsidRPr="00FF4C4A">
        <w:rPr>
          <w:rFonts w:ascii="Times New Roman" w:hAnsi="Times New Roman" w:cs="Times New Roman"/>
        </w:rPr>
        <w:t>lation coefficient that determines</w:t>
      </w:r>
      <w:r w:rsidR="00583FF6" w:rsidRPr="00FF4C4A">
        <w:rPr>
          <w:rFonts w:ascii="Times New Roman" w:hAnsi="Times New Roman" w:cs="Times New Roman"/>
        </w:rPr>
        <w:t xml:space="preserve"> the strength of </w:t>
      </w:r>
      <w:r w:rsidR="00AE1A1E" w:rsidRPr="00FF4C4A">
        <w:rPr>
          <w:rFonts w:ascii="Times New Roman" w:hAnsi="Times New Roman" w:cs="Times New Roman"/>
        </w:rPr>
        <w:t xml:space="preserve">a </w:t>
      </w:r>
      <w:r w:rsidR="00583FF6" w:rsidRPr="00FF4C4A">
        <w:rPr>
          <w:rFonts w:ascii="Times New Roman" w:hAnsi="Times New Roman" w:cs="Times New Roman"/>
        </w:rPr>
        <w:t xml:space="preserve">linear relationship between two </w:t>
      </w:r>
      <w:r w:rsidR="004261D9">
        <w:rPr>
          <w:rFonts w:ascii="Times New Roman" w:hAnsi="Times New Roman" w:cs="Times New Roman"/>
        </w:rPr>
        <w:t xml:space="preserve">variables (Dunn, 2013). A correlation </w:t>
      </w:r>
      <w:r w:rsidR="00F670C6" w:rsidRPr="00FF4C4A">
        <w:rPr>
          <w:rFonts w:ascii="Times New Roman" w:hAnsi="Times New Roman" w:cs="Times New Roman"/>
        </w:rPr>
        <w:t>is one that ranges</w:t>
      </w:r>
      <w:r w:rsidR="00AE1A1E" w:rsidRPr="00FF4C4A">
        <w:rPr>
          <w:rFonts w:ascii="Times New Roman" w:hAnsi="Times New Roman" w:cs="Times New Roman"/>
        </w:rPr>
        <w:t xml:space="preserve"> anywhere</w:t>
      </w:r>
      <w:r w:rsidR="00587AB0">
        <w:rPr>
          <w:rFonts w:ascii="Times New Roman" w:hAnsi="Times New Roman" w:cs="Times New Roman"/>
        </w:rPr>
        <w:t xml:space="preserve"> between +1 and -1. The higher or lower the correlation ratio becomes, the more sufficient it is to the study.</w:t>
      </w:r>
      <w:r w:rsidR="00F80F47">
        <w:rPr>
          <w:rFonts w:ascii="Times New Roman" w:hAnsi="Times New Roman" w:cs="Times New Roman"/>
        </w:rPr>
        <w:t xml:space="preserve"> </w:t>
      </w:r>
      <w:r w:rsidR="00587AB0">
        <w:rPr>
          <w:rFonts w:ascii="Times New Roman" w:hAnsi="Times New Roman" w:cs="Times New Roman"/>
        </w:rPr>
        <w:t xml:space="preserve">After completing the correlation analysis the researchers </w:t>
      </w:r>
      <w:r w:rsidR="004261D9">
        <w:rPr>
          <w:rFonts w:ascii="Times New Roman" w:hAnsi="Times New Roman" w:cs="Times New Roman"/>
        </w:rPr>
        <w:t>determined the</w:t>
      </w:r>
      <w:r w:rsidR="00587AB0">
        <w:rPr>
          <w:rFonts w:ascii="Times New Roman" w:hAnsi="Times New Roman" w:cs="Times New Roman"/>
        </w:rPr>
        <w:t xml:space="preserve"> significance</w:t>
      </w:r>
      <w:r w:rsidR="004261D9">
        <w:rPr>
          <w:rFonts w:ascii="Times New Roman" w:hAnsi="Times New Roman" w:cs="Times New Roman"/>
        </w:rPr>
        <w:t xml:space="preserve"> it had</w:t>
      </w:r>
      <w:r w:rsidR="00587AB0">
        <w:rPr>
          <w:rFonts w:ascii="Times New Roman" w:hAnsi="Times New Roman" w:cs="Times New Roman"/>
        </w:rPr>
        <w:t xml:space="preserve"> to the study.</w:t>
      </w:r>
      <w:r w:rsidR="009B53D0">
        <w:rPr>
          <w:rFonts w:ascii="Times New Roman" w:hAnsi="Times New Roman" w:cs="Times New Roman"/>
        </w:rPr>
        <w:t xml:space="preserve"> The more relevant correlations that were found were then </w:t>
      </w:r>
      <w:r w:rsidR="00587AB0">
        <w:rPr>
          <w:rFonts w:ascii="Times New Roman" w:hAnsi="Times New Roman" w:cs="Times New Roman"/>
        </w:rPr>
        <w:t xml:space="preserve">used by the </w:t>
      </w:r>
      <w:r w:rsidR="00587AB0" w:rsidRPr="00587AB0">
        <w:rPr>
          <w:rFonts w:ascii="Times New Roman" w:hAnsi="Times New Roman" w:cs="Times New Roman"/>
        </w:rPr>
        <w:t>scientists</w:t>
      </w:r>
      <w:r w:rsidR="00587AB0">
        <w:rPr>
          <w:rFonts w:ascii="Times New Roman" w:hAnsi="Times New Roman" w:cs="Times New Roman"/>
        </w:rPr>
        <w:t xml:space="preserve"> </w:t>
      </w:r>
      <w:r w:rsidR="009B53D0">
        <w:rPr>
          <w:rFonts w:ascii="Times New Roman" w:hAnsi="Times New Roman" w:cs="Times New Roman"/>
        </w:rPr>
        <w:t>to determine if FFA involvement had an impact on public speaking anxiety.</w:t>
      </w:r>
    </w:p>
    <w:p w14:paraId="4F78345F" w14:textId="77777777" w:rsidR="00587AB0" w:rsidRPr="00587AB0" w:rsidRDefault="00587AB0" w:rsidP="0020556E">
      <w:pPr>
        <w:pStyle w:val="NoSpacing"/>
        <w:rPr>
          <w:rFonts w:ascii="Times New Roman" w:hAnsi="Times New Roman" w:cs="Times New Roman"/>
        </w:rPr>
      </w:pPr>
    </w:p>
    <w:p w14:paraId="774CE995" w14:textId="1A08965E" w:rsidR="00012F28" w:rsidRPr="0010727D" w:rsidRDefault="0020556E" w:rsidP="006468AD">
      <w:pPr>
        <w:pStyle w:val="NoSpacing"/>
        <w:jc w:val="center"/>
        <w:rPr>
          <w:rFonts w:ascii="Times New Roman" w:hAnsi="Times New Roman" w:cs="Times New Roman"/>
          <w:b/>
        </w:rPr>
      </w:pPr>
      <w:r w:rsidRPr="00FF4C4A">
        <w:rPr>
          <w:rFonts w:ascii="Times New Roman" w:hAnsi="Times New Roman" w:cs="Times New Roman"/>
          <w:b/>
        </w:rPr>
        <w:t>Findings</w:t>
      </w:r>
    </w:p>
    <w:p w14:paraId="6BA081D8" w14:textId="2EF130CF" w:rsidR="00CC03D9" w:rsidRPr="008A546C" w:rsidRDefault="00510545" w:rsidP="00CD15B3">
      <w:pPr>
        <w:pStyle w:val="Default"/>
        <w:rPr>
          <w:rFonts w:ascii="Times New Roman" w:hAnsi="Times New Roman" w:cs="Times New Roman"/>
        </w:rPr>
      </w:pPr>
      <w:r w:rsidRPr="00510545">
        <w:rPr>
          <w:rFonts w:ascii="Times New Roman" w:hAnsi="Times New Roman" w:cs="Times New Roman"/>
        </w:rPr>
        <w:t>Examiners</w:t>
      </w:r>
      <w:r w:rsidR="002D15F6" w:rsidRPr="00FF4C4A">
        <w:rPr>
          <w:rFonts w:ascii="Times New Roman" w:hAnsi="Times New Roman" w:cs="Times New Roman"/>
        </w:rPr>
        <w:t xml:space="preserve"> found </w:t>
      </w:r>
      <w:r w:rsidR="00E10E76" w:rsidRPr="00FF4C4A">
        <w:rPr>
          <w:rFonts w:ascii="Times New Roman" w:hAnsi="Times New Roman" w:cs="Times New Roman"/>
        </w:rPr>
        <w:t xml:space="preserve">that students who </w:t>
      </w:r>
      <w:r w:rsidR="008853F8">
        <w:rPr>
          <w:rFonts w:ascii="Times New Roman" w:hAnsi="Times New Roman" w:cs="Times New Roman"/>
        </w:rPr>
        <w:t>had past involvement</w:t>
      </w:r>
      <w:r w:rsidR="00E10E76" w:rsidRPr="00FF4C4A">
        <w:rPr>
          <w:rFonts w:ascii="Times New Roman" w:hAnsi="Times New Roman" w:cs="Times New Roman"/>
        </w:rPr>
        <w:t xml:space="preserve"> in FFA </w:t>
      </w:r>
      <w:r w:rsidR="00811E28">
        <w:rPr>
          <w:rFonts w:ascii="Times New Roman" w:hAnsi="Times New Roman" w:cs="Times New Roman"/>
        </w:rPr>
        <w:t>had lower</w:t>
      </w:r>
      <w:r w:rsidR="008853F8">
        <w:rPr>
          <w:rFonts w:ascii="Times New Roman" w:hAnsi="Times New Roman" w:cs="Times New Roman"/>
        </w:rPr>
        <w:t xml:space="preserve"> overall</w:t>
      </w:r>
      <w:r w:rsidR="00811E28">
        <w:rPr>
          <w:rFonts w:ascii="Times New Roman" w:hAnsi="Times New Roman" w:cs="Times New Roman"/>
        </w:rPr>
        <w:t xml:space="preserve"> public speaking anxiety </w:t>
      </w:r>
      <w:r w:rsidR="00F80F47">
        <w:rPr>
          <w:rFonts w:ascii="Times New Roman" w:hAnsi="Times New Roman" w:cs="Times New Roman"/>
        </w:rPr>
        <w:t>than those who had not participated in the organization</w:t>
      </w:r>
      <w:r w:rsidR="002D15F6" w:rsidRPr="00FF4C4A">
        <w:rPr>
          <w:rFonts w:ascii="Times New Roman" w:hAnsi="Times New Roman" w:cs="Times New Roman"/>
        </w:rPr>
        <w:t xml:space="preserve">. </w:t>
      </w:r>
      <w:r w:rsidR="00C17A00" w:rsidRPr="00FF4C4A">
        <w:rPr>
          <w:rFonts w:ascii="Times New Roman" w:hAnsi="Times New Roman" w:cs="Times New Roman"/>
        </w:rPr>
        <w:t>Researcher</w:t>
      </w:r>
      <w:r w:rsidR="002D15F6" w:rsidRPr="00FF4C4A">
        <w:rPr>
          <w:rFonts w:ascii="Times New Roman" w:hAnsi="Times New Roman" w:cs="Times New Roman"/>
        </w:rPr>
        <w:t>s</w:t>
      </w:r>
      <w:r w:rsidR="00C17A00" w:rsidRPr="00FF4C4A">
        <w:rPr>
          <w:rFonts w:ascii="Times New Roman" w:hAnsi="Times New Roman" w:cs="Times New Roman"/>
        </w:rPr>
        <w:t xml:space="preserve"> found</w:t>
      </w:r>
      <w:r>
        <w:rPr>
          <w:rFonts w:ascii="Times New Roman" w:hAnsi="Times New Roman" w:cs="Times New Roman"/>
        </w:rPr>
        <w:t xml:space="preserve"> that the correlation</w:t>
      </w:r>
      <w:r w:rsidR="008853F8">
        <w:rPr>
          <w:rFonts w:ascii="Times New Roman" w:hAnsi="Times New Roman" w:cs="Times New Roman"/>
        </w:rPr>
        <w:t xml:space="preserve">s </w:t>
      </w:r>
      <w:r>
        <w:rPr>
          <w:rFonts w:ascii="Times New Roman" w:hAnsi="Times New Roman" w:cs="Times New Roman"/>
        </w:rPr>
        <w:t>associated with the</w:t>
      </w:r>
      <w:r w:rsidR="00C17A00" w:rsidRPr="00FF4C4A">
        <w:rPr>
          <w:rFonts w:ascii="Times New Roman" w:hAnsi="Times New Roman" w:cs="Times New Roman"/>
        </w:rPr>
        <w:t xml:space="preserve"> following statements </w:t>
      </w:r>
      <w:r w:rsidR="002D15F6" w:rsidRPr="00FF4C4A">
        <w:rPr>
          <w:rFonts w:ascii="Times New Roman" w:hAnsi="Times New Roman" w:cs="Times New Roman"/>
        </w:rPr>
        <w:t xml:space="preserve">had the </w:t>
      </w:r>
      <w:r w:rsidR="004261D9">
        <w:rPr>
          <w:rFonts w:ascii="Times New Roman" w:hAnsi="Times New Roman" w:cs="Times New Roman"/>
        </w:rPr>
        <w:t>following</w:t>
      </w:r>
      <w:r w:rsidR="002D15F6" w:rsidRPr="00FF4C4A">
        <w:rPr>
          <w:rFonts w:ascii="Times New Roman" w:hAnsi="Times New Roman" w:cs="Times New Roman"/>
        </w:rPr>
        <w:t xml:space="preserve"> results</w:t>
      </w:r>
      <w:r w:rsidR="00C17A00" w:rsidRPr="00FF4C4A">
        <w:rPr>
          <w:rFonts w:ascii="Times New Roman" w:hAnsi="Times New Roman" w:cs="Times New Roman"/>
        </w:rPr>
        <w:t>:</w:t>
      </w:r>
      <w:r w:rsidR="00526F1B" w:rsidRPr="00FF4C4A">
        <w:rPr>
          <w:rFonts w:ascii="Times New Roman" w:hAnsi="Times New Roman" w:cs="Times New Roman"/>
        </w:rPr>
        <w:t xml:space="preserve"> </w:t>
      </w:r>
      <w:r w:rsidR="00526F1B" w:rsidRPr="00FF4C4A">
        <w:rPr>
          <w:rFonts w:ascii="Times New Roman" w:hAnsi="Times New Roman" w:cs="Times New Roman"/>
          <w:i/>
        </w:rPr>
        <w:t xml:space="preserve">I look forward to giving a speech </w:t>
      </w:r>
      <w:r w:rsidR="00526F1B" w:rsidRPr="00FF4C4A">
        <w:rPr>
          <w:rFonts w:ascii="Times New Roman" w:hAnsi="Times New Roman" w:cs="Times New Roman"/>
        </w:rPr>
        <w:t>(</w:t>
      </w:r>
      <w:r w:rsidR="00526F1B" w:rsidRPr="00FF4C4A">
        <w:rPr>
          <w:rFonts w:ascii="Times New Roman" w:hAnsi="Times New Roman" w:cs="Times New Roman"/>
          <w:i/>
        </w:rPr>
        <w:t>r</w:t>
      </w:r>
      <w:r w:rsidR="00526F1B" w:rsidRPr="00FF4C4A">
        <w:rPr>
          <w:rFonts w:ascii="Times New Roman" w:hAnsi="Times New Roman" w:cs="Times New Roman"/>
          <w:i/>
          <w:vertAlign w:val="subscript"/>
        </w:rPr>
        <w:t xml:space="preserve">s </w:t>
      </w:r>
      <w:r w:rsidR="00526F1B" w:rsidRPr="00FF4C4A">
        <w:rPr>
          <w:rFonts w:ascii="Times New Roman" w:hAnsi="Times New Roman" w:cs="Times New Roman"/>
        </w:rPr>
        <w:t xml:space="preserve">= -.268) </w:t>
      </w:r>
      <w:r w:rsidR="002D15F6" w:rsidRPr="00FF4C4A">
        <w:rPr>
          <w:rFonts w:ascii="Times New Roman" w:hAnsi="Times New Roman" w:cs="Times New Roman"/>
        </w:rPr>
        <w:t xml:space="preserve">and </w:t>
      </w:r>
      <w:r w:rsidR="00C17A00" w:rsidRPr="00FF4C4A">
        <w:rPr>
          <w:rFonts w:ascii="Times New Roman" w:hAnsi="Times New Roman" w:cs="Times New Roman"/>
          <w:i/>
        </w:rPr>
        <w:t>I do not dread giving a speech</w:t>
      </w:r>
      <w:r w:rsidR="00C17A00" w:rsidRPr="00FF4C4A">
        <w:rPr>
          <w:rFonts w:ascii="Times New Roman" w:hAnsi="Times New Roman" w:cs="Times New Roman"/>
        </w:rPr>
        <w:t xml:space="preserve"> (</w:t>
      </w:r>
      <w:r w:rsidR="00C17A00" w:rsidRPr="00FF4C4A">
        <w:rPr>
          <w:rFonts w:ascii="Times New Roman" w:hAnsi="Times New Roman" w:cs="Times New Roman"/>
          <w:i/>
        </w:rPr>
        <w:t>r</w:t>
      </w:r>
      <w:r w:rsidR="00C17A00" w:rsidRPr="00FF4C4A">
        <w:rPr>
          <w:rFonts w:ascii="Times New Roman" w:hAnsi="Times New Roman" w:cs="Times New Roman"/>
          <w:i/>
          <w:vertAlign w:val="subscript"/>
        </w:rPr>
        <w:t>s</w:t>
      </w:r>
      <w:r w:rsidR="00C17A00" w:rsidRPr="00FF4C4A">
        <w:rPr>
          <w:rFonts w:ascii="Times New Roman" w:hAnsi="Times New Roman" w:cs="Times New Roman"/>
        </w:rPr>
        <w:t xml:space="preserve"> = </w:t>
      </w:r>
      <w:r w:rsidR="002D15F6" w:rsidRPr="00FF4C4A">
        <w:rPr>
          <w:rFonts w:ascii="Times New Roman" w:hAnsi="Times New Roman" w:cs="Times New Roman"/>
        </w:rPr>
        <w:t>-.222). Both are negative</w:t>
      </w:r>
      <w:r w:rsidR="004261D9">
        <w:rPr>
          <w:rFonts w:ascii="Times New Roman" w:hAnsi="Times New Roman" w:cs="Times New Roman"/>
        </w:rPr>
        <w:t xml:space="preserve"> correlations </w:t>
      </w:r>
      <w:r w:rsidR="002D15F6" w:rsidRPr="00FF4C4A">
        <w:rPr>
          <w:rFonts w:ascii="Times New Roman" w:hAnsi="Times New Roman" w:cs="Times New Roman"/>
        </w:rPr>
        <w:t>a negative correlation expresses an indirect relationship between two variables. As one variable increases, t</w:t>
      </w:r>
      <w:r w:rsidR="00526F1B" w:rsidRPr="00FF4C4A">
        <w:rPr>
          <w:rFonts w:ascii="Times New Roman" w:hAnsi="Times New Roman" w:cs="Times New Roman"/>
        </w:rPr>
        <w:t>he other variable decreases (</w:t>
      </w:r>
      <w:r w:rsidR="00B70B41">
        <w:rPr>
          <w:rFonts w:ascii="Times New Roman" w:hAnsi="Times New Roman" w:cs="Times New Roman"/>
        </w:rPr>
        <w:t>Spatz, 2011</w:t>
      </w:r>
      <w:r w:rsidR="00526F1B" w:rsidRPr="00FF4C4A">
        <w:rPr>
          <w:rFonts w:ascii="Times New Roman" w:hAnsi="Times New Roman" w:cs="Times New Roman"/>
        </w:rPr>
        <w:t xml:space="preserve">). </w:t>
      </w:r>
      <w:r w:rsidR="008853F8">
        <w:rPr>
          <w:rFonts w:ascii="Times New Roman" w:hAnsi="Times New Roman" w:cs="Times New Roman"/>
        </w:rPr>
        <w:t>S</w:t>
      </w:r>
      <w:r w:rsidR="00526F1B" w:rsidRPr="00FF4C4A">
        <w:rPr>
          <w:rFonts w:ascii="Times New Roman" w:hAnsi="Times New Roman" w:cs="Times New Roman"/>
        </w:rPr>
        <w:t>tudents who expressed that they were</w:t>
      </w:r>
      <w:r w:rsidR="00E10E76" w:rsidRPr="00FF4C4A">
        <w:rPr>
          <w:rFonts w:ascii="Times New Roman" w:hAnsi="Times New Roman" w:cs="Times New Roman"/>
        </w:rPr>
        <w:t xml:space="preserve"> not</w:t>
      </w:r>
      <w:r w:rsidR="00CD15B3" w:rsidRPr="00FF4C4A">
        <w:rPr>
          <w:rFonts w:ascii="Times New Roman" w:hAnsi="Times New Roman" w:cs="Times New Roman"/>
        </w:rPr>
        <w:t xml:space="preserve"> involved in FFA had </w:t>
      </w:r>
      <w:r w:rsidR="009F74DD">
        <w:rPr>
          <w:rFonts w:ascii="Times New Roman" w:hAnsi="Times New Roman" w:cs="Times New Roman"/>
        </w:rPr>
        <w:t xml:space="preserve">slightly </w:t>
      </w:r>
      <w:r w:rsidR="00CD15B3" w:rsidRPr="00FF4C4A">
        <w:rPr>
          <w:rFonts w:ascii="Times New Roman" w:hAnsi="Times New Roman" w:cs="Times New Roman"/>
        </w:rPr>
        <w:t>higher anxiety levels</w:t>
      </w:r>
      <w:r w:rsidR="009F74DD">
        <w:rPr>
          <w:rFonts w:ascii="Times New Roman" w:hAnsi="Times New Roman" w:cs="Times New Roman"/>
        </w:rPr>
        <w:t xml:space="preserve"> towards public speaking</w:t>
      </w:r>
      <w:r w:rsidR="00E10E76" w:rsidRPr="00FF4C4A">
        <w:rPr>
          <w:rFonts w:ascii="Times New Roman" w:hAnsi="Times New Roman" w:cs="Times New Roman"/>
        </w:rPr>
        <w:t>.</w:t>
      </w:r>
      <w:r w:rsidR="008A546C">
        <w:rPr>
          <w:rFonts w:ascii="Times New Roman" w:hAnsi="Times New Roman" w:cs="Times New Roman"/>
        </w:rPr>
        <w:t xml:space="preserve"> </w:t>
      </w:r>
    </w:p>
    <w:p w14:paraId="07A22DBD" w14:textId="77777777" w:rsidR="00CC03D9" w:rsidRPr="00FF4C4A" w:rsidRDefault="00CC03D9" w:rsidP="009D2385">
      <w:pPr>
        <w:pStyle w:val="NoSpacing"/>
        <w:jc w:val="center"/>
        <w:rPr>
          <w:rFonts w:ascii="Times New Roman" w:hAnsi="Times New Roman" w:cs="Times New Roman"/>
          <w:b/>
        </w:rPr>
      </w:pPr>
    </w:p>
    <w:p w14:paraId="5CA9DFDB" w14:textId="2EB2BCFA" w:rsidR="00012F28" w:rsidRPr="00FF4C4A" w:rsidRDefault="0020556E" w:rsidP="006468AD">
      <w:pPr>
        <w:pStyle w:val="NoSpacing"/>
        <w:jc w:val="center"/>
        <w:rPr>
          <w:rFonts w:ascii="Times New Roman" w:hAnsi="Times New Roman" w:cs="Times New Roman"/>
          <w:b/>
        </w:rPr>
      </w:pPr>
      <w:r w:rsidRPr="00FF4C4A">
        <w:rPr>
          <w:rFonts w:ascii="Times New Roman" w:hAnsi="Times New Roman" w:cs="Times New Roman"/>
          <w:b/>
        </w:rPr>
        <w:t>Conclusions</w:t>
      </w:r>
      <w:r w:rsidR="0010727D">
        <w:rPr>
          <w:rFonts w:ascii="Times New Roman" w:hAnsi="Times New Roman" w:cs="Times New Roman"/>
          <w:b/>
        </w:rPr>
        <w:t>/ Implications</w:t>
      </w:r>
    </w:p>
    <w:p w14:paraId="5C715320" w14:textId="7ED6C75C" w:rsidR="00FF4C4A" w:rsidRPr="0037015C" w:rsidRDefault="004261D9" w:rsidP="00FF4C4A">
      <w:pPr>
        <w:pStyle w:val="NoSpacing"/>
        <w:rPr>
          <w:rFonts w:ascii="Times New Roman" w:hAnsi="Times New Roman" w:cs="Times New Roman"/>
        </w:rPr>
      </w:pPr>
      <w:r w:rsidRPr="0037015C">
        <w:rPr>
          <w:rFonts w:ascii="Times New Roman" w:hAnsi="Times New Roman" w:cs="Times New Roman"/>
        </w:rPr>
        <w:t>T</w:t>
      </w:r>
      <w:r w:rsidR="0046618B" w:rsidRPr="0037015C">
        <w:rPr>
          <w:rFonts w:ascii="Times New Roman" w:hAnsi="Times New Roman" w:cs="Times New Roman"/>
        </w:rPr>
        <w:t xml:space="preserve">he researchers </w:t>
      </w:r>
      <w:r w:rsidR="008853F8" w:rsidRPr="0037015C">
        <w:rPr>
          <w:rFonts w:ascii="Times New Roman" w:hAnsi="Times New Roman" w:cs="Times New Roman"/>
        </w:rPr>
        <w:t>found</w:t>
      </w:r>
      <w:r w:rsidR="009F74DD" w:rsidRPr="0037015C">
        <w:rPr>
          <w:rFonts w:ascii="Times New Roman" w:hAnsi="Times New Roman" w:cs="Times New Roman"/>
        </w:rPr>
        <w:t xml:space="preserve"> that </w:t>
      </w:r>
      <w:r w:rsidR="008853F8" w:rsidRPr="0037015C">
        <w:rPr>
          <w:rFonts w:ascii="Times New Roman" w:hAnsi="Times New Roman" w:cs="Times New Roman"/>
        </w:rPr>
        <w:t xml:space="preserve">prior </w:t>
      </w:r>
      <w:r w:rsidR="009F74DD" w:rsidRPr="0037015C">
        <w:rPr>
          <w:rFonts w:ascii="Times New Roman" w:hAnsi="Times New Roman" w:cs="Times New Roman"/>
        </w:rPr>
        <w:t>FFA i</w:t>
      </w:r>
      <w:r w:rsidR="0046618B" w:rsidRPr="0037015C">
        <w:rPr>
          <w:rFonts w:ascii="Times New Roman" w:hAnsi="Times New Roman" w:cs="Times New Roman"/>
        </w:rPr>
        <w:t xml:space="preserve">nvolvement </w:t>
      </w:r>
      <w:r w:rsidR="00B52501" w:rsidRPr="0037015C">
        <w:rPr>
          <w:rFonts w:ascii="Times New Roman" w:hAnsi="Times New Roman" w:cs="Times New Roman"/>
        </w:rPr>
        <w:t>had a</w:t>
      </w:r>
      <w:r w:rsidR="00537105" w:rsidRPr="0037015C">
        <w:rPr>
          <w:rFonts w:ascii="Times New Roman" w:hAnsi="Times New Roman" w:cs="Times New Roman"/>
        </w:rPr>
        <w:t xml:space="preserve"> negligible to slight</w:t>
      </w:r>
      <w:r w:rsidRPr="0037015C">
        <w:rPr>
          <w:rFonts w:ascii="Times New Roman" w:hAnsi="Times New Roman" w:cs="Times New Roman"/>
        </w:rPr>
        <w:t>ly positive</w:t>
      </w:r>
      <w:r w:rsidR="00537105" w:rsidRPr="0037015C">
        <w:rPr>
          <w:rFonts w:ascii="Times New Roman" w:hAnsi="Times New Roman" w:cs="Times New Roman"/>
        </w:rPr>
        <w:t xml:space="preserve"> e</w:t>
      </w:r>
      <w:r w:rsidR="0046618B" w:rsidRPr="0037015C">
        <w:rPr>
          <w:rFonts w:ascii="Times New Roman" w:hAnsi="Times New Roman" w:cs="Times New Roman"/>
        </w:rPr>
        <w:t xml:space="preserve">ffect on </w:t>
      </w:r>
      <w:r w:rsidR="00964B82" w:rsidRPr="0037015C">
        <w:rPr>
          <w:rFonts w:ascii="Times New Roman" w:hAnsi="Times New Roman" w:cs="Times New Roman"/>
        </w:rPr>
        <w:t>student</w:t>
      </w:r>
      <w:r w:rsidRPr="0037015C">
        <w:rPr>
          <w:rFonts w:ascii="Times New Roman" w:hAnsi="Times New Roman" w:cs="Times New Roman"/>
        </w:rPr>
        <w:t xml:space="preserve">’s levels of </w:t>
      </w:r>
      <w:r w:rsidR="008853F8" w:rsidRPr="0037015C">
        <w:rPr>
          <w:rFonts w:ascii="Times New Roman" w:hAnsi="Times New Roman" w:cs="Times New Roman"/>
        </w:rPr>
        <w:t>public speaking apprehension.</w:t>
      </w:r>
      <w:r w:rsidR="0046618B" w:rsidRPr="0037015C">
        <w:rPr>
          <w:rFonts w:ascii="Times New Roman" w:hAnsi="Times New Roman" w:cs="Times New Roman"/>
        </w:rPr>
        <w:t xml:space="preserve"> </w:t>
      </w:r>
      <w:r w:rsidR="00CD15B3" w:rsidRPr="0037015C">
        <w:rPr>
          <w:rFonts w:ascii="Times New Roman" w:hAnsi="Times New Roman" w:cs="Times New Roman"/>
        </w:rPr>
        <w:t xml:space="preserve">Previous research </w:t>
      </w:r>
      <w:r w:rsidR="00B52501" w:rsidRPr="0037015C">
        <w:rPr>
          <w:rFonts w:ascii="Times New Roman" w:hAnsi="Times New Roman" w:cs="Times New Roman"/>
        </w:rPr>
        <w:t>has shown</w:t>
      </w:r>
      <w:r w:rsidR="005E0CD6" w:rsidRPr="0037015C">
        <w:rPr>
          <w:rFonts w:ascii="Times New Roman" w:hAnsi="Times New Roman" w:cs="Times New Roman"/>
        </w:rPr>
        <w:t xml:space="preserve"> </w:t>
      </w:r>
      <w:r w:rsidR="00CD15B3" w:rsidRPr="0037015C">
        <w:rPr>
          <w:rFonts w:ascii="Times New Roman" w:hAnsi="Times New Roman" w:cs="Times New Roman"/>
        </w:rPr>
        <w:t xml:space="preserve">that FFA </w:t>
      </w:r>
      <w:r w:rsidR="00B52501" w:rsidRPr="0037015C">
        <w:rPr>
          <w:rFonts w:ascii="Times New Roman" w:hAnsi="Times New Roman" w:cs="Times New Roman"/>
        </w:rPr>
        <w:t xml:space="preserve">involvement provides students with </w:t>
      </w:r>
      <w:r w:rsidR="009F74DD" w:rsidRPr="0037015C">
        <w:rPr>
          <w:rFonts w:ascii="Times New Roman" w:hAnsi="Times New Roman" w:cs="Times New Roman"/>
        </w:rPr>
        <w:t xml:space="preserve">appropriate </w:t>
      </w:r>
      <w:r w:rsidR="00CD15B3" w:rsidRPr="0037015C">
        <w:rPr>
          <w:rFonts w:ascii="Times New Roman" w:hAnsi="Times New Roman" w:cs="Times New Roman"/>
        </w:rPr>
        <w:t>leadership</w:t>
      </w:r>
      <w:r w:rsidR="00B52501" w:rsidRPr="0037015C">
        <w:rPr>
          <w:rFonts w:ascii="Times New Roman" w:hAnsi="Times New Roman" w:cs="Times New Roman"/>
        </w:rPr>
        <w:t xml:space="preserve"> characteristics and</w:t>
      </w:r>
      <w:r w:rsidR="009F74DD" w:rsidRPr="0037015C">
        <w:rPr>
          <w:rFonts w:ascii="Times New Roman" w:hAnsi="Times New Roman" w:cs="Times New Roman"/>
        </w:rPr>
        <w:t xml:space="preserve"> also</w:t>
      </w:r>
      <w:r w:rsidR="00B52501" w:rsidRPr="0037015C">
        <w:rPr>
          <w:rFonts w:ascii="Times New Roman" w:hAnsi="Times New Roman" w:cs="Times New Roman"/>
        </w:rPr>
        <w:t xml:space="preserve"> prepares them</w:t>
      </w:r>
      <w:r w:rsidR="00CD15B3" w:rsidRPr="0037015C">
        <w:rPr>
          <w:rFonts w:ascii="Times New Roman" w:hAnsi="Times New Roman" w:cs="Times New Roman"/>
        </w:rPr>
        <w:t xml:space="preserve"> for occupations that require ef</w:t>
      </w:r>
      <w:r w:rsidR="009F74DD" w:rsidRPr="0037015C">
        <w:rPr>
          <w:rFonts w:ascii="Times New Roman" w:hAnsi="Times New Roman" w:cs="Times New Roman"/>
        </w:rPr>
        <w:t>fective public speaking skills.</w:t>
      </w:r>
      <w:r w:rsidR="008853F8" w:rsidRPr="0037015C">
        <w:rPr>
          <w:rFonts w:ascii="Times New Roman" w:hAnsi="Times New Roman" w:cs="Times New Roman"/>
        </w:rPr>
        <w:t xml:space="preserve"> However, the </w:t>
      </w:r>
      <w:r w:rsidR="009B53D0" w:rsidRPr="0037015C">
        <w:rPr>
          <w:rFonts w:ascii="Times New Roman" w:hAnsi="Times New Roman" w:cs="Times New Roman"/>
        </w:rPr>
        <w:t xml:space="preserve">research did not conclusively prove this relation. </w:t>
      </w:r>
    </w:p>
    <w:p w14:paraId="028EEA24" w14:textId="77777777" w:rsidR="009A3813" w:rsidRDefault="00CB7DC9" w:rsidP="009A3813">
      <w:pPr>
        <w:pStyle w:val="NoSpacing"/>
        <w:ind w:firstLine="720"/>
        <w:rPr>
          <w:rFonts w:ascii="Times New Roman" w:hAnsi="Times New Roman" w:cs="Times New Roman"/>
          <w:color w:val="262626"/>
        </w:rPr>
      </w:pPr>
      <w:r w:rsidRPr="00FF4C4A">
        <w:rPr>
          <w:rFonts w:ascii="Times New Roman" w:hAnsi="Times New Roman" w:cs="Times New Roman"/>
          <w:color w:val="262626"/>
        </w:rPr>
        <w:t xml:space="preserve"> </w:t>
      </w:r>
    </w:p>
    <w:p w14:paraId="6D3D88AC" w14:textId="00A05B35" w:rsidR="006468AD" w:rsidRPr="00D52591" w:rsidRDefault="00B52501" w:rsidP="00D52591">
      <w:pPr>
        <w:pStyle w:val="NoSpacing"/>
        <w:rPr>
          <w:rFonts w:ascii="Times New Roman" w:hAnsi="Times New Roman" w:cs="Times New Roman"/>
        </w:rPr>
      </w:pPr>
      <w:r w:rsidRPr="00B52501">
        <w:rPr>
          <w:rFonts w:ascii="Times New Roman" w:hAnsi="Times New Roman" w:cs="Times New Roman"/>
        </w:rPr>
        <w:t>Fur</w:t>
      </w:r>
      <w:r>
        <w:rPr>
          <w:rFonts w:ascii="Times New Roman" w:hAnsi="Times New Roman" w:cs="Times New Roman"/>
        </w:rPr>
        <w:t>t</w:t>
      </w:r>
      <w:r w:rsidRPr="00B52501">
        <w:rPr>
          <w:rFonts w:ascii="Times New Roman" w:hAnsi="Times New Roman" w:cs="Times New Roman"/>
        </w:rPr>
        <w:t xml:space="preserve">her research </w:t>
      </w:r>
      <w:bookmarkStart w:id="0" w:name="_GoBack"/>
      <w:bookmarkEnd w:id="0"/>
      <w:r w:rsidRPr="00B52501">
        <w:rPr>
          <w:rFonts w:ascii="Times New Roman" w:hAnsi="Times New Roman" w:cs="Times New Roman"/>
        </w:rPr>
        <w:t>should be conducted</w:t>
      </w:r>
      <w:r w:rsidRPr="00B52501">
        <w:rPr>
          <w:rStyle w:val="CommentReference"/>
          <w:rFonts w:ascii="Times New Roman" w:hAnsi="Times New Roman" w:cs="Times New Roman"/>
          <w:sz w:val="24"/>
          <w:szCs w:val="24"/>
        </w:rPr>
        <w:t xml:space="preserve"> in order</w:t>
      </w:r>
      <w:r>
        <w:rPr>
          <w:rStyle w:val="CommentReference"/>
        </w:rPr>
        <w:t xml:space="preserve"> </w:t>
      </w:r>
      <w:r w:rsidR="009E68BC">
        <w:rPr>
          <w:rFonts w:ascii="Times New Roman" w:hAnsi="Times New Roman" w:cs="Times New Roman"/>
        </w:rPr>
        <w:t xml:space="preserve">to answer potential questions </w:t>
      </w:r>
      <w:r w:rsidR="00DA2055">
        <w:rPr>
          <w:rFonts w:ascii="Times New Roman" w:hAnsi="Times New Roman" w:cs="Times New Roman"/>
        </w:rPr>
        <w:t>a</w:t>
      </w:r>
      <w:r w:rsidR="00012F28">
        <w:rPr>
          <w:rFonts w:ascii="Times New Roman" w:hAnsi="Times New Roman" w:cs="Times New Roman"/>
        </w:rPr>
        <w:t>bout relationships between major and public speaking apprehension.</w:t>
      </w:r>
      <w:r w:rsidR="00B73D72" w:rsidRPr="00FF4C4A">
        <w:rPr>
          <w:rFonts w:ascii="Times New Roman" w:hAnsi="Times New Roman" w:cs="Times New Roman"/>
        </w:rPr>
        <w:t xml:space="preserve"> </w:t>
      </w:r>
      <w:r w:rsidR="009E68BC">
        <w:rPr>
          <w:rFonts w:ascii="Times New Roman" w:hAnsi="Times New Roman" w:cs="Times New Roman"/>
        </w:rPr>
        <w:t>First i</w:t>
      </w:r>
      <w:r w:rsidR="00DA2055">
        <w:rPr>
          <w:rFonts w:ascii="Times New Roman" w:hAnsi="Times New Roman" w:cs="Times New Roman"/>
        </w:rPr>
        <w:t>t is suggested that more PRPS</w:t>
      </w:r>
      <w:r w:rsidR="009E68BC">
        <w:rPr>
          <w:rFonts w:ascii="Times New Roman" w:hAnsi="Times New Roman" w:cs="Times New Roman"/>
        </w:rPr>
        <w:t>A instruments be administered when conducting future research</w:t>
      </w:r>
      <w:r w:rsidR="00510545">
        <w:rPr>
          <w:rFonts w:ascii="Times New Roman" w:hAnsi="Times New Roman" w:cs="Times New Roman"/>
        </w:rPr>
        <w:t>.</w:t>
      </w:r>
      <w:r w:rsidR="00DA2055">
        <w:rPr>
          <w:rFonts w:ascii="Times New Roman" w:hAnsi="Times New Roman" w:cs="Times New Roman"/>
        </w:rPr>
        <w:t xml:space="preserve"> A larger target population would give researchers a stronger basis for conclusions.</w:t>
      </w:r>
      <w:r w:rsidR="00510545">
        <w:rPr>
          <w:rFonts w:ascii="Times New Roman" w:hAnsi="Times New Roman" w:cs="Times New Roman"/>
        </w:rPr>
        <w:t xml:space="preserve"> A</w:t>
      </w:r>
      <w:r w:rsidR="00DA2055">
        <w:rPr>
          <w:rFonts w:ascii="Times New Roman" w:hAnsi="Times New Roman" w:cs="Times New Roman"/>
        </w:rPr>
        <w:t>fter achieving</w:t>
      </w:r>
      <w:r w:rsidR="00510545">
        <w:rPr>
          <w:rFonts w:ascii="Times New Roman" w:hAnsi="Times New Roman" w:cs="Times New Roman"/>
        </w:rPr>
        <w:t xml:space="preserve"> a more sizable</w:t>
      </w:r>
      <w:r w:rsidR="000D07CF">
        <w:rPr>
          <w:rFonts w:ascii="Times New Roman" w:hAnsi="Times New Roman" w:cs="Times New Roman"/>
        </w:rPr>
        <w:t xml:space="preserve"> pop</w:t>
      </w:r>
      <w:r w:rsidR="00DA2055">
        <w:rPr>
          <w:rFonts w:ascii="Times New Roman" w:hAnsi="Times New Roman" w:cs="Times New Roman"/>
        </w:rPr>
        <w:t>ulation, the</w:t>
      </w:r>
      <w:r w:rsidR="000D07CF">
        <w:rPr>
          <w:rFonts w:ascii="Times New Roman" w:hAnsi="Times New Roman" w:cs="Times New Roman"/>
        </w:rPr>
        <w:t xml:space="preserve"> PRPSA</w:t>
      </w:r>
      <w:r w:rsidR="00DA2055">
        <w:rPr>
          <w:rFonts w:ascii="Times New Roman" w:hAnsi="Times New Roman" w:cs="Times New Roman"/>
        </w:rPr>
        <w:t xml:space="preserve"> could also</w:t>
      </w:r>
      <w:r w:rsidR="000D07CF">
        <w:rPr>
          <w:rFonts w:ascii="Times New Roman" w:hAnsi="Times New Roman" w:cs="Times New Roman"/>
        </w:rPr>
        <w:t xml:space="preserve"> be administered to</w:t>
      </w:r>
      <w:r w:rsidR="00B73D72" w:rsidRPr="00FF4C4A">
        <w:rPr>
          <w:rFonts w:ascii="Times New Roman" w:hAnsi="Times New Roman" w:cs="Times New Roman"/>
        </w:rPr>
        <w:t xml:space="preserve"> general education majors</w:t>
      </w:r>
      <w:r w:rsidR="000D07CF">
        <w:rPr>
          <w:rFonts w:ascii="Times New Roman" w:hAnsi="Times New Roman" w:cs="Times New Roman"/>
        </w:rPr>
        <w:t xml:space="preserve"> as well</w:t>
      </w:r>
      <w:r w:rsidR="00DA2055">
        <w:rPr>
          <w:rFonts w:ascii="Times New Roman" w:hAnsi="Times New Roman" w:cs="Times New Roman"/>
        </w:rPr>
        <w:t xml:space="preserve"> as agriculture majors. By doing so researchers could</w:t>
      </w:r>
      <w:r w:rsidR="000D07CF">
        <w:rPr>
          <w:rFonts w:ascii="Times New Roman" w:hAnsi="Times New Roman" w:cs="Times New Roman"/>
        </w:rPr>
        <w:t xml:space="preserve"> </w:t>
      </w:r>
      <w:r w:rsidR="00012F28">
        <w:rPr>
          <w:rFonts w:ascii="Times New Roman" w:hAnsi="Times New Roman" w:cs="Times New Roman"/>
        </w:rPr>
        <w:t>determine the impact of FFA involvement and agriculture courses in education</w:t>
      </w:r>
      <w:r w:rsidR="00B73D72" w:rsidRPr="00FF4C4A">
        <w:rPr>
          <w:rFonts w:ascii="Times New Roman" w:hAnsi="Times New Roman" w:cs="Times New Roman"/>
        </w:rPr>
        <w:t>.</w:t>
      </w:r>
    </w:p>
    <w:p w14:paraId="22D7A20C" w14:textId="77777777" w:rsidR="00D52591" w:rsidRDefault="00D52591" w:rsidP="00D52591">
      <w:pPr>
        <w:pStyle w:val="NoSpacing"/>
        <w:rPr>
          <w:rFonts w:ascii="Times New Roman" w:hAnsi="Times New Roman" w:cs="Times New Roman"/>
          <w:b/>
        </w:rPr>
      </w:pPr>
    </w:p>
    <w:p w14:paraId="06391E90" w14:textId="77777777" w:rsidR="00583FF6" w:rsidRPr="00FF4C4A" w:rsidRDefault="009D2385" w:rsidP="00D52591">
      <w:pPr>
        <w:pStyle w:val="NoSpacing"/>
        <w:jc w:val="center"/>
        <w:rPr>
          <w:rFonts w:ascii="Times New Roman" w:hAnsi="Times New Roman" w:cs="Times New Roman"/>
          <w:b/>
        </w:rPr>
      </w:pPr>
      <w:r w:rsidRPr="00FF4C4A">
        <w:rPr>
          <w:rFonts w:ascii="Times New Roman" w:hAnsi="Times New Roman" w:cs="Times New Roman"/>
          <w:b/>
        </w:rPr>
        <w:lastRenderedPageBreak/>
        <w:t>References</w:t>
      </w:r>
    </w:p>
    <w:p w14:paraId="58561B48" w14:textId="77777777" w:rsidR="00E920FF" w:rsidRDefault="00E920FF" w:rsidP="000911B8">
      <w:pPr>
        <w:pStyle w:val="NoSpacing"/>
        <w:rPr>
          <w:rFonts w:ascii="Times New Roman" w:hAnsi="Times New Roman" w:cs="Times New Roman"/>
        </w:rPr>
      </w:pPr>
    </w:p>
    <w:p w14:paraId="7A616FFF" w14:textId="77777777" w:rsidR="00E90B4E" w:rsidRDefault="00E90B4E" w:rsidP="00E90B4E">
      <w:pPr>
        <w:pStyle w:val="NoSpacing"/>
        <w:rPr>
          <w:rFonts w:ascii="Times New Roman" w:hAnsi="Times New Roman" w:cs="Times New Roman"/>
        </w:rPr>
      </w:pPr>
      <w:proofErr w:type="gramStart"/>
      <w:r>
        <w:rPr>
          <w:rFonts w:ascii="Times New Roman" w:hAnsi="Times New Roman" w:cs="Times New Roman"/>
        </w:rPr>
        <w:t>Boone, K.</w:t>
      </w:r>
      <w:r w:rsidR="00AF551D">
        <w:rPr>
          <w:rFonts w:ascii="Times New Roman" w:hAnsi="Times New Roman" w:cs="Times New Roman"/>
        </w:rPr>
        <w:t xml:space="preserve"> M.</w:t>
      </w:r>
      <w:r>
        <w:rPr>
          <w:rFonts w:ascii="Times New Roman" w:hAnsi="Times New Roman" w:cs="Times New Roman"/>
        </w:rPr>
        <w:t>, Brown,</w:t>
      </w:r>
      <w:r w:rsidRPr="00E90B4E">
        <w:rPr>
          <w:rFonts w:ascii="Times New Roman" w:hAnsi="Times New Roman" w:cs="Times New Roman"/>
        </w:rPr>
        <w:t xml:space="preserve"> </w:t>
      </w:r>
      <w:r>
        <w:rPr>
          <w:rFonts w:ascii="Times New Roman" w:hAnsi="Times New Roman" w:cs="Times New Roman"/>
        </w:rPr>
        <w:t>L. C., &amp; Miller,</w:t>
      </w:r>
      <w:r w:rsidRPr="00E90B4E">
        <w:rPr>
          <w:rFonts w:ascii="Times New Roman" w:hAnsi="Times New Roman" w:cs="Times New Roman"/>
        </w:rPr>
        <w:t xml:space="preserve"> </w:t>
      </w:r>
      <w:r>
        <w:rPr>
          <w:rFonts w:ascii="Times New Roman" w:hAnsi="Times New Roman" w:cs="Times New Roman"/>
        </w:rPr>
        <w:t xml:space="preserve">L. E. </w:t>
      </w:r>
      <w:r w:rsidR="00296864">
        <w:rPr>
          <w:rFonts w:ascii="Times New Roman" w:hAnsi="Times New Roman" w:cs="Times New Roman"/>
        </w:rPr>
        <w:t>(1996).</w:t>
      </w:r>
      <w:proofErr w:type="gramEnd"/>
      <w:r w:rsidR="00296864">
        <w:rPr>
          <w:rFonts w:ascii="Times New Roman" w:hAnsi="Times New Roman" w:cs="Times New Roman"/>
        </w:rPr>
        <w:t xml:space="preserve"> Reaching higher levels of c</w:t>
      </w:r>
      <w:r w:rsidR="00E920FF">
        <w:rPr>
          <w:rFonts w:ascii="Times New Roman" w:hAnsi="Times New Roman" w:cs="Times New Roman"/>
        </w:rPr>
        <w:t xml:space="preserve">ognition using </w:t>
      </w:r>
    </w:p>
    <w:p w14:paraId="0712777C" w14:textId="77777777" w:rsidR="000911B8" w:rsidRDefault="00296864" w:rsidP="002F01AD">
      <w:pPr>
        <w:pStyle w:val="NoSpacing"/>
        <w:ind w:left="720"/>
        <w:rPr>
          <w:rFonts w:ascii="Times New Roman" w:hAnsi="Times New Roman" w:cs="Times New Roman"/>
        </w:rPr>
      </w:pPr>
      <w:proofErr w:type="gramStart"/>
      <w:r>
        <w:rPr>
          <w:rFonts w:ascii="Times New Roman" w:hAnsi="Times New Roman" w:cs="Times New Roman"/>
        </w:rPr>
        <w:t>p</w:t>
      </w:r>
      <w:r w:rsidR="00E920FF">
        <w:rPr>
          <w:rFonts w:ascii="Times New Roman" w:hAnsi="Times New Roman" w:cs="Times New Roman"/>
        </w:rPr>
        <w:t>ublications</w:t>
      </w:r>
      <w:proofErr w:type="gramEnd"/>
      <w:r w:rsidR="00E920FF">
        <w:rPr>
          <w:rFonts w:ascii="Times New Roman" w:hAnsi="Times New Roman" w:cs="Times New Roman"/>
        </w:rPr>
        <w:t xml:space="preserve">. </w:t>
      </w:r>
      <w:r w:rsidR="00E920FF">
        <w:rPr>
          <w:rFonts w:ascii="Times New Roman" w:hAnsi="Times New Roman" w:cs="Times New Roman"/>
          <w:i/>
        </w:rPr>
        <w:t xml:space="preserve">Journal </w:t>
      </w:r>
      <w:proofErr w:type="gramStart"/>
      <w:r w:rsidR="00E920FF">
        <w:rPr>
          <w:rFonts w:ascii="Times New Roman" w:hAnsi="Times New Roman" w:cs="Times New Roman"/>
          <w:i/>
        </w:rPr>
        <w:t>Of</w:t>
      </w:r>
      <w:proofErr w:type="gramEnd"/>
      <w:r w:rsidR="00E920FF">
        <w:rPr>
          <w:rFonts w:ascii="Times New Roman" w:hAnsi="Times New Roman" w:cs="Times New Roman"/>
          <w:i/>
        </w:rPr>
        <w:t xml:space="preserve"> Agriculture Education, 37, </w:t>
      </w:r>
      <w:r w:rsidR="00E920FF">
        <w:rPr>
          <w:rFonts w:ascii="Times New Roman" w:hAnsi="Times New Roman" w:cs="Times New Roman"/>
        </w:rPr>
        <w:t>5</w:t>
      </w:r>
      <w:r>
        <w:rPr>
          <w:rFonts w:ascii="Times New Roman" w:hAnsi="Times New Roman" w:cs="Times New Roman"/>
        </w:rPr>
        <w:t xml:space="preserve">9-67. </w:t>
      </w:r>
      <w:proofErr w:type="gramStart"/>
      <w:r>
        <w:rPr>
          <w:rFonts w:ascii="Times New Roman" w:hAnsi="Times New Roman" w:cs="Times New Roman"/>
        </w:rPr>
        <w:t>doi</w:t>
      </w:r>
      <w:proofErr w:type="gramEnd"/>
      <w:r w:rsidR="00E90B4E">
        <w:rPr>
          <w:rFonts w:ascii="Times New Roman" w:hAnsi="Times New Roman" w:cs="Times New Roman"/>
        </w:rPr>
        <w:t>:</w:t>
      </w:r>
      <w:r w:rsidR="002F01AD">
        <w:rPr>
          <w:rFonts w:ascii="Times New Roman" w:hAnsi="Times New Roman" w:cs="Times New Roman"/>
        </w:rPr>
        <w:t xml:space="preserve"> </w:t>
      </w:r>
      <w:r w:rsidR="00E920FF">
        <w:rPr>
          <w:rFonts w:ascii="Times New Roman" w:hAnsi="Times New Roman" w:cs="Times New Roman"/>
        </w:rPr>
        <w:t>10.5032/jae.1996.03059.</w:t>
      </w:r>
    </w:p>
    <w:p w14:paraId="6A7E8E9C" w14:textId="77777777" w:rsidR="005B0BFF" w:rsidRDefault="005B0BFF" w:rsidP="005B0BFF">
      <w:pPr>
        <w:spacing w:line="240" w:lineRule="auto"/>
        <w:contextualSpacing/>
        <w:rPr>
          <w:rFonts w:ascii="Times New Roman" w:hAnsi="Times New Roman" w:cs="Times New Roman"/>
        </w:rPr>
      </w:pPr>
    </w:p>
    <w:p w14:paraId="1431EA37" w14:textId="77777777" w:rsidR="005B0BFF" w:rsidRDefault="005B0BFF" w:rsidP="005B0BFF">
      <w:pPr>
        <w:spacing w:line="240" w:lineRule="auto"/>
        <w:contextualSpacing/>
        <w:rPr>
          <w:rFonts w:ascii="Times New Roman" w:hAnsi="Times New Roman" w:cs="Times New Roman"/>
        </w:rPr>
      </w:pPr>
      <w:r w:rsidRPr="005B0BFF">
        <w:rPr>
          <w:rFonts w:ascii="Times New Roman" w:hAnsi="Times New Roman" w:cs="Times New Roman"/>
        </w:rPr>
        <w:t xml:space="preserve">Clark, R. A. (2002). Learning outcomes: The bottom line. </w:t>
      </w:r>
      <w:r w:rsidRPr="005B0BFF">
        <w:rPr>
          <w:rFonts w:ascii="Times New Roman" w:hAnsi="Times New Roman" w:cs="Times New Roman"/>
          <w:i/>
          <w:iCs/>
        </w:rPr>
        <w:t>Communication Education</w:t>
      </w:r>
      <w:r w:rsidRPr="005B0BFF">
        <w:rPr>
          <w:rFonts w:ascii="Times New Roman" w:hAnsi="Times New Roman" w:cs="Times New Roman"/>
        </w:rPr>
        <w:t xml:space="preserve">. </w:t>
      </w:r>
      <w:r w:rsidRPr="005B0BFF">
        <w:rPr>
          <w:rFonts w:ascii="Times New Roman" w:hAnsi="Times New Roman" w:cs="Times New Roman"/>
          <w:i/>
          <w:iCs/>
        </w:rPr>
        <w:t>51</w:t>
      </w:r>
      <w:r w:rsidRPr="005B0BFF">
        <w:rPr>
          <w:rFonts w:ascii="Times New Roman" w:hAnsi="Times New Roman" w:cs="Times New Roman"/>
        </w:rPr>
        <w:t xml:space="preserve">(4), </w:t>
      </w:r>
    </w:p>
    <w:p w14:paraId="59F2F6E7" w14:textId="77777777" w:rsidR="005B0BFF" w:rsidRPr="005B0BFF" w:rsidRDefault="005B0BFF" w:rsidP="005B0BFF">
      <w:pPr>
        <w:spacing w:line="240" w:lineRule="auto"/>
        <w:ind w:firstLine="720"/>
        <w:contextualSpacing/>
        <w:rPr>
          <w:rFonts w:ascii="Times New Roman" w:hAnsi="Times New Roman" w:cs="Times New Roman"/>
        </w:rPr>
      </w:pPr>
      <w:r w:rsidRPr="005B0BFF">
        <w:rPr>
          <w:rFonts w:ascii="Times New Roman" w:hAnsi="Times New Roman" w:cs="Times New Roman"/>
        </w:rPr>
        <w:t>396-397.</w:t>
      </w:r>
    </w:p>
    <w:p w14:paraId="58F6DB3A" w14:textId="77777777" w:rsidR="005B0BFF" w:rsidRDefault="005B0BFF" w:rsidP="005B0BFF">
      <w:pPr>
        <w:spacing w:line="240" w:lineRule="auto"/>
        <w:contextualSpacing/>
        <w:rPr>
          <w:rFonts w:ascii="Times New Roman" w:hAnsi="Times New Roman" w:cs="Times New Roman"/>
        </w:rPr>
      </w:pPr>
    </w:p>
    <w:p w14:paraId="11451BB6" w14:textId="77777777" w:rsidR="005B0BFF" w:rsidRPr="009B7565" w:rsidRDefault="005B0BFF" w:rsidP="005B0BFF">
      <w:pPr>
        <w:spacing w:line="240" w:lineRule="auto"/>
        <w:contextualSpacing/>
        <w:rPr>
          <w:rFonts w:ascii="Times New Roman" w:hAnsi="Times New Roman" w:cs="Times New Roman"/>
        </w:rPr>
      </w:pPr>
      <w:proofErr w:type="gramStart"/>
      <w:r w:rsidRPr="009B7565">
        <w:rPr>
          <w:rFonts w:ascii="Times New Roman" w:hAnsi="Times New Roman" w:cs="Times New Roman"/>
        </w:rPr>
        <w:t>Doerfert, D. L. (Ed.) (20</w:t>
      </w:r>
      <w:r>
        <w:rPr>
          <w:rFonts w:ascii="Times New Roman" w:hAnsi="Times New Roman" w:cs="Times New Roman"/>
        </w:rPr>
        <w:t>11).</w:t>
      </w:r>
      <w:proofErr w:type="gramEnd"/>
      <w:r>
        <w:rPr>
          <w:rFonts w:ascii="Times New Roman" w:hAnsi="Times New Roman" w:cs="Times New Roman"/>
        </w:rPr>
        <w:t xml:space="preserve"> National research agenda: A</w:t>
      </w:r>
      <w:r w:rsidRPr="009B7565">
        <w:rPr>
          <w:rFonts w:ascii="Times New Roman" w:hAnsi="Times New Roman" w:cs="Times New Roman"/>
        </w:rPr>
        <w:t xml:space="preserve">merican Association for Agricultural </w:t>
      </w:r>
    </w:p>
    <w:p w14:paraId="2344CE37" w14:textId="77777777" w:rsidR="005B0BFF" w:rsidRDefault="005B0BFF" w:rsidP="005B0BFF">
      <w:pPr>
        <w:spacing w:line="240" w:lineRule="auto"/>
        <w:ind w:left="720"/>
        <w:contextualSpacing/>
        <w:rPr>
          <w:rFonts w:ascii="Times New Roman" w:hAnsi="Times New Roman" w:cs="Times New Roman"/>
        </w:rPr>
      </w:pPr>
      <w:proofErr w:type="gramStart"/>
      <w:r w:rsidRPr="009B7565">
        <w:rPr>
          <w:rFonts w:ascii="Times New Roman" w:hAnsi="Times New Roman" w:cs="Times New Roman"/>
        </w:rPr>
        <w:t>Education’s research priority areas for 2011-2015.</w:t>
      </w:r>
      <w:proofErr w:type="gramEnd"/>
      <w:r w:rsidRPr="009B7565">
        <w:rPr>
          <w:rFonts w:ascii="Times New Roman" w:hAnsi="Times New Roman" w:cs="Times New Roman"/>
        </w:rPr>
        <w:t xml:space="preserve"> Lubbock, TX: Texas Tech University, Department of Agricultural Education and Communications.</w:t>
      </w:r>
    </w:p>
    <w:p w14:paraId="21A7D731" w14:textId="77777777" w:rsidR="00296864" w:rsidRDefault="00D8642B" w:rsidP="00296864">
      <w:pPr>
        <w:pStyle w:val="NoSpacing"/>
        <w:rPr>
          <w:rFonts w:ascii="Times New Roman" w:hAnsi="Times New Roman" w:cs="Times New Roman"/>
        </w:rPr>
      </w:pPr>
      <w:r>
        <w:rPr>
          <w:rFonts w:ascii="Times New Roman" w:hAnsi="Times New Roman" w:cs="Times New Roman"/>
        </w:rPr>
        <w:t xml:space="preserve">Dunn, R. L. (2013). </w:t>
      </w:r>
      <w:proofErr w:type="gramStart"/>
      <w:r>
        <w:rPr>
          <w:rFonts w:ascii="Times New Roman" w:hAnsi="Times New Roman" w:cs="Times New Roman"/>
        </w:rPr>
        <w:t>Bivariate – Pearson Correlation Coefficient.</w:t>
      </w:r>
      <w:proofErr w:type="gramEnd"/>
      <w:r>
        <w:rPr>
          <w:rFonts w:ascii="Times New Roman" w:hAnsi="Times New Roman" w:cs="Times New Roman"/>
        </w:rPr>
        <w:t xml:space="preserve"> </w:t>
      </w:r>
      <w:proofErr w:type="gramStart"/>
      <w:r>
        <w:rPr>
          <w:rFonts w:ascii="Times New Roman" w:hAnsi="Times New Roman" w:cs="Times New Roman"/>
          <w:i/>
        </w:rPr>
        <w:t>Statistical Analysis – Correlate.</w:t>
      </w:r>
      <w:proofErr w:type="gramEnd"/>
    </w:p>
    <w:p w14:paraId="3EF74A05" w14:textId="77777777" w:rsidR="00D8642B" w:rsidRDefault="005D6087" w:rsidP="00D8642B">
      <w:pPr>
        <w:pStyle w:val="NoSpacing"/>
        <w:ind w:firstLine="720"/>
        <w:rPr>
          <w:rFonts w:ascii="Times New Roman" w:hAnsi="Times New Roman" w:cs="Times New Roman"/>
        </w:rPr>
      </w:pPr>
      <w:hyperlink r:id="rId8" w:history="1">
        <w:r w:rsidR="00D8642B" w:rsidRPr="00F23DAC">
          <w:rPr>
            <w:rStyle w:val="Hyperlink"/>
            <w:rFonts w:ascii="Times New Roman" w:hAnsi="Times New Roman" w:cs="Times New Roman"/>
          </w:rPr>
          <w:t>https://experts.missouristate.edu/pages/viewinfo.action?pageId=29590224</w:t>
        </w:r>
      </w:hyperlink>
      <w:r w:rsidR="00D8642B">
        <w:rPr>
          <w:rFonts w:ascii="Times New Roman" w:hAnsi="Times New Roman" w:cs="Times New Roman"/>
        </w:rPr>
        <w:t xml:space="preserve"> </w:t>
      </w:r>
    </w:p>
    <w:p w14:paraId="2FDF65C7" w14:textId="77777777" w:rsidR="00D8642B" w:rsidRPr="00D8642B" w:rsidRDefault="00D8642B" w:rsidP="00296864">
      <w:pPr>
        <w:pStyle w:val="NoSpacing"/>
        <w:rPr>
          <w:rFonts w:ascii="Times New Roman" w:hAnsi="Times New Roman" w:cs="Times New Roman"/>
        </w:rPr>
      </w:pPr>
    </w:p>
    <w:p w14:paraId="28505378" w14:textId="77777777" w:rsidR="00296864" w:rsidRDefault="00296864" w:rsidP="00296864">
      <w:pPr>
        <w:pStyle w:val="NoSpacing"/>
        <w:rPr>
          <w:rFonts w:ascii="Times New Roman" w:hAnsi="Times New Roman" w:cs="Times New Roman"/>
        </w:rPr>
      </w:pPr>
      <w:r w:rsidRPr="00296864">
        <w:rPr>
          <w:rFonts w:ascii="Times New Roman" w:hAnsi="Times New Roman" w:cs="Times New Roman"/>
        </w:rPr>
        <w:t xml:space="preserve">Dworkin, J. B., Larson, R., &amp; Hansen, D. (2003). Adolescents’ accounts of growth experiences </w:t>
      </w:r>
    </w:p>
    <w:p w14:paraId="2C9EE3B5" w14:textId="77777777" w:rsidR="00296864" w:rsidRDefault="00296864" w:rsidP="00296864">
      <w:pPr>
        <w:pStyle w:val="NoSpacing"/>
        <w:ind w:firstLine="720"/>
        <w:rPr>
          <w:rFonts w:ascii="Times New Roman" w:hAnsi="Times New Roman" w:cs="Times New Roman"/>
        </w:rPr>
      </w:pPr>
      <w:proofErr w:type="gramStart"/>
      <w:r w:rsidRPr="00296864">
        <w:rPr>
          <w:rFonts w:ascii="Times New Roman" w:hAnsi="Times New Roman" w:cs="Times New Roman"/>
        </w:rPr>
        <w:t>in</w:t>
      </w:r>
      <w:proofErr w:type="gramEnd"/>
      <w:r w:rsidRPr="00296864">
        <w:rPr>
          <w:rFonts w:ascii="Times New Roman" w:hAnsi="Times New Roman" w:cs="Times New Roman"/>
        </w:rPr>
        <w:t xml:space="preserve"> youth activities. </w:t>
      </w:r>
      <w:r w:rsidRPr="00296864">
        <w:rPr>
          <w:rFonts w:ascii="Times New Roman" w:hAnsi="Times New Roman" w:cs="Times New Roman"/>
          <w:i/>
          <w:iCs/>
        </w:rPr>
        <w:t>Journal of Youth and Adolescence, 2</w:t>
      </w:r>
      <w:r w:rsidRPr="00296864">
        <w:rPr>
          <w:rFonts w:ascii="Times New Roman" w:hAnsi="Times New Roman" w:cs="Times New Roman"/>
        </w:rPr>
        <w:t xml:space="preserve">(1), 17–26. </w:t>
      </w:r>
      <w:proofErr w:type="gramStart"/>
      <w:r w:rsidRPr="00296864">
        <w:rPr>
          <w:rFonts w:ascii="Times New Roman" w:hAnsi="Times New Roman" w:cs="Times New Roman"/>
        </w:rPr>
        <w:t>doi</w:t>
      </w:r>
      <w:proofErr w:type="gramEnd"/>
      <w:r w:rsidRPr="00296864">
        <w:rPr>
          <w:rFonts w:ascii="Times New Roman" w:hAnsi="Times New Roman" w:cs="Times New Roman"/>
        </w:rPr>
        <w:t xml:space="preserve">: </w:t>
      </w:r>
    </w:p>
    <w:p w14:paraId="66926AAC" w14:textId="77777777" w:rsidR="00296864" w:rsidRPr="00296864" w:rsidRDefault="00296864" w:rsidP="00296864">
      <w:pPr>
        <w:pStyle w:val="NoSpacing"/>
        <w:ind w:firstLine="720"/>
        <w:rPr>
          <w:rFonts w:ascii="Times New Roman" w:hAnsi="Times New Roman" w:cs="Times New Roman"/>
          <w:i/>
        </w:rPr>
      </w:pPr>
      <w:r w:rsidRPr="00296864">
        <w:rPr>
          <w:rFonts w:ascii="Times New Roman" w:hAnsi="Times New Roman" w:cs="Times New Roman"/>
        </w:rPr>
        <w:t>10.1023/A</w:t>
      </w:r>
      <w:proofErr w:type="gramStart"/>
      <w:r w:rsidRPr="00296864">
        <w:rPr>
          <w:rFonts w:ascii="Times New Roman" w:hAnsi="Times New Roman" w:cs="Times New Roman"/>
        </w:rPr>
        <w:t>:1021076222321</w:t>
      </w:r>
      <w:proofErr w:type="gramEnd"/>
    </w:p>
    <w:p w14:paraId="1A13331C" w14:textId="77777777" w:rsidR="00E77D7D" w:rsidRDefault="00E77D7D" w:rsidP="00E77D7D">
      <w:pPr>
        <w:pStyle w:val="Default"/>
        <w:rPr>
          <w:rFonts w:ascii="Times New Roman" w:hAnsi="Times New Roman" w:cs="Times New Roman"/>
        </w:rPr>
      </w:pPr>
    </w:p>
    <w:p w14:paraId="6D9C7EDA" w14:textId="77777777" w:rsidR="00E77D7D" w:rsidRDefault="00E77D7D" w:rsidP="00E77D7D">
      <w:pPr>
        <w:pStyle w:val="Default"/>
        <w:rPr>
          <w:rFonts w:ascii="Times New Roman" w:hAnsi="Times New Roman" w:cs="Times New Roman"/>
        </w:rPr>
      </w:pPr>
      <w:proofErr w:type="gramStart"/>
      <w:r>
        <w:rPr>
          <w:rFonts w:ascii="Times New Roman" w:hAnsi="Times New Roman" w:cs="Times New Roman"/>
        </w:rPr>
        <w:t xml:space="preserve">Dyer, J. E. &amp; Park, </w:t>
      </w:r>
      <w:r w:rsidR="00555017">
        <w:rPr>
          <w:rFonts w:ascii="Times New Roman" w:hAnsi="Times New Roman" w:cs="Times New Roman"/>
        </w:rPr>
        <w:t>T. D. (2005).</w:t>
      </w:r>
      <w:proofErr w:type="gramEnd"/>
      <w:r w:rsidR="00555017">
        <w:rPr>
          <w:rFonts w:ascii="Times New Roman" w:hAnsi="Times New Roman" w:cs="Times New Roman"/>
        </w:rPr>
        <w:t xml:space="preserve"> Contributions of agriculture e</w:t>
      </w:r>
      <w:r>
        <w:rPr>
          <w:rFonts w:ascii="Times New Roman" w:hAnsi="Times New Roman" w:cs="Times New Roman"/>
        </w:rPr>
        <w:t xml:space="preserve">ducation, FFA, and 4-H to </w:t>
      </w:r>
    </w:p>
    <w:p w14:paraId="27BB6E8D" w14:textId="77777777" w:rsidR="00E77D7D" w:rsidRPr="00E77D7D" w:rsidRDefault="00555017" w:rsidP="00E77D7D">
      <w:pPr>
        <w:pStyle w:val="Default"/>
        <w:ind w:left="720"/>
        <w:rPr>
          <w:rFonts w:ascii="Times New Roman" w:hAnsi="Times New Roman" w:cs="Times New Roman"/>
        </w:rPr>
      </w:pPr>
      <w:proofErr w:type="gramStart"/>
      <w:r>
        <w:rPr>
          <w:rFonts w:ascii="Times New Roman" w:hAnsi="Times New Roman" w:cs="Times New Roman"/>
        </w:rPr>
        <w:t>student</w:t>
      </w:r>
      <w:proofErr w:type="gramEnd"/>
      <w:r>
        <w:rPr>
          <w:rFonts w:ascii="Times New Roman" w:hAnsi="Times New Roman" w:cs="Times New Roman"/>
        </w:rPr>
        <w:t xml:space="preserve"> leadership in agriculture c</w:t>
      </w:r>
      <w:r w:rsidR="00E77D7D">
        <w:rPr>
          <w:rFonts w:ascii="Times New Roman" w:hAnsi="Times New Roman" w:cs="Times New Roman"/>
        </w:rPr>
        <w:t xml:space="preserve">olleges. </w:t>
      </w:r>
      <w:r w:rsidR="00E77D7D">
        <w:rPr>
          <w:rFonts w:ascii="Times New Roman" w:hAnsi="Times New Roman" w:cs="Times New Roman"/>
          <w:i/>
        </w:rPr>
        <w:t>Journal of Agriculture Education, 46(2),</w:t>
      </w:r>
      <w:r w:rsidR="00E77D7D">
        <w:rPr>
          <w:rFonts w:ascii="Times New Roman" w:hAnsi="Times New Roman" w:cs="Times New Roman"/>
        </w:rPr>
        <w:t xml:space="preserve"> 83-95. </w:t>
      </w:r>
      <w:proofErr w:type="gramStart"/>
      <w:r w:rsidR="00296864">
        <w:rPr>
          <w:rFonts w:ascii="Times New Roman" w:hAnsi="Times New Roman" w:cs="Times New Roman"/>
          <w:iCs/>
        </w:rPr>
        <w:t>doi</w:t>
      </w:r>
      <w:proofErr w:type="gramEnd"/>
      <w:r w:rsidR="00E77D7D" w:rsidRPr="00E77D7D">
        <w:rPr>
          <w:rFonts w:ascii="Times New Roman" w:hAnsi="Times New Roman" w:cs="Times New Roman"/>
          <w:iCs/>
        </w:rPr>
        <w:t>: 10.5032/jae.2005.02083</w:t>
      </w:r>
    </w:p>
    <w:p w14:paraId="5C8CECB7" w14:textId="77777777" w:rsidR="00E77D7D" w:rsidRDefault="00E77D7D" w:rsidP="00E77D7D">
      <w:pPr>
        <w:pStyle w:val="NoSpacing"/>
        <w:rPr>
          <w:rFonts w:ascii="Times New Roman" w:hAnsi="Times New Roman" w:cs="Times New Roman"/>
        </w:rPr>
      </w:pPr>
    </w:p>
    <w:p w14:paraId="25620BFD" w14:textId="77777777" w:rsidR="00E77D7D" w:rsidRDefault="00E77D7D" w:rsidP="00E77D7D">
      <w:pPr>
        <w:pStyle w:val="NoSpacing"/>
        <w:rPr>
          <w:rFonts w:ascii="Times New Roman" w:hAnsi="Times New Roman" w:cs="Times New Roman"/>
        </w:rPr>
      </w:pPr>
      <w:r>
        <w:rPr>
          <w:rFonts w:ascii="Times New Roman" w:hAnsi="Times New Roman" w:cs="Times New Roman"/>
        </w:rPr>
        <w:t>Flanders, F. B., Fuhrman, N. E., King, D. L., &amp; Mo</w:t>
      </w:r>
      <w:r w:rsidR="00296864">
        <w:rPr>
          <w:rFonts w:ascii="Times New Roman" w:hAnsi="Times New Roman" w:cs="Times New Roman"/>
        </w:rPr>
        <w:t>rgan, C. A. (2013). Leadership c</w:t>
      </w:r>
      <w:r>
        <w:rPr>
          <w:rFonts w:ascii="Times New Roman" w:hAnsi="Times New Roman" w:cs="Times New Roman"/>
        </w:rPr>
        <w:t xml:space="preserve">urriculum </w:t>
      </w:r>
    </w:p>
    <w:p w14:paraId="3D72A4C7" w14:textId="77777777" w:rsidR="00E77D7D" w:rsidRPr="00FF4C4A" w:rsidRDefault="00296864" w:rsidP="00E77D7D">
      <w:pPr>
        <w:pStyle w:val="NoSpacing"/>
        <w:ind w:left="720"/>
        <w:rPr>
          <w:rFonts w:ascii="Times New Roman" w:hAnsi="Times New Roman" w:cs="Times New Roman"/>
        </w:rPr>
      </w:pPr>
      <w:proofErr w:type="gramStart"/>
      <w:r>
        <w:rPr>
          <w:rFonts w:ascii="Times New Roman" w:hAnsi="Times New Roman" w:cs="Times New Roman"/>
        </w:rPr>
        <w:t>and</w:t>
      </w:r>
      <w:proofErr w:type="gramEnd"/>
      <w:r>
        <w:rPr>
          <w:rFonts w:ascii="Times New Roman" w:hAnsi="Times New Roman" w:cs="Times New Roman"/>
        </w:rPr>
        <w:t xml:space="preserve"> m</w:t>
      </w:r>
      <w:r w:rsidR="00E77D7D">
        <w:rPr>
          <w:rFonts w:ascii="Times New Roman" w:hAnsi="Times New Roman" w:cs="Times New Roman"/>
        </w:rPr>
        <w:t xml:space="preserve">aterials </w:t>
      </w:r>
      <w:r>
        <w:rPr>
          <w:rFonts w:ascii="Times New Roman" w:hAnsi="Times New Roman" w:cs="Times New Roman"/>
        </w:rPr>
        <w:t>used by high school agriculture science teachers: a national study of p</w:t>
      </w:r>
      <w:r w:rsidR="00E77D7D">
        <w:rPr>
          <w:rFonts w:ascii="Times New Roman" w:hAnsi="Times New Roman" w:cs="Times New Roman"/>
        </w:rPr>
        <w:t>re-</w:t>
      </w:r>
      <w:r w:rsidR="00E77D7D">
        <w:rPr>
          <w:rFonts w:ascii="Times New Roman" w:hAnsi="Times New Roman" w:cs="Times New Roman"/>
          <w:i/>
        </w:rPr>
        <w:t xml:space="preserve">LifeKnowledge </w:t>
      </w:r>
      <w:r>
        <w:rPr>
          <w:rFonts w:ascii="Times New Roman" w:hAnsi="Times New Roman" w:cs="Times New Roman"/>
        </w:rPr>
        <w:t>d</w:t>
      </w:r>
      <w:r w:rsidR="00E77D7D">
        <w:rPr>
          <w:rFonts w:ascii="Times New Roman" w:hAnsi="Times New Roman" w:cs="Times New Roman"/>
        </w:rPr>
        <w:t xml:space="preserve">ays. </w:t>
      </w:r>
      <w:r w:rsidR="00E77D7D">
        <w:rPr>
          <w:rFonts w:ascii="Times New Roman" w:hAnsi="Times New Roman" w:cs="Times New Roman"/>
          <w:i/>
        </w:rPr>
        <w:t>Journal of Agriculture Education, 54</w:t>
      </w:r>
      <w:r w:rsidR="00E77D7D" w:rsidRPr="00296864">
        <w:rPr>
          <w:rFonts w:ascii="Times New Roman" w:hAnsi="Times New Roman" w:cs="Times New Roman"/>
        </w:rPr>
        <w:t>(1),</w:t>
      </w:r>
      <w:r>
        <w:rPr>
          <w:rFonts w:ascii="Times New Roman" w:hAnsi="Times New Roman" w:cs="Times New Roman"/>
        </w:rPr>
        <w:t xml:space="preserve"> 72-82. </w:t>
      </w:r>
      <w:proofErr w:type="gramStart"/>
      <w:r>
        <w:rPr>
          <w:rFonts w:ascii="Times New Roman" w:hAnsi="Times New Roman" w:cs="Times New Roman"/>
        </w:rPr>
        <w:t>doi</w:t>
      </w:r>
      <w:proofErr w:type="gramEnd"/>
      <w:r w:rsidR="00E77D7D">
        <w:rPr>
          <w:rFonts w:ascii="Times New Roman" w:hAnsi="Times New Roman" w:cs="Times New Roman"/>
        </w:rPr>
        <w:t xml:space="preserve">: 10.5032/jae.2013.01072.  </w:t>
      </w:r>
    </w:p>
    <w:p w14:paraId="72284526" w14:textId="77777777" w:rsidR="002F01AD" w:rsidRDefault="002F01AD" w:rsidP="002F01AD">
      <w:pPr>
        <w:pStyle w:val="NoSpacing"/>
        <w:rPr>
          <w:rFonts w:ascii="Times New Roman" w:hAnsi="Times New Roman" w:cs="Times New Roman"/>
        </w:rPr>
      </w:pPr>
    </w:p>
    <w:p w14:paraId="0DF1C15D" w14:textId="77777777" w:rsidR="002F01AD" w:rsidRDefault="00296864" w:rsidP="002F01AD">
      <w:pPr>
        <w:pStyle w:val="NoSpacing"/>
        <w:rPr>
          <w:rFonts w:ascii="Times New Roman" w:hAnsi="Times New Roman" w:cs="Times New Roman"/>
          <w:i/>
        </w:rPr>
      </w:pPr>
      <w:r>
        <w:rPr>
          <w:rFonts w:ascii="Times New Roman" w:hAnsi="Times New Roman" w:cs="Times New Roman"/>
        </w:rPr>
        <w:t>Frobish, T. (2000). Jamieson meets Lucas: eloquence and pedagogical m</w:t>
      </w:r>
      <w:r w:rsidR="002F01AD">
        <w:rPr>
          <w:rFonts w:ascii="Times New Roman" w:hAnsi="Times New Roman" w:cs="Times New Roman"/>
        </w:rPr>
        <w:t xml:space="preserve">odel(s) in </w:t>
      </w:r>
      <w:r>
        <w:rPr>
          <w:rFonts w:ascii="Times New Roman" w:hAnsi="Times New Roman" w:cs="Times New Roman"/>
          <w:i/>
        </w:rPr>
        <w:t>the a</w:t>
      </w:r>
      <w:r w:rsidR="002F01AD">
        <w:rPr>
          <w:rFonts w:ascii="Times New Roman" w:hAnsi="Times New Roman" w:cs="Times New Roman"/>
          <w:i/>
        </w:rPr>
        <w:t xml:space="preserve">rt of </w:t>
      </w:r>
    </w:p>
    <w:p w14:paraId="0E93B852" w14:textId="77777777" w:rsidR="002F01AD" w:rsidRDefault="00296864" w:rsidP="002F01AD">
      <w:pPr>
        <w:pStyle w:val="NoSpacing"/>
        <w:ind w:left="720"/>
        <w:rPr>
          <w:rFonts w:ascii="Times New Roman" w:hAnsi="Times New Roman" w:cs="Times New Roman"/>
        </w:rPr>
      </w:pPr>
      <w:proofErr w:type="gramStart"/>
      <w:r>
        <w:rPr>
          <w:rFonts w:ascii="Times New Roman" w:hAnsi="Times New Roman" w:cs="Times New Roman"/>
          <w:i/>
        </w:rPr>
        <w:t>public</w:t>
      </w:r>
      <w:proofErr w:type="gramEnd"/>
      <w:r>
        <w:rPr>
          <w:rFonts w:ascii="Times New Roman" w:hAnsi="Times New Roman" w:cs="Times New Roman"/>
          <w:i/>
        </w:rPr>
        <w:t xml:space="preserve"> s</w:t>
      </w:r>
      <w:r w:rsidR="002F01AD">
        <w:rPr>
          <w:rFonts w:ascii="Times New Roman" w:hAnsi="Times New Roman" w:cs="Times New Roman"/>
          <w:i/>
        </w:rPr>
        <w:t>peaking</w:t>
      </w:r>
      <w:r w:rsidR="002F01AD">
        <w:rPr>
          <w:rFonts w:ascii="Times New Roman" w:hAnsi="Times New Roman" w:cs="Times New Roman"/>
        </w:rPr>
        <w:t xml:space="preserve">. </w:t>
      </w:r>
      <w:r w:rsidR="002F01AD">
        <w:rPr>
          <w:rFonts w:ascii="Times New Roman" w:hAnsi="Times New Roman" w:cs="Times New Roman"/>
          <w:i/>
        </w:rPr>
        <w:t>Communication Education, 49,</w:t>
      </w:r>
      <w:r w:rsidR="002F01AD">
        <w:rPr>
          <w:rFonts w:ascii="Times New Roman" w:hAnsi="Times New Roman" w:cs="Times New Roman"/>
        </w:rPr>
        <w:t xml:space="preserve"> 239-252. </w:t>
      </w:r>
      <w:proofErr w:type="gramStart"/>
      <w:r>
        <w:rPr>
          <w:rFonts w:ascii="Times New Roman" w:hAnsi="Times New Roman" w:cs="Times New Roman"/>
          <w:bCs/>
        </w:rPr>
        <w:t>doi</w:t>
      </w:r>
      <w:proofErr w:type="gramEnd"/>
      <w:r w:rsidR="002F01AD" w:rsidRPr="002F01AD">
        <w:rPr>
          <w:rFonts w:ascii="Times New Roman" w:hAnsi="Times New Roman" w:cs="Times New Roman"/>
          <w:bCs/>
        </w:rPr>
        <w:t>:</w:t>
      </w:r>
      <w:r w:rsidR="00723317">
        <w:rPr>
          <w:rFonts w:ascii="Times New Roman" w:hAnsi="Times New Roman" w:cs="Times New Roman"/>
          <w:bCs/>
        </w:rPr>
        <w:t xml:space="preserve"> </w:t>
      </w:r>
      <w:r w:rsidR="002F01AD" w:rsidRPr="002F01AD">
        <w:rPr>
          <w:rFonts w:ascii="Times New Roman" w:hAnsi="Times New Roman" w:cs="Times New Roman"/>
        </w:rPr>
        <w:t>10.1080/03634520009379213</w:t>
      </w:r>
    </w:p>
    <w:p w14:paraId="5412E9B8" w14:textId="77777777" w:rsidR="00E920FF" w:rsidRPr="00FF4C4A" w:rsidRDefault="00E920FF" w:rsidP="00E920FF">
      <w:pPr>
        <w:pStyle w:val="NoSpacing"/>
        <w:rPr>
          <w:rFonts w:ascii="Times New Roman" w:hAnsi="Times New Roman" w:cs="Times New Roman"/>
        </w:rPr>
      </w:pPr>
    </w:p>
    <w:p w14:paraId="749D2011" w14:textId="476D9863" w:rsidR="00C004E0" w:rsidRDefault="00E90B4E" w:rsidP="00E920FF">
      <w:pPr>
        <w:pStyle w:val="NoSpacing"/>
        <w:rPr>
          <w:rFonts w:ascii="Times New Roman" w:hAnsi="Times New Roman" w:cs="Times New Roman"/>
          <w:bCs/>
        </w:rPr>
      </w:pPr>
      <w:r>
        <w:rPr>
          <w:rFonts w:ascii="Times New Roman" w:hAnsi="Times New Roman" w:cs="Times New Roman"/>
        </w:rPr>
        <w:t>Hoover, T</w:t>
      </w:r>
      <w:r w:rsidR="0049098B">
        <w:rPr>
          <w:rFonts w:ascii="Times New Roman" w:hAnsi="Times New Roman" w:cs="Times New Roman"/>
        </w:rPr>
        <w:t>.</w:t>
      </w:r>
      <w:r w:rsidR="00C004E0">
        <w:rPr>
          <w:rFonts w:ascii="Times New Roman" w:hAnsi="Times New Roman" w:cs="Times New Roman"/>
        </w:rPr>
        <w:t xml:space="preserve"> (2005). </w:t>
      </w:r>
      <w:r w:rsidR="00C004E0" w:rsidRPr="00C004E0">
        <w:rPr>
          <w:rFonts w:ascii="Times New Roman" w:hAnsi="Times New Roman" w:cs="Times New Roman"/>
          <w:bCs/>
        </w:rPr>
        <w:t>N</w:t>
      </w:r>
      <w:r w:rsidR="00296864">
        <w:rPr>
          <w:rFonts w:ascii="Times New Roman" w:hAnsi="Times New Roman" w:cs="Times New Roman"/>
          <w:bCs/>
        </w:rPr>
        <w:t xml:space="preserve">ational FFA officer candidate preparation: </w:t>
      </w:r>
      <w:r w:rsidR="0049098B">
        <w:rPr>
          <w:rFonts w:ascii="Times New Roman" w:hAnsi="Times New Roman" w:cs="Times New Roman"/>
          <w:bCs/>
        </w:rPr>
        <w:t>De</w:t>
      </w:r>
      <w:r w:rsidR="00296864">
        <w:rPr>
          <w:rFonts w:ascii="Times New Roman" w:hAnsi="Times New Roman" w:cs="Times New Roman"/>
          <w:bCs/>
        </w:rPr>
        <w:t>veloping future l</w:t>
      </w:r>
      <w:r w:rsidR="00C004E0" w:rsidRPr="00C004E0">
        <w:rPr>
          <w:rFonts w:ascii="Times New Roman" w:hAnsi="Times New Roman" w:cs="Times New Roman"/>
          <w:bCs/>
        </w:rPr>
        <w:t xml:space="preserve">eaders </w:t>
      </w:r>
    </w:p>
    <w:p w14:paraId="4AE41F6A" w14:textId="77777777" w:rsidR="00C004E0" w:rsidRPr="00E920FF" w:rsidRDefault="00296864" w:rsidP="002F01AD">
      <w:pPr>
        <w:pStyle w:val="NoSpacing"/>
        <w:ind w:left="720"/>
        <w:rPr>
          <w:rFonts w:ascii="Times New Roman" w:hAnsi="Times New Roman" w:cs="Times New Roman"/>
        </w:rPr>
      </w:pPr>
      <w:proofErr w:type="gramStart"/>
      <w:r>
        <w:rPr>
          <w:rFonts w:ascii="Times New Roman" w:hAnsi="Times New Roman" w:cs="Times New Roman"/>
          <w:bCs/>
        </w:rPr>
        <w:t>for</w:t>
      </w:r>
      <w:proofErr w:type="gramEnd"/>
      <w:r>
        <w:rPr>
          <w:rFonts w:ascii="Times New Roman" w:hAnsi="Times New Roman" w:cs="Times New Roman"/>
          <w:bCs/>
        </w:rPr>
        <w:t xml:space="preserve"> s</w:t>
      </w:r>
      <w:r w:rsidR="00C004E0" w:rsidRPr="00C004E0">
        <w:rPr>
          <w:rFonts w:ascii="Times New Roman" w:hAnsi="Times New Roman" w:cs="Times New Roman"/>
          <w:bCs/>
        </w:rPr>
        <w:t>ociety</w:t>
      </w:r>
      <w:r w:rsidR="00E920FF">
        <w:rPr>
          <w:rFonts w:ascii="Times New Roman" w:hAnsi="Times New Roman" w:cs="Times New Roman"/>
          <w:bCs/>
        </w:rPr>
        <w:t>.</w:t>
      </w:r>
      <w:r w:rsidR="00C004E0" w:rsidRPr="00C004E0">
        <w:rPr>
          <w:rFonts w:ascii="Times New Roman" w:hAnsi="Times New Roman" w:cs="Times New Roman"/>
        </w:rPr>
        <w:t xml:space="preserve"> </w:t>
      </w:r>
      <w:r w:rsidR="00C004E0" w:rsidRPr="00C004E0">
        <w:rPr>
          <w:rFonts w:ascii="Times New Roman" w:hAnsi="Times New Roman" w:cs="Times New Roman"/>
          <w:i/>
          <w:iCs/>
        </w:rPr>
        <w:t xml:space="preserve">Journal </w:t>
      </w:r>
      <w:proofErr w:type="gramStart"/>
      <w:r w:rsidR="00C004E0" w:rsidRPr="00C004E0">
        <w:rPr>
          <w:rFonts w:ascii="Times New Roman" w:hAnsi="Times New Roman" w:cs="Times New Roman"/>
          <w:i/>
          <w:iCs/>
        </w:rPr>
        <w:t>Of</w:t>
      </w:r>
      <w:proofErr w:type="gramEnd"/>
      <w:r w:rsidR="00C004E0" w:rsidRPr="00C004E0">
        <w:rPr>
          <w:rFonts w:ascii="Times New Roman" w:hAnsi="Times New Roman" w:cs="Times New Roman"/>
          <w:i/>
          <w:iCs/>
        </w:rPr>
        <w:t xml:space="preserve"> Agricultural Educatio</w:t>
      </w:r>
      <w:r w:rsidR="00E31F54">
        <w:rPr>
          <w:rFonts w:ascii="Times New Roman" w:hAnsi="Times New Roman" w:cs="Times New Roman"/>
          <w:i/>
          <w:iCs/>
        </w:rPr>
        <w:t>n</w:t>
      </w:r>
      <w:r w:rsidR="00E920FF">
        <w:rPr>
          <w:rFonts w:ascii="Times New Roman" w:hAnsi="Times New Roman" w:cs="Times New Roman"/>
          <w:i/>
          <w:iCs/>
        </w:rPr>
        <w:t>,</w:t>
      </w:r>
      <w:r w:rsidR="00E31F54">
        <w:rPr>
          <w:rFonts w:ascii="Times New Roman" w:hAnsi="Times New Roman" w:cs="Times New Roman"/>
          <w:i/>
          <w:iCs/>
        </w:rPr>
        <w:t xml:space="preserve"> 46</w:t>
      </w:r>
      <w:r w:rsidR="00E31F54" w:rsidRPr="00E920FF">
        <w:rPr>
          <w:rFonts w:ascii="Times New Roman" w:hAnsi="Times New Roman" w:cs="Times New Roman"/>
          <w:i/>
          <w:iCs/>
        </w:rPr>
        <w:t xml:space="preserve">, </w:t>
      </w:r>
      <w:r w:rsidR="00C004E0" w:rsidRPr="00E920FF">
        <w:rPr>
          <w:rFonts w:ascii="Times New Roman" w:hAnsi="Times New Roman" w:cs="Times New Roman"/>
        </w:rPr>
        <w:t>79-89.</w:t>
      </w:r>
      <w:r>
        <w:rPr>
          <w:rFonts w:ascii="Times New Roman" w:hAnsi="Times New Roman" w:cs="Times New Roman"/>
          <w:iCs/>
          <w:color w:val="000000"/>
        </w:rPr>
        <w:t xml:space="preserve"> </w:t>
      </w:r>
      <w:proofErr w:type="gramStart"/>
      <w:r>
        <w:rPr>
          <w:rFonts w:ascii="Times New Roman" w:hAnsi="Times New Roman" w:cs="Times New Roman"/>
          <w:iCs/>
          <w:color w:val="000000"/>
        </w:rPr>
        <w:t>doi</w:t>
      </w:r>
      <w:proofErr w:type="gramEnd"/>
      <w:r w:rsidR="00E920FF" w:rsidRPr="00E920FF">
        <w:rPr>
          <w:rFonts w:ascii="Times New Roman" w:hAnsi="Times New Roman" w:cs="Times New Roman"/>
          <w:iCs/>
          <w:color w:val="000000"/>
        </w:rPr>
        <w:t>:</w:t>
      </w:r>
      <w:r w:rsidR="002F01AD">
        <w:rPr>
          <w:rFonts w:ascii="Times New Roman" w:hAnsi="Times New Roman" w:cs="Times New Roman"/>
          <w:iCs/>
          <w:color w:val="000000"/>
        </w:rPr>
        <w:t xml:space="preserve"> </w:t>
      </w:r>
      <w:r w:rsidR="00E920FF" w:rsidRPr="00E920FF">
        <w:rPr>
          <w:rFonts w:ascii="Times New Roman" w:hAnsi="Times New Roman" w:cs="Times New Roman"/>
          <w:iCs/>
          <w:color w:val="000000"/>
        </w:rPr>
        <w:t>10.5032/jae.2005.01079.</w:t>
      </w:r>
    </w:p>
    <w:p w14:paraId="2C960D6F" w14:textId="77777777" w:rsidR="00AF551D" w:rsidRDefault="00AF551D" w:rsidP="00AF551D">
      <w:pPr>
        <w:pStyle w:val="NoSpacing"/>
        <w:rPr>
          <w:rFonts w:ascii="Times New Roman" w:hAnsi="Times New Roman" w:cs="Times New Roman"/>
        </w:rPr>
      </w:pPr>
    </w:p>
    <w:p w14:paraId="138E32B2" w14:textId="77777777" w:rsidR="00AF551D" w:rsidRDefault="00E90B4E" w:rsidP="00AF551D">
      <w:pPr>
        <w:pStyle w:val="NoSpacing"/>
        <w:rPr>
          <w:rFonts w:ascii="Times New Roman" w:hAnsi="Times New Roman" w:cs="Times New Roman"/>
        </w:rPr>
      </w:pPr>
      <w:r>
        <w:rPr>
          <w:rFonts w:ascii="Times New Roman" w:hAnsi="Times New Roman" w:cs="Times New Roman"/>
        </w:rPr>
        <w:t>McCroskey, J</w:t>
      </w:r>
      <w:r w:rsidR="00AF551D" w:rsidRPr="00E920FF">
        <w:rPr>
          <w:rFonts w:ascii="Times New Roman" w:hAnsi="Times New Roman" w:cs="Times New Roman"/>
        </w:rPr>
        <w:t>.</w:t>
      </w:r>
      <w:r>
        <w:rPr>
          <w:rFonts w:ascii="Times New Roman" w:hAnsi="Times New Roman" w:cs="Times New Roman"/>
        </w:rPr>
        <w:t xml:space="preserve"> C.</w:t>
      </w:r>
      <w:r w:rsidR="00AF551D" w:rsidRPr="00E920FF">
        <w:rPr>
          <w:rFonts w:ascii="Times New Roman" w:hAnsi="Times New Roman" w:cs="Times New Roman"/>
        </w:rPr>
        <w:t xml:space="preserve"> (1976). </w:t>
      </w:r>
      <w:r w:rsidR="00296864">
        <w:rPr>
          <w:rFonts w:ascii="Times New Roman" w:hAnsi="Times New Roman" w:cs="Times New Roman"/>
        </w:rPr>
        <w:t>The effects of communication apprehension on n</w:t>
      </w:r>
      <w:r w:rsidR="00AF551D">
        <w:rPr>
          <w:rFonts w:ascii="Times New Roman" w:hAnsi="Times New Roman" w:cs="Times New Roman"/>
        </w:rPr>
        <w:t xml:space="preserve">onverbal </w:t>
      </w:r>
    </w:p>
    <w:p w14:paraId="513B8232" w14:textId="77777777" w:rsidR="00AF551D" w:rsidRDefault="00296864" w:rsidP="00AF551D">
      <w:pPr>
        <w:pStyle w:val="NoSpacing"/>
        <w:ind w:firstLine="720"/>
        <w:rPr>
          <w:rFonts w:ascii="Times New Roman" w:hAnsi="Times New Roman" w:cs="Times New Roman"/>
        </w:rPr>
      </w:pPr>
      <w:proofErr w:type="gramStart"/>
      <w:r>
        <w:rPr>
          <w:rFonts w:ascii="Times New Roman" w:hAnsi="Times New Roman" w:cs="Times New Roman"/>
        </w:rPr>
        <w:t>b</w:t>
      </w:r>
      <w:r w:rsidR="00AF551D">
        <w:rPr>
          <w:rFonts w:ascii="Times New Roman" w:hAnsi="Times New Roman" w:cs="Times New Roman"/>
        </w:rPr>
        <w:t>ehavior</w:t>
      </w:r>
      <w:proofErr w:type="gramEnd"/>
      <w:r w:rsidR="00AF551D">
        <w:rPr>
          <w:rFonts w:ascii="Times New Roman" w:hAnsi="Times New Roman" w:cs="Times New Roman"/>
        </w:rPr>
        <w:t xml:space="preserve">. </w:t>
      </w:r>
      <w:r w:rsidR="00E90B4E">
        <w:rPr>
          <w:rFonts w:ascii="Times New Roman" w:hAnsi="Times New Roman" w:cs="Times New Roman"/>
          <w:i/>
        </w:rPr>
        <w:t xml:space="preserve">Communication Quarterly, 24, </w:t>
      </w:r>
      <w:r w:rsidR="00E90B4E">
        <w:rPr>
          <w:rFonts w:ascii="Times New Roman" w:hAnsi="Times New Roman" w:cs="Times New Roman"/>
        </w:rPr>
        <w:t xml:space="preserve">39-44. </w:t>
      </w:r>
    </w:p>
    <w:p w14:paraId="0D36F669" w14:textId="77777777" w:rsidR="00592169" w:rsidRDefault="00592169" w:rsidP="00592169">
      <w:pPr>
        <w:pStyle w:val="NoSpacing"/>
        <w:rPr>
          <w:rFonts w:ascii="Times New Roman" w:hAnsi="Times New Roman" w:cs="Times New Roman"/>
        </w:rPr>
      </w:pPr>
    </w:p>
    <w:p w14:paraId="07F26672" w14:textId="77777777" w:rsidR="00592169" w:rsidRDefault="00592169" w:rsidP="00592169">
      <w:pPr>
        <w:pStyle w:val="NoSpacing"/>
        <w:rPr>
          <w:rFonts w:ascii="Times New Roman" w:hAnsi="Times New Roman" w:cs="Times New Roman"/>
          <w:i/>
        </w:rPr>
      </w:pPr>
      <w:proofErr w:type="gramStart"/>
      <w:r>
        <w:rPr>
          <w:rFonts w:ascii="Times New Roman" w:hAnsi="Times New Roman" w:cs="Times New Roman"/>
        </w:rPr>
        <w:t>McCroskey, J. C. &amp; Richmond, V. P. (1990).</w:t>
      </w:r>
      <w:proofErr w:type="gramEnd"/>
      <w:r>
        <w:rPr>
          <w:rFonts w:ascii="Times New Roman" w:hAnsi="Times New Roman" w:cs="Times New Roman"/>
        </w:rPr>
        <w:t xml:space="preserve"> Willingness to communicate: A cognitive view.</w:t>
      </w:r>
      <w:r>
        <w:rPr>
          <w:rFonts w:ascii="Times New Roman" w:hAnsi="Times New Roman" w:cs="Times New Roman"/>
          <w:i/>
        </w:rPr>
        <w:t xml:space="preserve"> </w:t>
      </w:r>
    </w:p>
    <w:p w14:paraId="1097DD6F" w14:textId="7950E1C0" w:rsidR="00592169" w:rsidRPr="00592169" w:rsidRDefault="00592169" w:rsidP="00592169">
      <w:pPr>
        <w:pStyle w:val="NoSpacing"/>
        <w:ind w:firstLine="720"/>
        <w:rPr>
          <w:rFonts w:ascii="Times New Roman" w:hAnsi="Times New Roman" w:cs="Times New Roman"/>
        </w:rPr>
      </w:pPr>
      <w:r>
        <w:rPr>
          <w:rFonts w:ascii="Times New Roman" w:hAnsi="Times New Roman" w:cs="Times New Roman"/>
          <w:i/>
        </w:rPr>
        <w:t xml:space="preserve">Journal of Social Behavior and Personality, 5, </w:t>
      </w:r>
      <w:r>
        <w:rPr>
          <w:rFonts w:ascii="Times New Roman" w:hAnsi="Times New Roman" w:cs="Times New Roman"/>
        </w:rPr>
        <w:t>19-37.</w:t>
      </w:r>
    </w:p>
    <w:p w14:paraId="72FEA675" w14:textId="77777777" w:rsidR="002F01AD" w:rsidRDefault="002F01AD" w:rsidP="002F01AD">
      <w:pPr>
        <w:pStyle w:val="NoSpacing"/>
        <w:rPr>
          <w:rFonts w:ascii="Times New Roman" w:hAnsi="Times New Roman" w:cs="Times New Roman"/>
        </w:rPr>
      </w:pPr>
    </w:p>
    <w:p w14:paraId="2E44BEBB" w14:textId="77777777" w:rsidR="002F01AD" w:rsidRDefault="002F01AD" w:rsidP="002F01AD">
      <w:pPr>
        <w:pStyle w:val="NoSpacing"/>
        <w:rPr>
          <w:rFonts w:ascii="Times New Roman" w:hAnsi="Times New Roman" w:cs="Times New Roman"/>
          <w:i/>
        </w:rPr>
      </w:pPr>
      <w:r>
        <w:rPr>
          <w:rFonts w:ascii="Times New Roman" w:hAnsi="Times New Roman" w:cs="Times New Roman"/>
        </w:rPr>
        <w:t>Mille</w:t>
      </w:r>
      <w:r w:rsidR="00296864">
        <w:rPr>
          <w:rFonts w:ascii="Times New Roman" w:hAnsi="Times New Roman" w:cs="Times New Roman"/>
        </w:rPr>
        <w:t>r, L. E. (1994). Correlations: description or i</w:t>
      </w:r>
      <w:r>
        <w:rPr>
          <w:rFonts w:ascii="Times New Roman" w:hAnsi="Times New Roman" w:cs="Times New Roman"/>
        </w:rPr>
        <w:t xml:space="preserve">nference? </w:t>
      </w:r>
      <w:r>
        <w:rPr>
          <w:rFonts w:ascii="Times New Roman" w:hAnsi="Times New Roman" w:cs="Times New Roman"/>
          <w:i/>
        </w:rPr>
        <w:t xml:space="preserve">Journal of Agriculture Education, </w:t>
      </w:r>
    </w:p>
    <w:p w14:paraId="1E55D8E3" w14:textId="77777777" w:rsidR="002F01AD" w:rsidRPr="002F01AD" w:rsidRDefault="002F01AD" w:rsidP="002F01AD">
      <w:pPr>
        <w:pStyle w:val="NoSpacing"/>
        <w:ind w:firstLine="720"/>
        <w:rPr>
          <w:rFonts w:ascii="Times New Roman" w:hAnsi="Times New Roman" w:cs="Times New Roman"/>
          <w:i/>
        </w:rPr>
      </w:pPr>
      <w:r>
        <w:rPr>
          <w:rFonts w:ascii="Times New Roman" w:hAnsi="Times New Roman" w:cs="Times New Roman"/>
          <w:i/>
        </w:rPr>
        <w:t>35,</w:t>
      </w:r>
      <w:r w:rsidR="00296864">
        <w:rPr>
          <w:rFonts w:ascii="Times New Roman" w:hAnsi="Times New Roman" w:cs="Times New Roman"/>
        </w:rPr>
        <w:t xml:space="preserve"> 5-7. </w:t>
      </w:r>
      <w:proofErr w:type="gramStart"/>
      <w:r w:rsidR="00296864">
        <w:rPr>
          <w:rFonts w:ascii="Times New Roman" w:hAnsi="Times New Roman" w:cs="Times New Roman"/>
        </w:rPr>
        <w:t>doi</w:t>
      </w:r>
      <w:proofErr w:type="gramEnd"/>
      <w:r>
        <w:rPr>
          <w:rFonts w:ascii="Times New Roman" w:hAnsi="Times New Roman" w:cs="Times New Roman"/>
        </w:rPr>
        <w:t>: 10.5032/jae.1994.01005.</w:t>
      </w:r>
    </w:p>
    <w:p w14:paraId="5E6E44D8" w14:textId="77777777" w:rsidR="00C004E0" w:rsidRDefault="00C004E0" w:rsidP="00E920FF">
      <w:pPr>
        <w:pStyle w:val="NoSpacing"/>
        <w:ind w:firstLine="720"/>
        <w:rPr>
          <w:rFonts w:ascii="Times New Roman" w:hAnsi="Times New Roman" w:cs="Times New Roman"/>
        </w:rPr>
      </w:pPr>
    </w:p>
    <w:p w14:paraId="02F4E2B8" w14:textId="77777777" w:rsidR="008220C0" w:rsidRDefault="004F4FAC" w:rsidP="008220C0">
      <w:pPr>
        <w:pStyle w:val="NoSpacing"/>
        <w:rPr>
          <w:rFonts w:ascii="Times New Roman" w:hAnsi="Times New Roman" w:cs="Times New Roman"/>
        </w:rPr>
      </w:pPr>
      <w:r>
        <w:rPr>
          <w:rFonts w:ascii="Times New Roman" w:hAnsi="Times New Roman" w:cs="Times New Roman"/>
        </w:rPr>
        <w:t xml:space="preserve">Spatz, Chris. (2011). </w:t>
      </w:r>
      <w:r w:rsidRPr="00965285">
        <w:rPr>
          <w:rFonts w:ascii="Times New Roman" w:hAnsi="Times New Roman" w:cs="Times New Roman"/>
          <w:i/>
        </w:rPr>
        <w:t>Basic Statistics: Tales of Distributions</w:t>
      </w:r>
      <w:r>
        <w:rPr>
          <w:rFonts w:ascii="Times New Roman" w:hAnsi="Times New Roman" w:cs="Times New Roman"/>
        </w:rPr>
        <w:t>. (10</w:t>
      </w:r>
      <w:r w:rsidRPr="003F1DB5">
        <w:rPr>
          <w:rFonts w:ascii="Times New Roman" w:hAnsi="Times New Roman" w:cs="Times New Roman"/>
          <w:vertAlign w:val="superscript"/>
        </w:rPr>
        <w:t>th</w:t>
      </w:r>
      <w:r>
        <w:rPr>
          <w:rFonts w:ascii="Times New Roman" w:hAnsi="Times New Roman" w:cs="Times New Roman"/>
        </w:rPr>
        <w:t xml:space="preserve"> </w:t>
      </w:r>
      <w:proofErr w:type="gramStart"/>
      <w:r>
        <w:rPr>
          <w:rFonts w:ascii="Times New Roman" w:hAnsi="Times New Roman" w:cs="Times New Roman"/>
        </w:rPr>
        <w:t>ed</w:t>
      </w:r>
      <w:proofErr w:type="gramEnd"/>
      <w:r>
        <w:rPr>
          <w:rFonts w:ascii="Times New Roman" w:hAnsi="Times New Roman" w:cs="Times New Roman"/>
        </w:rPr>
        <w:t xml:space="preserve">.). Belmont, CA: </w:t>
      </w:r>
      <w:proofErr w:type="spellStart"/>
      <w:r>
        <w:rPr>
          <w:rFonts w:ascii="Times New Roman" w:hAnsi="Times New Roman" w:cs="Times New Roman"/>
        </w:rPr>
        <w:t>Cengage</w:t>
      </w:r>
      <w:proofErr w:type="spellEnd"/>
      <w:r>
        <w:rPr>
          <w:rFonts w:ascii="Times New Roman" w:hAnsi="Times New Roman" w:cs="Times New Roman"/>
        </w:rPr>
        <w:t xml:space="preserve"> </w:t>
      </w:r>
    </w:p>
    <w:p w14:paraId="7C498597" w14:textId="07AA5409" w:rsidR="00E77D7D" w:rsidRPr="003F5DF9" w:rsidRDefault="004F4FAC" w:rsidP="008220C0">
      <w:pPr>
        <w:pStyle w:val="NoSpacing"/>
        <w:ind w:firstLine="720"/>
        <w:rPr>
          <w:rFonts w:ascii="Times New Roman" w:hAnsi="Times New Roman" w:cs="Times New Roman"/>
        </w:rPr>
      </w:pPr>
      <w:r>
        <w:rPr>
          <w:rFonts w:ascii="Times New Roman" w:hAnsi="Times New Roman" w:cs="Times New Roman"/>
        </w:rPr>
        <w:t>Learning, Inc.</w:t>
      </w:r>
      <w:r w:rsidR="00A41091" w:rsidRPr="00A41091">
        <w:rPr>
          <w:rFonts w:ascii="KKNGGM+TimesNewRoman" w:hAnsi="KKNGGM+TimesNewRoman" w:cs="KKNGGM+TimesNewRoman"/>
          <w:color w:val="000000"/>
        </w:rPr>
        <w:t xml:space="preserve"> </w:t>
      </w:r>
    </w:p>
    <w:sectPr w:rsidR="00E77D7D" w:rsidRPr="003F5DF9" w:rsidSect="004948A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2B87CC" w14:textId="77777777" w:rsidR="005D6087" w:rsidRDefault="005D6087" w:rsidP="009D2385">
      <w:pPr>
        <w:spacing w:after="0" w:line="240" w:lineRule="auto"/>
      </w:pPr>
      <w:r>
        <w:separator/>
      </w:r>
    </w:p>
  </w:endnote>
  <w:endnote w:type="continuationSeparator" w:id="0">
    <w:p w14:paraId="5F06FF0C" w14:textId="77777777" w:rsidR="005D6087" w:rsidRDefault="005D6087" w:rsidP="009D23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KKNGGM+TimesNewRoman">
    <w:altName w:val="Times New Roman"/>
    <w:panose1 w:val="00000000000000000000"/>
    <w:charset w:val="4D"/>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DF49" w14:textId="77777777" w:rsidR="005D6087" w:rsidRDefault="005D6087" w:rsidP="009D2385">
      <w:pPr>
        <w:spacing w:after="0" w:line="240" w:lineRule="auto"/>
      </w:pPr>
      <w:r>
        <w:separator/>
      </w:r>
    </w:p>
  </w:footnote>
  <w:footnote w:type="continuationSeparator" w:id="0">
    <w:p w14:paraId="09C8A548" w14:textId="77777777" w:rsidR="005D6087" w:rsidRDefault="005D6087" w:rsidP="009D238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266D"/>
    <w:rsid w:val="00012F28"/>
    <w:rsid w:val="00034F6B"/>
    <w:rsid w:val="00061C59"/>
    <w:rsid w:val="00073EB4"/>
    <w:rsid w:val="000911B8"/>
    <w:rsid w:val="000A2996"/>
    <w:rsid w:val="000D07CF"/>
    <w:rsid w:val="000F24E8"/>
    <w:rsid w:val="0010727D"/>
    <w:rsid w:val="0013266D"/>
    <w:rsid w:val="00151577"/>
    <w:rsid w:val="00164946"/>
    <w:rsid w:val="00184117"/>
    <w:rsid w:val="00190B39"/>
    <w:rsid w:val="00195978"/>
    <w:rsid w:val="001D29E1"/>
    <w:rsid w:val="001E152C"/>
    <w:rsid w:val="001E3C5A"/>
    <w:rsid w:val="001E70AF"/>
    <w:rsid w:val="001F5D15"/>
    <w:rsid w:val="001F7F13"/>
    <w:rsid w:val="0020556E"/>
    <w:rsid w:val="00206164"/>
    <w:rsid w:val="002449D8"/>
    <w:rsid w:val="0024597A"/>
    <w:rsid w:val="0025183D"/>
    <w:rsid w:val="00252D1F"/>
    <w:rsid w:val="002546A2"/>
    <w:rsid w:val="0029079A"/>
    <w:rsid w:val="00293501"/>
    <w:rsid w:val="002963E1"/>
    <w:rsid w:val="00296864"/>
    <w:rsid w:val="002D15F6"/>
    <w:rsid w:val="002F01AD"/>
    <w:rsid w:val="0030072C"/>
    <w:rsid w:val="00314CFA"/>
    <w:rsid w:val="00322D2D"/>
    <w:rsid w:val="00336BA0"/>
    <w:rsid w:val="00354C54"/>
    <w:rsid w:val="003628FB"/>
    <w:rsid w:val="0037015C"/>
    <w:rsid w:val="00380A58"/>
    <w:rsid w:val="00387DFE"/>
    <w:rsid w:val="00396C75"/>
    <w:rsid w:val="003A5A2C"/>
    <w:rsid w:val="003E028B"/>
    <w:rsid w:val="003E5850"/>
    <w:rsid w:val="003F1DB5"/>
    <w:rsid w:val="003F5DF9"/>
    <w:rsid w:val="00420FAF"/>
    <w:rsid w:val="004261D9"/>
    <w:rsid w:val="004650A1"/>
    <w:rsid w:val="0046618B"/>
    <w:rsid w:val="00474048"/>
    <w:rsid w:val="0048088C"/>
    <w:rsid w:val="00485EB1"/>
    <w:rsid w:val="0049098B"/>
    <w:rsid w:val="004948A4"/>
    <w:rsid w:val="004A0B5E"/>
    <w:rsid w:val="004A5905"/>
    <w:rsid w:val="004E38D3"/>
    <w:rsid w:val="004E6688"/>
    <w:rsid w:val="004F4FAC"/>
    <w:rsid w:val="00510545"/>
    <w:rsid w:val="005170D2"/>
    <w:rsid w:val="00526F1B"/>
    <w:rsid w:val="00537105"/>
    <w:rsid w:val="00537510"/>
    <w:rsid w:val="00554E3F"/>
    <w:rsid w:val="00555017"/>
    <w:rsid w:val="00583FF6"/>
    <w:rsid w:val="00584215"/>
    <w:rsid w:val="00587AB0"/>
    <w:rsid w:val="00592169"/>
    <w:rsid w:val="005922BD"/>
    <w:rsid w:val="005B0BFF"/>
    <w:rsid w:val="005B56EF"/>
    <w:rsid w:val="005C4043"/>
    <w:rsid w:val="005C618F"/>
    <w:rsid w:val="005D1FC0"/>
    <w:rsid w:val="005D6087"/>
    <w:rsid w:val="005E0CD6"/>
    <w:rsid w:val="005F3D28"/>
    <w:rsid w:val="006001BA"/>
    <w:rsid w:val="00631709"/>
    <w:rsid w:val="006414F5"/>
    <w:rsid w:val="006468AD"/>
    <w:rsid w:val="00675263"/>
    <w:rsid w:val="00685A28"/>
    <w:rsid w:val="006C494A"/>
    <w:rsid w:val="006E0202"/>
    <w:rsid w:val="006E0DD2"/>
    <w:rsid w:val="006E579F"/>
    <w:rsid w:val="00723317"/>
    <w:rsid w:val="0072400F"/>
    <w:rsid w:val="00737711"/>
    <w:rsid w:val="00760AC0"/>
    <w:rsid w:val="00785FC6"/>
    <w:rsid w:val="007A052D"/>
    <w:rsid w:val="007B7923"/>
    <w:rsid w:val="00805795"/>
    <w:rsid w:val="00811E28"/>
    <w:rsid w:val="008220C0"/>
    <w:rsid w:val="008447EF"/>
    <w:rsid w:val="00850EBB"/>
    <w:rsid w:val="008559D5"/>
    <w:rsid w:val="00872031"/>
    <w:rsid w:val="00873843"/>
    <w:rsid w:val="008853F8"/>
    <w:rsid w:val="008A546C"/>
    <w:rsid w:val="008A7D50"/>
    <w:rsid w:val="008E3BDA"/>
    <w:rsid w:val="009165B2"/>
    <w:rsid w:val="00924A7A"/>
    <w:rsid w:val="00952C1F"/>
    <w:rsid w:val="00964B82"/>
    <w:rsid w:val="00965285"/>
    <w:rsid w:val="00965D8D"/>
    <w:rsid w:val="00974F9A"/>
    <w:rsid w:val="009A3813"/>
    <w:rsid w:val="009B53D0"/>
    <w:rsid w:val="009D2385"/>
    <w:rsid w:val="009E68BC"/>
    <w:rsid w:val="009F74DD"/>
    <w:rsid w:val="00A12B46"/>
    <w:rsid w:val="00A41091"/>
    <w:rsid w:val="00A83576"/>
    <w:rsid w:val="00A90332"/>
    <w:rsid w:val="00AB4630"/>
    <w:rsid w:val="00AC1FC0"/>
    <w:rsid w:val="00AD6FE9"/>
    <w:rsid w:val="00AE09B7"/>
    <w:rsid w:val="00AE1A1E"/>
    <w:rsid w:val="00AF50DC"/>
    <w:rsid w:val="00AF551D"/>
    <w:rsid w:val="00B52501"/>
    <w:rsid w:val="00B53BE9"/>
    <w:rsid w:val="00B5640E"/>
    <w:rsid w:val="00B70B41"/>
    <w:rsid w:val="00B7244C"/>
    <w:rsid w:val="00B73D72"/>
    <w:rsid w:val="00B92EBA"/>
    <w:rsid w:val="00BA00BB"/>
    <w:rsid w:val="00BA7A72"/>
    <w:rsid w:val="00C004E0"/>
    <w:rsid w:val="00C066BB"/>
    <w:rsid w:val="00C14E43"/>
    <w:rsid w:val="00C17A00"/>
    <w:rsid w:val="00C20A02"/>
    <w:rsid w:val="00C5409F"/>
    <w:rsid w:val="00C75451"/>
    <w:rsid w:val="00C9077F"/>
    <w:rsid w:val="00CB7DC9"/>
    <w:rsid w:val="00CC03D9"/>
    <w:rsid w:val="00CC70A0"/>
    <w:rsid w:val="00CD15B3"/>
    <w:rsid w:val="00D1031D"/>
    <w:rsid w:val="00D13A0C"/>
    <w:rsid w:val="00D36016"/>
    <w:rsid w:val="00D52591"/>
    <w:rsid w:val="00D8642B"/>
    <w:rsid w:val="00DA2055"/>
    <w:rsid w:val="00DA42B5"/>
    <w:rsid w:val="00DA764A"/>
    <w:rsid w:val="00DC17B5"/>
    <w:rsid w:val="00DC510B"/>
    <w:rsid w:val="00E10E76"/>
    <w:rsid w:val="00E31F54"/>
    <w:rsid w:val="00E5620E"/>
    <w:rsid w:val="00E77D7D"/>
    <w:rsid w:val="00E77F73"/>
    <w:rsid w:val="00E90B4E"/>
    <w:rsid w:val="00E920FF"/>
    <w:rsid w:val="00ED31A7"/>
    <w:rsid w:val="00F07CA1"/>
    <w:rsid w:val="00F1687C"/>
    <w:rsid w:val="00F2349B"/>
    <w:rsid w:val="00F46113"/>
    <w:rsid w:val="00F548E8"/>
    <w:rsid w:val="00F670C6"/>
    <w:rsid w:val="00F80F47"/>
    <w:rsid w:val="00FC0E47"/>
    <w:rsid w:val="00FF047C"/>
    <w:rsid w:val="00FF4C4A"/>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C93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heme="minorBidi"/>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54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3266D"/>
    <w:pPr>
      <w:spacing w:after="0" w:line="240" w:lineRule="auto"/>
    </w:pPr>
  </w:style>
  <w:style w:type="table" w:styleId="TableGrid">
    <w:name w:val="Table Grid"/>
    <w:basedOn w:val="TableNormal"/>
    <w:uiPriority w:val="59"/>
    <w:rsid w:val="00C754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75451"/>
    <w:rPr>
      <w:color w:val="0000FF" w:themeColor="hyperlink"/>
      <w:u w:val="single"/>
    </w:rPr>
  </w:style>
  <w:style w:type="paragraph" w:styleId="BalloonText">
    <w:name w:val="Balloon Text"/>
    <w:basedOn w:val="Normal"/>
    <w:link w:val="BalloonTextChar"/>
    <w:uiPriority w:val="99"/>
    <w:semiHidden/>
    <w:unhideWhenUsed/>
    <w:rsid w:val="002963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63E1"/>
    <w:rPr>
      <w:rFonts w:ascii="Tahoma" w:hAnsi="Tahoma" w:cs="Tahoma"/>
      <w:sz w:val="16"/>
      <w:szCs w:val="16"/>
    </w:rPr>
  </w:style>
  <w:style w:type="paragraph" w:styleId="Header">
    <w:name w:val="header"/>
    <w:basedOn w:val="Normal"/>
    <w:link w:val="HeaderChar"/>
    <w:uiPriority w:val="99"/>
    <w:unhideWhenUsed/>
    <w:rsid w:val="009D23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2385"/>
  </w:style>
  <w:style w:type="paragraph" w:styleId="Footer">
    <w:name w:val="footer"/>
    <w:basedOn w:val="Normal"/>
    <w:link w:val="FooterChar"/>
    <w:uiPriority w:val="99"/>
    <w:unhideWhenUsed/>
    <w:rsid w:val="009D23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2385"/>
  </w:style>
  <w:style w:type="character" w:styleId="FollowedHyperlink">
    <w:name w:val="FollowedHyperlink"/>
    <w:basedOn w:val="DefaultParagraphFont"/>
    <w:uiPriority w:val="99"/>
    <w:semiHidden/>
    <w:unhideWhenUsed/>
    <w:rsid w:val="00526F1B"/>
    <w:rPr>
      <w:color w:val="800080" w:themeColor="followedHyperlink"/>
      <w:u w:val="single"/>
    </w:rPr>
  </w:style>
  <w:style w:type="paragraph" w:customStyle="1" w:styleId="Default">
    <w:name w:val="Default"/>
    <w:rsid w:val="00526F1B"/>
    <w:pPr>
      <w:widowControl w:val="0"/>
      <w:autoSpaceDE w:val="0"/>
      <w:autoSpaceDN w:val="0"/>
      <w:adjustRightInd w:val="0"/>
      <w:spacing w:after="0" w:line="240" w:lineRule="auto"/>
    </w:pPr>
    <w:rPr>
      <w:rFonts w:ascii="Arial" w:hAnsi="Arial" w:cs="Arial"/>
      <w:color w:val="000000"/>
    </w:rPr>
  </w:style>
  <w:style w:type="character" w:styleId="CommentReference">
    <w:name w:val="annotation reference"/>
    <w:basedOn w:val="DefaultParagraphFont"/>
    <w:uiPriority w:val="99"/>
    <w:semiHidden/>
    <w:unhideWhenUsed/>
    <w:rsid w:val="0024597A"/>
    <w:rPr>
      <w:sz w:val="16"/>
      <w:szCs w:val="16"/>
    </w:rPr>
  </w:style>
  <w:style w:type="paragraph" w:styleId="CommentText">
    <w:name w:val="annotation text"/>
    <w:basedOn w:val="Normal"/>
    <w:link w:val="CommentTextChar"/>
    <w:uiPriority w:val="99"/>
    <w:semiHidden/>
    <w:unhideWhenUsed/>
    <w:rsid w:val="0024597A"/>
    <w:pPr>
      <w:spacing w:line="240" w:lineRule="auto"/>
    </w:pPr>
    <w:rPr>
      <w:sz w:val="20"/>
      <w:szCs w:val="20"/>
    </w:rPr>
  </w:style>
  <w:style w:type="character" w:customStyle="1" w:styleId="CommentTextChar">
    <w:name w:val="Comment Text Char"/>
    <w:basedOn w:val="DefaultParagraphFont"/>
    <w:link w:val="CommentText"/>
    <w:uiPriority w:val="99"/>
    <w:semiHidden/>
    <w:rsid w:val="0024597A"/>
    <w:rPr>
      <w:sz w:val="20"/>
      <w:szCs w:val="20"/>
    </w:rPr>
  </w:style>
  <w:style w:type="paragraph" w:styleId="CommentSubject">
    <w:name w:val="annotation subject"/>
    <w:basedOn w:val="CommentText"/>
    <w:next w:val="CommentText"/>
    <w:link w:val="CommentSubjectChar"/>
    <w:uiPriority w:val="99"/>
    <w:semiHidden/>
    <w:unhideWhenUsed/>
    <w:rsid w:val="0024597A"/>
    <w:rPr>
      <w:b/>
      <w:bCs/>
    </w:rPr>
  </w:style>
  <w:style w:type="character" w:customStyle="1" w:styleId="CommentSubjectChar">
    <w:name w:val="Comment Subject Char"/>
    <w:basedOn w:val="CommentTextChar"/>
    <w:link w:val="CommentSubject"/>
    <w:uiPriority w:val="99"/>
    <w:semiHidden/>
    <w:rsid w:val="0024597A"/>
    <w:rPr>
      <w:b/>
      <w:bCs/>
      <w:sz w:val="20"/>
      <w:szCs w:val="20"/>
    </w:rPr>
  </w:style>
  <w:style w:type="paragraph" w:styleId="Revision">
    <w:name w:val="Revision"/>
    <w:hidden/>
    <w:uiPriority w:val="99"/>
    <w:semiHidden/>
    <w:rsid w:val="00811E2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heme="minorBidi"/>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54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3266D"/>
    <w:pPr>
      <w:spacing w:after="0" w:line="240" w:lineRule="auto"/>
    </w:pPr>
  </w:style>
  <w:style w:type="table" w:styleId="TableGrid">
    <w:name w:val="Table Grid"/>
    <w:basedOn w:val="TableNormal"/>
    <w:uiPriority w:val="59"/>
    <w:rsid w:val="00C754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75451"/>
    <w:rPr>
      <w:color w:val="0000FF" w:themeColor="hyperlink"/>
      <w:u w:val="single"/>
    </w:rPr>
  </w:style>
  <w:style w:type="paragraph" w:styleId="BalloonText">
    <w:name w:val="Balloon Text"/>
    <w:basedOn w:val="Normal"/>
    <w:link w:val="BalloonTextChar"/>
    <w:uiPriority w:val="99"/>
    <w:semiHidden/>
    <w:unhideWhenUsed/>
    <w:rsid w:val="002963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63E1"/>
    <w:rPr>
      <w:rFonts w:ascii="Tahoma" w:hAnsi="Tahoma" w:cs="Tahoma"/>
      <w:sz w:val="16"/>
      <w:szCs w:val="16"/>
    </w:rPr>
  </w:style>
  <w:style w:type="paragraph" w:styleId="Header">
    <w:name w:val="header"/>
    <w:basedOn w:val="Normal"/>
    <w:link w:val="HeaderChar"/>
    <w:uiPriority w:val="99"/>
    <w:unhideWhenUsed/>
    <w:rsid w:val="009D23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2385"/>
  </w:style>
  <w:style w:type="paragraph" w:styleId="Footer">
    <w:name w:val="footer"/>
    <w:basedOn w:val="Normal"/>
    <w:link w:val="FooterChar"/>
    <w:uiPriority w:val="99"/>
    <w:unhideWhenUsed/>
    <w:rsid w:val="009D23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2385"/>
  </w:style>
  <w:style w:type="character" w:styleId="FollowedHyperlink">
    <w:name w:val="FollowedHyperlink"/>
    <w:basedOn w:val="DefaultParagraphFont"/>
    <w:uiPriority w:val="99"/>
    <w:semiHidden/>
    <w:unhideWhenUsed/>
    <w:rsid w:val="00526F1B"/>
    <w:rPr>
      <w:color w:val="800080" w:themeColor="followedHyperlink"/>
      <w:u w:val="single"/>
    </w:rPr>
  </w:style>
  <w:style w:type="paragraph" w:customStyle="1" w:styleId="Default">
    <w:name w:val="Default"/>
    <w:rsid w:val="00526F1B"/>
    <w:pPr>
      <w:widowControl w:val="0"/>
      <w:autoSpaceDE w:val="0"/>
      <w:autoSpaceDN w:val="0"/>
      <w:adjustRightInd w:val="0"/>
      <w:spacing w:after="0" w:line="240" w:lineRule="auto"/>
    </w:pPr>
    <w:rPr>
      <w:rFonts w:ascii="Arial" w:hAnsi="Arial" w:cs="Arial"/>
      <w:color w:val="000000"/>
    </w:rPr>
  </w:style>
  <w:style w:type="character" w:styleId="CommentReference">
    <w:name w:val="annotation reference"/>
    <w:basedOn w:val="DefaultParagraphFont"/>
    <w:uiPriority w:val="99"/>
    <w:semiHidden/>
    <w:unhideWhenUsed/>
    <w:rsid w:val="0024597A"/>
    <w:rPr>
      <w:sz w:val="16"/>
      <w:szCs w:val="16"/>
    </w:rPr>
  </w:style>
  <w:style w:type="paragraph" w:styleId="CommentText">
    <w:name w:val="annotation text"/>
    <w:basedOn w:val="Normal"/>
    <w:link w:val="CommentTextChar"/>
    <w:uiPriority w:val="99"/>
    <w:semiHidden/>
    <w:unhideWhenUsed/>
    <w:rsid w:val="0024597A"/>
    <w:pPr>
      <w:spacing w:line="240" w:lineRule="auto"/>
    </w:pPr>
    <w:rPr>
      <w:sz w:val="20"/>
      <w:szCs w:val="20"/>
    </w:rPr>
  </w:style>
  <w:style w:type="character" w:customStyle="1" w:styleId="CommentTextChar">
    <w:name w:val="Comment Text Char"/>
    <w:basedOn w:val="DefaultParagraphFont"/>
    <w:link w:val="CommentText"/>
    <w:uiPriority w:val="99"/>
    <w:semiHidden/>
    <w:rsid w:val="0024597A"/>
    <w:rPr>
      <w:sz w:val="20"/>
      <w:szCs w:val="20"/>
    </w:rPr>
  </w:style>
  <w:style w:type="paragraph" w:styleId="CommentSubject">
    <w:name w:val="annotation subject"/>
    <w:basedOn w:val="CommentText"/>
    <w:next w:val="CommentText"/>
    <w:link w:val="CommentSubjectChar"/>
    <w:uiPriority w:val="99"/>
    <w:semiHidden/>
    <w:unhideWhenUsed/>
    <w:rsid w:val="0024597A"/>
    <w:rPr>
      <w:b/>
      <w:bCs/>
    </w:rPr>
  </w:style>
  <w:style w:type="character" w:customStyle="1" w:styleId="CommentSubjectChar">
    <w:name w:val="Comment Subject Char"/>
    <w:basedOn w:val="CommentTextChar"/>
    <w:link w:val="CommentSubject"/>
    <w:uiPriority w:val="99"/>
    <w:semiHidden/>
    <w:rsid w:val="0024597A"/>
    <w:rPr>
      <w:b/>
      <w:bCs/>
      <w:sz w:val="20"/>
      <w:szCs w:val="20"/>
    </w:rPr>
  </w:style>
  <w:style w:type="paragraph" w:styleId="Revision">
    <w:name w:val="Revision"/>
    <w:hidden/>
    <w:uiPriority w:val="99"/>
    <w:semiHidden/>
    <w:rsid w:val="00811E2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0105938">
      <w:bodyDiv w:val="1"/>
      <w:marLeft w:val="0"/>
      <w:marRight w:val="0"/>
      <w:marTop w:val="0"/>
      <w:marBottom w:val="0"/>
      <w:divBdr>
        <w:top w:val="none" w:sz="0" w:space="0" w:color="auto"/>
        <w:left w:val="none" w:sz="0" w:space="0" w:color="auto"/>
        <w:bottom w:val="none" w:sz="0" w:space="0" w:color="auto"/>
        <w:right w:val="none" w:sz="0" w:space="0" w:color="auto"/>
      </w:divBdr>
      <w:divsChild>
        <w:div w:id="1666397434">
          <w:marLeft w:val="0"/>
          <w:marRight w:val="0"/>
          <w:marTop w:val="0"/>
          <w:marBottom w:val="0"/>
          <w:divBdr>
            <w:top w:val="none" w:sz="0" w:space="0" w:color="auto"/>
            <w:left w:val="none" w:sz="0" w:space="0" w:color="auto"/>
            <w:bottom w:val="none" w:sz="0" w:space="0" w:color="auto"/>
            <w:right w:val="none" w:sz="0" w:space="0" w:color="auto"/>
          </w:divBdr>
          <w:divsChild>
            <w:div w:id="1179659279">
              <w:marLeft w:val="0"/>
              <w:marRight w:val="0"/>
              <w:marTop w:val="0"/>
              <w:marBottom w:val="0"/>
              <w:divBdr>
                <w:top w:val="none" w:sz="0" w:space="0" w:color="auto"/>
                <w:left w:val="none" w:sz="0" w:space="0" w:color="auto"/>
                <w:bottom w:val="none" w:sz="0" w:space="0" w:color="auto"/>
                <w:right w:val="none" w:sz="0" w:space="0" w:color="auto"/>
              </w:divBdr>
            </w:div>
            <w:div w:id="1188368684">
              <w:marLeft w:val="0"/>
              <w:marRight w:val="0"/>
              <w:marTop w:val="0"/>
              <w:marBottom w:val="0"/>
              <w:divBdr>
                <w:top w:val="none" w:sz="0" w:space="0" w:color="auto"/>
                <w:left w:val="none" w:sz="0" w:space="0" w:color="auto"/>
                <w:bottom w:val="none" w:sz="0" w:space="0" w:color="auto"/>
                <w:right w:val="none" w:sz="0" w:space="0" w:color="auto"/>
              </w:divBdr>
            </w:div>
            <w:div w:id="1393651145">
              <w:marLeft w:val="0"/>
              <w:marRight w:val="0"/>
              <w:marTop w:val="0"/>
              <w:marBottom w:val="0"/>
              <w:divBdr>
                <w:top w:val="none" w:sz="0" w:space="0" w:color="auto"/>
                <w:left w:val="none" w:sz="0" w:space="0" w:color="auto"/>
                <w:bottom w:val="none" w:sz="0" w:space="0" w:color="auto"/>
                <w:right w:val="none" w:sz="0" w:space="0" w:color="auto"/>
              </w:divBdr>
            </w:div>
            <w:div w:id="179420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xperts.missouristate.edu/pages/viewinfo.action?pageId=29590224"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C0E59F-06BF-48C8-A44E-DD639AE1D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1330</Words>
  <Characters>7587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ITS</Company>
  <LinksUpToDate>false</LinksUpToDate>
  <CharactersWithSpaces>8900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Userid:  WRKEDST2</dc:creator>
  <cp:lastModifiedBy>Boot</cp:lastModifiedBy>
  <cp:revision>3</cp:revision>
  <cp:lastPrinted>2013-10-16T20:05:00Z</cp:lastPrinted>
  <dcterms:created xsi:type="dcterms:W3CDTF">2013-10-21T22:45:00Z</dcterms:created>
  <dcterms:modified xsi:type="dcterms:W3CDTF">2013-10-21T22:46:00Z</dcterms:modified>
</cp:coreProperties>
</file>