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3A11" w:rsidRPr="00DE3A11" w:rsidRDefault="00DE3A11" w:rsidP="00DE3A11">
      <w:pPr>
        <w:spacing w:after="0" w:line="240" w:lineRule="auto"/>
        <w:jc w:val="right"/>
        <w:rPr>
          <w:rFonts w:ascii="Times New Roman" w:eastAsia="Times New Roman" w:hAnsi="Times New Roman"/>
          <w:sz w:val="24"/>
          <w:szCs w:val="24"/>
          <w:lang w:val="en-US"/>
        </w:rPr>
      </w:pPr>
      <w:r w:rsidRPr="00DE3A11">
        <w:rPr>
          <w:rFonts w:ascii="Times New Roman" w:eastAsia="Times New Roman" w:hAnsi="Times New Roman"/>
          <w:sz w:val="24"/>
          <w:szCs w:val="24"/>
          <w:lang w:val="en-US"/>
        </w:rPr>
        <w:t>Innovative Idea</w:t>
      </w:r>
    </w:p>
    <w:p w:rsidR="00DE3A11" w:rsidRPr="00DE3A11" w:rsidRDefault="00DE3A11" w:rsidP="00DE3A11">
      <w:pPr>
        <w:spacing w:after="0" w:line="240" w:lineRule="auto"/>
        <w:jc w:val="center"/>
        <w:rPr>
          <w:rFonts w:ascii="Times New Roman" w:eastAsia="Times New Roman" w:hAnsi="Times New Roman"/>
          <w:b/>
          <w:sz w:val="24"/>
          <w:szCs w:val="24"/>
          <w:lang w:val="en-US"/>
        </w:rPr>
      </w:pPr>
    </w:p>
    <w:p w:rsidR="00DE3A11" w:rsidRPr="00DE3A11" w:rsidRDefault="00DE3A11" w:rsidP="00DE3A11">
      <w:pPr>
        <w:spacing w:after="0" w:line="240" w:lineRule="auto"/>
        <w:jc w:val="center"/>
        <w:rPr>
          <w:rFonts w:ascii="Times New Roman" w:eastAsia="Times New Roman" w:hAnsi="Times New Roman"/>
          <w:b/>
          <w:sz w:val="24"/>
          <w:szCs w:val="24"/>
          <w:lang w:val="en-US"/>
        </w:rPr>
      </w:pPr>
    </w:p>
    <w:p w:rsidR="00DE3A11" w:rsidRPr="00DE3A11" w:rsidRDefault="00DE3A11" w:rsidP="00DE3A11">
      <w:pPr>
        <w:spacing w:after="0" w:line="240" w:lineRule="auto"/>
        <w:jc w:val="center"/>
        <w:rPr>
          <w:rFonts w:ascii="Times New Roman" w:eastAsia="Times New Roman" w:hAnsi="Times New Roman"/>
          <w:b/>
          <w:sz w:val="24"/>
          <w:szCs w:val="24"/>
          <w:lang w:val="en-US"/>
        </w:rPr>
      </w:pPr>
    </w:p>
    <w:p w:rsidR="00DE3A11" w:rsidRPr="00DE3A11" w:rsidRDefault="00DE3A11" w:rsidP="00DE3A11">
      <w:pPr>
        <w:spacing w:after="0" w:line="240" w:lineRule="auto"/>
        <w:jc w:val="center"/>
        <w:rPr>
          <w:rFonts w:ascii="Times New Roman" w:eastAsia="Times New Roman" w:hAnsi="Times New Roman"/>
          <w:b/>
          <w:sz w:val="24"/>
          <w:szCs w:val="24"/>
          <w:lang w:val="en-US"/>
        </w:rPr>
      </w:pPr>
    </w:p>
    <w:p w:rsidR="00DE3A11" w:rsidRDefault="00E324C5" w:rsidP="00DE3A11">
      <w:pPr>
        <w:spacing w:after="0" w:line="240" w:lineRule="auto"/>
        <w:jc w:val="center"/>
        <w:rPr>
          <w:rFonts w:ascii="Times New Roman" w:hAnsi="Times New Roman"/>
          <w:b/>
          <w:bCs/>
          <w:sz w:val="24"/>
          <w:szCs w:val="24"/>
          <w:lang w:val="en-GB"/>
        </w:rPr>
      </w:pPr>
      <w:r>
        <w:rPr>
          <w:rFonts w:ascii="Times New Roman" w:hAnsi="Times New Roman"/>
          <w:b/>
          <w:bCs/>
          <w:sz w:val="24"/>
          <w:szCs w:val="24"/>
          <w:lang w:val="en-GB"/>
        </w:rPr>
        <w:t>A Bucketful of Learning</w:t>
      </w:r>
    </w:p>
    <w:p w:rsidR="00EB4B43" w:rsidRDefault="00EB4B43" w:rsidP="00DE3A11">
      <w:pPr>
        <w:spacing w:after="0" w:line="240" w:lineRule="auto"/>
        <w:jc w:val="center"/>
        <w:rPr>
          <w:rFonts w:ascii="Times New Roman" w:hAnsi="Times New Roman"/>
          <w:b/>
          <w:bCs/>
          <w:sz w:val="24"/>
          <w:szCs w:val="24"/>
          <w:lang w:val="en-GB"/>
        </w:rPr>
      </w:pPr>
    </w:p>
    <w:p w:rsidR="00EB4B43" w:rsidRPr="00DE3A11" w:rsidRDefault="00EB4B43" w:rsidP="00DE3A11">
      <w:pPr>
        <w:spacing w:after="0" w:line="240" w:lineRule="auto"/>
        <w:jc w:val="center"/>
        <w:rPr>
          <w:rFonts w:ascii="Times New Roman" w:eastAsia="Times New Roman" w:hAnsi="Times New Roman"/>
          <w:b/>
          <w:sz w:val="24"/>
          <w:szCs w:val="24"/>
          <w:lang w:val="en-US"/>
        </w:rPr>
      </w:pPr>
    </w:p>
    <w:p w:rsidR="00E324C5" w:rsidRDefault="00EB4B43" w:rsidP="00E324C5">
      <w:pPr>
        <w:spacing w:after="0" w:line="240" w:lineRule="auto"/>
        <w:jc w:val="center"/>
        <w:rPr>
          <w:rFonts w:ascii="Times New Roman" w:eastAsia="Times New Roman" w:hAnsi="Times New Roman"/>
          <w:sz w:val="24"/>
          <w:szCs w:val="24"/>
          <w:lang w:val="en-US"/>
        </w:rPr>
      </w:pPr>
      <w:r w:rsidRPr="00DE3A11">
        <w:rPr>
          <w:rFonts w:ascii="Times New Roman" w:eastAsia="Times New Roman" w:hAnsi="Times New Roman"/>
          <w:sz w:val="24"/>
          <w:szCs w:val="24"/>
          <w:lang w:val="en-US"/>
        </w:rPr>
        <w:t xml:space="preserve">Robert Williams, </w:t>
      </w:r>
      <w:r w:rsidR="00E324C5">
        <w:rPr>
          <w:rFonts w:ascii="Times New Roman" w:eastAsia="Times New Roman" w:hAnsi="Times New Roman"/>
          <w:sz w:val="24"/>
          <w:szCs w:val="24"/>
          <w:lang w:val="en-US"/>
        </w:rPr>
        <w:t>PhD</w:t>
      </w:r>
    </w:p>
    <w:p w:rsidR="00EB4B43" w:rsidRDefault="00E324C5" w:rsidP="00E324C5">
      <w:pPr>
        <w:spacing w:after="0" w:line="240" w:lineRule="auto"/>
        <w:jc w:val="center"/>
        <w:rPr>
          <w:rFonts w:ascii="Times New Roman" w:eastAsia="Times New Roman" w:hAnsi="Times New Roman"/>
          <w:sz w:val="24"/>
          <w:szCs w:val="24"/>
          <w:lang w:val="en-US"/>
        </w:rPr>
      </w:pPr>
      <w:r>
        <w:rPr>
          <w:rFonts w:ascii="Times New Roman" w:eastAsia="Times New Roman" w:hAnsi="Times New Roman"/>
          <w:sz w:val="24"/>
          <w:szCs w:val="24"/>
          <w:lang w:val="en-US"/>
        </w:rPr>
        <w:t>Associate Professor</w:t>
      </w:r>
    </w:p>
    <w:p w:rsidR="00EB4B43" w:rsidRDefault="00EB4B43" w:rsidP="00EB4B43">
      <w:pPr>
        <w:spacing w:after="0" w:line="480" w:lineRule="auto"/>
        <w:jc w:val="center"/>
        <w:rPr>
          <w:rFonts w:ascii="Times New Roman" w:eastAsia="Times New Roman" w:hAnsi="Times New Roman"/>
          <w:sz w:val="24"/>
          <w:szCs w:val="24"/>
          <w:lang w:val="en-US"/>
        </w:rPr>
      </w:pPr>
    </w:p>
    <w:p w:rsidR="00EB4B43" w:rsidRDefault="00EB4B43" w:rsidP="00DE3A11">
      <w:pPr>
        <w:spacing w:after="0" w:line="240" w:lineRule="auto"/>
        <w:jc w:val="center"/>
        <w:rPr>
          <w:rFonts w:ascii="Times New Roman" w:eastAsia="Times New Roman" w:hAnsi="Times New Roman"/>
          <w:sz w:val="24"/>
          <w:szCs w:val="24"/>
          <w:lang w:val="en-US"/>
        </w:rPr>
      </w:pPr>
    </w:p>
    <w:p w:rsidR="00EB4B43" w:rsidRPr="00DE3A11" w:rsidRDefault="00EB4B43" w:rsidP="00DE3A11">
      <w:pPr>
        <w:spacing w:after="0" w:line="240" w:lineRule="auto"/>
        <w:jc w:val="center"/>
        <w:rPr>
          <w:rFonts w:ascii="Times New Roman" w:eastAsia="Times New Roman" w:hAnsi="Times New Roman"/>
          <w:sz w:val="24"/>
          <w:szCs w:val="24"/>
          <w:lang w:val="en-US"/>
        </w:rPr>
      </w:pPr>
    </w:p>
    <w:p w:rsidR="00DE3A11" w:rsidRPr="00DE3A11" w:rsidRDefault="00DE3A11" w:rsidP="00DE3A11">
      <w:pPr>
        <w:spacing w:after="0" w:line="240" w:lineRule="auto"/>
        <w:jc w:val="center"/>
        <w:rPr>
          <w:rFonts w:ascii="Times New Roman" w:eastAsia="Times New Roman" w:hAnsi="Times New Roman"/>
          <w:sz w:val="24"/>
          <w:szCs w:val="24"/>
          <w:lang w:val="en-US"/>
        </w:rPr>
      </w:pPr>
    </w:p>
    <w:p w:rsidR="00DE3A11" w:rsidRDefault="00DE3A11" w:rsidP="00DE3A11">
      <w:pPr>
        <w:spacing w:after="0" w:line="240" w:lineRule="auto"/>
        <w:jc w:val="center"/>
        <w:rPr>
          <w:rFonts w:ascii="Times New Roman" w:eastAsia="Times New Roman" w:hAnsi="Times New Roman"/>
          <w:sz w:val="24"/>
          <w:szCs w:val="24"/>
          <w:lang w:val="en-US"/>
        </w:rPr>
      </w:pPr>
      <w:r w:rsidRPr="00DE3A11">
        <w:rPr>
          <w:rFonts w:ascii="Times New Roman" w:eastAsia="Times New Roman" w:hAnsi="Times New Roman"/>
          <w:sz w:val="24"/>
          <w:szCs w:val="24"/>
          <w:lang w:val="en-US"/>
        </w:rPr>
        <w:t>Texas A&amp;M University- Commerce</w:t>
      </w:r>
    </w:p>
    <w:p w:rsidR="002966A0" w:rsidRPr="00DE3A11" w:rsidRDefault="002966A0" w:rsidP="00DE3A11">
      <w:pPr>
        <w:spacing w:after="0" w:line="240" w:lineRule="auto"/>
        <w:jc w:val="center"/>
        <w:rPr>
          <w:rFonts w:ascii="Times New Roman" w:eastAsia="Times New Roman" w:hAnsi="Times New Roman"/>
          <w:sz w:val="24"/>
          <w:szCs w:val="24"/>
          <w:lang w:val="en-US"/>
        </w:rPr>
      </w:pPr>
      <w:r>
        <w:rPr>
          <w:rFonts w:ascii="Times New Roman" w:eastAsia="Times New Roman" w:hAnsi="Times New Roman"/>
          <w:sz w:val="24"/>
          <w:szCs w:val="24"/>
          <w:lang w:val="en-US"/>
        </w:rPr>
        <w:t>Department of Agricultural Sciences</w:t>
      </w:r>
    </w:p>
    <w:p w:rsidR="00DE3A11" w:rsidRPr="00DE3A11" w:rsidRDefault="00DE3A11" w:rsidP="00DE3A11">
      <w:pPr>
        <w:spacing w:after="0" w:line="240" w:lineRule="auto"/>
        <w:jc w:val="center"/>
        <w:rPr>
          <w:rFonts w:ascii="Times New Roman" w:eastAsia="Times New Roman" w:hAnsi="Times New Roman"/>
          <w:sz w:val="24"/>
          <w:szCs w:val="24"/>
          <w:lang w:val="en-US"/>
        </w:rPr>
      </w:pPr>
      <w:r w:rsidRPr="00DE3A11">
        <w:rPr>
          <w:rFonts w:ascii="Times New Roman" w:eastAsia="Times New Roman" w:hAnsi="Times New Roman"/>
          <w:sz w:val="24"/>
          <w:szCs w:val="24"/>
          <w:lang w:val="en-US"/>
        </w:rPr>
        <w:t>P.O. Box 3011</w:t>
      </w:r>
    </w:p>
    <w:p w:rsidR="00DE3A11" w:rsidRPr="00DE3A11" w:rsidRDefault="00DE3A11" w:rsidP="00DE3A11">
      <w:pPr>
        <w:spacing w:after="0" w:line="240" w:lineRule="auto"/>
        <w:jc w:val="center"/>
        <w:rPr>
          <w:rFonts w:ascii="Times New Roman" w:eastAsia="Times New Roman" w:hAnsi="Times New Roman"/>
          <w:sz w:val="24"/>
          <w:szCs w:val="24"/>
          <w:lang w:val="en-US"/>
        </w:rPr>
      </w:pPr>
      <w:r w:rsidRPr="00DE3A11">
        <w:rPr>
          <w:rFonts w:ascii="Times New Roman" w:eastAsia="Times New Roman" w:hAnsi="Times New Roman"/>
          <w:sz w:val="24"/>
          <w:szCs w:val="24"/>
          <w:lang w:val="en-US"/>
        </w:rPr>
        <w:t>Commerce, TX 75429</w:t>
      </w:r>
    </w:p>
    <w:p w:rsidR="00DE3A11" w:rsidRPr="00DE3A11" w:rsidRDefault="00DE3A11" w:rsidP="00DE3A11">
      <w:pPr>
        <w:spacing w:after="0" w:line="240" w:lineRule="auto"/>
        <w:jc w:val="center"/>
        <w:rPr>
          <w:rFonts w:ascii="Times New Roman" w:eastAsia="Times New Roman" w:hAnsi="Times New Roman"/>
          <w:sz w:val="24"/>
          <w:szCs w:val="24"/>
          <w:lang w:val="en-US"/>
        </w:rPr>
      </w:pPr>
    </w:p>
    <w:p w:rsidR="002966A0" w:rsidRDefault="002966A0" w:rsidP="00DE3A11">
      <w:pPr>
        <w:spacing w:after="0" w:line="240" w:lineRule="auto"/>
        <w:jc w:val="center"/>
        <w:rPr>
          <w:rFonts w:ascii="Times New Roman" w:eastAsia="Times New Roman" w:hAnsi="Times New Roman"/>
          <w:sz w:val="24"/>
          <w:szCs w:val="24"/>
          <w:lang w:val="en-US"/>
        </w:rPr>
      </w:pPr>
    </w:p>
    <w:p w:rsidR="00E324C5" w:rsidRDefault="00E324C5" w:rsidP="00DE3A11">
      <w:pPr>
        <w:spacing w:after="0" w:line="240" w:lineRule="auto"/>
        <w:jc w:val="center"/>
        <w:rPr>
          <w:rFonts w:ascii="Times New Roman" w:eastAsia="Times New Roman" w:hAnsi="Times New Roman"/>
          <w:sz w:val="24"/>
          <w:szCs w:val="24"/>
          <w:lang w:val="en-US"/>
        </w:rPr>
      </w:pPr>
    </w:p>
    <w:p w:rsidR="002966A0" w:rsidRDefault="002966A0" w:rsidP="00DE3A11">
      <w:pPr>
        <w:spacing w:after="0" w:line="240" w:lineRule="auto"/>
        <w:jc w:val="center"/>
        <w:rPr>
          <w:rFonts w:ascii="Times New Roman" w:eastAsia="Times New Roman" w:hAnsi="Times New Roman"/>
          <w:sz w:val="24"/>
          <w:szCs w:val="24"/>
          <w:lang w:val="en-US"/>
        </w:rPr>
      </w:pPr>
      <w:r>
        <w:rPr>
          <w:rFonts w:ascii="Times New Roman" w:eastAsia="Times New Roman" w:hAnsi="Times New Roman"/>
          <w:sz w:val="24"/>
          <w:szCs w:val="24"/>
          <w:lang w:val="en-US"/>
        </w:rPr>
        <w:t>903-886-5350</w:t>
      </w:r>
    </w:p>
    <w:p w:rsidR="002966A0" w:rsidRPr="00DE3A11" w:rsidRDefault="002966A0" w:rsidP="00DE3A11">
      <w:pPr>
        <w:spacing w:after="0" w:line="240" w:lineRule="auto"/>
        <w:jc w:val="center"/>
        <w:rPr>
          <w:rFonts w:ascii="Times New Roman" w:eastAsia="Times New Roman" w:hAnsi="Times New Roman"/>
          <w:sz w:val="24"/>
          <w:szCs w:val="24"/>
          <w:lang w:val="en-US"/>
        </w:rPr>
      </w:pPr>
      <w:r>
        <w:rPr>
          <w:rFonts w:ascii="Times New Roman" w:eastAsia="Times New Roman" w:hAnsi="Times New Roman"/>
          <w:sz w:val="24"/>
          <w:szCs w:val="24"/>
          <w:lang w:val="en-US"/>
        </w:rPr>
        <w:t>Bob.Williams@tamuc.edu</w:t>
      </w:r>
    </w:p>
    <w:p w:rsidR="00041115" w:rsidRPr="00297655" w:rsidRDefault="00DE3A11" w:rsidP="00DE3A11">
      <w:pPr>
        <w:pStyle w:val="NormalWeb"/>
        <w:shd w:val="clear" w:color="auto" w:fill="FFFFFF"/>
        <w:spacing w:before="0" w:beforeAutospacing="0" w:after="0" w:afterAutospacing="0"/>
        <w:jc w:val="center"/>
        <w:rPr>
          <w:b/>
          <w:bCs/>
          <w:lang w:val="en-GB"/>
        </w:rPr>
      </w:pPr>
      <w:r w:rsidRPr="00DE3A11">
        <w:br w:type="page"/>
      </w:r>
      <w:r w:rsidR="00E324C5">
        <w:rPr>
          <w:b/>
          <w:bCs/>
          <w:lang w:val="en-GB"/>
        </w:rPr>
        <w:lastRenderedPageBreak/>
        <w:t>A Bucketful of Learning</w:t>
      </w:r>
    </w:p>
    <w:p w:rsidR="00175782" w:rsidRDefault="00175782" w:rsidP="00620951">
      <w:pPr>
        <w:pStyle w:val="NormalWeb"/>
        <w:shd w:val="clear" w:color="auto" w:fill="FFFFFF"/>
        <w:spacing w:before="0" w:beforeAutospacing="0" w:after="0" w:afterAutospacing="0"/>
        <w:rPr>
          <w:b/>
          <w:lang w:val="en-GB"/>
        </w:rPr>
      </w:pPr>
    </w:p>
    <w:p w:rsidR="00175782" w:rsidRDefault="00175782" w:rsidP="00620951">
      <w:pPr>
        <w:pStyle w:val="NormalWeb"/>
        <w:shd w:val="clear" w:color="auto" w:fill="FFFFFF"/>
        <w:spacing w:before="0" w:beforeAutospacing="0" w:after="0" w:afterAutospacing="0"/>
        <w:rPr>
          <w:b/>
          <w:lang w:val="en-GB"/>
        </w:rPr>
      </w:pPr>
    </w:p>
    <w:p w:rsidR="00041115" w:rsidRDefault="00175782" w:rsidP="00620951">
      <w:pPr>
        <w:pStyle w:val="NormalWeb"/>
        <w:shd w:val="clear" w:color="auto" w:fill="FFFFFF"/>
        <w:spacing w:before="0" w:beforeAutospacing="0" w:after="0" w:afterAutospacing="0"/>
        <w:rPr>
          <w:b/>
          <w:lang w:val="en-GB"/>
        </w:rPr>
      </w:pPr>
      <w:r>
        <w:rPr>
          <w:b/>
          <w:lang w:val="en-GB"/>
        </w:rPr>
        <w:t>Need for the Innovation</w:t>
      </w:r>
    </w:p>
    <w:p w:rsidR="00504106" w:rsidRDefault="00504106" w:rsidP="00620951">
      <w:pPr>
        <w:pStyle w:val="NormalWeb"/>
        <w:shd w:val="clear" w:color="auto" w:fill="FFFFFF"/>
        <w:spacing w:before="0" w:beforeAutospacing="0" w:after="0" w:afterAutospacing="0"/>
        <w:rPr>
          <w:b/>
          <w:lang w:val="en-GB"/>
        </w:rPr>
      </w:pPr>
    </w:p>
    <w:p w:rsidR="00E324C5" w:rsidRDefault="00E324C5" w:rsidP="00620951">
      <w:pPr>
        <w:pStyle w:val="NormalWeb"/>
        <w:shd w:val="clear" w:color="auto" w:fill="FFFFFF"/>
        <w:spacing w:before="0" w:beforeAutospacing="0" w:after="0" w:afterAutospacing="0"/>
        <w:rPr>
          <w:lang w:val="en-GB"/>
        </w:rPr>
      </w:pPr>
      <w:r>
        <w:rPr>
          <w:lang w:val="en-GB"/>
        </w:rPr>
        <w:t xml:space="preserve">The author was assigned to teach </w:t>
      </w:r>
      <w:r>
        <w:rPr>
          <w:i/>
          <w:lang w:val="en-GB"/>
        </w:rPr>
        <w:t>Applied Ethics:  U.S. and World Agriculture</w:t>
      </w:r>
      <w:r>
        <w:rPr>
          <w:lang w:val="en-GB"/>
        </w:rPr>
        <w:t xml:space="preserve">, a </w:t>
      </w:r>
      <w:r w:rsidR="00F910CA">
        <w:rPr>
          <w:lang w:val="en-GB"/>
        </w:rPr>
        <w:t xml:space="preserve">required course for all agricultural-related majors. </w:t>
      </w:r>
      <w:r w:rsidR="00D44E5A">
        <w:rPr>
          <w:lang w:val="en-GB"/>
        </w:rPr>
        <w:t xml:space="preserve">The course addresses concepts outlined in Research Priority 1 of the </w:t>
      </w:r>
      <w:r w:rsidR="00D44E5A">
        <w:rPr>
          <w:i/>
          <w:lang w:val="en-GB"/>
        </w:rPr>
        <w:t>National Research Agenda</w:t>
      </w:r>
      <w:r w:rsidR="00D44E5A">
        <w:rPr>
          <w:lang w:val="en-GB"/>
        </w:rPr>
        <w:t xml:space="preserve"> (</w:t>
      </w:r>
      <w:proofErr w:type="spellStart"/>
      <w:r w:rsidR="00D44E5A">
        <w:rPr>
          <w:lang w:val="en-GB"/>
        </w:rPr>
        <w:t>Doerfert</w:t>
      </w:r>
      <w:proofErr w:type="spellEnd"/>
      <w:r w:rsidR="00D44E5A">
        <w:rPr>
          <w:lang w:val="en-GB"/>
        </w:rPr>
        <w:t xml:space="preserve">, 2011).  This priority focuses on research relevant to </w:t>
      </w:r>
      <w:r w:rsidR="00950EE0">
        <w:rPr>
          <w:lang w:val="en-GB"/>
        </w:rPr>
        <w:t>the understanding of issues in a</w:t>
      </w:r>
      <w:r w:rsidR="00D44E5A">
        <w:rPr>
          <w:lang w:val="en-GB"/>
        </w:rPr>
        <w:t>griculture and natural resources</w:t>
      </w:r>
      <w:r w:rsidR="00950EE0">
        <w:rPr>
          <w:lang w:val="en-GB"/>
        </w:rPr>
        <w:t xml:space="preserve"> for informed choice</w:t>
      </w:r>
      <w:r w:rsidR="00D44E5A">
        <w:rPr>
          <w:lang w:val="en-GB"/>
        </w:rPr>
        <w:t xml:space="preserve"> by public policy makers. Typically, </w:t>
      </w:r>
      <w:r w:rsidR="00F910CA">
        <w:rPr>
          <w:lang w:val="en-GB"/>
        </w:rPr>
        <w:t xml:space="preserve">course </w:t>
      </w:r>
      <w:r w:rsidR="00D44E5A">
        <w:rPr>
          <w:lang w:val="en-GB"/>
        </w:rPr>
        <w:t>enrolment</w:t>
      </w:r>
      <w:r w:rsidR="00F910CA">
        <w:rPr>
          <w:lang w:val="en-GB"/>
        </w:rPr>
        <w:t xml:space="preserve"> runs from 45-65 students per section.  Prior instruction had included mostly lecture with an occasional guest speaker or debate over an ethical issue in agriculture.  The course had been referred to by students as </w:t>
      </w:r>
      <w:r w:rsidR="00F910CA">
        <w:rPr>
          <w:i/>
          <w:lang w:val="en-GB"/>
        </w:rPr>
        <w:t xml:space="preserve">interesting </w:t>
      </w:r>
      <w:r w:rsidR="00F910CA">
        <w:rPr>
          <w:lang w:val="en-GB"/>
        </w:rPr>
        <w:t xml:space="preserve">but after completion if the prior course, few could identify or </w:t>
      </w:r>
      <w:proofErr w:type="spellStart"/>
      <w:r w:rsidR="00651FCB">
        <w:rPr>
          <w:lang w:val="en-GB"/>
        </w:rPr>
        <w:t>analyz</w:t>
      </w:r>
      <w:r w:rsidR="00F910CA">
        <w:rPr>
          <w:lang w:val="en-GB"/>
        </w:rPr>
        <w:t>e</w:t>
      </w:r>
      <w:proofErr w:type="spellEnd"/>
      <w:r w:rsidR="00F910CA">
        <w:rPr>
          <w:lang w:val="en-GB"/>
        </w:rPr>
        <w:t xml:space="preserve"> an ethical issue in agriculture, much less articulate the merits or concerns regarding the issue.</w:t>
      </w:r>
      <w:r w:rsidR="00A942E4">
        <w:rPr>
          <w:lang w:val="en-GB"/>
        </w:rPr>
        <w:t xml:space="preserve"> Therefore, new strategies were needed to</w:t>
      </w:r>
      <w:r w:rsidR="00D44E5A">
        <w:rPr>
          <w:lang w:val="en-GB"/>
        </w:rPr>
        <w:t xml:space="preserve"> foster meaningful and</w:t>
      </w:r>
      <w:r w:rsidR="00A942E4">
        <w:rPr>
          <w:lang w:val="en-GB"/>
        </w:rPr>
        <w:t xml:space="preserve"> engage</w:t>
      </w:r>
      <w:r w:rsidR="00D44E5A">
        <w:rPr>
          <w:lang w:val="en-GB"/>
        </w:rPr>
        <w:t>d</w:t>
      </w:r>
      <w:r w:rsidR="00950EE0">
        <w:rPr>
          <w:lang w:val="en-GB"/>
        </w:rPr>
        <w:t xml:space="preserve"> </w:t>
      </w:r>
      <w:r w:rsidR="00A942E4">
        <w:rPr>
          <w:lang w:val="en-GB"/>
        </w:rPr>
        <w:t>learning</w:t>
      </w:r>
      <w:r w:rsidR="00950EE0">
        <w:rPr>
          <w:lang w:val="en-GB"/>
        </w:rPr>
        <w:t xml:space="preserve"> for all students as addressed in Research Priority 4.</w:t>
      </w:r>
    </w:p>
    <w:p w:rsidR="00651FCB" w:rsidRDefault="00651FCB" w:rsidP="00620951">
      <w:pPr>
        <w:pStyle w:val="NormalWeb"/>
        <w:shd w:val="clear" w:color="auto" w:fill="FFFFFF"/>
        <w:spacing w:before="0" w:beforeAutospacing="0" w:after="0" w:afterAutospacing="0"/>
        <w:rPr>
          <w:lang w:val="en-GB"/>
        </w:rPr>
      </w:pPr>
    </w:p>
    <w:p w:rsidR="00651FCB" w:rsidRPr="00F910CA" w:rsidRDefault="00651FCB" w:rsidP="00620951">
      <w:pPr>
        <w:pStyle w:val="NormalWeb"/>
        <w:shd w:val="clear" w:color="auto" w:fill="FFFFFF"/>
        <w:spacing w:before="0" w:beforeAutospacing="0" w:after="0" w:afterAutospacing="0"/>
        <w:rPr>
          <w:i/>
          <w:lang w:val="en-GB"/>
        </w:rPr>
      </w:pPr>
      <w:r>
        <w:rPr>
          <w:lang w:val="en-GB"/>
        </w:rPr>
        <w:t xml:space="preserve">The author approached the course with the premise that all students would engage in active learning during the class.  Furthermore, the students were expected to use self-reliance and cooperative learning strategies to master course assignments and demonstrate the ability to evaluate </w:t>
      </w:r>
      <w:r w:rsidR="00A942E4">
        <w:rPr>
          <w:lang w:val="en-GB"/>
        </w:rPr>
        <w:t xml:space="preserve">and articulate </w:t>
      </w:r>
      <w:r>
        <w:rPr>
          <w:lang w:val="en-GB"/>
        </w:rPr>
        <w:t>critical and ethical issues in agriculture, food, and renewable natural resources.</w:t>
      </w:r>
    </w:p>
    <w:p w:rsidR="00504106" w:rsidRDefault="00504106" w:rsidP="00620951">
      <w:pPr>
        <w:spacing w:after="0" w:line="240" w:lineRule="auto"/>
        <w:ind w:firstLine="708"/>
        <w:rPr>
          <w:rFonts w:ascii="Times New Roman" w:hAnsi="Times New Roman"/>
          <w:sz w:val="24"/>
          <w:szCs w:val="24"/>
          <w:lang w:val="en-US"/>
        </w:rPr>
      </w:pPr>
    </w:p>
    <w:p w:rsidR="00D3295D" w:rsidRDefault="00175782" w:rsidP="00620951">
      <w:pPr>
        <w:spacing w:after="0" w:line="240" w:lineRule="auto"/>
        <w:rPr>
          <w:rFonts w:ascii="Times New Roman" w:hAnsi="Times New Roman"/>
          <w:b/>
          <w:sz w:val="24"/>
          <w:szCs w:val="24"/>
          <w:lang w:val="en-US"/>
        </w:rPr>
      </w:pPr>
      <w:r>
        <w:rPr>
          <w:rFonts w:ascii="Times New Roman" w:hAnsi="Times New Roman"/>
          <w:b/>
          <w:sz w:val="24"/>
          <w:szCs w:val="24"/>
          <w:lang w:val="en-US"/>
        </w:rPr>
        <w:t>How It Works</w:t>
      </w:r>
    </w:p>
    <w:p w:rsidR="00651FCB" w:rsidRDefault="00651FCB" w:rsidP="00620951">
      <w:pPr>
        <w:spacing w:after="0" w:line="240" w:lineRule="auto"/>
        <w:rPr>
          <w:rFonts w:ascii="Times New Roman" w:hAnsi="Times New Roman"/>
          <w:b/>
          <w:sz w:val="24"/>
          <w:szCs w:val="24"/>
          <w:lang w:val="en-US"/>
        </w:rPr>
      </w:pPr>
    </w:p>
    <w:p w:rsidR="00651FCB" w:rsidRDefault="00651FCB" w:rsidP="00620951">
      <w:pPr>
        <w:spacing w:after="0" w:line="240" w:lineRule="auto"/>
        <w:rPr>
          <w:rFonts w:ascii="Times New Roman" w:hAnsi="Times New Roman"/>
          <w:sz w:val="24"/>
          <w:szCs w:val="24"/>
          <w:lang w:val="en-US"/>
        </w:rPr>
      </w:pPr>
      <w:r>
        <w:rPr>
          <w:rFonts w:ascii="Times New Roman" w:hAnsi="Times New Roman"/>
          <w:sz w:val="24"/>
          <w:szCs w:val="24"/>
          <w:lang w:val="en-US"/>
        </w:rPr>
        <w:t xml:space="preserve">Due to the size of the class, it was necessary to randomly assign students to groups and groups to topics.  This was done after students submitted their suggestions for critical or ethical issues to discuss </w:t>
      </w:r>
      <w:r w:rsidR="00C42119">
        <w:rPr>
          <w:rFonts w:ascii="Times New Roman" w:hAnsi="Times New Roman"/>
          <w:sz w:val="24"/>
          <w:szCs w:val="24"/>
          <w:lang w:val="en-US"/>
        </w:rPr>
        <w:t>by responding to the professor-</w:t>
      </w:r>
      <w:r>
        <w:rPr>
          <w:rFonts w:ascii="Times New Roman" w:hAnsi="Times New Roman"/>
          <w:sz w:val="24"/>
          <w:szCs w:val="24"/>
          <w:lang w:val="en-US"/>
        </w:rPr>
        <w:t>announced prompt on the first day of class, “What is the most critical or ethical issue facing agriculture, food, or renewable natural resources, today?”  Students were provided a small index card upon which to write their</w:t>
      </w:r>
      <w:r w:rsidR="00C42119">
        <w:rPr>
          <w:rFonts w:ascii="Times New Roman" w:hAnsi="Times New Roman"/>
          <w:sz w:val="24"/>
          <w:szCs w:val="24"/>
          <w:lang w:val="en-US"/>
        </w:rPr>
        <w:t xml:space="preserve"> response and name and then drop in the professor’s shiny bucket.  </w:t>
      </w:r>
      <w:r w:rsidR="00A942E4">
        <w:rPr>
          <w:rFonts w:ascii="Times New Roman" w:hAnsi="Times New Roman"/>
          <w:sz w:val="24"/>
          <w:szCs w:val="24"/>
          <w:lang w:val="en-US"/>
        </w:rPr>
        <w:t>During t</w:t>
      </w:r>
      <w:r w:rsidR="00C42119">
        <w:rPr>
          <w:rFonts w:ascii="Times New Roman" w:hAnsi="Times New Roman"/>
          <w:sz w:val="24"/>
          <w:szCs w:val="24"/>
          <w:lang w:val="en-US"/>
        </w:rPr>
        <w:t xml:space="preserve">he second class period, these issues were briefly described by the students, categorized as critical, ethical, or both and condensed into topics relevant for a major group presentations.  </w:t>
      </w:r>
      <w:r w:rsidR="00A942E4">
        <w:rPr>
          <w:rFonts w:ascii="Times New Roman" w:hAnsi="Times New Roman"/>
          <w:sz w:val="24"/>
          <w:szCs w:val="24"/>
          <w:lang w:val="en-US"/>
        </w:rPr>
        <w:t>Topics were assigned randomly to</w:t>
      </w:r>
      <w:r w:rsidR="00C42119">
        <w:rPr>
          <w:rFonts w:ascii="Times New Roman" w:hAnsi="Times New Roman"/>
          <w:sz w:val="24"/>
          <w:szCs w:val="24"/>
          <w:lang w:val="en-US"/>
        </w:rPr>
        <w:t xml:space="preserve"> two pro/</w:t>
      </w:r>
      <w:r w:rsidR="00A942E4">
        <w:rPr>
          <w:rFonts w:ascii="Times New Roman" w:hAnsi="Times New Roman"/>
          <w:sz w:val="24"/>
          <w:szCs w:val="24"/>
          <w:lang w:val="en-US"/>
        </w:rPr>
        <w:t>positive/advantages researcher-</w:t>
      </w:r>
      <w:r w:rsidR="00C42119">
        <w:rPr>
          <w:rFonts w:ascii="Times New Roman" w:hAnsi="Times New Roman"/>
          <w:sz w:val="24"/>
          <w:szCs w:val="24"/>
          <w:lang w:val="en-US"/>
        </w:rPr>
        <w:t>presenters</w:t>
      </w:r>
      <w:r w:rsidR="00A942E4">
        <w:rPr>
          <w:rFonts w:ascii="Times New Roman" w:hAnsi="Times New Roman"/>
          <w:sz w:val="24"/>
          <w:szCs w:val="24"/>
          <w:lang w:val="en-US"/>
        </w:rPr>
        <w:t xml:space="preserve"> numbers and two con/negative/disadvantages researcher-presenters.  Each resear</w:t>
      </w:r>
      <w:r w:rsidR="00E575EA">
        <w:rPr>
          <w:rFonts w:ascii="Times New Roman" w:hAnsi="Times New Roman"/>
          <w:sz w:val="24"/>
          <w:szCs w:val="24"/>
          <w:lang w:val="en-US"/>
        </w:rPr>
        <w:t>cher-</w:t>
      </w:r>
      <w:r w:rsidR="00A942E4">
        <w:rPr>
          <w:rFonts w:ascii="Times New Roman" w:hAnsi="Times New Roman"/>
          <w:sz w:val="24"/>
          <w:szCs w:val="24"/>
          <w:lang w:val="en-US"/>
        </w:rPr>
        <w:t xml:space="preserve">presenter was charged with composing a </w:t>
      </w:r>
      <w:r w:rsidR="00E575EA">
        <w:rPr>
          <w:rFonts w:ascii="Times New Roman" w:hAnsi="Times New Roman"/>
          <w:sz w:val="24"/>
          <w:szCs w:val="24"/>
          <w:lang w:val="en-US"/>
        </w:rPr>
        <w:t>position paper that supported his or her assigned position using appropriate references and citations.  Students assigned to each topic then collaborated to develop an in-class presentation from which questions would be asked from other class members and the professor. The National FFA Ag</w:t>
      </w:r>
      <w:r w:rsidR="00134969">
        <w:rPr>
          <w:rFonts w:ascii="Times New Roman" w:hAnsi="Times New Roman"/>
          <w:sz w:val="24"/>
          <w:szCs w:val="24"/>
          <w:lang w:val="en-US"/>
        </w:rPr>
        <w:t>ricultural</w:t>
      </w:r>
      <w:r w:rsidR="00E575EA">
        <w:rPr>
          <w:rFonts w:ascii="Times New Roman" w:hAnsi="Times New Roman"/>
          <w:sz w:val="24"/>
          <w:szCs w:val="24"/>
          <w:lang w:val="en-US"/>
        </w:rPr>
        <w:t xml:space="preserve"> Issues Forum Career Development Event rules and resources were recommended as the guidelines for developing the presentation. The position papers were graded by the professor but class presentations were peer-reviewed.</w:t>
      </w:r>
    </w:p>
    <w:p w:rsidR="00E575EA" w:rsidRDefault="00E575EA" w:rsidP="00620951">
      <w:pPr>
        <w:spacing w:after="0" w:line="240" w:lineRule="auto"/>
        <w:rPr>
          <w:rFonts w:ascii="Times New Roman" w:hAnsi="Times New Roman"/>
          <w:sz w:val="24"/>
          <w:szCs w:val="24"/>
          <w:lang w:val="en-US"/>
        </w:rPr>
      </w:pPr>
    </w:p>
    <w:p w:rsidR="00E575EA" w:rsidRDefault="00E575EA" w:rsidP="00620951">
      <w:pPr>
        <w:spacing w:after="0" w:line="240" w:lineRule="auto"/>
        <w:rPr>
          <w:rFonts w:ascii="Times New Roman" w:hAnsi="Times New Roman"/>
          <w:sz w:val="24"/>
          <w:szCs w:val="24"/>
          <w:lang w:val="en-US"/>
        </w:rPr>
      </w:pPr>
      <w:r>
        <w:rPr>
          <w:rFonts w:ascii="Times New Roman" w:hAnsi="Times New Roman"/>
          <w:sz w:val="24"/>
          <w:szCs w:val="24"/>
          <w:lang w:val="en-US"/>
        </w:rPr>
        <w:t>In addition to the activities described above, each student picked a relevant topic (other than those chosen for group presentation) which s/he was expected to prepare a two-minute informative or persuasive spe</w:t>
      </w:r>
      <w:r w:rsidR="007C0D9B">
        <w:rPr>
          <w:rFonts w:ascii="Times New Roman" w:hAnsi="Times New Roman"/>
          <w:sz w:val="24"/>
          <w:szCs w:val="24"/>
          <w:lang w:val="en-US"/>
        </w:rPr>
        <w:t>ech.  The student submitted the topic and his/her name on an index card which would be placed in the bucket for random selection, impromptu, during the class period.  This was an instructional technique that prompted students to always be ready and in attendance.  If the student was absent or unprepared a severe point deduction was assigned to the grade.  The index card drawn from the bucket allowed random selection for speakers but also provided a medium for the professor to write notes, questions, and feedback to the student.</w:t>
      </w:r>
    </w:p>
    <w:p w:rsidR="007C0D9B" w:rsidRDefault="007C0D9B" w:rsidP="00620951">
      <w:pPr>
        <w:spacing w:after="0" w:line="240" w:lineRule="auto"/>
        <w:rPr>
          <w:rFonts w:ascii="Times New Roman" w:hAnsi="Times New Roman"/>
          <w:sz w:val="24"/>
          <w:szCs w:val="24"/>
          <w:lang w:val="en-US"/>
        </w:rPr>
      </w:pPr>
    </w:p>
    <w:p w:rsidR="007C0D9B" w:rsidRDefault="007C0D9B" w:rsidP="00620951">
      <w:pPr>
        <w:spacing w:after="0" w:line="240" w:lineRule="auto"/>
        <w:rPr>
          <w:rFonts w:ascii="Times New Roman" w:hAnsi="Times New Roman"/>
          <w:sz w:val="24"/>
          <w:szCs w:val="24"/>
          <w:lang w:val="en-US"/>
        </w:rPr>
      </w:pPr>
      <w:r>
        <w:rPr>
          <w:rFonts w:ascii="Times New Roman" w:hAnsi="Times New Roman"/>
          <w:sz w:val="24"/>
          <w:szCs w:val="24"/>
          <w:lang w:val="en-US"/>
        </w:rPr>
        <w:t xml:space="preserve">In lieu of a final exam, students were asked to compose a 2-3 page </w:t>
      </w:r>
      <w:r>
        <w:rPr>
          <w:rFonts w:ascii="Times New Roman" w:hAnsi="Times New Roman"/>
          <w:i/>
          <w:sz w:val="24"/>
          <w:szCs w:val="24"/>
          <w:lang w:val="en-US"/>
        </w:rPr>
        <w:t>Issues in Retrospect</w:t>
      </w:r>
      <w:r>
        <w:rPr>
          <w:rFonts w:ascii="Times New Roman" w:hAnsi="Times New Roman"/>
          <w:sz w:val="24"/>
          <w:szCs w:val="24"/>
          <w:lang w:val="en-US"/>
        </w:rPr>
        <w:t xml:space="preserve"> essay that described their understanding of one or more issues as well as how the organization of the course affected their perspective on civil discourse, group assignments, peer evaluation, and impromptu speaking.</w:t>
      </w:r>
    </w:p>
    <w:p w:rsidR="007C0D9B" w:rsidRDefault="007C0D9B" w:rsidP="00620951">
      <w:pPr>
        <w:spacing w:after="0" w:line="240" w:lineRule="auto"/>
        <w:rPr>
          <w:rFonts w:ascii="Times New Roman" w:hAnsi="Times New Roman"/>
          <w:sz w:val="24"/>
          <w:szCs w:val="24"/>
          <w:lang w:val="en-US"/>
        </w:rPr>
      </w:pPr>
    </w:p>
    <w:p w:rsidR="007C0D9B" w:rsidRPr="00495201" w:rsidRDefault="007C0D9B" w:rsidP="00620951">
      <w:pPr>
        <w:spacing w:after="0" w:line="240" w:lineRule="auto"/>
        <w:rPr>
          <w:rFonts w:ascii="Times New Roman" w:hAnsi="Times New Roman"/>
          <w:b/>
          <w:sz w:val="24"/>
          <w:szCs w:val="24"/>
          <w:lang w:val="en-US"/>
        </w:rPr>
      </w:pPr>
      <w:r w:rsidRPr="00495201">
        <w:rPr>
          <w:rFonts w:ascii="Times New Roman" w:hAnsi="Times New Roman"/>
          <w:b/>
          <w:sz w:val="24"/>
          <w:szCs w:val="24"/>
          <w:lang w:val="en-US"/>
        </w:rPr>
        <w:t>Results to Date</w:t>
      </w:r>
    </w:p>
    <w:p w:rsidR="007C0D9B" w:rsidRDefault="007C0D9B" w:rsidP="00620951">
      <w:pPr>
        <w:spacing w:after="0" w:line="240" w:lineRule="auto"/>
        <w:rPr>
          <w:rFonts w:ascii="Times New Roman" w:hAnsi="Times New Roman"/>
          <w:sz w:val="24"/>
          <w:szCs w:val="24"/>
          <w:lang w:val="en-US"/>
        </w:rPr>
      </w:pPr>
    </w:p>
    <w:p w:rsidR="007C0D9B" w:rsidRPr="007C0D9B" w:rsidRDefault="007C0D9B" w:rsidP="00620951">
      <w:pPr>
        <w:spacing w:after="0" w:line="240" w:lineRule="auto"/>
        <w:rPr>
          <w:rFonts w:ascii="Times New Roman" w:hAnsi="Times New Roman"/>
          <w:sz w:val="24"/>
          <w:szCs w:val="24"/>
          <w:lang w:val="en-US"/>
        </w:rPr>
      </w:pPr>
      <w:r>
        <w:rPr>
          <w:rFonts w:ascii="Times New Roman" w:hAnsi="Times New Roman"/>
          <w:sz w:val="24"/>
          <w:szCs w:val="24"/>
          <w:lang w:val="en-US"/>
        </w:rPr>
        <w:t>Methods and activities previously described have been used for two semesters.  In the beginning of the class for each of the semesters</w:t>
      </w:r>
      <w:r w:rsidR="0011634B">
        <w:rPr>
          <w:rFonts w:ascii="Times New Roman" w:hAnsi="Times New Roman"/>
          <w:sz w:val="24"/>
          <w:szCs w:val="24"/>
          <w:lang w:val="en-US"/>
        </w:rPr>
        <w:t>, many students complain about doing research or working in groups.  Some express dislike for public speaking, debate, or even civil discourse on anything controversial.  By the end of the course, both semesters, students were attending class promptly and attentively.  In follow-up discussions during later semesters, several students expressed a high degree of satisfaction with the course content and methods.  They were also able to articulate the positive and negative aspects of several ethical and critical issues in agriculture, food, and renewable natural resources.</w:t>
      </w:r>
    </w:p>
    <w:p w:rsidR="00004B29" w:rsidRDefault="00004B29" w:rsidP="00620951">
      <w:pPr>
        <w:spacing w:after="0" w:line="240" w:lineRule="auto"/>
        <w:rPr>
          <w:rFonts w:ascii="Times New Roman" w:hAnsi="Times New Roman"/>
          <w:b/>
          <w:sz w:val="24"/>
          <w:szCs w:val="24"/>
          <w:lang w:val="en-US"/>
        </w:rPr>
      </w:pPr>
    </w:p>
    <w:p w:rsidR="004018BD" w:rsidRDefault="00F31DF9" w:rsidP="00620951">
      <w:pPr>
        <w:spacing w:after="0" w:line="240" w:lineRule="auto"/>
        <w:rPr>
          <w:rFonts w:ascii="Times New Roman" w:hAnsi="Times New Roman"/>
          <w:b/>
          <w:sz w:val="24"/>
          <w:szCs w:val="24"/>
          <w:lang w:val="en-US"/>
        </w:rPr>
      </w:pPr>
      <w:r>
        <w:rPr>
          <w:rFonts w:ascii="Times New Roman" w:hAnsi="Times New Roman"/>
          <w:b/>
          <w:sz w:val="24"/>
          <w:szCs w:val="24"/>
          <w:lang w:val="en-US"/>
        </w:rPr>
        <w:t>Future P</w:t>
      </w:r>
      <w:r w:rsidR="004018BD" w:rsidRPr="00297655">
        <w:rPr>
          <w:rFonts w:ascii="Times New Roman" w:hAnsi="Times New Roman"/>
          <w:b/>
          <w:sz w:val="24"/>
          <w:szCs w:val="24"/>
          <w:lang w:val="en-US"/>
        </w:rPr>
        <w:t>lans</w:t>
      </w:r>
    </w:p>
    <w:p w:rsidR="00620951" w:rsidRPr="00297655" w:rsidRDefault="00620951" w:rsidP="00620951">
      <w:pPr>
        <w:spacing w:after="0" w:line="240" w:lineRule="auto"/>
        <w:rPr>
          <w:rFonts w:ascii="Times New Roman" w:hAnsi="Times New Roman"/>
          <w:b/>
          <w:sz w:val="24"/>
          <w:szCs w:val="24"/>
          <w:lang w:val="en-US"/>
        </w:rPr>
      </w:pPr>
    </w:p>
    <w:p w:rsidR="008F085D" w:rsidRDefault="00495201" w:rsidP="00620951">
      <w:pPr>
        <w:spacing w:after="0" w:line="240" w:lineRule="auto"/>
        <w:rPr>
          <w:rFonts w:ascii="Times New Roman" w:hAnsi="Times New Roman"/>
          <w:sz w:val="24"/>
          <w:szCs w:val="24"/>
          <w:lang w:val="en-US"/>
        </w:rPr>
      </w:pPr>
      <w:r>
        <w:rPr>
          <w:rFonts w:ascii="Times New Roman" w:hAnsi="Times New Roman"/>
          <w:sz w:val="24"/>
          <w:szCs w:val="24"/>
          <w:lang w:val="en-US"/>
        </w:rPr>
        <w:t xml:space="preserve">Aspects of this course, especially the use of index cards and the bucket, have already been integrated into other courses.  The use of random assignment of students and topics for reports or presentation is now </w:t>
      </w:r>
      <w:proofErr w:type="gramStart"/>
      <w:r>
        <w:rPr>
          <w:rFonts w:ascii="Times New Roman" w:hAnsi="Times New Roman"/>
          <w:sz w:val="24"/>
          <w:szCs w:val="24"/>
          <w:lang w:val="en-US"/>
        </w:rPr>
        <w:t>routine</w:t>
      </w:r>
      <w:proofErr w:type="gramEnd"/>
      <w:r>
        <w:rPr>
          <w:rFonts w:ascii="Times New Roman" w:hAnsi="Times New Roman"/>
          <w:sz w:val="24"/>
          <w:szCs w:val="24"/>
          <w:lang w:val="en-US"/>
        </w:rPr>
        <w:t xml:space="preserve"> in most of the courses taught by the professor.</w:t>
      </w:r>
      <w:r w:rsidR="004018BD" w:rsidRPr="00297655">
        <w:rPr>
          <w:rFonts w:ascii="Times New Roman" w:hAnsi="Times New Roman"/>
          <w:b/>
          <w:sz w:val="24"/>
          <w:szCs w:val="24"/>
          <w:lang w:val="en-US"/>
        </w:rPr>
        <w:tab/>
      </w:r>
    </w:p>
    <w:p w:rsidR="00620951" w:rsidRPr="00297655" w:rsidRDefault="00620951" w:rsidP="00620951">
      <w:pPr>
        <w:spacing w:after="0" w:line="240" w:lineRule="auto"/>
        <w:rPr>
          <w:rFonts w:ascii="Times New Roman" w:hAnsi="Times New Roman"/>
          <w:sz w:val="24"/>
          <w:szCs w:val="24"/>
          <w:lang w:val="en-US"/>
        </w:rPr>
      </w:pPr>
    </w:p>
    <w:p w:rsidR="004C44FC" w:rsidRDefault="004C44FC" w:rsidP="00620951">
      <w:pPr>
        <w:spacing w:after="0" w:line="240" w:lineRule="auto"/>
        <w:rPr>
          <w:rFonts w:ascii="Times New Roman" w:hAnsi="Times New Roman"/>
          <w:b/>
          <w:sz w:val="24"/>
          <w:szCs w:val="24"/>
          <w:lang w:val="en-US"/>
        </w:rPr>
      </w:pPr>
      <w:r w:rsidRPr="00297655">
        <w:rPr>
          <w:rFonts w:ascii="Times New Roman" w:hAnsi="Times New Roman"/>
          <w:b/>
          <w:sz w:val="24"/>
          <w:szCs w:val="24"/>
          <w:lang w:val="en-US"/>
        </w:rPr>
        <w:t>Resources</w:t>
      </w:r>
    </w:p>
    <w:p w:rsidR="00495201" w:rsidRDefault="00495201" w:rsidP="00620951">
      <w:pPr>
        <w:spacing w:after="0" w:line="240" w:lineRule="auto"/>
        <w:rPr>
          <w:rFonts w:ascii="Times New Roman" w:hAnsi="Times New Roman"/>
          <w:b/>
          <w:sz w:val="24"/>
          <w:szCs w:val="24"/>
          <w:lang w:val="en-US"/>
        </w:rPr>
      </w:pPr>
    </w:p>
    <w:p w:rsidR="00495201" w:rsidRPr="00495201" w:rsidRDefault="00495201" w:rsidP="00620951">
      <w:pPr>
        <w:spacing w:after="0" w:line="240" w:lineRule="auto"/>
        <w:rPr>
          <w:rFonts w:ascii="Times New Roman" w:hAnsi="Times New Roman"/>
          <w:sz w:val="24"/>
          <w:szCs w:val="24"/>
          <w:lang w:val="en-US"/>
        </w:rPr>
      </w:pPr>
      <w:r>
        <w:rPr>
          <w:rFonts w:ascii="Times New Roman" w:hAnsi="Times New Roman"/>
          <w:sz w:val="24"/>
          <w:szCs w:val="24"/>
          <w:lang w:val="en-US"/>
        </w:rPr>
        <w:t xml:space="preserve">Little investment is needed to implement these </w:t>
      </w:r>
      <w:r>
        <w:rPr>
          <w:rFonts w:ascii="Times New Roman" w:hAnsi="Times New Roman"/>
          <w:i/>
          <w:sz w:val="24"/>
          <w:szCs w:val="24"/>
          <w:lang w:val="en-US"/>
        </w:rPr>
        <w:t>bucket</w:t>
      </w:r>
      <w:r>
        <w:rPr>
          <w:rFonts w:ascii="Times New Roman" w:hAnsi="Times New Roman"/>
          <w:sz w:val="24"/>
          <w:szCs w:val="24"/>
          <w:lang w:val="en-US"/>
        </w:rPr>
        <w:t xml:space="preserve"> strategies.  A bucket or other gallon-sized container will suffice.  </w:t>
      </w:r>
      <w:r w:rsidR="00C461E8">
        <w:rPr>
          <w:rFonts w:ascii="Times New Roman" w:hAnsi="Times New Roman"/>
          <w:sz w:val="24"/>
          <w:szCs w:val="24"/>
          <w:lang w:val="en-US"/>
        </w:rPr>
        <w:t>Depending on class size, 400-600 index cards might be used.</w:t>
      </w:r>
    </w:p>
    <w:p w:rsidR="00620951" w:rsidRPr="00297655" w:rsidRDefault="00620951" w:rsidP="00620951">
      <w:pPr>
        <w:spacing w:after="0" w:line="240" w:lineRule="auto"/>
        <w:rPr>
          <w:rFonts w:ascii="Times New Roman" w:hAnsi="Times New Roman"/>
          <w:b/>
          <w:sz w:val="24"/>
          <w:szCs w:val="24"/>
          <w:lang w:val="en-US"/>
        </w:rPr>
      </w:pPr>
    </w:p>
    <w:p w:rsidR="00EE7FC1" w:rsidRPr="00EE7FC1" w:rsidRDefault="00EE7FC1" w:rsidP="00EE7FC1">
      <w:pPr>
        <w:spacing w:after="0" w:line="240" w:lineRule="auto"/>
        <w:rPr>
          <w:rFonts w:ascii="Times New Roman" w:eastAsia="Times New Roman" w:hAnsi="Times New Roman"/>
          <w:sz w:val="24"/>
          <w:szCs w:val="24"/>
          <w:lang w:val="en-US"/>
        </w:rPr>
      </w:pPr>
    </w:p>
    <w:p w:rsidR="00197E19" w:rsidRPr="00297655" w:rsidRDefault="001E34D3" w:rsidP="00791B3A">
      <w:pPr>
        <w:spacing w:line="240" w:lineRule="auto"/>
        <w:rPr>
          <w:rFonts w:ascii="Times New Roman" w:hAnsi="Times New Roman"/>
          <w:b/>
          <w:sz w:val="24"/>
          <w:szCs w:val="24"/>
          <w:lang w:val="en-US"/>
        </w:rPr>
      </w:pPr>
      <w:r w:rsidRPr="00297655">
        <w:rPr>
          <w:rFonts w:ascii="Times New Roman" w:hAnsi="Times New Roman"/>
          <w:b/>
          <w:sz w:val="24"/>
          <w:szCs w:val="24"/>
          <w:lang w:val="en-US"/>
        </w:rPr>
        <w:t>References</w:t>
      </w:r>
    </w:p>
    <w:p w:rsidR="0098232E" w:rsidRPr="00DC3D11" w:rsidRDefault="0098232E" w:rsidP="00D26366">
      <w:pPr>
        <w:spacing w:after="0" w:line="240" w:lineRule="auto"/>
        <w:ind w:left="470" w:hangingChars="196" w:hanging="470"/>
        <w:rPr>
          <w:rFonts w:ascii="Times New Roman" w:hAnsi="Times New Roman"/>
          <w:sz w:val="24"/>
          <w:szCs w:val="24"/>
          <w:lang w:val="en-US"/>
        </w:rPr>
      </w:pPr>
      <w:bookmarkStart w:id="0" w:name="_GoBack"/>
      <w:bookmarkEnd w:id="0"/>
    </w:p>
    <w:p w:rsidR="00E324C5" w:rsidRPr="00E324C5" w:rsidRDefault="00E324C5" w:rsidP="00E324C5">
      <w:pPr>
        <w:widowControl w:val="0"/>
        <w:autoSpaceDE w:val="0"/>
        <w:autoSpaceDN w:val="0"/>
        <w:adjustRightInd w:val="0"/>
        <w:spacing w:after="0" w:line="240" w:lineRule="auto"/>
        <w:ind w:left="720" w:hanging="720"/>
        <w:rPr>
          <w:rFonts w:ascii="Times New Roman" w:hAnsi="Times New Roman"/>
          <w:sz w:val="24"/>
          <w:szCs w:val="24"/>
          <w:lang w:val="en-US"/>
        </w:rPr>
      </w:pPr>
      <w:proofErr w:type="spellStart"/>
      <w:proofErr w:type="gramStart"/>
      <w:r w:rsidRPr="00E324C5">
        <w:rPr>
          <w:rFonts w:ascii="Times New Roman" w:hAnsi="Times New Roman"/>
          <w:sz w:val="24"/>
          <w:szCs w:val="24"/>
          <w:lang w:val="en-US"/>
        </w:rPr>
        <w:t>Doerfert</w:t>
      </w:r>
      <w:proofErr w:type="spellEnd"/>
      <w:r w:rsidRPr="00E324C5">
        <w:rPr>
          <w:rFonts w:ascii="Times New Roman" w:hAnsi="Times New Roman"/>
          <w:sz w:val="24"/>
          <w:szCs w:val="24"/>
          <w:lang w:val="en-US"/>
        </w:rPr>
        <w:t>, D. L. (Ed.) (2011).</w:t>
      </w:r>
      <w:proofErr w:type="gramEnd"/>
      <w:r w:rsidRPr="00E324C5">
        <w:rPr>
          <w:rFonts w:ascii="Times New Roman" w:hAnsi="Times New Roman"/>
          <w:sz w:val="24"/>
          <w:szCs w:val="24"/>
          <w:lang w:val="en-US"/>
        </w:rPr>
        <w:t xml:space="preserve"> </w:t>
      </w:r>
      <w:r w:rsidRPr="00E324C5">
        <w:rPr>
          <w:rFonts w:ascii="Times New Roman" w:hAnsi="Times New Roman"/>
          <w:i/>
          <w:iCs/>
          <w:sz w:val="24"/>
          <w:szCs w:val="24"/>
          <w:lang w:val="en-US"/>
        </w:rPr>
        <w:t>National research agenda: American Association for Agricultural Education’s research priority areas for 2011-2015</w:t>
      </w:r>
      <w:r w:rsidRPr="00E324C5">
        <w:rPr>
          <w:rFonts w:ascii="Times New Roman" w:hAnsi="Times New Roman"/>
          <w:sz w:val="24"/>
          <w:szCs w:val="24"/>
          <w:lang w:val="en-US"/>
        </w:rPr>
        <w:t>. Lubbock, TX: Texas Tech University, Department of Agricultural Education and Communications.</w:t>
      </w:r>
    </w:p>
    <w:p w:rsidR="0098232E" w:rsidRDefault="0098232E" w:rsidP="00D26366">
      <w:pPr>
        <w:widowControl w:val="0"/>
        <w:autoSpaceDE w:val="0"/>
        <w:autoSpaceDN w:val="0"/>
        <w:adjustRightInd w:val="0"/>
        <w:spacing w:after="0" w:line="240" w:lineRule="auto"/>
        <w:ind w:left="720" w:hanging="720"/>
        <w:rPr>
          <w:rFonts w:ascii="Times New Roman" w:hAnsi="Times New Roman"/>
          <w:sz w:val="24"/>
          <w:szCs w:val="24"/>
          <w:lang w:val="en-US"/>
        </w:rPr>
      </w:pPr>
    </w:p>
    <w:p w:rsidR="00E324C5" w:rsidRDefault="00E324C5" w:rsidP="00D26366">
      <w:pPr>
        <w:widowControl w:val="0"/>
        <w:autoSpaceDE w:val="0"/>
        <w:autoSpaceDN w:val="0"/>
        <w:adjustRightInd w:val="0"/>
        <w:spacing w:after="0" w:line="240" w:lineRule="auto"/>
        <w:ind w:left="720" w:hanging="720"/>
        <w:rPr>
          <w:rFonts w:ascii="Times New Roman" w:hAnsi="Times New Roman"/>
          <w:sz w:val="24"/>
          <w:szCs w:val="24"/>
          <w:lang w:val="en-US"/>
        </w:rPr>
      </w:pPr>
    </w:p>
    <w:p w:rsidR="0098232E" w:rsidRDefault="0098232E" w:rsidP="00D26366">
      <w:pPr>
        <w:widowControl w:val="0"/>
        <w:autoSpaceDE w:val="0"/>
        <w:autoSpaceDN w:val="0"/>
        <w:adjustRightInd w:val="0"/>
        <w:spacing w:after="0" w:line="240" w:lineRule="auto"/>
        <w:ind w:left="720" w:hanging="720"/>
        <w:rPr>
          <w:rFonts w:ascii="Times New Roman" w:hAnsi="Times New Roman"/>
          <w:sz w:val="24"/>
          <w:szCs w:val="24"/>
          <w:lang w:val="en-US"/>
        </w:rPr>
      </w:pPr>
    </w:p>
    <w:p w:rsidR="00297655" w:rsidRPr="0098232E" w:rsidRDefault="00297655" w:rsidP="0098232E">
      <w:pPr>
        <w:widowControl w:val="0"/>
        <w:autoSpaceDE w:val="0"/>
        <w:autoSpaceDN w:val="0"/>
        <w:adjustRightInd w:val="0"/>
        <w:spacing w:after="0" w:line="240" w:lineRule="auto"/>
        <w:ind w:left="720" w:hanging="720"/>
        <w:rPr>
          <w:rFonts w:ascii="Times New Roman" w:eastAsia="Times New Roman" w:hAnsi="Times New Roman"/>
          <w:sz w:val="24"/>
          <w:szCs w:val="24"/>
        </w:rPr>
      </w:pPr>
    </w:p>
    <w:sectPr w:rsidR="00297655" w:rsidRPr="0098232E" w:rsidSect="00D63D9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ucida">
    <w:altName w:val="Lucida"/>
    <w:panose1 w:val="00000000000000000000"/>
    <w:charset w:val="00"/>
    <w:family w:val="roman"/>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592A6C"/>
    <w:multiLevelType w:val="hybridMultilevel"/>
    <w:tmpl w:val="DFE63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10E2658"/>
    <w:multiLevelType w:val="hybridMultilevel"/>
    <w:tmpl w:val="669C00D2"/>
    <w:lvl w:ilvl="0" w:tplc="C6EA828A">
      <w:start w:val="1"/>
      <w:numFmt w:val="bullet"/>
      <w:lvlText w:val=""/>
      <w:lvlJc w:val="left"/>
      <w:pPr>
        <w:tabs>
          <w:tab w:val="num" w:pos="720"/>
        </w:tabs>
        <w:ind w:left="720" w:hanging="360"/>
      </w:pPr>
      <w:rPr>
        <w:rFonts w:ascii="Wingdings" w:hAnsi="Wingdings" w:hint="default"/>
      </w:rPr>
    </w:lvl>
    <w:lvl w:ilvl="1" w:tplc="559A4E40" w:tentative="1">
      <w:start w:val="1"/>
      <w:numFmt w:val="bullet"/>
      <w:lvlText w:val=""/>
      <w:lvlJc w:val="left"/>
      <w:pPr>
        <w:tabs>
          <w:tab w:val="num" w:pos="1440"/>
        </w:tabs>
        <w:ind w:left="1440" w:hanging="360"/>
      </w:pPr>
      <w:rPr>
        <w:rFonts w:ascii="Wingdings" w:hAnsi="Wingdings" w:hint="default"/>
      </w:rPr>
    </w:lvl>
    <w:lvl w:ilvl="2" w:tplc="7ECCF572" w:tentative="1">
      <w:start w:val="1"/>
      <w:numFmt w:val="bullet"/>
      <w:lvlText w:val=""/>
      <w:lvlJc w:val="left"/>
      <w:pPr>
        <w:tabs>
          <w:tab w:val="num" w:pos="2160"/>
        </w:tabs>
        <w:ind w:left="2160" w:hanging="360"/>
      </w:pPr>
      <w:rPr>
        <w:rFonts w:ascii="Wingdings" w:hAnsi="Wingdings" w:hint="default"/>
      </w:rPr>
    </w:lvl>
    <w:lvl w:ilvl="3" w:tplc="D3F02BB2" w:tentative="1">
      <w:start w:val="1"/>
      <w:numFmt w:val="bullet"/>
      <w:lvlText w:val=""/>
      <w:lvlJc w:val="left"/>
      <w:pPr>
        <w:tabs>
          <w:tab w:val="num" w:pos="2880"/>
        </w:tabs>
        <w:ind w:left="2880" w:hanging="360"/>
      </w:pPr>
      <w:rPr>
        <w:rFonts w:ascii="Wingdings" w:hAnsi="Wingdings" w:hint="default"/>
      </w:rPr>
    </w:lvl>
    <w:lvl w:ilvl="4" w:tplc="947CEF82" w:tentative="1">
      <w:start w:val="1"/>
      <w:numFmt w:val="bullet"/>
      <w:lvlText w:val=""/>
      <w:lvlJc w:val="left"/>
      <w:pPr>
        <w:tabs>
          <w:tab w:val="num" w:pos="3600"/>
        </w:tabs>
        <w:ind w:left="3600" w:hanging="360"/>
      </w:pPr>
      <w:rPr>
        <w:rFonts w:ascii="Wingdings" w:hAnsi="Wingdings" w:hint="default"/>
      </w:rPr>
    </w:lvl>
    <w:lvl w:ilvl="5" w:tplc="D796438C" w:tentative="1">
      <w:start w:val="1"/>
      <w:numFmt w:val="bullet"/>
      <w:lvlText w:val=""/>
      <w:lvlJc w:val="left"/>
      <w:pPr>
        <w:tabs>
          <w:tab w:val="num" w:pos="4320"/>
        </w:tabs>
        <w:ind w:left="4320" w:hanging="360"/>
      </w:pPr>
      <w:rPr>
        <w:rFonts w:ascii="Wingdings" w:hAnsi="Wingdings" w:hint="default"/>
      </w:rPr>
    </w:lvl>
    <w:lvl w:ilvl="6" w:tplc="C9BA76DA" w:tentative="1">
      <w:start w:val="1"/>
      <w:numFmt w:val="bullet"/>
      <w:lvlText w:val=""/>
      <w:lvlJc w:val="left"/>
      <w:pPr>
        <w:tabs>
          <w:tab w:val="num" w:pos="5040"/>
        </w:tabs>
        <w:ind w:left="5040" w:hanging="360"/>
      </w:pPr>
      <w:rPr>
        <w:rFonts w:ascii="Wingdings" w:hAnsi="Wingdings" w:hint="default"/>
      </w:rPr>
    </w:lvl>
    <w:lvl w:ilvl="7" w:tplc="EE224438" w:tentative="1">
      <w:start w:val="1"/>
      <w:numFmt w:val="bullet"/>
      <w:lvlText w:val=""/>
      <w:lvlJc w:val="left"/>
      <w:pPr>
        <w:tabs>
          <w:tab w:val="num" w:pos="5760"/>
        </w:tabs>
        <w:ind w:left="5760" w:hanging="360"/>
      </w:pPr>
      <w:rPr>
        <w:rFonts w:ascii="Wingdings" w:hAnsi="Wingdings" w:hint="default"/>
      </w:rPr>
    </w:lvl>
    <w:lvl w:ilvl="8" w:tplc="800E3DFE" w:tentative="1">
      <w:start w:val="1"/>
      <w:numFmt w:val="bullet"/>
      <w:lvlText w:val=""/>
      <w:lvlJc w:val="left"/>
      <w:pPr>
        <w:tabs>
          <w:tab w:val="num" w:pos="6480"/>
        </w:tabs>
        <w:ind w:left="6480" w:hanging="360"/>
      </w:pPr>
      <w:rPr>
        <w:rFonts w:ascii="Wingdings" w:hAnsi="Wingdings" w:hint="default"/>
      </w:rPr>
    </w:lvl>
  </w:abstractNum>
  <w:abstractNum w:abstractNumId="2">
    <w:nsid w:val="36A75314"/>
    <w:multiLevelType w:val="hybridMultilevel"/>
    <w:tmpl w:val="BCAA5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94A24B8"/>
    <w:multiLevelType w:val="hybridMultilevel"/>
    <w:tmpl w:val="C12E7C48"/>
    <w:lvl w:ilvl="0" w:tplc="4210DB4C">
      <w:start w:val="1"/>
      <w:numFmt w:val="bullet"/>
      <w:lvlText w:val="•"/>
      <w:lvlJc w:val="left"/>
      <w:pPr>
        <w:tabs>
          <w:tab w:val="num" w:pos="720"/>
        </w:tabs>
        <w:ind w:left="720" w:hanging="360"/>
      </w:pPr>
      <w:rPr>
        <w:rFonts w:ascii="Arial" w:hAnsi="Arial" w:hint="default"/>
      </w:rPr>
    </w:lvl>
    <w:lvl w:ilvl="1" w:tplc="91FAD13E" w:tentative="1">
      <w:start w:val="1"/>
      <w:numFmt w:val="bullet"/>
      <w:lvlText w:val="•"/>
      <w:lvlJc w:val="left"/>
      <w:pPr>
        <w:tabs>
          <w:tab w:val="num" w:pos="1440"/>
        </w:tabs>
        <w:ind w:left="1440" w:hanging="360"/>
      </w:pPr>
      <w:rPr>
        <w:rFonts w:ascii="Arial" w:hAnsi="Arial" w:hint="default"/>
      </w:rPr>
    </w:lvl>
    <w:lvl w:ilvl="2" w:tplc="B036AFE6" w:tentative="1">
      <w:start w:val="1"/>
      <w:numFmt w:val="bullet"/>
      <w:lvlText w:val="•"/>
      <w:lvlJc w:val="left"/>
      <w:pPr>
        <w:tabs>
          <w:tab w:val="num" w:pos="2160"/>
        </w:tabs>
        <w:ind w:left="2160" w:hanging="360"/>
      </w:pPr>
      <w:rPr>
        <w:rFonts w:ascii="Arial" w:hAnsi="Arial" w:hint="default"/>
      </w:rPr>
    </w:lvl>
    <w:lvl w:ilvl="3" w:tplc="B4965486" w:tentative="1">
      <w:start w:val="1"/>
      <w:numFmt w:val="bullet"/>
      <w:lvlText w:val="•"/>
      <w:lvlJc w:val="left"/>
      <w:pPr>
        <w:tabs>
          <w:tab w:val="num" w:pos="2880"/>
        </w:tabs>
        <w:ind w:left="2880" w:hanging="360"/>
      </w:pPr>
      <w:rPr>
        <w:rFonts w:ascii="Arial" w:hAnsi="Arial" w:hint="default"/>
      </w:rPr>
    </w:lvl>
    <w:lvl w:ilvl="4" w:tplc="1BE48122" w:tentative="1">
      <w:start w:val="1"/>
      <w:numFmt w:val="bullet"/>
      <w:lvlText w:val="•"/>
      <w:lvlJc w:val="left"/>
      <w:pPr>
        <w:tabs>
          <w:tab w:val="num" w:pos="3600"/>
        </w:tabs>
        <w:ind w:left="3600" w:hanging="360"/>
      </w:pPr>
      <w:rPr>
        <w:rFonts w:ascii="Arial" w:hAnsi="Arial" w:hint="default"/>
      </w:rPr>
    </w:lvl>
    <w:lvl w:ilvl="5" w:tplc="6BB0BBCE" w:tentative="1">
      <w:start w:val="1"/>
      <w:numFmt w:val="bullet"/>
      <w:lvlText w:val="•"/>
      <w:lvlJc w:val="left"/>
      <w:pPr>
        <w:tabs>
          <w:tab w:val="num" w:pos="4320"/>
        </w:tabs>
        <w:ind w:left="4320" w:hanging="360"/>
      </w:pPr>
      <w:rPr>
        <w:rFonts w:ascii="Arial" w:hAnsi="Arial" w:hint="default"/>
      </w:rPr>
    </w:lvl>
    <w:lvl w:ilvl="6" w:tplc="64C8C566" w:tentative="1">
      <w:start w:val="1"/>
      <w:numFmt w:val="bullet"/>
      <w:lvlText w:val="•"/>
      <w:lvlJc w:val="left"/>
      <w:pPr>
        <w:tabs>
          <w:tab w:val="num" w:pos="5040"/>
        </w:tabs>
        <w:ind w:left="5040" w:hanging="360"/>
      </w:pPr>
      <w:rPr>
        <w:rFonts w:ascii="Arial" w:hAnsi="Arial" w:hint="default"/>
      </w:rPr>
    </w:lvl>
    <w:lvl w:ilvl="7" w:tplc="4D96E26C" w:tentative="1">
      <w:start w:val="1"/>
      <w:numFmt w:val="bullet"/>
      <w:lvlText w:val="•"/>
      <w:lvlJc w:val="left"/>
      <w:pPr>
        <w:tabs>
          <w:tab w:val="num" w:pos="5760"/>
        </w:tabs>
        <w:ind w:left="5760" w:hanging="360"/>
      </w:pPr>
      <w:rPr>
        <w:rFonts w:ascii="Arial" w:hAnsi="Arial" w:hint="default"/>
      </w:rPr>
    </w:lvl>
    <w:lvl w:ilvl="8" w:tplc="0262DB26"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5E42"/>
    <w:rsid w:val="00004B29"/>
    <w:rsid w:val="00025F2B"/>
    <w:rsid w:val="00026769"/>
    <w:rsid w:val="00037777"/>
    <w:rsid w:val="00041115"/>
    <w:rsid w:val="00086A5C"/>
    <w:rsid w:val="00093FB4"/>
    <w:rsid w:val="000A2D64"/>
    <w:rsid w:val="000D7A55"/>
    <w:rsid w:val="000E4C6F"/>
    <w:rsid w:val="000E76B1"/>
    <w:rsid w:val="00102933"/>
    <w:rsid w:val="00107107"/>
    <w:rsid w:val="0011634B"/>
    <w:rsid w:val="0012335F"/>
    <w:rsid w:val="00130129"/>
    <w:rsid w:val="00134969"/>
    <w:rsid w:val="00175782"/>
    <w:rsid w:val="00194B77"/>
    <w:rsid w:val="00197E19"/>
    <w:rsid w:val="001E34D3"/>
    <w:rsid w:val="001F6A96"/>
    <w:rsid w:val="001F6CF6"/>
    <w:rsid w:val="00213062"/>
    <w:rsid w:val="002219B6"/>
    <w:rsid w:val="00247008"/>
    <w:rsid w:val="00265638"/>
    <w:rsid w:val="00273FC6"/>
    <w:rsid w:val="00283C80"/>
    <w:rsid w:val="002966A0"/>
    <w:rsid w:val="00297655"/>
    <w:rsid w:val="002A5B47"/>
    <w:rsid w:val="002B3FCC"/>
    <w:rsid w:val="002E2F54"/>
    <w:rsid w:val="002F5EE1"/>
    <w:rsid w:val="0038703C"/>
    <w:rsid w:val="003A42B0"/>
    <w:rsid w:val="003A5274"/>
    <w:rsid w:val="003B026F"/>
    <w:rsid w:val="003F57CA"/>
    <w:rsid w:val="004018BD"/>
    <w:rsid w:val="00434FE5"/>
    <w:rsid w:val="00470E85"/>
    <w:rsid w:val="00474508"/>
    <w:rsid w:val="0047661B"/>
    <w:rsid w:val="0049362E"/>
    <w:rsid w:val="00495201"/>
    <w:rsid w:val="004C44FC"/>
    <w:rsid w:val="004D0635"/>
    <w:rsid w:val="004D2F30"/>
    <w:rsid w:val="00504106"/>
    <w:rsid w:val="005179CD"/>
    <w:rsid w:val="00533135"/>
    <w:rsid w:val="00535E59"/>
    <w:rsid w:val="00537612"/>
    <w:rsid w:val="00546899"/>
    <w:rsid w:val="005E7B0A"/>
    <w:rsid w:val="00620951"/>
    <w:rsid w:val="00644631"/>
    <w:rsid w:val="00651FCB"/>
    <w:rsid w:val="00681E8D"/>
    <w:rsid w:val="00683068"/>
    <w:rsid w:val="006A74A6"/>
    <w:rsid w:val="006C44ED"/>
    <w:rsid w:val="006C70CC"/>
    <w:rsid w:val="006E2949"/>
    <w:rsid w:val="007103D2"/>
    <w:rsid w:val="0072648B"/>
    <w:rsid w:val="00791B3A"/>
    <w:rsid w:val="0079689A"/>
    <w:rsid w:val="007968AE"/>
    <w:rsid w:val="007C0D9B"/>
    <w:rsid w:val="007F7864"/>
    <w:rsid w:val="008102C9"/>
    <w:rsid w:val="00816737"/>
    <w:rsid w:val="00825B52"/>
    <w:rsid w:val="008355ED"/>
    <w:rsid w:val="00835601"/>
    <w:rsid w:val="008C409F"/>
    <w:rsid w:val="008E760E"/>
    <w:rsid w:val="008F085D"/>
    <w:rsid w:val="009129CB"/>
    <w:rsid w:val="00950EE0"/>
    <w:rsid w:val="00971E63"/>
    <w:rsid w:val="00980C1A"/>
    <w:rsid w:val="0098232E"/>
    <w:rsid w:val="009A092B"/>
    <w:rsid w:val="009A393C"/>
    <w:rsid w:val="009D4883"/>
    <w:rsid w:val="009E2F28"/>
    <w:rsid w:val="009F0135"/>
    <w:rsid w:val="00A02B7E"/>
    <w:rsid w:val="00A13A75"/>
    <w:rsid w:val="00A21362"/>
    <w:rsid w:val="00A26E63"/>
    <w:rsid w:val="00A37987"/>
    <w:rsid w:val="00A4437F"/>
    <w:rsid w:val="00A942E4"/>
    <w:rsid w:val="00AC67F5"/>
    <w:rsid w:val="00AD2390"/>
    <w:rsid w:val="00AF1D4A"/>
    <w:rsid w:val="00B43954"/>
    <w:rsid w:val="00B55CFA"/>
    <w:rsid w:val="00B8409C"/>
    <w:rsid w:val="00BA4FDC"/>
    <w:rsid w:val="00BB293D"/>
    <w:rsid w:val="00BB4163"/>
    <w:rsid w:val="00C02598"/>
    <w:rsid w:val="00C26D0A"/>
    <w:rsid w:val="00C27C5B"/>
    <w:rsid w:val="00C35C43"/>
    <w:rsid w:val="00C42119"/>
    <w:rsid w:val="00C45E42"/>
    <w:rsid w:val="00C461E8"/>
    <w:rsid w:val="00C64CA8"/>
    <w:rsid w:val="00CC1547"/>
    <w:rsid w:val="00CE48A6"/>
    <w:rsid w:val="00CF53C4"/>
    <w:rsid w:val="00D071CB"/>
    <w:rsid w:val="00D26366"/>
    <w:rsid w:val="00D3295D"/>
    <w:rsid w:val="00D332B3"/>
    <w:rsid w:val="00D44E5A"/>
    <w:rsid w:val="00D63D91"/>
    <w:rsid w:val="00DC3D11"/>
    <w:rsid w:val="00DE3A11"/>
    <w:rsid w:val="00E154B5"/>
    <w:rsid w:val="00E24093"/>
    <w:rsid w:val="00E324C5"/>
    <w:rsid w:val="00E575EA"/>
    <w:rsid w:val="00E83B48"/>
    <w:rsid w:val="00E872F8"/>
    <w:rsid w:val="00EB4B43"/>
    <w:rsid w:val="00EC354E"/>
    <w:rsid w:val="00ED62EA"/>
    <w:rsid w:val="00EE7FC1"/>
    <w:rsid w:val="00F22093"/>
    <w:rsid w:val="00F31210"/>
    <w:rsid w:val="00F31DF9"/>
    <w:rsid w:val="00F3209A"/>
    <w:rsid w:val="00F60D9F"/>
    <w:rsid w:val="00F910CA"/>
    <w:rsid w:val="00FD60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3D91"/>
    <w:pPr>
      <w:spacing w:after="200" w:line="276" w:lineRule="auto"/>
    </w:pPr>
    <w:rPr>
      <w:sz w:val="22"/>
      <w:szCs w:val="22"/>
      <w:lang w:val="es-ES"/>
    </w:rPr>
  </w:style>
  <w:style w:type="paragraph" w:styleId="Heading1">
    <w:name w:val="heading 1"/>
    <w:basedOn w:val="Normal"/>
    <w:link w:val="Heading1Char"/>
    <w:uiPriority w:val="9"/>
    <w:qFormat/>
    <w:rsid w:val="00041115"/>
    <w:pPr>
      <w:spacing w:before="100" w:beforeAutospacing="1" w:after="100" w:afterAutospacing="1" w:line="240" w:lineRule="auto"/>
      <w:outlineLvl w:val="0"/>
    </w:pPr>
    <w:rPr>
      <w:rFonts w:ascii="Times New Roman" w:eastAsia="Times New Roman" w:hAnsi="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A393C"/>
    <w:rPr>
      <w:color w:val="0000FF"/>
      <w:u w:val="single"/>
    </w:rPr>
  </w:style>
  <w:style w:type="character" w:styleId="FollowedHyperlink">
    <w:name w:val="FollowedHyperlink"/>
    <w:basedOn w:val="DefaultParagraphFont"/>
    <w:uiPriority w:val="99"/>
    <w:semiHidden/>
    <w:unhideWhenUsed/>
    <w:rsid w:val="00273FC6"/>
    <w:rPr>
      <w:color w:val="800080"/>
      <w:u w:val="single"/>
    </w:rPr>
  </w:style>
  <w:style w:type="paragraph" w:customStyle="1" w:styleId="Default">
    <w:name w:val="Default"/>
    <w:rsid w:val="00273FC6"/>
    <w:pPr>
      <w:autoSpaceDE w:val="0"/>
      <w:autoSpaceDN w:val="0"/>
      <w:adjustRightInd w:val="0"/>
    </w:pPr>
    <w:rPr>
      <w:rFonts w:ascii="Lucida" w:hAnsi="Lucida" w:cs="Lucida"/>
      <w:color w:val="000000"/>
      <w:sz w:val="24"/>
      <w:szCs w:val="24"/>
    </w:rPr>
  </w:style>
  <w:style w:type="paragraph" w:customStyle="1" w:styleId="Pa01">
    <w:name w:val="Pa0+1"/>
    <w:basedOn w:val="Default"/>
    <w:next w:val="Default"/>
    <w:uiPriority w:val="99"/>
    <w:rsid w:val="00273FC6"/>
    <w:pPr>
      <w:spacing w:line="241" w:lineRule="atLeast"/>
    </w:pPr>
    <w:rPr>
      <w:rFonts w:cs="Times New Roman"/>
      <w:color w:val="auto"/>
    </w:rPr>
  </w:style>
  <w:style w:type="character" w:customStyle="1" w:styleId="A01">
    <w:name w:val="A0+1"/>
    <w:uiPriority w:val="99"/>
    <w:rsid w:val="00273FC6"/>
    <w:rPr>
      <w:rFonts w:cs="Lucida Sans"/>
      <w:color w:val="000000"/>
      <w:sz w:val="15"/>
      <w:szCs w:val="15"/>
    </w:rPr>
  </w:style>
  <w:style w:type="character" w:customStyle="1" w:styleId="apple-converted-space">
    <w:name w:val="apple-converted-space"/>
    <w:basedOn w:val="DefaultParagraphFont"/>
    <w:rsid w:val="00197E19"/>
  </w:style>
  <w:style w:type="paragraph" w:styleId="NormalWeb">
    <w:name w:val="Normal (Web)"/>
    <w:basedOn w:val="Normal"/>
    <w:uiPriority w:val="99"/>
    <w:unhideWhenUsed/>
    <w:rsid w:val="00041115"/>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Heading1Char">
    <w:name w:val="Heading 1 Char"/>
    <w:basedOn w:val="DefaultParagraphFont"/>
    <w:link w:val="Heading1"/>
    <w:uiPriority w:val="9"/>
    <w:rsid w:val="00041115"/>
    <w:rPr>
      <w:rFonts w:ascii="Times New Roman" w:eastAsia="Times New Roman" w:hAnsi="Times New Roman" w:cs="Times New Roman"/>
      <w:b/>
      <w:bCs/>
      <w:kern w:val="36"/>
      <w:sz w:val="48"/>
      <w:szCs w:val="48"/>
      <w:lang w:val="en-US"/>
    </w:rPr>
  </w:style>
  <w:style w:type="paragraph" w:styleId="ListParagraph">
    <w:name w:val="List Paragraph"/>
    <w:basedOn w:val="Normal"/>
    <w:uiPriority w:val="34"/>
    <w:qFormat/>
    <w:rsid w:val="001E34D3"/>
    <w:pPr>
      <w:ind w:left="720"/>
      <w:contextualSpacing/>
    </w:pPr>
  </w:style>
  <w:style w:type="paragraph" w:styleId="BalloonText">
    <w:name w:val="Balloon Text"/>
    <w:basedOn w:val="Normal"/>
    <w:link w:val="BalloonTextChar"/>
    <w:uiPriority w:val="99"/>
    <w:semiHidden/>
    <w:unhideWhenUsed/>
    <w:rsid w:val="00CF53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53C4"/>
    <w:rPr>
      <w:rFonts w:ascii="Tahoma" w:hAnsi="Tahoma" w:cs="Tahoma"/>
      <w:sz w:val="16"/>
      <w:szCs w:val="16"/>
    </w:rPr>
  </w:style>
  <w:style w:type="paragraph" w:styleId="Revision">
    <w:name w:val="Revision"/>
    <w:hidden/>
    <w:uiPriority w:val="99"/>
    <w:semiHidden/>
    <w:rsid w:val="00816737"/>
    <w:rPr>
      <w:sz w:val="22"/>
      <w:szCs w:val="22"/>
      <w:lang w:val="es-ES"/>
    </w:rPr>
  </w:style>
  <w:style w:type="paragraph" w:customStyle="1" w:styleId="CM2">
    <w:name w:val="CM2"/>
    <w:basedOn w:val="Default"/>
    <w:next w:val="Default"/>
    <w:rsid w:val="00DE3A11"/>
    <w:pPr>
      <w:spacing w:line="553" w:lineRule="atLeast"/>
    </w:pPr>
    <w:rPr>
      <w:rFonts w:ascii="Arial" w:eastAsia="Times New Roman" w:hAnsi="Arial" w:cs="Times New Roman"/>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3D91"/>
    <w:pPr>
      <w:spacing w:after="200" w:line="276" w:lineRule="auto"/>
    </w:pPr>
    <w:rPr>
      <w:sz w:val="22"/>
      <w:szCs w:val="22"/>
      <w:lang w:val="es-ES"/>
    </w:rPr>
  </w:style>
  <w:style w:type="paragraph" w:styleId="Heading1">
    <w:name w:val="heading 1"/>
    <w:basedOn w:val="Normal"/>
    <w:link w:val="Heading1Char"/>
    <w:uiPriority w:val="9"/>
    <w:qFormat/>
    <w:rsid w:val="00041115"/>
    <w:pPr>
      <w:spacing w:before="100" w:beforeAutospacing="1" w:after="100" w:afterAutospacing="1" w:line="240" w:lineRule="auto"/>
      <w:outlineLvl w:val="0"/>
    </w:pPr>
    <w:rPr>
      <w:rFonts w:ascii="Times New Roman" w:eastAsia="Times New Roman" w:hAnsi="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A393C"/>
    <w:rPr>
      <w:color w:val="0000FF"/>
      <w:u w:val="single"/>
    </w:rPr>
  </w:style>
  <w:style w:type="character" w:styleId="FollowedHyperlink">
    <w:name w:val="FollowedHyperlink"/>
    <w:basedOn w:val="DefaultParagraphFont"/>
    <w:uiPriority w:val="99"/>
    <w:semiHidden/>
    <w:unhideWhenUsed/>
    <w:rsid w:val="00273FC6"/>
    <w:rPr>
      <w:color w:val="800080"/>
      <w:u w:val="single"/>
    </w:rPr>
  </w:style>
  <w:style w:type="paragraph" w:customStyle="1" w:styleId="Default">
    <w:name w:val="Default"/>
    <w:rsid w:val="00273FC6"/>
    <w:pPr>
      <w:autoSpaceDE w:val="0"/>
      <w:autoSpaceDN w:val="0"/>
      <w:adjustRightInd w:val="0"/>
    </w:pPr>
    <w:rPr>
      <w:rFonts w:ascii="Lucida" w:hAnsi="Lucida" w:cs="Lucida"/>
      <w:color w:val="000000"/>
      <w:sz w:val="24"/>
      <w:szCs w:val="24"/>
    </w:rPr>
  </w:style>
  <w:style w:type="paragraph" w:customStyle="1" w:styleId="Pa01">
    <w:name w:val="Pa0+1"/>
    <w:basedOn w:val="Default"/>
    <w:next w:val="Default"/>
    <w:uiPriority w:val="99"/>
    <w:rsid w:val="00273FC6"/>
    <w:pPr>
      <w:spacing w:line="241" w:lineRule="atLeast"/>
    </w:pPr>
    <w:rPr>
      <w:rFonts w:cs="Times New Roman"/>
      <w:color w:val="auto"/>
    </w:rPr>
  </w:style>
  <w:style w:type="character" w:customStyle="1" w:styleId="A01">
    <w:name w:val="A0+1"/>
    <w:uiPriority w:val="99"/>
    <w:rsid w:val="00273FC6"/>
    <w:rPr>
      <w:rFonts w:cs="Lucida Sans"/>
      <w:color w:val="000000"/>
      <w:sz w:val="15"/>
      <w:szCs w:val="15"/>
    </w:rPr>
  </w:style>
  <w:style w:type="character" w:customStyle="1" w:styleId="apple-converted-space">
    <w:name w:val="apple-converted-space"/>
    <w:basedOn w:val="DefaultParagraphFont"/>
    <w:rsid w:val="00197E19"/>
  </w:style>
  <w:style w:type="paragraph" w:styleId="NormalWeb">
    <w:name w:val="Normal (Web)"/>
    <w:basedOn w:val="Normal"/>
    <w:uiPriority w:val="99"/>
    <w:unhideWhenUsed/>
    <w:rsid w:val="00041115"/>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Heading1Char">
    <w:name w:val="Heading 1 Char"/>
    <w:basedOn w:val="DefaultParagraphFont"/>
    <w:link w:val="Heading1"/>
    <w:uiPriority w:val="9"/>
    <w:rsid w:val="00041115"/>
    <w:rPr>
      <w:rFonts w:ascii="Times New Roman" w:eastAsia="Times New Roman" w:hAnsi="Times New Roman" w:cs="Times New Roman"/>
      <w:b/>
      <w:bCs/>
      <w:kern w:val="36"/>
      <w:sz w:val="48"/>
      <w:szCs w:val="48"/>
      <w:lang w:val="en-US"/>
    </w:rPr>
  </w:style>
  <w:style w:type="paragraph" w:styleId="ListParagraph">
    <w:name w:val="List Paragraph"/>
    <w:basedOn w:val="Normal"/>
    <w:uiPriority w:val="34"/>
    <w:qFormat/>
    <w:rsid w:val="001E34D3"/>
    <w:pPr>
      <w:ind w:left="720"/>
      <w:contextualSpacing/>
    </w:pPr>
  </w:style>
  <w:style w:type="paragraph" w:styleId="BalloonText">
    <w:name w:val="Balloon Text"/>
    <w:basedOn w:val="Normal"/>
    <w:link w:val="BalloonTextChar"/>
    <w:uiPriority w:val="99"/>
    <w:semiHidden/>
    <w:unhideWhenUsed/>
    <w:rsid w:val="00CF53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53C4"/>
    <w:rPr>
      <w:rFonts w:ascii="Tahoma" w:hAnsi="Tahoma" w:cs="Tahoma"/>
      <w:sz w:val="16"/>
      <w:szCs w:val="16"/>
    </w:rPr>
  </w:style>
  <w:style w:type="paragraph" w:styleId="Revision">
    <w:name w:val="Revision"/>
    <w:hidden/>
    <w:uiPriority w:val="99"/>
    <w:semiHidden/>
    <w:rsid w:val="00816737"/>
    <w:rPr>
      <w:sz w:val="22"/>
      <w:szCs w:val="22"/>
      <w:lang w:val="es-ES"/>
    </w:rPr>
  </w:style>
  <w:style w:type="paragraph" w:customStyle="1" w:styleId="CM2">
    <w:name w:val="CM2"/>
    <w:basedOn w:val="Default"/>
    <w:next w:val="Default"/>
    <w:rsid w:val="00DE3A11"/>
    <w:pPr>
      <w:spacing w:line="553" w:lineRule="atLeast"/>
    </w:pPr>
    <w:rPr>
      <w:rFonts w:ascii="Arial" w:eastAsia="Times New Roman" w:hAnsi="Arial"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5695237">
      <w:bodyDiv w:val="1"/>
      <w:marLeft w:val="0"/>
      <w:marRight w:val="0"/>
      <w:marTop w:val="0"/>
      <w:marBottom w:val="0"/>
      <w:divBdr>
        <w:top w:val="none" w:sz="0" w:space="0" w:color="auto"/>
        <w:left w:val="none" w:sz="0" w:space="0" w:color="auto"/>
        <w:bottom w:val="none" w:sz="0" w:space="0" w:color="auto"/>
        <w:right w:val="none" w:sz="0" w:space="0" w:color="auto"/>
      </w:divBdr>
      <w:divsChild>
        <w:div w:id="225845861">
          <w:marLeft w:val="1354"/>
          <w:marRight w:val="0"/>
          <w:marTop w:val="0"/>
          <w:marBottom w:val="0"/>
          <w:divBdr>
            <w:top w:val="none" w:sz="0" w:space="0" w:color="auto"/>
            <w:left w:val="none" w:sz="0" w:space="0" w:color="auto"/>
            <w:bottom w:val="none" w:sz="0" w:space="0" w:color="auto"/>
            <w:right w:val="none" w:sz="0" w:space="0" w:color="auto"/>
          </w:divBdr>
        </w:div>
      </w:divsChild>
    </w:div>
    <w:div w:id="1524661287">
      <w:bodyDiv w:val="1"/>
      <w:marLeft w:val="0"/>
      <w:marRight w:val="0"/>
      <w:marTop w:val="0"/>
      <w:marBottom w:val="0"/>
      <w:divBdr>
        <w:top w:val="none" w:sz="0" w:space="0" w:color="auto"/>
        <w:left w:val="none" w:sz="0" w:space="0" w:color="auto"/>
        <w:bottom w:val="none" w:sz="0" w:space="0" w:color="auto"/>
        <w:right w:val="none" w:sz="0" w:space="0" w:color="auto"/>
      </w:divBdr>
    </w:div>
    <w:div w:id="1648125206">
      <w:bodyDiv w:val="1"/>
      <w:marLeft w:val="0"/>
      <w:marRight w:val="0"/>
      <w:marTop w:val="0"/>
      <w:marBottom w:val="0"/>
      <w:divBdr>
        <w:top w:val="none" w:sz="0" w:space="0" w:color="auto"/>
        <w:left w:val="none" w:sz="0" w:space="0" w:color="auto"/>
        <w:bottom w:val="none" w:sz="0" w:space="0" w:color="auto"/>
        <w:right w:val="none" w:sz="0" w:space="0" w:color="auto"/>
      </w:divBdr>
      <w:divsChild>
        <w:div w:id="26179921">
          <w:marLeft w:val="0"/>
          <w:marRight w:val="0"/>
          <w:marTop w:val="384"/>
          <w:marBottom w:val="0"/>
          <w:divBdr>
            <w:top w:val="none" w:sz="0" w:space="0" w:color="auto"/>
            <w:left w:val="none" w:sz="0" w:space="0" w:color="auto"/>
            <w:bottom w:val="none" w:sz="0" w:space="0" w:color="auto"/>
            <w:right w:val="none" w:sz="0" w:space="0" w:color="auto"/>
          </w:divBdr>
        </w:div>
        <w:div w:id="1118142329">
          <w:marLeft w:val="0"/>
          <w:marRight w:val="0"/>
          <w:marTop w:val="38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TotalTime>
  <Pages>3</Pages>
  <Words>835</Words>
  <Characters>4765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Texas A&amp;M University - Commerce</Company>
  <LinksUpToDate>false</LinksUpToDate>
  <CharactersWithSpaces>5589</CharactersWithSpaces>
  <SharedDoc>false</SharedDoc>
  <HLinks>
    <vt:vector size="24" baseType="variant">
      <vt:variant>
        <vt:i4>2424895</vt:i4>
      </vt:variant>
      <vt:variant>
        <vt:i4>9</vt:i4>
      </vt:variant>
      <vt:variant>
        <vt:i4>0</vt:i4>
      </vt:variant>
      <vt:variant>
        <vt:i4>5</vt:i4>
      </vt:variant>
      <vt:variant>
        <vt:lpwstr>http://www.joe.org/joe/1998august/rb1.html</vt:lpwstr>
      </vt:variant>
      <vt:variant>
        <vt:lpwstr/>
      </vt:variant>
      <vt:variant>
        <vt:i4>131154</vt:i4>
      </vt:variant>
      <vt:variant>
        <vt:i4>6</vt:i4>
      </vt:variant>
      <vt:variant>
        <vt:i4>0</vt:i4>
      </vt:variant>
      <vt:variant>
        <vt:i4>5</vt:i4>
      </vt:variant>
      <vt:variant>
        <vt:lpwstr>http://ncsu.edu/ffci/publications/2009/v14-n1-2009-spring/olsen-skogrand.php</vt:lpwstr>
      </vt:variant>
      <vt:variant>
        <vt:lpwstr/>
      </vt:variant>
      <vt:variant>
        <vt:i4>6553643</vt:i4>
      </vt:variant>
      <vt:variant>
        <vt:i4>3</vt:i4>
      </vt:variant>
      <vt:variant>
        <vt:i4>0</vt:i4>
      </vt:variant>
      <vt:variant>
        <vt:i4>5</vt:i4>
      </vt:variant>
      <vt:variant>
        <vt:lpwstr>http://lancaster.unl.edu/community/articles/communityschools.shtml</vt:lpwstr>
      </vt:variant>
      <vt:variant>
        <vt:lpwstr/>
      </vt:variant>
      <vt:variant>
        <vt:i4>3473488</vt:i4>
      </vt:variant>
      <vt:variant>
        <vt:i4>0</vt:i4>
      </vt:variant>
      <vt:variant>
        <vt:i4>0</vt:i4>
      </vt:variant>
      <vt:variant>
        <vt:i4>5</vt:i4>
      </vt:variant>
      <vt:variant>
        <vt:lpwstr>http://www.tandfonline.com/doi/pdf/10.1207/s1532480xads0304_2</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dc:creator>
  <cp:lastModifiedBy>Robert L Williams</cp:lastModifiedBy>
  <cp:revision>6</cp:revision>
  <cp:lastPrinted>2012-10-18T20:50:00Z</cp:lastPrinted>
  <dcterms:created xsi:type="dcterms:W3CDTF">2013-10-16T19:13:00Z</dcterms:created>
  <dcterms:modified xsi:type="dcterms:W3CDTF">2013-10-22T02:01:00Z</dcterms:modified>
</cp:coreProperties>
</file>