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263D34" w14:textId="1FDD9A09" w:rsidR="007114B5" w:rsidRPr="007114B5" w:rsidRDefault="00532BFA" w:rsidP="007114B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Flipped Classroom for Teaching Supervised Agricultural Experience to Students</w:t>
      </w:r>
    </w:p>
    <w:p w14:paraId="314792EE" w14:textId="77777777" w:rsidR="006229BF" w:rsidRPr="00570F19" w:rsidRDefault="006229BF" w:rsidP="00570F19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21DC7952" w14:textId="77777777" w:rsidR="006229BF" w:rsidRPr="00570F19" w:rsidRDefault="006229BF" w:rsidP="00570F1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14:paraId="01C1E84C" w14:textId="7BB240A0" w:rsidR="00001F49" w:rsidRPr="00570F19" w:rsidRDefault="0062224E" w:rsidP="00570F19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>Roger Hanagrif</w:t>
      </w:r>
      <w:r w:rsidR="00570F19" w:rsidRPr="00570F19">
        <w:rPr>
          <w:rFonts w:ascii="Times New Roman" w:hAnsi="Times New Roman" w:cs="Times New Roman"/>
        </w:rPr>
        <w:t>f</w:t>
      </w:r>
    </w:p>
    <w:p w14:paraId="71E73EE8" w14:textId="77777777" w:rsidR="00001F49" w:rsidRPr="00570F19" w:rsidRDefault="00001F49" w:rsidP="00570F19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 xml:space="preserve">Texas A&amp;M University </w:t>
      </w:r>
      <w:r w:rsidR="0062224E" w:rsidRPr="00570F19">
        <w:rPr>
          <w:rFonts w:ascii="Times New Roman" w:hAnsi="Times New Roman" w:cs="Times New Roman"/>
        </w:rPr>
        <w:t xml:space="preserve"> </w:t>
      </w:r>
    </w:p>
    <w:p w14:paraId="222715DC" w14:textId="4F6548E9" w:rsidR="006229BF" w:rsidRPr="00570F19" w:rsidRDefault="0062224E" w:rsidP="00570F19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 xml:space="preserve"> </w:t>
      </w:r>
      <w:r w:rsidR="006229BF" w:rsidRPr="00570F19">
        <w:rPr>
          <w:rFonts w:ascii="Times New Roman" w:hAnsi="Times New Roman" w:cs="Times New Roman"/>
        </w:rPr>
        <w:t xml:space="preserve"> </w:t>
      </w:r>
    </w:p>
    <w:p w14:paraId="17B7578D" w14:textId="5F90B244" w:rsidR="0062224E" w:rsidRPr="00570F19" w:rsidRDefault="0062224E" w:rsidP="00570F19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>John Rayfield</w:t>
      </w:r>
    </w:p>
    <w:p w14:paraId="7BAAEB95" w14:textId="671CA445" w:rsidR="00001F49" w:rsidRPr="00570F19" w:rsidRDefault="00001F49" w:rsidP="00570F19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 xml:space="preserve">Texas A&amp;M University </w:t>
      </w:r>
    </w:p>
    <w:p w14:paraId="50D6CFB2" w14:textId="77777777" w:rsidR="00001F49" w:rsidRPr="00570F19" w:rsidRDefault="00001F49" w:rsidP="00570F19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6FA672D8" w14:textId="4D13C6D3" w:rsidR="0062224E" w:rsidRPr="00570F19" w:rsidRDefault="0062224E" w:rsidP="00570F19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>Kirk Edney</w:t>
      </w:r>
    </w:p>
    <w:p w14:paraId="5BEAB754" w14:textId="5687FF49" w:rsidR="00001F49" w:rsidRPr="00570F19" w:rsidRDefault="00001F49" w:rsidP="00570F19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>Texas A&amp;M University</w:t>
      </w:r>
    </w:p>
    <w:p w14:paraId="507E4EF2" w14:textId="77777777" w:rsidR="006229BF" w:rsidRPr="00570F19" w:rsidRDefault="006229BF" w:rsidP="00570F1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14:paraId="18A77255" w14:textId="77777777" w:rsidR="006229BF" w:rsidRPr="00570F19" w:rsidRDefault="006229BF" w:rsidP="00570F19">
      <w:pPr>
        <w:jc w:val="center"/>
        <w:rPr>
          <w:rFonts w:ascii="Times New Roman" w:eastAsia="Times New Roman" w:hAnsi="Times New Roman" w:cs="Times New Roman"/>
        </w:rPr>
      </w:pPr>
      <w:r w:rsidRPr="00570F19">
        <w:rPr>
          <w:rFonts w:ascii="Times New Roman" w:eastAsia="Times New Roman" w:hAnsi="Times New Roman" w:cs="Times New Roman"/>
        </w:rPr>
        <w:t>Agricultural Leadership, Education and Communications</w:t>
      </w:r>
    </w:p>
    <w:p w14:paraId="05FDAC9C" w14:textId="77777777" w:rsidR="006229BF" w:rsidRPr="00570F19" w:rsidRDefault="006229BF" w:rsidP="00570F19">
      <w:pPr>
        <w:jc w:val="center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>Texas A&amp;M University</w:t>
      </w:r>
    </w:p>
    <w:p w14:paraId="6FD394A4" w14:textId="77777777" w:rsidR="006229BF" w:rsidRPr="00570F19" w:rsidRDefault="006229BF" w:rsidP="00570F19">
      <w:pPr>
        <w:jc w:val="center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>600 John Kimbrough Boulevard</w:t>
      </w:r>
    </w:p>
    <w:p w14:paraId="22FA4BB8" w14:textId="77777777" w:rsidR="006229BF" w:rsidRPr="00570F19" w:rsidRDefault="006229BF" w:rsidP="00570F19">
      <w:pPr>
        <w:jc w:val="center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>College Station, TX 77843-2116</w:t>
      </w:r>
    </w:p>
    <w:p w14:paraId="04C9B8F6" w14:textId="7E7340C2" w:rsidR="006229BF" w:rsidRPr="00570F19" w:rsidRDefault="00001F49" w:rsidP="00570F19">
      <w:pPr>
        <w:jc w:val="center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>vanessa.rutherford@ag.tamu.edu</w:t>
      </w:r>
    </w:p>
    <w:p w14:paraId="49C95729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4C2196A9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3F9DB845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20B317F8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11AB43F6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725AF70D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26C4A0E4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605D0558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6BA2FBD9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66A4AFD6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56FA9642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77379A4C" w14:textId="77777777" w:rsidR="006229BF" w:rsidRPr="00570F19" w:rsidRDefault="006229BF" w:rsidP="00570F19">
      <w:pPr>
        <w:rPr>
          <w:rFonts w:ascii="Times New Roman" w:hAnsi="Times New Roman" w:cs="Times New Roman"/>
          <w:b/>
        </w:rPr>
      </w:pPr>
    </w:p>
    <w:p w14:paraId="3A597155" w14:textId="77777777" w:rsidR="00001F49" w:rsidRPr="00570F19" w:rsidRDefault="00001F49" w:rsidP="00570F19">
      <w:pPr>
        <w:rPr>
          <w:rFonts w:ascii="Times New Roman" w:hAnsi="Times New Roman" w:cs="Times New Roman"/>
          <w:b/>
        </w:rPr>
      </w:pPr>
    </w:p>
    <w:p w14:paraId="2B274840" w14:textId="77777777" w:rsidR="006229BF" w:rsidRPr="00570F19" w:rsidRDefault="006229BF" w:rsidP="00570F19">
      <w:pPr>
        <w:jc w:val="center"/>
        <w:rPr>
          <w:rFonts w:ascii="Times New Roman" w:hAnsi="Times New Roman" w:cs="Times New Roman"/>
          <w:b/>
        </w:rPr>
      </w:pPr>
    </w:p>
    <w:p w14:paraId="271D943A" w14:textId="77777777" w:rsidR="009176DB" w:rsidRPr="00570F19" w:rsidRDefault="009176DB" w:rsidP="00570F19">
      <w:pPr>
        <w:rPr>
          <w:rFonts w:ascii="Times New Roman" w:hAnsi="Times New Roman" w:cs="Times New Roman"/>
          <w:b/>
        </w:rPr>
      </w:pPr>
    </w:p>
    <w:p w14:paraId="172DF9BE" w14:textId="77777777" w:rsidR="00001F49" w:rsidRPr="00570F19" w:rsidRDefault="00001F49" w:rsidP="00570F19">
      <w:pPr>
        <w:rPr>
          <w:rFonts w:ascii="Times New Roman" w:hAnsi="Times New Roman" w:cs="Times New Roman"/>
          <w:b/>
        </w:rPr>
      </w:pPr>
    </w:p>
    <w:p w14:paraId="2257E1C5" w14:textId="77777777" w:rsidR="00E72B0B" w:rsidRDefault="00E72B0B" w:rsidP="00570F19">
      <w:pPr>
        <w:jc w:val="center"/>
        <w:rPr>
          <w:rFonts w:ascii="Times New Roman" w:hAnsi="Times New Roman" w:cs="Times New Roman"/>
          <w:b/>
        </w:rPr>
      </w:pPr>
    </w:p>
    <w:p w14:paraId="207CFFB6" w14:textId="77777777" w:rsidR="00E72B0B" w:rsidRDefault="00E72B0B" w:rsidP="00570F19">
      <w:pPr>
        <w:jc w:val="center"/>
        <w:rPr>
          <w:rFonts w:ascii="Times New Roman" w:hAnsi="Times New Roman" w:cs="Times New Roman"/>
          <w:b/>
        </w:rPr>
      </w:pPr>
    </w:p>
    <w:p w14:paraId="766AA4FB" w14:textId="77777777" w:rsidR="00E72B0B" w:rsidRDefault="00E72B0B" w:rsidP="00570F19">
      <w:pPr>
        <w:jc w:val="center"/>
        <w:rPr>
          <w:rFonts w:ascii="Times New Roman" w:hAnsi="Times New Roman" w:cs="Times New Roman"/>
          <w:b/>
        </w:rPr>
      </w:pPr>
    </w:p>
    <w:p w14:paraId="74483667" w14:textId="77777777" w:rsidR="00E72B0B" w:rsidRDefault="00E72B0B" w:rsidP="00570F19">
      <w:pPr>
        <w:jc w:val="center"/>
        <w:rPr>
          <w:rFonts w:ascii="Times New Roman" w:hAnsi="Times New Roman" w:cs="Times New Roman"/>
          <w:b/>
        </w:rPr>
      </w:pPr>
    </w:p>
    <w:p w14:paraId="115C0BFA" w14:textId="77777777" w:rsidR="00E72B0B" w:rsidRDefault="00E72B0B" w:rsidP="00570F19">
      <w:pPr>
        <w:jc w:val="center"/>
        <w:rPr>
          <w:rFonts w:ascii="Times New Roman" w:hAnsi="Times New Roman" w:cs="Times New Roman"/>
          <w:b/>
        </w:rPr>
      </w:pPr>
    </w:p>
    <w:p w14:paraId="1344215B" w14:textId="77777777" w:rsidR="00E72B0B" w:rsidRDefault="00E72B0B" w:rsidP="00570F19">
      <w:pPr>
        <w:jc w:val="center"/>
        <w:rPr>
          <w:rFonts w:ascii="Times New Roman" w:hAnsi="Times New Roman" w:cs="Times New Roman"/>
          <w:b/>
        </w:rPr>
      </w:pPr>
    </w:p>
    <w:p w14:paraId="37C067FE" w14:textId="77777777" w:rsidR="00E72B0B" w:rsidRDefault="00E72B0B" w:rsidP="00570F19">
      <w:pPr>
        <w:jc w:val="center"/>
        <w:rPr>
          <w:rFonts w:ascii="Times New Roman" w:hAnsi="Times New Roman" w:cs="Times New Roman"/>
          <w:b/>
        </w:rPr>
      </w:pPr>
    </w:p>
    <w:p w14:paraId="6B623D22" w14:textId="77777777" w:rsidR="00E72B0B" w:rsidRDefault="00E72B0B" w:rsidP="00570F19">
      <w:pPr>
        <w:jc w:val="center"/>
        <w:rPr>
          <w:rFonts w:ascii="Times New Roman" w:hAnsi="Times New Roman" w:cs="Times New Roman"/>
          <w:b/>
        </w:rPr>
      </w:pPr>
    </w:p>
    <w:p w14:paraId="2806EF60" w14:textId="77777777" w:rsidR="007114B5" w:rsidRDefault="007114B5" w:rsidP="00570F19">
      <w:pPr>
        <w:jc w:val="center"/>
        <w:rPr>
          <w:rFonts w:ascii="Times New Roman" w:hAnsi="Times New Roman" w:cs="Times New Roman"/>
          <w:b/>
        </w:rPr>
      </w:pPr>
    </w:p>
    <w:p w14:paraId="632AC032" w14:textId="77777777" w:rsidR="00532BFA" w:rsidRDefault="00532BF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440EC807" w14:textId="061C9F2B" w:rsidR="00532BFA" w:rsidRPr="00532BFA" w:rsidRDefault="00532BFA" w:rsidP="00532BFA">
      <w:pPr>
        <w:jc w:val="center"/>
        <w:rPr>
          <w:rFonts w:ascii="Times New Roman" w:hAnsi="Times New Roman" w:cs="Times New Roman"/>
          <w:b/>
        </w:rPr>
      </w:pPr>
      <w:r w:rsidRPr="00532BFA">
        <w:rPr>
          <w:rFonts w:ascii="Times New Roman" w:hAnsi="Times New Roman" w:cs="Times New Roman"/>
          <w:b/>
        </w:rPr>
        <w:lastRenderedPageBreak/>
        <w:t xml:space="preserve">The Flipped Classroom for Teaching Supervised Agricultural Experience </w:t>
      </w:r>
      <w:r>
        <w:rPr>
          <w:rFonts w:ascii="Times New Roman" w:hAnsi="Times New Roman" w:cs="Times New Roman"/>
          <w:b/>
        </w:rPr>
        <w:t xml:space="preserve">Concepts </w:t>
      </w:r>
      <w:r w:rsidRPr="00532BFA">
        <w:rPr>
          <w:rFonts w:ascii="Times New Roman" w:hAnsi="Times New Roman" w:cs="Times New Roman"/>
          <w:b/>
        </w:rPr>
        <w:t>to Students</w:t>
      </w:r>
    </w:p>
    <w:p w14:paraId="26884F29" w14:textId="77777777" w:rsidR="00001F49" w:rsidRPr="00570F19" w:rsidRDefault="00001F49" w:rsidP="00570F19">
      <w:pPr>
        <w:jc w:val="center"/>
        <w:rPr>
          <w:rFonts w:ascii="Times New Roman" w:hAnsi="Times New Roman" w:cs="Times New Roman"/>
          <w:b/>
        </w:rPr>
      </w:pPr>
    </w:p>
    <w:p w14:paraId="402491D7" w14:textId="0D8714D6" w:rsidR="00174073" w:rsidRDefault="008D553F" w:rsidP="00E84683">
      <w:pPr>
        <w:jc w:val="center"/>
        <w:rPr>
          <w:rFonts w:ascii="Times New Roman" w:hAnsi="Times New Roman" w:cs="Times New Roman"/>
          <w:b/>
        </w:rPr>
      </w:pPr>
      <w:r w:rsidRPr="00570F19">
        <w:rPr>
          <w:rFonts w:ascii="Times New Roman" w:hAnsi="Times New Roman" w:cs="Times New Roman"/>
          <w:b/>
        </w:rPr>
        <w:t>Need for i</w:t>
      </w:r>
      <w:r w:rsidR="00C2189F" w:rsidRPr="00570F19">
        <w:rPr>
          <w:rFonts w:ascii="Times New Roman" w:hAnsi="Times New Roman" w:cs="Times New Roman"/>
          <w:b/>
        </w:rPr>
        <w:t>nnovation</w:t>
      </w:r>
    </w:p>
    <w:p w14:paraId="17E7AB0A" w14:textId="77777777" w:rsidR="00081225" w:rsidRPr="00E84683" w:rsidRDefault="00081225" w:rsidP="00E84683">
      <w:pPr>
        <w:jc w:val="center"/>
        <w:rPr>
          <w:rFonts w:ascii="Times New Roman" w:hAnsi="Times New Roman" w:cs="Times New Roman"/>
          <w:b/>
        </w:rPr>
      </w:pPr>
    </w:p>
    <w:p w14:paraId="5B2BA7F0" w14:textId="77777777" w:rsidR="006E6DDB" w:rsidRDefault="00125A18" w:rsidP="00325003">
      <w:pPr>
        <w:rPr>
          <w:rFonts w:ascii="Times New Roman" w:hAnsi="Times New Roman" w:cs="Times New Roman"/>
        </w:rPr>
      </w:pPr>
      <w:r w:rsidRPr="00125A18">
        <w:rPr>
          <w:rFonts w:ascii="Times New Roman" w:hAnsi="Times New Roman" w:cs="Times New Roman"/>
        </w:rPr>
        <w:t>Agricultural Education’s National Research Agenda (</w:t>
      </w:r>
      <w:proofErr w:type="spellStart"/>
      <w:r w:rsidRPr="00125A18">
        <w:rPr>
          <w:rFonts w:ascii="Times New Roman" w:hAnsi="Times New Roman" w:cs="Times New Roman"/>
        </w:rPr>
        <w:t>Doerfert</w:t>
      </w:r>
      <w:proofErr w:type="spellEnd"/>
      <w:r w:rsidRPr="00125A18">
        <w:rPr>
          <w:rFonts w:ascii="Times New Roman" w:hAnsi="Times New Roman" w:cs="Times New Roman"/>
        </w:rPr>
        <w:t>, 2011), priority are</w:t>
      </w:r>
      <w:r>
        <w:rPr>
          <w:rFonts w:ascii="Times New Roman" w:hAnsi="Times New Roman" w:cs="Times New Roman"/>
        </w:rPr>
        <w:t xml:space="preserve">a four examines the role of </w:t>
      </w:r>
      <w:r w:rsidRPr="00125A18">
        <w:rPr>
          <w:rFonts w:ascii="Times New Roman" w:hAnsi="Times New Roman" w:cs="Times New Roman"/>
        </w:rPr>
        <w:t>motivation, self–regulation, metacognition, and reflection in developing meaningful, engaged learning experiences in agricultural education.</w:t>
      </w:r>
      <w:r>
        <w:rPr>
          <w:rFonts w:ascii="Times New Roman" w:hAnsi="Times New Roman" w:cs="Times New Roman"/>
        </w:rPr>
        <w:t xml:space="preserve">  </w:t>
      </w:r>
      <w:r w:rsidRPr="00125A18">
        <w:rPr>
          <w:rFonts w:ascii="Times New Roman" w:hAnsi="Times New Roman" w:cs="Times New Roman"/>
        </w:rPr>
        <w:t>S</w:t>
      </w:r>
      <w:r w:rsidR="00780DB5">
        <w:rPr>
          <w:rFonts w:ascii="Times New Roman" w:hAnsi="Times New Roman" w:cs="Times New Roman"/>
        </w:rPr>
        <w:t xml:space="preserve">upervised </w:t>
      </w:r>
      <w:r w:rsidRPr="00125A18">
        <w:rPr>
          <w:rFonts w:ascii="Times New Roman" w:hAnsi="Times New Roman" w:cs="Times New Roman"/>
        </w:rPr>
        <w:t>A</w:t>
      </w:r>
      <w:r w:rsidR="00780DB5">
        <w:rPr>
          <w:rFonts w:ascii="Times New Roman" w:hAnsi="Times New Roman" w:cs="Times New Roman"/>
        </w:rPr>
        <w:t xml:space="preserve">gricultural </w:t>
      </w:r>
      <w:r w:rsidRPr="00125A18">
        <w:rPr>
          <w:rFonts w:ascii="Times New Roman" w:hAnsi="Times New Roman" w:cs="Times New Roman"/>
        </w:rPr>
        <w:t>E</w:t>
      </w:r>
      <w:r w:rsidR="00780DB5">
        <w:rPr>
          <w:rFonts w:ascii="Times New Roman" w:hAnsi="Times New Roman" w:cs="Times New Roman"/>
        </w:rPr>
        <w:t>ducation (</w:t>
      </w:r>
      <w:proofErr w:type="spellStart"/>
      <w:r w:rsidR="00780DB5">
        <w:rPr>
          <w:rFonts w:ascii="Times New Roman" w:hAnsi="Times New Roman" w:cs="Times New Roman"/>
        </w:rPr>
        <w:t>SAE</w:t>
      </w:r>
      <w:proofErr w:type="spellEnd"/>
      <w:r w:rsidR="00780DB5">
        <w:rPr>
          <w:rFonts w:ascii="Times New Roman" w:hAnsi="Times New Roman" w:cs="Times New Roman"/>
        </w:rPr>
        <w:t>)</w:t>
      </w:r>
      <w:r w:rsidRPr="00125A18">
        <w:rPr>
          <w:rFonts w:ascii="Times New Roman" w:hAnsi="Times New Roman" w:cs="Times New Roman"/>
        </w:rPr>
        <w:t xml:space="preserve"> constitute</w:t>
      </w:r>
      <w:r w:rsidR="00780DB5">
        <w:rPr>
          <w:rFonts w:ascii="Times New Roman" w:hAnsi="Times New Roman" w:cs="Times New Roman"/>
        </w:rPr>
        <w:t>s</w:t>
      </w:r>
      <w:r w:rsidRPr="00125A18">
        <w:rPr>
          <w:rFonts w:ascii="Times New Roman" w:hAnsi="Times New Roman" w:cs="Times New Roman"/>
        </w:rPr>
        <w:t xml:space="preserve"> one-third</w:t>
      </w:r>
      <w:r>
        <w:rPr>
          <w:rFonts w:ascii="Times New Roman" w:hAnsi="Times New Roman" w:cs="Times New Roman"/>
        </w:rPr>
        <w:t xml:space="preserve"> </w:t>
      </w:r>
      <w:r w:rsidRPr="00125A18">
        <w:rPr>
          <w:rFonts w:ascii="Times New Roman" w:hAnsi="Times New Roman" w:cs="Times New Roman"/>
        </w:rPr>
        <w:t xml:space="preserve">of the agricultural education model and </w:t>
      </w:r>
      <w:r w:rsidR="00780DB5" w:rsidRPr="00125A18">
        <w:rPr>
          <w:rFonts w:ascii="Times New Roman" w:hAnsi="Times New Roman" w:cs="Times New Roman"/>
        </w:rPr>
        <w:t>is</w:t>
      </w:r>
      <w:r w:rsidRPr="00125A18">
        <w:rPr>
          <w:rFonts w:ascii="Times New Roman" w:hAnsi="Times New Roman" w:cs="Times New Roman"/>
        </w:rPr>
        <w:t xml:space="preserve"> critical to the mission of agricultural education (Moore, 1988; Phipps, Osborne, Dyer, &amp; Ball, 2008)</w:t>
      </w:r>
      <w:r w:rsidR="00780DB5">
        <w:rPr>
          <w:rFonts w:ascii="Times New Roman" w:hAnsi="Times New Roman" w:cs="Times New Roman"/>
        </w:rPr>
        <w:t xml:space="preserve">.  </w:t>
      </w:r>
    </w:p>
    <w:p w14:paraId="229A9324" w14:textId="77777777" w:rsidR="006E6DDB" w:rsidRDefault="006E6DDB" w:rsidP="00325003">
      <w:pPr>
        <w:rPr>
          <w:rFonts w:ascii="Times New Roman" w:hAnsi="Times New Roman" w:cs="Times New Roman"/>
        </w:rPr>
      </w:pPr>
    </w:p>
    <w:p w14:paraId="3CC5A06A" w14:textId="79BCF4BD" w:rsidR="007D327D" w:rsidRDefault="00780DB5" w:rsidP="00325003">
      <w:pPr>
        <w:rPr>
          <w:rFonts w:ascii="Times New Roman" w:hAnsi="Times New Roman" w:cs="Times New Roman"/>
        </w:rPr>
      </w:pPr>
      <w:r w:rsidRPr="00780DB5">
        <w:rPr>
          <w:rFonts w:ascii="Times New Roman" w:hAnsi="Times New Roman" w:cs="Times New Roman"/>
        </w:rPr>
        <w:t xml:space="preserve">Through </w:t>
      </w:r>
      <w:proofErr w:type="spellStart"/>
      <w:r w:rsidRPr="00780DB5">
        <w:rPr>
          <w:rFonts w:ascii="Times New Roman" w:hAnsi="Times New Roman" w:cs="Times New Roman"/>
        </w:rPr>
        <w:t>SAEs</w:t>
      </w:r>
      <w:proofErr w:type="spellEnd"/>
      <w:r w:rsidRPr="00780DB5">
        <w:rPr>
          <w:rFonts w:ascii="Times New Roman" w:hAnsi="Times New Roman" w:cs="Times New Roman"/>
        </w:rPr>
        <w:t>, students apply concepts learned in the classroom to real world</w:t>
      </w:r>
      <w:r>
        <w:rPr>
          <w:rFonts w:ascii="Times New Roman" w:hAnsi="Times New Roman" w:cs="Times New Roman"/>
        </w:rPr>
        <w:t xml:space="preserve"> </w:t>
      </w:r>
      <w:r w:rsidRPr="00780DB5">
        <w:rPr>
          <w:rFonts w:ascii="Times New Roman" w:hAnsi="Times New Roman" w:cs="Times New Roman"/>
        </w:rPr>
        <w:t>applica</w:t>
      </w:r>
      <w:r>
        <w:rPr>
          <w:rFonts w:ascii="Times New Roman" w:hAnsi="Times New Roman" w:cs="Times New Roman"/>
        </w:rPr>
        <w:t xml:space="preserve">tions </w:t>
      </w:r>
      <w:r w:rsidRPr="00780DB5">
        <w:rPr>
          <w:rFonts w:ascii="Times New Roman" w:hAnsi="Times New Roman" w:cs="Times New Roman"/>
        </w:rPr>
        <w:t xml:space="preserve">(Dyer &amp; Osborne, 1995; Dyer &amp; Williams, 1997; Talbert, Vaughn, &amp; </w:t>
      </w:r>
      <w:proofErr w:type="spellStart"/>
      <w:r w:rsidRPr="00780DB5">
        <w:rPr>
          <w:rFonts w:ascii="Times New Roman" w:hAnsi="Times New Roman" w:cs="Times New Roman"/>
        </w:rPr>
        <w:t>Croom</w:t>
      </w:r>
      <w:proofErr w:type="spellEnd"/>
      <w:r w:rsidRPr="00780DB5">
        <w:rPr>
          <w:rFonts w:ascii="Times New Roman" w:hAnsi="Times New Roman" w:cs="Times New Roman"/>
        </w:rPr>
        <w:t>, 2005).</w:t>
      </w:r>
      <w:r>
        <w:rPr>
          <w:rFonts w:ascii="Times New Roman" w:hAnsi="Times New Roman" w:cs="Times New Roman"/>
        </w:rPr>
        <w:t xml:space="preserve">  </w:t>
      </w:r>
      <w:r w:rsidRPr="00780DB5">
        <w:rPr>
          <w:rFonts w:ascii="Times New Roman" w:hAnsi="Times New Roman" w:cs="Times New Roman"/>
        </w:rPr>
        <w:t xml:space="preserve">Agriculture teachers value the concept of </w:t>
      </w:r>
      <w:proofErr w:type="spellStart"/>
      <w:r w:rsidRPr="00780DB5">
        <w:rPr>
          <w:rFonts w:ascii="Times New Roman" w:hAnsi="Times New Roman" w:cs="Times New Roman"/>
        </w:rPr>
        <w:t>SAEs</w:t>
      </w:r>
      <w:proofErr w:type="spellEnd"/>
      <w:r w:rsidRPr="00780DB5">
        <w:rPr>
          <w:rFonts w:ascii="Times New Roman" w:hAnsi="Times New Roman" w:cs="Times New Roman"/>
        </w:rPr>
        <w:t xml:space="preserve"> but often fail to successfully implement </w:t>
      </w:r>
      <w:proofErr w:type="spellStart"/>
      <w:r w:rsidRPr="00780DB5">
        <w:rPr>
          <w:rFonts w:ascii="Times New Roman" w:hAnsi="Times New Roman" w:cs="Times New Roman"/>
        </w:rPr>
        <w:t>SAEs</w:t>
      </w:r>
      <w:proofErr w:type="spellEnd"/>
      <w:r w:rsidRPr="00780DB5">
        <w:rPr>
          <w:rFonts w:ascii="Times New Roman" w:hAnsi="Times New Roman" w:cs="Times New Roman"/>
        </w:rPr>
        <w:t xml:space="preserve"> within their programs (Dyer &amp; Osborne, 1995; </w:t>
      </w:r>
      <w:proofErr w:type="spellStart"/>
      <w:r w:rsidRPr="00780DB5">
        <w:rPr>
          <w:rFonts w:ascii="Times New Roman" w:hAnsi="Times New Roman" w:cs="Times New Roman"/>
        </w:rPr>
        <w:t>Retallick</w:t>
      </w:r>
      <w:proofErr w:type="spellEnd"/>
      <w:r w:rsidRPr="00780DB5">
        <w:rPr>
          <w:rFonts w:ascii="Times New Roman" w:hAnsi="Times New Roman" w:cs="Times New Roman"/>
        </w:rPr>
        <w:t>, 2010).</w:t>
      </w:r>
      <w:r>
        <w:rPr>
          <w:rFonts w:ascii="Times New Roman" w:hAnsi="Times New Roman" w:cs="Times New Roman"/>
        </w:rPr>
        <w:t xml:space="preserve">  </w:t>
      </w:r>
      <w:r w:rsidRPr="00780DB5">
        <w:rPr>
          <w:rFonts w:ascii="Times New Roman" w:hAnsi="Times New Roman" w:cs="Times New Roman"/>
        </w:rPr>
        <w:t xml:space="preserve">Furthermore, student participation in </w:t>
      </w:r>
      <w:proofErr w:type="spellStart"/>
      <w:r w:rsidRPr="00780DB5">
        <w:rPr>
          <w:rFonts w:ascii="Times New Roman" w:hAnsi="Times New Roman" w:cs="Times New Roman"/>
        </w:rPr>
        <w:t>SAEs</w:t>
      </w:r>
      <w:proofErr w:type="spellEnd"/>
      <w:r w:rsidRPr="00780DB5">
        <w:rPr>
          <w:rFonts w:ascii="Times New Roman" w:hAnsi="Times New Roman" w:cs="Times New Roman"/>
        </w:rPr>
        <w:t xml:space="preserve"> has consistently declined throughout the past few decades (Dyer &amp; Osborne, </w:t>
      </w:r>
      <w:r>
        <w:rPr>
          <w:rFonts w:ascii="Times New Roman" w:hAnsi="Times New Roman" w:cs="Times New Roman"/>
        </w:rPr>
        <w:t xml:space="preserve">1995; </w:t>
      </w:r>
      <w:proofErr w:type="spellStart"/>
      <w:r>
        <w:rPr>
          <w:rFonts w:ascii="Times New Roman" w:hAnsi="Times New Roman" w:cs="Times New Roman"/>
        </w:rPr>
        <w:t>Retallick</w:t>
      </w:r>
      <w:proofErr w:type="spellEnd"/>
      <w:r>
        <w:rPr>
          <w:rFonts w:ascii="Times New Roman" w:hAnsi="Times New Roman" w:cs="Times New Roman"/>
        </w:rPr>
        <w:t xml:space="preserve"> &amp; Martin, 2005; </w:t>
      </w:r>
      <w:r w:rsidRPr="00780DB5">
        <w:rPr>
          <w:rFonts w:ascii="Times New Roman" w:hAnsi="Times New Roman" w:cs="Times New Roman"/>
        </w:rPr>
        <w:t>Steele, 1997)</w:t>
      </w:r>
      <w:r>
        <w:rPr>
          <w:rFonts w:ascii="Times New Roman" w:hAnsi="Times New Roman" w:cs="Times New Roman"/>
        </w:rPr>
        <w:t>.</w:t>
      </w:r>
      <w:r w:rsidR="00325003">
        <w:rPr>
          <w:rFonts w:ascii="Times New Roman" w:hAnsi="Times New Roman" w:cs="Times New Roman"/>
        </w:rPr>
        <w:t xml:space="preserve">  </w:t>
      </w:r>
      <w:r w:rsidR="00325003" w:rsidRPr="00325003">
        <w:rPr>
          <w:rFonts w:ascii="Times New Roman" w:hAnsi="Times New Roman" w:cs="Times New Roman"/>
        </w:rPr>
        <w:t xml:space="preserve">The National </w:t>
      </w:r>
      <w:proofErr w:type="spellStart"/>
      <w:r w:rsidR="00325003" w:rsidRPr="00325003">
        <w:rPr>
          <w:rFonts w:ascii="Times New Roman" w:hAnsi="Times New Roman" w:cs="Times New Roman"/>
        </w:rPr>
        <w:t>FFA</w:t>
      </w:r>
      <w:proofErr w:type="spellEnd"/>
      <w:r w:rsidR="00325003" w:rsidRPr="00325003">
        <w:rPr>
          <w:rFonts w:ascii="Times New Roman" w:hAnsi="Times New Roman" w:cs="Times New Roman"/>
        </w:rPr>
        <w:t xml:space="preserve"> Organization (</w:t>
      </w:r>
      <w:proofErr w:type="spellStart"/>
      <w:r w:rsidR="00325003" w:rsidRPr="00325003">
        <w:rPr>
          <w:rFonts w:ascii="Times New Roman" w:hAnsi="Times New Roman" w:cs="Times New Roman"/>
        </w:rPr>
        <w:t>FFA</w:t>
      </w:r>
      <w:proofErr w:type="spellEnd"/>
      <w:r w:rsidR="00325003" w:rsidRPr="00325003">
        <w:rPr>
          <w:rFonts w:ascii="Times New Roman" w:hAnsi="Times New Roman" w:cs="Times New Roman"/>
        </w:rPr>
        <w:t xml:space="preserve">) has provided awards to stimulate student interest and participation in </w:t>
      </w:r>
      <w:proofErr w:type="spellStart"/>
      <w:r w:rsidR="00325003" w:rsidRPr="00325003">
        <w:rPr>
          <w:rFonts w:ascii="Times New Roman" w:hAnsi="Times New Roman" w:cs="Times New Roman"/>
        </w:rPr>
        <w:t>SAEs</w:t>
      </w:r>
      <w:proofErr w:type="spellEnd"/>
      <w:r w:rsidR="00325003">
        <w:rPr>
          <w:rFonts w:ascii="Times New Roman" w:hAnsi="Times New Roman" w:cs="Times New Roman"/>
        </w:rPr>
        <w:t xml:space="preserve"> and professional agricultural education associations have identified </w:t>
      </w:r>
      <w:proofErr w:type="spellStart"/>
      <w:r w:rsidR="00325003">
        <w:rPr>
          <w:rFonts w:ascii="Times New Roman" w:hAnsi="Times New Roman" w:cs="Times New Roman"/>
        </w:rPr>
        <w:t>SAEs</w:t>
      </w:r>
      <w:proofErr w:type="spellEnd"/>
      <w:r w:rsidR="00325003">
        <w:rPr>
          <w:rFonts w:ascii="Times New Roman" w:hAnsi="Times New Roman" w:cs="Times New Roman"/>
        </w:rPr>
        <w:t xml:space="preserve"> as a focus, but practical resources for teachers are still limited.  </w:t>
      </w:r>
    </w:p>
    <w:p w14:paraId="36DF9274" w14:textId="77777777" w:rsidR="007D327D" w:rsidRDefault="007D327D" w:rsidP="00325003">
      <w:pPr>
        <w:rPr>
          <w:rFonts w:ascii="Times New Roman" w:hAnsi="Times New Roman" w:cs="Times New Roman"/>
        </w:rPr>
      </w:pPr>
    </w:p>
    <w:p w14:paraId="133AFD14" w14:textId="7B1FDEA3" w:rsidR="00277899" w:rsidRDefault="00325003" w:rsidP="00325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potential solu</w:t>
      </w:r>
      <w:r w:rsidR="007D327D">
        <w:rPr>
          <w:rFonts w:ascii="Times New Roman" w:hAnsi="Times New Roman" w:cs="Times New Roman"/>
        </w:rPr>
        <w:t xml:space="preserve">tion is to develop resources that better engage students in the </w:t>
      </w:r>
      <w:proofErr w:type="spellStart"/>
      <w:r w:rsidR="007D327D">
        <w:rPr>
          <w:rFonts w:ascii="Times New Roman" w:hAnsi="Times New Roman" w:cs="Times New Roman"/>
        </w:rPr>
        <w:t>SAE</w:t>
      </w:r>
      <w:proofErr w:type="spellEnd"/>
      <w:r w:rsidR="007D327D">
        <w:rPr>
          <w:rFonts w:ascii="Times New Roman" w:hAnsi="Times New Roman" w:cs="Times New Roman"/>
        </w:rPr>
        <w:t xml:space="preserve"> planning process and flipping the discussion may help teachers share </w:t>
      </w:r>
      <w:proofErr w:type="spellStart"/>
      <w:r w:rsidR="007D327D">
        <w:rPr>
          <w:rFonts w:ascii="Times New Roman" w:hAnsi="Times New Roman" w:cs="Times New Roman"/>
        </w:rPr>
        <w:t>SAE</w:t>
      </w:r>
      <w:proofErr w:type="spellEnd"/>
      <w:r w:rsidR="007D327D">
        <w:rPr>
          <w:rFonts w:ascii="Times New Roman" w:hAnsi="Times New Roman" w:cs="Times New Roman"/>
        </w:rPr>
        <w:t xml:space="preserve"> opportunities</w:t>
      </w:r>
      <w:r w:rsidR="003034DD">
        <w:rPr>
          <w:rFonts w:ascii="Times New Roman" w:hAnsi="Times New Roman" w:cs="Times New Roman"/>
        </w:rPr>
        <w:t xml:space="preserve"> </w:t>
      </w:r>
      <w:r w:rsidR="00E81E33">
        <w:rPr>
          <w:rFonts w:ascii="Times New Roman" w:hAnsi="Times New Roman" w:cs="Times New Roman"/>
        </w:rPr>
        <w:t xml:space="preserve">by better engaging </w:t>
      </w:r>
      <w:r w:rsidR="003034DD">
        <w:rPr>
          <w:rFonts w:ascii="Times New Roman" w:hAnsi="Times New Roman" w:cs="Times New Roman"/>
        </w:rPr>
        <w:t>students in the process</w:t>
      </w:r>
      <w:r w:rsidR="007D327D">
        <w:rPr>
          <w:rFonts w:ascii="Times New Roman" w:hAnsi="Times New Roman" w:cs="Times New Roman"/>
        </w:rPr>
        <w:t xml:space="preserve">.  A new resource </w:t>
      </w:r>
      <w:r w:rsidR="003034DD">
        <w:rPr>
          <w:rFonts w:ascii="Times New Roman" w:hAnsi="Times New Roman" w:cs="Times New Roman"/>
        </w:rPr>
        <w:t xml:space="preserve">to </w:t>
      </w:r>
      <w:r w:rsidR="00E81E33">
        <w:rPr>
          <w:rFonts w:ascii="Times New Roman" w:hAnsi="Times New Roman" w:cs="Times New Roman"/>
        </w:rPr>
        <w:t>assist</w:t>
      </w:r>
      <w:r w:rsidR="003034DD">
        <w:rPr>
          <w:rFonts w:ascii="Times New Roman" w:hAnsi="Times New Roman" w:cs="Times New Roman"/>
        </w:rPr>
        <w:t xml:space="preserve"> teacher</w:t>
      </w:r>
      <w:r w:rsidR="00E81E33">
        <w:rPr>
          <w:rFonts w:ascii="Times New Roman" w:hAnsi="Times New Roman" w:cs="Times New Roman"/>
        </w:rPr>
        <w:t>s</w:t>
      </w:r>
      <w:r w:rsidR="003034DD">
        <w:rPr>
          <w:rFonts w:ascii="Times New Roman" w:hAnsi="Times New Roman" w:cs="Times New Roman"/>
        </w:rPr>
        <w:t xml:space="preserve"> and engage students </w:t>
      </w:r>
      <w:r w:rsidR="00E81E33">
        <w:rPr>
          <w:rFonts w:ascii="Times New Roman" w:hAnsi="Times New Roman" w:cs="Times New Roman"/>
        </w:rPr>
        <w:t>is an</w:t>
      </w:r>
      <w:r w:rsidR="003034DD">
        <w:rPr>
          <w:rFonts w:ascii="Times New Roman" w:hAnsi="Times New Roman" w:cs="Times New Roman"/>
        </w:rPr>
        <w:t xml:space="preserve"> online resource </w:t>
      </w:r>
      <w:r w:rsidR="00D528A5">
        <w:rPr>
          <w:rFonts w:ascii="Times New Roman" w:hAnsi="Times New Roman" w:cs="Times New Roman"/>
        </w:rPr>
        <w:t xml:space="preserve">called </w:t>
      </w:r>
      <w:proofErr w:type="spellStart"/>
      <w:r w:rsidR="00D528A5">
        <w:rPr>
          <w:rFonts w:ascii="Times New Roman" w:hAnsi="Times New Roman" w:cs="Times New Roman"/>
        </w:rPr>
        <w:t>ExploreSAE</w:t>
      </w:r>
      <w:proofErr w:type="spellEnd"/>
      <w:r w:rsidR="00D528A5">
        <w:rPr>
          <w:rFonts w:ascii="Times New Roman" w:hAnsi="Times New Roman" w:cs="Times New Roman"/>
        </w:rPr>
        <w:t xml:space="preserve"> </w:t>
      </w:r>
      <w:r w:rsidR="003034DD">
        <w:rPr>
          <w:rFonts w:ascii="Times New Roman" w:hAnsi="Times New Roman" w:cs="Times New Roman"/>
        </w:rPr>
        <w:t>(</w:t>
      </w:r>
      <w:hyperlink r:id="rId9" w:history="1">
        <w:r w:rsidR="003034DD" w:rsidRPr="002C6966">
          <w:rPr>
            <w:rStyle w:val="Hyperlink"/>
            <w:rFonts w:ascii="Times New Roman" w:hAnsi="Times New Roman" w:cs="Times New Roman"/>
          </w:rPr>
          <w:t>http://explores</w:t>
        </w:r>
        <w:r w:rsidR="003034DD" w:rsidRPr="002C6966">
          <w:rPr>
            <w:rStyle w:val="Hyperlink"/>
            <w:rFonts w:ascii="Times New Roman" w:hAnsi="Times New Roman" w:cs="Times New Roman"/>
          </w:rPr>
          <w:t>a</w:t>
        </w:r>
        <w:r w:rsidR="003034DD" w:rsidRPr="002C6966">
          <w:rPr>
            <w:rStyle w:val="Hyperlink"/>
            <w:rFonts w:ascii="Times New Roman" w:hAnsi="Times New Roman" w:cs="Times New Roman"/>
          </w:rPr>
          <w:t>e.com</w:t>
        </w:r>
      </w:hyperlink>
      <w:r w:rsidR="003034DD">
        <w:rPr>
          <w:rFonts w:ascii="Times New Roman" w:hAnsi="Times New Roman" w:cs="Times New Roman"/>
        </w:rPr>
        <w:t>), whi</w:t>
      </w:r>
      <w:r w:rsidR="00D528A5">
        <w:rPr>
          <w:rFonts w:ascii="Times New Roman" w:hAnsi="Times New Roman" w:cs="Times New Roman"/>
        </w:rPr>
        <w:t xml:space="preserve">ch offers educational resources and flips the </w:t>
      </w:r>
      <w:proofErr w:type="spellStart"/>
      <w:r w:rsidR="00D528A5">
        <w:rPr>
          <w:rFonts w:ascii="Times New Roman" w:hAnsi="Times New Roman" w:cs="Times New Roman"/>
        </w:rPr>
        <w:t>SAE</w:t>
      </w:r>
      <w:proofErr w:type="spellEnd"/>
      <w:r w:rsidR="00D528A5">
        <w:rPr>
          <w:rFonts w:ascii="Times New Roman" w:hAnsi="Times New Roman" w:cs="Times New Roman"/>
        </w:rPr>
        <w:t xml:space="preserve"> discussion through a self-directed learning process</w:t>
      </w:r>
      <w:r w:rsidR="003034DD">
        <w:rPr>
          <w:rFonts w:ascii="Times New Roman" w:hAnsi="Times New Roman" w:cs="Times New Roman"/>
        </w:rPr>
        <w:t xml:space="preserve">. </w:t>
      </w:r>
      <w:r w:rsidR="00D528A5">
        <w:rPr>
          <w:rFonts w:ascii="Times New Roman" w:hAnsi="Times New Roman" w:cs="Times New Roman"/>
        </w:rPr>
        <w:t xml:space="preserve"> </w:t>
      </w:r>
    </w:p>
    <w:p w14:paraId="5A211E8B" w14:textId="77777777" w:rsidR="00325003" w:rsidRDefault="00325003" w:rsidP="00325003">
      <w:pPr>
        <w:rPr>
          <w:rFonts w:ascii="Times New Roman" w:hAnsi="Times New Roman" w:cs="Times New Roman"/>
        </w:rPr>
      </w:pPr>
    </w:p>
    <w:p w14:paraId="5F04405C" w14:textId="608C0ABF" w:rsidR="009176DB" w:rsidRDefault="008D553F" w:rsidP="00570F19">
      <w:pPr>
        <w:jc w:val="center"/>
        <w:rPr>
          <w:rFonts w:ascii="Times New Roman" w:hAnsi="Times New Roman" w:cs="Times New Roman"/>
          <w:b/>
        </w:rPr>
      </w:pPr>
      <w:r w:rsidRPr="00570F19">
        <w:rPr>
          <w:rFonts w:ascii="Times New Roman" w:hAnsi="Times New Roman" w:cs="Times New Roman"/>
          <w:b/>
        </w:rPr>
        <w:t>How it w</w:t>
      </w:r>
      <w:r w:rsidR="009176DB" w:rsidRPr="00570F19">
        <w:rPr>
          <w:rFonts w:ascii="Times New Roman" w:hAnsi="Times New Roman" w:cs="Times New Roman"/>
          <w:b/>
        </w:rPr>
        <w:t>orks</w:t>
      </w:r>
    </w:p>
    <w:p w14:paraId="756AA923" w14:textId="77777777" w:rsidR="00081225" w:rsidRPr="00570F19" w:rsidRDefault="00081225" w:rsidP="00570F19">
      <w:pPr>
        <w:jc w:val="center"/>
        <w:rPr>
          <w:rFonts w:ascii="Times New Roman" w:hAnsi="Times New Roman" w:cs="Times New Roman"/>
          <w:b/>
        </w:rPr>
      </w:pPr>
    </w:p>
    <w:p w14:paraId="3CA976B1" w14:textId="2D0F0ECB" w:rsidR="00EB40E1" w:rsidRDefault="00EB40E1" w:rsidP="003034DD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Explore</w:t>
      </w:r>
      <w:r w:rsidR="003034DD">
        <w:rPr>
          <w:rFonts w:ascii="Times New Roman" w:hAnsi="Times New Roman" w:cs="Times New Roman"/>
        </w:rPr>
        <w:t>SAE</w:t>
      </w:r>
      <w:proofErr w:type="spellEnd"/>
      <w:r w:rsidR="005358E1" w:rsidRPr="00570F19">
        <w:rPr>
          <w:rFonts w:ascii="Times New Roman" w:hAnsi="Times New Roman" w:cs="Times New Roman"/>
        </w:rPr>
        <w:t xml:space="preserve"> </w:t>
      </w:r>
      <w:r w:rsidR="003034DD">
        <w:rPr>
          <w:rFonts w:ascii="Times New Roman" w:hAnsi="Times New Roman" w:cs="Times New Roman"/>
        </w:rPr>
        <w:t>is a free resource that offers traditional classroom resources such as online videos, classroom activities</w:t>
      </w:r>
      <w:r w:rsidR="00D528A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lesson plans, and printed resources.  The main innovation, or flipping the </w:t>
      </w:r>
      <w:proofErr w:type="spellStart"/>
      <w:r>
        <w:rPr>
          <w:rFonts w:ascii="Times New Roman" w:hAnsi="Times New Roman" w:cs="Times New Roman"/>
        </w:rPr>
        <w:t>SAE</w:t>
      </w:r>
      <w:proofErr w:type="spellEnd"/>
      <w:r>
        <w:rPr>
          <w:rFonts w:ascii="Times New Roman" w:hAnsi="Times New Roman" w:cs="Times New Roman"/>
        </w:rPr>
        <w:t xml:space="preserve"> discussion is achieved through using the </w:t>
      </w:r>
      <w:proofErr w:type="spellStart"/>
      <w:r>
        <w:rPr>
          <w:rFonts w:ascii="Times New Roman" w:hAnsi="Times New Roman" w:cs="Times New Roman"/>
        </w:rPr>
        <w:t>ExploreSAE</w:t>
      </w:r>
      <w:proofErr w:type="spellEnd"/>
      <w:r>
        <w:rPr>
          <w:rFonts w:ascii="Times New Roman" w:hAnsi="Times New Roman" w:cs="Times New Roman"/>
        </w:rPr>
        <w:t xml:space="preserve"> Tool</w:t>
      </w:r>
      <w:r w:rsidR="00C7634E">
        <w:rPr>
          <w:rFonts w:ascii="Times New Roman" w:hAnsi="Times New Roman" w:cs="Times New Roman"/>
        </w:rPr>
        <w:t>, which</w:t>
      </w:r>
      <w:r>
        <w:rPr>
          <w:rFonts w:ascii="Times New Roman" w:hAnsi="Times New Roman" w:cs="Times New Roman"/>
        </w:rPr>
        <w:t xml:space="preserve"> offers a self-directed exploration of </w:t>
      </w:r>
      <w:proofErr w:type="spellStart"/>
      <w:r>
        <w:rPr>
          <w:rFonts w:ascii="Times New Roman" w:hAnsi="Times New Roman" w:cs="Times New Roman"/>
        </w:rPr>
        <w:t>SAE</w:t>
      </w:r>
      <w:proofErr w:type="spellEnd"/>
      <w:r>
        <w:rPr>
          <w:rFonts w:ascii="Times New Roman" w:hAnsi="Times New Roman" w:cs="Times New Roman"/>
        </w:rPr>
        <w:t xml:space="preserve"> </w:t>
      </w:r>
      <w:r w:rsidR="00C7634E">
        <w:rPr>
          <w:rFonts w:ascii="Times New Roman" w:hAnsi="Times New Roman" w:cs="Times New Roman"/>
        </w:rPr>
        <w:t xml:space="preserve">decisions based on essential </w:t>
      </w:r>
      <w:r w:rsidR="00AC5C71">
        <w:rPr>
          <w:rFonts w:ascii="Times New Roman" w:hAnsi="Times New Roman" w:cs="Times New Roman"/>
        </w:rPr>
        <w:t xml:space="preserve">student focused </w:t>
      </w:r>
      <w:r w:rsidR="00C7634E">
        <w:rPr>
          <w:rFonts w:ascii="Times New Roman" w:hAnsi="Times New Roman" w:cs="Times New Roman"/>
        </w:rPr>
        <w:t>resources</w:t>
      </w:r>
      <w:r>
        <w:rPr>
          <w:rFonts w:ascii="Times New Roman" w:hAnsi="Times New Roman" w:cs="Times New Roman"/>
        </w:rPr>
        <w:t xml:space="preserve">.  </w:t>
      </w:r>
    </w:p>
    <w:p w14:paraId="16A3AA13" w14:textId="77777777" w:rsidR="00EB40E1" w:rsidRDefault="00EB40E1" w:rsidP="003034DD">
      <w:pPr>
        <w:rPr>
          <w:rFonts w:ascii="Times New Roman" w:hAnsi="Times New Roman" w:cs="Times New Roman"/>
        </w:rPr>
      </w:pPr>
    </w:p>
    <w:p w14:paraId="1F0B8EEB" w14:textId="56585A21" w:rsidR="006E6DDB" w:rsidRDefault="00C7634E" w:rsidP="003034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Essential resource c</w:t>
      </w:r>
      <w:r w:rsidR="00EB40E1">
        <w:rPr>
          <w:rFonts w:ascii="Times New Roman" w:hAnsi="Times New Roman" w:cs="Times New Roman"/>
        </w:rPr>
        <w:t xml:space="preserve">hoices </w:t>
      </w:r>
      <w:r>
        <w:rPr>
          <w:rFonts w:ascii="Times New Roman" w:hAnsi="Times New Roman" w:cs="Times New Roman"/>
        </w:rPr>
        <w:t xml:space="preserve">include </w:t>
      </w:r>
      <w:r w:rsidR="00C02FD8">
        <w:rPr>
          <w:rFonts w:ascii="Times New Roman" w:hAnsi="Times New Roman" w:cs="Times New Roman"/>
        </w:rPr>
        <w:t xml:space="preserve">available time to devote to an </w:t>
      </w:r>
      <w:proofErr w:type="spellStart"/>
      <w:r w:rsidR="00C02FD8">
        <w:rPr>
          <w:rFonts w:ascii="Times New Roman" w:hAnsi="Times New Roman" w:cs="Times New Roman"/>
        </w:rPr>
        <w:t>SAE</w:t>
      </w:r>
      <w:proofErr w:type="spellEnd"/>
      <w:r w:rsidR="00C02FD8">
        <w:rPr>
          <w:rFonts w:ascii="Times New Roman" w:hAnsi="Times New Roman" w:cs="Times New Roman"/>
        </w:rPr>
        <w:t xml:space="preserve">, which ranges from no </w:t>
      </w:r>
      <w:r>
        <w:rPr>
          <w:rFonts w:ascii="Times New Roman" w:hAnsi="Times New Roman" w:cs="Times New Roman"/>
        </w:rPr>
        <w:t>time</w:t>
      </w:r>
      <w:r w:rsidR="00C02FD8">
        <w:rPr>
          <w:rFonts w:ascii="Times New Roman" w:hAnsi="Times New Roman" w:cs="Times New Roman"/>
        </w:rPr>
        <w:t xml:space="preserve"> to over twenty hours per week.  </w:t>
      </w:r>
      <w:r w:rsidR="00EB40E1">
        <w:rPr>
          <w:rFonts w:ascii="Times New Roman" w:hAnsi="Times New Roman" w:cs="Times New Roman"/>
        </w:rPr>
        <w:t xml:space="preserve"> </w:t>
      </w:r>
      <w:r w:rsidR="00C02FD8">
        <w:rPr>
          <w:rFonts w:ascii="Times New Roman" w:hAnsi="Times New Roman" w:cs="Times New Roman"/>
        </w:rPr>
        <w:t xml:space="preserve">Each </w:t>
      </w:r>
      <w:r>
        <w:rPr>
          <w:rFonts w:ascii="Times New Roman" w:hAnsi="Times New Roman" w:cs="Times New Roman"/>
        </w:rPr>
        <w:t xml:space="preserve">choice of time offers </w:t>
      </w:r>
      <w:r w:rsidR="00C02FD8">
        <w:rPr>
          <w:rFonts w:ascii="Times New Roman" w:hAnsi="Times New Roman" w:cs="Times New Roman"/>
        </w:rPr>
        <w:t xml:space="preserve">insight into how their choice relates to their </w:t>
      </w:r>
      <w:proofErr w:type="spellStart"/>
      <w:r w:rsidR="00C02FD8">
        <w:rPr>
          <w:rFonts w:ascii="Times New Roman" w:hAnsi="Times New Roman" w:cs="Times New Roman"/>
        </w:rPr>
        <w:t>SAE</w:t>
      </w:r>
      <w:proofErr w:type="spellEnd"/>
      <w:r w:rsidR="00C02FD8">
        <w:rPr>
          <w:rFonts w:ascii="Times New Roman" w:hAnsi="Times New Roman" w:cs="Times New Roman"/>
        </w:rPr>
        <w:t xml:space="preserve"> decision.  Next, students explore Agricultural, Food and Natural Resource (</w:t>
      </w:r>
      <w:proofErr w:type="spellStart"/>
      <w:r w:rsidR="00C02FD8">
        <w:rPr>
          <w:rFonts w:ascii="Times New Roman" w:hAnsi="Times New Roman" w:cs="Times New Roman"/>
        </w:rPr>
        <w:t>AFNR</w:t>
      </w:r>
      <w:proofErr w:type="spellEnd"/>
      <w:r w:rsidR="00C02FD8">
        <w:rPr>
          <w:rFonts w:ascii="Times New Roman" w:hAnsi="Times New Roman" w:cs="Times New Roman"/>
        </w:rPr>
        <w:t xml:space="preserve">) pathways, which involve industry </w:t>
      </w:r>
      <w:r>
        <w:rPr>
          <w:rFonts w:ascii="Times New Roman" w:hAnsi="Times New Roman" w:cs="Times New Roman"/>
        </w:rPr>
        <w:t xml:space="preserve">knowledge </w:t>
      </w:r>
      <w:r w:rsidR="00C02FD8">
        <w:rPr>
          <w:rFonts w:ascii="Times New Roman" w:hAnsi="Times New Roman" w:cs="Times New Roman"/>
        </w:rPr>
        <w:t xml:space="preserve">and common </w:t>
      </w:r>
      <w:r>
        <w:rPr>
          <w:rFonts w:ascii="Times New Roman" w:hAnsi="Times New Roman" w:cs="Times New Roman"/>
        </w:rPr>
        <w:t xml:space="preserve">project </w:t>
      </w:r>
      <w:r w:rsidR="00C02FD8">
        <w:rPr>
          <w:rFonts w:ascii="Times New Roman" w:hAnsi="Times New Roman" w:cs="Times New Roman"/>
        </w:rPr>
        <w:t xml:space="preserve">areas that relate to </w:t>
      </w:r>
      <w:proofErr w:type="spellStart"/>
      <w:r w:rsidR="00C02FD8">
        <w:rPr>
          <w:rFonts w:ascii="Times New Roman" w:hAnsi="Times New Roman" w:cs="Times New Roman"/>
        </w:rPr>
        <w:t>SAE</w:t>
      </w:r>
      <w:proofErr w:type="spellEnd"/>
      <w:r w:rsidR="00C02FD8">
        <w:rPr>
          <w:rFonts w:ascii="Times New Roman" w:hAnsi="Times New Roman" w:cs="Times New Roman"/>
        </w:rPr>
        <w:t xml:space="preserve"> projects.  Next</w:t>
      </w:r>
      <w:r>
        <w:rPr>
          <w:rFonts w:ascii="Times New Roman" w:hAnsi="Times New Roman" w:cs="Times New Roman"/>
        </w:rPr>
        <w:t>,</w:t>
      </w:r>
      <w:r w:rsidR="00C02FD8">
        <w:rPr>
          <w:rFonts w:ascii="Times New Roman" w:hAnsi="Times New Roman" w:cs="Times New Roman"/>
        </w:rPr>
        <w:t xml:space="preserve"> students explore their availability of financial investment</w:t>
      </w:r>
      <w:r>
        <w:rPr>
          <w:rFonts w:ascii="Times New Roman" w:hAnsi="Times New Roman" w:cs="Times New Roman"/>
        </w:rPr>
        <w:t>s</w:t>
      </w:r>
      <w:r w:rsidR="00C02FD8">
        <w:rPr>
          <w:rFonts w:ascii="Times New Roman" w:hAnsi="Times New Roman" w:cs="Times New Roman"/>
        </w:rPr>
        <w:t>, which a</w:t>
      </w:r>
      <w:r>
        <w:rPr>
          <w:rFonts w:ascii="Times New Roman" w:hAnsi="Times New Roman" w:cs="Times New Roman"/>
        </w:rPr>
        <w:t>lso relate</w:t>
      </w:r>
      <w:r w:rsidR="00C02FD8">
        <w:rPr>
          <w:rFonts w:ascii="Times New Roman" w:hAnsi="Times New Roman" w:cs="Times New Roman"/>
        </w:rPr>
        <w:t xml:space="preserve"> to their </w:t>
      </w:r>
      <w:proofErr w:type="spellStart"/>
      <w:r w:rsidR="00C02FD8">
        <w:rPr>
          <w:rFonts w:ascii="Times New Roman" w:hAnsi="Times New Roman" w:cs="Times New Roman"/>
        </w:rPr>
        <w:t>SAE</w:t>
      </w:r>
      <w:proofErr w:type="spellEnd"/>
      <w:r w:rsidR="00C02FD8">
        <w:rPr>
          <w:rFonts w:ascii="Times New Roman" w:hAnsi="Times New Roman" w:cs="Times New Roman"/>
        </w:rPr>
        <w:t xml:space="preserve"> choice.  </w:t>
      </w:r>
    </w:p>
    <w:p w14:paraId="725C54F3" w14:textId="77777777" w:rsidR="006E6DDB" w:rsidRDefault="006E6DDB" w:rsidP="003034DD">
      <w:pPr>
        <w:rPr>
          <w:rFonts w:ascii="Times New Roman" w:hAnsi="Times New Roman" w:cs="Times New Roman"/>
        </w:rPr>
      </w:pPr>
    </w:p>
    <w:p w14:paraId="29504DD0" w14:textId="43A6291C" w:rsidR="003034DD" w:rsidRDefault="00C02FD8" w:rsidP="003034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Finally, the student can re</w:t>
      </w:r>
      <w:r w:rsidR="00C7634E">
        <w:rPr>
          <w:rFonts w:ascii="Times New Roman" w:hAnsi="Times New Roman" w:cs="Times New Roman"/>
        </w:rPr>
        <w:t xml:space="preserve">view their choices and make changes, and then move into their own </w:t>
      </w:r>
      <w:proofErr w:type="spellStart"/>
      <w:r w:rsidR="00C7634E">
        <w:rPr>
          <w:rFonts w:ascii="Times New Roman" w:hAnsi="Times New Roman" w:cs="Times New Roman"/>
        </w:rPr>
        <w:t>SAE</w:t>
      </w:r>
      <w:proofErr w:type="spellEnd"/>
      <w:r w:rsidR="00C7634E">
        <w:rPr>
          <w:rFonts w:ascii="Times New Roman" w:hAnsi="Times New Roman" w:cs="Times New Roman"/>
        </w:rPr>
        <w:t xml:space="preserve"> summary using feedback from the </w:t>
      </w:r>
      <w:proofErr w:type="spellStart"/>
      <w:r w:rsidR="00C7634E">
        <w:rPr>
          <w:rFonts w:ascii="Times New Roman" w:hAnsi="Times New Roman" w:cs="Times New Roman"/>
        </w:rPr>
        <w:t>ExploreSAE</w:t>
      </w:r>
      <w:proofErr w:type="spellEnd"/>
      <w:r w:rsidR="00C7634E">
        <w:rPr>
          <w:rFonts w:ascii="Times New Roman" w:hAnsi="Times New Roman" w:cs="Times New Roman"/>
        </w:rPr>
        <w:t xml:space="preserve"> system.  Once the complete</w:t>
      </w:r>
      <w:r w:rsidR="00AC5C71">
        <w:rPr>
          <w:rFonts w:ascii="Times New Roman" w:hAnsi="Times New Roman" w:cs="Times New Roman"/>
        </w:rPr>
        <w:t>s</w:t>
      </w:r>
      <w:r w:rsidR="00C7634E">
        <w:rPr>
          <w:rFonts w:ascii="Times New Roman" w:hAnsi="Times New Roman" w:cs="Times New Roman"/>
        </w:rPr>
        <w:t xml:space="preserve"> their own </w:t>
      </w:r>
      <w:proofErr w:type="spellStart"/>
      <w:r w:rsidR="00C7634E">
        <w:rPr>
          <w:rFonts w:ascii="Times New Roman" w:hAnsi="Times New Roman" w:cs="Times New Roman"/>
        </w:rPr>
        <w:t>SAE</w:t>
      </w:r>
      <w:proofErr w:type="spellEnd"/>
      <w:r w:rsidR="00C7634E">
        <w:rPr>
          <w:rFonts w:ascii="Times New Roman" w:hAnsi="Times New Roman" w:cs="Times New Roman"/>
        </w:rPr>
        <w:t xml:space="preserve"> plan, the entire experience is captured in a PDF report, which can be then used to plan their real </w:t>
      </w:r>
      <w:proofErr w:type="spellStart"/>
      <w:r w:rsidR="00C7634E">
        <w:rPr>
          <w:rFonts w:ascii="Times New Roman" w:hAnsi="Times New Roman" w:cs="Times New Roman"/>
        </w:rPr>
        <w:t>SAE</w:t>
      </w:r>
      <w:proofErr w:type="spellEnd"/>
      <w:r w:rsidR="00C7634E">
        <w:rPr>
          <w:rFonts w:ascii="Times New Roman" w:hAnsi="Times New Roman" w:cs="Times New Roman"/>
        </w:rPr>
        <w:t xml:space="preserve"> or complete as an assignment from their teacher.</w:t>
      </w:r>
      <w:r w:rsidR="00EB40E1">
        <w:rPr>
          <w:rFonts w:ascii="Times New Roman" w:hAnsi="Times New Roman" w:cs="Times New Roman"/>
        </w:rPr>
        <w:t xml:space="preserve">  </w:t>
      </w:r>
      <w:r w:rsidR="003034DD">
        <w:rPr>
          <w:rFonts w:ascii="Times New Roman" w:hAnsi="Times New Roman" w:cs="Times New Roman"/>
        </w:rPr>
        <w:t xml:space="preserve"> </w:t>
      </w:r>
    </w:p>
    <w:p w14:paraId="4566D9DF" w14:textId="77777777" w:rsidR="00330E22" w:rsidRPr="00570F19" w:rsidRDefault="00330E22" w:rsidP="00570F19">
      <w:pPr>
        <w:rPr>
          <w:rFonts w:ascii="Times New Roman" w:hAnsi="Times New Roman" w:cs="Times New Roman"/>
        </w:rPr>
      </w:pPr>
    </w:p>
    <w:p w14:paraId="168682C7" w14:textId="77777777" w:rsidR="00AC5C71" w:rsidRDefault="00AC5C71" w:rsidP="00570F19">
      <w:pPr>
        <w:jc w:val="center"/>
        <w:rPr>
          <w:rFonts w:ascii="Times New Roman" w:hAnsi="Times New Roman" w:cs="Times New Roman"/>
          <w:b/>
        </w:rPr>
      </w:pPr>
    </w:p>
    <w:p w14:paraId="68D68D1E" w14:textId="163B0BA3" w:rsidR="009176DB" w:rsidRPr="00570F19" w:rsidRDefault="008D553F" w:rsidP="00570F19">
      <w:pPr>
        <w:jc w:val="center"/>
        <w:rPr>
          <w:rFonts w:ascii="Times New Roman" w:hAnsi="Times New Roman" w:cs="Times New Roman"/>
          <w:b/>
        </w:rPr>
      </w:pPr>
      <w:r w:rsidRPr="00570F19">
        <w:rPr>
          <w:rFonts w:ascii="Times New Roman" w:hAnsi="Times New Roman" w:cs="Times New Roman"/>
          <w:b/>
        </w:rPr>
        <w:lastRenderedPageBreak/>
        <w:t>Results to date/ i</w:t>
      </w:r>
      <w:r w:rsidR="00C2189F" w:rsidRPr="00570F19">
        <w:rPr>
          <w:rFonts w:ascii="Times New Roman" w:hAnsi="Times New Roman" w:cs="Times New Roman"/>
          <w:b/>
        </w:rPr>
        <w:t>mplications</w:t>
      </w:r>
    </w:p>
    <w:p w14:paraId="12A80503" w14:textId="77777777" w:rsidR="008F53AD" w:rsidRDefault="008F53AD" w:rsidP="008F53AD">
      <w:pPr>
        <w:rPr>
          <w:rFonts w:ascii="Times New Roman" w:hAnsi="Times New Roman" w:cs="Times New Roman"/>
        </w:rPr>
      </w:pPr>
    </w:p>
    <w:p w14:paraId="52D4F5D7" w14:textId="3F96E338" w:rsidR="008F53AD" w:rsidRDefault="006E6DDB" w:rsidP="00570F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proofErr w:type="spellStart"/>
      <w:r>
        <w:rPr>
          <w:rFonts w:ascii="Times New Roman" w:hAnsi="Times New Roman" w:cs="Times New Roman"/>
        </w:rPr>
        <w:t>ExploreSAE</w:t>
      </w:r>
      <w:proofErr w:type="spellEnd"/>
      <w:r>
        <w:rPr>
          <w:rFonts w:ascii="Times New Roman" w:hAnsi="Times New Roman" w:cs="Times New Roman"/>
        </w:rPr>
        <w:t xml:space="preserve"> site is currently under development, but initial pilot testing have involved student</w:t>
      </w:r>
      <w:r w:rsidR="00AC5C71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and teachers using the system</w:t>
      </w:r>
      <w:r w:rsidR="00AC5C71">
        <w:rPr>
          <w:rFonts w:ascii="Times New Roman" w:hAnsi="Times New Roman" w:cs="Times New Roman"/>
        </w:rPr>
        <w:t xml:space="preserve"> an initial version of the system</w:t>
      </w:r>
      <w:r>
        <w:rPr>
          <w:rFonts w:ascii="Times New Roman" w:hAnsi="Times New Roman" w:cs="Times New Roman"/>
        </w:rPr>
        <w:t xml:space="preserve">.   One teacher reported that the resource offers an opportunity for a single teacher in a computer lab to simultaneously have twenty-five individual </w:t>
      </w:r>
      <w:proofErr w:type="spellStart"/>
      <w:r>
        <w:rPr>
          <w:rFonts w:ascii="Times New Roman" w:hAnsi="Times New Roman" w:cs="Times New Roman"/>
        </w:rPr>
        <w:t>SAE</w:t>
      </w:r>
      <w:proofErr w:type="spellEnd"/>
      <w:r>
        <w:rPr>
          <w:rFonts w:ascii="Times New Roman" w:hAnsi="Times New Roman" w:cs="Times New Roman"/>
        </w:rPr>
        <w:t xml:space="preserve"> discuss</w:t>
      </w:r>
      <w:r w:rsidR="001B749F">
        <w:rPr>
          <w:rFonts w:ascii="Times New Roman" w:hAnsi="Times New Roman" w:cs="Times New Roman"/>
        </w:rPr>
        <w:t>ions and consider</w:t>
      </w:r>
      <w:r>
        <w:rPr>
          <w:rFonts w:ascii="Times New Roman" w:hAnsi="Times New Roman" w:cs="Times New Roman"/>
        </w:rPr>
        <w:t xml:space="preserve"> </w:t>
      </w:r>
      <w:r w:rsidR="00AC5C71">
        <w:rPr>
          <w:rFonts w:ascii="Times New Roman" w:hAnsi="Times New Roman" w:cs="Times New Roman"/>
        </w:rPr>
        <w:t>student’s</w:t>
      </w:r>
      <w:r>
        <w:rPr>
          <w:rFonts w:ascii="Times New Roman" w:hAnsi="Times New Roman" w:cs="Times New Roman"/>
        </w:rPr>
        <w:t xml:space="preserve"> </w:t>
      </w:r>
      <w:r w:rsidR="001B749F">
        <w:rPr>
          <w:rFonts w:ascii="Times New Roman" w:hAnsi="Times New Roman" w:cs="Times New Roman"/>
        </w:rPr>
        <w:t>availability of</w:t>
      </w:r>
      <w:r>
        <w:rPr>
          <w:rFonts w:ascii="Times New Roman" w:hAnsi="Times New Roman" w:cs="Times New Roman"/>
        </w:rPr>
        <w:t xml:space="preserve"> resources</w:t>
      </w:r>
      <w:r w:rsidR="001B749F">
        <w:rPr>
          <w:rFonts w:ascii="Times New Roman" w:hAnsi="Times New Roman" w:cs="Times New Roman"/>
        </w:rPr>
        <w:t xml:space="preserve">, suggest an appropriate type of </w:t>
      </w:r>
      <w:proofErr w:type="spellStart"/>
      <w:r w:rsidR="001B749F">
        <w:rPr>
          <w:rFonts w:ascii="Times New Roman" w:hAnsi="Times New Roman" w:cs="Times New Roman"/>
        </w:rPr>
        <w:t>SAE</w:t>
      </w:r>
      <w:proofErr w:type="spellEnd"/>
      <w:r w:rsidR="001B749F">
        <w:rPr>
          <w:rFonts w:ascii="Times New Roman" w:hAnsi="Times New Roman" w:cs="Times New Roman"/>
        </w:rPr>
        <w:t xml:space="preserve"> and develop a suggested </w:t>
      </w:r>
      <w:proofErr w:type="spellStart"/>
      <w:r w:rsidR="001B749F">
        <w:rPr>
          <w:rFonts w:ascii="Times New Roman" w:hAnsi="Times New Roman" w:cs="Times New Roman"/>
        </w:rPr>
        <w:t>SAE</w:t>
      </w:r>
      <w:proofErr w:type="spellEnd"/>
      <w:r w:rsidR="001B749F">
        <w:rPr>
          <w:rFonts w:ascii="Times New Roman" w:hAnsi="Times New Roman" w:cs="Times New Roman"/>
        </w:rPr>
        <w:t xml:space="preserve"> plan. </w:t>
      </w:r>
      <w:r w:rsidR="005C2F78">
        <w:rPr>
          <w:rFonts w:ascii="Times New Roman" w:hAnsi="Times New Roman" w:cs="Times New Roman"/>
        </w:rPr>
        <w:t xml:space="preserve"> A summary of their choices, their suggested </w:t>
      </w:r>
      <w:proofErr w:type="spellStart"/>
      <w:r w:rsidR="005C2F78">
        <w:rPr>
          <w:rFonts w:ascii="Times New Roman" w:hAnsi="Times New Roman" w:cs="Times New Roman"/>
        </w:rPr>
        <w:t>SAE</w:t>
      </w:r>
      <w:proofErr w:type="spellEnd"/>
      <w:r w:rsidR="005C2F78">
        <w:rPr>
          <w:rFonts w:ascii="Times New Roman" w:hAnsi="Times New Roman" w:cs="Times New Roman"/>
        </w:rPr>
        <w:t xml:space="preserve"> plan and their personal information is all organized into a PDF report.</w:t>
      </w:r>
    </w:p>
    <w:p w14:paraId="39258C7F" w14:textId="77777777" w:rsidR="001B749F" w:rsidRDefault="001B749F" w:rsidP="00570F19">
      <w:pPr>
        <w:rPr>
          <w:rFonts w:ascii="Times New Roman" w:hAnsi="Times New Roman" w:cs="Times New Roman"/>
        </w:rPr>
      </w:pPr>
    </w:p>
    <w:p w14:paraId="41880E81" w14:textId="4F8CD150" w:rsidR="00DA1290" w:rsidRPr="00570F19" w:rsidRDefault="005C2F78" w:rsidP="00570F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result to date has been that teachers are able to utilize </w:t>
      </w:r>
      <w:r w:rsidR="00AC5C71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 xml:space="preserve">student </w:t>
      </w:r>
      <w:proofErr w:type="spellStart"/>
      <w:r>
        <w:rPr>
          <w:rFonts w:ascii="Times New Roman" w:hAnsi="Times New Roman" w:cs="Times New Roman"/>
        </w:rPr>
        <w:t>ExploreSAE</w:t>
      </w:r>
      <w:proofErr w:type="spellEnd"/>
      <w:r>
        <w:rPr>
          <w:rFonts w:ascii="Times New Roman" w:hAnsi="Times New Roman" w:cs="Times New Roman"/>
        </w:rPr>
        <w:t xml:space="preserve"> report as a class grade and a resource for the teacher to further assist each student in their own </w:t>
      </w:r>
      <w:proofErr w:type="spellStart"/>
      <w:r>
        <w:rPr>
          <w:rFonts w:ascii="Times New Roman" w:hAnsi="Times New Roman" w:cs="Times New Roman"/>
        </w:rPr>
        <w:t>SAE</w:t>
      </w:r>
      <w:proofErr w:type="spellEnd"/>
      <w:r>
        <w:rPr>
          <w:rFonts w:ascii="Times New Roman" w:hAnsi="Times New Roman" w:cs="Times New Roman"/>
        </w:rPr>
        <w:t xml:space="preserve"> </w:t>
      </w:r>
      <w:r w:rsidR="00AC5C71">
        <w:rPr>
          <w:rFonts w:ascii="Times New Roman" w:hAnsi="Times New Roman" w:cs="Times New Roman"/>
        </w:rPr>
        <w:t>decision</w:t>
      </w:r>
      <w:r>
        <w:rPr>
          <w:rFonts w:ascii="Times New Roman" w:hAnsi="Times New Roman" w:cs="Times New Roman"/>
        </w:rPr>
        <w:t xml:space="preserve">.  The </w:t>
      </w:r>
      <w:proofErr w:type="spellStart"/>
      <w:r>
        <w:rPr>
          <w:rFonts w:ascii="Times New Roman" w:hAnsi="Times New Roman" w:cs="Times New Roman"/>
        </w:rPr>
        <w:t>ExploreSAE</w:t>
      </w:r>
      <w:proofErr w:type="spellEnd"/>
      <w:r>
        <w:rPr>
          <w:rFonts w:ascii="Times New Roman" w:hAnsi="Times New Roman" w:cs="Times New Roman"/>
        </w:rPr>
        <w:t xml:space="preserve"> system also has a teacher area, where instructors can view all of their students and their related availability of </w:t>
      </w:r>
      <w:proofErr w:type="spellStart"/>
      <w:r>
        <w:rPr>
          <w:rFonts w:ascii="Times New Roman" w:hAnsi="Times New Roman" w:cs="Times New Roman"/>
        </w:rPr>
        <w:t>SAE</w:t>
      </w:r>
      <w:proofErr w:type="spellEnd"/>
      <w:r>
        <w:rPr>
          <w:rFonts w:ascii="Times New Roman" w:hAnsi="Times New Roman" w:cs="Times New Roman"/>
        </w:rPr>
        <w:t xml:space="preserve"> resources and choices based on the</w:t>
      </w:r>
      <w:r w:rsidR="00AC5C71">
        <w:rPr>
          <w:rFonts w:ascii="Times New Roman" w:hAnsi="Times New Roman" w:cs="Times New Roman"/>
        </w:rPr>
        <w:t>ir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ExploreSAE</w:t>
      </w:r>
      <w:proofErr w:type="spellEnd"/>
      <w:r>
        <w:rPr>
          <w:rFonts w:ascii="Times New Roman" w:hAnsi="Times New Roman" w:cs="Times New Roman"/>
        </w:rPr>
        <w:t xml:space="preserve"> experience.</w:t>
      </w:r>
    </w:p>
    <w:p w14:paraId="19BC6A10" w14:textId="77777777" w:rsidR="00570F19" w:rsidRDefault="00570F19" w:rsidP="00570F19">
      <w:pPr>
        <w:jc w:val="center"/>
        <w:rPr>
          <w:rFonts w:ascii="Times New Roman" w:hAnsi="Times New Roman" w:cs="Times New Roman"/>
          <w:b/>
        </w:rPr>
      </w:pPr>
    </w:p>
    <w:p w14:paraId="2158ECF3" w14:textId="77777777" w:rsidR="003F6E8A" w:rsidRDefault="003F6E8A" w:rsidP="003F6E8A">
      <w:pPr>
        <w:jc w:val="center"/>
        <w:rPr>
          <w:rFonts w:ascii="Times New Roman" w:hAnsi="Times New Roman" w:cs="Times New Roman"/>
          <w:b/>
        </w:rPr>
      </w:pPr>
      <w:r w:rsidRPr="00570F19">
        <w:rPr>
          <w:rFonts w:ascii="Times New Roman" w:hAnsi="Times New Roman" w:cs="Times New Roman"/>
          <w:b/>
        </w:rPr>
        <w:t>Cost of the program</w:t>
      </w:r>
    </w:p>
    <w:p w14:paraId="6B86F5A0" w14:textId="77777777" w:rsidR="003F6E8A" w:rsidRDefault="003F6E8A" w:rsidP="003F6E8A">
      <w:pPr>
        <w:jc w:val="center"/>
        <w:rPr>
          <w:rFonts w:ascii="Times New Roman" w:hAnsi="Times New Roman" w:cs="Times New Roman"/>
          <w:b/>
        </w:rPr>
      </w:pPr>
    </w:p>
    <w:p w14:paraId="5F690997" w14:textId="7F37D6AE" w:rsidR="00EB40E1" w:rsidRDefault="005C2F78" w:rsidP="005C2F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proofErr w:type="spellStart"/>
      <w:r>
        <w:rPr>
          <w:rFonts w:ascii="Times New Roman" w:hAnsi="Times New Roman" w:cs="Times New Roman"/>
        </w:rPr>
        <w:t>ExploreSAE</w:t>
      </w:r>
      <w:proofErr w:type="spellEnd"/>
      <w:r>
        <w:rPr>
          <w:rFonts w:ascii="Times New Roman" w:hAnsi="Times New Roman" w:cs="Times New Roman"/>
        </w:rPr>
        <w:t xml:space="preserve"> system is funded through a collaborative project betw</w:t>
      </w:r>
      <w:r w:rsidR="003F1425">
        <w:rPr>
          <w:rFonts w:ascii="Times New Roman" w:hAnsi="Times New Roman" w:cs="Times New Roman"/>
        </w:rPr>
        <w:t xml:space="preserve">een The AET, [State] University and National </w:t>
      </w:r>
      <w:proofErr w:type="spellStart"/>
      <w:r w:rsidR="003F1425">
        <w:rPr>
          <w:rFonts w:ascii="Times New Roman" w:hAnsi="Times New Roman" w:cs="Times New Roman"/>
        </w:rPr>
        <w:t>FFA</w:t>
      </w:r>
      <w:proofErr w:type="spellEnd"/>
      <w:r w:rsidR="003F1425">
        <w:rPr>
          <w:rFonts w:ascii="Times New Roman" w:hAnsi="Times New Roman" w:cs="Times New Roman"/>
        </w:rPr>
        <w:t xml:space="preserve">, which offer this resource </w:t>
      </w:r>
      <w:r>
        <w:rPr>
          <w:rFonts w:ascii="Times New Roman" w:hAnsi="Times New Roman" w:cs="Times New Roman"/>
        </w:rPr>
        <w:t>a</w:t>
      </w:r>
      <w:r w:rsidR="003F1425">
        <w:rPr>
          <w:rFonts w:ascii="Times New Roman" w:hAnsi="Times New Roman" w:cs="Times New Roman"/>
        </w:rPr>
        <w:t>s a</w:t>
      </w:r>
      <w:r>
        <w:rPr>
          <w:rFonts w:ascii="Times New Roman" w:hAnsi="Times New Roman" w:cs="Times New Roman"/>
        </w:rPr>
        <w:t xml:space="preserve"> free service to all students and teachers</w:t>
      </w:r>
      <w:r w:rsidR="00AC5C7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5BA1C04B" w14:textId="77777777" w:rsidR="00EB40E1" w:rsidRDefault="00EB40E1" w:rsidP="00570F19">
      <w:pPr>
        <w:jc w:val="center"/>
        <w:rPr>
          <w:rFonts w:ascii="Times New Roman" w:hAnsi="Times New Roman" w:cs="Times New Roman"/>
          <w:b/>
        </w:rPr>
      </w:pPr>
    </w:p>
    <w:p w14:paraId="7007CF51" w14:textId="5B7A06E1" w:rsidR="009176DB" w:rsidRDefault="008D553F" w:rsidP="00570F19">
      <w:pPr>
        <w:jc w:val="center"/>
        <w:rPr>
          <w:rFonts w:ascii="Times New Roman" w:hAnsi="Times New Roman" w:cs="Times New Roman"/>
          <w:b/>
        </w:rPr>
      </w:pPr>
      <w:r w:rsidRPr="00570F19">
        <w:rPr>
          <w:rFonts w:ascii="Times New Roman" w:hAnsi="Times New Roman" w:cs="Times New Roman"/>
          <w:b/>
        </w:rPr>
        <w:t>Future p</w:t>
      </w:r>
      <w:r w:rsidR="00C2189F" w:rsidRPr="00570F19">
        <w:rPr>
          <w:rFonts w:ascii="Times New Roman" w:hAnsi="Times New Roman" w:cs="Times New Roman"/>
          <w:b/>
        </w:rPr>
        <w:t>lans</w:t>
      </w:r>
    </w:p>
    <w:p w14:paraId="3BAC773D" w14:textId="77777777" w:rsidR="008F53AD" w:rsidRDefault="008F53AD" w:rsidP="008F53AD">
      <w:pPr>
        <w:rPr>
          <w:rFonts w:ascii="Times New Roman" w:hAnsi="Times New Roman" w:cs="Times New Roman"/>
          <w:b/>
        </w:rPr>
      </w:pPr>
    </w:p>
    <w:p w14:paraId="1D44C6F4" w14:textId="043DA202" w:rsidR="00F30B14" w:rsidRDefault="003F1425" w:rsidP="007046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future</w:t>
      </w:r>
      <w:r w:rsidR="00AC5C71">
        <w:rPr>
          <w:rFonts w:ascii="Times New Roman" w:hAnsi="Times New Roman" w:cs="Times New Roman"/>
        </w:rPr>
        <w:t xml:space="preserve"> plan</w:t>
      </w:r>
      <w:r>
        <w:rPr>
          <w:rFonts w:ascii="Times New Roman" w:hAnsi="Times New Roman" w:cs="Times New Roman"/>
        </w:rPr>
        <w:t xml:space="preserve"> is to complete site resources, improve teacher access and student reporting of involvement</w:t>
      </w:r>
      <w:r w:rsidR="00AC5C71">
        <w:rPr>
          <w:rFonts w:ascii="Times New Roman" w:hAnsi="Times New Roman" w:cs="Times New Roman"/>
        </w:rPr>
        <w:t xml:space="preserve"> and release the system in the summer of 2014</w:t>
      </w:r>
      <w:r>
        <w:rPr>
          <w:rFonts w:ascii="Times New Roman" w:hAnsi="Times New Roman" w:cs="Times New Roman"/>
        </w:rPr>
        <w:t>.  Once the site becomes fully operational, teacher</w:t>
      </w:r>
      <w:r w:rsidR="00AC5C71">
        <w:rPr>
          <w:rFonts w:ascii="Times New Roman" w:hAnsi="Times New Roman" w:cs="Times New Roman"/>
        </w:rPr>
        <w:t>s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will have reports to track their student’s </w:t>
      </w:r>
      <w:proofErr w:type="spellStart"/>
      <w:r>
        <w:rPr>
          <w:rFonts w:ascii="Times New Roman" w:hAnsi="Times New Roman" w:cs="Times New Roman"/>
        </w:rPr>
        <w:t>SAE</w:t>
      </w:r>
      <w:proofErr w:type="spellEnd"/>
      <w:r>
        <w:rPr>
          <w:rFonts w:ascii="Times New Roman" w:hAnsi="Times New Roman" w:cs="Times New Roman"/>
        </w:rPr>
        <w:t xml:space="preserve"> interest and improved reports to quickly grade their </w:t>
      </w:r>
      <w:proofErr w:type="spellStart"/>
      <w:r>
        <w:rPr>
          <w:rFonts w:ascii="Times New Roman" w:hAnsi="Times New Roman" w:cs="Times New Roman"/>
        </w:rPr>
        <w:t>SAE</w:t>
      </w:r>
      <w:proofErr w:type="spellEnd"/>
      <w:r>
        <w:rPr>
          <w:rFonts w:ascii="Times New Roman" w:hAnsi="Times New Roman" w:cs="Times New Roman"/>
        </w:rPr>
        <w:t xml:space="preserve"> exploration experience.</w:t>
      </w:r>
    </w:p>
    <w:p w14:paraId="1C87CAE9" w14:textId="77777777" w:rsidR="003F1425" w:rsidRPr="0070462E" w:rsidRDefault="003F1425" w:rsidP="0070462E">
      <w:pPr>
        <w:rPr>
          <w:rFonts w:ascii="Times New Roman" w:hAnsi="Times New Roman" w:cs="Times New Roman"/>
        </w:rPr>
      </w:pPr>
    </w:p>
    <w:p w14:paraId="27019671" w14:textId="77777777" w:rsidR="003F1425" w:rsidRDefault="003F1425" w:rsidP="008B7925">
      <w:pPr>
        <w:jc w:val="center"/>
        <w:rPr>
          <w:rFonts w:ascii="Times New Roman" w:hAnsi="Times New Roman" w:cs="Times New Roman"/>
          <w:b/>
        </w:rPr>
      </w:pPr>
    </w:p>
    <w:p w14:paraId="02F52480" w14:textId="77777777" w:rsidR="003F1425" w:rsidRDefault="003F1425" w:rsidP="008B7925">
      <w:pPr>
        <w:jc w:val="center"/>
        <w:rPr>
          <w:rFonts w:ascii="Times New Roman" w:hAnsi="Times New Roman" w:cs="Times New Roman"/>
          <w:b/>
        </w:rPr>
      </w:pPr>
    </w:p>
    <w:p w14:paraId="118605DD" w14:textId="77777777" w:rsidR="003F1425" w:rsidRDefault="003F1425" w:rsidP="008B7925">
      <w:pPr>
        <w:jc w:val="center"/>
        <w:rPr>
          <w:rFonts w:ascii="Times New Roman" w:hAnsi="Times New Roman" w:cs="Times New Roman"/>
          <w:b/>
        </w:rPr>
      </w:pPr>
    </w:p>
    <w:p w14:paraId="5D9BAE13" w14:textId="77777777" w:rsidR="003F1425" w:rsidRDefault="003F1425" w:rsidP="008B7925">
      <w:pPr>
        <w:jc w:val="center"/>
        <w:rPr>
          <w:rFonts w:ascii="Times New Roman" w:hAnsi="Times New Roman" w:cs="Times New Roman"/>
          <w:b/>
        </w:rPr>
      </w:pPr>
    </w:p>
    <w:p w14:paraId="09A93CC5" w14:textId="77777777" w:rsidR="003F1425" w:rsidRDefault="003F142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18F78754" w14:textId="387207FD" w:rsidR="00001F49" w:rsidRDefault="009C0679" w:rsidP="008B7925">
      <w:pPr>
        <w:jc w:val="center"/>
        <w:rPr>
          <w:rFonts w:ascii="Times New Roman" w:hAnsi="Times New Roman" w:cs="Times New Roman"/>
          <w:b/>
        </w:rPr>
      </w:pPr>
      <w:r w:rsidRPr="00E72B0B">
        <w:rPr>
          <w:rFonts w:ascii="Times New Roman" w:hAnsi="Times New Roman" w:cs="Times New Roman"/>
          <w:b/>
        </w:rPr>
        <w:lastRenderedPageBreak/>
        <w:t>References</w:t>
      </w:r>
    </w:p>
    <w:p w14:paraId="3A067A1B" w14:textId="77777777" w:rsidR="00913B78" w:rsidRDefault="00913B78" w:rsidP="00570F19">
      <w:pPr>
        <w:rPr>
          <w:rFonts w:ascii="Times New Roman" w:hAnsi="Times New Roman" w:cs="Times New Roman"/>
        </w:rPr>
      </w:pPr>
    </w:p>
    <w:p w14:paraId="6B0F6EEA" w14:textId="77777777" w:rsidR="00001F49" w:rsidRPr="00570F19" w:rsidRDefault="00001F49" w:rsidP="00570F19">
      <w:pPr>
        <w:rPr>
          <w:rFonts w:ascii="Times New Roman" w:hAnsi="Times New Roman" w:cs="Times New Roman"/>
          <w:i/>
        </w:rPr>
      </w:pPr>
      <w:proofErr w:type="gramStart"/>
      <w:r w:rsidRPr="00570F19">
        <w:rPr>
          <w:rFonts w:ascii="Times New Roman" w:hAnsi="Times New Roman" w:cs="Times New Roman"/>
        </w:rPr>
        <w:t>Doerfert, D. L. (Ed.) (2011).</w:t>
      </w:r>
      <w:proofErr w:type="gramEnd"/>
      <w:r w:rsidRPr="00570F19">
        <w:rPr>
          <w:rFonts w:ascii="Times New Roman" w:hAnsi="Times New Roman" w:cs="Times New Roman"/>
        </w:rPr>
        <w:t xml:space="preserve"> </w:t>
      </w:r>
      <w:r w:rsidRPr="00570F19">
        <w:rPr>
          <w:rFonts w:ascii="Times New Roman" w:hAnsi="Times New Roman" w:cs="Times New Roman"/>
          <w:i/>
        </w:rPr>
        <w:t xml:space="preserve">National research agenda: American Association for </w:t>
      </w:r>
    </w:p>
    <w:p w14:paraId="4A1EF933" w14:textId="77777777" w:rsidR="00001F49" w:rsidRPr="00570F19" w:rsidRDefault="00001F49" w:rsidP="00570F19">
      <w:pPr>
        <w:ind w:firstLine="720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  <w:i/>
        </w:rPr>
        <w:t>Agricultural Education’s research priority areas for 2011-2015.</w:t>
      </w:r>
      <w:r w:rsidRPr="00570F19">
        <w:rPr>
          <w:rFonts w:ascii="Times New Roman" w:hAnsi="Times New Roman" w:cs="Times New Roman"/>
        </w:rPr>
        <w:t xml:space="preserve"> Lubbock, </w:t>
      </w:r>
    </w:p>
    <w:p w14:paraId="214AEC7A" w14:textId="77777777" w:rsidR="00001F49" w:rsidRPr="00570F19" w:rsidRDefault="00001F49" w:rsidP="00570F19">
      <w:pPr>
        <w:ind w:firstLine="720"/>
        <w:rPr>
          <w:rFonts w:ascii="Times New Roman" w:hAnsi="Times New Roman" w:cs="Times New Roman"/>
        </w:rPr>
      </w:pPr>
      <w:r w:rsidRPr="00570F19">
        <w:rPr>
          <w:rFonts w:ascii="Times New Roman" w:hAnsi="Times New Roman" w:cs="Times New Roman"/>
        </w:rPr>
        <w:t xml:space="preserve">TX: Texas Tech University, Department of Agricultural Educations and </w:t>
      </w:r>
    </w:p>
    <w:p w14:paraId="35A7130E" w14:textId="77777777" w:rsidR="003F1425" w:rsidRDefault="00D401FB" w:rsidP="003F1425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Communications. </w:t>
      </w:r>
    </w:p>
    <w:p w14:paraId="408F0D8A" w14:textId="77777777" w:rsidR="00E81E33" w:rsidRDefault="00E81E33" w:rsidP="003F1425">
      <w:pPr>
        <w:ind w:firstLine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</w:p>
    <w:p w14:paraId="2D062F99" w14:textId="77777777" w:rsidR="00E81E33" w:rsidRDefault="00E81E33" w:rsidP="00E81E33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Dyer, J. E., &amp; Osborne, E. W. (1995). Participation in supervised agricultural experience programs: A syntheses of research. </w:t>
      </w:r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Journal of Agricultural Education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, </w:t>
      </w:r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36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(1), 6–14. </w:t>
      </w:r>
      <w:proofErr w:type="spellStart"/>
      <w:proofErr w:type="gramStart"/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>doi:10.5032</w:t>
      </w:r>
      <w:proofErr w:type="spellEnd"/>
      <w:proofErr w:type="gramEnd"/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>/</w:t>
      </w:r>
      <w:proofErr w:type="spellStart"/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>jae.1995.01006</w:t>
      </w:r>
      <w:proofErr w:type="spellEnd"/>
    </w:p>
    <w:p w14:paraId="615CCB6F" w14:textId="77777777" w:rsidR="00E81E33" w:rsidRDefault="00E81E33" w:rsidP="00E81E33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</w:p>
    <w:p w14:paraId="3FF54CC6" w14:textId="77777777" w:rsidR="00E81E33" w:rsidRDefault="00E81E33" w:rsidP="00E81E33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Dyer, J. E., &amp; Williams, D. L. (1997). Supervision of supervised agricultural experience programs: A syn</w:t>
      </w:r>
      <w:r>
        <w:t>t</w:t>
      </w: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hesis of research. </w:t>
      </w:r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Journal of Agricultural Education</w:t>
      </w: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, </w:t>
      </w:r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38</w:t>
      </w: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(4), 59–67. </w:t>
      </w:r>
      <w:proofErr w:type="spellStart"/>
      <w:proofErr w:type="gram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doi:10.5032</w:t>
      </w:r>
      <w:proofErr w:type="spellEnd"/>
      <w:proofErr w:type="gram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/</w:t>
      </w:r>
      <w:proofErr w:type="spell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jae.1997.04059</w:t>
      </w:r>
      <w:proofErr w:type="spellEnd"/>
    </w:p>
    <w:p w14:paraId="4D604F09" w14:textId="77777777" w:rsidR="003F1425" w:rsidRDefault="003F1425" w:rsidP="003F1425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</w:p>
    <w:p w14:paraId="7625CA44" w14:textId="245A21E6" w:rsidR="00E81E33" w:rsidRDefault="00E81E33" w:rsidP="00E81E33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Dyer, J. E., &amp; Osborne, E. W. (1995). Participation in supervised agricultural experience programs: A syntheses of research. </w:t>
      </w:r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Journal of Agricultural Education</w:t>
      </w: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, </w:t>
      </w:r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36</w:t>
      </w: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(1), 6–14. </w:t>
      </w:r>
      <w:proofErr w:type="spellStart"/>
      <w:proofErr w:type="gram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doi:10.5032</w:t>
      </w:r>
      <w:proofErr w:type="spellEnd"/>
      <w:proofErr w:type="gram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/</w:t>
      </w:r>
      <w:proofErr w:type="spell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jae.1995.01006</w:t>
      </w:r>
      <w:proofErr w:type="spellEnd"/>
    </w:p>
    <w:p w14:paraId="38AB9AB7" w14:textId="77777777" w:rsidR="00E81E33" w:rsidRDefault="00E81E33" w:rsidP="005638CD">
      <w:pPr>
        <w:ind w:left="720" w:hanging="720"/>
      </w:pPr>
    </w:p>
    <w:p w14:paraId="4AB1661D" w14:textId="2A5B2178" w:rsidR="003F1425" w:rsidRDefault="003F1425" w:rsidP="005638CD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Moore, G. E. (1988). The forgotten leader in agricultural education: Rufus W. Stimson. The </w:t>
      </w:r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Journal of the American Association of Teacher Educators in Agriculture, 29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(3), 50–58.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doi:</w:t>
      </w:r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>10.5032</w:t>
      </w:r>
      <w:proofErr w:type="spellEnd"/>
      <w:proofErr w:type="gramEnd"/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>/</w:t>
      </w:r>
      <w:proofErr w:type="spellStart"/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>jaatea.1988.03051</w:t>
      </w:r>
      <w:proofErr w:type="spellEnd"/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</w:p>
    <w:p w14:paraId="7E355964" w14:textId="77777777" w:rsidR="003F1425" w:rsidRDefault="003F1425" w:rsidP="003F1425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</w:p>
    <w:p w14:paraId="5FB36011" w14:textId="72C4A0CC" w:rsidR="003F1425" w:rsidRDefault="003F1425" w:rsidP="008F2C54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Phipps, L. J., Osborne, E. W., Dyer, J. E., &amp; Ball, A. L. (2008). </w:t>
      </w:r>
      <w:proofErr w:type="gramStart"/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Handbook on agricultural education in public schools</w:t>
      </w:r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>.</w:t>
      </w:r>
      <w:proofErr w:type="gramEnd"/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Clifton Park, NY: Thomson Learning, </w:t>
      </w:r>
      <w:proofErr w:type="spellStart"/>
      <w:r w:rsidRPr="003F1425">
        <w:rPr>
          <w:rFonts w:ascii="Times New Roman" w:eastAsia="Times New Roman" w:hAnsi="Times New Roman" w:cs="Times New Roman"/>
          <w:color w:val="222222"/>
          <w:shd w:val="clear" w:color="auto" w:fill="FFFFFF"/>
        </w:rPr>
        <w:t>Inc</w:t>
      </w:r>
      <w:proofErr w:type="spellEnd"/>
    </w:p>
    <w:p w14:paraId="7C599CA8" w14:textId="77777777" w:rsidR="003F1425" w:rsidRDefault="003F1425" w:rsidP="008F2C54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</w:p>
    <w:p w14:paraId="0D6D32E2" w14:textId="77777777" w:rsidR="00E81E33" w:rsidRDefault="00E81E33" w:rsidP="00E81E33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proofErr w:type="spellStart"/>
      <w:proofErr w:type="gram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Retallick</w:t>
      </w:r>
      <w:proofErr w:type="spell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, M. A. (2010).</w:t>
      </w:r>
      <w:proofErr w:type="gram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Implementation of supervised agricultural experience programs: The agriculture teachers’ perspective. </w:t>
      </w:r>
      <w:proofErr w:type="gramStart"/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Journal of Agricultural Education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, </w:t>
      </w:r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51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(4), 59-70.</w:t>
      </w:r>
      <w:proofErr w:type="gramEnd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hd w:val="clear" w:color="auto" w:fill="FFFFFF"/>
        </w:rPr>
        <w:t>doi:</w:t>
      </w: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10.5032</w:t>
      </w:r>
      <w:proofErr w:type="spellEnd"/>
      <w:proofErr w:type="gram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/</w:t>
      </w:r>
      <w:proofErr w:type="spell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jae.2010.04059</w:t>
      </w:r>
      <w:proofErr w:type="spellEnd"/>
    </w:p>
    <w:p w14:paraId="3145CBFD" w14:textId="77777777" w:rsidR="00E81E33" w:rsidRDefault="00E81E33" w:rsidP="00E81E33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</w:p>
    <w:p w14:paraId="5DAF721D" w14:textId="77777777" w:rsidR="00E81E33" w:rsidRDefault="00E81E33" w:rsidP="00E81E33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proofErr w:type="spell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Retallick</w:t>
      </w:r>
      <w:proofErr w:type="spell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, M. A., &amp; Martin, R. A. (2005). Economic impact of supervised agricultural experience in Iowa: A trend study. </w:t>
      </w:r>
      <w:proofErr w:type="gramStart"/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Journal of Agricultural Education</w:t>
      </w: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, </w:t>
      </w:r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46</w:t>
      </w: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(1), 44-54.</w:t>
      </w:r>
      <w:proofErr w:type="gram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proofErr w:type="gram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doi</w:t>
      </w:r>
      <w:proofErr w:type="spellEnd"/>
      <w:proofErr w:type="gram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: 10.5032/</w:t>
      </w:r>
      <w:proofErr w:type="spell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jae.2005.0104</w:t>
      </w:r>
      <w:proofErr w:type="spellEnd"/>
    </w:p>
    <w:p w14:paraId="2D485B92" w14:textId="77777777" w:rsidR="005638CD" w:rsidRDefault="005638CD" w:rsidP="003F1425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</w:p>
    <w:p w14:paraId="7AC693AF" w14:textId="2EB9AE22" w:rsidR="005638CD" w:rsidRDefault="005638CD" w:rsidP="00E81E33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proofErr w:type="gram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Talbert, B. A., Vaughn, R., &amp; </w:t>
      </w:r>
      <w:proofErr w:type="spell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Croom</w:t>
      </w:r>
      <w:proofErr w:type="spell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D. B. (2005).</w:t>
      </w:r>
      <w:proofErr w:type="gram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</w:t>
      </w:r>
      <w:proofErr w:type="gramStart"/>
      <w:r w:rsidRPr="00E81E33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Foundations of agricultural education</w:t>
      </w: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.</w:t>
      </w:r>
      <w:proofErr w:type="gram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Catlin, IL: Professional Educators Publications, Inc.</w:t>
      </w:r>
    </w:p>
    <w:p w14:paraId="5A66CA7C" w14:textId="77777777" w:rsidR="005638CD" w:rsidRDefault="005638CD" w:rsidP="005638CD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</w:p>
    <w:p w14:paraId="57932A1F" w14:textId="603B2891" w:rsidR="005638CD" w:rsidRPr="003F1425" w:rsidRDefault="005638CD" w:rsidP="005638CD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Steele, R. (1997). Analysis of the continuing decline in use of supervised agricultural experience (</w:t>
      </w:r>
      <w:proofErr w:type="spell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SAE</w:t>
      </w:r>
      <w:proofErr w:type="spell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) in New York State. </w:t>
      </w:r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Journal of Agricultural Education</w:t>
      </w: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, </w:t>
      </w:r>
      <w:r w:rsidRPr="008F2C54">
        <w:rPr>
          <w:rFonts w:ascii="Times New Roman" w:eastAsia="Times New Roman" w:hAnsi="Times New Roman" w:cs="Times New Roman"/>
          <w:i/>
          <w:color w:val="222222"/>
          <w:shd w:val="clear" w:color="auto" w:fill="FFFFFF"/>
        </w:rPr>
        <w:t>38</w:t>
      </w:r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(2), 49–58. </w:t>
      </w:r>
      <w:proofErr w:type="spellStart"/>
      <w:proofErr w:type="gram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doi:10.5032</w:t>
      </w:r>
      <w:proofErr w:type="spellEnd"/>
      <w:proofErr w:type="gramEnd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/</w:t>
      </w:r>
      <w:proofErr w:type="spellStart"/>
      <w:r w:rsidRPr="005638CD">
        <w:rPr>
          <w:rFonts w:ascii="Times New Roman" w:eastAsia="Times New Roman" w:hAnsi="Times New Roman" w:cs="Times New Roman"/>
          <w:color w:val="222222"/>
          <w:shd w:val="clear" w:color="auto" w:fill="FFFFFF"/>
        </w:rPr>
        <w:t>jae.1997.02049</w:t>
      </w:r>
      <w:proofErr w:type="spellEnd"/>
    </w:p>
    <w:p w14:paraId="2C7958B7" w14:textId="41B094F7" w:rsidR="005358E1" w:rsidRPr="00D401FB" w:rsidRDefault="005358E1" w:rsidP="00D401FB">
      <w:pPr>
        <w:ind w:firstLine="720"/>
        <w:rPr>
          <w:rFonts w:ascii="Times New Roman" w:hAnsi="Times New Roman" w:cs="Times New Roman"/>
        </w:rPr>
      </w:pPr>
    </w:p>
    <w:p w14:paraId="5F4ECC57" w14:textId="77777777" w:rsidR="00001F49" w:rsidRPr="00570F19" w:rsidRDefault="00001F49" w:rsidP="00570F19">
      <w:pPr>
        <w:ind w:left="720"/>
        <w:rPr>
          <w:rFonts w:ascii="Times New Roman" w:hAnsi="Times New Roman" w:cs="Times New Roman"/>
          <w:i/>
        </w:rPr>
      </w:pPr>
    </w:p>
    <w:sectPr w:rsidR="00001F49" w:rsidRPr="00570F19" w:rsidSect="00432791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DF7C99" w14:textId="77777777" w:rsidR="00E81E33" w:rsidRDefault="00E81E33" w:rsidP="00E72B0B">
      <w:r>
        <w:separator/>
      </w:r>
    </w:p>
  </w:endnote>
  <w:endnote w:type="continuationSeparator" w:id="0">
    <w:p w14:paraId="5EE0EE6D" w14:textId="77777777" w:rsidR="00E81E33" w:rsidRDefault="00E81E33" w:rsidP="00E72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818B6B" w14:textId="77777777" w:rsidR="00E81E33" w:rsidRDefault="00E81E33" w:rsidP="00E72B0B">
      <w:r>
        <w:separator/>
      </w:r>
    </w:p>
  </w:footnote>
  <w:footnote w:type="continuationSeparator" w:id="0">
    <w:p w14:paraId="0273B83A" w14:textId="77777777" w:rsidR="00E81E33" w:rsidRDefault="00E81E33" w:rsidP="00E72B0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7EE01E" w14:textId="074EAF5E" w:rsidR="00E81E33" w:rsidRPr="00E72B0B" w:rsidRDefault="00E81E33" w:rsidP="00E72B0B">
    <w:pPr>
      <w:pStyle w:val="Header"/>
      <w:jc w:val="right"/>
      <w:rPr>
        <w:rFonts w:ascii="Times New Roman" w:hAnsi="Times New Roman" w:cs="Times New Roman"/>
      </w:rPr>
    </w:pPr>
    <w:r w:rsidRPr="00E72B0B">
      <w:rPr>
        <w:rFonts w:ascii="Times New Roman" w:hAnsi="Times New Roman" w:cs="Times New Roman"/>
      </w:rPr>
      <w:t>Innovative Idea</w:t>
    </w:r>
  </w:p>
  <w:p w14:paraId="420A5C55" w14:textId="77777777" w:rsidR="00E81E33" w:rsidRDefault="00E81E33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70A2F"/>
    <w:multiLevelType w:val="hybridMultilevel"/>
    <w:tmpl w:val="C53C4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A2FBE"/>
    <w:multiLevelType w:val="hybridMultilevel"/>
    <w:tmpl w:val="74F67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4A48BB"/>
    <w:multiLevelType w:val="hybridMultilevel"/>
    <w:tmpl w:val="DD2A4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312EB2"/>
    <w:multiLevelType w:val="hybridMultilevel"/>
    <w:tmpl w:val="2E1C7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804741"/>
    <w:multiLevelType w:val="hybridMultilevel"/>
    <w:tmpl w:val="790A1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736"/>
    <w:rsid w:val="00001034"/>
    <w:rsid w:val="00001F49"/>
    <w:rsid w:val="00047034"/>
    <w:rsid w:val="000605D1"/>
    <w:rsid w:val="000639EE"/>
    <w:rsid w:val="00081225"/>
    <w:rsid w:val="000B1A5E"/>
    <w:rsid w:val="000D7B35"/>
    <w:rsid w:val="00125A18"/>
    <w:rsid w:val="00130283"/>
    <w:rsid w:val="00174073"/>
    <w:rsid w:val="001B749F"/>
    <w:rsid w:val="001D0703"/>
    <w:rsid w:val="001D548C"/>
    <w:rsid w:val="00201D98"/>
    <w:rsid w:val="00277899"/>
    <w:rsid w:val="00285EC2"/>
    <w:rsid w:val="002A4652"/>
    <w:rsid w:val="002C793B"/>
    <w:rsid w:val="002E2F31"/>
    <w:rsid w:val="003034DD"/>
    <w:rsid w:val="00321736"/>
    <w:rsid w:val="00325003"/>
    <w:rsid w:val="00330E22"/>
    <w:rsid w:val="00344ABD"/>
    <w:rsid w:val="00354649"/>
    <w:rsid w:val="00371B01"/>
    <w:rsid w:val="00381BE9"/>
    <w:rsid w:val="00392E12"/>
    <w:rsid w:val="003B1103"/>
    <w:rsid w:val="003F1425"/>
    <w:rsid w:val="003F6E8A"/>
    <w:rsid w:val="0040034B"/>
    <w:rsid w:val="0042061F"/>
    <w:rsid w:val="00432791"/>
    <w:rsid w:val="004525AD"/>
    <w:rsid w:val="004A0C06"/>
    <w:rsid w:val="004A0D0B"/>
    <w:rsid w:val="004A7F92"/>
    <w:rsid w:val="004B5904"/>
    <w:rsid w:val="004E0566"/>
    <w:rsid w:val="00532BFA"/>
    <w:rsid w:val="0053318A"/>
    <w:rsid w:val="005358E1"/>
    <w:rsid w:val="005638CD"/>
    <w:rsid w:val="00570F19"/>
    <w:rsid w:val="00586BD7"/>
    <w:rsid w:val="005A4241"/>
    <w:rsid w:val="005C2F78"/>
    <w:rsid w:val="005C3C44"/>
    <w:rsid w:val="005C3FB8"/>
    <w:rsid w:val="00614157"/>
    <w:rsid w:val="0061472F"/>
    <w:rsid w:val="0062224E"/>
    <w:rsid w:val="006229BF"/>
    <w:rsid w:val="006754EE"/>
    <w:rsid w:val="006E6DDB"/>
    <w:rsid w:val="0070462E"/>
    <w:rsid w:val="007114B5"/>
    <w:rsid w:val="00777E20"/>
    <w:rsid w:val="00780DB5"/>
    <w:rsid w:val="007D327D"/>
    <w:rsid w:val="00815391"/>
    <w:rsid w:val="008651BC"/>
    <w:rsid w:val="00872AA0"/>
    <w:rsid w:val="008B7925"/>
    <w:rsid w:val="008D553F"/>
    <w:rsid w:val="008F2C54"/>
    <w:rsid w:val="008F53AD"/>
    <w:rsid w:val="008F5FA8"/>
    <w:rsid w:val="00913B78"/>
    <w:rsid w:val="009176DB"/>
    <w:rsid w:val="00920589"/>
    <w:rsid w:val="009206CC"/>
    <w:rsid w:val="00924591"/>
    <w:rsid w:val="00925EEA"/>
    <w:rsid w:val="00957E32"/>
    <w:rsid w:val="00974E05"/>
    <w:rsid w:val="009A29CB"/>
    <w:rsid w:val="009C0679"/>
    <w:rsid w:val="009C5917"/>
    <w:rsid w:val="00A13ED5"/>
    <w:rsid w:val="00AC5C71"/>
    <w:rsid w:val="00AD7005"/>
    <w:rsid w:val="00B76CC7"/>
    <w:rsid w:val="00C02FD8"/>
    <w:rsid w:val="00C1232F"/>
    <w:rsid w:val="00C2189F"/>
    <w:rsid w:val="00C510B4"/>
    <w:rsid w:val="00C7634E"/>
    <w:rsid w:val="00C844CC"/>
    <w:rsid w:val="00CB6EAE"/>
    <w:rsid w:val="00CC3258"/>
    <w:rsid w:val="00CE6A7C"/>
    <w:rsid w:val="00D401FB"/>
    <w:rsid w:val="00D528A5"/>
    <w:rsid w:val="00D57F2A"/>
    <w:rsid w:val="00D73556"/>
    <w:rsid w:val="00D81917"/>
    <w:rsid w:val="00D87A09"/>
    <w:rsid w:val="00DA1290"/>
    <w:rsid w:val="00DB6E5D"/>
    <w:rsid w:val="00E72B0B"/>
    <w:rsid w:val="00E81C1B"/>
    <w:rsid w:val="00E81E33"/>
    <w:rsid w:val="00E84683"/>
    <w:rsid w:val="00EB3F96"/>
    <w:rsid w:val="00EB40E1"/>
    <w:rsid w:val="00F1575A"/>
    <w:rsid w:val="00F30B14"/>
    <w:rsid w:val="00F519CC"/>
    <w:rsid w:val="00F917E3"/>
    <w:rsid w:val="00FB1723"/>
    <w:rsid w:val="00FB46AF"/>
    <w:rsid w:val="00FD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62DA0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76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176D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C0679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5358E1"/>
  </w:style>
  <w:style w:type="paragraph" w:styleId="BalloonText">
    <w:name w:val="Balloon Text"/>
    <w:basedOn w:val="Normal"/>
    <w:link w:val="BalloonTextChar"/>
    <w:uiPriority w:val="99"/>
    <w:semiHidden/>
    <w:unhideWhenUsed/>
    <w:rsid w:val="00D87A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A09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72B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2B0B"/>
  </w:style>
  <w:style w:type="paragraph" w:styleId="Footer">
    <w:name w:val="footer"/>
    <w:basedOn w:val="Normal"/>
    <w:link w:val="FooterChar"/>
    <w:uiPriority w:val="99"/>
    <w:unhideWhenUsed/>
    <w:rsid w:val="00E72B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2B0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76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176D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C0679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5358E1"/>
  </w:style>
  <w:style w:type="paragraph" w:styleId="BalloonText">
    <w:name w:val="Balloon Text"/>
    <w:basedOn w:val="Normal"/>
    <w:link w:val="BalloonTextChar"/>
    <w:uiPriority w:val="99"/>
    <w:semiHidden/>
    <w:unhideWhenUsed/>
    <w:rsid w:val="00D87A0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A09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72B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2B0B"/>
  </w:style>
  <w:style w:type="paragraph" w:styleId="Footer">
    <w:name w:val="footer"/>
    <w:basedOn w:val="Normal"/>
    <w:link w:val="FooterChar"/>
    <w:uiPriority w:val="99"/>
    <w:unhideWhenUsed/>
    <w:rsid w:val="00E72B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2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0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exploresae.com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B085D5E-7F61-0A46-9051-C7B18E59F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1166</Words>
  <Characters>5785</Characters>
  <Application>Microsoft Macintosh Word</Application>
  <DocSecurity>0</DocSecurity>
  <Lines>165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TAMU</Company>
  <LinksUpToDate>false</LinksUpToDate>
  <CharactersWithSpaces>6852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 Rutherford</dc:creator>
  <cp:lastModifiedBy>Roger Hanagriff</cp:lastModifiedBy>
  <cp:revision>3</cp:revision>
  <cp:lastPrinted>2013-10-21T23:28:00Z</cp:lastPrinted>
  <dcterms:created xsi:type="dcterms:W3CDTF">2014-02-28T02:34:00Z</dcterms:created>
  <dcterms:modified xsi:type="dcterms:W3CDTF">2014-02-28T02:47:00Z</dcterms:modified>
</cp:coreProperties>
</file>