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3F85E" w14:textId="55CE8E06" w:rsidR="00C332D3" w:rsidRDefault="00C332D3" w:rsidP="00C332D3">
      <w:pPr>
        <w:jc w:val="right"/>
        <w:rPr>
          <w:rFonts w:ascii="Times New Roman" w:hAnsi="Times New Roman" w:cs="Times New Roman"/>
          <w:b/>
        </w:rPr>
      </w:pPr>
      <w:r>
        <w:rPr>
          <w:rFonts w:ascii="Times New Roman" w:hAnsi="Times New Roman" w:cs="Times New Roman"/>
          <w:b/>
        </w:rPr>
        <w:t>Research Poster</w:t>
      </w:r>
    </w:p>
    <w:p w14:paraId="692BF122" w14:textId="77777777" w:rsidR="00C332D3" w:rsidRDefault="00C332D3" w:rsidP="00433F27">
      <w:pPr>
        <w:spacing w:line="276" w:lineRule="auto"/>
        <w:jc w:val="right"/>
        <w:rPr>
          <w:rFonts w:ascii="Times New Roman" w:hAnsi="Times New Roman" w:cs="Times New Roman"/>
          <w:b/>
        </w:rPr>
      </w:pPr>
    </w:p>
    <w:p w14:paraId="14A34256" w14:textId="52B54B3B" w:rsidR="00C332D3" w:rsidRDefault="00C332D3" w:rsidP="00433F27">
      <w:pPr>
        <w:spacing w:line="276" w:lineRule="auto"/>
        <w:jc w:val="center"/>
        <w:rPr>
          <w:rFonts w:ascii="Times New Roman" w:hAnsi="Times New Roman" w:cs="Times New Roman"/>
          <w:b/>
        </w:rPr>
      </w:pPr>
      <w:r>
        <w:rPr>
          <w:rFonts w:ascii="Times New Roman" w:hAnsi="Times New Roman" w:cs="Times New Roman"/>
          <w:b/>
        </w:rPr>
        <w:t>Pinning Down Farm Life: A Semiotic Exploration of Agricultural Visual Web Content</w:t>
      </w:r>
    </w:p>
    <w:p w14:paraId="6822957A" w14:textId="77777777" w:rsidR="00551992" w:rsidRDefault="00551992" w:rsidP="00433F27">
      <w:pPr>
        <w:pStyle w:val="Title"/>
        <w:spacing w:line="276" w:lineRule="auto"/>
        <w:rPr>
          <w:rFonts w:cs="Times New Roman"/>
          <w:b w:val="0"/>
        </w:rPr>
      </w:pPr>
    </w:p>
    <w:p w14:paraId="3F487FC9" w14:textId="3C9EE694" w:rsidR="00551992" w:rsidRPr="00763512" w:rsidRDefault="00551992" w:rsidP="00433F27">
      <w:pPr>
        <w:pStyle w:val="Title"/>
        <w:spacing w:line="276" w:lineRule="auto"/>
        <w:rPr>
          <w:b w:val="0"/>
        </w:rPr>
      </w:pPr>
      <w:r w:rsidRPr="006C118C">
        <w:rPr>
          <w:rFonts w:cs="Times New Roman"/>
          <w:b w:val="0"/>
        </w:rPr>
        <w:t>Annie R. Specht</w:t>
      </w:r>
    </w:p>
    <w:p w14:paraId="5B5B2659" w14:textId="77777777" w:rsidR="00551992" w:rsidRDefault="00551992" w:rsidP="00433F27">
      <w:pPr>
        <w:pStyle w:val="Title"/>
        <w:spacing w:line="276" w:lineRule="auto"/>
        <w:rPr>
          <w:b w:val="0"/>
        </w:rPr>
      </w:pPr>
      <w:r w:rsidRPr="006C118C">
        <w:rPr>
          <w:rFonts w:cs="Times New Roman"/>
          <w:b w:val="0"/>
        </w:rPr>
        <w:t>Assistant Professor, University of Nebraska-Lincoln</w:t>
      </w:r>
    </w:p>
    <w:p w14:paraId="52DB067D" w14:textId="77777777" w:rsidR="00551992" w:rsidRDefault="00551992" w:rsidP="00433F27">
      <w:pPr>
        <w:spacing w:line="276" w:lineRule="auto"/>
        <w:jc w:val="center"/>
        <w:rPr>
          <w:rFonts w:ascii="Times New Roman" w:hAnsi="Times New Roman" w:cs="Times New Roman"/>
        </w:rPr>
      </w:pPr>
      <w:r>
        <w:rPr>
          <w:rFonts w:ascii="Times New Roman" w:hAnsi="Times New Roman" w:cs="Times New Roman"/>
        </w:rPr>
        <w:t>108 Agricultural Communications Building</w:t>
      </w:r>
    </w:p>
    <w:p w14:paraId="3794C14D" w14:textId="31891010" w:rsidR="00551992" w:rsidRDefault="00433F27" w:rsidP="00433F27">
      <w:pPr>
        <w:spacing w:line="276" w:lineRule="auto"/>
        <w:jc w:val="center"/>
        <w:rPr>
          <w:rFonts w:ascii="Times New Roman" w:hAnsi="Times New Roman" w:cs="Times New Roman"/>
        </w:rPr>
      </w:pPr>
      <w:r>
        <w:rPr>
          <w:rFonts w:ascii="Times New Roman" w:hAnsi="Times New Roman" w:cs="Times New Roman"/>
        </w:rPr>
        <w:t>Lincoln, NE 68583</w:t>
      </w:r>
    </w:p>
    <w:p w14:paraId="60C88348" w14:textId="77777777" w:rsidR="00551992" w:rsidRDefault="00551992" w:rsidP="00433F27">
      <w:pPr>
        <w:spacing w:line="276" w:lineRule="auto"/>
        <w:jc w:val="center"/>
        <w:rPr>
          <w:rFonts w:ascii="Times New Roman" w:hAnsi="Times New Roman" w:cs="Times New Roman"/>
        </w:rPr>
      </w:pPr>
      <w:r>
        <w:rPr>
          <w:rFonts w:ascii="Times New Roman" w:hAnsi="Times New Roman" w:cs="Times New Roman"/>
        </w:rPr>
        <w:t>(402) 472-2761</w:t>
      </w:r>
    </w:p>
    <w:p w14:paraId="076158F8" w14:textId="77777777" w:rsidR="00551992" w:rsidRDefault="00551992" w:rsidP="00433F27">
      <w:pPr>
        <w:pStyle w:val="Title"/>
        <w:spacing w:line="276" w:lineRule="auto"/>
        <w:rPr>
          <w:b w:val="0"/>
        </w:rPr>
      </w:pPr>
      <w:r>
        <w:rPr>
          <w:b w:val="0"/>
        </w:rPr>
        <w:t>aspecht2@unl.edu</w:t>
      </w:r>
    </w:p>
    <w:p w14:paraId="3DD6A405" w14:textId="6E5F2257" w:rsidR="00C332D3" w:rsidRDefault="00C332D3" w:rsidP="00433F27">
      <w:pPr>
        <w:spacing w:line="276" w:lineRule="auto"/>
        <w:rPr>
          <w:rFonts w:ascii="Times New Roman" w:hAnsi="Times New Roman" w:cs="Times New Roman"/>
          <w:b/>
        </w:rPr>
      </w:pPr>
    </w:p>
    <w:p w14:paraId="11CD61A9" w14:textId="0F2838EF" w:rsidR="00551992" w:rsidRDefault="00551992" w:rsidP="00433F27">
      <w:pPr>
        <w:spacing w:line="276" w:lineRule="auto"/>
        <w:jc w:val="center"/>
        <w:rPr>
          <w:rFonts w:ascii="Times New Roman" w:hAnsi="Times New Roman" w:cs="Times New Roman"/>
        </w:rPr>
      </w:pPr>
      <w:r>
        <w:rPr>
          <w:rFonts w:ascii="Times New Roman" w:hAnsi="Times New Roman" w:cs="Times New Roman"/>
        </w:rPr>
        <w:t>Emily B. Buck</w:t>
      </w:r>
    </w:p>
    <w:p w14:paraId="151CE691" w14:textId="10C615EE" w:rsidR="00551992" w:rsidRDefault="00551992" w:rsidP="00433F27">
      <w:pPr>
        <w:spacing w:line="276" w:lineRule="auto"/>
        <w:jc w:val="center"/>
        <w:rPr>
          <w:rFonts w:ascii="Times New Roman" w:hAnsi="Times New Roman" w:cs="Times New Roman"/>
        </w:rPr>
      </w:pPr>
      <w:r>
        <w:rPr>
          <w:rFonts w:ascii="Times New Roman" w:hAnsi="Times New Roman" w:cs="Times New Roman"/>
        </w:rPr>
        <w:t>Associate Professor, The Ohio State University</w:t>
      </w:r>
    </w:p>
    <w:p w14:paraId="6DBA661C" w14:textId="24306D0F" w:rsidR="00433F27" w:rsidRDefault="00433F27" w:rsidP="00433F27">
      <w:pPr>
        <w:spacing w:line="276" w:lineRule="auto"/>
        <w:jc w:val="center"/>
        <w:rPr>
          <w:rFonts w:ascii="Times New Roman" w:hAnsi="Times New Roman" w:cs="Times New Roman"/>
        </w:rPr>
      </w:pPr>
      <w:r>
        <w:rPr>
          <w:rFonts w:ascii="Times New Roman" w:hAnsi="Times New Roman" w:cs="Times New Roman"/>
        </w:rPr>
        <w:t>203 Agricultural Administration Building</w:t>
      </w:r>
    </w:p>
    <w:p w14:paraId="70D4AD0A" w14:textId="446A36A1" w:rsidR="00433F27" w:rsidRDefault="00433F27" w:rsidP="00433F27">
      <w:pPr>
        <w:spacing w:line="276" w:lineRule="auto"/>
        <w:jc w:val="center"/>
        <w:rPr>
          <w:rFonts w:ascii="Times New Roman" w:hAnsi="Times New Roman" w:cs="Times New Roman"/>
        </w:rPr>
      </w:pPr>
      <w:r>
        <w:rPr>
          <w:rFonts w:ascii="Times New Roman" w:hAnsi="Times New Roman" w:cs="Times New Roman"/>
        </w:rPr>
        <w:t>2120 Fyffe Rd.</w:t>
      </w:r>
    </w:p>
    <w:p w14:paraId="29FF5B9C" w14:textId="39BE98DA" w:rsidR="00433F27" w:rsidRPr="00551992" w:rsidRDefault="00433F27" w:rsidP="00433F27">
      <w:pPr>
        <w:spacing w:line="276" w:lineRule="auto"/>
        <w:jc w:val="center"/>
        <w:rPr>
          <w:rFonts w:ascii="Times New Roman" w:hAnsi="Times New Roman" w:cs="Times New Roman"/>
        </w:rPr>
      </w:pPr>
      <w:r>
        <w:rPr>
          <w:rFonts w:ascii="Times New Roman" w:hAnsi="Times New Roman" w:cs="Times New Roman"/>
        </w:rPr>
        <w:t>Columbus, OH 43210</w:t>
      </w:r>
    </w:p>
    <w:p w14:paraId="2C94EBB0" w14:textId="77777777" w:rsidR="00551992" w:rsidRDefault="00551992">
      <w:pPr>
        <w:rPr>
          <w:rFonts w:ascii="Times New Roman" w:hAnsi="Times New Roman" w:cs="Times New Roman"/>
          <w:b/>
        </w:rPr>
      </w:pPr>
      <w:r>
        <w:rPr>
          <w:rFonts w:ascii="Times New Roman" w:hAnsi="Times New Roman" w:cs="Times New Roman"/>
          <w:b/>
        </w:rPr>
        <w:br w:type="page"/>
      </w:r>
    </w:p>
    <w:p w14:paraId="4216DE2F" w14:textId="3700965B" w:rsidR="00B65E63" w:rsidRDefault="008C0BE2" w:rsidP="00457CF7">
      <w:pPr>
        <w:jc w:val="center"/>
        <w:rPr>
          <w:rFonts w:ascii="Times New Roman" w:hAnsi="Times New Roman" w:cs="Times New Roman"/>
          <w:b/>
        </w:rPr>
      </w:pPr>
      <w:r>
        <w:rPr>
          <w:rFonts w:ascii="Times New Roman" w:hAnsi="Times New Roman" w:cs="Times New Roman"/>
          <w:b/>
        </w:rPr>
        <w:lastRenderedPageBreak/>
        <w:t xml:space="preserve">Pinning Down Farm Life: A Semiotic </w:t>
      </w:r>
      <w:r w:rsidR="00E805F9">
        <w:rPr>
          <w:rFonts w:ascii="Times New Roman" w:hAnsi="Times New Roman" w:cs="Times New Roman"/>
          <w:b/>
        </w:rPr>
        <w:t>Exploration</w:t>
      </w:r>
      <w:r>
        <w:rPr>
          <w:rFonts w:ascii="Times New Roman" w:hAnsi="Times New Roman" w:cs="Times New Roman"/>
          <w:b/>
        </w:rPr>
        <w:t xml:space="preserve"> of </w:t>
      </w:r>
      <w:r w:rsidR="00E805F9">
        <w:rPr>
          <w:rFonts w:ascii="Times New Roman" w:hAnsi="Times New Roman" w:cs="Times New Roman"/>
          <w:b/>
        </w:rPr>
        <w:t>Agricultural Visual Web Content</w:t>
      </w:r>
    </w:p>
    <w:p w14:paraId="748D7584" w14:textId="77777777" w:rsidR="008C0BE2" w:rsidRDefault="008C0BE2" w:rsidP="00457CF7">
      <w:pPr>
        <w:jc w:val="center"/>
        <w:rPr>
          <w:rFonts w:ascii="Times New Roman" w:hAnsi="Times New Roman" w:cs="Times New Roman"/>
          <w:b/>
        </w:rPr>
      </w:pPr>
    </w:p>
    <w:p w14:paraId="50532198" w14:textId="77777777" w:rsidR="00457CF7" w:rsidRPr="00F54380" w:rsidRDefault="00457CF7" w:rsidP="00457CF7">
      <w:pPr>
        <w:jc w:val="center"/>
        <w:rPr>
          <w:rFonts w:ascii="Times New Roman" w:hAnsi="Times New Roman" w:cs="Times New Roman"/>
          <w:b/>
        </w:rPr>
      </w:pPr>
      <w:r w:rsidRPr="00F54380">
        <w:rPr>
          <w:rFonts w:ascii="Times New Roman" w:hAnsi="Times New Roman" w:cs="Times New Roman"/>
          <w:b/>
        </w:rPr>
        <w:t>Introduction</w:t>
      </w:r>
    </w:p>
    <w:p w14:paraId="559025D4" w14:textId="59431106" w:rsidR="00BC7658" w:rsidRPr="00F54380" w:rsidRDefault="00707E13" w:rsidP="00457CF7">
      <w:pPr>
        <w:rPr>
          <w:rFonts w:ascii="Times New Roman" w:hAnsi="Times New Roman" w:cs="Times New Roman"/>
        </w:rPr>
      </w:pPr>
      <w:r w:rsidRPr="00F54380">
        <w:rPr>
          <w:rFonts w:ascii="Times New Roman" w:hAnsi="Times New Roman" w:cs="Times New Roman"/>
        </w:rPr>
        <w:t>In 2013, nearly three-quarters of adult Internet users in the United States logged into a social networking site (Duggan &amp; Smith, 2013)</w:t>
      </w:r>
      <w:r w:rsidR="0053285C" w:rsidRPr="00F54380">
        <w:rPr>
          <w:rFonts w:ascii="Times New Roman" w:hAnsi="Times New Roman" w:cs="Times New Roman"/>
        </w:rPr>
        <w:t xml:space="preserve">. Of those, 21% </w:t>
      </w:r>
      <w:r w:rsidR="002E6652" w:rsidRPr="00F54380">
        <w:rPr>
          <w:rFonts w:ascii="Times New Roman" w:hAnsi="Times New Roman" w:cs="Times New Roman"/>
        </w:rPr>
        <w:t xml:space="preserve">used </w:t>
      </w:r>
      <w:proofErr w:type="spellStart"/>
      <w:r w:rsidR="002E6652" w:rsidRPr="00F54380">
        <w:rPr>
          <w:rFonts w:ascii="Times New Roman" w:hAnsi="Times New Roman" w:cs="Times New Roman"/>
        </w:rPr>
        <w:t>Pinterest</w:t>
      </w:r>
      <w:proofErr w:type="spellEnd"/>
      <w:r w:rsidR="002E6652" w:rsidRPr="00F54380">
        <w:rPr>
          <w:rFonts w:ascii="Times New Roman" w:hAnsi="Times New Roman" w:cs="Times New Roman"/>
        </w:rPr>
        <w:t>, a “visual discovery tool” launched in 2010 that allows members to “pin” and distribute images of interest to them and their network of followers.</w:t>
      </w:r>
      <w:r w:rsidR="0053285C" w:rsidRPr="00F54380">
        <w:rPr>
          <w:rFonts w:ascii="Times New Roman" w:hAnsi="Times New Roman" w:cs="Times New Roman"/>
        </w:rPr>
        <w:t xml:space="preserve"> According to Pew Research experts, </w:t>
      </w:r>
      <w:proofErr w:type="spellStart"/>
      <w:r w:rsidR="0053285C" w:rsidRPr="00F54380">
        <w:rPr>
          <w:rFonts w:ascii="Times New Roman" w:hAnsi="Times New Roman" w:cs="Times New Roman"/>
        </w:rPr>
        <w:t>Pinterest</w:t>
      </w:r>
      <w:r w:rsidR="00B859F6" w:rsidRPr="00F54380">
        <w:rPr>
          <w:rFonts w:ascii="Times New Roman" w:hAnsi="Times New Roman" w:cs="Times New Roman"/>
        </w:rPr>
        <w:t>’s</w:t>
      </w:r>
      <w:proofErr w:type="spellEnd"/>
      <w:r w:rsidR="00B859F6" w:rsidRPr="00F54380">
        <w:rPr>
          <w:rFonts w:ascii="Times New Roman" w:hAnsi="Times New Roman" w:cs="Times New Roman"/>
        </w:rPr>
        <w:t xml:space="preserve"> 70 million</w:t>
      </w:r>
      <w:r w:rsidR="0053285C" w:rsidRPr="00F54380">
        <w:rPr>
          <w:rFonts w:ascii="Times New Roman" w:hAnsi="Times New Roman" w:cs="Times New Roman"/>
        </w:rPr>
        <w:t xml:space="preserve"> users</w:t>
      </w:r>
      <w:r w:rsidR="00B859F6" w:rsidRPr="00F54380">
        <w:rPr>
          <w:rFonts w:ascii="Times New Roman" w:hAnsi="Times New Roman" w:cs="Times New Roman"/>
        </w:rPr>
        <w:t xml:space="preserve">, </w:t>
      </w:r>
      <w:r w:rsidR="0053285C" w:rsidRPr="00F54380">
        <w:rPr>
          <w:rFonts w:ascii="Times New Roman" w:hAnsi="Times New Roman" w:cs="Times New Roman"/>
        </w:rPr>
        <w:t>predominately female</w:t>
      </w:r>
      <w:r w:rsidR="00B859F6" w:rsidRPr="00F54380">
        <w:rPr>
          <w:rFonts w:ascii="Times New Roman" w:hAnsi="Times New Roman" w:cs="Times New Roman"/>
        </w:rPr>
        <w:t xml:space="preserve">, </w:t>
      </w:r>
      <w:r w:rsidR="0053285C" w:rsidRPr="00F54380">
        <w:rPr>
          <w:rFonts w:ascii="Times New Roman" w:hAnsi="Times New Roman" w:cs="Times New Roman"/>
        </w:rPr>
        <w:t xml:space="preserve">are a young, diverse, and affluent group of information consumers </w:t>
      </w:r>
      <w:r w:rsidR="00D21EFE" w:rsidRPr="00F54380">
        <w:rPr>
          <w:rFonts w:ascii="Times New Roman" w:hAnsi="Times New Roman" w:cs="Times New Roman"/>
        </w:rPr>
        <w:t xml:space="preserve">capable of influencing online trends and buying decisions </w:t>
      </w:r>
      <w:r w:rsidR="0053285C" w:rsidRPr="00F54380">
        <w:rPr>
          <w:rFonts w:ascii="Times New Roman" w:hAnsi="Times New Roman" w:cs="Times New Roman"/>
        </w:rPr>
        <w:t>(Duggan &amp; Smith, 2013</w:t>
      </w:r>
      <w:r w:rsidR="00B859F6" w:rsidRPr="00F54380">
        <w:rPr>
          <w:rFonts w:ascii="Times New Roman" w:hAnsi="Times New Roman" w:cs="Times New Roman"/>
        </w:rPr>
        <w:t>; Technorati, 2014</w:t>
      </w:r>
      <w:r w:rsidR="0053285C" w:rsidRPr="00F54380">
        <w:rPr>
          <w:rFonts w:ascii="Times New Roman" w:hAnsi="Times New Roman" w:cs="Times New Roman"/>
        </w:rPr>
        <w:t>).</w:t>
      </w:r>
      <w:r w:rsidR="00061A75" w:rsidRPr="00F54380">
        <w:rPr>
          <w:rFonts w:ascii="Times New Roman" w:hAnsi="Times New Roman" w:cs="Times New Roman"/>
        </w:rPr>
        <w:t xml:space="preserve"> </w:t>
      </w:r>
      <w:r w:rsidR="002570B5" w:rsidRPr="00F54380">
        <w:rPr>
          <w:rFonts w:ascii="Times New Roman" w:hAnsi="Times New Roman" w:cs="Times New Roman"/>
        </w:rPr>
        <w:t xml:space="preserve">While </w:t>
      </w:r>
      <w:r w:rsidR="000F2FD0" w:rsidRPr="00F54380">
        <w:rPr>
          <w:rFonts w:ascii="Times New Roman" w:hAnsi="Times New Roman" w:cs="Times New Roman"/>
        </w:rPr>
        <w:t xml:space="preserve">many </w:t>
      </w:r>
      <w:r w:rsidR="002570B5" w:rsidRPr="00F54380">
        <w:rPr>
          <w:rFonts w:ascii="Times New Roman" w:hAnsi="Times New Roman" w:cs="Times New Roman"/>
        </w:rPr>
        <w:t>agricultural advocates—including six state departments of agriculture and numerous commodity groups—</w:t>
      </w:r>
      <w:r w:rsidR="00B829C7" w:rsidRPr="00F54380">
        <w:rPr>
          <w:rFonts w:ascii="Times New Roman" w:hAnsi="Times New Roman" w:cs="Times New Roman"/>
        </w:rPr>
        <w:t>maintain active</w:t>
      </w:r>
      <w:r w:rsidR="002570B5" w:rsidRPr="00F54380">
        <w:rPr>
          <w:rFonts w:ascii="Times New Roman" w:hAnsi="Times New Roman" w:cs="Times New Roman"/>
        </w:rPr>
        <w:t xml:space="preserve"> boards (Harold, 2014)</w:t>
      </w:r>
      <w:r w:rsidR="00BC7658" w:rsidRPr="00F54380">
        <w:rPr>
          <w:rFonts w:ascii="Times New Roman" w:hAnsi="Times New Roman" w:cs="Times New Roman"/>
        </w:rPr>
        <w:t xml:space="preserve">, </w:t>
      </w:r>
      <w:r w:rsidRPr="00F54380">
        <w:rPr>
          <w:rFonts w:ascii="Times New Roman" w:hAnsi="Times New Roman" w:cs="Times New Roman"/>
        </w:rPr>
        <w:t xml:space="preserve">non-industry users generate much of the food-and-fiber-related visual </w:t>
      </w:r>
      <w:r w:rsidR="002570B5" w:rsidRPr="00F54380">
        <w:rPr>
          <w:rFonts w:ascii="Times New Roman" w:hAnsi="Times New Roman" w:cs="Times New Roman"/>
        </w:rPr>
        <w:t xml:space="preserve">information shared on the site, information that is accessible with a simple keyword search. </w:t>
      </w:r>
      <w:r w:rsidR="00DA608F" w:rsidRPr="00F54380">
        <w:rPr>
          <w:rFonts w:ascii="Times New Roman" w:hAnsi="Times New Roman" w:cs="Times New Roman"/>
        </w:rPr>
        <w:t xml:space="preserve">To address </w:t>
      </w:r>
      <w:r w:rsidR="002570B5" w:rsidRPr="00F54380">
        <w:rPr>
          <w:rFonts w:ascii="Times New Roman" w:hAnsi="Times New Roman" w:cs="Times New Roman"/>
        </w:rPr>
        <w:t>National Research Agenda Priority 1: Public and Policy Maker Understanding About Agriculture and Natural Resources</w:t>
      </w:r>
      <w:r w:rsidR="002654E9" w:rsidRPr="00F54380">
        <w:rPr>
          <w:rFonts w:ascii="Times New Roman" w:hAnsi="Times New Roman" w:cs="Times New Roman"/>
        </w:rPr>
        <w:t xml:space="preserve"> (</w:t>
      </w:r>
      <w:proofErr w:type="spellStart"/>
      <w:r w:rsidR="002654E9" w:rsidRPr="00F54380">
        <w:rPr>
          <w:rFonts w:ascii="Times New Roman" w:hAnsi="Times New Roman" w:cs="Times New Roman"/>
        </w:rPr>
        <w:t>Doerfert</w:t>
      </w:r>
      <w:proofErr w:type="spellEnd"/>
      <w:r w:rsidR="002654E9" w:rsidRPr="00F54380">
        <w:rPr>
          <w:rFonts w:ascii="Times New Roman" w:hAnsi="Times New Roman" w:cs="Times New Roman"/>
        </w:rPr>
        <w:t>, 2011)</w:t>
      </w:r>
      <w:r w:rsidR="002570B5" w:rsidRPr="00F54380">
        <w:rPr>
          <w:rFonts w:ascii="Times New Roman" w:hAnsi="Times New Roman" w:cs="Times New Roman"/>
        </w:rPr>
        <w:t xml:space="preserve">, this study </w:t>
      </w:r>
      <w:r w:rsidR="00DA608F" w:rsidRPr="00F54380">
        <w:rPr>
          <w:rFonts w:ascii="Times New Roman" w:hAnsi="Times New Roman" w:cs="Times New Roman"/>
        </w:rPr>
        <w:t>explore</w:t>
      </w:r>
      <w:r w:rsidR="00501F85">
        <w:rPr>
          <w:rFonts w:ascii="Times New Roman" w:hAnsi="Times New Roman" w:cs="Times New Roman"/>
        </w:rPr>
        <w:t>d</w:t>
      </w:r>
      <w:r w:rsidR="00DA608F" w:rsidRPr="00F54380">
        <w:rPr>
          <w:rFonts w:ascii="Times New Roman" w:hAnsi="Times New Roman" w:cs="Times New Roman"/>
        </w:rPr>
        <w:t xml:space="preserve"> </w:t>
      </w:r>
      <w:r w:rsidR="00B65E63">
        <w:rPr>
          <w:rFonts w:ascii="Times New Roman" w:hAnsi="Times New Roman" w:cs="Times New Roman"/>
        </w:rPr>
        <w:t>and compare</w:t>
      </w:r>
      <w:r w:rsidR="00501F85">
        <w:rPr>
          <w:rFonts w:ascii="Times New Roman" w:hAnsi="Times New Roman" w:cs="Times New Roman"/>
        </w:rPr>
        <w:t>d</w:t>
      </w:r>
      <w:r w:rsidR="00B65E63">
        <w:rPr>
          <w:rFonts w:ascii="Times New Roman" w:hAnsi="Times New Roman" w:cs="Times New Roman"/>
        </w:rPr>
        <w:t xml:space="preserve"> </w:t>
      </w:r>
      <w:r w:rsidR="00DA608F" w:rsidRPr="00F54380">
        <w:rPr>
          <w:rFonts w:ascii="Times New Roman" w:hAnsi="Times New Roman" w:cs="Times New Roman"/>
        </w:rPr>
        <w:t xml:space="preserve">the visual language of agriculture-related </w:t>
      </w:r>
      <w:proofErr w:type="spellStart"/>
      <w:r w:rsidR="00DA608F" w:rsidRPr="00F54380">
        <w:rPr>
          <w:rFonts w:ascii="Times New Roman" w:hAnsi="Times New Roman" w:cs="Times New Roman"/>
        </w:rPr>
        <w:t>Pinterest</w:t>
      </w:r>
      <w:proofErr w:type="spellEnd"/>
      <w:r w:rsidR="00DA608F" w:rsidRPr="00F54380">
        <w:rPr>
          <w:rFonts w:ascii="Times New Roman" w:hAnsi="Times New Roman" w:cs="Times New Roman"/>
        </w:rPr>
        <w:t xml:space="preserve"> content based on keyword entries.</w:t>
      </w:r>
      <w:r w:rsidR="002570B5" w:rsidRPr="00F54380">
        <w:rPr>
          <w:rFonts w:ascii="Times New Roman" w:hAnsi="Times New Roman" w:cs="Times New Roman"/>
        </w:rPr>
        <w:t xml:space="preserve"> </w:t>
      </w:r>
    </w:p>
    <w:p w14:paraId="0796E52F" w14:textId="77777777" w:rsidR="00707E13" w:rsidRPr="00F54380" w:rsidRDefault="00707E13" w:rsidP="00457CF7">
      <w:pPr>
        <w:rPr>
          <w:rFonts w:ascii="Times New Roman" w:hAnsi="Times New Roman" w:cs="Times New Roman"/>
        </w:rPr>
      </w:pPr>
    </w:p>
    <w:p w14:paraId="16081660" w14:textId="2B30AB50" w:rsidR="00BC7658" w:rsidRPr="00F54380" w:rsidRDefault="00BC7658" w:rsidP="00BC7658">
      <w:pPr>
        <w:jc w:val="center"/>
        <w:rPr>
          <w:rFonts w:ascii="Times New Roman" w:hAnsi="Times New Roman" w:cs="Times New Roman"/>
          <w:b/>
        </w:rPr>
      </w:pPr>
      <w:r w:rsidRPr="00F54380">
        <w:rPr>
          <w:rFonts w:ascii="Times New Roman" w:hAnsi="Times New Roman" w:cs="Times New Roman"/>
          <w:b/>
        </w:rPr>
        <w:t>Conceptual Framework</w:t>
      </w:r>
    </w:p>
    <w:p w14:paraId="0E56F235" w14:textId="2A76350F" w:rsidR="00400C78" w:rsidRPr="00F54380" w:rsidRDefault="00BC7658" w:rsidP="008C48C0">
      <w:pPr>
        <w:rPr>
          <w:rFonts w:ascii="Times New Roman" w:hAnsi="Times New Roman" w:cs="Times New Roman"/>
        </w:rPr>
      </w:pPr>
      <w:proofErr w:type="spellStart"/>
      <w:r w:rsidRPr="00F54380">
        <w:rPr>
          <w:rFonts w:ascii="Times New Roman" w:hAnsi="Times New Roman" w:cs="Times New Roman"/>
        </w:rPr>
        <w:t>Pinterest</w:t>
      </w:r>
      <w:proofErr w:type="spellEnd"/>
      <w:r w:rsidRPr="00F54380">
        <w:rPr>
          <w:rFonts w:ascii="Times New Roman" w:hAnsi="Times New Roman" w:cs="Times New Roman"/>
        </w:rPr>
        <w:t xml:space="preserve"> is part of the “visual Web,” </w:t>
      </w:r>
      <w:r w:rsidR="008C48C0" w:rsidRPr="00F54380">
        <w:rPr>
          <w:rFonts w:ascii="Times New Roman" w:hAnsi="Times New Roman" w:cs="Times New Roman"/>
        </w:rPr>
        <w:t>“the trend away from text-based webpages and towards a more visual online experience built around taste, discovery and serendipity” (</w:t>
      </w:r>
      <w:proofErr w:type="spellStart"/>
      <w:r w:rsidR="008C48C0" w:rsidRPr="00F54380">
        <w:rPr>
          <w:rFonts w:ascii="Times New Roman" w:hAnsi="Times New Roman" w:cs="Times New Roman"/>
        </w:rPr>
        <w:t>V</w:t>
      </w:r>
      <w:r w:rsidR="007210DF" w:rsidRPr="00F54380">
        <w:rPr>
          <w:rFonts w:ascii="Times New Roman" w:hAnsi="Times New Roman" w:cs="Times New Roman"/>
        </w:rPr>
        <w:t>e</w:t>
      </w:r>
      <w:r w:rsidR="008C48C0" w:rsidRPr="00F54380">
        <w:rPr>
          <w:rFonts w:ascii="Times New Roman" w:hAnsi="Times New Roman" w:cs="Times New Roman"/>
        </w:rPr>
        <w:t>rma</w:t>
      </w:r>
      <w:proofErr w:type="spellEnd"/>
      <w:r w:rsidR="008C48C0" w:rsidRPr="00F54380">
        <w:rPr>
          <w:rFonts w:ascii="Times New Roman" w:hAnsi="Times New Roman" w:cs="Times New Roman"/>
        </w:rPr>
        <w:t xml:space="preserve">, 2013, </w:t>
      </w:r>
      <w:proofErr w:type="spellStart"/>
      <w:r w:rsidR="008C48C0" w:rsidRPr="00F54380">
        <w:rPr>
          <w:rFonts w:ascii="Times New Roman" w:hAnsi="Times New Roman" w:cs="Times New Roman"/>
        </w:rPr>
        <w:t>para</w:t>
      </w:r>
      <w:proofErr w:type="spellEnd"/>
      <w:r w:rsidR="008C48C0" w:rsidRPr="00F54380">
        <w:rPr>
          <w:rFonts w:ascii="Times New Roman" w:hAnsi="Times New Roman" w:cs="Times New Roman"/>
        </w:rPr>
        <w:t xml:space="preserve">. 4). </w:t>
      </w:r>
      <w:r w:rsidR="00E0530C" w:rsidRPr="00F54380">
        <w:rPr>
          <w:rFonts w:ascii="Times New Roman" w:hAnsi="Times New Roman" w:cs="Times New Roman"/>
        </w:rPr>
        <w:t xml:space="preserve">Sites like </w:t>
      </w:r>
      <w:proofErr w:type="spellStart"/>
      <w:r w:rsidR="00E0530C" w:rsidRPr="00F54380">
        <w:rPr>
          <w:rFonts w:ascii="Times New Roman" w:hAnsi="Times New Roman" w:cs="Times New Roman"/>
        </w:rPr>
        <w:t>Pinterest</w:t>
      </w:r>
      <w:proofErr w:type="spellEnd"/>
      <w:r w:rsidR="00E0530C" w:rsidRPr="00F54380">
        <w:rPr>
          <w:rFonts w:ascii="Times New Roman" w:hAnsi="Times New Roman" w:cs="Times New Roman"/>
        </w:rPr>
        <w:t xml:space="preserve"> allow users to index these images, which are “the key value getting exchanged around the social web” (</w:t>
      </w:r>
      <w:proofErr w:type="spellStart"/>
      <w:r w:rsidR="00E0530C" w:rsidRPr="00F54380">
        <w:rPr>
          <w:rFonts w:ascii="Times New Roman" w:hAnsi="Times New Roman" w:cs="Times New Roman"/>
        </w:rPr>
        <w:t>Fulwiler</w:t>
      </w:r>
      <w:proofErr w:type="spellEnd"/>
      <w:r w:rsidR="00E0530C" w:rsidRPr="00F54380">
        <w:rPr>
          <w:rFonts w:ascii="Times New Roman" w:hAnsi="Times New Roman" w:cs="Times New Roman"/>
        </w:rPr>
        <w:t xml:space="preserve">, 2013, </w:t>
      </w:r>
      <w:proofErr w:type="spellStart"/>
      <w:r w:rsidR="00E0530C" w:rsidRPr="00F54380">
        <w:rPr>
          <w:rFonts w:ascii="Times New Roman" w:hAnsi="Times New Roman" w:cs="Times New Roman"/>
        </w:rPr>
        <w:t>para</w:t>
      </w:r>
      <w:proofErr w:type="spellEnd"/>
      <w:r w:rsidR="00E0530C" w:rsidRPr="00F54380">
        <w:rPr>
          <w:rFonts w:ascii="Times New Roman" w:hAnsi="Times New Roman" w:cs="Times New Roman"/>
        </w:rPr>
        <w:t>. 6).</w:t>
      </w:r>
      <w:r w:rsidR="00BC301A" w:rsidRPr="00F54380">
        <w:rPr>
          <w:rFonts w:ascii="Times New Roman" w:hAnsi="Times New Roman" w:cs="Times New Roman"/>
        </w:rPr>
        <w:t xml:space="preserve"> Online images serve as a kind of shorthand for </w:t>
      </w:r>
      <w:r w:rsidR="00400C78" w:rsidRPr="00F54380">
        <w:rPr>
          <w:rFonts w:ascii="Times New Roman" w:hAnsi="Times New Roman" w:cs="Times New Roman"/>
        </w:rPr>
        <w:t xml:space="preserve">communicating online: “Pictures have become one of our default modes of sorting and understanding the vast amounts of information we're exposed to every day” (Walter, 2012, </w:t>
      </w:r>
      <w:proofErr w:type="spellStart"/>
      <w:r w:rsidR="00400C78" w:rsidRPr="00F54380">
        <w:rPr>
          <w:rFonts w:ascii="Times New Roman" w:hAnsi="Times New Roman" w:cs="Times New Roman"/>
        </w:rPr>
        <w:t>para</w:t>
      </w:r>
      <w:proofErr w:type="spellEnd"/>
      <w:r w:rsidR="00400C78" w:rsidRPr="00F54380">
        <w:rPr>
          <w:rFonts w:ascii="Times New Roman" w:hAnsi="Times New Roman" w:cs="Times New Roman"/>
        </w:rPr>
        <w:t>. 4).</w:t>
      </w:r>
      <w:r w:rsidR="008C48C0" w:rsidRPr="00F54380">
        <w:rPr>
          <w:rFonts w:ascii="Times New Roman" w:hAnsi="Times New Roman" w:cs="Times New Roman"/>
        </w:rPr>
        <w:t xml:space="preserve"> </w:t>
      </w:r>
      <w:r w:rsidR="007210DF" w:rsidRPr="00F54380">
        <w:rPr>
          <w:rFonts w:ascii="Times New Roman" w:hAnsi="Times New Roman" w:cs="Times New Roman"/>
        </w:rPr>
        <w:t>In the visual Web, “p</w:t>
      </w:r>
      <w:r w:rsidR="008C48C0" w:rsidRPr="00F54380">
        <w:rPr>
          <w:rFonts w:ascii="Times New Roman" w:hAnsi="Times New Roman" w:cs="Times New Roman"/>
        </w:rPr>
        <w:t>inned” images—those shared by users on topic-</w:t>
      </w:r>
      <w:r w:rsidR="000F2FD0" w:rsidRPr="00F54380">
        <w:rPr>
          <w:rFonts w:ascii="Times New Roman" w:hAnsi="Times New Roman" w:cs="Times New Roman"/>
        </w:rPr>
        <w:t xml:space="preserve"> or interest-based virtual</w:t>
      </w:r>
      <w:r w:rsidR="008C48C0" w:rsidRPr="00F54380">
        <w:rPr>
          <w:rFonts w:ascii="Times New Roman" w:hAnsi="Times New Roman" w:cs="Times New Roman"/>
        </w:rPr>
        <w:t xml:space="preserve"> boards</w:t>
      </w:r>
      <w:r w:rsidR="000F2FD0" w:rsidRPr="00F54380">
        <w:rPr>
          <w:rFonts w:ascii="Times New Roman" w:hAnsi="Times New Roman" w:cs="Times New Roman"/>
        </w:rPr>
        <w:t>—have a long virtual shelf life and a</w:t>
      </w:r>
      <w:r w:rsidR="007210DF" w:rsidRPr="00F54380">
        <w:rPr>
          <w:rFonts w:ascii="Times New Roman" w:hAnsi="Times New Roman" w:cs="Times New Roman"/>
        </w:rPr>
        <w:t xml:space="preserve">re easily accessible through a variety of entry points, giving them a longevity and influence not usually </w:t>
      </w:r>
      <w:r w:rsidR="00B65E63">
        <w:rPr>
          <w:rFonts w:ascii="Times New Roman" w:hAnsi="Times New Roman" w:cs="Times New Roman"/>
        </w:rPr>
        <w:t>found in</w:t>
      </w:r>
      <w:r w:rsidR="007210DF" w:rsidRPr="00F54380">
        <w:rPr>
          <w:rFonts w:ascii="Times New Roman" w:hAnsi="Times New Roman" w:cs="Times New Roman"/>
        </w:rPr>
        <w:t xml:space="preserve"> online content (</w:t>
      </w:r>
      <w:proofErr w:type="spellStart"/>
      <w:r w:rsidR="007210DF" w:rsidRPr="00F54380">
        <w:rPr>
          <w:rFonts w:ascii="Times New Roman" w:hAnsi="Times New Roman" w:cs="Times New Roman"/>
        </w:rPr>
        <w:t>Verma</w:t>
      </w:r>
      <w:proofErr w:type="spellEnd"/>
      <w:r w:rsidR="007210DF" w:rsidRPr="00F54380">
        <w:rPr>
          <w:rFonts w:ascii="Times New Roman" w:hAnsi="Times New Roman" w:cs="Times New Roman"/>
        </w:rPr>
        <w:t>, 2013).</w:t>
      </w:r>
    </w:p>
    <w:p w14:paraId="5C405DA0" w14:textId="79B3FC15" w:rsidR="00E0530C" w:rsidRPr="00F54380" w:rsidRDefault="00E0530C" w:rsidP="00E0530C">
      <w:pPr>
        <w:rPr>
          <w:rFonts w:ascii="Times New Roman" w:hAnsi="Times New Roman" w:cs="Times New Roman"/>
        </w:rPr>
      </w:pPr>
    </w:p>
    <w:p w14:paraId="0528E486" w14:textId="6FF91EBB" w:rsidR="00BC7658" w:rsidRPr="00F54380" w:rsidRDefault="004F1E3F" w:rsidP="00457CF7">
      <w:pPr>
        <w:rPr>
          <w:rFonts w:ascii="Times New Roman" w:hAnsi="Times New Roman" w:cs="Times New Roman"/>
        </w:rPr>
      </w:pPr>
      <w:r w:rsidRPr="00F54380">
        <w:rPr>
          <w:rFonts w:ascii="Times New Roman" w:hAnsi="Times New Roman" w:cs="Times New Roman"/>
        </w:rPr>
        <w:t>Print and online images have long been studied through the lens of semiotics in order to explore the meanings the images express in society. Semiotics is a philosophical approach that studies signs and their codes to convey meaning to viewers (Rose, 2001). A sign is defined as a basic unit that co</w:t>
      </w:r>
      <w:r w:rsidR="00FD4B9F" w:rsidRPr="00F54380">
        <w:rPr>
          <w:rFonts w:ascii="Times New Roman" w:hAnsi="Times New Roman" w:cs="Times New Roman"/>
        </w:rPr>
        <w:t>ntains a signified and signifier. The signified is the concept or object, while the signifier is the image attached to the signified. Finding its start in linguistics, this relationship has been descried as being very intertwined in the societal culture of the individuals who are interpreting it (</w:t>
      </w:r>
      <w:proofErr w:type="spellStart"/>
      <w:r w:rsidR="00FD4B9F" w:rsidRPr="00F54380">
        <w:rPr>
          <w:rFonts w:ascii="Times New Roman" w:hAnsi="Times New Roman" w:cs="Times New Roman"/>
        </w:rPr>
        <w:t>Kates</w:t>
      </w:r>
      <w:proofErr w:type="spellEnd"/>
      <w:r w:rsidR="00FD4B9F" w:rsidRPr="00F54380">
        <w:rPr>
          <w:rFonts w:ascii="Times New Roman" w:hAnsi="Times New Roman" w:cs="Times New Roman"/>
        </w:rPr>
        <w:t xml:space="preserve"> &amp; Shaw-</w:t>
      </w:r>
      <w:proofErr w:type="spellStart"/>
      <w:r w:rsidR="00FD4B9F" w:rsidRPr="00F54380">
        <w:rPr>
          <w:rFonts w:ascii="Times New Roman" w:hAnsi="Times New Roman" w:cs="Times New Roman"/>
        </w:rPr>
        <w:t>Garlock</w:t>
      </w:r>
      <w:proofErr w:type="spellEnd"/>
      <w:r w:rsidR="00FD4B9F" w:rsidRPr="00F54380">
        <w:rPr>
          <w:rFonts w:ascii="Times New Roman" w:hAnsi="Times New Roman" w:cs="Times New Roman"/>
        </w:rPr>
        <w:t xml:space="preserve">, 1999). Barthes (2002) expanded the idea of the sign by </w:t>
      </w:r>
      <w:r w:rsidR="00B65E63">
        <w:rPr>
          <w:rFonts w:ascii="Times New Roman" w:hAnsi="Times New Roman" w:cs="Times New Roman"/>
        </w:rPr>
        <w:t>contending</w:t>
      </w:r>
      <w:r w:rsidR="00FD4B9F" w:rsidRPr="00F54380">
        <w:rPr>
          <w:rFonts w:ascii="Times New Roman" w:hAnsi="Times New Roman" w:cs="Times New Roman"/>
        </w:rPr>
        <w:t xml:space="preserve"> that there are common meanings and hidden meanings in the signified. At the surface is the denotation that describes the direct, specific meaning, but he s</w:t>
      </w:r>
      <w:r w:rsidR="00B65E63">
        <w:rPr>
          <w:rFonts w:ascii="Times New Roman" w:hAnsi="Times New Roman" w:cs="Times New Roman"/>
        </w:rPr>
        <w:t>t</w:t>
      </w:r>
      <w:r w:rsidR="00FD4B9F" w:rsidRPr="00F54380">
        <w:rPr>
          <w:rFonts w:ascii="Times New Roman" w:hAnsi="Times New Roman" w:cs="Times New Roman"/>
        </w:rPr>
        <w:t>ated we must delve deeper by analyzing the connotative meaning</w:t>
      </w:r>
      <w:r w:rsidR="00B65E63">
        <w:rPr>
          <w:rFonts w:ascii="Times New Roman" w:hAnsi="Times New Roman" w:cs="Times New Roman"/>
        </w:rPr>
        <w:t>,</w:t>
      </w:r>
      <w:r w:rsidR="00FD4B9F" w:rsidRPr="00F54380">
        <w:rPr>
          <w:rFonts w:ascii="Times New Roman" w:hAnsi="Times New Roman" w:cs="Times New Roman"/>
        </w:rPr>
        <w:t xml:space="preserve"> which is the meaning that is developed from </w:t>
      </w:r>
      <w:r w:rsidR="00B65E63">
        <w:rPr>
          <w:rFonts w:ascii="Times New Roman" w:hAnsi="Times New Roman" w:cs="Times New Roman"/>
        </w:rPr>
        <w:t xml:space="preserve">the </w:t>
      </w:r>
      <w:r w:rsidR="00FD4B9F" w:rsidRPr="00F54380">
        <w:rPr>
          <w:rFonts w:ascii="Times New Roman" w:hAnsi="Times New Roman" w:cs="Times New Roman"/>
        </w:rPr>
        <w:t xml:space="preserve">culture, mythologies, and ideologies of a society. </w:t>
      </w:r>
    </w:p>
    <w:p w14:paraId="6B58B4F4" w14:textId="77777777" w:rsidR="004F1E3F" w:rsidRPr="00F54380" w:rsidRDefault="004F1E3F" w:rsidP="00457CF7">
      <w:pPr>
        <w:rPr>
          <w:rFonts w:ascii="Times New Roman" w:hAnsi="Times New Roman" w:cs="Times New Roman"/>
        </w:rPr>
      </w:pPr>
    </w:p>
    <w:p w14:paraId="2B12339D" w14:textId="2851D3AF" w:rsidR="00BC7658" w:rsidRPr="00F54380" w:rsidRDefault="00BC7658" w:rsidP="002A56A1">
      <w:pPr>
        <w:jc w:val="center"/>
        <w:rPr>
          <w:rFonts w:ascii="Times New Roman" w:hAnsi="Times New Roman" w:cs="Times New Roman"/>
          <w:b/>
        </w:rPr>
      </w:pPr>
      <w:r w:rsidRPr="00F54380">
        <w:rPr>
          <w:rFonts w:ascii="Times New Roman" w:hAnsi="Times New Roman" w:cs="Times New Roman"/>
          <w:b/>
        </w:rPr>
        <w:t>Methods</w:t>
      </w:r>
    </w:p>
    <w:p w14:paraId="58B4CB7C" w14:textId="44125520" w:rsidR="00652045" w:rsidRPr="00F54380" w:rsidRDefault="00871328" w:rsidP="00FD4B9F">
      <w:pPr>
        <w:rPr>
          <w:rFonts w:ascii="Times New Roman" w:hAnsi="Times New Roman" w:cs="Times New Roman"/>
        </w:rPr>
      </w:pPr>
      <w:r>
        <w:rPr>
          <w:rFonts w:ascii="Times New Roman" w:hAnsi="Times New Roman" w:cs="Times New Roman"/>
        </w:rPr>
        <w:t>T</w:t>
      </w:r>
      <w:r w:rsidR="00652045" w:rsidRPr="00F54380">
        <w:rPr>
          <w:rFonts w:ascii="Times New Roman" w:hAnsi="Times New Roman" w:cs="Times New Roman"/>
        </w:rPr>
        <w:t xml:space="preserve">his study explores the meanings behind the many images pinned on </w:t>
      </w:r>
      <w:proofErr w:type="spellStart"/>
      <w:r w:rsidR="00652045" w:rsidRPr="00F54380">
        <w:rPr>
          <w:rFonts w:ascii="Times New Roman" w:hAnsi="Times New Roman" w:cs="Times New Roman"/>
        </w:rPr>
        <w:t>Pint</w:t>
      </w:r>
      <w:r>
        <w:rPr>
          <w:rFonts w:ascii="Times New Roman" w:hAnsi="Times New Roman" w:cs="Times New Roman"/>
        </w:rPr>
        <w:t>e</w:t>
      </w:r>
      <w:r w:rsidR="00652045" w:rsidRPr="00F54380">
        <w:rPr>
          <w:rFonts w:ascii="Times New Roman" w:hAnsi="Times New Roman" w:cs="Times New Roman"/>
        </w:rPr>
        <w:t>rest</w:t>
      </w:r>
      <w:proofErr w:type="spellEnd"/>
      <w:r w:rsidR="00652045" w:rsidRPr="00F54380">
        <w:rPr>
          <w:rFonts w:ascii="Times New Roman" w:hAnsi="Times New Roman" w:cs="Times New Roman"/>
        </w:rPr>
        <w:t xml:space="preserve"> tagged with the words </w:t>
      </w:r>
      <w:r w:rsidR="00652045" w:rsidRPr="002E6D87">
        <w:rPr>
          <w:rFonts w:ascii="Times New Roman" w:hAnsi="Times New Roman" w:cs="Times New Roman"/>
          <w:i/>
        </w:rPr>
        <w:t>agriculture</w:t>
      </w:r>
      <w:r w:rsidR="00652045" w:rsidRPr="00F54380">
        <w:rPr>
          <w:rFonts w:ascii="Times New Roman" w:hAnsi="Times New Roman" w:cs="Times New Roman"/>
        </w:rPr>
        <w:t xml:space="preserve"> and </w:t>
      </w:r>
      <w:r w:rsidR="00652045" w:rsidRPr="002E6D87">
        <w:rPr>
          <w:rFonts w:ascii="Times New Roman" w:hAnsi="Times New Roman" w:cs="Times New Roman"/>
          <w:i/>
        </w:rPr>
        <w:t>farm</w:t>
      </w:r>
      <w:r w:rsidR="00652045" w:rsidRPr="00F54380">
        <w:rPr>
          <w:rFonts w:ascii="Times New Roman" w:hAnsi="Times New Roman" w:cs="Times New Roman"/>
        </w:rPr>
        <w:t>. To identify the pins for this case study</w:t>
      </w:r>
      <w:r>
        <w:rPr>
          <w:rFonts w:ascii="Times New Roman" w:hAnsi="Times New Roman" w:cs="Times New Roman"/>
        </w:rPr>
        <w:t>,</w:t>
      </w:r>
      <w:r w:rsidR="00652045" w:rsidRPr="00F54380">
        <w:rPr>
          <w:rFonts w:ascii="Times New Roman" w:hAnsi="Times New Roman" w:cs="Times New Roman"/>
        </w:rPr>
        <w:t xml:space="preserve"> </w:t>
      </w:r>
      <w:r>
        <w:rPr>
          <w:rFonts w:ascii="Times New Roman" w:hAnsi="Times New Roman" w:cs="Times New Roman"/>
        </w:rPr>
        <w:t xml:space="preserve">the researchers conducted </w:t>
      </w:r>
      <w:r w:rsidR="00652045" w:rsidRPr="00F54380">
        <w:rPr>
          <w:rFonts w:ascii="Times New Roman" w:hAnsi="Times New Roman" w:cs="Times New Roman"/>
        </w:rPr>
        <w:t xml:space="preserve">a </w:t>
      </w:r>
      <w:r>
        <w:rPr>
          <w:rFonts w:ascii="Times New Roman" w:hAnsi="Times New Roman" w:cs="Times New Roman"/>
        </w:rPr>
        <w:t xml:space="preserve">keyword </w:t>
      </w:r>
      <w:r w:rsidR="00652045" w:rsidRPr="00F54380">
        <w:rPr>
          <w:rFonts w:ascii="Times New Roman" w:hAnsi="Times New Roman" w:cs="Times New Roman"/>
        </w:rPr>
        <w:t xml:space="preserve">search </w:t>
      </w:r>
      <w:r>
        <w:rPr>
          <w:rFonts w:ascii="Times New Roman" w:hAnsi="Times New Roman" w:cs="Times New Roman"/>
        </w:rPr>
        <w:t xml:space="preserve">of </w:t>
      </w:r>
      <w:proofErr w:type="spellStart"/>
      <w:r>
        <w:rPr>
          <w:rFonts w:ascii="Times New Roman" w:hAnsi="Times New Roman" w:cs="Times New Roman"/>
        </w:rPr>
        <w:t>Pinterest</w:t>
      </w:r>
      <w:proofErr w:type="spellEnd"/>
      <w:r>
        <w:rPr>
          <w:rFonts w:ascii="Times New Roman" w:hAnsi="Times New Roman" w:cs="Times New Roman"/>
        </w:rPr>
        <w:t xml:space="preserve"> </w:t>
      </w:r>
      <w:r w:rsidR="00652045" w:rsidRPr="00F54380">
        <w:rPr>
          <w:rFonts w:ascii="Times New Roman" w:hAnsi="Times New Roman" w:cs="Times New Roman"/>
        </w:rPr>
        <w:t>using th</w:t>
      </w:r>
      <w:r>
        <w:rPr>
          <w:rFonts w:ascii="Times New Roman" w:hAnsi="Times New Roman" w:cs="Times New Roman"/>
        </w:rPr>
        <w:t>ose</w:t>
      </w:r>
      <w:r w:rsidR="00652045" w:rsidRPr="00F54380">
        <w:rPr>
          <w:rFonts w:ascii="Times New Roman" w:hAnsi="Times New Roman" w:cs="Times New Roman"/>
        </w:rPr>
        <w:t xml:space="preserve"> term</w:t>
      </w:r>
      <w:r>
        <w:rPr>
          <w:rFonts w:ascii="Times New Roman" w:hAnsi="Times New Roman" w:cs="Times New Roman"/>
        </w:rPr>
        <w:t>s</w:t>
      </w:r>
      <w:r w:rsidR="007A6D6E">
        <w:rPr>
          <w:rFonts w:ascii="Times New Roman" w:hAnsi="Times New Roman" w:cs="Times New Roman"/>
        </w:rPr>
        <w:t xml:space="preserve"> in February 2014</w:t>
      </w:r>
      <w:r w:rsidR="00652045" w:rsidRPr="00F54380">
        <w:rPr>
          <w:rFonts w:ascii="Times New Roman" w:hAnsi="Times New Roman" w:cs="Times New Roman"/>
        </w:rPr>
        <w:t>.</w:t>
      </w:r>
      <w:r w:rsidR="003B3513">
        <w:rPr>
          <w:rFonts w:ascii="Times New Roman" w:hAnsi="Times New Roman" w:cs="Times New Roman"/>
        </w:rPr>
        <w:t xml:space="preserve"> </w:t>
      </w:r>
      <w:r w:rsidR="00652045" w:rsidRPr="00F54380">
        <w:rPr>
          <w:rFonts w:ascii="Times New Roman" w:hAnsi="Times New Roman" w:cs="Times New Roman"/>
        </w:rPr>
        <w:t xml:space="preserve">Once </w:t>
      </w:r>
      <w:r>
        <w:rPr>
          <w:rFonts w:ascii="Times New Roman" w:hAnsi="Times New Roman" w:cs="Times New Roman"/>
        </w:rPr>
        <w:t xml:space="preserve">the pins were </w:t>
      </w:r>
      <w:r w:rsidR="00652045" w:rsidRPr="00F54380">
        <w:rPr>
          <w:rFonts w:ascii="Times New Roman" w:hAnsi="Times New Roman" w:cs="Times New Roman"/>
        </w:rPr>
        <w:t xml:space="preserve">collected, </w:t>
      </w:r>
      <w:r>
        <w:rPr>
          <w:rFonts w:ascii="Times New Roman" w:hAnsi="Times New Roman" w:cs="Times New Roman"/>
        </w:rPr>
        <w:t xml:space="preserve">the </w:t>
      </w:r>
      <w:r w:rsidR="00652045" w:rsidRPr="00F54380">
        <w:rPr>
          <w:rFonts w:ascii="Times New Roman" w:hAnsi="Times New Roman" w:cs="Times New Roman"/>
        </w:rPr>
        <w:t xml:space="preserve">researchers </w:t>
      </w:r>
      <w:r w:rsidR="007A6D6E">
        <w:rPr>
          <w:rFonts w:ascii="Times New Roman" w:hAnsi="Times New Roman" w:cs="Times New Roman"/>
        </w:rPr>
        <w:t xml:space="preserve">analyzed the first 20 pins for each search using </w:t>
      </w:r>
      <w:r w:rsidR="00652045" w:rsidRPr="00F54380">
        <w:rPr>
          <w:rFonts w:ascii="Times New Roman" w:hAnsi="Times New Roman" w:cs="Times New Roman"/>
        </w:rPr>
        <w:t>the “expert-reading” approach of semiotic analysis</w:t>
      </w:r>
      <w:r w:rsidR="007A6D6E">
        <w:rPr>
          <w:rFonts w:ascii="Times New Roman" w:hAnsi="Times New Roman" w:cs="Times New Roman"/>
        </w:rPr>
        <w:t>,</w:t>
      </w:r>
      <w:r w:rsidR="00652045" w:rsidRPr="00F54380">
        <w:rPr>
          <w:rFonts w:ascii="Times New Roman" w:hAnsi="Times New Roman" w:cs="Times New Roman"/>
        </w:rPr>
        <w:t xml:space="preserve"> where</w:t>
      </w:r>
      <w:r>
        <w:rPr>
          <w:rFonts w:ascii="Times New Roman" w:hAnsi="Times New Roman" w:cs="Times New Roman"/>
        </w:rPr>
        <w:t>in</w:t>
      </w:r>
      <w:r w:rsidR="00652045" w:rsidRPr="00F54380">
        <w:rPr>
          <w:rFonts w:ascii="Times New Roman" w:hAnsi="Times New Roman" w:cs="Times New Roman"/>
        </w:rPr>
        <w:t xml:space="preserve"> each image is analyzed individually to identify the signs (Rose, 2001). </w:t>
      </w:r>
      <w:bookmarkStart w:id="0" w:name="_GoBack"/>
      <w:bookmarkEnd w:id="0"/>
      <w:r w:rsidR="00652045" w:rsidRPr="00F54380">
        <w:rPr>
          <w:rFonts w:ascii="Times New Roman" w:hAnsi="Times New Roman" w:cs="Times New Roman"/>
        </w:rPr>
        <w:t xml:space="preserve">The signs were then explored to determine what was signified at the denotative and connotative levels. When analyzing signs “there is an understanding that they are </w:t>
      </w:r>
      <w:proofErr w:type="spellStart"/>
      <w:r w:rsidR="00652045" w:rsidRPr="00F54380">
        <w:rPr>
          <w:rFonts w:ascii="Times New Roman" w:hAnsi="Times New Roman" w:cs="Times New Roman"/>
        </w:rPr>
        <w:t>polysemic</w:t>
      </w:r>
      <w:proofErr w:type="spellEnd"/>
      <w:r w:rsidR="00652045" w:rsidRPr="00F54380">
        <w:rPr>
          <w:rFonts w:ascii="Times New Roman" w:hAnsi="Times New Roman" w:cs="Times New Roman"/>
        </w:rPr>
        <w:t xml:space="preserve"> in their nature, as they are open to different interpretations depending on the individual” (Rhoades &amp; </w:t>
      </w:r>
      <w:proofErr w:type="spellStart"/>
      <w:r w:rsidR="00652045" w:rsidRPr="00F54380">
        <w:rPr>
          <w:rFonts w:ascii="Times New Roman" w:hAnsi="Times New Roman" w:cs="Times New Roman"/>
        </w:rPr>
        <w:t>Ira</w:t>
      </w:r>
      <w:r w:rsidR="009B4AC3">
        <w:rPr>
          <w:rFonts w:ascii="Times New Roman" w:hAnsi="Times New Roman" w:cs="Times New Roman"/>
        </w:rPr>
        <w:t>n</w:t>
      </w:r>
      <w:r w:rsidR="00652045" w:rsidRPr="00F54380">
        <w:rPr>
          <w:rFonts w:ascii="Times New Roman" w:hAnsi="Times New Roman" w:cs="Times New Roman"/>
        </w:rPr>
        <w:t>i</w:t>
      </w:r>
      <w:proofErr w:type="spellEnd"/>
      <w:r w:rsidR="00652045" w:rsidRPr="00F54380">
        <w:rPr>
          <w:rFonts w:ascii="Times New Roman" w:hAnsi="Times New Roman" w:cs="Times New Roman"/>
        </w:rPr>
        <w:t>, 2008, p</w:t>
      </w:r>
      <w:r w:rsidR="00501F85">
        <w:rPr>
          <w:rFonts w:ascii="Times New Roman" w:hAnsi="Times New Roman" w:cs="Times New Roman"/>
        </w:rPr>
        <w:t>.</w:t>
      </w:r>
      <w:r w:rsidR="00652045" w:rsidRPr="00F54380">
        <w:rPr>
          <w:rFonts w:ascii="Times New Roman" w:hAnsi="Times New Roman" w:cs="Times New Roman"/>
        </w:rPr>
        <w:t xml:space="preserve"> 6). </w:t>
      </w:r>
      <w:r w:rsidR="00AB1905" w:rsidRPr="00F54380">
        <w:rPr>
          <w:rFonts w:ascii="Times New Roman" w:hAnsi="Times New Roman" w:cs="Times New Roman"/>
        </w:rPr>
        <w:t xml:space="preserve">It is important to note that both researchers </w:t>
      </w:r>
      <w:r w:rsidR="008C0BE2">
        <w:rPr>
          <w:rFonts w:ascii="Times New Roman" w:hAnsi="Times New Roman" w:cs="Times New Roman"/>
        </w:rPr>
        <w:t>who conducted</w:t>
      </w:r>
      <w:r w:rsidR="00AB1905" w:rsidRPr="00F54380">
        <w:rPr>
          <w:rFonts w:ascii="Times New Roman" w:hAnsi="Times New Roman" w:cs="Times New Roman"/>
        </w:rPr>
        <w:t xml:space="preserve"> the</w:t>
      </w:r>
      <w:r>
        <w:rPr>
          <w:rFonts w:ascii="Times New Roman" w:hAnsi="Times New Roman" w:cs="Times New Roman"/>
        </w:rPr>
        <w:t xml:space="preserve"> study have profiles on </w:t>
      </w:r>
      <w:proofErr w:type="spellStart"/>
      <w:r>
        <w:rPr>
          <w:rFonts w:ascii="Times New Roman" w:hAnsi="Times New Roman" w:cs="Times New Roman"/>
        </w:rPr>
        <w:t>Pinterest</w:t>
      </w:r>
      <w:proofErr w:type="spellEnd"/>
      <w:r w:rsidR="008C0BE2">
        <w:rPr>
          <w:rFonts w:ascii="Times New Roman" w:hAnsi="Times New Roman" w:cs="Times New Roman"/>
        </w:rPr>
        <w:t xml:space="preserve"> and fit the </w:t>
      </w:r>
      <w:r w:rsidR="00AB1905" w:rsidRPr="00F54380">
        <w:rPr>
          <w:rFonts w:ascii="Times New Roman" w:hAnsi="Times New Roman" w:cs="Times New Roman"/>
        </w:rPr>
        <w:t xml:space="preserve">demographic </w:t>
      </w:r>
      <w:r w:rsidR="008C0BE2">
        <w:rPr>
          <w:rFonts w:ascii="Times New Roman" w:hAnsi="Times New Roman" w:cs="Times New Roman"/>
        </w:rPr>
        <w:t xml:space="preserve">profile of </w:t>
      </w:r>
      <w:r w:rsidR="00AB1905" w:rsidRPr="00F54380">
        <w:rPr>
          <w:rFonts w:ascii="Times New Roman" w:hAnsi="Times New Roman" w:cs="Times New Roman"/>
        </w:rPr>
        <w:t xml:space="preserve">most </w:t>
      </w:r>
      <w:r w:rsidR="008C0BE2">
        <w:rPr>
          <w:rFonts w:ascii="Times New Roman" w:hAnsi="Times New Roman" w:cs="Times New Roman"/>
        </w:rPr>
        <w:t>site users</w:t>
      </w:r>
      <w:r w:rsidR="00AB1905" w:rsidRPr="00F54380">
        <w:rPr>
          <w:rFonts w:ascii="Times New Roman" w:hAnsi="Times New Roman" w:cs="Times New Roman"/>
        </w:rPr>
        <w:t>. The researchers also have connections with the agriculture industry.</w:t>
      </w:r>
    </w:p>
    <w:p w14:paraId="7452D211" w14:textId="77777777" w:rsidR="00BC7658" w:rsidRPr="00F54380" w:rsidRDefault="00BC7658" w:rsidP="002A56A1">
      <w:pPr>
        <w:jc w:val="center"/>
        <w:rPr>
          <w:rFonts w:ascii="Times New Roman" w:hAnsi="Times New Roman" w:cs="Times New Roman"/>
          <w:b/>
        </w:rPr>
      </w:pPr>
    </w:p>
    <w:p w14:paraId="66329DA4" w14:textId="44C05616" w:rsidR="00BC7658" w:rsidRPr="00F54380" w:rsidRDefault="00BC7658" w:rsidP="002A56A1">
      <w:pPr>
        <w:jc w:val="center"/>
        <w:rPr>
          <w:rFonts w:ascii="Times New Roman" w:hAnsi="Times New Roman" w:cs="Times New Roman"/>
          <w:b/>
        </w:rPr>
      </w:pPr>
      <w:r w:rsidRPr="00F54380">
        <w:rPr>
          <w:rFonts w:ascii="Times New Roman" w:hAnsi="Times New Roman" w:cs="Times New Roman"/>
          <w:b/>
        </w:rPr>
        <w:t>Results</w:t>
      </w:r>
    </w:p>
    <w:p w14:paraId="7080FAD0" w14:textId="31138244" w:rsidR="00705079" w:rsidRDefault="007A6D6E" w:rsidP="00705079">
      <w:pPr>
        <w:rPr>
          <w:rFonts w:ascii="Times New Roman" w:hAnsi="Times New Roman" w:cs="Times New Roman"/>
        </w:rPr>
      </w:pPr>
      <w:r>
        <w:rPr>
          <w:rFonts w:ascii="Times New Roman" w:hAnsi="Times New Roman" w:cs="Times New Roman"/>
        </w:rPr>
        <w:t>C</w:t>
      </w:r>
      <w:r w:rsidR="00705079">
        <w:rPr>
          <w:rFonts w:ascii="Times New Roman" w:hAnsi="Times New Roman" w:cs="Times New Roman"/>
        </w:rPr>
        <w:t xml:space="preserve">lear signs emerged from the collection of images. </w:t>
      </w:r>
      <w:r w:rsidR="00871328">
        <w:rPr>
          <w:rFonts w:ascii="Times New Roman" w:hAnsi="Times New Roman" w:cs="Times New Roman"/>
        </w:rPr>
        <w:t>Among the</w:t>
      </w:r>
      <w:r w:rsidR="002E6D87">
        <w:rPr>
          <w:rFonts w:ascii="Times New Roman" w:hAnsi="Times New Roman" w:cs="Times New Roman"/>
        </w:rPr>
        <w:t xml:space="preserve"> </w:t>
      </w:r>
      <w:r w:rsidR="00705079" w:rsidRPr="002E6D87">
        <w:rPr>
          <w:rFonts w:ascii="Times New Roman" w:hAnsi="Times New Roman" w:cs="Times New Roman"/>
          <w:i/>
        </w:rPr>
        <w:t>agriculture</w:t>
      </w:r>
      <w:r w:rsidR="00705079">
        <w:rPr>
          <w:rFonts w:ascii="Times New Roman" w:hAnsi="Times New Roman" w:cs="Times New Roman"/>
        </w:rPr>
        <w:t xml:space="preserve"> </w:t>
      </w:r>
      <w:r w:rsidR="00871328">
        <w:rPr>
          <w:rFonts w:ascii="Times New Roman" w:hAnsi="Times New Roman" w:cs="Times New Roman"/>
        </w:rPr>
        <w:t>pins,</w:t>
      </w:r>
      <w:r w:rsidR="00705079">
        <w:rPr>
          <w:rFonts w:ascii="Times New Roman" w:hAnsi="Times New Roman" w:cs="Times New Roman"/>
        </w:rPr>
        <w:t xml:space="preserve"> </w:t>
      </w:r>
      <w:r w:rsidR="00871328">
        <w:rPr>
          <w:rFonts w:ascii="Times New Roman" w:hAnsi="Times New Roman" w:cs="Times New Roman"/>
        </w:rPr>
        <w:t>many iconic farm scenes</w:t>
      </w:r>
      <w:r w:rsidR="00705079">
        <w:rPr>
          <w:rFonts w:ascii="Times New Roman" w:hAnsi="Times New Roman" w:cs="Times New Roman"/>
        </w:rPr>
        <w:t xml:space="preserve"> </w:t>
      </w:r>
      <w:r w:rsidR="00871328">
        <w:rPr>
          <w:rFonts w:ascii="Times New Roman" w:hAnsi="Times New Roman" w:cs="Times New Roman"/>
        </w:rPr>
        <w:t xml:space="preserve">incorporating </w:t>
      </w:r>
      <w:r w:rsidR="00705079">
        <w:rPr>
          <w:rFonts w:ascii="Times New Roman" w:hAnsi="Times New Roman" w:cs="Times New Roman"/>
        </w:rPr>
        <w:t>fields, livestock</w:t>
      </w:r>
      <w:r>
        <w:rPr>
          <w:rFonts w:ascii="Times New Roman" w:hAnsi="Times New Roman" w:cs="Times New Roman"/>
        </w:rPr>
        <w:t xml:space="preserve">, and farmers wearing jeans appeared, </w:t>
      </w:r>
      <w:r w:rsidR="00871328">
        <w:rPr>
          <w:rFonts w:ascii="Times New Roman" w:hAnsi="Times New Roman" w:cs="Times New Roman"/>
        </w:rPr>
        <w:t xml:space="preserve">connoting </w:t>
      </w:r>
      <w:r w:rsidR="00705079">
        <w:rPr>
          <w:rFonts w:ascii="Times New Roman" w:hAnsi="Times New Roman" w:cs="Times New Roman"/>
        </w:rPr>
        <w:t xml:space="preserve">traditional agriculture </w:t>
      </w:r>
      <w:r w:rsidR="00871328">
        <w:rPr>
          <w:rFonts w:ascii="Times New Roman" w:hAnsi="Times New Roman" w:cs="Times New Roman"/>
        </w:rPr>
        <w:t xml:space="preserve">practices </w:t>
      </w:r>
      <w:r w:rsidR="00705079">
        <w:rPr>
          <w:rFonts w:ascii="Times New Roman" w:hAnsi="Times New Roman" w:cs="Times New Roman"/>
        </w:rPr>
        <w:t xml:space="preserve">and hard work. </w:t>
      </w:r>
      <w:r w:rsidR="00871328">
        <w:rPr>
          <w:rFonts w:ascii="Times New Roman" w:hAnsi="Times New Roman" w:cs="Times New Roman"/>
        </w:rPr>
        <w:t>The color palette consisted of</w:t>
      </w:r>
      <w:r w:rsidR="00705079">
        <w:rPr>
          <w:rFonts w:ascii="Times New Roman" w:hAnsi="Times New Roman" w:cs="Times New Roman"/>
        </w:rPr>
        <w:t xml:space="preserve"> natural</w:t>
      </w:r>
      <w:r w:rsidR="00871328">
        <w:rPr>
          <w:rFonts w:ascii="Times New Roman" w:hAnsi="Times New Roman" w:cs="Times New Roman"/>
        </w:rPr>
        <w:t xml:space="preserve">ly occurring colors, including </w:t>
      </w:r>
      <w:r w:rsidR="00705079">
        <w:rPr>
          <w:rFonts w:ascii="Times New Roman" w:hAnsi="Times New Roman" w:cs="Times New Roman"/>
        </w:rPr>
        <w:t xml:space="preserve">warm </w:t>
      </w:r>
      <w:r w:rsidR="00871328">
        <w:rPr>
          <w:rFonts w:ascii="Times New Roman" w:hAnsi="Times New Roman" w:cs="Times New Roman"/>
        </w:rPr>
        <w:t>hues</w:t>
      </w:r>
      <w:r w:rsidR="00705079">
        <w:rPr>
          <w:rFonts w:ascii="Times New Roman" w:hAnsi="Times New Roman" w:cs="Times New Roman"/>
        </w:rPr>
        <w:t xml:space="preserve"> like reds, yellows, greens, </w:t>
      </w:r>
      <w:r w:rsidR="00871328">
        <w:rPr>
          <w:rFonts w:ascii="Times New Roman" w:hAnsi="Times New Roman" w:cs="Times New Roman"/>
        </w:rPr>
        <w:t>and tans, which</w:t>
      </w:r>
      <w:r w:rsidR="00705079">
        <w:rPr>
          <w:rFonts w:ascii="Times New Roman" w:hAnsi="Times New Roman" w:cs="Times New Roman"/>
        </w:rPr>
        <w:t xml:space="preserve"> elicit, at the connotative level, a sense of </w:t>
      </w:r>
      <w:r w:rsidR="00F64B04">
        <w:rPr>
          <w:rFonts w:ascii="Times New Roman" w:hAnsi="Times New Roman" w:cs="Times New Roman"/>
        </w:rPr>
        <w:t>comfort</w:t>
      </w:r>
      <w:r w:rsidR="00705079">
        <w:rPr>
          <w:rFonts w:ascii="Times New Roman" w:hAnsi="Times New Roman" w:cs="Times New Roman"/>
        </w:rPr>
        <w:t xml:space="preserve">, home, </w:t>
      </w:r>
      <w:r w:rsidR="00871328">
        <w:rPr>
          <w:rFonts w:ascii="Times New Roman" w:hAnsi="Times New Roman" w:cs="Times New Roman"/>
        </w:rPr>
        <w:t xml:space="preserve">and </w:t>
      </w:r>
      <w:r w:rsidR="00705079">
        <w:rPr>
          <w:rFonts w:ascii="Times New Roman" w:hAnsi="Times New Roman" w:cs="Times New Roman"/>
        </w:rPr>
        <w:t>happ</w:t>
      </w:r>
      <w:r w:rsidR="00871328">
        <w:rPr>
          <w:rFonts w:ascii="Times New Roman" w:hAnsi="Times New Roman" w:cs="Times New Roman"/>
        </w:rPr>
        <w:t>iness</w:t>
      </w:r>
      <w:r w:rsidR="00705079">
        <w:rPr>
          <w:rFonts w:ascii="Times New Roman" w:hAnsi="Times New Roman" w:cs="Times New Roman"/>
        </w:rPr>
        <w:t xml:space="preserve">. </w:t>
      </w:r>
      <w:r w:rsidR="00871328">
        <w:rPr>
          <w:rFonts w:ascii="Times New Roman" w:hAnsi="Times New Roman" w:cs="Times New Roman"/>
        </w:rPr>
        <w:t>While the majority of the pins</w:t>
      </w:r>
      <w:r w:rsidR="00705079">
        <w:rPr>
          <w:rFonts w:ascii="Times New Roman" w:hAnsi="Times New Roman" w:cs="Times New Roman"/>
        </w:rPr>
        <w:t xml:space="preserve"> in this grouping </w:t>
      </w:r>
      <w:r w:rsidR="00871328">
        <w:rPr>
          <w:rFonts w:ascii="Times New Roman" w:hAnsi="Times New Roman" w:cs="Times New Roman"/>
        </w:rPr>
        <w:t>depicted</w:t>
      </w:r>
      <w:r w:rsidR="00705079">
        <w:rPr>
          <w:rFonts w:ascii="Times New Roman" w:hAnsi="Times New Roman" w:cs="Times New Roman"/>
        </w:rPr>
        <w:t xml:space="preserve"> </w:t>
      </w:r>
      <w:r w:rsidR="00871328">
        <w:rPr>
          <w:rFonts w:ascii="Times New Roman" w:hAnsi="Times New Roman" w:cs="Times New Roman"/>
        </w:rPr>
        <w:t xml:space="preserve">lush </w:t>
      </w:r>
      <w:r w:rsidR="00705079">
        <w:rPr>
          <w:rFonts w:ascii="Times New Roman" w:hAnsi="Times New Roman" w:cs="Times New Roman"/>
        </w:rPr>
        <w:t>fields</w:t>
      </w:r>
      <w:r w:rsidR="00871328">
        <w:rPr>
          <w:rFonts w:ascii="Times New Roman" w:hAnsi="Times New Roman" w:cs="Times New Roman"/>
        </w:rPr>
        <w:t xml:space="preserve">, they were all overpowered by </w:t>
      </w:r>
      <w:r w:rsidR="00705079">
        <w:rPr>
          <w:rFonts w:ascii="Times New Roman" w:hAnsi="Times New Roman" w:cs="Times New Roman"/>
        </w:rPr>
        <w:t xml:space="preserve">text. </w:t>
      </w:r>
      <w:r w:rsidR="00871328">
        <w:rPr>
          <w:rFonts w:ascii="Times New Roman" w:hAnsi="Times New Roman" w:cs="Times New Roman"/>
        </w:rPr>
        <w:t>Contrasting colors drew</w:t>
      </w:r>
      <w:r w:rsidR="00705079">
        <w:rPr>
          <w:rFonts w:ascii="Times New Roman" w:hAnsi="Times New Roman" w:cs="Times New Roman"/>
        </w:rPr>
        <w:t xml:space="preserve"> attention to the wor</w:t>
      </w:r>
      <w:r w:rsidR="00871328">
        <w:rPr>
          <w:rFonts w:ascii="Times New Roman" w:hAnsi="Times New Roman" w:cs="Times New Roman"/>
        </w:rPr>
        <w:t>ds, making the pictures the after</w:t>
      </w:r>
      <w:r w:rsidR="00705079">
        <w:rPr>
          <w:rFonts w:ascii="Times New Roman" w:hAnsi="Times New Roman" w:cs="Times New Roman"/>
        </w:rPr>
        <w:t>thought</w:t>
      </w:r>
      <w:r w:rsidR="00871328">
        <w:rPr>
          <w:rFonts w:ascii="Times New Roman" w:hAnsi="Times New Roman" w:cs="Times New Roman"/>
        </w:rPr>
        <w:t>s</w:t>
      </w:r>
      <w:r w:rsidR="00705079">
        <w:rPr>
          <w:rFonts w:ascii="Times New Roman" w:hAnsi="Times New Roman" w:cs="Times New Roman"/>
        </w:rPr>
        <w:t xml:space="preserve"> to support the message</w:t>
      </w:r>
      <w:r w:rsidR="00871328">
        <w:rPr>
          <w:rFonts w:ascii="Times New Roman" w:hAnsi="Times New Roman" w:cs="Times New Roman"/>
        </w:rPr>
        <w:t>s</w:t>
      </w:r>
      <w:r w:rsidR="00705079">
        <w:rPr>
          <w:rFonts w:ascii="Times New Roman" w:hAnsi="Times New Roman" w:cs="Times New Roman"/>
        </w:rPr>
        <w:t>. Analysis of the text showed that the messages con</w:t>
      </w:r>
      <w:r w:rsidR="00871328">
        <w:rPr>
          <w:rFonts w:ascii="Times New Roman" w:hAnsi="Times New Roman" w:cs="Times New Roman"/>
        </w:rPr>
        <w:t>tained facts promoting the industrious</w:t>
      </w:r>
      <w:r w:rsidR="00705079">
        <w:rPr>
          <w:rFonts w:ascii="Times New Roman" w:hAnsi="Times New Roman" w:cs="Times New Roman"/>
        </w:rPr>
        <w:t xml:space="preserve"> nature of agriculture and the impacts it has on society. These play well into the images and colors supporting them denotatively and connotatively. All of the terms </w:t>
      </w:r>
      <w:r w:rsidR="00871328">
        <w:rPr>
          <w:rFonts w:ascii="Times New Roman" w:hAnsi="Times New Roman" w:cs="Times New Roman"/>
        </w:rPr>
        <w:t>portrayed</w:t>
      </w:r>
      <w:r w:rsidR="00705079">
        <w:rPr>
          <w:rFonts w:ascii="Times New Roman" w:hAnsi="Times New Roman" w:cs="Times New Roman"/>
        </w:rPr>
        <w:t xml:space="preserve"> a feeling of “farming as livelihood.”  With the current push </w:t>
      </w:r>
      <w:r w:rsidR="00871328">
        <w:rPr>
          <w:rFonts w:ascii="Times New Roman" w:hAnsi="Times New Roman" w:cs="Times New Roman"/>
        </w:rPr>
        <w:t>for agricultural</w:t>
      </w:r>
      <w:r w:rsidR="00705079">
        <w:rPr>
          <w:rFonts w:ascii="Times New Roman" w:hAnsi="Times New Roman" w:cs="Times New Roman"/>
        </w:rPr>
        <w:t xml:space="preserve"> </w:t>
      </w:r>
      <w:r w:rsidR="00871328">
        <w:rPr>
          <w:rFonts w:ascii="Times New Roman" w:hAnsi="Times New Roman" w:cs="Times New Roman"/>
        </w:rPr>
        <w:t>advocacy</w:t>
      </w:r>
      <w:r w:rsidR="00705079">
        <w:rPr>
          <w:rFonts w:ascii="Times New Roman" w:hAnsi="Times New Roman" w:cs="Times New Roman"/>
        </w:rPr>
        <w:t>, these images play right in line with the current ideology of agriculturalists.</w:t>
      </w:r>
    </w:p>
    <w:p w14:paraId="1AE16BCD" w14:textId="77777777" w:rsidR="00705079" w:rsidRDefault="00705079" w:rsidP="00705079">
      <w:pPr>
        <w:rPr>
          <w:rFonts w:ascii="Times New Roman" w:hAnsi="Times New Roman" w:cs="Times New Roman"/>
        </w:rPr>
      </w:pPr>
    </w:p>
    <w:p w14:paraId="2C93FA29" w14:textId="0432E52C" w:rsidR="00705079" w:rsidRDefault="002E6D87" w:rsidP="00705079">
      <w:pPr>
        <w:rPr>
          <w:rFonts w:ascii="Times New Roman" w:hAnsi="Times New Roman" w:cs="Times New Roman"/>
          <w:b/>
        </w:rPr>
      </w:pPr>
      <w:r>
        <w:rPr>
          <w:rFonts w:ascii="Times New Roman" w:hAnsi="Times New Roman" w:cs="Times New Roman"/>
        </w:rPr>
        <w:t xml:space="preserve">The signs in the </w:t>
      </w:r>
      <w:r w:rsidR="00F047CB" w:rsidRPr="002E6D87">
        <w:rPr>
          <w:rFonts w:ascii="Times New Roman" w:hAnsi="Times New Roman" w:cs="Times New Roman"/>
          <w:i/>
        </w:rPr>
        <w:t>farm</w:t>
      </w:r>
      <w:r w:rsidR="00F047CB">
        <w:rPr>
          <w:rFonts w:ascii="Times New Roman" w:hAnsi="Times New Roman" w:cs="Times New Roman"/>
        </w:rPr>
        <w:t xml:space="preserve"> images took the</w:t>
      </w:r>
      <w:r w:rsidR="00B65E63">
        <w:rPr>
          <w:rFonts w:ascii="Times New Roman" w:hAnsi="Times New Roman" w:cs="Times New Roman"/>
        </w:rPr>
        <w:t xml:space="preserve"> agrarian</w:t>
      </w:r>
      <w:r w:rsidR="00F047CB">
        <w:rPr>
          <w:rFonts w:ascii="Times New Roman" w:hAnsi="Times New Roman" w:cs="Times New Roman"/>
        </w:rPr>
        <w:t xml:space="preserve"> </w:t>
      </w:r>
      <w:r w:rsidR="00501F85">
        <w:rPr>
          <w:rFonts w:ascii="Times New Roman" w:hAnsi="Times New Roman" w:cs="Times New Roman"/>
        </w:rPr>
        <w:t>ideal</w:t>
      </w:r>
      <w:r w:rsidR="00F047CB">
        <w:rPr>
          <w:rFonts w:ascii="Times New Roman" w:hAnsi="Times New Roman" w:cs="Times New Roman"/>
        </w:rPr>
        <w:t xml:space="preserve"> further. </w:t>
      </w:r>
      <w:r w:rsidR="00501F85">
        <w:rPr>
          <w:rFonts w:ascii="Times New Roman" w:hAnsi="Times New Roman" w:cs="Times New Roman"/>
        </w:rPr>
        <w:t>The</w:t>
      </w:r>
      <w:r w:rsidR="00F047CB">
        <w:rPr>
          <w:rFonts w:ascii="Times New Roman" w:hAnsi="Times New Roman" w:cs="Times New Roman"/>
        </w:rPr>
        <w:t xml:space="preserve"> images included pastoral scenes with livestock and long</w:t>
      </w:r>
      <w:r w:rsidR="00F64B04">
        <w:rPr>
          <w:rFonts w:ascii="Times New Roman" w:hAnsi="Times New Roman" w:cs="Times New Roman"/>
        </w:rPr>
        <w:t>, winding roads bordered</w:t>
      </w:r>
      <w:r w:rsidR="00F047CB">
        <w:rPr>
          <w:rFonts w:ascii="Times New Roman" w:hAnsi="Times New Roman" w:cs="Times New Roman"/>
        </w:rPr>
        <w:t xml:space="preserve"> by </w:t>
      </w:r>
      <w:r w:rsidR="009B4AC3">
        <w:rPr>
          <w:rFonts w:ascii="Times New Roman" w:hAnsi="Times New Roman" w:cs="Times New Roman"/>
        </w:rPr>
        <w:t xml:space="preserve">lush </w:t>
      </w:r>
      <w:r w:rsidR="00F047CB">
        <w:rPr>
          <w:rFonts w:ascii="Times New Roman" w:hAnsi="Times New Roman" w:cs="Times New Roman"/>
        </w:rPr>
        <w:t>pasture</w:t>
      </w:r>
      <w:r w:rsidR="009B4AC3">
        <w:rPr>
          <w:rFonts w:ascii="Times New Roman" w:hAnsi="Times New Roman" w:cs="Times New Roman"/>
        </w:rPr>
        <w:t>s</w:t>
      </w:r>
      <w:r w:rsidR="00F047CB">
        <w:rPr>
          <w:rFonts w:ascii="Times New Roman" w:hAnsi="Times New Roman" w:cs="Times New Roman"/>
        </w:rPr>
        <w:t>. The majority of the images showed a red barn. At the denotative level</w:t>
      </w:r>
      <w:r w:rsidR="00501F85">
        <w:rPr>
          <w:rFonts w:ascii="Times New Roman" w:hAnsi="Times New Roman" w:cs="Times New Roman"/>
        </w:rPr>
        <w:t>,</w:t>
      </w:r>
      <w:r w:rsidR="00F047CB">
        <w:rPr>
          <w:rFonts w:ascii="Times New Roman" w:hAnsi="Times New Roman" w:cs="Times New Roman"/>
        </w:rPr>
        <w:t xml:space="preserve"> these</w:t>
      </w:r>
      <w:r w:rsidR="00501F85">
        <w:rPr>
          <w:rFonts w:ascii="Times New Roman" w:hAnsi="Times New Roman" w:cs="Times New Roman"/>
        </w:rPr>
        <w:t xml:space="preserve"> signs</w:t>
      </w:r>
      <w:r w:rsidR="00F047CB">
        <w:rPr>
          <w:rFonts w:ascii="Times New Roman" w:hAnsi="Times New Roman" w:cs="Times New Roman"/>
        </w:rPr>
        <w:t xml:space="preserve"> elicit the response of farm and rural living. Taken deeper at the connotative level</w:t>
      </w:r>
      <w:r w:rsidR="00F64B04">
        <w:rPr>
          <w:rFonts w:ascii="Times New Roman" w:hAnsi="Times New Roman" w:cs="Times New Roman"/>
        </w:rPr>
        <w:t>,</w:t>
      </w:r>
      <w:r w:rsidR="00F047CB">
        <w:rPr>
          <w:rFonts w:ascii="Times New Roman" w:hAnsi="Times New Roman" w:cs="Times New Roman"/>
        </w:rPr>
        <w:t xml:space="preserve"> we find the ideal feeling of simple, peaceful life in the country. </w:t>
      </w:r>
      <w:r w:rsidR="00F64B04">
        <w:rPr>
          <w:rFonts w:ascii="Times New Roman" w:hAnsi="Times New Roman" w:cs="Times New Roman"/>
        </w:rPr>
        <w:t>These images also play</w:t>
      </w:r>
      <w:r w:rsidR="00F047CB">
        <w:rPr>
          <w:rFonts w:ascii="Times New Roman" w:hAnsi="Times New Roman" w:cs="Times New Roman"/>
        </w:rPr>
        <w:t xml:space="preserve"> on </w:t>
      </w:r>
      <w:r w:rsidR="00F64B04">
        <w:rPr>
          <w:rFonts w:ascii="Times New Roman" w:hAnsi="Times New Roman" w:cs="Times New Roman"/>
        </w:rPr>
        <w:t xml:space="preserve">stereotypes of </w:t>
      </w:r>
      <w:r w:rsidR="00F047CB">
        <w:rPr>
          <w:rFonts w:ascii="Times New Roman" w:hAnsi="Times New Roman" w:cs="Times New Roman"/>
        </w:rPr>
        <w:t>rural America</w:t>
      </w:r>
      <w:r w:rsidR="00F64B04">
        <w:rPr>
          <w:rFonts w:ascii="Times New Roman" w:hAnsi="Times New Roman" w:cs="Times New Roman"/>
        </w:rPr>
        <w:t>:</w:t>
      </w:r>
      <w:r w:rsidR="00F047CB">
        <w:rPr>
          <w:rFonts w:ascii="Times New Roman" w:hAnsi="Times New Roman" w:cs="Times New Roman"/>
        </w:rPr>
        <w:t xml:space="preserve"> </w:t>
      </w:r>
      <w:r w:rsidR="00F64B04">
        <w:rPr>
          <w:rFonts w:ascii="Times New Roman" w:hAnsi="Times New Roman" w:cs="Times New Roman"/>
        </w:rPr>
        <w:t xml:space="preserve">animals </w:t>
      </w:r>
      <w:r w:rsidR="00F047CB">
        <w:rPr>
          <w:rFonts w:ascii="Times New Roman" w:hAnsi="Times New Roman" w:cs="Times New Roman"/>
        </w:rPr>
        <w:t>in pastures of bright green grass. All the animals in the images</w:t>
      </w:r>
      <w:r w:rsidR="00F64B04">
        <w:rPr>
          <w:rFonts w:ascii="Times New Roman" w:hAnsi="Times New Roman" w:cs="Times New Roman"/>
        </w:rPr>
        <w:t xml:space="preserve"> face</w:t>
      </w:r>
      <w:r w:rsidR="00B02653">
        <w:rPr>
          <w:rFonts w:ascii="Times New Roman" w:hAnsi="Times New Roman" w:cs="Times New Roman"/>
        </w:rPr>
        <w:t xml:space="preserve"> the viewer</w:t>
      </w:r>
      <w:r w:rsidR="00F64B04">
        <w:rPr>
          <w:rFonts w:ascii="Times New Roman" w:hAnsi="Times New Roman" w:cs="Times New Roman"/>
        </w:rPr>
        <w:t>,</w:t>
      </w:r>
      <w:r w:rsidR="00B02653">
        <w:rPr>
          <w:rFonts w:ascii="Times New Roman" w:hAnsi="Times New Roman" w:cs="Times New Roman"/>
        </w:rPr>
        <w:t xml:space="preserve"> </w:t>
      </w:r>
      <w:r w:rsidR="00F64B04">
        <w:rPr>
          <w:rFonts w:ascii="Times New Roman" w:hAnsi="Times New Roman" w:cs="Times New Roman"/>
        </w:rPr>
        <w:t>lending</w:t>
      </w:r>
      <w:r w:rsidR="00B02653">
        <w:rPr>
          <w:rFonts w:ascii="Times New Roman" w:hAnsi="Times New Roman" w:cs="Times New Roman"/>
        </w:rPr>
        <w:t xml:space="preserve"> a welcoming feeling. Several of the images show “moth</w:t>
      </w:r>
      <w:r w:rsidR="00F64B04">
        <w:rPr>
          <w:rFonts w:ascii="Times New Roman" w:hAnsi="Times New Roman" w:cs="Times New Roman"/>
        </w:rPr>
        <w:t xml:space="preserve">er and child” relationships, such </w:t>
      </w:r>
      <w:r w:rsidR="00BC0091">
        <w:rPr>
          <w:rFonts w:ascii="Times New Roman" w:hAnsi="Times New Roman" w:cs="Times New Roman"/>
        </w:rPr>
        <w:t>as a</w:t>
      </w:r>
      <w:r w:rsidR="00F64B04">
        <w:rPr>
          <w:rFonts w:ascii="Times New Roman" w:hAnsi="Times New Roman" w:cs="Times New Roman"/>
        </w:rPr>
        <w:t xml:space="preserve"> cow and her </w:t>
      </w:r>
      <w:r w:rsidR="00B02653">
        <w:rPr>
          <w:rFonts w:ascii="Times New Roman" w:hAnsi="Times New Roman" w:cs="Times New Roman"/>
        </w:rPr>
        <w:t xml:space="preserve">calf and </w:t>
      </w:r>
      <w:proofErr w:type="gramStart"/>
      <w:r w:rsidR="00F64B04">
        <w:rPr>
          <w:rFonts w:ascii="Times New Roman" w:hAnsi="Times New Roman" w:cs="Times New Roman"/>
        </w:rPr>
        <w:t>a</w:t>
      </w:r>
      <w:proofErr w:type="gramEnd"/>
      <w:r w:rsidR="00F64B04">
        <w:rPr>
          <w:rFonts w:ascii="Times New Roman" w:hAnsi="Times New Roman" w:cs="Times New Roman"/>
        </w:rPr>
        <w:t xml:space="preserve"> </w:t>
      </w:r>
      <w:r w:rsidR="00B02653">
        <w:rPr>
          <w:rFonts w:ascii="Times New Roman" w:hAnsi="Times New Roman" w:cs="Times New Roman"/>
        </w:rPr>
        <w:t xml:space="preserve">ewe and </w:t>
      </w:r>
      <w:r w:rsidR="00F64B04">
        <w:rPr>
          <w:rFonts w:ascii="Times New Roman" w:hAnsi="Times New Roman" w:cs="Times New Roman"/>
        </w:rPr>
        <w:t xml:space="preserve">her </w:t>
      </w:r>
      <w:r w:rsidR="00B02653">
        <w:rPr>
          <w:rFonts w:ascii="Times New Roman" w:hAnsi="Times New Roman" w:cs="Times New Roman"/>
        </w:rPr>
        <w:t>lamb. At the deeper level</w:t>
      </w:r>
      <w:r w:rsidR="00F64B04">
        <w:rPr>
          <w:rFonts w:ascii="Times New Roman" w:hAnsi="Times New Roman" w:cs="Times New Roman"/>
        </w:rPr>
        <w:t>,</w:t>
      </w:r>
      <w:r w:rsidR="00B02653">
        <w:rPr>
          <w:rFonts w:ascii="Times New Roman" w:hAnsi="Times New Roman" w:cs="Times New Roman"/>
        </w:rPr>
        <w:t xml:space="preserve"> </w:t>
      </w:r>
      <w:r w:rsidR="00F64B04">
        <w:rPr>
          <w:rFonts w:ascii="Times New Roman" w:hAnsi="Times New Roman" w:cs="Times New Roman"/>
        </w:rPr>
        <w:t>these images anthropomorphize</w:t>
      </w:r>
      <w:r w:rsidR="00B02653">
        <w:rPr>
          <w:rFonts w:ascii="Times New Roman" w:hAnsi="Times New Roman" w:cs="Times New Roman"/>
        </w:rPr>
        <w:t xml:space="preserve"> </w:t>
      </w:r>
      <w:r w:rsidR="00F64B04">
        <w:rPr>
          <w:rFonts w:ascii="Times New Roman" w:hAnsi="Times New Roman" w:cs="Times New Roman"/>
        </w:rPr>
        <w:t xml:space="preserve">animals by applying </w:t>
      </w:r>
      <w:r w:rsidR="00170754">
        <w:rPr>
          <w:rFonts w:ascii="Times New Roman" w:hAnsi="Times New Roman" w:cs="Times New Roman"/>
        </w:rPr>
        <w:t xml:space="preserve">to them </w:t>
      </w:r>
      <w:r w:rsidR="00F64B04">
        <w:rPr>
          <w:rFonts w:ascii="Times New Roman" w:hAnsi="Times New Roman" w:cs="Times New Roman"/>
        </w:rPr>
        <w:t>human familial and domestic ties. This concept is</w:t>
      </w:r>
      <w:r w:rsidR="00B02653">
        <w:rPr>
          <w:rFonts w:ascii="Times New Roman" w:hAnsi="Times New Roman" w:cs="Times New Roman"/>
        </w:rPr>
        <w:t xml:space="preserve"> </w:t>
      </w:r>
      <w:r w:rsidR="00F64B04">
        <w:rPr>
          <w:rFonts w:ascii="Times New Roman" w:hAnsi="Times New Roman" w:cs="Times New Roman"/>
        </w:rPr>
        <w:t>furthered</w:t>
      </w:r>
      <w:r w:rsidR="00B02653">
        <w:rPr>
          <w:rFonts w:ascii="Times New Roman" w:hAnsi="Times New Roman" w:cs="Times New Roman"/>
        </w:rPr>
        <w:t xml:space="preserve"> by </w:t>
      </w:r>
      <w:r w:rsidR="00F64B04">
        <w:rPr>
          <w:rFonts w:ascii="Times New Roman" w:hAnsi="Times New Roman" w:cs="Times New Roman"/>
        </w:rPr>
        <w:t xml:space="preserve">images of </w:t>
      </w:r>
      <w:r w:rsidR="00B02653">
        <w:rPr>
          <w:rFonts w:ascii="Times New Roman" w:hAnsi="Times New Roman" w:cs="Times New Roman"/>
        </w:rPr>
        <w:t xml:space="preserve">a cow in a </w:t>
      </w:r>
      <w:r w:rsidR="00F64B04">
        <w:rPr>
          <w:rFonts w:ascii="Times New Roman" w:hAnsi="Times New Roman" w:cs="Times New Roman"/>
        </w:rPr>
        <w:t>kitchen doorway and a goat on a</w:t>
      </w:r>
      <w:r w:rsidR="009B4AC3">
        <w:rPr>
          <w:rFonts w:ascii="Times New Roman" w:hAnsi="Times New Roman" w:cs="Times New Roman"/>
        </w:rPr>
        <w:t xml:space="preserve"> kitchen</w:t>
      </w:r>
      <w:r w:rsidR="00F64B04">
        <w:rPr>
          <w:rFonts w:ascii="Times New Roman" w:hAnsi="Times New Roman" w:cs="Times New Roman"/>
        </w:rPr>
        <w:t xml:space="preserve"> table, conno</w:t>
      </w:r>
      <w:r w:rsidR="00B02653">
        <w:rPr>
          <w:rFonts w:ascii="Times New Roman" w:hAnsi="Times New Roman" w:cs="Times New Roman"/>
        </w:rPr>
        <w:t xml:space="preserve">ting these animals </w:t>
      </w:r>
      <w:r w:rsidR="00F64B04">
        <w:rPr>
          <w:rFonts w:ascii="Times New Roman" w:hAnsi="Times New Roman" w:cs="Times New Roman"/>
        </w:rPr>
        <w:t xml:space="preserve">as </w:t>
      </w:r>
      <w:r w:rsidR="00B02653">
        <w:rPr>
          <w:rFonts w:ascii="Times New Roman" w:hAnsi="Times New Roman" w:cs="Times New Roman"/>
        </w:rPr>
        <w:t xml:space="preserve">part of the family. </w:t>
      </w:r>
      <w:r w:rsidR="00F64B04">
        <w:rPr>
          <w:rFonts w:ascii="Times New Roman" w:hAnsi="Times New Roman" w:cs="Times New Roman"/>
        </w:rPr>
        <w:t xml:space="preserve">Images of chickens and egg collection were common, </w:t>
      </w:r>
      <w:r w:rsidR="00B02653">
        <w:rPr>
          <w:rFonts w:ascii="Times New Roman" w:hAnsi="Times New Roman" w:cs="Times New Roman"/>
        </w:rPr>
        <w:t>signify</w:t>
      </w:r>
      <w:r w:rsidR="00F64B04">
        <w:rPr>
          <w:rFonts w:ascii="Times New Roman" w:hAnsi="Times New Roman" w:cs="Times New Roman"/>
        </w:rPr>
        <w:t>ing</w:t>
      </w:r>
      <w:r w:rsidR="00B02653">
        <w:rPr>
          <w:rFonts w:ascii="Times New Roman" w:hAnsi="Times New Roman" w:cs="Times New Roman"/>
        </w:rPr>
        <w:t xml:space="preserve"> the ideology of </w:t>
      </w:r>
      <w:r w:rsidR="00677557">
        <w:rPr>
          <w:rFonts w:ascii="Times New Roman" w:hAnsi="Times New Roman" w:cs="Times New Roman"/>
        </w:rPr>
        <w:t>agrarianism</w:t>
      </w:r>
      <w:r w:rsidR="00B02653">
        <w:rPr>
          <w:rFonts w:ascii="Times New Roman" w:hAnsi="Times New Roman" w:cs="Times New Roman"/>
        </w:rPr>
        <w:t xml:space="preserve"> and </w:t>
      </w:r>
      <w:r w:rsidR="00677557">
        <w:rPr>
          <w:rFonts w:ascii="Times New Roman" w:hAnsi="Times New Roman" w:cs="Times New Roman"/>
        </w:rPr>
        <w:t>living</w:t>
      </w:r>
      <w:r w:rsidR="00B02653">
        <w:rPr>
          <w:rFonts w:ascii="Times New Roman" w:hAnsi="Times New Roman" w:cs="Times New Roman"/>
        </w:rPr>
        <w:t xml:space="preserve"> off th</w:t>
      </w:r>
      <w:r w:rsidR="00501F85">
        <w:rPr>
          <w:rFonts w:ascii="Times New Roman" w:hAnsi="Times New Roman" w:cs="Times New Roman"/>
        </w:rPr>
        <w:t xml:space="preserve">e land. </w:t>
      </w:r>
      <w:r>
        <w:rPr>
          <w:rFonts w:ascii="Times New Roman" w:hAnsi="Times New Roman" w:cs="Times New Roman"/>
        </w:rPr>
        <w:t>T</w:t>
      </w:r>
      <w:r w:rsidR="00B02653">
        <w:rPr>
          <w:rFonts w:ascii="Times New Roman" w:hAnsi="Times New Roman" w:cs="Times New Roman"/>
        </w:rPr>
        <w:t>hese images</w:t>
      </w:r>
      <w:r>
        <w:rPr>
          <w:rFonts w:ascii="Times New Roman" w:hAnsi="Times New Roman" w:cs="Times New Roman"/>
        </w:rPr>
        <w:t xml:space="preserve"> clearly</w:t>
      </w:r>
      <w:r w:rsidR="00B02653">
        <w:rPr>
          <w:rFonts w:ascii="Times New Roman" w:hAnsi="Times New Roman" w:cs="Times New Roman"/>
        </w:rPr>
        <w:t xml:space="preserve"> </w:t>
      </w:r>
      <w:r w:rsidR="003A7FDB">
        <w:rPr>
          <w:rFonts w:ascii="Times New Roman" w:hAnsi="Times New Roman" w:cs="Times New Roman"/>
        </w:rPr>
        <w:t>depict</w:t>
      </w:r>
      <w:r w:rsidR="00B02653">
        <w:rPr>
          <w:rFonts w:ascii="Times New Roman" w:hAnsi="Times New Roman" w:cs="Times New Roman"/>
        </w:rPr>
        <w:t xml:space="preserve"> “farming as lifestyle</w:t>
      </w:r>
      <w:r w:rsidR="00F64B04">
        <w:rPr>
          <w:rFonts w:ascii="Times New Roman" w:hAnsi="Times New Roman" w:cs="Times New Roman"/>
        </w:rPr>
        <w:t>.</w:t>
      </w:r>
      <w:r w:rsidR="00B02653">
        <w:rPr>
          <w:rFonts w:ascii="Times New Roman" w:hAnsi="Times New Roman" w:cs="Times New Roman"/>
        </w:rPr>
        <w:t>”</w:t>
      </w:r>
      <w:r w:rsidR="00BC7658" w:rsidRPr="00F54380">
        <w:rPr>
          <w:rFonts w:ascii="Times New Roman" w:hAnsi="Times New Roman" w:cs="Times New Roman"/>
          <w:b/>
        </w:rPr>
        <w:br/>
      </w:r>
    </w:p>
    <w:p w14:paraId="3ED677D7" w14:textId="5ABFC95E" w:rsidR="00BC7658" w:rsidRDefault="00871328" w:rsidP="00705079">
      <w:pPr>
        <w:jc w:val="center"/>
        <w:rPr>
          <w:rFonts w:ascii="Times New Roman" w:hAnsi="Times New Roman" w:cs="Times New Roman"/>
          <w:b/>
        </w:rPr>
      </w:pPr>
      <w:r>
        <w:rPr>
          <w:rFonts w:ascii="Times New Roman" w:hAnsi="Times New Roman" w:cs="Times New Roman"/>
          <w:b/>
        </w:rPr>
        <w:t>Discussion</w:t>
      </w:r>
    </w:p>
    <w:p w14:paraId="71B6885D" w14:textId="449BDABC" w:rsidR="00B02653" w:rsidRPr="00B02653" w:rsidRDefault="00B02653" w:rsidP="00B02653">
      <w:pPr>
        <w:rPr>
          <w:rFonts w:ascii="Times New Roman" w:hAnsi="Times New Roman" w:cs="Times New Roman"/>
        </w:rPr>
      </w:pPr>
      <w:r>
        <w:rPr>
          <w:rFonts w:ascii="Times New Roman" w:hAnsi="Times New Roman" w:cs="Times New Roman"/>
        </w:rPr>
        <w:t xml:space="preserve">As consumers continue to </w:t>
      </w:r>
      <w:r w:rsidR="00D85793">
        <w:rPr>
          <w:rFonts w:ascii="Times New Roman" w:hAnsi="Times New Roman" w:cs="Times New Roman"/>
        </w:rPr>
        <w:t xml:space="preserve">use tools like </w:t>
      </w:r>
      <w:proofErr w:type="spellStart"/>
      <w:r w:rsidR="00871328">
        <w:rPr>
          <w:rFonts w:ascii="Times New Roman" w:hAnsi="Times New Roman" w:cs="Times New Roman"/>
        </w:rPr>
        <w:t>Pinterest</w:t>
      </w:r>
      <w:proofErr w:type="spellEnd"/>
      <w:r w:rsidR="00DD29C0">
        <w:rPr>
          <w:rFonts w:ascii="Times New Roman" w:hAnsi="Times New Roman" w:cs="Times New Roman"/>
        </w:rPr>
        <w:t xml:space="preserve"> to make </w:t>
      </w:r>
      <w:r w:rsidR="00501F85">
        <w:rPr>
          <w:rFonts w:ascii="Times New Roman" w:hAnsi="Times New Roman" w:cs="Times New Roman"/>
        </w:rPr>
        <w:t>sense</w:t>
      </w:r>
      <w:r w:rsidR="00DD29C0">
        <w:rPr>
          <w:rFonts w:ascii="Times New Roman" w:hAnsi="Times New Roman" w:cs="Times New Roman"/>
        </w:rPr>
        <w:t xml:space="preserve"> of </w:t>
      </w:r>
      <w:r w:rsidR="00D85793">
        <w:rPr>
          <w:rFonts w:ascii="Times New Roman" w:hAnsi="Times New Roman" w:cs="Times New Roman"/>
        </w:rPr>
        <w:t>society</w:t>
      </w:r>
      <w:r w:rsidR="00DD29C0">
        <w:rPr>
          <w:rFonts w:ascii="Times New Roman" w:hAnsi="Times New Roman" w:cs="Times New Roman"/>
        </w:rPr>
        <w:t>,</w:t>
      </w:r>
      <w:r w:rsidR="00D85793">
        <w:rPr>
          <w:rFonts w:ascii="Times New Roman" w:hAnsi="Times New Roman" w:cs="Times New Roman"/>
        </w:rPr>
        <w:t xml:space="preserve"> it is important </w:t>
      </w:r>
      <w:r w:rsidR="00DD29C0">
        <w:rPr>
          <w:rFonts w:ascii="Times New Roman" w:hAnsi="Times New Roman" w:cs="Times New Roman"/>
        </w:rPr>
        <w:t>for agriculturalists to</w:t>
      </w:r>
      <w:r w:rsidR="00D85793">
        <w:rPr>
          <w:rFonts w:ascii="Times New Roman" w:hAnsi="Times New Roman" w:cs="Times New Roman"/>
        </w:rPr>
        <w:t xml:space="preserve"> understand what images and meanings are being </w:t>
      </w:r>
      <w:r w:rsidR="00DD29C0">
        <w:rPr>
          <w:rFonts w:ascii="Times New Roman" w:hAnsi="Times New Roman" w:cs="Times New Roman"/>
        </w:rPr>
        <w:t>disseminated</w:t>
      </w:r>
      <w:r w:rsidR="00D85793">
        <w:rPr>
          <w:rFonts w:ascii="Times New Roman" w:hAnsi="Times New Roman" w:cs="Times New Roman"/>
        </w:rPr>
        <w:t xml:space="preserve"> and are thus defining the common </w:t>
      </w:r>
      <w:r w:rsidR="00501F85">
        <w:rPr>
          <w:rFonts w:ascii="Times New Roman" w:hAnsi="Times New Roman" w:cs="Times New Roman"/>
        </w:rPr>
        <w:t>soci</w:t>
      </w:r>
      <w:r w:rsidR="002E6D87">
        <w:rPr>
          <w:rFonts w:ascii="Times New Roman" w:hAnsi="Times New Roman" w:cs="Times New Roman"/>
        </w:rPr>
        <w:t>o</w:t>
      </w:r>
      <w:r w:rsidR="00501F85">
        <w:rPr>
          <w:rFonts w:ascii="Times New Roman" w:hAnsi="Times New Roman" w:cs="Times New Roman"/>
        </w:rPr>
        <w:t>cultural</w:t>
      </w:r>
      <w:r w:rsidR="00DD29C0">
        <w:rPr>
          <w:rFonts w:ascii="Times New Roman" w:hAnsi="Times New Roman" w:cs="Times New Roman"/>
        </w:rPr>
        <w:t xml:space="preserve"> understanding of the</w:t>
      </w:r>
      <w:r w:rsidR="00501F85">
        <w:rPr>
          <w:rFonts w:ascii="Times New Roman" w:hAnsi="Times New Roman" w:cs="Times New Roman"/>
        </w:rPr>
        <w:t xml:space="preserve"> industry</w:t>
      </w:r>
      <w:r w:rsidR="00D85793">
        <w:rPr>
          <w:rFonts w:ascii="Times New Roman" w:hAnsi="Times New Roman" w:cs="Times New Roman"/>
        </w:rPr>
        <w:t xml:space="preserve">. The majority of the </w:t>
      </w:r>
      <w:r w:rsidR="00D85793" w:rsidRPr="002E6D87">
        <w:rPr>
          <w:rFonts w:ascii="Times New Roman" w:hAnsi="Times New Roman" w:cs="Times New Roman"/>
          <w:i/>
        </w:rPr>
        <w:t>agriculture</w:t>
      </w:r>
      <w:r w:rsidR="00D85793">
        <w:rPr>
          <w:rFonts w:ascii="Times New Roman" w:hAnsi="Times New Roman" w:cs="Times New Roman"/>
        </w:rPr>
        <w:t xml:space="preserve"> images were geared toward advocacy and seem</w:t>
      </w:r>
      <w:r w:rsidR="00DD29C0">
        <w:rPr>
          <w:rFonts w:ascii="Times New Roman" w:hAnsi="Times New Roman" w:cs="Times New Roman"/>
        </w:rPr>
        <w:t xml:space="preserve">ed to play to a more </w:t>
      </w:r>
      <w:r w:rsidR="00501F85">
        <w:rPr>
          <w:rFonts w:ascii="Times New Roman" w:hAnsi="Times New Roman" w:cs="Times New Roman"/>
        </w:rPr>
        <w:t>industry-based</w:t>
      </w:r>
      <w:r w:rsidR="00D85793">
        <w:rPr>
          <w:rFonts w:ascii="Times New Roman" w:hAnsi="Times New Roman" w:cs="Times New Roman"/>
        </w:rPr>
        <w:t xml:space="preserve"> audience, while the</w:t>
      </w:r>
      <w:r w:rsidR="002E6D87">
        <w:rPr>
          <w:rFonts w:ascii="Times New Roman" w:hAnsi="Times New Roman" w:cs="Times New Roman"/>
        </w:rPr>
        <w:t xml:space="preserve"> </w:t>
      </w:r>
      <w:r w:rsidR="00DD29C0" w:rsidRPr="002E6D87">
        <w:rPr>
          <w:rFonts w:ascii="Times New Roman" w:hAnsi="Times New Roman" w:cs="Times New Roman"/>
          <w:i/>
        </w:rPr>
        <w:t>farm</w:t>
      </w:r>
      <w:r w:rsidR="00DD29C0">
        <w:rPr>
          <w:rFonts w:ascii="Times New Roman" w:hAnsi="Times New Roman" w:cs="Times New Roman"/>
        </w:rPr>
        <w:t xml:space="preserve"> images were very bucolic</w:t>
      </w:r>
      <w:r w:rsidR="008C0BE2">
        <w:rPr>
          <w:rFonts w:ascii="Times New Roman" w:hAnsi="Times New Roman" w:cs="Times New Roman"/>
        </w:rPr>
        <w:t xml:space="preserve"> and played to consumers’ iconic interpretation </w:t>
      </w:r>
      <w:r w:rsidR="00D85793">
        <w:rPr>
          <w:rFonts w:ascii="Times New Roman" w:hAnsi="Times New Roman" w:cs="Times New Roman"/>
        </w:rPr>
        <w:t xml:space="preserve">of </w:t>
      </w:r>
      <w:r w:rsidR="00DD29C0">
        <w:rPr>
          <w:rFonts w:ascii="Times New Roman" w:hAnsi="Times New Roman" w:cs="Times New Roman"/>
        </w:rPr>
        <w:t>agrarian</w:t>
      </w:r>
      <w:r w:rsidR="008C0BE2">
        <w:rPr>
          <w:rFonts w:ascii="Times New Roman" w:hAnsi="Times New Roman" w:cs="Times New Roman"/>
        </w:rPr>
        <w:t xml:space="preserve"> life</w:t>
      </w:r>
      <w:r w:rsidR="00501F85">
        <w:rPr>
          <w:rFonts w:ascii="Times New Roman" w:hAnsi="Times New Roman" w:cs="Times New Roman"/>
        </w:rPr>
        <w:t xml:space="preserve">. </w:t>
      </w:r>
      <w:r w:rsidR="00D85793">
        <w:rPr>
          <w:rFonts w:ascii="Times New Roman" w:hAnsi="Times New Roman" w:cs="Times New Roman"/>
        </w:rPr>
        <w:t xml:space="preserve">This contrast between </w:t>
      </w:r>
      <w:r w:rsidR="00677557">
        <w:rPr>
          <w:rFonts w:ascii="Times New Roman" w:hAnsi="Times New Roman" w:cs="Times New Roman"/>
        </w:rPr>
        <w:t>“</w:t>
      </w:r>
      <w:r w:rsidR="00D85793">
        <w:rPr>
          <w:rFonts w:ascii="Times New Roman" w:hAnsi="Times New Roman" w:cs="Times New Roman"/>
        </w:rPr>
        <w:t>farm as livelihood</w:t>
      </w:r>
      <w:r w:rsidR="00677557">
        <w:rPr>
          <w:rFonts w:ascii="Times New Roman" w:hAnsi="Times New Roman" w:cs="Times New Roman"/>
        </w:rPr>
        <w:t>”</w:t>
      </w:r>
      <w:r w:rsidR="00D85793">
        <w:rPr>
          <w:rFonts w:ascii="Times New Roman" w:hAnsi="Times New Roman" w:cs="Times New Roman"/>
        </w:rPr>
        <w:t xml:space="preserve"> </w:t>
      </w:r>
      <w:r w:rsidR="00677557">
        <w:rPr>
          <w:rFonts w:ascii="Times New Roman" w:hAnsi="Times New Roman" w:cs="Times New Roman"/>
        </w:rPr>
        <w:t>and</w:t>
      </w:r>
      <w:r w:rsidR="00D85793">
        <w:rPr>
          <w:rFonts w:ascii="Times New Roman" w:hAnsi="Times New Roman" w:cs="Times New Roman"/>
        </w:rPr>
        <w:t xml:space="preserve"> </w:t>
      </w:r>
      <w:r w:rsidR="00677557">
        <w:rPr>
          <w:rFonts w:ascii="Times New Roman" w:hAnsi="Times New Roman" w:cs="Times New Roman"/>
        </w:rPr>
        <w:t>“</w:t>
      </w:r>
      <w:r w:rsidR="00501F85">
        <w:rPr>
          <w:rFonts w:ascii="Times New Roman" w:hAnsi="Times New Roman" w:cs="Times New Roman"/>
        </w:rPr>
        <w:t>farm as lifestyle</w:t>
      </w:r>
      <w:r w:rsidR="00677557">
        <w:rPr>
          <w:rFonts w:ascii="Times New Roman" w:hAnsi="Times New Roman" w:cs="Times New Roman"/>
        </w:rPr>
        <w:t>”</w:t>
      </w:r>
      <w:r w:rsidR="00501F85">
        <w:rPr>
          <w:rFonts w:ascii="Times New Roman" w:hAnsi="Times New Roman" w:cs="Times New Roman"/>
        </w:rPr>
        <w:t xml:space="preserve"> remains a major ideological hurdle for agriculture advocates.</w:t>
      </w:r>
      <w:r w:rsidR="00D85793">
        <w:rPr>
          <w:rFonts w:ascii="Times New Roman" w:hAnsi="Times New Roman" w:cs="Times New Roman"/>
        </w:rPr>
        <w:t xml:space="preserve"> As </w:t>
      </w:r>
      <w:r w:rsidR="00501F85">
        <w:rPr>
          <w:rFonts w:ascii="Times New Roman" w:hAnsi="Times New Roman" w:cs="Times New Roman"/>
        </w:rPr>
        <w:t>communicators seek ways</w:t>
      </w:r>
      <w:r w:rsidR="00D85793">
        <w:rPr>
          <w:rFonts w:ascii="Times New Roman" w:hAnsi="Times New Roman" w:cs="Times New Roman"/>
        </w:rPr>
        <w:t xml:space="preserve"> to use such tools to</w:t>
      </w:r>
      <w:r w:rsidR="00501F85">
        <w:rPr>
          <w:rFonts w:ascii="Times New Roman" w:hAnsi="Times New Roman" w:cs="Times New Roman"/>
        </w:rPr>
        <w:t xml:space="preserve"> support their</w:t>
      </w:r>
      <w:r w:rsidR="00677557">
        <w:rPr>
          <w:rFonts w:ascii="Times New Roman" w:hAnsi="Times New Roman" w:cs="Times New Roman"/>
        </w:rPr>
        <w:t xml:space="preserve"> messages</w:t>
      </w:r>
      <w:r w:rsidR="00501F85">
        <w:rPr>
          <w:rFonts w:ascii="Times New Roman" w:hAnsi="Times New Roman" w:cs="Times New Roman"/>
        </w:rPr>
        <w:t>,</w:t>
      </w:r>
      <w:r w:rsidR="00677557">
        <w:rPr>
          <w:rFonts w:ascii="Times New Roman" w:hAnsi="Times New Roman" w:cs="Times New Roman"/>
        </w:rPr>
        <w:t xml:space="preserve"> it may behoove </w:t>
      </w:r>
      <w:r w:rsidR="00501F85">
        <w:rPr>
          <w:rFonts w:ascii="Times New Roman" w:hAnsi="Times New Roman" w:cs="Times New Roman"/>
        </w:rPr>
        <w:t>them</w:t>
      </w:r>
      <w:r w:rsidR="00677557">
        <w:rPr>
          <w:rFonts w:ascii="Times New Roman" w:hAnsi="Times New Roman" w:cs="Times New Roman"/>
        </w:rPr>
        <w:t xml:space="preserve"> to use </w:t>
      </w:r>
      <w:r w:rsidR="00501F85">
        <w:rPr>
          <w:rFonts w:ascii="Times New Roman" w:hAnsi="Times New Roman" w:cs="Times New Roman"/>
        </w:rPr>
        <w:t>simpler, less technical</w:t>
      </w:r>
      <w:r w:rsidR="00677557">
        <w:rPr>
          <w:rFonts w:ascii="Times New Roman" w:hAnsi="Times New Roman" w:cs="Times New Roman"/>
        </w:rPr>
        <w:t xml:space="preserve"> terms when categorizing </w:t>
      </w:r>
      <w:r w:rsidR="00501F85">
        <w:rPr>
          <w:rFonts w:ascii="Times New Roman" w:hAnsi="Times New Roman" w:cs="Times New Roman"/>
        </w:rPr>
        <w:t>visual Web content</w:t>
      </w:r>
      <w:r w:rsidR="00677557">
        <w:rPr>
          <w:rFonts w:ascii="Times New Roman" w:hAnsi="Times New Roman" w:cs="Times New Roman"/>
        </w:rPr>
        <w:t xml:space="preserve"> in order to reach a </w:t>
      </w:r>
      <w:r w:rsidR="00501F85">
        <w:rPr>
          <w:rFonts w:ascii="Times New Roman" w:hAnsi="Times New Roman" w:cs="Times New Roman"/>
        </w:rPr>
        <w:t>broader—and potentially more influential—audience</w:t>
      </w:r>
      <w:r w:rsidR="00677557">
        <w:rPr>
          <w:rFonts w:ascii="Times New Roman" w:hAnsi="Times New Roman" w:cs="Times New Roman"/>
        </w:rPr>
        <w:t xml:space="preserve">. </w:t>
      </w:r>
      <w:r w:rsidR="002E6D87">
        <w:rPr>
          <w:rFonts w:ascii="Times New Roman" w:hAnsi="Times New Roman" w:cs="Times New Roman"/>
        </w:rPr>
        <w:t>The search also revealed that traditional images of farming and rural life thrive in the visual Web; these iconic visuals remain the industry’s closest tie to its consumers</w:t>
      </w:r>
      <w:r w:rsidR="00677557">
        <w:rPr>
          <w:rFonts w:ascii="Times New Roman" w:hAnsi="Times New Roman" w:cs="Times New Roman"/>
        </w:rPr>
        <w:t>.</w:t>
      </w:r>
    </w:p>
    <w:p w14:paraId="250D8E85" w14:textId="7C0455F4" w:rsidR="0053285C" w:rsidRPr="00C82EB3" w:rsidRDefault="00B859F6" w:rsidP="00901C6E">
      <w:pPr>
        <w:jc w:val="center"/>
        <w:rPr>
          <w:rFonts w:ascii="Times New Roman" w:hAnsi="Times New Roman" w:cs="Times New Roman"/>
          <w:b/>
        </w:rPr>
      </w:pPr>
      <w:r w:rsidRPr="00F54380">
        <w:rPr>
          <w:rFonts w:ascii="Times" w:hAnsi="Times" w:cs="Times New Roman"/>
          <w:b/>
        </w:rPr>
        <w:t>References</w:t>
      </w:r>
    </w:p>
    <w:p w14:paraId="051AAA1C" w14:textId="7ACF54E1" w:rsidR="00F54380" w:rsidRPr="00F54380" w:rsidRDefault="00F54380" w:rsidP="00F54380">
      <w:pPr>
        <w:widowControl w:val="0"/>
        <w:autoSpaceDE w:val="0"/>
        <w:autoSpaceDN w:val="0"/>
        <w:adjustRightInd w:val="0"/>
        <w:spacing w:after="240"/>
        <w:ind w:left="720" w:hanging="720"/>
        <w:rPr>
          <w:rFonts w:ascii="Times" w:hAnsi="Times" w:cs="Times"/>
        </w:rPr>
      </w:pPr>
      <w:r>
        <w:rPr>
          <w:rFonts w:ascii="Times" w:hAnsi="Times" w:cs="Times"/>
        </w:rPr>
        <w:t>Barthes, R. (2002</w:t>
      </w:r>
      <w:r w:rsidRPr="00F54380">
        <w:rPr>
          <w:rFonts w:ascii="Times" w:hAnsi="Times" w:cs="Times"/>
        </w:rPr>
        <w:t xml:space="preserve">). </w:t>
      </w:r>
      <w:proofErr w:type="gramStart"/>
      <w:r w:rsidRPr="00F54380">
        <w:rPr>
          <w:rFonts w:ascii="Times" w:hAnsi="Times" w:cs="Times"/>
        </w:rPr>
        <w:t>Rhetoric of the image.</w:t>
      </w:r>
      <w:proofErr w:type="gramEnd"/>
      <w:r w:rsidRPr="00F54380">
        <w:rPr>
          <w:rFonts w:ascii="Times" w:hAnsi="Times" w:cs="Times"/>
        </w:rPr>
        <w:t xml:space="preserve"> In J. Evans, &amp; S. Hall (Eds.), </w:t>
      </w:r>
      <w:r w:rsidRPr="00F54380">
        <w:rPr>
          <w:rFonts w:ascii="Times" w:hAnsi="Times" w:cs="Times"/>
          <w:i/>
          <w:iCs/>
        </w:rPr>
        <w:t xml:space="preserve">Visual culture: The reader </w:t>
      </w:r>
      <w:r w:rsidRPr="00F54380">
        <w:rPr>
          <w:rFonts w:ascii="Times" w:hAnsi="Times" w:cs="Times"/>
        </w:rPr>
        <w:t xml:space="preserve">(pp. 33-40). </w:t>
      </w:r>
      <w:proofErr w:type="gramStart"/>
      <w:r w:rsidRPr="00F54380">
        <w:rPr>
          <w:rFonts w:ascii="Times" w:hAnsi="Times" w:cs="Times"/>
        </w:rPr>
        <w:t>Sage, London.</w:t>
      </w:r>
      <w:proofErr w:type="gramEnd"/>
    </w:p>
    <w:p w14:paraId="142144E8" w14:textId="12BF75E3" w:rsidR="0053285C" w:rsidRPr="00F54380" w:rsidRDefault="0053285C" w:rsidP="00B859F6">
      <w:pPr>
        <w:ind w:left="720" w:hanging="720"/>
        <w:rPr>
          <w:rFonts w:ascii="Times New Roman" w:hAnsi="Times New Roman" w:cs="Times New Roman"/>
        </w:rPr>
      </w:pPr>
      <w:proofErr w:type="gramStart"/>
      <w:r w:rsidRPr="00F54380">
        <w:rPr>
          <w:rFonts w:ascii="Times New Roman" w:hAnsi="Times New Roman" w:cs="Times New Roman"/>
        </w:rPr>
        <w:t>Duggan, M., &amp; Smith, A. (2013, December 30).</w:t>
      </w:r>
      <w:proofErr w:type="gramEnd"/>
      <w:r w:rsidRPr="00F54380">
        <w:rPr>
          <w:rFonts w:ascii="Times New Roman" w:hAnsi="Times New Roman" w:cs="Times New Roman"/>
        </w:rPr>
        <w:t xml:space="preserve"> </w:t>
      </w:r>
      <w:proofErr w:type="gramStart"/>
      <w:r w:rsidRPr="00F54380">
        <w:rPr>
          <w:rFonts w:ascii="Times New Roman" w:hAnsi="Times New Roman" w:cs="Times New Roman"/>
        </w:rPr>
        <w:t>Demographics of key social networking platforms</w:t>
      </w:r>
      <w:r w:rsidR="00B859F6" w:rsidRPr="00F54380">
        <w:rPr>
          <w:rFonts w:ascii="Times New Roman" w:hAnsi="Times New Roman" w:cs="Times New Roman"/>
        </w:rPr>
        <w:t>.</w:t>
      </w:r>
      <w:proofErr w:type="gramEnd"/>
      <w:r w:rsidR="00B859F6" w:rsidRPr="00F54380">
        <w:rPr>
          <w:rFonts w:ascii="Times New Roman" w:hAnsi="Times New Roman" w:cs="Times New Roman"/>
        </w:rPr>
        <w:t xml:space="preserve"> </w:t>
      </w:r>
      <w:proofErr w:type="gramStart"/>
      <w:r w:rsidR="00B859F6" w:rsidRPr="00F54380">
        <w:rPr>
          <w:rFonts w:ascii="Times New Roman" w:hAnsi="Times New Roman" w:cs="Times New Roman"/>
        </w:rPr>
        <w:t>Pew</w:t>
      </w:r>
      <w:r w:rsidR="000857DA" w:rsidRPr="00F54380">
        <w:rPr>
          <w:rFonts w:ascii="Times New Roman" w:hAnsi="Times New Roman" w:cs="Times New Roman"/>
        </w:rPr>
        <w:t xml:space="preserve"> </w:t>
      </w:r>
      <w:r w:rsidR="00B859F6" w:rsidRPr="00F54380">
        <w:rPr>
          <w:rFonts w:ascii="Times New Roman" w:hAnsi="Times New Roman" w:cs="Times New Roman"/>
        </w:rPr>
        <w:t>Research Internet Project.</w:t>
      </w:r>
      <w:proofErr w:type="gramEnd"/>
      <w:r w:rsidR="00B859F6" w:rsidRPr="00F54380">
        <w:rPr>
          <w:rFonts w:ascii="Times New Roman" w:hAnsi="Times New Roman" w:cs="Times New Roman"/>
        </w:rPr>
        <w:t xml:space="preserve"> Retrieved from </w:t>
      </w:r>
      <w:r w:rsidR="00BA66BF" w:rsidRPr="00F54380">
        <w:rPr>
          <w:rFonts w:ascii="Times New Roman" w:hAnsi="Times New Roman" w:cs="Times New Roman"/>
        </w:rPr>
        <w:t>http://www.pewinternet.org/2013/12/30/demographics-of-key-social-networking-platforms/</w:t>
      </w:r>
    </w:p>
    <w:p w14:paraId="72E3960F" w14:textId="77777777" w:rsidR="00BA66BF" w:rsidRPr="00F54380" w:rsidRDefault="00BA66BF" w:rsidP="00B859F6">
      <w:pPr>
        <w:ind w:left="720" w:hanging="720"/>
        <w:rPr>
          <w:rFonts w:ascii="Times New Roman" w:hAnsi="Times New Roman" w:cs="Times New Roman"/>
        </w:rPr>
      </w:pPr>
    </w:p>
    <w:p w14:paraId="1B9B2F3C" w14:textId="0AEA3ADE" w:rsidR="00E0530C" w:rsidRPr="00F54380" w:rsidRDefault="00E0530C" w:rsidP="00B859F6">
      <w:pPr>
        <w:ind w:left="720" w:hanging="720"/>
        <w:rPr>
          <w:rFonts w:ascii="Times New Roman" w:hAnsi="Times New Roman" w:cs="Times New Roman"/>
        </w:rPr>
      </w:pPr>
      <w:proofErr w:type="spellStart"/>
      <w:proofErr w:type="gramStart"/>
      <w:r w:rsidRPr="00F54380">
        <w:rPr>
          <w:rFonts w:ascii="Times New Roman" w:hAnsi="Times New Roman" w:cs="Times New Roman"/>
        </w:rPr>
        <w:t>Fulwiler</w:t>
      </w:r>
      <w:proofErr w:type="spellEnd"/>
      <w:r w:rsidRPr="00F54380">
        <w:rPr>
          <w:rFonts w:ascii="Times New Roman" w:hAnsi="Times New Roman" w:cs="Times New Roman"/>
        </w:rPr>
        <w:t>, E. (2013, May 24).</w:t>
      </w:r>
      <w:proofErr w:type="gramEnd"/>
      <w:r w:rsidRPr="00F54380">
        <w:rPr>
          <w:rFonts w:ascii="Times New Roman" w:hAnsi="Times New Roman" w:cs="Times New Roman"/>
        </w:rPr>
        <w:t xml:space="preserve"> As </w:t>
      </w:r>
      <w:proofErr w:type="spellStart"/>
      <w:r w:rsidRPr="00F54380">
        <w:rPr>
          <w:rFonts w:ascii="Times New Roman" w:hAnsi="Times New Roman" w:cs="Times New Roman"/>
        </w:rPr>
        <w:t>Pinterest</w:t>
      </w:r>
      <w:proofErr w:type="spellEnd"/>
      <w:r w:rsidRPr="00F54380">
        <w:rPr>
          <w:rFonts w:ascii="Times New Roman" w:hAnsi="Times New Roman" w:cs="Times New Roman"/>
        </w:rPr>
        <w:t xml:space="preserve"> meets with marketers, evolving business model gets clearer. </w:t>
      </w:r>
      <w:r w:rsidRPr="00F54380">
        <w:rPr>
          <w:rFonts w:ascii="Times New Roman" w:hAnsi="Times New Roman" w:cs="Times New Roman"/>
          <w:i/>
        </w:rPr>
        <w:t>Advertising Age</w:t>
      </w:r>
      <w:r w:rsidRPr="00F54380">
        <w:rPr>
          <w:rFonts w:ascii="Times New Roman" w:hAnsi="Times New Roman" w:cs="Times New Roman"/>
        </w:rPr>
        <w:t>. Retrieved from http://adage.com/article/digitalnext/pinterest-social-search/241683/</w:t>
      </w:r>
    </w:p>
    <w:p w14:paraId="56E106FA" w14:textId="77777777" w:rsidR="00E0530C" w:rsidRPr="00F54380" w:rsidRDefault="00E0530C" w:rsidP="00B859F6">
      <w:pPr>
        <w:ind w:left="720" w:hanging="720"/>
        <w:rPr>
          <w:rFonts w:ascii="Times New Roman" w:hAnsi="Times New Roman" w:cs="Times New Roman"/>
        </w:rPr>
      </w:pPr>
    </w:p>
    <w:p w14:paraId="39E6CA97" w14:textId="184214E4" w:rsidR="00276DA6" w:rsidRPr="00F54380" w:rsidRDefault="00276DA6" w:rsidP="00B859F6">
      <w:pPr>
        <w:ind w:left="720" w:hanging="720"/>
        <w:rPr>
          <w:rFonts w:ascii="Times New Roman" w:hAnsi="Times New Roman" w:cs="Times New Roman"/>
        </w:rPr>
      </w:pPr>
      <w:r w:rsidRPr="00F54380">
        <w:rPr>
          <w:rFonts w:ascii="Times New Roman" w:hAnsi="Times New Roman" w:cs="Times New Roman"/>
        </w:rPr>
        <w:t xml:space="preserve">Harold, Z. (2014, February 26). Department of Agriculture harnesses </w:t>
      </w:r>
      <w:proofErr w:type="spellStart"/>
      <w:r w:rsidRPr="00F54380">
        <w:rPr>
          <w:rFonts w:ascii="Times New Roman" w:hAnsi="Times New Roman" w:cs="Times New Roman"/>
        </w:rPr>
        <w:t>Pinterest</w:t>
      </w:r>
      <w:proofErr w:type="spellEnd"/>
      <w:r w:rsidRPr="00F54380">
        <w:rPr>
          <w:rFonts w:ascii="Times New Roman" w:hAnsi="Times New Roman" w:cs="Times New Roman"/>
        </w:rPr>
        <w:t xml:space="preserve">. </w:t>
      </w:r>
      <w:proofErr w:type="gramStart"/>
      <w:r w:rsidRPr="00F54380">
        <w:rPr>
          <w:rFonts w:ascii="Times New Roman" w:hAnsi="Times New Roman" w:cs="Times New Roman"/>
          <w:i/>
        </w:rPr>
        <w:t>Charleston Daily Mail</w:t>
      </w:r>
      <w:r w:rsidRPr="00F54380">
        <w:rPr>
          <w:rFonts w:ascii="Times New Roman" w:hAnsi="Times New Roman" w:cs="Times New Roman"/>
        </w:rPr>
        <w:t>.</w:t>
      </w:r>
      <w:proofErr w:type="gramEnd"/>
      <w:r w:rsidRPr="00F54380">
        <w:rPr>
          <w:rFonts w:ascii="Times New Roman" w:hAnsi="Times New Roman" w:cs="Times New Roman"/>
        </w:rPr>
        <w:t xml:space="preserve"> Retrieved from http://www.charlestondailymail.com/foodandliving/201402250220</w:t>
      </w:r>
    </w:p>
    <w:p w14:paraId="5D349D34" w14:textId="77777777" w:rsidR="00276DA6" w:rsidRPr="00F54380" w:rsidRDefault="00276DA6" w:rsidP="00B859F6">
      <w:pPr>
        <w:ind w:left="720" w:hanging="720"/>
        <w:rPr>
          <w:rFonts w:ascii="Times New Roman" w:hAnsi="Times New Roman" w:cs="Times New Roman"/>
        </w:rPr>
      </w:pPr>
    </w:p>
    <w:p w14:paraId="7EF833B2" w14:textId="76FC82C3" w:rsidR="00F54380" w:rsidRPr="00F54380" w:rsidRDefault="00F54380" w:rsidP="00F54380">
      <w:pPr>
        <w:widowControl w:val="0"/>
        <w:autoSpaceDE w:val="0"/>
        <w:autoSpaceDN w:val="0"/>
        <w:adjustRightInd w:val="0"/>
        <w:spacing w:after="240"/>
        <w:ind w:left="720" w:hanging="720"/>
        <w:rPr>
          <w:rFonts w:ascii="Times" w:hAnsi="Times" w:cs="Times"/>
        </w:rPr>
      </w:pPr>
      <w:proofErr w:type="spellStart"/>
      <w:r w:rsidRPr="00F54380">
        <w:rPr>
          <w:rFonts w:ascii="Times" w:hAnsi="Times" w:cs="Times"/>
        </w:rPr>
        <w:t>Kates</w:t>
      </w:r>
      <w:proofErr w:type="spellEnd"/>
      <w:r w:rsidRPr="00F54380">
        <w:rPr>
          <w:rFonts w:ascii="Times" w:hAnsi="Times" w:cs="Times"/>
        </w:rPr>
        <w:t>, S.M., &amp; Shaw-</w:t>
      </w:r>
      <w:proofErr w:type="spellStart"/>
      <w:r w:rsidRPr="00F54380">
        <w:rPr>
          <w:rFonts w:ascii="Times" w:hAnsi="Times" w:cs="Times"/>
        </w:rPr>
        <w:t>Garlock</w:t>
      </w:r>
      <w:proofErr w:type="spellEnd"/>
      <w:r w:rsidRPr="00F54380">
        <w:rPr>
          <w:rFonts w:ascii="Times" w:hAnsi="Times" w:cs="Times"/>
        </w:rPr>
        <w:t xml:space="preserve">, G. (1999). The </w:t>
      </w:r>
      <w:proofErr w:type="gramStart"/>
      <w:r w:rsidRPr="00F54380">
        <w:rPr>
          <w:rFonts w:ascii="Times" w:hAnsi="Times" w:cs="Times"/>
        </w:rPr>
        <w:t>ever entangling</w:t>
      </w:r>
      <w:proofErr w:type="gramEnd"/>
      <w:r w:rsidRPr="00F54380">
        <w:rPr>
          <w:rFonts w:ascii="Times" w:hAnsi="Times" w:cs="Times"/>
        </w:rPr>
        <w:t xml:space="preserve"> web: A study of ideologies and discourses in advertising to women. </w:t>
      </w:r>
      <w:proofErr w:type="gramStart"/>
      <w:r w:rsidRPr="00F54380">
        <w:rPr>
          <w:rFonts w:ascii="Times" w:hAnsi="Times" w:cs="Times"/>
          <w:i/>
          <w:iCs/>
        </w:rPr>
        <w:t xml:space="preserve">Journal of Advertising, </w:t>
      </w:r>
      <w:r w:rsidRPr="00F54380">
        <w:rPr>
          <w:rFonts w:ascii="Times" w:hAnsi="Times" w:cs="Times"/>
        </w:rPr>
        <w:t>28(2), 33-49.</w:t>
      </w:r>
      <w:proofErr w:type="gramEnd"/>
    </w:p>
    <w:p w14:paraId="4DBEE750" w14:textId="6F8332FF" w:rsidR="00BA66BF" w:rsidRPr="00F54380" w:rsidRDefault="00BA66BF" w:rsidP="00B859F6">
      <w:pPr>
        <w:ind w:left="720" w:hanging="720"/>
        <w:rPr>
          <w:rFonts w:ascii="Times New Roman" w:hAnsi="Times New Roman" w:cs="Times New Roman"/>
        </w:rPr>
      </w:pPr>
      <w:r w:rsidRPr="00F54380">
        <w:rPr>
          <w:rFonts w:ascii="Times New Roman" w:hAnsi="Times New Roman" w:cs="Times New Roman"/>
        </w:rPr>
        <w:t xml:space="preserve">Rhoades, E., &amp; </w:t>
      </w:r>
      <w:proofErr w:type="spellStart"/>
      <w:r w:rsidRPr="00F54380">
        <w:rPr>
          <w:rFonts w:ascii="Times New Roman" w:hAnsi="Times New Roman" w:cs="Times New Roman"/>
        </w:rPr>
        <w:t>Aue</w:t>
      </w:r>
      <w:proofErr w:type="spellEnd"/>
      <w:r w:rsidRPr="00F54380">
        <w:rPr>
          <w:rFonts w:ascii="Times New Roman" w:hAnsi="Times New Roman" w:cs="Times New Roman"/>
        </w:rPr>
        <w:t xml:space="preserve">, K. (2010). Social agriculture: Adoption of social media by agricultural editors and broadcasters. Paper presented at the </w:t>
      </w:r>
      <w:r w:rsidR="000857DA" w:rsidRPr="00F54380">
        <w:rPr>
          <w:rFonts w:ascii="Times New Roman" w:hAnsi="Times New Roman" w:cs="Times New Roman"/>
        </w:rPr>
        <w:t xml:space="preserve">2010 </w:t>
      </w:r>
      <w:r w:rsidRPr="00F54380">
        <w:rPr>
          <w:rFonts w:ascii="Times New Roman" w:hAnsi="Times New Roman" w:cs="Times New Roman"/>
        </w:rPr>
        <w:t>Southern Association of Agricultural Scientists-Agri</w:t>
      </w:r>
      <w:r w:rsidR="000857DA" w:rsidRPr="00F54380">
        <w:rPr>
          <w:rFonts w:ascii="Times New Roman" w:hAnsi="Times New Roman" w:cs="Times New Roman"/>
        </w:rPr>
        <w:t>cultural Communications Section. Orlando, FL.</w:t>
      </w:r>
    </w:p>
    <w:p w14:paraId="76704D05" w14:textId="77777777" w:rsidR="0080177B" w:rsidRDefault="0080177B" w:rsidP="00B859F6">
      <w:pPr>
        <w:ind w:left="720" w:hanging="720"/>
        <w:rPr>
          <w:rFonts w:ascii="Times New Roman" w:hAnsi="Times New Roman" w:cs="Times New Roman"/>
        </w:rPr>
      </w:pPr>
    </w:p>
    <w:p w14:paraId="12E3EA77" w14:textId="130605E3" w:rsidR="00F54380" w:rsidRPr="00F54380" w:rsidRDefault="00F54380" w:rsidP="00B859F6">
      <w:pPr>
        <w:ind w:left="720" w:hanging="720"/>
        <w:rPr>
          <w:rFonts w:ascii="Times New Roman" w:hAnsi="Times New Roman" w:cs="Times New Roman"/>
        </w:rPr>
      </w:pPr>
      <w:r w:rsidRPr="00F54380">
        <w:rPr>
          <w:rFonts w:ascii="Times New Roman" w:hAnsi="Times New Roman" w:cs="Times New Roman"/>
        </w:rPr>
        <w:t xml:space="preserve">Rhoades, E., &amp; </w:t>
      </w:r>
      <w:proofErr w:type="spellStart"/>
      <w:r w:rsidRPr="00F54380">
        <w:rPr>
          <w:rFonts w:ascii="Times New Roman" w:hAnsi="Times New Roman" w:cs="Times New Roman"/>
        </w:rPr>
        <w:t>Irani</w:t>
      </w:r>
      <w:proofErr w:type="spellEnd"/>
      <w:r w:rsidRPr="00F54380">
        <w:rPr>
          <w:rFonts w:ascii="Times New Roman" w:hAnsi="Times New Roman" w:cs="Times New Roman"/>
        </w:rPr>
        <w:t xml:space="preserve">, T. (2008). “The stuff you need out here” A semiotic case study analysis of an agricultural company’s advertisements. </w:t>
      </w:r>
      <w:proofErr w:type="gramStart"/>
      <w:r w:rsidRPr="00F54380">
        <w:rPr>
          <w:rFonts w:ascii="Times New Roman" w:hAnsi="Times New Roman" w:cs="Times New Roman"/>
          <w:i/>
        </w:rPr>
        <w:t>Journal of Applied Communications.</w:t>
      </w:r>
      <w:proofErr w:type="gramEnd"/>
      <w:r w:rsidRPr="00F54380">
        <w:rPr>
          <w:rFonts w:ascii="Times New Roman" w:hAnsi="Times New Roman" w:cs="Times New Roman"/>
        </w:rPr>
        <w:t xml:space="preserve"> Retrieved from http://journalofappliedcommunications.org/images/stories/issues/2008/JACv92n3-4_analysis.pdf.</w:t>
      </w:r>
      <w:r w:rsidRPr="00F54380">
        <w:rPr>
          <w:rFonts w:ascii="Times New Roman" w:hAnsi="Times New Roman" w:cs="Times New Roman"/>
        </w:rPr>
        <w:br/>
      </w:r>
    </w:p>
    <w:p w14:paraId="4DD337B9" w14:textId="3B0D9397" w:rsidR="00F54380" w:rsidRPr="00F54380" w:rsidRDefault="00F54380" w:rsidP="00B859F6">
      <w:pPr>
        <w:ind w:left="720" w:hanging="720"/>
        <w:rPr>
          <w:rFonts w:ascii="Times New Roman" w:hAnsi="Times New Roman" w:cs="Times New Roman"/>
        </w:rPr>
      </w:pPr>
      <w:proofErr w:type="gramStart"/>
      <w:r w:rsidRPr="00F54380">
        <w:rPr>
          <w:rFonts w:ascii="Times New Roman" w:hAnsi="Times New Roman" w:cs="Times New Roman"/>
        </w:rPr>
        <w:t>Rose</w:t>
      </w:r>
      <w:proofErr w:type="gramEnd"/>
      <w:r w:rsidRPr="00F54380">
        <w:rPr>
          <w:rFonts w:ascii="Times New Roman" w:hAnsi="Times New Roman" w:cs="Times New Roman"/>
        </w:rPr>
        <w:t xml:space="preserve">, G. (2001). </w:t>
      </w:r>
      <w:r w:rsidRPr="00F54380">
        <w:rPr>
          <w:rFonts w:ascii="Times New Roman" w:hAnsi="Times New Roman" w:cs="Times New Roman"/>
          <w:i/>
          <w:iCs/>
        </w:rPr>
        <w:t xml:space="preserve">Visual Methodologies, </w:t>
      </w:r>
      <w:r w:rsidRPr="00F54380">
        <w:rPr>
          <w:rFonts w:ascii="Times New Roman" w:hAnsi="Times New Roman" w:cs="Times New Roman"/>
        </w:rPr>
        <w:t>Sage Publications: Thousand Oaks, California.</w:t>
      </w:r>
    </w:p>
    <w:p w14:paraId="5719B602" w14:textId="77777777" w:rsidR="00807CAA" w:rsidRPr="00F54380" w:rsidRDefault="00807CAA" w:rsidP="00B859F6">
      <w:pPr>
        <w:ind w:left="720" w:hanging="720"/>
        <w:rPr>
          <w:rFonts w:ascii="Times New Roman" w:hAnsi="Times New Roman" w:cs="Times New Roman"/>
        </w:rPr>
      </w:pPr>
    </w:p>
    <w:p w14:paraId="106840D3" w14:textId="64C41F6D" w:rsidR="00807CAA" w:rsidRPr="00F54380" w:rsidRDefault="00807CAA" w:rsidP="00B859F6">
      <w:pPr>
        <w:ind w:left="720" w:hanging="720"/>
        <w:rPr>
          <w:rFonts w:ascii="Times New Roman" w:hAnsi="Times New Roman" w:cs="Times New Roman"/>
        </w:rPr>
      </w:pPr>
      <w:r w:rsidRPr="00F54380">
        <w:rPr>
          <w:rFonts w:ascii="Times New Roman" w:hAnsi="Times New Roman" w:cs="Times New Roman"/>
        </w:rPr>
        <w:t xml:space="preserve">Technorati Staff. (2014, February 4). Study: </w:t>
      </w:r>
      <w:r w:rsidR="00D21EFE" w:rsidRPr="00F54380">
        <w:rPr>
          <w:rFonts w:ascii="Times New Roman" w:hAnsi="Times New Roman" w:cs="Times New Roman"/>
        </w:rPr>
        <w:t xml:space="preserve">Women’s lifestyle bloggers and visual bookmarking help SMBs yield organic growth. Retrieved from </w:t>
      </w:r>
      <w:r w:rsidR="002520C1" w:rsidRPr="00E805F9">
        <w:rPr>
          <w:rFonts w:ascii="Times New Roman" w:hAnsi="Times New Roman" w:cs="Times New Roman"/>
        </w:rPr>
        <w:t>http://technorati.com/business/small-business/article/study-womens-lifestyle-bloggers-and-visual/</w:t>
      </w:r>
    </w:p>
    <w:p w14:paraId="407DC1D0" w14:textId="77777777" w:rsidR="002520C1" w:rsidRPr="00F54380" w:rsidRDefault="002520C1" w:rsidP="00B859F6">
      <w:pPr>
        <w:ind w:left="720" w:hanging="720"/>
        <w:rPr>
          <w:rFonts w:ascii="Times New Roman" w:hAnsi="Times New Roman" w:cs="Times New Roman"/>
        </w:rPr>
      </w:pPr>
    </w:p>
    <w:p w14:paraId="146B1CD8" w14:textId="51FA1F06" w:rsidR="008C48C0" w:rsidRPr="00F54380" w:rsidRDefault="008C48C0" w:rsidP="00B859F6">
      <w:pPr>
        <w:ind w:left="720" w:hanging="720"/>
        <w:rPr>
          <w:rFonts w:ascii="Times New Roman" w:hAnsi="Times New Roman" w:cs="Times New Roman"/>
        </w:rPr>
      </w:pPr>
      <w:proofErr w:type="spellStart"/>
      <w:r w:rsidRPr="00F54380">
        <w:rPr>
          <w:rFonts w:ascii="Times New Roman" w:hAnsi="Times New Roman" w:cs="Times New Roman"/>
        </w:rPr>
        <w:t>V</w:t>
      </w:r>
      <w:r w:rsidR="007210DF" w:rsidRPr="00F54380">
        <w:rPr>
          <w:rFonts w:ascii="Times New Roman" w:hAnsi="Times New Roman" w:cs="Times New Roman"/>
        </w:rPr>
        <w:t>e</w:t>
      </w:r>
      <w:r w:rsidRPr="00F54380">
        <w:rPr>
          <w:rFonts w:ascii="Times New Roman" w:hAnsi="Times New Roman" w:cs="Times New Roman"/>
        </w:rPr>
        <w:t>rma</w:t>
      </w:r>
      <w:proofErr w:type="spellEnd"/>
      <w:r w:rsidRPr="00F54380">
        <w:rPr>
          <w:rFonts w:ascii="Times New Roman" w:hAnsi="Times New Roman" w:cs="Times New Roman"/>
        </w:rPr>
        <w:t xml:space="preserve">, S. (2013, June 5.) </w:t>
      </w:r>
      <w:proofErr w:type="gramStart"/>
      <w:r w:rsidRPr="00F54380">
        <w:rPr>
          <w:rFonts w:ascii="Times New Roman" w:hAnsi="Times New Roman" w:cs="Times New Roman"/>
        </w:rPr>
        <w:t>The rise of the Visual Web and your new social media marketing mix.</w:t>
      </w:r>
      <w:proofErr w:type="gramEnd"/>
      <w:r w:rsidRPr="00F54380">
        <w:rPr>
          <w:rFonts w:ascii="Times New Roman" w:hAnsi="Times New Roman" w:cs="Times New Roman"/>
        </w:rPr>
        <w:t xml:space="preserve"> Retrieved from http://insights.wired.com/profiles/blogs/the-rise-of-the-visual-web-and-your-new-social-media-marketing#axzz2uYS15eIq</w:t>
      </w:r>
    </w:p>
    <w:p w14:paraId="381E049C" w14:textId="77777777" w:rsidR="008C48C0" w:rsidRPr="00F54380" w:rsidRDefault="008C48C0" w:rsidP="00B859F6">
      <w:pPr>
        <w:ind w:left="720" w:hanging="720"/>
        <w:rPr>
          <w:rFonts w:ascii="Times New Roman" w:hAnsi="Times New Roman" w:cs="Times New Roman"/>
        </w:rPr>
      </w:pPr>
    </w:p>
    <w:p w14:paraId="51D7411A" w14:textId="1CA0DF65" w:rsidR="002520C1" w:rsidRPr="00F54380" w:rsidRDefault="002520C1" w:rsidP="00B859F6">
      <w:pPr>
        <w:ind w:left="720" w:hanging="720"/>
        <w:rPr>
          <w:rFonts w:ascii="Times New Roman" w:hAnsi="Times New Roman" w:cs="Times New Roman"/>
        </w:rPr>
      </w:pPr>
      <w:proofErr w:type="gramStart"/>
      <w:r w:rsidRPr="00F54380">
        <w:rPr>
          <w:rFonts w:ascii="Times New Roman" w:hAnsi="Times New Roman" w:cs="Times New Roman"/>
        </w:rPr>
        <w:t>Walter, E. (2012, August 28).</w:t>
      </w:r>
      <w:proofErr w:type="gramEnd"/>
      <w:r w:rsidRPr="00F54380">
        <w:rPr>
          <w:rFonts w:ascii="Times New Roman" w:hAnsi="Times New Roman" w:cs="Times New Roman"/>
        </w:rPr>
        <w:t xml:space="preserve"> </w:t>
      </w:r>
      <w:proofErr w:type="gramStart"/>
      <w:r w:rsidRPr="00F54380">
        <w:rPr>
          <w:rFonts w:ascii="Times New Roman" w:hAnsi="Times New Roman" w:cs="Times New Roman"/>
        </w:rPr>
        <w:t>The rise of visual social media.</w:t>
      </w:r>
      <w:proofErr w:type="gramEnd"/>
      <w:r w:rsidRPr="00F54380">
        <w:rPr>
          <w:rFonts w:ascii="Times New Roman" w:hAnsi="Times New Roman" w:cs="Times New Roman"/>
        </w:rPr>
        <w:t xml:space="preserve"> </w:t>
      </w:r>
      <w:proofErr w:type="spellStart"/>
      <w:r w:rsidRPr="00F54380">
        <w:rPr>
          <w:rFonts w:ascii="Times New Roman" w:hAnsi="Times New Roman" w:cs="Times New Roman"/>
          <w:i/>
        </w:rPr>
        <w:t>FastCompany</w:t>
      </w:r>
      <w:proofErr w:type="spellEnd"/>
      <w:r w:rsidRPr="00F54380">
        <w:rPr>
          <w:rFonts w:ascii="Times New Roman" w:hAnsi="Times New Roman" w:cs="Times New Roman"/>
        </w:rPr>
        <w:t>. Retrieved from http://www.fastcompany.com/3000794/rise-visual-social-media</w:t>
      </w:r>
    </w:p>
    <w:sectPr w:rsidR="002520C1" w:rsidRPr="00F54380" w:rsidSect="00457C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17A57"/>
    <w:multiLevelType w:val="hybridMultilevel"/>
    <w:tmpl w:val="52643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B80254"/>
    <w:multiLevelType w:val="hybridMultilevel"/>
    <w:tmpl w:val="21A4D1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0615D8"/>
    <w:multiLevelType w:val="hybridMultilevel"/>
    <w:tmpl w:val="582E6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CF7"/>
    <w:rsid w:val="00000037"/>
    <w:rsid w:val="00061A75"/>
    <w:rsid w:val="000857DA"/>
    <w:rsid w:val="000F2FD0"/>
    <w:rsid w:val="00170754"/>
    <w:rsid w:val="002520C1"/>
    <w:rsid w:val="002570B5"/>
    <w:rsid w:val="002654E9"/>
    <w:rsid w:val="00276DA6"/>
    <w:rsid w:val="002A56A1"/>
    <w:rsid w:val="002E6652"/>
    <w:rsid w:val="002E6D87"/>
    <w:rsid w:val="00372CAA"/>
    <w:rsid w:val="003A7FDB"/>
    <w:rsid w:val="003B3513"/>
    <w:rsid w:val="00400C78"/>
    <w:rsid w:val="00433F27"/>
    <w:rsid w:val="00457CF7"/>
    <w:rsid w:val="004F1E3F"/>
    <w:rsid w:val="00501F85"/>
    <w:rsid w:val="0053285C"/>
    <w:rsid w:val="00551992"/>
    <w:rsid w:val="00652045"/>
    <w:rsid w:val="00677557"/>
    <w:rsid w:val="00705079"/>
    <w:rsid w:val="00707E13"/>
    <w:rsid w:val="007210DF"/>
    <w:rsid w:val="007A6D6E"/>
    <w:rsid w:val="0080177B"/>
    <w:rsid w:val="00807CAA"/>
    <w:rsid w:val="00871328"/>
    <w:rsid w:val="008C0BE2"/>
    <w:rsid w:val="008C48C0"/>
    <w:rsid w:val="00901C6E"/>
    <w:rsid w:val="009B4AC3"/>
    <w:rsid w:val="00AB1905"/>
    <w:rsid w:val="00B02653"/>
    <w:rsid w:val="00B45348"/>
    <w:rsid w:val="00B65E63"/>
    <w:rsid w:val="00B829C7"/>
    <w:rsid w:val="00B859F6"/>
    <w:rsid w:val="00BA66BF"/>
    <w:rsid w:val="00BC0091"/>
    <w:rsid w:val="00BC301A"/>
    <w:rsid w:val="00BC7658"/>
    <w:rsid w:val="00C332D3"/>
    <w:rsid w:val="00C82EB3"/>
    <w:rsid w:val="00D21EFE"/>
    <w:rsid w:val="00D85793"/>
    <w:rsid w:val="00DA608F"/>
    <w:rsid w:val="00DD29C0"/>
    <w:rsid w:val="00E0530C"/>
    <w:rsid w:val="00E805F9"/>
    <w:rsid w:val="00F047CB"/>
    <w:rsid w:val="00F12F45"/>
    <w:rsid w:val="00F25B23"/>
    <w:rsid w:val="00F54380"/>
    <w:rsid w:val="00F64B04"/>
    <w:rsid w:val="00FC7A1F"/>
    <w:rsid w:val="00FD4B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CC9F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CF7"/>
    <w:pPr>
      <w:ind w:left="720"/>
      <w:contextualSpacing/>
    </w:pPr>
  </w:style>
  <w:style w:type="character" w:styleId="Hyperlink">
    <w:name w:val="Hyperlink"/>
    <w:basedOn w:val="DefaultParagraphFont"/>
    <w:uiPriority w:val="99"/>
    <w:unhideWhenUsed/>
    <w:rsid w:val="00BA66BF"/>
    <w:rPr>
      <w:color w:val="0000FF" w:themeColor="hyperlink"/>
      <w:u w:val="single"/>
    </w:rPr>
  </w:style>
  <w:style w:type="paragraph" w:styleId="Title">
    <w:name w:val="Title"/>
    <w:basedOn w:val="Normal"/>
    <w:link w:val="TitleChar"/>
    <w:qFormat/>
    <w:rsid w:val="00551992"/>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551992"/>
    <w:rPr>
      <w:rFonts w:ascii="Times New Roman" w:eastAsia="Times New Roman" w:hAnsi="Times New Roman" w:cs="Arial"/>
      <w:b/>
      <w:bCs/>
      <w:kern w:val="28"/>
      <w:szCs w:val="32"/>
    </w:rPr>
  </w:style>
  <w:style w:type="paragraph" w:styleId="BalloonText">
    <w:name w:val="Balloon Text"/>
    <w:basedOn w:val="Normal"/>
    <w:link w:val="BalloonTextChar"/>
    <w:uiPriority w:val="99"/>
    <w:semiHidden/>
    <w:unhideWhenUsed/>
    <w:rsid w:val="009B4A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4AC3"/>
    <w:rPr>
      <w:rFonts w:ascii="Lucida Grande" w:hAnsi="Lucida Grande" w:cs="Lucida Grande"/>
      <w:sz w:val="18"/>
      <w:szCs w:val="18"/>
    </w:rPr>
  </w:style>
  <w:style w:type="character" w:styleId="CommentReference">
    <w:name w:val="annotation reference"/>
    <w:basedOn w:val="DefaultParagraphFont"/>
    <w:uiPriority w:val="99"/>
    <w:semiHidden/>
    <w:unhideWhenUsed/>
    <w:rsid w:val="009B4AC3"/>
    <w:rPr>
      <w:sz w:val="18"/>
      <w:szCs w:val="18"/>
    </w:rPr>
  </w:style>
  <w:style w:type="paragraph" w:styleId="CommentText">
    <w:name w:val="annotation text"/>
    <w:basedOn w:val="Normal"/>
    <w:link w:val="CommentTextChar"/>
    <w:uiPriority w:val="99"/>
    <w:semiHidden/>
    <w:unhideWhenUsed/>
    <w:rsid w:val="009B4AC3"/>
  </w:style>
  <w:style w:type="character" w:customStyle="1" w:styleId="CommentTextChar">
    <w:name w:val="Comment Text Char"/>
    <w:basedOn w:val="DefaultParagraphFont"/>
    <w:link w:val="CommentText"/>
    <w:uiPriority w:val="99"/>
    <w:semiHidden/>
    <w:rsid w:val="009B4AC3"/>
  </w:style>
  <w:style w:type="paragraph" w:styleId="CommentSubject">
    <w:name w:val="annotation subject"/>
    <w:basedOn w:val="CommentText"/>
    <w:next w:val="CommentText"/>
    <w:link w:val="CommentSubjectChar"/>
    <w:uiPriority w:val="99"/>
    <w:semiHidden/>
    <w:unhideWhenUsed/>
    <w:rsid w:val="009B4AC3"/>
    <w:rPr>
      <w:b/>
      <w:bCs/>
      <w:sz w:val="20"/>
      <w:szCs w:val="20"/>
    </w:rPr>
  </w:style>
  <w:style w:type="character" w:customStyle="1" w:styleId="CommentSubjectChar">
    <w:name w:val="Comment Subject Char"/>
    <w:basedOn w:val="CommentTextChar"/>
    <w:link w:val="CommentSubject"/>
    <w:uiPriority w:val="99"/>
    <w:semiHidden/>
    <w:rsid w:val="009B4AC3"/>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CF7"/>
    <w:pPr>
      <w:ind w:left="720"/>
      <w:contextualSpacing/>
    </w:pPr>
  </w:style>
  <w:style w:type="character" w:styleId="Hyperlink">
    <w:name w:val="Hyperlink"/>
    <w:basedOn w:val="DefaultParagraphFont"/>
    <w:uiPriority w:val="99"/>
    <w:unhideWhenUsed/>
    <w:rsid w:val="00BA66BF"/>
    <w:rPr>
      <w:color w:val="0000FF" w:themeColor="hyperlink"/>
      <w:u w:val="single"/>
    </w:rPr>
  </w:style>
  <w:style w:type="paragraph" w:styleId="Title">
    <w:name w:val="Title"/>
    <w:basedOn w:val="Normal"/>
    <w:link w:val="TitleChar"/>
    <w:qFormat/>
    <w:rsid w:val="00551992"/>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551992"/>
    <w:rPr>
      <w:rFonts w:ascii="Times New Roman" w:eastAsia="Times New Roman" w:hAnsi="Times New Roman" w:cs="Arial"/>
      <w:b/>
      <w:bCs/>
      <w:kern w:val="28"/>
      <w:szCs w:val="32"/>
    </w:rPr>
  </w:style>
  <w:style w:type="paragraph" w:styleId="BalloonText">
    <w:name w:val="Balloon Text"/>
    <w:basedOn w:val="Normal"/>
    <w:link w:val="BalloonTextChar"/>
    <w:uiPriority w:val="99"/>
    <w:semiHidden/>
    <w:unhideWhenUsed/>
    <w:rsid w:val="009B4A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4AC3"/>
    <w:rPr>
      <w:rFonts w:ascii="Lucida Grande" w:hAnsi="Lucida Grande" w:cs="Lucida Grande"/>
      <w:sz w:val="18"/>
      <w:szCs w:val="18"/>
    </w:rPr>
  </w:style>
  <w:style w:type="character" w:styleId="CommentReference">
    <w:name w:val="annotation reference"/>
    <w:basedOn w:val="DefaultParagraphFont"/>
    <w:uiPriority w:val="99"/>
    <w:semiHidden/>
    <w:unhideWhenUsed/>
    <w:rsid w:val="009B4AC3"/>
    <w:rPr>
      <w:sz w:val="18"/>
      <w:szCs w:val="18"/>
    </w:rPr>
  </w:style>
  <w:style w:type="paragraph" w:styleId="CommentText">
    <w:name w:val="annotation text"/>
    <w:basedOn w:val="Normal"/>
    <w:link w:val="CommentTextChar"/>
    <w:uiPriority w:val="99"/>
    <w:semiHidden/>
    <w:unhideWhenUsed/>
    <w:rsid w:val="009B4AC3"/>
  </w:style>
  <w:style w:type="character" w:customStyle="1" w:styleId="CommentTextChar">
    <w:name w:val="Comment Text Char"/>
    <w:basedOn w:val="DefaultParagraphFont"/>
    <w:link w:val="CommentText"/>
    <w:uiPriority w:val="99"/>
    <w:semiHidden/>
    <w:rsid w:val="009B4AC3"/>
  </w:style>
  <w:style w:type="paragraph" w:styleId="CommentSubject">
    <w:name w:val="annotation subject"/>
    <w:basedOn w:val="CommentText"/>
    <w:next w:val="CommentText"/>
    <w:link w:val="CommentSubjectChar"/>
    <w:uiPriority w:val="99"/>
    <w:semiHidden/>
    <w:unhideWhenUsed/>
    <w:rsid w:val="009B4AC3"/>
    <w:rPr>
      <w:b/>
      <w:bCs/>
      <w:sz w:val="20"/>
      <w:szCs w:val="20"/>
    </w:rPr>
  </w:style>
  <w:style w:type="character" w:customStyle="1" w:styleId="CommentSubjectChar">
    <w:name w:val="Comment Subject Char"/>
    <w:basedOn w:val="CommentTextChar"/>
    <w:link w:val="CommentSubject"/>
    <w:uiPriority w:val="99"/>
    <w:semiHidden/>
    <w:rsid w:val="009B4A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93487">
      <w:bodyDiv w:val="1"/>
      <w:marLeft w:val="0"/>
      <w:marRight w:val="0"/>
      <w:marTop w:val="0"/>
      <w:marBottom w:val="0"/>
      <w:divBdr>
        <w:top w:val="none" w:sz="0" w:space="0" w:color="auto"/>
        <w:left w:val="none" w:sz="0" w:space="0" w:color="auto"/>
        <w:bottom w:val="none" w:sz="0" w:space="0" w:color="auto"/>
        <w:right w:val="none" w:sz="0" w:space="0" w:color="auto"/>
      </w:divBdr>
    </w:div>
    <w:div w:id="670722991">
      <w:bodyDiv w:val="1"/>
      <w:marLeft w:val="0"/>
      <w:marRight w:val="0"/>
      <w:marTop w:val="0"/>
      <w:marBottom w:val="0"/>
      <w:divBdr>
        <w:top w:val="none" w:sz="0" w:space="0" w:color="auto"/>
        <w:left w:val="none" w:sz="0" w:space="0" w:color="auto"/>
        <w:bottom w:val="none" w:sz="0" w:space="0" w:color="auto"/>
        <w:right w:val="none" w:sz="0" w:space="0" w:color="auto"/>
      </w:divBdr>
    </w:div>
    <w:div w:id="1829592791">
      <w:bodyDiv w:val="1"/>
      <w:marLeft w:val="0"/>
      <w:marRight w:val="0"/>
      <w:marTop w:val="0"/>
      <w:marBottom w:val="0"/>
      <w:divBdr>
        <w:top w:val="none" w:sz="0" w:space="0" w:color="auto"/>
        <w:left w:val="none" w:sz="0" w:space="0" w:color="auto"/>
        <w:bottom w:val="none" w:sz="0" w:space="0" w:color="auto"/>
        <w:right w:val="none" w:sz="0" w:space="0" w:color="auto"/>
      </w:divBdr>
    </w:div>
    <w:div w:id="1905294286">
      <w:bodyDiv w:val="1"/>
      <w:marLeft w:val="0"/>
      <w:marRight w:val="0"/>
      <w:marTop w:val="0"/>
      <w:marBottom w:val="0"/>
      <w:divBdr>
        <w:top w:val="none" w:sz="0" w:space="0" w:color="auto"/>
        <w:left w:val="none" w:sz="0" w:space="0" w:color="auto"/>
        <w:bottom w:val="none" w:sz="0" w:space="0" w:color="auto"/>
        <w:right w:val="none" w:sz="0" w:space="0" w:color="auto"/>
      </w:divBdr>
    </w:div>
    <w:div w:id="19574406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1478</Words>
  <Characters>8425</Characters>
  <Application>Microsoft Macintosh Word</Application>
  <DocSecurity>4</DocSecurity>
  <Lines>70</Lines>
  <Paragraphs>19</Paragraphs>
  <ScaleCrop>false</ScaleCrop>
  <Company>University of Nebraska-Lincoln</Company>
  <LinksUpToDate>false</LinksUpToDate>
  <CharactersWithSpaces>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Specht</dc:creator>
  <cp:keywords/>
  <dc:description/>
  <cp:lastModifiedBy>Annie Specht</cp:lastModifiedBy>
  <cp:revision>2</cp:revision>
  <dcterms:created xsi:type="dcterms:W3CDTF">2014-02-28T22:51:00Z</dcterms:created>
  <dcterms:modified xsi:type="dcterms:W3CDTF">2014-02-28T22:51:00Z</dcterms:modified>
</cp:coreProperties>
</file>