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DDB" w:rsidRDefault="00941DDB" w:rsidP="009F19BA">
      <w:pPr>
        <w:spacing w:after="0" w:line="240" w:lineRule="auto"/>
        <w:jc w:val="center"/>
        <w:rPr>
          <w:rFonts w:ascii="Times" w:eastAsia="Times New Roman" w:hAnsi="Times" w:cs="Times New Roman"/>
          <w:sz w:val="24"/>
          <w:szCs w:val="24"/>
        </w:rPr>
      </w:pPr>
    </w:p>
    <w:p w:rsidR="00941DDB" w:rsidRDefault="00941DDB" w:rsidP="009F19BA">
      <w:pPr>
        <w:spacing w:after="0" w:line="240" w:lineRule="auto"/>
        <w:jc w:val="center"/>
        <w:rPr>
          <w:rFonts w:ascii="Times" w:eastAsia="Times New Roman" w:hAnsi="Times" w:cs="Times New Roman"/>
          <w:sz w:val="24"/>
          <w:szCs w:val="24"/>
        </w:rPr>
      </w:pPr>
    </w:p>
    <w:p w:rsidR="00941DDB" w:rsidRDefault="00941DDB" w:rsidP="009F19BA">
      <w:pPr>
        <w:spacing w:after="0" w:line="240" w:lineRule="auto"/>
        <w:jc w:val="center"/>
        <w:rPr>
          <w:rFonts w:ascii="Times" w:eastAsia="Times New Roman" w:hAnsi="Times" w:cs="Times New Roman"/>
          <w:sz w:val="24"/>
          <w:szCs w:val="24"/>
        </w:rPr>
      </w:pPr>
    </w:p>
    <w:p w:rsidR="00941DDB" w:rsidRDefault="00941DDB" w:rsidP="009F19BA">
      <w:pPr>
        <w:spacing w:after="0" w:line="240" w:lineRule="auto"/>
        <w:jc w:val="center"/>
        <w:rPr>
          <w:rFonts w:ascii="Times" w:eastAsia="Times New Roman" w:hAnsi="Times" w:cs="Times New Roman"/>
          <w:sz w:val="24"/>
          <w:szCs w:val="24"/>
        </w:rPr>
      </w:pPr>
    </w:p>
    <w:p w:rsidR="00941DDB" w:rsidRDefault="00941DDB" w:rsidP="009F19BA">
      <w:pPr>
        <w:spacing w:after="0" w:line="240" w:lineRule="auto"/>
        <w:jc w:val="center"/>
        <w:rPr>
          <w:rFonts w:ascii="Times" w:eastAsia="Times New Roman" w:hAnsi="Times" w:cs="Times New Roman"/>
          <w:sz w:val="24"/>
          <w:szCs w:val="24"/>
        </w:rPr>
      </w:pPr>
    </w:p>
    <w:p w:rsidR="00941DDB" w:rsidRDefault="00941DDB" w:rsidP="009F19BA">
      <w:pPr>
        <w:spacing w:after="0" w:line="240" w:lineRule="auto"/>
        <w:jc w:val="center"/>
        <w:rPr>
          <w:rFonts w:ascii="Times" w:eastAsia="Times New Roman" w:hAnsi="Times" w:cs="Times New Roman"/>
          <w:sz w:val="24"/>
          <w:szCs w:val="24"/>
        </w:rPr>
      </w:pPr>
    </w:p>
    <w:p w:rsidR="00941DDB" w:rsidRDefault="00941DDB" w:rsidP="009F19BA">
      <w:pPr>
        <w:spacing w:after="0" w:line="240" w:lineRule="auto"/>
        <w:jc w:val="center"/>
        <w:rPr>
          <w:rFonts w:ascii="Times" w:eastAsia="Times New Roman" w:hAnsi="Times" w:cs="Times New Roman"/>
          <w:sz w:val="24"/>
          <w:szCs w:val="24"/>
        </w:rPr>
      </w:pPr>
    </w:p>
    <w:p w:rsidR="00941DDB" w:rsidRDefault="00941DDB" w:rsidP="009F19BA">
      <w:pPr>
        <w:spacing w:after="0" w:line="240" w:lineRule="auto"/>
        <w:jc w:val="center"/>
        <w:rPr>
          <w:rFonts w:ascii="Times" w:eastAsia="Times New Roman" w:hAnsi="Times" w:cs="Times New Roman"/>
          <w:sz w:val="24"/>
          <w:szCs w:val="24"/>
        </w:rPr>
      </w:pPr>
    </w:p>
    <w:p w:rsidR="00941DDB" w:rsidRDefault="00941DDB" w:rsidP="009F19BA">
      <w:pPr>
        <w:spacing w:after="0" w:line="240" w:lineRule="auto"/>
        <w:jc w:val="center"/>
        <w:rPr>
          <w:rFonts w:ascii="Times" w:eastAsia="Times New Roman" w:hAnsi="Times" w:cs="Times New Roman"/>
          <w:sz w:val="24"/>
          <w:szCs w:val="24"/>
        </w:rPr>
      </w:pPr>
    </w:p>
    <w:p w:rsidR="00941DDB" w:rsidRDefault="00941DDB" w:rsidP="009F19BA">
      <w:pPr>
        <w:spacing w:after="0" w:line="240" w:lineRule="auto"/>
        <w:jc w:val="center"/>
        <w:rPr>
          <w:rFonts w:ascii="Times" w:eastAsia="Times New Roman" w:hAnsi="Times" w:cs="Times New Roman"/>
          <w:sz w:val="24"/>
          <w:szCs w:val="24"/>
        </w:rPr>
      </w:pPr>
    </w:p>
    <w:p w:rsidR="00941DDB" w:rsidRDefault="00941DDB" w:rsidP="009F19BA">
      <w:pPr>
        <w:spacing w:after="0" w:line="240" w:lineRule="auto"/>
        <w:jc w:val="center"/>
        <w:rPr>
          <w:rFonts w:ascii="Times" w:eastAsia="Times New Roman" w:hAnsi="Times" w:cs="Times New Roman"/>
          <w:sz w:val="24"/>
          <w:szCs w:val="24"/>
        </w:rPr>
      </w:pPr>
    </w:p>
    <w:p w:rsidR="00941DDB" w:rsidRDefault="00941DDB" w:rsidP="009F19BA">
      <w:pPr>
        <w:spacing w:after="0" w:line="240" w:lineRule="auto"/>
        <w:jc w:val="center"/>
        <w:rPr>
          <w:rFonts w:ascii="Times" w:eastAsia="Times New Roman" w:hAnsi="Times" w:cs="Times New Roman"/>
          <w:sz w:val="24"/>
          <w:szCs w:val="24"/>
        </w:rPr>
      </w:pPr>
    </w:p>
    <w:p w:rsidR="00941DDB" w:rsidRDefault="00941DDB" w:rsidP="009F19BA">
      <w:pPr>
        <w:spacing w:after="0" w:line="240" w:lineRule="auto"/>
        <w:jc w:val="center"/>
        <w:rPr>
          <w:rFonts w:ascii="Times" w:eastAsia="Times New Roman" w:hAnsi="Times" w:cs="Times New Roman"/>
          <w:sz w:val="24"/>
          <w:szCs w:val="24"/>
        </w:rPr>
      </w:pPr>
    </w:p>
    <w:p w:rsidR="00941DDB" w:rsidRDefault="00941DDB" w:rsidP="009F19BA">
      <w:pPr>
        <w:spacing w:after="0" w:line="240" w:lineRule="auto"/>
        <w:jc w:val="center"/>
        <w:rPr>
          <w:rFonts w:ascii="Times" w:eastAsia="Times New Roman" w:hAnsi="Times" w:cs="Times New Roman"/>
          <w:sz w:val="24"/>
          <w:szCs w:val="24"/>
        </w:rPr>
      </w:pPr>
    </w:p>
    <w:p w:rsidR="00941DDB" w:rsidRDefault="00941DDB" w:rsidP="009F19BA">
      <w:pPr>
        <w:spacing w:after="0" w:line="240" w:lineRule="auto"/>
        <w:jc w:val="center"/>
        <w:rPr>
          <w:rFonts w:ascii="Times" w:eastAsia="Times New Roman" w:hAnsi="Times" w:cs="Times New Roman"/>
          <w:sz w:val="24"/>
          <w:szCs w:val="24"/>
        </w:rPr>
      </w:pPr>
    </w:p>
    <w:p w:rsidR="00941DDB" w:rsidRDefault="00F615B7" w:rsidP="009F19BA">
      <w:pPr>
        <w:spacing w:after="0" w:line="240" w:lineRule="auto"/>
        <w:jc w:val="center"/>
        <w:rPr>
          <w:rFonts w:ascii="Times" w:eastAsia="Times New Roman" w:hAnsi="Times" w:cs="Times New Roman"/>
          <w:sz w:val="24"/>
          <w:szCs w:val="24"/>
        </w:rPr>
      </w:pPr>
      <w:r>
        <w:rPr>
          <w:rFonts w:ascii="Times" w:eastAsia="Times New Roman" w:hAnsi="Times" w:cs="Times New Roman"/>
          <w:sz w:val="24"/>
          <w:szCs w:val="24"/>
        </w:rPr>
        <w:t>The A</w:t>
      </w:r>
      <w:r w:rsidR="009F19BA">
        <w:rPr>
          <w:rFonts w:ascii="Times" w:eastAsia="Times New Roman" w:hAnsi="Times" w:cs="Times New Roman"/>
          <w:sz w:val="24"/>
          <w:szCs w:val="24"/>
        </w:rPr>
        <w:t>doption</w:t>
      </w:r>
      <w:r w:rsidR="00941DDB">
        <w:rPr>
          <w:rFonts w:ascii="Times" w:eastAsia="Times New Roman" w:hAnsi="Times" w:cs="Times New Roman"/>
          <w:sz w:val="24"/>
          <w:szCs w:val="24"/>
        </w:rPr>
        <w:t xml:space="preserve"> of the CASE Curriculum in Iowa</w:t>
      </w:r>
    </w:p>
    <w:p w:rsidR="00941DDB" w:rsidRDefault="00941DDB" w:rsidP="009F19BA">
      <w:pPr>
        <w:spacing w:after="0" w:line="240" w:lineRule="auto"/>
        <w:jc w:val="center"/>
        <w:rPr>
          <w:rFonts w:ascii="Times" w:eastAsia="Times New Roman" w:hAnsi="Times" w:cs="Times New Roman"/>
          <w:sz w:val="24"/>
          <w:szCs w:val="24"/>
        </w:rPr>
      </w:pPr>
    </w:p>
    <w:p w:rsidR="00941DDB" w:rsidRDefault="00941DDB" w:rsidP="009F19BA">
      <w:pPr>
        <w:spacing w:after="0" w:line="240" w:lineRule="auto"/>
        <w:jc w:val="center"/>
        <w:rPr>
          <w:rFonts w:ascii="Times" w:eastAsia="Times New Roman" w:hAnsi="Times" w:cs="Times New Roman"/>
          <w:sz w:val="24"/>
          <w:szCs w:val="24"/>
        </w:rPr>
      </w:pPr>
      <w:r>
        <w:rPr>
          <w:rFonts w:ascii="Times" w:eastAsia="Times New Roman" w:hAnsi="Times" w:cs="Times New Roman"/>
          <w:sz w:val="24"/>
          <w:szCs w:val="24"/>
        </w:rPr>
        <w:t>Molly Heintz</w:t>
      </w:r>
    </w:p>
    <w:p w:rsidR="00941DDB" w:rsidRDefault="00941DDB" w:rsidP="009F19BA">
      <w:pPr>
        <w:spacing w:after="0" w:line="240" w:lineRule="auto"/>
        <w:jc w:val="center"/>
        <w:rPr>
          <w:rFonts w:ascii="Times" w:eastAsia="Times New Roman" w:hAnsi="Times" w:cs="Times New Roman"/>
          <w:sz w:val="24"/>
          <w:szCs w:val="24"/>
        </w:rPr>
      </w:pPr>
      <w:r>
        <w:rPr>
          <w:rFonts w:ascii="Times" w:eastAsia="Times New Roman" w:hAnsi="Times" w:cs="Times New Roman"/>
          <w:sz w:val="24"/>
          <w:szCs w:val="24"/>
        </w:rPr>
        <w:t>206 Curtiss Hall</w:t>
      </w:r>
    </w:p>
    <w:p w:rsidR="00941DDB" w:rsidRDefault="00941DDB" w:rsidP="009F19BA">
      <w:pPr>
        <w:spacing w:after="0" w:line="240" w:lineRule="auto"/>
        <w:jc w:val="center"/>
        <w:rPr>
          <w:rFonts w:ascii="Times" w:eastAsia="Times New Roman" w:hAnsi="Times" w:cs="Times New Roman"/>
          <w:sz w:val="24"/>
          <w:szCs w:val="24"/>
        </w:rPr>
      </w:pPr>
      <w:r>
        <w:rPr>
          <w:rFonts w:ascii="Times" w:eastAsia="Times New Roman" w:hAnsi="Times" w:cs="Times New Roman"/>
          <w:sz w:val="24"/>
          <w:szCs w:val="24"/>
        </w:rPr>
        <w:t>Ames, IA 50011</w:t>
      </w:r>
    </w:p>
    <w:p w:rsidR="00941DDB" w:rsidRDefault="00941DDB" w:rsidP="009F19BA">
      <w:pPr>
        <w:spacing w:after="0" w:line="240" w:lineRule="auto"/>
        <w:jc w:val="center"/>
        <w:rPr>
          <w:rFonts w:ascii="Times" w:eastAsia="Times New Roman" w:hAnsi="Times" w:cs="Times New Roman"/>
          <w:sz w:val="24"/>
          <w:szCs w:val="24"/>
        </w:rPr>
      </w:pPr>
      <w:r>
        <w:rPr>
          <w:rFonts w:ascii="Times" w:eastAsia="Times New Roman" w:hAnsi="Times" w:cs="Times New Roman"/>
          <w:sz w:val="24"/>
          <w:szCs w:val="24"/>
        </w:rPr>
        <w:t>(715) 781 – 2572</w:t>
      </w:r>
    </w:p>
    <w:p w:rsidR="00941DDB" w:rsidRDefault="00941DDB" w:rsidP="009F19BA">
      <w:pPr>
        <w:spacing w:after="0" w:line="240" w:lineRule="auto"/>
        <w:jc w:val="center"/>
        <w:rPr>
          <w:rFonts w:ascii="Times" w:eastAsia="Times New Roman" w:hAnsi="Times" w:cs="Times New Roman"/>
          <w:sz w:val="24"/>
          <w:szCs w:val="24"/>
        </w:rPr>
      </w:pPr>
      <w:r>
        <w:rPr>
          <w:rFonts w:ascii="Times" w:eastAsia="Times New Roman" w:hAnsi="Times" w:cs="Times New Roman"/>
          <w:sz w:val="24"/>
          <w:szCs w:val="24"/>
        </w:rPr>
        <w:t>mheintz@iastate.edu</w:t>
      </w:r>
    </w:p>
    <w:p w:rsidR="00941DDB" w:rsidRDefault="00941DDB" w:rsidP="009F19BA">
      <w:pPr>
        <w:spacing w:after="0" w:line="240" w:lineRule="auto"/>
        <w:jc w:val="center"/>
        <w:rPr>
          <w:rFonts w:ascii="Times" w:eastAsia="Times New Roman" w:hAnsi="Times" w:cs="Times New Roman"/>
          <w:sz w:val="24"/>
          <w:szCs w:val="24"/>
        </w:rPr>
      </w:pPr>
    </w:p>
    <w:p w:rsidR="00941DDB" w:rsidRDefault="00941DDB" w:rsidP="009F19BA">
      <w:pPr>
        <w:spacing w:after="0" w:line="240" w:lineRule="auto"/>
        <w:jc w:val="center"/>
        <w:rPr>
          <w:rFonts w:ascii="Times" w:eastAsia="Times New Roman" w:hAnsi="Times" w:cs="Times New Roman"/>
          <w:sz w:val="24"/>
          <w:szCs w:val="24"/>
        </w:rPr>
      </w:pPr>
      <w:r>
        <w:rPr>
          <w:rFonts w:ascii="Times" w:eastAsia="Times New Roman" w:hAnsi="Times" w:cs="Times New Roman"/>
          <w:sz w:val="24"/>
          <w:szCs w:val="24"/>
        </w:rPr>
        <w:t>Dr. Michael Retallick</w:t>
      </w:r>
    </w:p>
    <w:p w:rsidR="00941DDB" w:rsidRDefault="00941DDB" w:rsidP="009F19BA">
      <w:pPr>
        <w:spacing w:after="0" w:line="240" w:lineRule="auto"/>
        <w:jc w:val="center"/>
        <w:rPr>
          <w:rFonts w:ascii="Times" w:eastAsia="Times New Roman" w:hAnsi="Times" w:cs="Times New Roman"/>
          <w:sz w:val="24"/>
          <w:szCs w:val="24"/>
        </w:rPr>
      </w:pPr>
      <w:r>
        <w:rPr>
          <w:rFonts w:ascii="Times" w:eastAsia="Times New Roman" w:hAnsi="Times" w:cs="Times New Roman"/>
          <w:sz w:val="24"/>
          <w:szCs w:val="24"/>
        </w:rPr>
        <w:t>206 Curtiss Hall</w:t>
      </w:r>
    </w:p>
    <w:p w:rsidR="00941DDB" w:rsidRDefault="00941DDB" w:rsidP="009F19BA">
      <w:pPr>
        <w:spacing w:after="0" w:line="240" w:lineRule="auto"/>
        <w:jc w:val="center"/>
        <w:rPr>
          <w:rFonts w:ascii="Times" w:eastAsia="Times New Roman" w:hAnsi="Times" w:cs="Times New Roman"/>
          <w:sz w:val="24"/>
          <w:szCs w:val="24"/>
        </w:rPr>
      </w:pPr>
      <w:r>
        <w:rPr>
          <w:rFonts w:ascii="Times" w:eastAsia="Times New Roman" w:hAnsi="Times" w:cs="Times New Roman"/>
          <w:sz w:val="24"/>
          <w:szCs w:val="24"/>
        </w:rPr>
        <w:t>Ames, IA 50011</w:t>
      </w:r>
    </w:p>
    <w:p w:rsidR="00941DDB" w:rsidRDefault="00941DDB" w:rsidP="009F19BA">
      <w:pPr>
        <w:spacing w:after="0" w:line="240" w:lineRule="auto"/>
        <w:jc w:val="center"/>
        <w:rPr>
          <w:rFonts w:ascii="Times" w:eastAsia="Times New Roman" w:hAnsi="Times" w:cs="Times New Roman"/>
          <w:sz w:val="24"/>
          <w:szCs w:val="24"/>
        </w:rPr>
      </w:pPr>
      <w:r>
        <w:rPr>
          <w:rFonts w:ascii="Times" w:eastAsia="Times New Roman" w:hAnsi="Times" w:cs="Times New Roman"/>
          <w:sz w:val="24"/>
          <w:szCs w:val="24"/>
        </w:rPr>
        <w:t>(515) 294 – 4810</w:t>
      </w:r>
    </w:p>
    <w:p w:rsidR="00941DDB" w:rsidRDefault="00941DDB" w:rsidP="009F19BA">
      <w:pPr>
        <w:spacing w:after="0" w:line="240" w:lineRule="auto"/>
        <w:jc w:val="center"/>
        <w:rPr>
          <w:rFonts w:ascii="Times" w:eastAsia="Times New Roman" w:hAnsi="Times" w:cs="Times New Roman"/>
          <w:sz w:val="24"/>
          <w:szCs w:val="24"/>
        </w:rPr>
      </w:pPr>
      <w:r>
        <w:rPr>
          <w:rFonts w:ascii="Times" w:eastAsia="Times New Roman" w:hAnsi="Times" w:cs="Times New Roman"/>
          <w:sz w:val="24"/>
          <w:szCs w:val="24"/>
        </w:rPr>
        <w:t>msr@iastate.edu</w:t>
      </w:r>
    </w:p>
    <w:p w:rsidR="00941DDB" w:rsidRDefault="00941DDB" w:rsidP="009F19BA">
      <w:pPr>
        <w:spacing w:after="0" w:line="240" w:lineRule="auto"/>
        <w:jc w:val="center"/>
        <w:rPr>
          <w:rFonts w:ascii="Times" w:eastAsia="Times New Roman" w:hAnsi="Times" w:cs="Times New Roman"/>
          <w:sz w:val="24"/>
          <w:szCs w:val="24"/>
        </w:rPr>
      </w:pPr>
    </w:p>
    <w:p w:rsidR="00941DDB" w:rsidRDefault="00941DDB" w:rsidP="009F19BA">
      <w:pPr>
        <w:spacing w:line="240" w:lineRule="auto"/>
        <w:rPr>
          <w:rFonts w:ascii="Times" w:eastAsia="Times New Roman" w:hAnsi="Times" w:cs="Times New Roman"/>
          <w:sz w:val="24"/>
          <w:szCs w:val="24"/>
        </w:rPr>
      </w:pPr>
      <w:r>
        <w:rPr>
          <w:rFonts w:ascii="Times" w:eastAsia="Times New Roman" w:hAnsi="Times" w:cs="Times New Roman"/>
          <w:sz w:val="24"/>
          <w:szCs w:val="24"/>
        </w:rPr>
        <w:br w:type="page"/>
      </w:r>
    </w:p>
    <w:p w:rsidR="00941DDB" w:rsidRDefault="00900E47" w:rsidP="009F19BA">
      <w:pPr>
        <w:spacing w:after="0" w:line="240" w:lineRule="auto"/>
        <w:jc w:val="center"/>
        <w:rPr>
          <w:rFonts w:ascii="Times" w:eastAsia="Times New Roman" w:hAnsi="Times" w:cs="Times New Roman"/>
          <w:sz w:val="24"/>
          <w:szCs w:val="24"/>
        </w:rPr>
      </w:pPr>
      <w:r>
        <w:rPr>
          <w:rFonts w:ascii="Times" w:eastAsia="Times New Roman" w:hAnsi="Times" w:cs="Times New Roman"/>
          <w:sz w:val="24"/>
          <w:szCs w:val="24"/>
        </w:rPr>
        <w:lastRenderedPageBreak/>
        <w:t xml:space="preserve">The </w:t>
      </w:r>
      <w:r w:rsidR="00F615B7">
        <w:rPr>
          <w:rFonts w:ascii="Times" w:eastAsia="Times New Roman" w:hAnsi="Times" w:cs="Times New Roman"/>
          <w:sz w:val="24"/>
          <w:szCs w:val="24"/>
        </w:rPr>
        <w:t>A</w:t>
      </w:r>
      <w:r>
        <w:rPr>
          <w:rFonts w:ascii="Times" w:eastAsia="Times New Roman" w:hAnsi="Times" w:cs="Times New Roman"/>
          <w:sz w:val="24"/>
          <w:szCs w:val="24"/>
        </w:rPr>
        <w:t>doption</w:t>
      </w:r>
      <w:r>
        <w:rPr>
          <w:rFonts w:ascii="Times" w:eastAsia="Times New Roman" w:hAnsi="Times" w:cs="Times New Roman"/>
          <w:sz w:val="24"/>
          <w:szCs w:val="24"/>
        </w:rPr>
        <w:t xml:space="preserve"> of the CASE Curriculum in </w:t>
      </w:r>
      <w:r w:rsidR="00343F5A">
        <w:rPr>
          <w:rFonts w:ascii="Times" w:eastAsia="Times New Roman" w:hAnsi="Times" w:cs="Times New Roman"/>
          <w:sz w:val="24"/>
          <w:szCs w:val="24"/>
        </w:rPr>
        <w:t>{</w:t>
      </w:r>
      <w:r w:rsidR="00941DDB">
        <w:rPr>
          <w:rFonts w:ascii="Times" w:eastAsia="Times New Roman" w:hAnsi="Times" w:cs="Times New Roman"/>
          <w:sz w:val="24"/>
          <w:szCs w:val="24"/>
        </w:rPr>
        <w:t>STATE</w:t>
      </w:r>
      <w:r w:rsidR="00343F5A">
        <w:rPr>
          <w:rFonts w:ascii="Times" w:eastAsia="Times New Roman" w:hAnsi="Times" w:cs="Times New Roman"/>
          <w:sz w:val="24"/>
          <w:szCs w:val="24"/>
        </w:rPr>
        <w:t>}</w:t>
      </w:r>
    </w:p>
    <w:p w:rsidR="00F5623B" w:rsidRDefault="00F5623B" w:rsidP="009F19BA">
      <w:pPr>
        <w:pStyle w:val="NoSpacing"/>
        <w:rPr>
          <w:rFonts w:ascii="Times New Roman" w:hAnsi="Times New Roman" w:cs="Times New Roman"/>
          <w:sz w:val="24"/>
        </w:rPr>
      </w:pPr>
    </w:p>
    <w:p w:rsidR="00941DDB" w:rsidRPr="00840E92" w:rsidRDefault="00941DDB" w:rsidP="009F19BA">
      <w:pPr>
        <w:pStyle w:val="NoSpacing"/>
        <w:rPr>
          <w:rFonts w:ascii="Times New Roman" w:hAnsi="Times New Roman" w:cs="Times New Roman"/>
          <w:b/>
          <w:sz w:val="24"/>
        </w:rPr>
      </w:pPr>
      <w:r w:rsidRPr="00840E92">
        <w:rPr>
          <w:rFonts w:ascii="Times New Roman" w:hAnsi="Times New Roman" w:cs="Times New Roman"/>
          <w:b/>
          <w:sz w:val="24"/>
        </w:rPr>
        <w:t>Introduction/Need for Research</w:t>
      </w:r>
    </w:p>
    <w:p w:rsidR="006F6593" w:rsidRDefault="004D34D8" w:rsidP="009F19BA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Curriculum for Agricultural Sciences Education (CASE) has been evolving</w:t>
      </w:r>
      <w:r w:rsidR="006F6593">
        <w:rPr>
          <w:rFonts w:ascii="Times New Roman" w:hAnsi="Times New Roman" w:cs="Times New Roman"/>
          <w:sz w:val="24"/>
        </w:rPr>
        <w:t xml:space="preserve"> since it was established by the National Council for Agricultural Education in 2007.  Designed and developed by agricultural educators for agricultural educators, </w:t>
      </w:r>
      <w:r w:rsidR="00430E47">
        <w:rPr>
          <w:rFonts w:ascii="Times New Roman" w:hAnsi="Times New Roman" w:cs="Times New Roman"/>
          <w:sz w:val="24"/>
        </w:rPr>
        <w:t>t</w:t>
      </w:r>
      <w:r w:rsidR="006F6593" w:rsidRPr="006F6593">
        <w:rPr>
          <w:rFonts w:ascii="Times New Roman" w:hAnsi="Times New Roman" w:cs="Times New Roman"/>
          <w:sz w:val="24"/>
        </w:rPr>
        <w:t>he goal of CASE is to increase the rigor and relevance of agriculture subject matter and enhance core academic areas including science, mathematics, and English</w:t>
      </w:r>
      <w:r w:rsidR="00430E47">
        <w:rPr>
          <w:rFonts w:ascii="Times New Roman" w:hAnsi="Times New Roman" w:cs="Times New Roman"/>
          <w:sz w:val="24"/>
        </w:rPr>
        <w:t xml:space="preserve"> (CASE, 2013)</w:t>
      </w:r>
      <w:r w:rsidR="006F6593" w:rsidRPr="006F6593">
        <w:rPr>
          <w:rFonts w:ascii="Times New Roman" w:hAnsi="Times New Roman" w:cs="Times New Roman"/>
          <w:sz w:val="24"/>
        </w:rPr>
        <w:t>. CASE consist</w:t>
      </w:r>
      <w:r w:rsidR="006F6593">
        <w:rPr>
          <w:rFonts w:ascii="Times New Roman" w:hAnsi="Times New Roman" w:cs="Times New Roman"/>
          <w:sz w:val="24"/>
        </w:rPr>
        <w:t>s</w:t>
      </w:r>
      <w:r w:rsidR="006F6593" w:rsidRPr="006F6593">
        <w:rPr>
          <w:rFonts w:ascii="Times New Roman" w:hAnsi="Times New Roman" w:cs="Times New Roman"/>
          <w:sz w:val="24"/>
        </w:rPr>
        <w:t xml:space="preserve"> of a full year of lessons </w:t>
      </w:r>
      <w:r w:rsidR="006F6593">
        <w:rPr>
          <w:rFonts w:ascii="Times New Roman" w:hAnsi="Times New Roman" w:cs="Times New Roman"/>
          <w:sz w:val="24"/>
        </w:rPr>
        <w:t>that are</w:t>
      </w:r>
      <w:r w:rsidR="006F6593" w:rsidRPr="006F6593">
        <w:rPr>
          <w:rFonts w:ascii="Times New Roman" w:hAnsi="Times New Roman" w:cs="Times New Roman"/>
          <w:sz w:val="24"/>
        </w:rPr>
        <w:t xml:space="preserve"> student-directed and </w:t>
      </w:r>
      <w:r w:rsidR="007445CA">
        <w:rPr>
          <w:rFonts w:ascii="Times New Roman" w:hAnsi="Times New Roman" w:cs="Times New Roman"/>
          <w:sz w:val="24"/>
        </w:rPr>
        <w:t>based on</w:t>
      </w:r>
      <w:r w:rsidR="006F6593" w:rsidRPr="006F6593">
        <w:rPr>
          <w:rFonts w:ascii="Times New Roman" w:hAnsi="Times New Roman" w:cs="Times New Roman"/>
          <w:sz w:val="24"/>
        </w:rPr>
        <w:t xml:space="preserve"> inquiry-based </w:t>
      </w:r>
      <w:r w:rsidR="006F6593">
        <w:rPr>
          <w:rFonts w:ascii="Times New Roman" w:hAnsi="Times New Roman" w:cs="Times New Roman"/>
          <w:sz w:val="24"/>
        </w:rPr>
        <w:t>instructional design</w:t>
      </w:r>
      <w:r w:rsidR="006F6593" w:rsidRPr="006F6593">
        <w:rPr>
          <w:rFonts w:ascii="Times New Roman" w:hAnsi="Times New Roman" w:cs="Times New Roman"/>
          <w:sz w:val="24"/>
        </w:rPr>
        <w:t>.</w:t>
      </w:r>
    </w:p>
    <w:p w:rsidR="00985693" w:rsidRDefault="00985693" w:rsidP="009F19BA">
      <w:pPr>
        <w:pStyle w:val="NoSpacing"/>
        <w:rPr>
          <w:rFonts w:ascii="Times New Roman" w:hAnsi="Times New Roman" w:cs="Times New Roman"/>
          <w:sz w:val="24"/>
        </w:rPr>
      </w:pPr>
    </w:p>
    <w:p w:rsidR="0046784F" w:rsidRDefault="00985693" w:rsidP="009F19BA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Professional development (PD) is central to the implementation of CASE and is required of any teacher wishing to adopt the curric</w:t>
      </w:r>
      <w:r w:rsidR="0090301D">
        <w:rPr>
          <w:rFonts w:ascii="Times New Roman" w:hAnsi="Times New Roman" w:cs="Times New Roman"/>
          <w:sz w:val="24"/>
        </w:rPr>
        <w:t xml:space="preserve">ulum as part of their program. </w:t>
      </w:r>
      <w:r w:rsidRPr="00985693">
        <w:rPr>
          <w:rFonts w:ascii="Times New Roman" w:hAnsi="Times New Roman" w:cs="Times New Roman"/>
          <w:sz w:val="24"/>
        </w:rPr>
        <w:t xml:space="preserve">CASE Institutes </w:t>
      </w:r>
      <w:r>
        <w:rPr>
          <w:rFonts w:ascii="Times New Roman" w:hAnsi="Times New Roman" w:cs="Times New Roman"/>
          <w:sz w:val="24"/>
        </w:rPr>
        <w:t xml:space="preserve">(CI) </w:t>
      </w:r>
      <w:r w:rsidRPr="00985693">
        <w:rPr>
          <w:rFonts w:ascii="Times New Roman" w:hAnsi="Times New Roman" w:cs="Times New Roman"/>
          <w:sz w:val="24"/>
        </w:rPr>
        <w:t xml:space="preserve">are intense </w:t>
      </w:r>
      <w:r>
        <w:rPr>
          <w:rFonts w:ascii="Times New Roman" w:hAnsi="Times New Roman" w:cs="Times New Roman"/>
          <w:sz w:val="24"/>
        </w:rPr>
        <w:t>PD</w:t>
      </w:r>
      <w:r w:rsidRPr="00985693">
        <w:rPr>
          <w:rFonts w:ascii="Times New Roman" w:hAnsi="Times New Roman" w:cs="Times New Roman"/>
          <w:sz w:val="24"/>
        </w:rPr>
        <w:t xml:space="preserve"> opportunities</w:t>
      </w:r>
      <w:r>
        <w:rPr>
          <w:rFonts w:ascii="Times New Roman" w:hAnsi="Times New Roman" w:cs="Times New Roman"/>
          <w:sz w:val="24"/>
        </w:rPr>
        <w:t xml:space="preserve"> where s</w:t>
      </w:r>
      <w:r w:rsidRPr="00985693">
        <w:rPr>
          <w:rFonts w:ascii="Times New Roman" w:hAnsi="Times New Roman" w:cs="Times New Roman"/>
          <w:sz w:val="24"/>
        </w:rPr>
        <w:t>econdary teachers attend a</w:t>
      </w:r>
      <w:r w:rsidR="0090301D">
        <w:rPr>
          <w:rFonts w:ascii="Times New Roman" w:hAnsi="Times New Roman" w:cs="Times New Roman"/>
          <w:sz w:val="24"/>
        </w:rPr>
        <w:t>n</w:t>
      </w:r>
      <w:r w:rsidRPr="00985693">
        <w:rPr>
          <w:rFonts w:ascii="Times New Roman" w:hAnsi="Times New Roman" w:cs="Times New Roman"/>
          <w:sz w:val="24"/>
        </w:rPr>
        <w:t xml:space="preserve"> 80-hour session to walk through</w:t>
      </w:r>
      <w:r>
        <w:rPr>
          <w:rFonts w:ascii="Times New Roman" w:hAnsi="Times New Roman" w:cs="Times New Roman"/>
          <w:sz w:val="24"/>
        </w:rPr>
        <w:t xml:space="preserve"> both the course</w:t>
      </w:r>
      <w:r w:rsidRPr="00985693">
        <w:rPr>
          <w:rFonts w:ascii="Times New Roman" w:hAnsi="Times New Roman" w:cs="Times New Roman"/>
          <w:sz w:val="24"/>
        </w:rPr>
        <w:t xml:space="preserve"> design </w:t>
      </w:r>
      <w:r>
        <w:rPr>
          <w:rFonts w:ascii="Times New Roman" w:hAnsi="Times New Roman" w:cs="Times New Roman"/>
          <w:sz w:val="24"/>
        </w:rPr>
        <w:t xml:space="preserve">and methodology as well as </w:t>
      </w:r>
      <w:r w:rsidR="0046784F">
        <w:rPr>
          <w:rFonts w:ascii="Times New Roman" w:hAnsi="Times New Roman" w:cs="Times New Roman"/>
          <w:sz w:val="24"/>
        </w:rPr>
        <w:t xml:space="preserve">participate in </w:t>
      </w:r>
      <w:r>
        <w:rPr>
          <w:rFonts w:ascii="Times New Roman" w:hAnsi="Times New Roman" w:cs="Times New Roman"/>
          <w:sz w:val="24"/>
        </w:rPr>
        <w:t>nearly all of the lessons and associated</w:t>
      </w:r>
      <w:r w:rsidRPr="00985693">
        <w:rPr>
          <w:rFonts w:ascii="Times New Roman" w:hAnsi="Times New Roman" w:cs="Times New Roman"/>
          <w:sz w:val="24"/>
        </w:rPr>
        <w:t xml:space="preserve"> hands-on activit</w:t>
      </w:r>
      <w:r>
        <w:rPr>
          <w:rFonts w:ascii="Times New Roman" w:hAnsi="Times New Roman" w:cs="Times New Roman"/>
          <w:sz w:val="24"/>
        </w:rPr>
        <w:t>ies</w:t>
      </w:r>
      <w:r w:rsidRPr="00985693">
        <w:rPr>
          <w:rFonts w:ascii="Times New Roman" w:hAnsi="Times New Roman" w:cs="Times New Roman"/>
          <w:sz w:val="24"/>
        </w:rPr>
        <w:t>, science lab</w:t>
      </w:r>
      <w:r>
        <w:rPr>
          <w:rFonts w:ascii="Times New Roman" w:hAnsi="Times New Roman" w:cs="Times New Roman"/>
          <w:sz w:val="24"/>
        </w:rPr>
        <w:t>s</w:t>
      </w:r>
      <w:r w:rsidRPr="00985693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and</w:t>
      </w:r>
      <w:r w:rsidRPr="00985693">
        <w:rPr>
          <w:rFonts w:ascii="Times New Roman" w:hAnsi="Times New Roman" w:cs="Times New Roman"/>
          <w:sz w:val="24"/>
        </w:rPr>
        <w:t xml:space="preserve"> new technology componen</w:t>
      </w:r>
      <w:r>
        <w:rPr>
          <w:rFonts w:ascii="Times New Roman" w:hAnsi="Times New Roman" w:cs="Times New Roman"/>
          <w:sz w:val="24"/>
        </w:rPr>
        <w:t>ts</w:t>
      </w:r>
      <w:r w:rsidR="00430E47">
        <w:rPr>
          <w:rFonts w:ascii="Times New Roman" w:hAnsi="Times New Roman" w:cs="Times New Roman"/>
          <w:sz w:val="24"/>
        </w:rPr>
        <w:t xml:space="preserve"> (CASE, 2013)</w:t>
      </w:r>
      <w:r w:rsidRPr="00985693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</w:p>
    <w:p w:rsidR="0046784F" w:rsidRDefault="0046784F" w:rsidP="009F19BA">
      <w:pPr>
        <w:pStyle w:val="NoSpacing"/>
        <w:rPr>
          <w:rFonts w:ascii="Times New Roman" w:hAnsi="Times New Roman" w:cs="Times New Roman"/>
          <w:sz w:val="24"/>
        </w:rPr>
      </w:pPr>
    </w:p>
    <w:p w:rsidR="00215BFD" w:rsidRDefault="00985693" w:rsidP="009F19BA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While the curriculum is free</w:t>
      </w:r>
      <w:r w:rsidR="00430E47">
        <w:rPr>
          <w:rFonts w:ascii="Times New Roman" w:hAnsi="Times New Roman" w:cs="Times New Roman"/>
          <w:sz w:val="24"/>
        </w:rPr>
        <w:t xml:space="preserve"> and teachers are allowed to use and modify the curriculum as they wish</w:t>
      </w:r>
      <w:r>
        <w:rPr>
          <w:rFonts w:ascii="Times New Roman" w:hAnsi="Times New Roman" w:cs="Times New Roman"/>
          <w:sz w:val="24"/>
        </w:rPr>
        <w:t xml:space="preserve">, it </w:t>
      </w:r>
      <w:r w:rsidR="00900E47">
        <w:rPr>
          <w:rFonts w:ascii="Times New Roman" w:hAnsi="Times New Roman" w:cs="Times New Roman"/>
          <w:sz w:val="24"/>
        </w:rPr>
        <w:t>takes</w:t>
      </w:r>
      <w:r>
        <w:rPr>
          <w:rFonts w:ascii="Times New Roman" w:hAnsi="Times New Roman" w:cs="Times New Roman"/>
          <w:sz w:val="24"/>
        </w:rPr>
        <w:t xml:space="preserve"> a seriou</w:t>
      </w:r>
      <w:r w:rsidR="00900E47">
        <w:rPr>
          <w:rFonts w:ascii="Times New Roman" w:hAnsi="Times New Roman" w:cs="Times New Roman"/>
          <w:sz w:val="24"/>
        </w:rPr>
        <w:t>s commitment of the teacher and</w:t>
      </w:r>
      <w:r>
        <w:rPr>
          <w:rFonts w:ascii="Times New Roman" w:hAnsi="Times New Roman" w:cs="Times New Roman"/>
          <w:sz w:val="24"/>
        </w:rPr>
        <w:t xml:space="preserve"> school district to participate because of the time and cost associated with attending the CI and the required course equipment and supplies.</w:t>
      </w:r>
      <w:r w:rsidR="0046784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In {STATE}, </w:t>
      </w:r>
      <w:r w:rsidR="00430E47">
        <w:rPr>
          <w:rFonts w:ascii="Times New Roman" w:hAnsi="Times New Roman" w:cs="Times New Roman"/>
          <w:sz w:val="24"/>
        </w:rPr>
        <w:t xml:space="preserve">CASE has gained a great deal of traction and </w:t>
      </w:r>
      <w:r w:rsidR="00430E47" w:rsidRPr="001E20E3">
        <w:rPr>
          <w:rFonts w:ascii="Times New Roman" w:hAnsi="Times New Roman" w:cs="Times New Roman"/>
          <w:sz w:val="24"/>
        </w:rPr>
        <w:t>nearly 45%</w:t>
      </w:r>
      <w:r w:rsidR="00430E47">
        <w:rPr>
          <w:rFonts w:ascii="Times New Roman" w:hAnsi="Times New Roman" w:cs="Times New Roman"/>
          <w:sz w:val="24"/>
        </w:rPr>
        <w:t xml:space="preserve"> of the </w:t>
      </w:r>
      <w:r w:rsidR="001E20E3">
        <w:rPr>
          <w:rFonts w:ascii="Times New Roman" w:hAnsi="Times New Roman" w:cs="Times New Roman"/>
          <w:sz w:val="24"/>
        </w:rPr>
        <w:t xml:space="preserve">secondary </w:t>
      </w:r>
      <w:r w:rsidR="00430E47">
        <w:rPr>
          <w:rFonts w:ascii="Times New Roman" w:hAnsi="Times New Roman" w:cs="Times New Roman"/>
          <w:sz w:val="24"/>
        </w:rPr>
        <w:t xml:space="preserve">agriculture teachers in the state have received certification in at least one course.  </w:t>
      </w:r>
      <w:r w:rsidR="00900E47">
        <w:rPr>
          <w:rFonts w:ascii="Times New Roman" w:hAnsi="Times New Roman" w:cs="Times New Roman"/>
          <w:sz w:val="24"/>
        </w:rPr>
        <w:t>The</w:t>
      </w:r>
      <w:r w:rsidR="00430E47">
        <w:rPr>
          <w:rFonts w:ascii="Times New Roman" w:hAnsi="Times New Roman" w:cs="Times New Roman"/>
          <w:sz w:val="24"/>
        </w:rPr>
        <w:t xml:space="preserve"> extent to which the CASE curriculum is being used by those certified teachers</w:t>
      </w:r>
      <w:r w:rsidR="00900E47">
        <w:rPr>
          <w:rFonts w:ascii="Times New Roman" w:hAnsi="Times New Roman" w:cs="Times New Roman"/>
          <w:sz w:val="24"/>
        </w:rPr>
        <w:t xml:space="preserve"> is not known</w:t>
      </w:r>
      <w:r w:rsidR="00430E47">
        <w:rPr>
          <w:rFonts w:ascii="Times New Roman" w:hAnsi="Times New Roman" w:cs="Times New Roman"/>
          <w:sz w:val="24"/>
        </w:rPr>
        <w:t xml:space="preserve">. </w:t>
      </w:r>
    </w:p>
    <w:p w:rsidR="00941DDB" w:rsidRDefault="00941DDB" w:rsidP="009F19BA">
      <w:pPr>
        <w:pStyle w:val="NoSpacing"/>
        <w:rPr>
          <w:rFonts w:ascii="Times New Roman" w:hAnsi="Times New Roman" w:cs="Times New Roman"/>
          <w:sz w:val="24"/>
        </w:rPr>
      </w:pPr>
    </w:p>
    <w:p w:rsidR="00941DDB" w:rsidRPr="00840E92" w:rsidRDefault="00941DDB" w:rsidP="009F19BA">
      <w:pPr>
        <w:pStyle w:val="NoSpacing"/>
        <w:rPr>
          <w:rFonts w:ascii="Times New Roman" w:hAnsi="Times New Roman" w:cs="Times New Roman"/>
          <w:b/>
          <w:sz w:val="24"/>
        </w:rPr>
      </w:pPr>
      <w:r w:rsidRPr="00840E92">
        <w:rPr>
          <w:rFonts w:ascii="Times New Roman" w:hAnsi="Times New Roman" w:cs="Times New Roman"/>
          <w:b/>
          <w:sz w:val="24"/>
        </w:rPr>
        <w:t>Theoretical Framework</w:t>
      </w:r>
    </w:p>
    <w:p w:rsidR="007A4D4E" w:rsidRDefault="009961B8" w:rsidP="009F19BA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Rodgers</w:t>
      </w:r>
      <w:r w:rsidR="007A4D4E">
        <w:rPr>
          <w:rFonts w:ascii="Times New Roman" w:hAnsi="Times New Roman" w:cs="Times New Roman"/>
          <w:sz w:val="24"/>
        </w:rPr>
        <w:t>’</w:t>
      </w:r>
      <w:r>
        <w:rPr>
          <w:rFonts w:ascii="Times New Roman" w:hAnsi="Times New Roman" w:cs="Times New Roman"/>
          <w:sz w:val="24"/>
        </w:rPr>
        <w:t xml:space="preserve"> (2003) Diffusion of Innovations theory framed this study</w:t>
      </w:r>
      <w:r w:rsidR="007A4D4E">
        <w:rPr>
          <w:rFonts w:ascii="Times New Roman" w:hAnsi="Times New Roman" w:cs="Times New Roman"/>
          <w:sz w:val="24"/>
        </w:rPr>
        <w:t xml:space="preserve">. Rodgers (2003) argues that four elements (i.e., the innovation, communication channels, time, and social system) influence the spread of a new idea.  Central to this idea is the process and stages individuals experience when accepting a new innovation </w:t>
      </w:r>
      <w:r w:rsidR="0046784F">
        <w:rPr>
          <w:rFonts w:ascii="Times New Roman" w:hAnsi="Times New Roman" w:cs="Times New Roman"/>
          <w:sz w:val="24"/>
        </w:rPr>
        <w:t>(i.e.,</w:t>
      </w:r>
      <w:r w:rsidR="007A4D4E">
        <w:rPr>
          <w:rFonts w:ascii="Times New Roman" w:hAnsi="Times New Roman" w:cs="Times New Roman"/>
          <w:sz w:val="24"/>
        </w:rPr>
        <w:t xml:space="preserve"> knowledge, persuasion, decision, implementation, and confirmation</w:t>
      </w:r>
      <w:r w:rsidR="0046784F">
        <w:rPr>
          <w:rFonts w:ascii="Times New Roman" w:hAnsi="Times New Roman" w:cs="Times New Roman"/>
          <w:sz w:val="24"/>
        </w:rPr>
        <w:t>)</w:t>
      </w:r>
      <w:r w:rsidR="007A4D4E">
        <w:rPr>
          <w:rFonts w:ascii="Times New Roman" w:hAnsi="Times New Roman" w:cs="Times New Roman"/>
          <w:sz w:val="24"/>
        </w:rPr>
        <w:t xml:space="preserve">.  Rodgers also </w:t>
      </w:r>
      <w:r w:rsidR="009F19BA">
        <w:rPr>
          <w:rFonts w:ascii="Times New Roman" w:hAnsi="Times New Roman" w:cs="Times New Roman"/>
          <w:sz w:val="24"/>
        </w:rPr>
        <w:t>espoused</w:t>
      </w:r>
      <w:r w:rsidR="007A4D4E">
        <w:rPr>
          <w:rFonts w:ascii="Times New Roman" w:hAnsi="Times New Roman" w:cs="Times New Roman"/>
          <w:sz w:val="24"/>
        </w:rPr>
        <w:t xml:space="preserve"> </w:t>
      </w:r>
      <w:r w:rsidR="0090301D">
        <w:rPr>
          <w:rFonts w:ascii="Times New Roman" w:hAnsi="Times New Roman" w:cs="Times New Roman"/>
          <w:sz w:val="24"/>
        </w:rPr>
        <w:t xml:space="preserve">that </w:t>
      </w:r>
      <w:r w:rsidR="007A4D4E">
        <w:rPr>
          <w:rFonts w:ascii="Times New Roman" w:hAnsi="Times New Roman" w:cs="Times New Roman"/>
          <w:sz w:val="24"/>
        </w:rPr>
        <w:t xml:space="preserve">several individual characteristics influenced the decision to adopt or reject an innovation.  </w:t>
      </w:r>
      <w:r w:rsidR="009F19BA">
        <w:rPr>
          <w:rFonts w:ascii="Times New Roman" w:hAnsi="Times New Roman" w:cs="Times New Roman"/>
          <w:sz w:val="24"/>
        </w:rPr>
        <w:t>Those factors are</w:t>
      </w:r>
      <w:r w:rsidR="007F1755">
        <w:rPr>
          <w:rFonts w:ascii="Times New Roman" w:hAnsi="Times New Roman" w:cs="Times New Roman"/>
          <w:sz w:val="24"/>
        </w:rPr>
        <w:t xml:space="preserve"> relative advantage, compatibility, complexity/simplicity, </w:t>
      </w:r>
      <w:proofErr w:type="spellStart"/>
      <w:r w:rsidR="007F1755">
        <w:rPr>
          <w:rFonts w:ascii="Times New Roman" w:hAnsi="Times New Roman" w:cs="Times New Roman"/>
          <w:sz w:val="24"/>
        </w:rPr>
        <w:t>trailability</w:t>
      </w:r>
      <w:proofErr w:type="spellEnd"/>
      <w:r w:rsidR="007F1755">
        <w:rPr>
          <w:rFonts w:ascii="Times New Roman" w:hAnsi="Times New Roman" w:cs="Times New Roman"/>
          <w:sz w:val="24"/>
        </w:rPr>
        <w:t>, and observability</w:t>
      </w:r>
      <w:r w:rsidR="009F19BA">
        <w:rPr>
          <w:rFonts w:ascii="Times New Roman" w:hAnsi="Times New Roman" w:cs="Times New Roman"/>
          <w:sz w:val="24"/>
        </w:rPr>
        <w:t xml:space="preserve"> which </w:t>
      </w:r>
      <w:r w:rsidR="007445CA">
        <w:rPr>
          <w:rFonts w:ascii="Times New Roman" w:hAnsi="Times New Roman" w:cs="Times New Roman"/>
          <w:sz w:val="24"/>
        </w:rPr>
        <w:t>we</w:t>
      </w:r>
      <w:r w:rsidR="009F19BA">
        <w:rPr>
          <w:rFonts w:ascii="Times New Roman" w:hAnsi="Times New Roman" w:cs="Times New Roman"/>
          <w:sz w:val="24"/>
        </w:rPr>
        <w:t>re central to this study</w:t>
      </w:r>
      <w:r w:rsidR="007F1755">
        <w:rPr>
          <w:rFonts w:ascii="Times New Roman" w:hAnsi="Times New Roman" w:cs="Times New Roman"/>
          <w:sz w:val="24"/>
        </w:rPr>
        <w:t xml:space="preserve">. </w:t>
      </w:r>
    </w:p>
    <w:p w:rsidR="008F48D3" w:rsidRPr="009961B8" w:rsidRDefault="007A4D4E" w:rsidP="009F19BA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941DDB" w:rsidRPr="00840E92" w:rsidRDefault="00941DDB" w:rsidP="009F19BA">
      <w:pPr>
        <w:pStyle w:val="NoSpacing"/>
        <w:rPr>
          <w:rFonts w:ascii="Times New Roman" w:hAnsi="Times New Roman" w:cs="Times New Roman"/>
          <w:b/>
          <w:sz w:val="24"/>
        </w:rPr>
      </w:pPr>
      <w:r w:rsidRPr="00840E92">
        <w:rPr>
          <w:rFonts w:ascii="Times New Roman" w:hAnsi="Times New Roman" w:cs="Times New Roman"/>
          <w:b/>
          <w:sz w:val="24"/>
        </w:rPr>
        <w:t>Methodology</w:t>
      </w:r>
    </w:p>
    <w:p w:rsidR="00490ECD" w:rsidRDefault="009F19BA" w:rsidP="009F19BA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purpose of this stud</w:t>
      </w:r>
      <w:r w:rsidR="001106B8">
        <w:rPr>
          <w:rFonts w:ascii="Times New Roman" w:hAnsi="Times New Roman" w:cs="Times New Roman"/>
          <w:sz w:val="24"/>
        </w:rPr>
        <w:t>y</w:t>
      </w:r>
      <w:r>
        <w:rPr>
          <w:rFonts w:ascii="Times New Roman" w:hAnsi="Times New Roman" w:cs="Times New Roman"/>
          <w:sz w:val="24"/>
        </w:rPr>
        <w:t xml:space="preserve"> was to explore the extent to which agriculture teachers in </w:t>
      </w:r>
      <w:r w:rsidR="004F7358">
        <w:rPr>
          <w:rFonts w:ascii="Times New Roman" w:hAnsi="Times New Roman" w:cs="Times New Roman"/>
          <w:sz w:val="24"/>
        </w:rPr>
        <w:t>{STATE}</w:t>
      </w:r>
      <w:r w:rsidR="0056417B">
        <w:rPr>
          <w:rFonts w:ascii="Times New Roman" w:hAnsi="Times New Roman" w:cs="Times New Roman"/>
          <w:sz w:val="24"/>
        </w:rPr>
        <w:t xml:space="preserve"> who </w:t>
      </w:r>
      <w:r>
        <w:rPr>
          <w:rFonts w:ascii="Times New Roman" w:hAnsi="Times New Roman" w:cs="Times New Roman"/>
          <w:sz w:val="24"/>
        </w:rPr>
        <w:t xml:space="preserve">earned CASE certification in </w:t>
      </w:r>
      <w:r w:rsidR="0056417B">
        <w:rPr>
          <w:rFonts w:ascii="Times New Roman" w:hAnsi="Times New Roman" w:cs="Times New Roman"/>
          <w:sz w:val="24"/>
        </w:rPr>
        <w:t xml:space="preserve">one or more courses </w:t>
      </w:r>
      <w:r>
        <w:rPr>
          <w:rFonts w:ascii="Times New Roman" w:hAnsi="Times New Roman" w:cs="Times New Roman"/>
          <w:sz w:val="24"/>
        </w:rPr>
        <w:t xml:space="preserve">have adopted CASE into their </w:t>
      </w:r>
      <w:r w:rsidR="00900E47">
        <w:rPr>
          <w:rFonts w:ascii="Times New Roman" w:hAnsi="Times New Roman" w:cs="Times New Roman"/>
          <w:sz w:val="24"/>
        </w:rPr>
        <w:t>local program</w:t>
      </w:r>
      <w:r w:rsidR="00490ECD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All </w:t>
      </w:r>
      <w:r w:rsidR="001E20E3">
        <w:rPr>
          <w:rFonts w:ascii="Times New Roman" w:hAnsi="Times New Roman" w:cs="Times New Roman"/>
          <w:sz w:val="24"/>
        </w:rPr>
        <w:t xml:space="preserve">in-service </w:t>
      </w:r>
      <w:r>
        <w:rPr>
          <w:rFonts w:ascii="Times New Roman" w:hAnsi="Times New Roman" w:cs="Times New Roman"/>
          <w:sz w:val="24"/>
        </w:rPr>
        <w:t>CASE certified teachers (</w:t>
      </w:r>
      <w:r>
        <w:rPr>
          <w:rFonts w:ascii="Times New Roman" w:hAnsi="Times New Roman" w:cs="Times New Roman"/>
          <w:i/>
          <w:sz w:val="24"/>
        </w:rPr>
        <w:t xml:space="preserve">N </w:t>
      </w:r>
      <w:r>
        <w:rPr>
          <w:rFonts w:ascii="Times New Roman" w:hAnsi="Times New Roman" w:cs="Times New Roman"/>
          <w:sz w:val="24"/>
        </w:rPr>
        <w:t xml:space="preserve">= </w:t>
      </w:r>
      <w:r w:rsidR="001E20E3">
        <w:rPr>
          <w:rFonts w:ascii="Times New Roman" w:hAnsi="Times New Roman" w:cs="Times New Roman"/>
          <w:sz w:val="24"/>
        </w:rPr>
        <w:t>95</w:t>
      </w:r>
      <w:r>
        <w:rPr>
          <w:rFonts w:ascii="Times New Roman" w:hAnsi="Times New Roman" w:cs="Times New Roman"/>
          <w:sz w:val="24"/>
        </w:rPr>
        <w:t>)</w:t>
      </w:r>
      <w:r w:rsidR="00490EC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were asked to respond to a </w:t>
      </w:r>
      <w:r w:rsidR="004F7358">
        <w:rPr>
          <w:rFonts w:ascii="Times New Roman" w:hAnsi="Times New Roman" w:cs="Times New Roman"/>
          <w:sz w:val="24"/>
        </w:rPr>
        <w:t xml:space="preserve">researcher-designed online </w:t>
      </w:r>
      <w:r w:rsidR="00490ECD">
        <w:rPr>
          <w:rFonts w:ascii="Times New Roman" w:hAnsi="Times New Roman" w:cs="Times New Roman"/>
          <w:sz w:val="24"/>
        </w:rPr>
        <w:t>survey instrument</w:t>
      </w:r>
      <w:r>
        <w:rPr>
          <w:rFonts w:ascii="Times New Roman" w:hAnsi="Times New Roman" w:cs="Times New Roman"/>
          <w:sz w:val="24"/>
        </w:rPr>
        <w:t>.</w:t>
      </w:r>
      <w:r w:rsidR="00490EC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F7358">
        <w:rPr>
          <w:rFonts w:ascii="Times New Roman" w:hAnsi="Times New Roman" w:cs="Times New Roman"/>
          <w:sz w:val="24"/>
        </w:rPr>
        <w:t>Dillman’s</w:t>
      </w:r>
      <w:proofErr w:type="spellEnd"/>
      <w:r w:rsidR="00CA5C1A">
        <w:rPr>
          <w:rFonts w:ascii="Times New Roman" w:hAnsi="Times New Roman" w:cs="Times New Roman"/>
          <w:sz w:val="24"/>
        </w:rPr>
        <w:t xml:space="preserve"> (2007)</w:t>
      </w:r>
      <w:r w:rsidR="004F7358">
        <w:rPr>
          <w:rFonts w:ascii="Times New Roman" w:hAnsi="Times New Roman" w:cs="Times New Roman"/>
          <w:sz w:val="24"/>
        </w:rPr>
        <w:t xml:space="preserve"> Tailor-designed </w:t>
      </w:r>
      <w:r w:rsidR="00CA5C1A">
        <w:rPr>
          <w:rFonts w:ascii="Times New Roman" w:hAnsi="Times New Roman" w:cs="Times New Roman"/>
          <w:sz w:val="24"/>
        </w:rPr>
        <w:t>method for mail and internet surveys was used</w:t>
      </w:r>
      <w:r>
        <w:rPr>
          <w:rFonts w:ascii="Times New Roman" w:hAnsi="Times New Roman" w:cs="Times New Roman"/>
          <w:sz w:val="24"/>
        </w:rPr>
        <w:t xml:space="preserve"> to develop the instrument</w:t>
      </w:r>
      <w:r>
        <w:rPr>
          <w:rFonts w:ascii="Times New Roman" w:hAnsi="Times New Roman" w:cs="Times New Roman"/>
          <w:sz w:val="24"/>
        </w:rPr>
        <w:t xml:space="preserve"> and data w</w:t>
      </w:r>
      <w:r>
        <w:rPr>
          <w:rFonts w:ascii="Times New Roman" w:hAnsi="Times New Roman" w:cs="Times New Roman"/>
          <w:sz w:val="24"/>
        </w:rPr>
        <w:t>ere</w:t>
      </w:r>
      <w:r>
        <w:rPr>
          <w:rFonts w:ascii="Times New Roman" w:hAnsi="Times New Roman" w:cs="Times New Roman"/>
          <w:sz w:val="24"/>
        </w:rPr>
        <w:t xml:space="preserve"> collected using </w:t>
      </w:r>
      <w:proofErr w:type="spellStart"/>
      <w:r>
        <w:rPr>
          <w:rFonts w:ascii="Times New Roman" w:hAnsi="Times New Roman" w:cs="Times New Roman"/>
          <w:sz w:val="24"/>
        </w:rPr>
        <w:t>Qualtrics</w:t>
      </w:r>
      <w:proofErr w:type="spellEnd"/>
      <w:r w:rsidR="00CA5C1A">
        <w:rPr>
          <w:rFonts w:ascii="Times New Roman" w:hAnsi="Times New Roman" w:cs="Times New Roman"/>
          <w:sz w:val="24"/>
        </w:rPr>
        <w:t xml:space="preserve">.  </w:t>
      </w:r>
      <w:r>
        <w:rPr>
          <w:rFonts w:ascii="Times New Roman" w:hAnsi="Times New Roman" w:cs="Times New Roman"/>
          <w:sz w:val="24"/>
        </w:rPr>
        <w:t>F</w:t>
      </w:r>
      <w:r w:rsidR="00CA5C1A">
        <w:rPr>
          <w:rFonts w:ascii="Times New Roman" w:hAnsi="Times New Roman" w:cs="Times New Roman"/>
          <w:sz w:val="24"/>
        </w:rPr>
        <w:t xml:space="preserve">ace </w:t>
      </w:r>
      <w:r w:rsidR="00490ECD">
        <w:rPr>
          <w:rFonts w:ascii="Times New Roman" w:hAnsi="Times New Roman" w:cs="Times New Roman"/>
          <w:sz w:val="24"/>
        </w:rPr>
        <w:t xml:space="preserve">validity and </w:t>
      </w:r>
      <w:r w:rsidR="00CA5C1A">
        <w:rPr>
          <w:rFonts w:ascii="Times New Roman" w:hAnsi="Times New Roman" w:cs="Times New Roman"/>
          <w:sz w:val="24"/>
        </w:rPr>
        <w:t xml:space="preserve">content </w:t>
      </w:r>
      <w:r w:rsidR="00490ECD">
        <w:rPr>
          <w:rFonts w:ascii="Times New Roman" w:hAnsi="Times New Roman" w:cs="Times New Roman"/>
          <w:sz w:val="24"/>
        </w:rPr>
        <w:t xml:space="preserve">reliability of the survey instrument was </w:t>
      </w:r>
      <w:r w:rsidR="00CA5C1A">
        <w:rPr>
          <w:rFonts w:ascii="Times New Roman" w:hAnsi="Times New Roman" w:cs="Times New Roman"/>
          <w:sz w:val="24"/>
        </w:rPr>
        <w:t>reviewed</w:t>
      </w:r>
      <w:r w:rsidR="00490ECD">
        <w:rPr>
          <w:rFonts w:ascii="Times New Roman" w:hAnsi="Times New Roman" w:cs="Times New Roman"/>
          <w:sz w:val="24"/>
        </w:rPr>
        <w:t xml:space="preserve"> by two </w:t>
      </w:r>
      <w:r w:rsidR="00CA5C1A">
        <w:rPr>
          <w:rFonts w:ascii="Times New Roman" w:hAnsi="Times New Roman" w:cs="Times New Roman"/>
          <w:sz w:val="24"/>
        </w:rPr>
        <w:t>experts familiar with research design and survey development</w:t>
      </w:r>
      <w:r w:rsidR="00490ECD">
        <w:rPr>
          <w:rFonts w:ascii="Times New Roman" w:hAnsi="Times New Roman" w:cs="Times New Roman"/>
          <w:sz w:val="24"/>
        </w:rPr>
        <w:t>, both of whom ha</w:t>
      </w:r>
      <w:r>
        <w:rPr>
          <w:rFonts w:ascii="Times New Roman" w:hAnsi="Times New Roman" w:cs="Times New Roman"/>
          <w:sz w:val="24"/>
        </w:rPr>
        <w:t xml:space="preserve">d </w:t>
      </w:r>
      <w:r w:rsidR="00900E47">
        <w:rPr>
          <w:rFonts w:ascii="Times New Roman" w:hAnsi="Times New Roman" w:cs="Times New Roman"/>
          <w:sz w:val="24"/>
        </w:rPr>
        <w:t>no affiliation with the CASE c</w:t>
      </w:r>
      <w:r w:rsidR="00490ECD">
        <w:rPr>
          <w:rFonts w:ascii="Times New Roman" w:hAnsi="Times New Roman" w:cs="Times New Roman"/>
          <w:sz w:val="24"/>
        </w:rPr>
        <w:t xml:space="preserve">urriculum. After four </w:t>
      </w:r>
      <w:r w:rsidR="007005D4">
        <w:rPr>
          <w:rFonts w:ascii="Times New Roman" w:hAnsi="Times New Roman" w:cs="Times New Roman"/>
          <w:sz w:val="24"/>
        </w:rPr>
        <w:t xml:space="preserve">email </w:t>
      </w:r>
      <w:r>
        <w:rPr>
          <w:rFonts w:ascii="Times New Roman" w:hAnsi="Times New Roman" w:cs="Times New Roman"/>
          <w:sz w:val="24"/>
        </w:rPr>
        <w:t>contacts</w:t>
      </w:r>
      <w:r w:rsidR="00490ECD">
        <w:rPr>
          <w:rFonts w:ascii="Times New Roman" w:hAnsi="Times New Roman" w:cs="Times New Roman"/>
          <w:sz w:val="24"/>
        </w:rPr>
        <w:t xml:space="preserve"> over 28 day</w:t>
      </w:r>
      <w:r w:rsidR="007005D4">
        <w:rPr>
          <w:rFonts w:ascii="Times New Roman" w:hAnsi="Times New Roman" w:cs="Times New Roman"/>
          <w:sz w:val="24"/>
        </w:rPr>
        <w:t>s</w:t>
      </w:r>
      <w:r w:rsidR="007445CA">
        <w:rPr>
          <w:rFonts w:ascii="Times New Roman" w:hAnsi="Times New Roman" w:cs="Times New Roman"/>
          <w:sz w:val="24"/>
        </w:rPr>
        <w:t xml:space="preserve"> in November 2013</w:t>
      </w:r>
      <w:r w:rsidR="00490ECD">
        <w:rPr>
          <w:rFonts w:ascii="Times New Roman" w:hAnsi="Times New Roman" w:cs="Times New Roman"/>
          <w:sz w:val="24"/>
        </w:rPr>
        <w:t>, 93 responses (97.89%) were received</w:t>
      </w:r>
      <w:r w:rsidR="002760F5">
        <w:rPr>
          <w:rFonts w:ascii="Times New Roman" w:hAnsi="Times New Roman" w:cs="Times New Roman"/>
          <w:sz w:val="24"/>
        </w:rPr>
        <w:t xml:space="preserve"> and </w:t>
      </w:r>
      <w:r w:rsidR="001E20E3">
        <w:rPr>
          <w:rFonts w:ascii="Times New Roman" w:hAnsi="Times New Roman" w:cs="Times New Roman"/>
          <w:sz w:val="24"/>
        </w:rPr>
        <w:t>90.53% (</w:t>
      </w:r>
      <w:r w:rsidR="001E20E3" w:rsidRPr="001E20E3">
        <w:rPr>
          <w:rFonts w:ascii="Times New Roman" w:hAnsi="Times New Roman" w:cs="Times New Roman"/>
          <w:i/>
          <w:sz w:val="24"/>
        </w:rPr>
        <w:t>n</w:t>
      </w:r>
      <w:r w:rsidR="001E20E3">
        <w:rPr>
          <w:rFonts w:ascii="Times New Roman" w:hAnsi="Times New Roman" w:cs="Times New Roman"/>
          <w:sz w:val="24"/>
        </w:rPr>
        <w:t xml:space="preserve"> = 86) were usable</w:t>
      </w:r>
      <w:r w:rsidR="00840E92">
        <w:rPr>
          <w:rFonts w:ascii="Times New Roman" w:hAnsi="Times New Roman" w:cs="Times New Roman"/>
          <w:sz w:val="24"/>
        </w:rPr>
        <w:t xml:space="preserve">. </w:t>
      </w:r>
      <w:r w:rsidR="00490ECD">
        <w:rPr>
          <w:rFonts w:ascii="Times New Roman" w:hAnsi="Times New Roman" w:cs="Times New Roman"/>
          <w:sz w:val="24"/>
        </w:rPr>
        <w:t xml:space="preserve">  </w:t>
      </w:r>
    </w:p>
    <w:p w:rsidR="0056417B" w:rsidRDefault="0056417B" w:rsidP="009F19BA">
      <w:pPr>
        <w:pStyle w:val="NoSpacing"/>
        <w:rPr>
          <w:rFonts w:ascii="Times New Roman" w:hAnsi="Times New Roman" w:cs="Times New Roman"/>
          <w:sz w:val="24"/>
        </w:rPr>
      </w:pPr>
    </w:p>
    <w:p w:rsidR="002760F5" w:rsidRDefault="00941DDB" w:rsidP="009F19BA">
      <w:pPr>
        <w:pStyle w:val="NoSpacing"/>
        <w:rPr>
          <w:rFonts w:ascii="Times New Roman" w:hAnsi="Times New Roman" w:cs="Times New Roman"/>
          <w:b/>
          <w:sz w:val="24"/>
        </w:rPr>
      </w:pPr>
      <w:r w:rsidRPr="00840E92">
        <w:rPr>
          <w:rFonts w:ascii="Times New Roman" w:hAnsi="Times New Roman" w:cs="Times New Roman"/>
          <w:b/>
          <w:sz w:val="24"/>
        </w:rPr>
        <w:t>Results/Findings</w:t>
      </w:r>
    </w:p>
    <w:p w:rsidR="0090301D" w:rsidRDefault="000A6C57" w:rsidP="009F19BA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average age of {STATE} teachers implementing the CASE curriculum </w:t>
      </w:r>
      <w:r w:rsidR="00423A79">
        <w:rPr>
          <w:rFonts w:ascii="Times New Roman" w:hAnsi="Times New Roman" w:cs="Times New Roman"/>
          <w:sz w:val="24"/>
        </w:rPr>
        <w:t>wa</w:t>
      </w:r>
      <w:r>
        <w:rPr>
          <w:rFonts w:ascii="Times New Roman" w:hAnsi="Times New Roman" w:cs="Times New Roman"/>
          <w:sz w:val="24"/>
        </w:rPr>
        <w:t xml:space="preserve">s 35.49 years old with an average of 11.53 years of teaching experience. </w:t>
      </w:r>
      <w:r w:rsidR="002760F5">
        <w:rPr>
          <w:rFonts w:ascii="Times New Roman" w:hAnsi="Times New Roman" w:cs="Times New Roman"/>
          <w:sz w:val="24"/>
        </w:rPr>
        <w:t xml:space="preserve">All currently </w:t>
      </w:r>
      <w:r w:rsidR="00423A79">
        <w:rPr>
          <w:rFonts w:ascii="Times New Roman" w:hAnsi="Times New Roman" w:cs="Times New Roman"/>
          <w:sz w:val="24"/>
        </w:rPr>
        <w:t xml:space="preserve">available CASE curricula </w:t>
      </w:r>
      <w:r w:rsidR="00423A79">
        <w:rPr>
          <w:rFonts w:ascii="Times New Roman" w:hAnsi="Times New Roman" w:cs="Times New Roman"/>
          <w:sz w:val="24"/>
        </w:rPr>
        <w:lastRenderedPageBreak/>
        <w:t>we</w:t>
      </w:r>
      <w:r w:rsidR="002760F5">
        <w:rPr>
          <w:rFonts w:ascii="Times New Roman" w:hAnsi="Times New Roman" w:cs="Times New Roman"/>
          <w:sz w:val="24"/>
        </w:rPr>
        <w:t>re being taught in the state</w:t>
      </w:r>
      <w:r w:rsidR="007005D4">
        <w:rPr>
          <w:rFonts w:ascii="Times New Roman" w:hAnsi="Times New Roman" w:cs="Times New Roman"/>
          <w:sz w:val="24"/>
        </w:rPr>
        <w:t xml:space="preserve"> and 2377 students were enrolled in those courses</w:t>
      </w:r>
      <w:r w:rsidR="002760F5">
        <w:rPr>
          <w:rFonts w:ascii="Times New Roman" w:hAnsi="Times New Roman" w:cs="Times New Roman"/>
          <w:sz w:val="24"/>
        </w:rPr>
        <w:t xml:space="preserve">. Approximately half of the CASE courses </w:t>
      </w:r>
      <w:r w:rsidR="00423A79">
        <w:rPr>
          <w:rFonts w:ascii="Times New Roman" w:hAnsi="Times New Roman" w:cs="Times New Roman"/>
          <w:sz w:val="24"/>
        </w:rPr>
        <w:t xml:space="preserve">during </w:t>
      </w:r>
      <w:r w:rsidR="00423A79" w:rsidRPr="001106B8">
        <w:rPr>
          <w:rFonts w:ascii="Times New Roman" w:hAnsi="Times New Roman" w:cs="Times New Roman"/>
          <w:sz w:val="24"/>
        </w:rPr>
        <w:t xml:space="preserve">the </w:t>
      </w:r>
      <w:r w:rsidR="001106B8">
        <w:rPr>
          <w:rFonts w:ascii="Times New Roman" w:hAnsi="Times New Roman" w:cs="Times New Roman"/>
          <w:sz w:val="24"/>
        </w:rPr>
        <w:t>current</w:t>
      </w:r>
      <w:r w:rsidR="00423A79">
        <w:rPr>
          <w:rFonts w:ascii="Times New Roman" w:hAnsi="Times New Roman" w:cs="Times New Roman"/>
          <w:sz w:val="24"/>
        </w:rPr>
        <w:t xml:space="preserve"> school year </w:t>
      </w:r>
      <w:r w:rsidR="007445CA">
        <w:rPr>
          <w:rFonts w:ascii="Times New Roman" w:hAnsi="Times New Roman" w:cs="Times New Roman"/>
          <w:sz w:val="24"/>
        </w:rPr>
        <w:t>we</w:t>
      </w:r>
      <w:r w:rsidR="002760F5">
        <w:rPr>
          <w:rFonts w:ascii="Times New Roman" w:hAnsi="Times New Roman" w:cs="Times New Roman"/>
          <w:sz w:val="24"/>
        </w:rPr>
        <w:t xml:space="preserve">re taught for the first time. </w:t>
      </w:r>
    </w:p>
    <w:p w:rsidR="007005D4" w:rsidRDefault="007005D4" w:rsidP="009F19BA">
      <w:pPr>
        <w:pStyle w:val="NoSpacing"/>
        <w:rPr>
          <w:rFonts w:ascii="Times New Roman" w:hAnsi="Times New Roman" w:cs="Times New Roman"/>
          <w:sz w:val="24"/>
        </w:rPr>
      </w:pPr>
    </w:p>
    <w:p w:rsidR="007005D4" w:rsidRPr="002760F5" w:rsidRDefault="007005D4" w:rsidP="00C170D5">
      <w:pPr>
        <w:pStyle w:val="NoSpacing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Teachers were asked to estimate the </w:t>
      </w:r>
      <w:r w:rsidR="00A51938">
        <w:rPr>
          <w:rFonts w:ascii="Times New Roman" w:hAnsi="Times New Roman" w:cs="Times New Roman"/>
          <w:sz w:val="24"/>
        </w:rPr>
        <w:t>percent</w:t>
      </w:r>
      <w:r>
        <w:rPr>
          <w:rFonts w:ascii="Times New Roman" w:hAnsi="Times New Roman" w:cs="Times New Roman"/>
          <w:sz w:val="24"/>
        </w:rPr>
        <w:t xml:space="preserve"> of CASE lessons use in their curriculum</w:t>
      </w:r>
      <w:r w:rsidR="00CD56CE">
        <w:rPr>
          <w:rFonts w:ascii="Times New Roman" w:hAnsi="Times New Roman" w:cs="Times New Roman"/>
          <w:sz w:val="24"/>
        </w:rPr>
        <w:t>.</w:t>
      </w:r>
      <w:r w:rsidR="00A51938">
        <w:rPr>
          <w:rFonts w:ascii="Times New Roman" w:hAnsi="Times New Roman" w:cs="Times New Roman"/>
          <w:sz w:val="24"/>
        </w:rPr>
        <w:t xml:space="preserve"> </w:t>
      </w:r>
      <w:r w:rsidR="00CD56CE">
        <w:rPr>
          <w:rFonts w:ascii="Times New Roman" w:hAnsi="Times New Roman" w:cs="Times New Roman"/>
          <w:sz w:val="24"/>
        </w:rPr>
        <w:t xml:space="preserve">Teachers </w:t>
      </w:r>
      <w:r w:rsidR="00CD56CE">
        <w:rPr>
          <w:rFonts w:ascii="Times New Roman" w:hAnsi="Times New Roman" w:cs="Times New Roman"/>
          <w:sz w:val="24"/>
        </w:rPr>
        <w:t>(</w:t>
      </w:r>
      <w:r w:rsidR="00CD56CE">
        <w:rPr>
          <w:rFonts w:ascii="Times New Roman" w:hAnsi="Times New Roman" w:cs="Times New Roman"/>
          <w:i/>
          <w:sz w:val="24"/>
        </w:rPr>
        <w:t xml:space="preserve">n </w:t>
      </w:r>
      <w:r w:rsidR="00CD56CE">
        <w:rPr>
          <w:rFonts w:ascii="Times New Roman" w:hAnsi="Times New Roman" w:cs="Times New Roman"/>
          <w:sz w:val="24"/>
        </w:rPr>
        <w:t xml:space="preserve">= 31) </w:t>
      </w:r>
      <w:r w:rsidR="00CD56CE">
        <w:rPr>
          <w:rFonts w:ascii="Times New Roman" w:hAnsi="Times New Roman" w:cs="Times New Roman"/>
          <w:sz w:val="24"/>
        </w:rPr>
        <w:t>who responded</w:t>
      </w:r>
      <w:r w:rsidR="00A51938">
        <w:rPr>
          <w:rFonts w:ascii="Times New Roman" w:hAnsi="Times New Roman" w:cs="Times New Roman"/>
          <w:sz w:val="24"/>
        </w:rPr>
        <w:t xml:space="preserve"> collectively</w:t>
      </w:r>
      <w:r w:rsidR="00CD56CE">
        <w:rPr>
          <w:rFonts w:ascii="Times New Roman" w:hAnsi="Times New Roman" w:cs="Times New Roman"/>
          <w:sz w:val="24"/>
        </w:rPr>
        <w:t xml:space="preserve"> </w:t>
      </w:r>
      <w:r w:rsidR="00A51938">
        <w:rPr>
          <w:rFonts w:ascii="Times New Roman" w:hAnsi="Times New Roman" w:cs="Times New Roman"/>
          <w:sz w:val="24"/>
        </w:rPr>
        <w:t>for all CASE course on average taught 71.97% (</w:t>
      </w:r>
      <w:r w:rsidR="00A51938">
        <w:rPr>
          <w:rFonts w:ascii="Times New Roman" w:hAnsi="Times New Roman" w:cs="Times New Roman"/>
          <w:i/>
          <w:sz w:val="24"/>
        </w:rPr>
        <w:t xml:space="preserve">SD </w:t>
      </w:r>
      <w:r w:rsidR="00A51938">
        <w:rPr>
          <w:rFonts w:ascii="Times New Roman" w:hAnsi="Times New Roman" w:cs="Times New Roman"/>
          <w:sz w:val="24"/>
        </w:rPr>
        <w:t xml:space="preserve">= 29.71, </w:t>
      </w:r>
      <w:r w:rsidR="00CD56CE">
        <w:rPr>
          <w:rFonts w:ascii="Times New Roman" w:hAnsi="Times New Roman" w:cs="Times New Roman"/>
          <w:i/>
          <w:sz w:val="24"/>
        </w:rPr>
        <w:t>R</w:t>
      </w:r>
      <w:r w:rsidR="00A51938">
        <w:rPr>
          <w:rFonts w:ascii="Times New Roman" w:hAnsi="Times New Roman" w:cs="Times New Roman"/>
          <w:i/>
          <w:sz w:val="24"/>
        </w:rPr>
        <w:t xml:space="preserve"> </w:t>
      </w:r>
      <w:r w:rsidR="00A51938">
        <w:rPr>
          <w:rFonts w:ascii="Times New Roman" w:hAnsi="Times New Roman" w:cs="Times New Roman"/>
          <w:sz w:val="24"/>
        </w:rPr>
        <w:t>=</w:t>
      </w:r>
      <w:r w:rsidR="00CD56CE">
        <w:rPr>
          <w:rFonts w:ascii="Times New Roman" w:hAnsi="Times New Roman" w:cs="Times New Roman"/>
          <w:sz w:val="24"/>
        </w:rPr>
        <w:t xml:space="preserve"> 8 – 100) </w:t>
      </w:r>
      <w:r w:rsidR="00A51938">
        <w:rPr>
          <w:rFonts w:ascii="Times New Roman" w:hAnsi="Times New Roman" w:cs="Times New Roman"/>
          <w:sz w:val="24"/>
        </w:rPr>
        <w:t>of the available lessons.</w:t>
      </w:r>
      <w:r w:rsidR="00CD56CE">
        <w:rPr>
          <w:rFonts w:ascii="Times New Roman" w:hAnsi="Times New Roman" w:cs="Times New Roman"/>
          <w:sz w:val="24"/>
        </w:rPr>
        <w:t xml:space="preserve"> Other respondents reported </w:t>
      </w:r>
      <w:r w:rsidR="00E85ABC">
        <w:rPr>
          <w:rFonts w:ascii="Times New Roman" w:hAnsi="Times New Roman" w:cs="Times New Roman"/>
          <w:sz w:val="24"/>
        </w:rPr>
        <w:t>based on</w:t>
      </w:r>
      <w:r w:rsidR="00CD56CE">
        <w:rPr>
          <w:rFonts w:ascii="Times New Roman" w:hAnsi="Times New Roman" w:cs="Times New Roman"/>
          <w:sz w:val="24"/>
        </w:rPr>
        <w:t xml:space="preserve"> </w:t>
      </w:r>
      <w:r w:rsidR="00900E47">
        <w:rPr>
          <w:rFonts w:ascii="Times New Roman" w:hAnsi="Times New Roman" w:cs="Times New Roman"/>
          <w:sz w:val="24"/>
        </w:rPr>
        <w:t xml:space="preserve">individual </w:t>
      </w:r>
      <w:r w:rsidR="00CD56CE">
        <w:rPr>
          <w:rFonts w:ascii="Times New Roman" w:hAnsi="Times New Roman" w:cs="Times New Roman"/>
          <w:sz w:val="24"/>
        </w:rPr>
        <w:t>CASE course</w:t>
      </w:r>
      <w:r w:rsidR="00900E47">
        <w:rPr>
          <w:rFonts w:ascii="Times New Roman" w:hAnsi="Times New Roman" w:cs="Times New Roman"/>
          <w:sz w:val="24"/>
        </w:rPr>
        <w:t>s</w:t>
      </w:r>
      <w:r w:rsidR="00CD56CE">
        <w:rPr>
          <w:rFonts w:ascii="Times New Roman" w:hAnsi="Times New Roman" w:cs="Times New Roman"/>
          <w:sz w:val="24"/>
        </w:rPr>
        <w:t>, which included Introduction to AFNR (</w:t>
      </w:r>
      <w:r w:rsidR="00C170D5">
        <w:rPr>
          <w:rFonts w:ascii="Times New Roman" w:hAnsi="Times New Roman" w:cs="Times New Roman"/>
          <w:i/>
          <w:sz w:val="24"/>
        </w:rPr>
        <w:t>n</w:t>
      </w:r>
      <w:r w:rsidR="00C170D5">
        <w:rPr>
          <w:rFonts w:ascii="Times New Roman" w:hAnsi="Times New Roman" w:cs="Times New Roman"/>
          <w:sz w:val="24"/>
        </w:rPr>
        <w:t xml:space="preserve"> = 40, 75.20%, </w:t>
      </w:r>
      <w:r w:rsidR="00C170D5" w:rsidRPr="00C170D5">
        <w:rPr>
          <w:rFonts w:ascii="Times New Roman" w:hAnsi="Times New Roman" w:cs="Times New Roman"/>
          <w:i/>
          <w:sz w:val="24"/>
        </w:rPr>
        <w:t>SD</w:t>
      </w:r>
      <w:r w:rsidR="00C170D5">
        <w:rPr>
          <w:rFonts w:ascii="Times New Roman" w:hAnsi="Times New Roman" w:cs="Times New Roman"/>
          <w:sz w:val="24"/>
        </w:rPr>
        <w:t xml:space="preserve"> = 25.57, </w:t>
      </w:r>
      <w:r w:rsidR="00C170D5" w:rsidRPr="00C170D5">
        <w:rPr>
          <w:rFonts w:ascii="Times New Roman" w:hAnsi="Times New Roman" w:cs="Times New Roman"/>
          <w:i/>
          <w:sz w:val="24"/>
        </w:rPr>
        <w:t>R</w:t>
      </w:r>
      <w:r w:rsidR="00C170D5">
        <w:rPr>
          <w:rFonts w:ascii="Times New Roman" w:hAnsi="Times New Roman" w:cs="Times New Roman"/>
          <w:sz w:val="24"/>
        </w:rPr>
        <w:t xml:space="preserve"> = 18 - 100</w:t>
      </w:r>
      <w:r w:rsidR="00CD56CE">
        <w:rPr>
          <w:rFonts w:ascii="Times New Roman" w:hAnsi="Times New Roman" w:cs="Times New Roman"/>
          <w:sz w:val="24"/>
        </w:rPr>
        <w:t xml:space="preserve">), Agricultural Science Plant </w:t>
      </w:r>
      <w:r w:rsidR="00C170D5">
        <w:rPr>
          <w:rFonts w:ascii="Times New Roman" w:hAnsi="Times New Roman" w:cs="Times New Roman"/>
          <w:sz w:val="24"/>
        </w:rPr>
        <w:t>(</w:t>
      </w:r>
      <w:r w:rsidR="00C170D5">
        <w:rPr>
          <w:rFonts w:ascii="Times New Roman" w:hAnsi="Times New Roman" w:cs="Times New Roman"/>
          <w:i/>
          <w:sz w:val="24"/>
        </w:rPr>
        <w:t>n</w:t>
      </w:r>
      <w:r w:rsidR="00C170D5">
        <w:rPr>
          <w:rFonts w:ascii="Times New Roman" w:hAnsi="Times New Roman" w:cs="Times New Roman"/>
          <w:sz w:val="24"/>
        </w:rPr>
        <w:t xml:space="preserve"> = </w:t>
      </w:r>
      <w:r w:rsidR="00C170D5">
        <w:rPr>
          <w:rFonts w:ascii="Times New Roman" w:hAnsi="Times New Roman" w:cs="Times New Roman"/>
          <w:sz w:val="24"/>
        </w:rPr>
        <w:t>22, 77.68</w:t>
      </w:r>
      <w:r w:rsidR="00C170D5">
        <w:rPr>
          <w:rFonts w:ascii="Times New Roman" w:hAnsi="Times New Roman" w:cs="Times New Roman"/>
          <w:sz w:val="24"/>
        </w:rPr>
        <w:t xml:space="preserve">%, </w:t>
      </w:r>
      <w:r w:rsidR="00C170D5" w:rsidRPr="00C170D5">
        <w:rPr>
          <w:rFonts w:ascii="Times New Roman" w:hAnsi="Times New Roman" w:cs="Times New Roman"/>
          <w:i/>
          <w:sz w:val="24"/>
        </w:rPr>
        <w:t>SD</w:t>
      </w:r>
      <w:r w:rsidR="00C170D5">
        <w:rPr>
          <w:rFonts w:ascii="Times New Roman" w:hAnsi="Times New Roman" w:cs="Times New Roman"/>
          <w:sz w:val="24"/>
        </w:rPr>
        <w:t xml:space="preserve"> = </w:t>
      </w:r>
      <w:r w:rsidR="00C170D5">
        <w:rPr>
          <w:rFonts w:ascii="Times New Roman" w:hAnsi="Times New Roman" w:cs="Times New Roman"/>
          <w:sz w:val="24"/>
        </w:rPr>
        <w:t>26.94</w:t>
      </w:r>
      <w:r w:rsidR="00C170D5">
        <w:rPr>
          <w:rFonts w:ascii="Times New Roman" w:hAnsi="Times New Roman" w:cs="Times New Roman"/>
          <w:sz w:val="24"/>
        </w:rPr>
        <w:t xml:space="preserve">, </w:t>
      </w:r>
      <w:r w:rsidR="00C170D5" w:rsidRPr="00C170D5">
        <w:rPr>
          <w:rFonts w:ascii="Times New Roman" w:hAnsi="Times New Roman" w:cs="Times New Roman"/>
          <w:i/>
          <w:sz w:val="24"/>
        </w:rPr>
        <w:t>R</w:t>
      </w:r>
      <w:r w:rsidR="00C170D5">
        <w:rPr>
          <w:rFonts w:ascii="Times New Roman" w:hAnsi="Times New Roman" w:cs="Times New Roman"/>
          <w:sz w:val="24"/>
        </w:rPr>
        <w:t xml:space="preserve"> = 1</w:t>
      </w:r>
      <w:r w:rsidR="00C170D5">
        <w:rPr>
          <w:rFonts w:ascii="Times New Roman" w:hAnsi="Times New Roman" w:cs="Times New Roman"/>
          <w:sz w:val="24"/>
        </w:rPr>
        <w:t>9</w:t>
      </w:r>
      <w:r w:rsidR="00C170D5">
        <w:rPr>
          <w:rFonts w:ascii="Times New Roman" w:hAnsi="Times New Roman" w:cs="Times New Roman"/>
          <w:sz w:val="24"/>
        </w:rPr>
        <w:t xml:space="preserve"> - 100)</w:t>
      </w:r>
      <w:r w:rsidR="00CD56CE">
        <w:rPr>
          <w:rFonts w:ascii="Times New Roman" w:hAnsi="Times New Roman" w:cs="Times New Roman"/>
          <w:sz w:val="24"/>
        </w:rPr>
        <w:t>, Agricultural Sciences Animal</w:t>
      </w:r>
      <w:r w:rsidR="00C170D5">
        <w:rPr>
          <w:rFonts w:ascii="Times New Roman" w:hAnsi="Times New Roman" w:cs="Times New Roman"/>
          <w:sz w:val="24"/>
        </w:rPr>
        <w:t xml:space="preserve"> </w:t>
      </w:r>
      <w:r w:rsidR="00C170D5">
        <w:rPr>
          <w:rFonts w:ascii="Times New Roman" w:hAnsi="Times New Roman" w:cs="Times New Roman"/>
          <w:sz w:val="24"/>
        </w:rPr>
        <w:t>(</w:t>
      </w:r>
      <w:r w:rsidR="00C170D5">
        <w:rPr>
          <w:rFonts w:ascii="Times New Roman" w:hAnsi="Times New Roman" w:cs="Times New Roman"/>
          <w:i/>
          <w:sz w:val="24"/>
        </w:rPr>
        <w:t>n</w:t>
      </w:r>
      <w:r w:rsidR="00C170D5">
        <w:rPr>
          <w:rFonts w:ascii="Times New Roman" w:hAnsi="Times New Roman" w:cs="Times New Roman"/>
          <w:sz w:val="24"/>
        </w:rPr>
        <w:t xml:space="preserve"> = </w:t>
      </w:r>
      <w:r w:rsidR="00C170D5">
        <w:rPr>
          <w:rFonts w:ascii="Times New Roman" w:hAnsi="Times New Roman" w:cs="Times New Roman"/>
          <w:sz w:val="24"/>
        </w:rPr>
        <w:t>11</w:t>
      </w:r>
      <w:r w:rsidR="00C170D5">
        <w:rPr>
          <w:rFonts w:ascii="Times New Roman" w:hAnsi="Times New Roman" w:cs="Times New Roman"/>
          <w:sz w:val="24"/>
        </w:rPr>
        <w:t xml:space="preserve">, </w:t>
      </w:r>
      <w:r w:rsidR="00C170D5">
        <w:rPr>
          <w:rFonts w:ascii="Times New Roman" w:hAnsi="Times New Roman" w:cs="Times New Roman"/>
          <w:sz w:val="24"/>
        </w:rPr>
        <w:t>92.09</w:t>
      </w:r>
      <w:r w:rsidR="00C170D5">
        <w:rPr>
          <w:rFonts w:ascii="Times New Roman" w:hAnsi="Times New Roman" w:cs="Times New Roman"/>
          <w:sz w:val="24"/>
        </w:rPr>
        <w:t xml:space="preserve">%, </w:t>
      </w:r>
      <w:r w:rsidR="00C170D5" w:rsidRPr="00C170D5">
        <w:rPr>
          <w:rFonts w:ascii="Times New Roman" w:hAnsi="Times New Roman" w:cs="Times New Roman"/>
          <w:i/>
          <w:sz w:val="24"/>
        </w:rPr>
        <w:t>SD</w:t>
      </w:r>
      <w:r w:rsidR="00C170D5">
        <w:rPr>
          <w:rFonts w:ascii="Times New Roman" w:hAnsi="Times New Roman" w:cs="Times New Roman"/>
          <w:sz w:val="24"/>
        </w:rPr>
        <w:t xml:space="preserve"> = </w:t>
      </w:r>
      <w:r w:rsidR="00C170D5">
        <w:rPr>
          <w:rFonts w:ascii="Times New Roman" w:hAnsi="Times New Roman" w:cs="Times New Roman"/>
          <w:sz w:val="24"/>
        </w:rPr>
        <w:t>8.85</w:t>
      </w:r>
      <w:r w:rsidR="00C170D5">
        <w:rPr>
          <w:rFonts w:ascii="Times New Roman" w:hAnsi="Times New Roman" w:cs="Times New Roman"/>
          <w:sz w:val="24"/>
        </w:rPr>
        <w:t xml:space="preserve">, </w:t>
      </w:r>
      <w:r w:rsidR="00C170D5" w:rsidRPr="00C170D5">
        <w:rPr>
          <w:rFonts w:ascii="Times New Roman" w:hAnsi="Times New Roman" w:cs="Times New Roman"/>
          <w:i/>
          <w:sz w:val="24"/>
        </w:rPr>
        <w:t>R</w:t>
      </w:r>
      <w:r w:rsidR="00C170D5">
        <w:rPr>
          <w:rFonts w:ascii="Times New Roman" w:hAnsi="Times New Roman" w:cs="Times New Roman"/>
          <w:sz w:val="24"/>
        </w:rPr>
        <w:t xml:space="preserve"> = </w:t>
      </w:r>
      <w:r w:rsidR="00C170D5">
        <w:rPr>
          <w:rFonts w:ascii="Times New Roman" w:hAnsi="Times New Roman" w:cs="Times New Roman"/>
          <w:sz w:val="24"/>
        </w:rPr>
        <w:t>70</w:t>
      </w:r>
      <w:r w:rsidR="00C170D5">
        <w:rPr>
          <w:rFonts w:ascii="Times New Roman" w:hAnsi="Times New Roman" w:cs="Times New Roman"/>
          <w:sz w:val="24"/>
        </w:rPr>
        <w:t xml:space="preserve"> - 100)</w:t>
      </w:r>
      <w:r w:rsidR="00CD56CE">
        <w:rPr>
          <w:rFonts w:ascii="Times New Roman" w:hAnsi="Times New Roman" w:cs="Times New Roman"/>
          <w:sz w:val="24"/>
        </w:rPr>
        <w:t xml:space="preserve">.  </w:t>
      </w:r>
      <w:r w:rsidR="00C170D5">
        <w:rPr>
          <w:rFonts w:ascii="Times New Roman" w:hAnsi="Times New Roman" w:cs="Times New Roman"/>
          <w:sz w:val="24"/>
        </w:rPr>
        <w:t xml:space="preserve">Responses to </w:t>
      </w:r>
      <w:r w:rsidR="00CD56CE">
        <w:rPr>
          <w:rFonts w:ascii="Times New Roman" w:hAnsi="Times New Roman" w:cs="Times New Roman"/>
          <w:sz w:val="24"/>
        </w:rPr>
        <w:t xml:space="preserve">Natural </w:t>
      </w:r>
      <w:r w:rsidR="00900E47">
        <w:rPr>
          <w:rFonts w:ascii="Times New Roman" w:hAnsi="Times New Roman" w:cs="Times New Roman"/>
          <w:sz w:val="24"/>
        </w:rPr>
        <w:t>R</w:t>
      </w:r>
      <w:r w:rsidR="00CD56CE">
        <w:rPr>
          <w:rFonts w:ascii="Times New Roman" w:hAnsi="Times New Roman" w:cs="Times New Roman"/>
          <w:sz w:val="24"/>
        </w:rPr>
        <w:t>esource and Ecology</w:t>
      </w:r>
      <w:r w:rsidR="00C170D5">
        <w:rPr>
          <w:rFonts w:ascii="Times New Roman" w:hAnsi="Times New Roman" w:cs="Times New Roman"/>
          <w:sz w:val="24"/>
        </w:rPr>
        <w:t xml:space="preserve"> (</w:t>
      </w:r>
      <w:r w:rsidR="00C170D5">
        <w:rPr>
          <w:rFonts w:ascii="Times New Roman" w:hAnsi="Times New Roman" w:cs="Times New Roman"/>
          <w:i/>
          <w:sz w:val="24"/>
        </w:rPr>
        <w:t>n</w:t>
      </w:r>
      <w:r w:rsidR="00C170D5">
        <w:rPr>
          <w:rFonts w:ascii="Times New Roman" w:hAnsi="Times New Roman" w:cs="Times New Roman"/>
          <w:sz w:val="24"/>
        </w:rPr>
        <w:t xml:space="preserve"> = 1)</w:t>
      </w:r>
      <w:r w:rsidR="00CD56CE">
        <w:rPr>
          <w:rFonts w:ascii="Times New Roman" w:hAnsi="Times New Roman" w:cs="Times New Roman"/>
          <w:sz w:val="24"/>
        </w:rPr>
        <w:t xml:space="preserve"> and Animal and Plant Biotechnology</w:t>
      </w:r>
      <w:r w:rsidR="00C170D5">
        <w:rPr>
          <w:rFonts w:ascii="Times New Roman" w:hAnsi="Times New Roman" w:cs="Times New Roman"/>
          <w:sz w:val="24"/>
        </w:rPr>
        <w:t xml:space="preserve"> </w:t>
      </w:r>
      <w:r w:rsidR="00C170D5">
        <w:rPr>
          <w:rFonts w:ascii="Times New Roman" w:hAnsi="Times New Roman" w:cs="Times New Roman"/>
          <w:sz w:val="24"/>
        </w:rPr>
        <w:t>(</w:t>
      </w:r>
      <w:r w:rsidR="00C170D5">
        <w:rPr>
          <w:rFonts w:ascii="Times New Roman" w:hAnsi="Times New Roman" w:cs="Times New Roman"/>
          <w:i/>
          <w:sz w:val="24"/>
        </w:rPr>
        <w:t>n</w:t>
      </w:r>
      <w:r w:rsidR="00C170D5">
        <w:rPr>
          <w:rFonts w:ascii="Times New Roman" w:hAnsi="Times New Roman" w:cs="Times New Roman"/>
          <w:sz w:val="24"/>
        </w:rPr>
        <w:t xml:space="preserve"> = </w:t>
      </w:r>
      <w:r w:rsidR="00C170D5">
        <w:rPr>
          <w:rFonts w:ascii="Times New Roman" w:hAnsi="Times New Roman" w:cs="Times New Roman"/>
          <w:sz w:val="24"/>
        </w:rPr>
        <w:t>2</w:t>
      </w:r>
      <w:r w:rsidR="00C170D5">
        <w:rPr>
          <w:rFonts w:ascii="Times New Roman" w:hAnsi="Times New Roman" w:cs="Times New Roman"/>
          <w:sz w:val="24"/>
        </w:rPr>
        <w:t xml:space="preserve">) </w:t>
      </w:r>
      <w:r w:rsidR="00C170D5">
        <w:rPr>
          <w:rFonts w:ascii="Times New Roman" w:hAnsi="Times New Roman" w:cs="Times New Roman"/>
          <w:sz w:val="24"/>
        </w:rPr>
        <w:t>course</w:t>
      </w:r>
      <w:r w:rsidR="00900E47">
        <w:rPr>
          <w:rFonts w:ascii="Times New Roman" w:hAnsi="Times New Roman" w:cs="Times New Roman"/>
          <w:sz w:val="24"/>
        </w:rPr>
        <w:t>s</w:t>
      </w:r>
      <w:r w:rsidR="00C170D5">
        <w:rPr>
          <w:rFonts w:ascii="Times New Roman" w:hAnsi="Times New Roman" w:cs="Times New Roman"/>
          <w:sz w:val="24"/>
        </w:rPr>
        <w:t xml:space="preserve"> were too small to report and main</w:t>
      </w:r>
      <w:r w:rsidR="00900E47">
        <w:rPr>
          <w:rFonts w:ascii="Times New Roman" w:hAnsi="Times New Roman" w:cs="Times New Roman"/>
          <w:sz w:val="24"/>
        </w:rPr>
        <w:t>tain</w:t>
      </w:r>
      <w:r w:rsidR="00C170D5">
        <w:rPr>
          <w:rFonts w:ascii="Times New Roman" w:hAnsi="Times New Roman" w:cs="Times New Roman"/>
          <w:sz w:val="24"/>
        </w:rPr>
        <w:t xml:space="preserve"> confidentiality. </w:t>
      </w:r>
    </w:p>
    <w:p w:rsidR="00CC0F2B" w:rsidRDefault="00CC0F2B" w:rsidP="009F19BA">
      <w:pPr>
        <w:pStyle w:val="NoSpacing"/>
        <w:rPr>
          <w:rFonts w:ascii="Times New Roman" w:hAnsi="Times New Roman" w:cs="Times New Roman"/>
          <w:sz w:val="24"/>
        </w:rPr>
      </w:pPr>
    </w:p>
    <w:p w:rsidR="00F615B7" w:rsidRPr="005B3016" w:rsidRDefault="00423A79" w:rsidP="00F615B7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Seventy-eight </w:t>
      </w:r>
      <w:r w:rsidR="00A51938">
        <w:rPr>
          <w:rFonts w:ascii="Times New Roman" w:hAnsi="Times New Roman" w:cs="Times New Roman"/>
          <w:sz w:val="24"/>
        </w:rPr>
        <w:t xml:space="preserve">percent of agriculture </w:t>
      </w:r>
      <w:r>
        <w:rPr>
          <w:rFonts w:ascii="Times New Roman" w:hAnsi="Times New Roman" w:cs="Times New Roman"/>
          <w:sz w:val="24"/>
        </w:rPr>
        <w:t>teachers reported using at least 50% of the CASE curriculum. Those teachers</w:t>
      </w:r>
      <w:r w:rsidR="007005D4">
        <w:rPr>
          <w:rFonts w:ascii="Times New Roman" w:hAnsi="Times New Roman" w:cs="Times New Roman"/>
          <w:sz w:val="24"/>
        </w:rPr>
        <w:t xml:space="preserve"> who reported more than 50% were asked what their reaction was to the curriculum after teaching it. </w:t>
      </w:r>
      <w:r w:rsidR="00A51938">
        <w:rPr>
          <w:rFonts w:ascii="Times New Roman" w:hAnsi="Times New Roman" w:cs="Times New Roman"/>
          <w:sz w:val="24"/>
        </w:rPr>
        <w:t xml:space="preserve">Teachers said they </w:t>
      </w:r>
      <w:r w:rsidR="00E85ABC">
        <w:rPr>
          <w:rFonts w:ascii="Times New Roman" w:hAnsi="Times New Roman" w:cs="Times New Roman"/>
          <w:sz w:val="24"/>
        </w:rPr>
        <w:t>valued</w:t>
      </w:r>
      <w:r w:rsidR="007005D4">
        <w:rPr>
          <w:rFonts w:ascii="Times New Roman" w:hAnsi="Times New Roman" w:cs="Times New Roman"/>
          <w:sz w:val="24"/>
        </w:rPr>
        <w:t xml:space="preserve"> the structure of the lessons and units, like</w:t>
      </w:r>
      <w:r w:rsidR="00A51938">
        <w:rPr>
          <w:rFonts w:ascii="Times New Roman" w:hAnsi="Times New Roman" w:cs="Times New Roman"/>
          <w:sz w:val="24"/>
        </w:rPr>
        <w:t>d</w:t>
      </w:r>
      <w:r w:rsidR="007005D4">
        <w:rPr>
          <w:rFonts w:ascii="Times New Roman" w:hAnsi="Times New Roman" w:cs="Times New Roman"/>
          <w:sz w:val="24"/>
        </w:rPr>
        <w:t xml:space="preserve"> how the students learn</w:t>
      </w:r>
      <w:r w:rsidR="00A51938">
        <w:rPr>
          <w:rFonts w:ascii="Times New Roman" w:hAnsi="Times New Roman" w:cs="Times New Roman"/>
          <w:sz w:val="24"/>
        </w:rPr>
        <w:t>ed</w:t>
      </w:r>
      <w:r w:rsidR="007005D4">
        <w:rPr>
          <w:rFonts w:ascii="Times New Roman" w:hAnsi="Times New Roman" w:cs="Times New Roman"/>
          <w:sz w:val="24"/>
        </w:rPr>
        <w:t xml:space="preserve"> crit</w:t>
      </w:r>
      <w:r w:rsidR="00410AE9">
        <w:rPr>
          <w:rFonts w:ascii="Times New Roman" w:hAnsi="Times New Roman" w:cs="Times New Roman"/>
          <w:sz w:val="24"/>
        </w:rPr>
        <w:t>ical objectives in agriculture,</w:t>
      </w:r>
      <w:r w:rsidR="007005D4">
        <w:rPr>
          <w:rFonts w:ascii="Times New Roman" w:hAnsi="Times New Roman" w:cs="Times New Roman"/>
          <w:sz w:val="24"/>
        </w:rPr>
        <w:t xml:space="preserve"> and </w:t>
      </w:r>
      <w:r w:rsidR="00E85ABC">
        <w:rPr>
          <w:rFonts w:ascii="Times New Roman" w:hAnsi="Times New Roman" w:cs="Times New Roman"/>
          <w:sz w:val="24"/>
        </w:rPr>
        <w:t>enjoyed</w:t>
      </w:r>
      <w:r w:rsidR="007005D4">
        <w:rPr>
          <w:rFonts w:ascii="Times New Roman" w:hAnsi="Times New Roman" w:cs="Times New Roman"/>
          <w:sz w:val="24"/>
        </w:rPr>
        <w:t xml:space="preserve"> more </w:t>
      </w:r>
      <w:r w:rsidR="00E85ABC">
        <w:rPr>
          <w:rFonts w:ascii="Times New Roman" w:hAnsi="Times New Roman" w:cs="Times New Roman"/>
          <w:sz w:val="24"/>
        </w:rPr>
        <w:t>free/</w:t>
      </w:r>
      <w:r w:rsidR="007005D4">
        <w:rPr>
          <w:rFonts w:ascii="Times New Roman" w:hAnsi="Times New Roman" w:cs="Times New Roman"/>
          <w:sz w:val="24"/>
        </w:rPr>
        <w:t>family time while knowing the students are still getting a quality education.</w:t>
      </w:r>
      <w:r w:rsidR="00C170D5">
        <w:rPr>
          <w:rFonts w:ascii="Times New Roman" w:hAnsi="Times New Roman" w:cs="Times New Roman"/>
          <w:sz w:val="24"/>
        </w:rPr>
        <w:t xml:space="preserve"> </w:t>
      </w:r>
      <w:r w:rsidR="00F615B7">
        <w:rPr>
          <w:rFonts w:ascii="Times New Roman" w:hAnsi="Times New Roman" w:cs="Times New Roman"/>
          <w:sz w:val="24"/>
        </w:rPr>
        <w:t>Agriculture teachers reported that students had a positive reaction to the CASE curriculum. It increased the level of student engagement from “40 % to 90 %” as one teacher stated. Teachers enjoyed teaching the curriculum because it “makes students pay attention and stay on task.”</w:t>
      </w:r>
    </w:p>
    <w:p w:rsidR="00F615B7" w:rsidRDefault="00F615B7" w:rsidP="009F19BA">
      <w:pPr>
        <w:pStyle w:val="NoSpacing"/>
        <w:rPr>
          <w:rFonts w:ascii="Times New Roman" w:hAnsi="Times New Roman" w:cs="Times New Roman"/>
          <w:sz w:val="24"/>
        </w:rPr>
      </w:pPr>
    </w:p>
    <w:p w:rsidR="00CC0F2B" w:rsidRDefault="00CC0F2B" w:rsidP="009F19BA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Teachers who reported </w:t>
      </w:r>
      <w:r w:rsidR="00410AE9">
        <w:rPr>
          <w:rFonts w:ascii="Times New Roman" w:hAnsi="Times New Roman" w:cs="Times New Roman"/>
          <w:sz w:val="24"/>
        </w:rPr>
        <w:t>adopting</w:t>
      </w:r>
      <w:r>
        <w:rPr>
          <w:rFonts w:ascii="Times New Roman" w:hAnsi="Times New Roman" w:cs="Times New Roman"/>
          <w:sz w:val="24"/>
        </w:rPr>
        <w:t xml:space="preserve"> less than 5</w:t>
      </w:r>
      <w:r w:rsidR="00A51938">
        <w:rPr>
          <w:rFonts w:ascii="Times New Roman" w:hAnsi="Times New Roman" w:cs="Times New Roman"/>
          <w:sz w:val="24"/>
        </w:rPr>
        <w:t xml:space="preserve">0% of the CASE lessons </w:t>
      </w:r>
      <w:r>
        <w:rPr>
          <w:rFonts w:ascii="Times New Roman" w:hAnsi="Times New Roman" w:cs="Times New Roman"/>
          <w:sz w:val="24"/>
        </w:rPr>
        <w:t xml:space="preserve">were asked to identify barriers to </w:t>
      </w:r>
      <w:r w:rsidR="00900E47">
        <w:rPr>
          <w:rFonts w:ascii="Times New Roman" w:hAnsi="Times New Roman" w:cs="Times New Roman"/>
          <w:sz w:val="24"/>
        </w:rPr>
        <w:t>increase the adoption</w:t>
      </w:r>
      <w:r>
        <w:rPr>
          <w:rFonts w:ascii="Times New Roman" w:hAnsi="Times New Roman" w:cs="Times New Roman"/>
          <w:sz w:val="24"/>
        </w:rPr>
        <w:t xml:space="preserve"> of the curriculum. </w:t>
      </w:r>
      <w:r w:rsidR="00410AE9">
        <w:rPr>
          <w:rFonts w:ascii="Times New Roman" w:hAnsi="Times New Roman" w:cs="Times New Roman"/>
          <w:sz w:val="24"/>
        </w:rPr>
        <w:t>Common</w:t>
      </w:r>
      <w:r>
        <w:rPr>
          <w:rFonts w:ascii="Times New Roman" w:hAnsi="Times New Roman" w:cs="Times New Roman"/>
          <w:sz w:val="24"/>
        </w:rPr>
        <w:t xml:space="preserve"> response</w:t>
      </w:r>
      <w:r w:rsidR="00410AE9">
        <w:rPr>
          <w:rFonts w:ascii="Times New Roman" w:hAnsi="Times New Roman" w:cs="Times New Roman"/>
          <w:sz w:val="24"/>
        </w:rPr>
        <w:t>s include</w:t>
      </w:r>
      <w:r w:rsidR="00A51938">
        <w:rPr>
          <w:rFonts w:ascii="Times New Roman" w:hAnsi="Times New Roman" w:cs="Times New Roman"/>
          <w:sz w:val="24"/>
        </w:rPr>
        <w:t>d</w:t>
      </w:r>
      <w:r w:rsidR="00410AE9">
        <w:rPr>
          <w:rFonts w:ascii="Times New Roman" w:hAnsi="Times New Roman" w:cs="Times New Roman"/>
          <w:sz w:val="24"/>
        </w:rPr>
        <w:t xml:space="preserve"> cost of equipment, personal preference, and </w:t>
      </w:r>
      <w:r w:rsidR="00A51938">
        <w:rPr>
          <w:rFonts w:ascii="Times New Roman" w:hAnsi="Times New Roman" w:cs="Times New Roman"/>
          <w:sz w:val="24"/>
        </w:rPr>
        <w:t>amount of</w:t>
      </w:r>
      <w:r w:rsidR="00410AE9">
        <w:rPr>
          <w:rFonts w:ascii="Times New Roman" w:hAnsi="Times New Roman" w:cs="Times New Roman"/>
          <w:sz w:val="24"/>
        </w:rPr>
        <w:t xml:space="preserve"> time to teach the material.</w:t>
      </w:r>
      <w:r>
        <w:rPr>
          <w:rFonts w:ascii="Times New Roman" w:hAnsi="Times New Roman" w:cs="Times New Roman"/>
          <w:sz w:val="24"/>
        </w:rPr>
        <w:t xml:space="preserve"> These same teachers proposed cha</w:t>
      </w:r>
      <w:r w:rsidR="00410AE9">
        <w:rPr>
          <w:rFonts w:ascii="Times New Roman" w:hAnsi="Times New Roman" w:cs="Times New Roman"/>
          <w:sz w:val="24"/>
        </w:rPr>
        <w:t xml:space="preserve">nges to the curriculum such as </w:t>
      </w:r>
      <w:r w:rsidR="00A51938">
        <w:rPr>
          <w:rFonts w:ascii="Times New Roman" w:hAnsi="Times New Roman" w:cs="Times New Roman"/>
          <w:sz w:val="24"/>
        </w:rPr>
        <w:t xml:space="preserve">offering </w:t>
      </w:r>
      <w:r>
        <w:rPr>
          <w:rFonts w:ascii="Times New Roman" w:hAnsi="Times New Roman" w:cs="Times New Roman"/>
          <w:sz w:val="24"/>
        </w:rPr>
        <w:t>semester</w:t>
      </w:r>
      <w:r w:rsidR="00A51938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>long c</w:t>
      </w:r>
      <w:r w:rsidR="00A51938">
        <w:rPr>
          <w:rFonts w:ascii="Times New Roman" w:hAnsi="Times New Roman" w:cs="Times New Roman"/>
          <w:sz w:val="24"/>
        </w:rPr>
        <w:t>urricula</w:t>
      </w:r>
      <w:r w:rsidR="00410AE9">
        <w:rPr>
          <w:rFonts w:ascii="Times New Roman" w:hAnsi="Times New Roman" w:cs="Times New Roman"/>
          <w:sz w:val="24"/>
        </w:rPr>
        <w:t xml:space="preserve">, </w:t>
      </w:r>
      <w:r w:rsidR="00A51938">
        <w:rPr>
          <w:rFonts w:ascii="Times New Roman" w:hAnsi="Times New Roman" w:cs="Times New Roman"/>
          <w:sz w:val="24"/>
        </w:rPr>
        <w:t>more equipment grants</w:t>
      </w:r>
      <w:r w:rsidR="00410AE9">
        <w:rPr>
          <w:rFonts w:ascii="Times New Roman" w:hAnsi="Times New Roman" w:cs="Times New Roman"/>
          <w:sz w:val="24"/>
        </w:rPr>
        <w:t xml:space="preserve">, and </w:t>
      </w:r>
      <w:r>
        <w:rPr>
          <w:rFonts w:ascii="Times New Roman" w:hAnsi="Times New Roman" w:cs="Times New Roman"/>
          <w:sz w:val="24"/>
        </w:rPr>
        <w:t>few</w:t>
      </w:r>
      <w:r w:rsidR="00410AE9">
        <w:rPr>
          <w:rFonts w:ascii="Times New Roman" w:hAnsi="Times New Roman" w:cs="Times New Roman"/>
          <w:sz w:val="24"/>
        </w:rPr>
        <w:t>er planned days of instruction.</w:t>
      </w:r>
    </w:p>
    <w:p w:rsidR="002019B6" w:rsidRDefault="002019B6" w:rsidP="009F19BA">
      <w:pPr>
        <w:pStyle w:val="NoSpacing"/>
        <w:rPr>
          <w:rFonts w:ascii="Times New Roman" w:hAnsi="Times New Roman" w:cs="Times New Roman"/>
          <w:sz w:val="24"/>
        </w:rPr>
      </w:pPr>
    </w:p>
    <w:p w:rsidR="00941DDB" w:rsidRPr="00840E92" w:rsidRDefault="00941DDB" w:rsidP="009F19BA">
      <w:pPr>
        <w:pStyle w:val="NoSpacing"/>
        <w:rPr>
          <w:rFonts w:ascii="Times New Roman" w:hAnsi="Times New Roman" w:cs="Times New Roman"/>
          <w:b/>
          <w:sz w:val="24"/>
        </w:rPr>
      </w:pPr>
      <w:r w:rsidRPr="00840E92">
        <w:rPr>
          <w:rFonts w:ascii="Times New Roman" w:hAnsi="Times New Roman" w:cs="Times New Roman"/>
          <w:b/>
          <w:sz w:val="24"/>
        </w:rPr>
        <w:t>Conclusions</w:t>
      </w:r>
    </w:p>
    <w:p w:rsidR="00981304" w:rsidRDefault="00981304" w:rsidP="009F19BA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All teachers are using at least a portion of the CASE curriculum and nearly four of five teachers are using a majority of the CASE material.  Agricultural Sciences – Animals is being adopted at the highest level.  The issues that teachers raise for either accepting or rejecting full adoption of the curriculum fit the </w:t>
      </w:r>
      <w:r w:rsidR="001106B8">
        <w:rPr>
          <w:rFonts w:ascii="Times New Roman" w:hAnsi="Times New Roman" w:cs="Times New Roman"/>
          <w:sz w:val="24"/>
        </w:rPr>
        <w:t xml:space="preserve">characteristics </w:t>
      </w:r>
      <w:r>
        <w:rPr>
          <w:rFonts w:ascii="Times New Roman" w:hAnsi="Times New Roman" w:cs="Times New Roman"/>
          <w:sz w:val="24"/>
        </w:rPr>
        <w:t>offered by Rodgers (2003).  Those who adopt the c</w:t>
      </w:r>
      <w:r w:rsidR="001106B8">
        <w:rPr>
          <w:rFonts w:ascii="Times New Roman" w:hAnsi="Times New Roman" w:cs="Times New Roman"/>
          <w:sz w:val="24"/>
        </w:rPr>
        <w:t>urriculum find it to be student-</w:t>
      </w:r>
      <w:r>
        <w:rPr>
          <w:rFonts w:ascii="Times New Roman" w:hAnsi="Times New Roman" w:cs="Times New Roman"/>
          <w:sz w:val="24"/>
        </w:rPr>
        <w:t>centered</w:t>
      </w:r>
      <w:r w:rsidR="00900E47">
        <w:rPr>
          <w:rFonts w:ascii="Times New Roman" w:hAnsi="Times New Roman" w:cs="Times New Roman"/>
          <w:sz w:val="24"/>
        </w:rPr>
        <w:t xml:space="preserve"> and</w:t>
      </w:r>
      <w:r w:rsidR="001106B8">
        <w:rPr>
          <w:rFonts w:ascii="Times New Roman" w:hAnsi="Times New Roman" w:cs="Times New Roman"/>
          <w:sz w:val="24"/>
        </w:rPr>
        <w:t xml:space="preserve"> well-structured with linkages to academic and </w:t>
      </w:r>
      <w:r w:rsidR="00900E47">
        <w:rPr>
          <w:rFonts w:ascii="Times New Roman" w:hAnsi="Times New Roman" w:cs="Times New Roman"/>
          <w:sz w:val="24"/>
        </w:rPr>
        <w:t xml:space="preserve">national </w:t>
      </w:r>
      <w:r w:rsidR="001106B8">
        <w:rPr>
          <w:rFonts w:ascii="Times New Roman" w:hAnsi="Times New Roman" w:cs="Times New Roman"/>
          <w:sz w:val="24"/>
        </w:rPr>
        <w:t xml:space="preserve">AFNR standards.  Teachers also state that they have more time to focus on their teaching and </w:t>
      </w:r>
      <w:r w:rsidR="00E17891">
        <w:rPr>
          <w:rFonts w:ascii="Times New Roman" w:hAnsi="Times New Roman" w:cs="Times New Roman"/>
          <w:sz w:val="24"/>
        </w:rPr>
        <w:t>have more time for family. Personal preference toward teaching, cost, and adapting the curriculum to local situations are reason</w:t>
      </w:r>
      <w:r w:rsidR="00900E47">
        <w:rPr>
          <w:rFonts w:ascii="Times New Roman" w:hAnsi="Times New Roman" w:cs="Times New Roman"/>
          <w:sz w:val="24"/>
        </w:rPr>
        <w:t>s</w:t>
      </w:r>
      <w:r w:rsidR="00E17891">
        <w:rPr>
          <w:rFonts w:ascii="Times New Roman" w:hAnsi="Times New Roman" w:cs="Times New Roman"/>
          <w:sz w:val="24"/>
        </w:rPr>
        <w:t xml:space="preserve"> why teachers fail to use CASE lessons.  </w:t>
      </w:r>
      <w:r w:rsidR="001106B8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</w:t>
      </w:r>
    </w:p>
    <w:p w:rsidR="008F48D3" w:rsidRDefault="008F48D3" w:rsidP="009F19BA">
      <w:pPr>
        <w:pStyle w:val="NoSpacing"/>
        <w:rPr>
          <w:rFonts w:ascii="Times New Roman" w:hAnsi="Times New Roman" w:cs="Times New Roman"/>
          <w:sz w:val="24"/>
        </w:rPr>
      </w:pPr>
    </w:p>
    <w:p w:rsidR="00941DDB" w:rsidRPr="00840E92" w:rsidRDefault="00941DDB" w:rsidP="009F19BA">
      <w:pPr>
        <w:pStyle w:val="NoSpacing"/>
        <w:rPr>
          <w:rFonts w:ascii="Times New Roman" w:hAnsi="Times New Roman" w:cs="Times New Roman"/>
          <w:b/>
          <w:sz w:val="24"/>
        </w:rPr>
      </w:pPr>
      <w:r w:rsidRPr="00840E92">
        <w:rPr>
          <w:rFonts w:ascii="Times New Roman" w:hAnsi="Times New Roman" w:cs="Times New Roman"/>
          <w:b/>
          <w:sz w:val="24"/>
        </w:rPr>
        <w:t>Implication</w:t>
      </w:r>
      <w:r w:rsidR="00E85ABC">
        <w:rPr>
          <w:rFonts w:ascii="Times New Roman" w:hAnsi="Times New Roman" w:cs="Times New Roman"/>
          <w:b/>
          <w:sz w:val="24"/>
        </w:rPr>
        <w:t xml:space="preserve">s/Recommendations/Impact </w:t>
      </w:r>
      <w:r w:rsidRPr="00840E92">
        <w:rPr>
          <w:rFonts w:ascii="Times New Roman" w:hAnsi="Times New Roman" w:cs="Times New Roman"/>
          <w:b/>
          <w:sz w:val="24"/>
        </w:rPr>
        <w:t xml:space="preserve">on </w:t>
      </w:r>
      <w:r w:rsidR="00E85ABC">
        <w:rPr>
          <w:rFonts w:ascii="Times New Roman" w:hAnsi="Times New Roman" w:cs="Times New Roman"/>
          <w:b/>
          <w:sz w:val="24"/>
        </w:rPr>
        <w:t>P</w:t>
      </w:r>
      <w:r w:rsidRPr="00840E92">
        <w:rPr>
          <w:rFonts w:ascii="Times New Roman" w:hAnsi="Times New Roman" w:cs="Times New Roman"/>
          <w:b/>
          <w:sz w:val="24"/>
        </w:rPr>
        <w:t>rofession</w:t>
      </w:r>
    </w:p>
    <w:p w:rsidR="00661220" w:rsidRDefault="00FA24B5" w:rsidP="009F19BA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CASE curriculum has a positive impact on </w:t>
      </w:r>
      <w:r>
        <w:rPr>
          <w:rFonts w:ascii="Times New Roman" w:hAnsi="Times New Roman" w:cs="Times New Roman"/>
          <w:sz w:val="24"/>
        </w:rPr>
        <w:t xml:space="preserve">agricultural educators and students in {STATE}. Agriculture teacher continue to need PD opportunities to gain additional CASE certifications and access to the curriculum. </w:t>
      </w:r>
      <w:r w:rsidR="00E17891">
        <w:rPr>
          <w:rFonts w:ascii="Times New Roman" w:hAnsi="Times New Roman" w:cs="Times New Roman"/>
          <w:sz w:val="24"/>
        </w:rPr>
        <w:t>CASE PD through CIs is an important element of the diffusion of th</w:t>
      </w:r>
      <w:r>
        <w:rPr>
          <w:rFonts w:ascii="Times New Roman" w:hAnsi="Times New Roman" w:cs="Times New Roman"/>
          <w:sz w:val="24"/>
        </w:rPr>
        <w:t>e</w:t>
      </w:r>
      <w:r w:rsidR="00E17891">
        <w:rPr>
          <w:rFonts w:ascii="Times New Roman" w:hAnsi="Times New Roman" w:cs="Times New Roman"/>
          <w:sz w:val="24"/>
        </w:rPr>
        <w:t xml:space="preserve"> curriculum</w:t>
      </w:r>
      <w:r w:rsidR="00E85ABC">
        <w:rPr>
          <w:rFonts w:ascii="Times New Roman" w:hAnsi="Times New Roman" w:cs="Times New Roman"/>
          <w:sz w:val="24"/>
        </w:rPr>
        <w:t xml:space="preserve"> </w:t>
      </w:r>
      <w:r w:rsidR="00E17891">
        <w:rPr>
          <w:rFonts w:ascii="Times New Roman" w:hAnsi="Times New Roman" w:cs="Times New Roman"/>
          <w:sz w:val="24"/>
        </w:rPr>
        <w:t xml:space="preserve">and should continue. These finding will assist CASE curriculum developers as they continue to develop new courses and revise current courses. </w:t>
      </w:r>
      <w:r w:rsidR="00661220">
        <w:rPr>
          <w:rFonts w:ascii="Times New Roman" w:hAnsi="Times New Roman" w:cs="Times New Roman"/>
          <w:sz w:val="24"/>
        </w:rPr>
        <w:t>Because CASE is an inquiry-based and student-centered curriculum</w:t>
      </w:r>
      <w:r w:rsidR="00661220">
        <w:rPr>
          <w:rFonts w:ascii="Times New Roman" w:hAnsi="Times New Roman" w:cs="Times New Roman"/>
          <w:sz w:val="24"/>
        </w:rPr>
        <w:t>, t</w:t>
      </w:r>
      <w:r w:rsidR="00E85ABC">
        <w:rPr>
          <w:rFonts w:ascii="Times New Roman" w:hAnsi="Times New Roman" w:cs="Times New Roman"/>
          <w:sz w:val="24"/>
        </w:rPr>
        <w:t>he correlation between adoption and teaching philosophy should be studied.</w:t>
      </w:r>
      <w:r w:rsidR="00661220">
        <w:rPr>
          <w:rFonts w:ascii="Times New Roman" w:hAnsi="Times New Roman" w:cs="Times New Roman"/>
          <w:sz w:val="24"/>
        </w:rPr>
        <w:t xml:space="preserve"> </w:t>
      </w:r>
      <w:r w:rsidR="00E85ABC">
        <w:rPr>
          <w:rFonts w:ascii="Times New Roman" w:hAnsi="Times New Roman" w:cs="Times New Roman"/>
          <w:sz w:val="24"/>
        </w:rPr>
        <w:t xml:space="preserve">Additional research is needed to explore students’ preferences toward CASE and the impact of CASE on student academic achievement. </w:t>
      </w:r>
    </w:p>
    <w:p w:rsidR="00941DDB" w:rsidRDefault="00661220" w:rsidP="00661220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941DDB" w:rsidRPr="002019B6">
        <w:rPr>
          <w:rFonts w:ascii="Times New Roman" w:hAnsi="Times New Roman" w:cs="Times New Roman"/>
          <w:b/>
          <w:sz w:val="24"/>
        </w:rPr>
        <w:lastRenderedPageBreak/>
        <w:t>References</w:t>
      </w:r>
    </w:p>
    <w:p w:rsidR="00430E47" w:rsidRDefault="00430E47" w:rsidP="009F19BA">
      <w:pPr>
        <w:pStyle w:val="NoSpacing"/>
        <w:ind w:left="630" w:hanging="630"/>
        <w:rPr>
          <w:rFonts w:ascii="Times New Roman" w:hAnsi="Times New Roman" w:cs="Times New Roman"/>
          <w:sz w:val="24"/>
        </w:rPr>
      </w:pPr>
      <w:proofErr w:type="gramStart"/>
      <w:r w:rsidRPr="00430E47">
        <w:rPr>
          <w:rFonts w:ascii="Times New Roman" w:hAnsi="Times New Roman" w:cs="Times New Roman"/>
          <w:sz w:val="24"/>
        </w:rPr>
        <w:t>Curriculum for Agricultural Science Education.</w:t>
      </w:r>
      <w:proofErr w:type="gramEnd"/>
      <w:r w:rsidRPr="00430E47">
        <w:rPr>
          <w:rFonts w:ascii="Times New Roman" w:hAnsi="Times New Roman" w:cs="Times New Roman"/>
          <w:sz w:val="24"/>
        </w:rPr>
        <w:t xml:space="preserve"> (2013)</w:t>
      </w:r>
      <w:proofErr w:type="gramStart"/>
      <w:r w:rsidRPr="00430E47">
        <w:rPr>
          <w:rFonts w:ascii="Times New Roman" w:hAnsi="Times New Roman" w:cs="Times New Roman"/>
          <w:sz w:val="24"/>
        </w:rPr>
        <w:t xml:space="preserve">.  </w:t>
      </w:r>
      <w:r w:rsidRPr="00430E47">
        <w:rPr>
          <w:rFonts w:ascii="Times New Roman" w:hAnsi="Times New Roman" w:cs="Times New Roman"/>
          <w:i/>
          <w:sz w:val="24"/>
        </w:rPr>
        <w:t>About</w:t>
      </w:r>
      <w:proofErr w:type="gramEnd"/>
      <w:r w:rsidRPr="00430E47">
        <w:rPr>
          <w:rFonts w:ascii="Times New Roman" w:hAnsi="Times New Roman" w:cs="Times New Roman"/>
          <w:i/>
          <w:sz w:val="24"/>
        </w:rPr>
        <w:t xml:space="preserve"> CASE. </w:t>
      </w:r>
      <w:r w:rsidRPr="00430E47">
        <w:rPr>
          <w:rFonts w:ascii="Times New Roman" w:hAnsi="Times New Roman" w:cs="Times New Roman"/>
          <w:sz w:val="24"/>
        </w:rPr>
        <w:t xml:space="preserve">Retrieved from </w:t>
      </w:r>
      <w:r w:rsidR="00CA5C1A" w:rsidRPr="00CA5C1A">
        <w:rPr>
          <w:rFonts w:ascii="Times New Roman" w:hAnsi="Times New Roman" w:cs="Times New Roman"/>
          <w:sz w:val="24"/>
        </w:rPr>
        <w:t>http://www.case4learning.org/</w:t>
      </w:r>
    </w:p>
    <w:p w:rsidR="00CA5C1A" w:rsidRDefault="00CA5C1A" w:rsidP="009F19BA">
      <w:pPr>
        <w:pStyle w:val="NoSpacing"/>
        <w:ind w:left="630" w:hanging="630"/>
        <w:rPr>
          <w:rFonts w:ascii="Times New Roman" w:hAnsi="Times New Roman" w:cs="Times New Roman"/>
          <w:sz w:val="24"/>
        </w:rPr>
      </w:pPr>
    </w:p>
    <w:p w:rsidR="00CA5C1A" w:rsidRPr="00CA5C1A" w:rsidRDefault="00CA5C1A" w:rsidP="009F19BA">
      <w:pPr>
        <w:pStyle w:val="NoSpacing"/>
        <w:ind w:left="630" w:hanging="630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Dillman</w:t>
      </w:r>
      <w:proofErr w:type="spellEnd"/>
      <w:r>
        <w:rPr>
          <w:rFonts w:ascii="Times New Roman" w:hAnsi="Times New Roman" w:cs="Times New Roman"/>
          <w:sz w:val="24"/>
        </w:rPr>
        <w:t xml:space="preserve">, D. (2007). </w:t>
      </w:r>
      <w:r>
        <w:rPr>
          <w:rFonts w:ascii="Times New Roman" w:hAnsi="Times New Roman" w:cs="Times New Roman"/>
          <w:i/>
          <w:sz w:val="24"/>
        </w:rPr>
        <w:t xml:space="preserve">Mail and internet surveys: The tailor designed method </w:t>
      </w:r>
      <w:r>
        <w:rPr>
          <w:rFonts w:ascii="Times New Roman" w:hAnsi="Times New Roman" w:cs="Times New Roman"/>
          <w:sz w:val="24"/>
        </w:rPr>
        <w:t>(2</w:t>
      </w:r>
      <w:r w:rsidRPr="00CA5C1A">
        <w:rPr>
          <w:rFonts w:ascii="Times New Roman" w:hAnsi="Times New Roman" w:cs="Times New Roman"/>
          <w:sz w:val="24"/>
          <w:vertAlign w:val="superscript"/>
        </w:rPr>
        <w:t>nd</w:t>
      </w:r>
      <w:r>
        <w:rPr>
          <w:rFonts w:ascii="Times New Roman" w:hAnsi="Times New Roman" w:cs="Times New Roman"/>
          <w:sz w:val="24"/>
        </w:rPr>
        <w:t xml:space="preserve"> Ed.). Hoboken, NJ: John Wiley &amp; Sons, Inc. </w:t>
      </w:r>
    </w:p>
    <w:p w:rsidR="008A4AC4" w:rsidRDefault="008A4AC4" w:rsidP="009F19BA">
      <w:pPr>
        <w:pStyle w:val="NoSpacing"/>
        <w:rPr>
          <w:rFonts w:ascii="Times New Roman" w:hAnsi="Times New Roman" w:cs="Times New Roman"/>
          <w:sz w:val="24"/>
        </w:rPr>
      </w:pPr>
    </w:p>
    <w:p w:rsidR="008A4AC4" w:rsidRDefault="008A4AC4" w:rsidP="009F19BA">
      <w:pPr>
        <w:pStyle w:val="NoSpacing"/>
        <w:rPr>
          <w:rFonts w:ascii="Times New Roman" w:hAnsi="Times New Roman" w:cs="Times New Roman"/>
          <w:sz w:val="24"/>
        </w:rPr>
      </w:pPr>
      <w:bookmarkStart w:id="0" w:name="_GoBack"/>
      <w:r>
        <w:rPr>
          <w:rFonts w:ascii="Times New Roman" w:hAnsi="Times New Roman" w:cs="Times New Roman"/>
          <w:sz w:val="24"/>
        </w:rPr>
        <w:t xml:space="preserve">Rodgers, E. M. (2003). </w:t>
      </w:r>
      <w:r>
        <w:rPr>
          <w:rFonts w:ascii="Times New Roman" w:hAnsi="Times New Roman" w:cs="Times New Roman"/>
          <w:i/>
          <w:sz w:val="24"/>
        </w:rPr>
        <w:t>Diffusion of innovations</w:t>
      </w:r>
      <w:r>
        <w:rPr>
          <w:rFonts w:ascii="Times New Roman" w:hAnsi="Times New Roman" w:cs="Times New Roman"/>
          <w:sz w:val="24"/>
        </w:rPr>
        <w:t xml:space="preserve"> (5</w:t>
      </w:r>
      <w:r w:rsidRPr="008A4AC4">
        <w:rPr>
          <w:rFonts w:ascii="Times New Roman" w:hAnsi="Times New Roman" w:cs="Times New Roman"/>
          <w:sz w:val="24"/>
          <w:vertAlign w:val="superscript"/>
        </w:rPr>
        <w:t>th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ed</w:t>
      </w:r>
      <w:proofErr w:type="gramEnd"/>
      <w:r>
        <w:rPr>
          <w:rFonts w:ascii="Times New Roman" w:hAnsi="Times New Roman" w:cs="Times New Roman"/>
          <w:sz w:val="24"/>
        </w:rPr>
        <w:t>.). New York, NY: Free Press.</w:t>
      </w:r>
    </w:p>
    <w:bookmarkEnd w:id="0"/>
    <w:p w:rsidR="008A4AC4" w:rsidRPr="008A4AC4" w:rsidRDefault="008A4AC4" w:rsidP="009F19BA">
      <w:pPr>
        <w:pStyle w:val="NoSpacing"/>
        <w:rPr>
          <w:rFonts w:ascii="Times New Roman" w:hAnsi="Times New Roman" w:cs="Times New Roman"/>
          <w:sz w:val="24"/>
        </w:rPr>
      </w:pPr>
    </w:p>
    <w:sectPr w:rsidR="008A4AC4" w:rsidRPr="008A4AC4" w:rsidSect="00941DDB">
      <w:headerReference w:type="default" r:id="rId7"/>
      <w:headerReference w:type="firs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DDB" w:rsidRDefault="00941DDB" w:rsidP="00941DDB">
      <w:pPr>
        <w:spacing w:after="0" w:line="240" w:lineRule="auto"/>
      </w:pPr>
      <w:r>
        <w:separator/>
      </w:r>
    </w:p>
  </w:endnote>
  <w:endnote w:type="continuationSeparator" w:id="0">
    <w:p w:rsidR="00941DDB" w:rsidRDefault="00941DDB" w:rsidP="00941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DDB" w:rsidRDefault="00941DDB" w:rsidP="00941DDB">
      <w:pPr>
        <w:spacing w:after="0" w:line="240" w:lineRule="auto"/>
      </w:pPr>
      <w:r>
        <w:separator/>
      </w:r>
    </w:p>
  </w:footnote>
  <w:footnote w:type="continuationSeparator" w:id="0">
    <w:p w:rsidR="00941DDB" w:rsidRDefault="00941DDB" w:rsidP="00941D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DDB" w:rsidRDefault="00941DDB" w:rsidP="00941DDB">
    <w:pPr>
      <w:pStyle w:val="Header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DDB" w:rsidRDefault="00941DDB" w:rsidP="00941DDB">
    <w:pPr>
      <w:pStyle w:val="Header"/>
      <w:jc w:val="right"/>
    </w:pPr>
    <w:r>
      <w:t>Research Poster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C42"/>
    <w:rsid w:val="000A6C57"/>
    <w:rsid w:val="001106B8"/>
    <w:rsid w:val="001369EB"/>
    <w:rsid w:val="001E20E3"/>
    <w:rsid w:val="002019B6"/>
    <w:rsid w:val="00215BFD"/>
    <w:rsid w:val="002760F5"/>
    <w:rsid w:val="00343F5A"/>
    <w:rsid w:val="00410AE9"/>
    <w:rsid w:val="00423A79"/>
    <w:rsid w:val="00430E47"/>
    <w:rsid w:val="0046784F"/>
    <w:rsid w:val="00490ECD"/>
    <w:rsid w:val="004D34D8"/>
    <w:rsid w:val="004F7358"/>
    <w:rsid w:val="0056417B"/>
    <w:rsid w:val="005B3016"/>
    <w:rsid w:val="00661220"/>
    <w:rsid w:val="006F6593"/>
    <w:rsid w:val="007005D4"/>
    <w:rsid w:val="007445CA"/>
    <w:rsid w:val="007A4D4E"/>
    <w:rsid w:val="007F1755"/>
    <w:rsid w:val="00840E92"/>
    <w:rsid w:val="0088790B"/>
    <w:rsid w:val="008A4AC4"/>
    <w:rsid w:val="008F48D3"/>
    <w:rsid w:val="00900E47"/>
    <w:rsid w:val="0090301D"/>
    <w:rsid w:val="00941DDB"/>
    <w:rsid w:val="00981304"/>
    <w:rsid w:val="00985693"/>
    <w:rsid w:val="009961B8"/>
    <w:rsid w:val="009F19BA"/>
    <w:rsid w:val="00A51938"/>
    <w:rsid w:val="00B21699"/>
    <w:rsid w:val="00C0222A"/>
    <w:rsid w:val="00C170D5"/>
    <w:rsid w:val="00CA5C1A"/>
    <w:rsid w:val="00CC0F2B"/>
    <w:rsid w:val="00CD56CE"/>
    <w:rsid w:val="00DC1C42"/>
    <w:rsid w:val="00E17891"/>
    <w:rsid w:val="00E85ABC"/>
    <w:rsid w:val="00F5623B"/>
    <w:rsid w:val="00F615B7"/>
    <w:rsid w:val="00FA2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C1C4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41D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DDB"/>
  </w:style>
  <w:style w:type="paragraph" w:styleId="Footer">
    <w:name w:val="footer"/>
    <w:basedOn w:val="Normal"/>
    <w:link w:val="FooterChar"/>
    <w:uiPriority w:val="99"/>
    <w:unhideWhenUsed/>
    <w:rsid w:val="00941D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DDB"/>
  </w:style>
  <w:style w:type="character" w:styleId="Hyperlink">
    <w:name w:val="Hyperlink"/>
    <w:basedOn w:val="DefaultParagraphFont"/>
    <w:uiPriority w:val="99"/>
    <w:unhideWhenUsed/>
    <w:rsid w:val="00941DDB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F48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48D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48D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48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48D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4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48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C1C4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41D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DDB"/>
  </w:style>
  <w:style w:type="paragraph" w:styleId="Footer">
    <w:name w:val="footer"/>
    <w:basedOn w:val="Normal"/>
    <w:link w:val="FooterChar"/>
    <w:uiPriority w:val="99"/>
    <w:unhideWhenUsed/>
    <w:rsid w:val="00941D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DDB"/>
  </w:style>
  <w:style w:type="character" w:styleId="Hyperlink">
    <w:name w:val="Hyperlink"/>
    <w:basedOn w:val="DefaultParagraphFont"/>
    <w:uiPriority w:val="99"/>
    <w:unhideWhenUsed/>
    <w:rsid w:val="00941DDB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F48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48D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48D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48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48D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4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48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1104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Molly</dc:creator>
  <cp:lastModifiedBy>Retallick, Michael S</cp:lastModifiedBy>
  <cp:revision>6</cp:revision>
  <cp:lastPrinted>2014-02-28T22:59:00Z</cp:lastPrinted>
  <dcterms:created xsi:type="dcterms:W3CDTF">2014-02-28T22:40:00Z</dcterms:created>
  <dcterms:modified xsi:type="dcterms:W3CDTF">2014-02-28T22:59:00Z</dcterms:modified>
</cp:coreProperties>
</file>