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80E" w:rsidRDefault="00F4680E" w:rsidP="00F4680E">
      <w:pPr>
        <w:pStyle w:val="Title"/>
        <w:jc w:val="right"/>
      </w:pPr>
      <w:r>
        <w:t>Research</w:t>
      </w:r>
      <w:r w:rsidR="00C6764F">
        <w:t xml:space="preserve"> Poster</w:t>
      </w:r>
    </w:p>
    <w:p w:rsidR="00F4680E" w:rsidRDefault="00F4680E" w:rsidP="00F4680E">
      <w:pPr>
        <w:pStyle w:val="Title"/>
      </w:pPr>
    </w:p>
    <w:p w:rsidR="00F4680E" w:rsidRDefault="00F4680E" w:rsidP="00F4680E">
      <w:pPr>
        <w:pStyle w:val="Title"/>
      </w:pPr>
    </w:p>
    <w:p w:rsidR="00F4680E" w:rsidRDefault="00F4680E" w:rsidP="00F4680E">
      <w:pPr>
        <w:pStyle w:val="Title"/>
      </w:pPr>
    </w:p>
    <w:p w:rsidR="00F4680E" w:rsidRDefault="00F4680E" w:rsidP="00F4680E">
      <w:pPr>
        <w:pStyle w:val="Title"/>
      </w:pPr>
    </w:p>
    <w:p w:rsidR="00F4680E" w:rsidRDefault="00F4680E" w:rsidP="00F4680E">
      <w:pPr>
        <w:pStyle w:val="Title"/>
      </w:pPr>
      <w:r>
        <w:t xml:space="preserve">Associations between Learner Interaction and </w:t>
      </w:r>
    </w:p>
    <w:p w:rsidR="00F4680E" w:rsidRDefault="00C6764F" w:rsidP="00F4680E">
      <w:pPr>
        <w:pStyle w:val="Title"/>
      </w:pPr>
      <w:r>
        <w:t>Achievement</w:t>
      </w:r>
      <w:r w:rsidR="00F4680E">
        <w:t xml:space="preserve"> in an Online Course: A Longitudinal Study</w:t>
      </w:r>
    </w:p>
    <w:p w:rsidR="00F4680E" w:rsidRDefault="00F4680E" w:rsidP="00F4680E">
      <w:pPr>
        <w:pStyle w:val="Title"/>
      </w:pPr>
    </w:p>
    <w:p w:rsidR="00F4680E" w:rsidRDefault="00F4680E" w:rsidP="00F4680E">
      <w:pPr>
        <w:pStyle w:val="Title"/>
      </w:pPr>
    </w:p>
    <w:p w:rsidR="00F4680E" w:rsidRDefault="00F4680E" w:rsidP="00F4680E">
      <w:pPr>
        <w:pStyle w:val="Title"/>
      </w:pPr>
    </w:p>
    <w:p w:rsidR="00F4680E" w:rsidRDefault="00F4680E" w:rsidP="00F4680E">
      <w:pPr>
        <w:pStyle w:val="Title"/>
      </w:pPr>
    </w:p>
    <w:p w:rsidR="00F4680E" w:rsidRDefault="00F4680E" w:rsidP="00F4680E">
      <w:pPr>
        <w:pStyle w:val="Title"/>
        <w:rPr>
          <w:b w:val="0"/>
        </w:rPr>
      </w:pPr>
    </w:p>
    <w:p w:rsidR="00F4680E" w:rsidRDefault="00F4680E" w:rsidP="00F4680E">
      <w:pPr>
        <w:pStyle w:val="Title"/>
        <w:rPr>
          <w:b w:val="0"/>
        </w:rPr>
      </w:pPr>
      <w:r>
        <w:rPr>
          <w:b w:val="0"/>
        </w:rPr>
        <w:t>Greg Miller</w:t>
      </w:r>
    </w:p>
    <w:p w:rsidR="00F4680E" w:rsidRDefault="00F4680E" w:rsidP="00F4680E">
      <w:pPr>
        <w:pStyle w:val="Title"/>
        <w:rPr>
          <w:b w:val="0"/>
        </w:rPr>
      </w:pPr>
      <w:r>
        <w:rPr>
          <w:b w:val="0"/>
        </w:rPr>
        <w:t>Iowa State University</w:t>
      </w:r>
    </w:p>
    <w:p w:rsidR="00F4680E" w:rsidRDefault="00F4680E" w:rsidP="00F4680E">
      <w:pPr>
        <w:pStyle w:val="Title"/>
        <w:rPr>
          <w:b w:val="0"/>
        </w:rPr>
      </w:pPr>
      <w:r>
        <w:rPr>
          <w:b w:val="0"/>
        </w:rPr>
        <w:t>217A Curtiss Hall</w:t>
      </w:r>
    </w:p>
    <w:p w:rsidR="00F4680E" w:rsidRDefault="00F4680E" w:rsidP="00F4680E">
      <w:pPr>
        <w:pStyle w:val="Title"/>
        <w:rPr>
          <w:b w:val="0"/>
        </w:rPr>
      </w:pPr>
      <w:r>
        <w:rPr>
          <w:b w:val="0"/>
        </w:rPr>
        <w:t>Ames, Iowa 50011</w:t>
      </w:r>
    </w:p>
    <w:p w:rsidR="00F4680E" w:rsidRDefault="00F4680E" w:rsidP="00F4680E">
      <w:pPr>
        <w:pStyle w:val="Title"/>
        <w:rPr>
          <w:b w:val="0"/>
        </w:rPr>
      </w:pPr>
      <w:r>
        <w:rPr>
          <w:b w:val="0"/>
        </w:rPr>
        <w:t>(515-294-2583)</w:t>
      </w:r>
    </w:p>
    <w:p w:rsidR="00F4680E" w:rsidRDefault="00F4680E" w:rsidP="00F4680E">
      <w:pPr>
        <w:pStyle w:val="Title"/>
        <w:rPr>
          <w:b w:val="0"/>
        </w:rPr>
      </w:pPr>
      <w:r>
        <w:rPr>
          <w:b w:val="0"/>
        </w:rPr>
        <w:t>gsmiller@iastate.edu</w:t>
      </w:r>
    </w:p>
    <w:p w:rsidR="00F4680E" w:rsidRDefault="00F4680E" w:rsidP="00F4680E">
      <w:pPr>
        <w:pStyle w:val="Title"/>
        <w:rPr>
          <w:b w:val="0"/>
        </w:rPr>
      </w:pPr>
    </w:p>
    <w:p w:rsidR="00F4680E" w:rsidRDefault="00F4680E" w:rsidP="00F4680E">
      <w:pPr>
        <w:pStyle w:val="Title"/>
        <w:sectPr w:rsidR="00F4680E" w:rsidSect="005E7A11">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pgNumType w:start="1"/>
          <w:cols w:space="720"/>
          <w:titlePg/>
          <w:docGrid w:linePitch="360"/>
        </w:sectPr>
      </w:pPr>
    </w:p>
    <w:p w:rsidR="00F4680E" w:rsidRDefault="00F4680E">
      <w:pPr>
        <w:rPr>
          <w:rFonts w:ascii="Times New Roman" w:hAnsi="Times New Roman" w:cs="Times New Roman"/>
          <w:b/>
          <w:bCs/>
          <w:sz w:val="24"/>
          <w:szCs w:val="24"/>
        </w:rPr>
      </w:pPr>
    </w:p>
    <w:p w:rsidR="00B8014C" w:rsidRPr="00375A6B" w:rsidRDefault="00B8014C" w:rsidP="00C55F1B">
      <w:pPr>
        <w:spacing w:after="0" w:line="240" w:lineRule="auto"/>
        <w:jc w:val="center"/>
        <w:rPr>
          <w:rFonts w:ascii="Times New Roman" w:hAnsi="Times New Roman" w:cs="Times New Roman"/>
          <w:b/>
          <w:bCs/>
          <w:sz w:val="24"/>
          <w:szCs w:val="24"/>
        </w:rPr>
      </w:pPr>
      <w:r w:rsidRPr="00375A6B">
        <w:rPr>
          <w:rFonts w:ascii="Times New Roman" w:hAnsi="Times New Roman" w:cs="Times New Roman"/>
          <w:b/>
          <w:bCs/>
          <w:sz w:val="24"/>
          <w:szCs w:val="24"/>
        </w:rPr>
        <w:t xml:space="preserve">Associations between Learner Interaction and </w:t>
      </w:r>
    </w:p>
    <w:p w:rsidR="00B8014C" w:rsidRDefault="00C6764F" w:rsidP="00C55F1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Achievement</w:t>
      </w:r>
      <w:r w:rsidR="006F515C" w:rsidRPr="00375A6B">
        <w:rPr>
          <w:rFonts w:ascii="Times New Roman" w:hAnsi="Times New Roman" w:cs="Times New Roman"/>
          <w:b/>
          <w:bCs/>
          <w:sz w:val="24"/>
          <w:szCs w:val="24"/>
        </w:rPr>
        <w:t xml:space="preserve"> in an Online </w:t>
      </w:r>
      <w:r w:rsidR="00A74D51" w:rsidRPr="00375A6B">
        <w:rPr>
          <w:rFonts w:ascii="Times New Roman" w:hAnsi="Times New Roman" w:cs="Times New Roman"/>
          <w:b/>
          <w:bCs/>
          <w:sz w:val="24"/>
          <w:szCs w:val="24"/>
        </w:rPr>
        <w:t>Course</w:t>
      </w:r>
      <w:r w:rsidR="00901B91" w:rsidRPr="00375A6B">
        <w:rPr>
          <w:rFonts w:ascii="Times New Roman" w:hAnsi="Times New Roman" w:cs="Times New Roman"/>
          <w:b/>
          <w:bCs/>
          <w:sz w:val="24"/>
          <w:szCs w:val="24"/>
        </w:rPr>
        <w:t>: A Longitudinal Study</w:t>
      </w:r>
    </w:p>
    <w:p w:rsidR="00F34E11" w:rsidRPr="00375A6B" w:rsidRDefault="00F34E11" w:rsidP="00C55F1B">
      <w:pPr>
        <w:spacing w:after="0" w:line="240" w:lineRule="auto"/>
        <w:jc w:val="center"/>
        <w:rPr>
          <w:rFonts w:ascii="Times New Roman" w:hAnsi="Times New Roman" w:cs="Times New Roman"/>
          <w:b/>
          <w:bCs/>
          <w:sz w:val="24"/>
          <w:szCs w:val="24"/>
        </w:rPr>
      </w:pPr>
    </w:p>
    <w:p w:rsidR="00B8014C" w:rsidRDefault="00B8014C" w:rsidP="00C55F1B">
      <w:pPr>
        <w:spacing w:after="0" w:line="240" w:lineRule="auto"/>
        <w:jc w:val="center"/>
        <w:rPr>
          <w:rFonts w:ascii="Times New Roman" w:hAnsi="Times New Roman" w:cs="Times New Roman"/>
          <w:b/>
          <w:sz w:val="24"/>
          <w:szCs w:val="24"/>
        </w:rPr>
      </w:pPr>
      <w:r w:rsidRPr="00375A6B">
        <w:rPr>
          <w:rFonts w:ascii="Times New Roman" w:hAnsi="Times New Roman" w:cs="Times New Roman"/>
          <w:b/>
          <w:sz w:val="24"/>
          <w:szCs w:val="24"/>
        </w:rPr>
        <w:t>Introduction</w:t>
      </w:r>
      <w:r w:rsidR="000C55E7" w:rsidRPr="00375A6B">
        <w:rPr>
          <w:rFonts w:ascii="Times New Roman" w:hAnsi="Times New Roman" w:cs="Times New Roman"/>
          <w:b/>
          <w:sz w:val="24"/>
          <w:szCs w:val="24"/>
        </w:rPr>
        <w:t xml:space="preserve"> and Theoretical Framework</w:t>
      </w:r>
    </w:p>
    <w:p w:rsidR="00C55F1B" w:rsidRPr="00375A6B" w:rsidRDefault="00C55F1B" w:rsidP="00C55F1B">
      <w:pPr>
        <w:spacing w:after="0" w:line="240" w:lineRule="auto"/>
        <w:jc w:val="center"/>
        <w:rPr>
          <w:rFonts w:ascii="Times New Roman" w:hAnsi="Times New Roman" w:cs="Times New Roman"/>
          <w:b/>
          <w:sz w:val="24"/>
          <w:szCs w:val="24"/>
        </w:rPr>
      </w:pPr>
    </w:p>
    <w:p w:rsidR="007A3270" w:rsidRDefault="00B8014C" w:rsidP="00C55F1B">
      <w:pPr>
        <w:spacing w:after="0" w:line="240" w:lineRule="auto"/>
        <w:ind w:firstLine="720"/>
        <w:rPr>
          <w:rFonts w:ascii="Times New Roman" w:hAnsi="Times New Roman" w:cs="Times New Roman"/>
          <w:sz w:val="24"/>
          <w:szCs w:val="24"/>
        </w:rPr>
      </w:pPr>
      <w:r w:rsidRPr="00B8014C">
        <w:rPr>
          <w:rFonts w:ascii="Times New Roman" w:hAnsi="Times New Roman" w:cs="Times New Roman"/>
          <w:sz w:val="24"/>
          <w:szCs w:val="24"/>
        </w:rPr>
        <w:t>The Internet is having a significant impact on education, and online learning offers many advantages over traditional classroom instruction (</w:t>
      </w:r>
      <w:proofErr w:type="spellStart"/>
      <w:r w:rsidRPr="00B8014C">
        <w:rPr>
          <w:rFonts w:ascii="Times New Roman" w:hAnsi="Times New Roman" w:cs="Times New Roman"/>
          <w:sz w:val="24"/>
          <w:szCs w:val="24"/>
        </w:rPr>
        <w:t>Draves</w:t>
      </w:r>
      <w:proofErr w:type="spellEnd"/>
      <w:r w:rsidRPr="00B8014C">
        <w:rPr>
          <w:rFonts w:ascii="Times New Roman" w:hAnsi="Times New Roman" w:cs="Times New Roman"/>
          <w:sz w:val="24"/>
          <w:szCs w:val="24"/>
        </w:rPr>
        <w:t xml:space="preserve">, 2002).  </w:t>
      </w:r>
      <w:r w:rsidR="007A3270">
        <w:rPr>
          <w:rFonts w:ascii="Times New Roman" w:hAnsi="Times New Roman" w:cs="Times New Roman"/>
          <w:sz w:val="24"/>
          <w:szCs w:val="24"/>
        </w:rPr>
        <w:t>One advantage is that course management systems</w:t>
      </w:r>
      <w:r w:rsidR="007A3270" w:rsidRPr="00B8014C">
        <w:rPr>
          <w:rFonts w:ascii="Times New Roman" w:hAnsi="Times New Roman" w:cs="Times New Roman"/>
          <w:sz w:val="24"/>
          <w:szCs w:val="24"/>
        </w:rPr>
        <w:t xml:space="preserve"> automatically collect </w:t>
      </w:r>
      <w:r w:rsidR="0039648B" w:rsidRPr="00B8014C">
        <w:rPr>
          <w:rFonts w:ascii="Times New Roman" w:hAnsi="Times New Roman" w:cs="Times New Roman"/>
          <w:sz w:val="24"/>
          <w:szCs w:val="24"/>
        </w:rPr>
        <w:t>data</w:t>
      </w:r>
      <w:r w:rsidR="0039648B">
        <w:rPr>
          <w:rFonts w:ascii="Times New Roman" w:hAnsi="Times New Roman" w:cs="Times New Roman"/>
          <w:sz w:val="24"/>
          <w:szCs w:val="24"/>
        </w:rPr>
        <w:t xml:space="preserve"> </w:t>
      </w:r>
      <w:r w:rsidR="0039648B" w:rsidRPr="00B8014C">
        <w:rPr>
          <w:rFonts w:ascii="Times New Roman" w:hAnsi="Times New Roman" w:cs="Times New Roman"/>
          <w:sz w:val="24"/>
          <w:szCs w:val="24"/>
        </w:rPr>
        <w:t>on</w:t>
      </w:r>
      <w:r w:rsidR="007A3270" w:rsidRPr="00B8014C">
        <w:rPr>
          <w:rFonts w:ascii="Times New Roman" w:hAnsi="Times New Roman" w:cs="Times New Roman"/>
          <w:sz w:val="24"/>
          <w:szCs w:val="24"/>
        </w:rPr>
        <w:t xml:space="preserve"> the extent to which students interact with course materials, with other students</w:t>
      </w:r>
      <w:r w:rsidR="00B26F9C">
        <w:rPr>
          <w:rFonts w:ascii="Times New Roman" w:hAnsi="Times New Roman" w:cs="Times New Roman"/>
          <w:sz w:val="24"/>
          <w:szCs w:val="24"/>
        </w:rPr>
        <w:t>,</w:t>
      </w:r>
      <w:r w:rsidR="007A3270" w:rsidRPr="00B8014C">
        <w:rPr>
          <w:rFonts w:ascii="Times New Roman" w:hAnsi="Times New Roman" w:cs="Times New Roman"/>
          <w:sz w:val="24"/>
          <w:szCs w:val="24"/>
        </w:rPr>
        <w:t xml:space="preserve"> and with the instructor. </w:t>
      </w:r>
      <w:r w:rsidR="007C363B">
        <w:rPr>
          <w:rFonts w:ascii="Times New Roman" w:hAnsi="Times New Roman" w:cs="Times New Roman"/>
          <w:sz w:val="24"/>
          <w:szCs w:val="24"/>
        </w:rPr>
        <w:t>An</w:t>
      </w:r>
      <w:r w:rsidR="0039648B">
        <w:rPr>
          <w:rFonts w:ascii="Times New Roman" w:hAnsi="Times New Roman" w:cs="Times New Roman"/>
          <w:sz w:val="24"/>
          <w:szCs w:val="24"/>
        </w:rPr>
        <w:t xml:space="preserve"> opportunity exists to mine this</w:t>
      </w:r>
      <w:r w:rsidR="007A3270">
        <w:rPr>
          <w:rFonts w:ascii="Times New Roman" w:hAnsi="Times New Roman" w:cs="Times New Roman"/>
          <w:sz w:val="24"/>
          <w:szCs w:val="24"/>
        </w:rPr>
        <w:t xml:space="preserve"> data for clues on how to enha</w:t>
      </w:r>
      <w:r w:rsidR="007C363B">
        <w:rPr>
          <w:rFonts w:ascii="Times New Roman" w:hAnsi="Times New Roman" w:cs="Times New Roman"/>
          <w:sz w:val="24"/>
          <w:szCs w:val="24"/>
        </w:rPr>
        <w:t>nce teaching and learning online.</w:t>
      </w:r>
      <w:r w:rsidR="007A3270" w:rsidRPr="00B8014C">
        <w:rPr>
          <w:rFonts w:ascii="Times New Roman" w:hAnsi="Times New Roman" w:cs="Times New Roman"/>
          <w:sz w:val="24"/>
          <w:szCs w:val="24"/>
        </w:rPr>
        <w:t xml:space="preserve"> </w:t>
      </w:r>
    </w:p>
    <w:p w:rsidR="007A3270" w:rsidRDefault="007A3270" w:rsidP="00C55F1B">
      <w:pPr>
        <w:spacing w:after="0" w:line="24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This study was framed by </w:t>
      </w:r>
      <w:proofErr w:type="spellStart"/>
      <w:r>
        <w:rPr>
          <w:rFonts w:ascii="Times New Roman" w:hAnsi="Times New Roman" w:cs="Times New Roman"/>
          <w:bCs/>
          <w:sz w:val="24"/>
          <w:szCs w:val="24"/>
        </w:rPr>
        <w:t>Kearsley</w:t>
      </w:r>
      <w:proofErr w:type="spellEnd"/>
      <w:r>
        <w:rPr>
          <w:rFonts w:ascii="Times New Roman" w:hAnsi="Times New Roman" w:cs="Times New Roman"/>
          <w:bCs/>
          <w:sz w:val="24"/>
          <w:szCs w:val="24"/>
        </w:rPr>
        <w:t xml:space="preserve"> and </w:t>
      </w:r>
      <w:proofErr w:type="spellStart"/>
      <w:r>
        <w:rPr>
          <w:rFonts w:ascii="Times New Roman" w:hAnsi="Times New Roman" w:cs="Times New Roman"/>
          <w:bCs/>
          <w:sz w:val="24"/>
          <w:szCs w:val="24"/>
        </w:rPr>
        <w:t>Shneiderman’s</w:t>
      </w:r>
      <w:proofErr w:type="spellEnd"/>
      <w:r>
        <w:rPr>
          <w:rFonts w:ascii="Times New Roman" w:hAnsi="Times New Roman" w:cs="Times New Roman"/>
          <w:bCs/>
          <w:sz w:val="24"/>
          <w:szCs w:val="24"/>
        </w:rPr>
        <w:t xml:space="preserve"> (1998) engagement theory.  “The fundamental idea underlying engagement theory</w:t>
      </w:r>
      <w:r w:rsidR="007C6859">
        <w:rPr>
          <w:rFonts w:ascii="Times New Roman" w:hAnsi="Times New Roman" w:cs="Times New Roman"/>
          <w:bCs/>
          <w:sz w:val="24"/>
          <w:szCs w:val="24"/>
        </w:rPr>
        <w:t xml:space="preserve"> is that students must be meaningfully engaged in learning activities through interaction with others and worthwhile tasks” (para. 1).  Michael Moore (1989) operationalized interaction to includ</w:t>
      </w:r>
      <w:r w:rsidR="007C363B">
        <w:rPr>
          <w:rFonts w:ascii="Times New Roman" w:hAnsi="Times New Roman" w:cs="Times New Roman"/>
          <w:bCs/>
          <w:sz w:val="24"/>
          <w:szCs w:val="24"/>
        </w:rPr>
        <w:t xml:space="preserve">e three types: learner-learner, </w:t>
      </w:r>
      <w:r w:rsidR="007C6859">
        <w:rPr>
          <w:rFonts w:ascii="Times New Roman" w:hAnsi="Times New Roman" w:cs="Times New Roman"/>
          <w:bCs/>
          <w:sz w:val="24"/>
          <w:szCs w:val="24"/>
        </w:rPr>
        <w:t xml:space="preserve">learner-instructor and </w:t>
      </w:r>
      <w:r w:rsidR="00287C23">
        <w:rPr>
          <w:rFonts w:ascii="Times New Roman" w:hAnsi="Times New Roman" w:cs="Times New Roman"/>
          <w:bCs/>
          <w:sz w:val="24"/>
          <w:szCs w:val="24"/>
        </w:rPr>
        <w:t xml:space="preserve">learner-content. </w:t>
      </w:r>
      <w:r w:rsidR="007C6859">
        <w:rPr>
          <w:rFonts w:ascii="Times New Roman" w:hAnsi="Times New Roman" w:cs="Times New Roman"/>
          <w:bCs/>
          <w:sz w:val="24"/>
          <w:szCs w:val="24"/>
        </w:rPr>
        <w:t>Swan (2003) placed learning at the intersection of these three types of interaction.</w:t>
      </w:r>
      <w:r w:rsidR="00FB704D" w:rsidRPr="00FB704D">
        <w:rPr>
          <w:rFonts w:ascii="Times New Roman" w:hAnsi="Times New Roman" w:cs="Times New Roman"/>
          <w:bCs/>
          <w:sz w:val="24"/>
          <w:szCs w:val="24"/>
        </w:rPr>
        <w:t xml:space="preserve"> </w:t>
      </w:r>
      <w:r w:rsidR="00FB704D">
        <w:rPr>
          <w:rFonts w:ascii="Times New Roman" w:hAnsi="Times New Roman" w:cs="Times New Roman"/>
          <w:bCs/>
          <w:sz w:val="24"/>
          <w:szCs w:val="24"/>
        </w:rPr>
        <w:t xml:space="preserve">Consistent with the idea that </w:t>
      </w:r>
      <w:r w:rsidR="00C55F1B">
        <w:rPr>
          <w:rFonts w:ascii="Times New Roman" w:hAnsi="Times New Roman" w:cs="Times New Roman"/>
          <w:bCs/>
          <w:sz w:val="24"/>
          <w:szCs w:val="24"/>
        </w:rPr>
        <w:t>interaction</w:t>
      </w:r>
      <w:r w:rsidR="00FB704D">
        <w:rPr>
          <w:rFonts w:ascii="Times New Roman" w:hAnsi="Times New Roman" w:cs="Times New Roman"/>
          <w:bCs/>
          <w:sz w:val="24"/>
          <w:szCs w:val="24"/>
        </w:rPr>
        <w:t xml:space="preserve"> is </w:t>
      </w:r>
      <w:proofErr w:type="gramStart"/>
      <w:r w:rsidR="00464720">
        <w:rPr>
          <w:rFonts w:ascii="Times New Roman" w:hAnsi="Times New Roman" w:cs="Times New Roman"/>
          <w:bCs/>
          <w:sz w:val="24"/>
          <w:szCs w:val="24"/>
        </w:rPr>
        <w:t>important,</w:t>
      </w:r>
      <w:proofErr w:type="gramEnd"/>
      <w:r w:rsidR="00FB704D">
        <w:rPr>
          <w:rFonts w:ascii="Times New Roman" w:hAnsi="Times New Roman" w:cs="Times New Roman"/>
          <w:bCs/>
          <w:sz w:val="24"/>
          <w:szCs w:val="24"/>
        </w:rPr>
        <w:t xml:space="preserve"> </w:t>
      </w:r>
      <w:proofErr w:type="spellStart"/>
      <w:r w:rsidR="00FB704D">
        <w:rPr>
          <w:rFonts w:ascii="Times New Roman" w:hAnsi="Times New Roman" w:cs="Times New Roman"/>
          <w:bCs/>
          <w:sz w:val="24"/>
          <w:szCs w:val="24"/>
        </w:rPr>
        <w:t>Hrsastinski</w:t>
      </w:r>
      <w:proofErr w:type="spellEnd"/>
      <w:r w:rsidR="00FB704D">
        <w:rPr>
          <w:rFonts w:ascii="Times New Roman" w:hAnsi="Times New Roman" w:cs="Times New Roman"/>
          <w:bCs/>
          <w:sz w:val="24"/>
          <w:szCs w:val="24"/>
        </w:rPr>
        <w:t xml:space="preserve"> (2009) theorized that online learning results from participation.</w:t>
      </w:r>
    </w:p>
    <w:p w:rsidR="007A3270" w:rsidRDefault="00287C23" w:rsidP="00C55F1B">
      <w:pPr>
        <w:spacing w:after="0" w:line="240" w:lineRule="auto"/>
        <w:ind w:firstLine="720"/>
        <w:rPr>
          <w:rFonts w:ascii="Times New Roman" w:hAnsi="Times New Roman" w:cs="Times New Roman"/>
          <w:bCs/>
          <w:sz w:val="24"/>
          <w:szCs w:val="24"/>
        </w:rPr>
      </w:pPr>
      <w:r>
        <w:rPr>
          <w:rFonts w:ascii="Times New Roman" w:hAnsi="Times New Roman" w:cs="Times New Roman"/>
          <w:bCs/>
          <w:sz w:val="24"/>
          <w:szCs w:val="24"/>
        </w:rPr>
        <w:t>Time on task studies from the 1970s suggest that overall engagement is associated with learner achievement (Stallings, 1980).</w:t>
      </w:r>
      <w:r w:rsidR="0039648B" w:rsidRPr="0039648B">
        <w:rPr>
          <w:rFonts w:ascii="Times New Roman" w:hAnsi="Times New Roman" w:cs="Times New Roman"/>
          <w:bCs/>
          <w:sz w:val="24"/>
          <w:szCs w:val="24"/>
        </w:rPr>
        <w:t xml:space="preserve"> </w:t>
      </w:r>
      <w:r w:rsidR="0039648B">
        <w:rPr>
          <w:rFonts w:ascii="Times New Roman" w:hAnsi="Times New Roman" w:cs="Times New Roman"/>
          <w:bCs/>
          <w:sz w:val="24"/>
          <w:szCs w:val="24"/>
        </w:rPr>
        <w:t xml:space="preserve"> More recent studies (</w:t>
      </w:r>
      <w:r w:rsidR="00464720">
        <w:rPr>
          <w:rFonts w:ascii="Times New Roman" w:hAnsi="Times New Roman" w:cs="Times New Roman"/>
          <w:bCs/>
          <w:sz w:val="24"/>
          <w:szCs w:val="24"/>
        </w:rPr>
        <w:t>Pratt-Phillips, 2011</w:t>
      </w:r>
      <w:r w:rsidR="00464720">
        <w:rPr>
          <w:rFonts w:ascii="Times New Roman" w:hAnsi="Times New Roman" w:cs="Times New Roman"/>
          <w:bCs/>
          <w:sz w:val="24"/>
          <w:szCs w:val="24"/>
        </w:rPr>
        <w:t xml:space="preserve">; </w:t>
      </w:r>
      <w:proofErr w:type="spellStart"/>
      <w:r w:rsidR="00464720">
        <w:rPr>
          <w:rFonts w:ascii="Times New Roman" w:hAnsi="Times New Roman" w:cs="Times New Roman"/>
          <w:bCs/>
          <w:sz w:val="24"/>
          <w:szCs w:val="24"/>
        </w:rPr>
        <w:t>Syler</w:t>
      </w:r>
      <w:proofErr w:type="spellEnd"/>
      <w:r w:rsidR="00464720">
        <w:rPr>
          <w:rFonts w:ascii="Times New Roman" w:hAnsi="Times New Roman" w:cs="Times New Roman"/>
          <w:bCs/>
          <w:sz w:val="24"/>
          <w:szCs w:val="24"/>
        </w:rPr>
        <w:t xml:space="preserve">, </w:t>
      </w:r>
      <w:proofErr w:type="spellStart"/>
      <w:r w:rsidR="00464720">
        <w:rPr>
          <w:rFonts w:ascii="Times New Roman" w:hAnsi="Times New Roman" w:cs="Times New Roman"/>
          <w:bCs/>
          <w:sz w:val="24"/>
          <w:szCs w:val="24"/>
        </w:rPr>
        <w:t>Cegielski</w:t>
      </w:r>
      <w:proofErr w:type="spellEnd"/>
      <w:r w:rsidR="00464720">
        <w:rPr>
          <w:rFonts w:ascii="Times New Roman" w:hAnsi="Times New Roman" w:cs="Times New Roman"/>
          <w:bCs/>
          <w:sz w:val="24"/>
          <w:szCs w:val="24"/>
        </w:rPr>
        <w:t>, Oswald, &amp; Rainer, 2006</w:t>
      </w:r>
      <w:r w:rsidR="00464720">
        <w:rPr>
          <w:rFonts w:ascii="Times New Roman" w:hAnsi="Times New Roman" w:cs="Times New Roman"/>
          <w:bCs/>
          <w:sz w:val="24"/>
          <w:szCs w:val="24"/>
        </w:rPr>
        <w:t xml:space="preserve">; </w:t>
      </w:r>
      <w:r w:rsidR="0039648B">
        <w:rPr>
          <w:rFonts w:ascii="Times New Roman" w:hAnsi="Times New Roman" w:cs="Times New Roman"/>
          <w:bCs/>
          <w:sz w:val="24"/>
          <w:szCs w:val="24"/>
        </w:rPr>
        <w:t xml:space="preserve">Wang </w:t>
      </w:r>
      <w:r w:rsidR="00C6764F">
        <w:rPr>
          <w:rFonts w:ascii="Times New Roman" w:hAnsi="Times New Roman" w:cs="Times New Roman"/>
          <w:bCs/>
          <w:sz w:val="24"/>
          <w:szCs w:val="24"/>
        </w:rPr>
        <w:t>&amp;</w:t>
      </w:r>
      <w:r w:rsidR="0039648B">
        <w:rPr>
          <w:rFonts w:ascii="Times New Roman" w:hAnsi="Times New Roman" w:cs="Times New Roman"/>
          <w:bCs/>
          <w:sz w:val="24"/>
          <w:szCs w:val="24"/>
        </w:rPr>
        <w:t xml:space="preserve"> </w:t>
      </w:r>
      <w:proofErr w:type="spellStart"/>
      <w:r w:rsidR="0039648B">
        <w:rPr>
          <w:rFonts w:ascii="Times New Roman" w:hAnsi="Times New Roman" w:cs="Times New Roman"/>
          <w:bCs/>
          <w:sz w:val="24"/>
          <w:szCs w:val="24"/>
        </w:rPr>
        <w:t>Newlin</w:t>
      </w:r>
      <w:proofErr w:type="spellEnd"/>
      <w:r w:rsidR="0039648B">
        <w:rPr>
          <w:rFonts w:ascii="Times New Roman" w:hAnsi="Times New Roman" w:cs="Times New Roman"/>
          <w:bCs/>
          <w:sz w:val="24"/>
          <w:szCs w:val="24"/>
        </w:rPr>
        <w:t xml:space="preserve">, 2000) involving online courses have shown that some measures of interaction correlate positively with grades. </w:t>
      </w:r>
      <w:r w:rsidR="007C363B">
        <w:rPr>
          <w:rFonts w:ascii="Times New Roman" w:hAnsi="Times New Roman" w:cs="Times New Roman"/>
          <w:bCs/>
          <w:sz w:val="24"/>
          <w:szCs w:val="24"/>
        </w:rPr>
        <w:t>However</w:t>
      </w:r>
      <w:r w:rsidR="00464720">
        <w:rPr>
          <w:rFonts w:ascii="Times New Roman" w:hAnsi="Times New Roman" w:cs="Times New Roman"/>
          <w:bCs/>
          <w:sz w:val="24"/>
          <w:szCs w:val="24"/>
        </w:rPr>
        <w:t>,</w:t>
      </w:r>
      <w:r w:rsidR="007C363B">
        <w:rPr>
          <w:rFonts w:ascii="Times New Roman" w:hAnsi="Times New Roman" w:cs="Times New Roman"/>
          <w:bCs/>
          <w:sz w:val="24"/>
          <w:szCs w:val="24"/>
        </w:rPr>
        <w:t xml:space="preserve"> evidence from these studies is not sufficient to make generalizations across a variety of students and subje</w:t>
      </w:r>
      <w:r w:rsidR="00C6764F">
        <w:rPr>
          <w:rFonts w:ascii="Times New Roman" w:hAnsi="Times New Roman" w:cs="Times New Roman"/>
          <w:bCs/>
          <w:sz w:val="24"/>
          <w:szCs w:val="24"/>
        </w:rPr>
        <w:t xml:space="preserve">ct areas.  As a result, Roberts, Moore, and Dyer’s </w:t>
      </w:r>
      <w:r w:rsidR="007C363B">
        <w:rPr>
          <w:rFonts w:ascii="Times New Roman" w:hAnsi="Times New Roman" w:cs="Times New Roman"/>
          <w:bCs/>
          <w:sz w:val="24"/>
          <w:szCs w:val="24"/>
        </w:rPr>
        <w:t>(2005) recommendation that research be conducted to determine how much interaction is taking place and how much is needed remains relevant.</w:t>
      </w:r>
      <w:r w:rsidR="005F2B4A">
        <w:rPr>
          <w:rFonts w:ascii="Times New Roman" w:hAnsi="Times New Roman" w:cs="Times New Roman"/>
          <w:bCs/>
          <w:sz w:val="24"/>
          <w:szCs w:val="24"/>
        </w:rPr>
        <w:t xml:space="preserve"> </w:t>
      </w:r>
    </w:p>
    <w:p w:rsidR="00B8014C" w:rsidRDefault="00B8014C" w:rsidP="00C55F1B">
      <w:pPr>
        <w:spacing w:after="0" w:line="240" w:lineRule="auto"/>
        <w:ind w:firstLine="720"/>
        <w:rPr>
          <w:rFonts w:ascii="Times New Roman" w:hAnsi="Times New Roman" w:cs="Times New Roman"/>
          <w:sz w:val="24"/>
          <w:szCs w:val="24"/>
        </w:rPr>
      </w:pPr>
      <w:r w:rsidRPr="00B8014C">
        <w:rPr>
          <w:rFonts w:ascii="Times New Roman" w:hAnsi="Times New Roman" w:cs="Times New Roman"/>
          <w:sz w:val="24"/>
          <w:szCs w:val="24"/>
        </w:rPr>
        <w:t>T</w:t>
      </w:r>
      <w:r>
        <w:rPr>
          <w:rFonts w:ascii="Times New Roman" w:hAnsi="Times New Roman" w:cs="Times New Roman"/>
          <w:sz w:val="24"/>
          <w:szCs w:val="24"/>
        </w:rPr>
        <w:t>he</w:t>
      </w:r>
      <w:r w:rsidRPr="00B8014C">
        <w:rPr>
          <w:rFonts w:ascii="Times New Roman" w:hAnsi="Times New Roman" w:cs="Times New Roman"/>
          <w:sz w:val="24"/>
          <w:szCs w:val="24"/>
        </w:rPr>
        <w:t xml:space="preserve"> purpose of this study was </w:t>
      </w:r>
      <w:r w:rsidR="00C37CE5">
        <w:rPr>
          <w:rFonts w:ascii="Times New Roman" w:hAnsi="Times New Roman" w:cs="Times New Roman"/>
          <w:sz w:val="24"/>
          <w:szCs w:val="24"/>
        </w:rPr>
        <w:t>to</w:t>
      </w:r>
      <w:r w:rsidRPr="00B8014C">
        <w:rPr>
          <w:rFonts w:ascii="Times New Roman" w:hAnsi="Times New Roman" w:cs="Times New Roman"/>
          <w:sz w:val="24"/>
          <w:szCs w:val="24"/>
        </w:rPr>
        <w:t xml:space="preserve"> analy</w:t>
      </w:r>
      <w:r w:rsidR="00C37CE5">
        <w:rPr>
          <w:rFonts w:ascii="Times New Roman" w:hAnsi="Times New Roman" w:cs="Times New Roman"/>
          <w:sz w:val="24"/>
          <w:szCs w:val="24"/>
        </w:rPr>
        <w:t>ze</w:t>
      </w:r>
      <w:r w:rsidRPr="00B8014C">
        <w:rPr>
          <w:rFonts w:ascii="Times New Roman" w:hAnsi="Times New Roman" w:cs="Times New Roman"/>
          <w:sz w:val="24"/>
          <w:szCs w:val="24"/>
        </w:rPr>
        <w:t xml:space="preserve"> interaction in an online graduate-level research methods</w:t>
      </w:r>
      <w:r w:rsidR="00C647D6">
        <w:rPr>
          <w:rFonts w:ascii="Times New Roman" w:hAnsi="Times New Roman" w:cs="Times New Roman"/>
          <w:sz w:val="24"/>
          <w:szCs w:val="24"/>
        </w:rPr>
        <w:t xml:space="preserve"> course</w:t>
      </w:r>
      <w:r w:rsidR="00FB704D">
        <w:rPr>
          <w:rFonts w:ascii="Times New Roman" w:hAnsi="Times New Roman" w:cs="Times New Roman"/>
          <w:sz w:val="24"/>
          <w:szCs w:val="24"/>
        </w:rPr>
        <w:t xml:space="preserve"> taken by students majoring in agricultural education and related disciplines</w:t>
      </w:r>
      <w:r w:rsidRPr="00B8014C">
        <w:rPr>
          <w:rFonts w:ascii="Times New Roman" w:hAnsi="Times New Roman" w:cs="Times New Roman"/>
          <w:sz w:val="24"/>
          <w:szCs w:val="24"/>
        </w:rPr>
        <w:t xml:space="preserve">.  </w:t>
      </w:r>
      <w:r w:rsidR="00C37CE5">
        <w:rPr>
          <w:rFonts w:ascii="Times New Roman" w:hAnsi="Times New Roman" w:cs="Times New Roman"/>
          <w:sz w:val="24"/>
          <w:szCs w:val="24"/>
        </w:rPr>
        <w:t>Objectives of the study were as follows:</w:t>
      </w:r>
      <w:r w:rsidR="000814B7">
        <w:rPr>
          <w:rFonts w:ascii="Times New Roman" w:hAnsi="Times New Roman" w:cs="Times New Roman"/>
          <w:sz w:val="24"/>
          <w:szCs w:val="24"/>
        </w:rPr>
        <w:t xml:space="preserve"> (</w:t>
      </w:r>
      <w:r w:rsidR="00C37CE5">
        <w:rPr>
          <w:rFonts w:ascii="Times New Roman" w:hAnsi="Times New Roman" w:cs="Times New Roman"/>
          <w:sz w:val="24"/>
          <w:szCs w:val="24"/>
        </w:rPr>
        <w:t>1</w:t>
      </w:r>
      <w:r w:rsidR="000814B7">
        <w:rPr>
          <w:rFonts w:ascii="Times New Roman" w:hAnsi="Times New Roman" w:cs="Times New Roman"/>
          <w:sz w:val="24"/>
          <w:szCs w:val="24"/>
        </w:rPr>
        <w:t>) d</w:t>
      </w:r>
      <w:r w:rsidR="00C37CE5">
        <w:rPr>
          <w:rFonts w:ascii="Times New Roman" w:hAnsi="Times New Roman" w:cs="Times New Roman"/>
          <w:sz w:val="24"/>
          <w:szCs w:val="24"/>
        </w:rPr>
        <w:t xml:space="preserve">escribe student interaction </w:t>
      </w:r>
      <w:r w:rsidR="0059504A">
        <w:rPr>
          <w:rFonts w:ascii="Times New Roman" w:hAnsi="Times New Roman" w:cs="Times New Roman"/>
          <w:sz w:val="24"/>
          <w:szCs w:val="24"/>
        </w:rPr>
        <w:t xml:space="preserve">by </w:t>
      </w:r>
      <w:r w:rsidR="00F34E11">
        <w:rPr>
          <w:rFonts w:ascii="Times New Roman" w:hAnsi="Times New Roman" w:cs="Times New Roman"/>
          <w:sz w:val="24"/>
          <w:szCs w:val="24"/>
        </w:rPr>
        <w:t>grade group</w:t>
      </w:r>
      <w:r w:rsidR="00837484">
        <w:rPr>
          <w:rFonts w:ascii="Times New Roman" w:hAnsi="Times New Roman" w:cs="Times New Roman"/>
          <w:sz w:val="24"/>
          <w:szCs w:val="24"/>
        </w:rPr>
        <w:t xml:space="preserve"> </w:t>
      </w:r>
      <w:r w:rsidR="0059504A">
        <w:rPr>
          <w:rFonts w:ascii="Times New Roman" w:hAnsi="Times New Roman" w:cs="Times New Roman"/>
          <w:sz w:val="24"/>
          <w:szCs w:val="24"/>
        </w:rPr>
        <w:t>and</w:t>
      </w:r>
      <w:r w:rsidR="006673C4" w:rsidRPr="006673C4">
        <w:rPr>
          <w:rFonts w:ascii="Times New Roman" w:hAnsi="Times New Roman" w:cs="Times New Roman"/>
          <w:sz w:val="24"/>
          <w:szCs w:val="24"/>
        </w:rPr>
        <w:t xml:space="preserve"> </w:t>
      </w:r>
      <w:r w:rsidR="006673C4">
        <w:rPr>
          <w:rFonts w:ascii="Times New Roman" w:hAnsi="Times New Roman" w:cs="Times New Roman"/>
          <w:sz w:val="24"/>
          <w:szCs w:val="24"/>
        </w:rPr>
        <w:t>year</w:t>
      </w:r>
      <w:r w:rsidR="000814B7">
        <w:rPr>
          <w:rFonts w:ascii="Times New Roman" w:hAnsi="Times New Roman" w:cs="Times New Roman"/>
          <w:sz w:val="24"/>
          <w:szCs w:val="24"/>
        </w:rPr>
        <w:t>; (</w:t>
      </w:r>
      <w:r w:rsidR="00C37CE5">
        <w:rPr>
          <w:rFonts w:ascii="Times New Roman" w:hAnsi="Times New Roman" w:cs="Times New Roman"/>
          <w:sz w:val="24"/>
          <w:szCs w:val="24"/>
        </w:rPr>
        <w:t>2</w:t>
      </w:r>
      <w:r w:rsidR="000814B7">
        <w:rPr>
          <w:rFonts w:ascii="Times New Roman" w:hAnsi="Times New Roman" w:cs="Times New Roman"/>
          <w:sz w:val="24"/>
          <w:szCs w:val="24"/>
        </w:rPr>
        <w:t>) d</w:t>
      </w:r>
      <w:r w:rsidR="0059504A">
        <w:rPr>
          <w:rFonts w:ascii="Times New Roman" w:hAnsi="Times New Roman" w:cs="Times New Roman"/>
          <w:sz w:val="24"/>
          <w:szCs w:val="24"/>
        </w:rPr>
        <w:t xml:space="preserve">escribe associations between specific interactions and </w:t>
      </w:r>
      <w:r w:rsidR="00A74D51">
        <w:rPr>
          <w:rFonts w:ascii="Times New Roman" w:hAnsi="Times New Roman" w:cs="Times New Roman"/>
          <w:sz w:val="24"/>
          <w:szCs w:val="24"/>
        </w:rPr>
        <w:t>per</w:t>
      </w:r>
      <w:r w:rsidR="00F34E11">
        <w:rPr>
          <w:rFonts w:ascii="Times New Roman" w:hAnsi="Times New Roman" w:cs="Times New Roman"/>
          <w:sz w:val="24"/>
          <w:szCs w:val="24"/>
        </w:rPr>
        <w:t>centage grade in course by year</w:t>
      </w:r>
      <w:r w:rsidR="0059504A">
        <w:rPr>
          <w:rFonts w:ascii="Times New Roman" w:hAnsi="Times New Roman" w:cs="Times New Roman"/>
          <w:sz w:val="24"/>
          <w:szCs w:val="24"/>
        </w:rPr>
        <w:t>.</w:t>
      </w:r>
    </w:p>
    <w:p w:rsidR="00C55F1B" w:rsidRDefault="00C55F1B" w:rsidP="00C55F1B">
      <w:pPr>
        <w:spacing w:after="0" w:line="240" w:lineRule="auto"/>
        <w:ind w:firstLine="720"/>
        <w:rPr>
          <w:rFonts w:ascii="Times New Roman" w:hAnsi="Times New Roman" w:cs="Times New Roman"/>
          <w:sz w:val="24"/>
          <w:szCs w:val="24"/>
        </w:rPr>
      </w:pPr>
    </w:p>
    <w:p w:rsidR="00B8014C" w:rsidRDefault="00B8014C" w:rsidP="00C55F1B">
      <w:pPr>
        <w:spacing w:after="0" w:line="240" w:lineRule="auto"/>
        <w:jc w:val="center"/>
        <w:rPr>
          <w:rFonts w:ascii="Times New Roman" w:hAnsi="Times New Roman" w:cs="Times New Roman"/>
          <w:b/>
          <w:sz w:val="24"/>
          <w:szCs w:val="24"/>
        </w:rPr>
      </w:pPr>
      <w:r w:rsidRPr="00B8014C">
        <w:rPr>
          <w:rFonts w:ascii="Times New Roman" w:hAnsi="Times New Roman" w:cs="Times New Roman"/>
          <w:b/>
          <w:sz w:val="24"/>
          <w:szCs w:val="24"/>
        </w:rPr>
        <w:t>Methodology</w:t>
      </w:r>
    </w:p>
    <w:p w:rsidR="00C55F1B" w:rsidRPr="00B8014C" w:rsidRDefault="00C55F1B" w:rsidP="00C55F1B">
      <w:pPr>
        <w:spacing w:after="0" w:line="240" w:lineRule="auto"/>
        <w:jc w:val="center"/>
        <w:rPr>
          <w:rFonts w:ascii="Times New Roman" w:hAnsi="Times New Roman" w:cs="Times New Roman"/>
          <w:b/>
          <w:sz w:val="24"/>
          <w:szCs w:val="24"/>
        </w:rPr>
      </w:pPr>
    </w:p>
    <w:p w:rsidR="0059504A" w:rsidRDefault="001630D9" w:rsidP="00C55F1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population included </w:t>
      </w:r>
      <w:r w:rsidR="00F65FDB">
        <w:rPr>
          <w:rFonts w:ascii="Times New Roman" w:hAnsi="Times New Roman" w:cs="Times New Roman"/>
          <w:sz w:val="24"/>
          <w:szCs w:val="24"/>
        </w:rPr>
        <w:t>117</w:t>
      </w:r>
      <w:r>
        <w:rPr>
          <w:rFonts w:ascii="Times New Roman" w:hAnsi="Times New Roman" w:cs="Times New Roman"/>
          <w:sz w:val="24"/>
          <w:szCs w:val="24"/>
        </w:rPr>
        <w:t xml:space="preserve"> graduate students enrolled in an online research methods </w:t>
      </w:r>
      <w:r w:rsidR="00DD667A">
        <w:rPr>
          <w:rFonts w:ascii="Times New Roman" w:hAnsi="Times New Roman" w:cs="Times New Roman"/>
          <w:sz w:val="24"/>
          <w:szCs w:val="24"/>
        </w:rPr>
        <w:t xml:space="preserve">course </w:t>
      </w:r>
      <w:r>
        <w:rPr>
          <w:rFonts w:ascii="Times New Roman" w:hAnsi="Times New Roman" w:cs="Times New Roman"/>
          <w:sz w:val="24"/>
          <w:szCs w:val="24"/>
        </w:rPr>
        <w:t xml:space="preserve">taught </w:t>
      </w:r>
      <w:r w:rsidR="00FB704D">
        <w:rPr>
          <w:rFonts w:ascii="Times New Roman" w:hAnsi="Times New Roman" w:cs="Times New Roman"/>
          <w:sz w:val="24"/>
          <w:szCs w:val="24"/>
        </w:rPr>
        <w:t xml:space="preserve">one time per year </w:t>
      </w:r>
      <w:r>
        <w:rPr>
          <w:rFonts w:ascii="Times New Roman" w:hAnsi="Times New Roman" w:cs="Times New Roman"/>
          <w:sz w:val="24"/>
          <w:szCs w:val="24"/>
        </w:rPr>
        <w:t xml:space="preserve">over </w:t>
      </w:r>
      <w:r w:rsidR="00C6764F">
        <w:rPr>
          <w:rFonts w:ascii="Times New Roman" w:hAnsi="Times New Roman" w:cs="Times New Roman"/>
          <w:sz w:val="24"/>
          <w:szCs w:val="24"/>
        </w:rPr>
        <w:t xml:space="preserve">a </w:t>
      </w:r>
      <w:r w:rsidR="00FB704D">
        <w:rPr>
          <w:rFonts w:ascii="Times New Roman" w:hAnsi="Times New Roman" w:cs="Times New Roman"/>
          <w:sz w:val="24"/>
          <w:szCs w:val="24"/>
        </w:rPr>
        <w:t xml:space="preserve">five-year </w:t>
      </w:r>
      <w:r w:rsidR="000814B7">
        <w:rPr>
          <w:rFonts w:ascii="Times New Roman" w:hAnsi="Times New Roman" w:cs="Times New Roman"/>
          <w:sz w:val="24"/>
          <w:szCs w:val="24"/>
        </w:rPr>
        <w:t>period</w:t>
      </w:r>
      <w:r w:rsidR="00FB704D">
        <w:rPr>
          <w:rFonts w:ascii="Times New Roman" w:hAnsi="Times New Roman" w:cs="Times New Roman"/>
          <w:sz w:val="24"/>
          <w:szCs w:val="24"/>
        </w:rPr>
        <w:t xml:space="preserve"> of time</w:t>
      </w:r>
      <w:r w:rsidR="000814B7">
        <w:rPr>
          <w:rFonts w:ascii="Times New Roman" w:hAnsi="Times New Roman" w:cs="Times New Roman"/>
          <w:sz w:val="24"/>
          <w:szCs w:val="24"/>
        </w:rPr>
        <w:t xml:space="preserve">.  </w:t>
      </w:r>
      <w:r>
        <w:rPr>
          <w:rFonts w:ascii="Times New Roman" w:hAnsi="Times New Roman" w:cs="Times New Roman"/>
          <w:sz w:val="24"/>
          <w:szCs w:val="24"/>
        </w:rPr>
        <w:t xml:space="preserve">To address the </w:t>
      </w:r>
      <w:r w:rsidR="00275CBD">
        <w:rPr>
          <w:rFonts w:ascii="Times New Roman" w:hAnsi="Times New Roman" w:cs="Times New Roman"/>
          <w:sz w:val="24"/>
          <w:szCs w:val="24"/>
        </w:rPr>
        <w:t>first research objective</w:t>
      </w:r>
      <w:r w:rsidR="0059504A" w:rsidRPr="00B8014C">
        <w:rPr>
          <w:rFonts w:ascii="Times New Roman" w:hAnsi="Times New Roman" w:cs="Times New Roman"/>
          <w:sz w:val="24"/>
          <w:szCs w:val="24"/>
        </w:rPr>
        <w:t>, students</w:t>
      </w:r>
      <w:r w:rsidR="00837484">
        <w:rPr>
          <w:rFonts w:ascii="Times New Roman" w:hAnsi="Times New Roman" w:cs="Times New Roman"/>
          <w:sz w:val="24"/>
          <w:szCs w:val="24"/>
        </w:rPr>
        <w:t xml:space="preserve">’ </w:t>
      </w:r>
      <w:r w:rsidR="00F34E11">
        <w:rPr>
          <w:rFonts w:ascii="Times New Roman" w:hAnsi="Times New Roman" w:cs="Times New Roman"/>
          <w:sz w:val="24"/>
          <w:szCs w:val="24"/>
        </w:rPr>
        <w:t>grade in course</w:t>
      </w:r>
      <w:r w:rsidR="00837484">
        <w:rPr>
          <w:rFonts w:ascii="Times New Roman" w:hAnsi="Times New Roman" w:cs="Times New Roman"/>
          <w:sz w:val="24"/>
          <w:szCs w:val="24"/>
        </w:rPr>
        <w:t xml:space="preserve"> was used to form</w:t>
      </w:r>
      <w:r w:rsidR="0059504A" w:rsidRPr="00B8014C">
        <w:rPr>
          <w:rFonts w:ascii="Times New Roman" w:hAnsi="Times New Roman" w:cs="Times New Roman"/>
          <w:sz w:val="24"/>
          <w:szCs w:val="24"/>
        </w:rPr>
        <w:t xml:space="preserve"> two groups.  The first group consisted of </w:t>
      </w:r>
      <w:r w:rsidR="00B84446">
        <w:rPr>
          <w:rFonts w:ascii="Times New Roman" w:hAnsi="Times New Roman" w:cs="Times New Roman"/>
          <w:sz w:val="24"/>
          <w:szCs w:val="24"/>
        </w:rPr>
        <w:t>5</w:t>
      </w:r>
      <w:r w:rsidR="00275CBD">
        <w:rPr>
          <w:rFonts w:ascii="Times New Roman" w:hAnsi="Times New Roman" w:cs="Times New Roman"/>
          <w:sz w:val="24"/>
          <w:szCs w:val="24"/>
        </w:rPr>
        <w:t>9</w:t>
      </w:r>
      <w:r w:rsidR="0059504A" w:rsidRPr="00B8014C">
        <w:rPr>
          <w:rFonts w:ascii="Times New Roman" w:hAnsi="Times New Roman" w:cs="Times New Roman"/>
          <w:sz w:val="24"/>
          <w:szCs w:val="24"/>
        </w:rPr>
        <w:t xml:space="preserve"> students who earned grades</w:t>
      </w:r>
      <w:r w:rsidR="00901B91">
        <w:rPr>
          <w:rFonts w:ascii="Times New Roman" w:hAnsi="Times New Roman" w:cs="Times New Roman"/>
          <w:sz w:val="24"/>
          <w:szCs w:val="24"/>
        </w:rPr>
        <w:t xml:space="preserve"> of B+ or lower</w:t>
      </w:r>
      <w:r w:rsidR="0059504A" w:rsidRPr="00B8014C">
        <w:rPr>
          <w:rFonts w:ascii="Times New Roman" w:hAnsi="Times New Roman" w:cs="Times New Roman"/>
          <w:sz w:val="24"/>
          <w:szCs w:val="24"/>
        </w:rPr>
        <w:t xml:space="preserve">.  The second group was made up of </w:t>
      </w:r>
      <w:r w:rsidR="00275CBD">
        <w:rPr>
          <w:rFonts w:ascii="Times New Roman" w:hAnsi="Times New Roman" w:cs="Times New Roman"/>
          <w:sz w:val="24"/>
          <w:szCs w:val="24"/>
        </w:rPr>
        <w:t>58</w:t>
      </w:r>
      <w:r w:rsidR="0059504A" w:rsidRPr="00B8014C">
        <w:rPr>
          <w:rFonts w:ascii="Times New Roman" w:hAnsi="Times New Roman" w:cs="Times New Roman"/>
          <w:sz w:val="24"/>
          <w:szCs w:val="24"/>
        </w:rPr>
        <w:t xml:space="preserve"> students who earned grades of </w:t>
      </w:r>
      <w:r w:rsidR="000814B7">
        <w:rPr>
          <w:rFonts w:ascii="Times New Roman" w:hAnsi="Times New Roman" w:cs="Times New Roman"/>
          <w:sz w:val="24"/>
          <w:szCs w:val="24"/>
        </w:rPr>
        <w:t>A- or A.</w:t>
      </w:r>
    </w:p>
    <w:p w:rsidR="00432485" w:rsidRPr="00B8014C" w:rsidRDefault="006673C4" w:rsidP="00C55F1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Although updates were made to the course over time, the overall instructional design remained consistent.  </w:t>
      </w:r>
      <w:r w:rsidR="00901B91">
        <w:rPr>
          <w:rFonts w:ascii="Times New Roman" w:hAnsi="Times New Roman" w:cs="Times New Roman"/>
          <w:sz w:val="24"/>
          <w:szCs w:val="24"/>
        </w:rPr>
        <w:t>T</w:t>
      </w:r>
      <w:r w:rsidR="00483EF0">
        <w:rPr>
          <w:rFonts w:ascii="Times New Roman" w:hAnsi="Times New Roman" w:cs="Times New Roman"/>
          <w:sz w:val="24"/>
          <w:szCs w:val="24"/>
        </w:rPr>
        <w:t>ools used in th</w:t>
      </w:r>
      <w:r w:rsidR="00FB704D">
        <w:rPr>
          <w:rFonts w:ascii="Times New Roman" w:hAnsi="Times New Roman" w:cs="Times New Roman"/>
          <w:sz w:val="24"/>
          <w:szCs w:val="24"/>
        </w:rPr>
        <w:t>e</w:t>
      </w:r>
      <w:r w:rsidR="00483EF0">
        <w:rPr>
          <w:rFonts w:ascii="Times New Roman" w:hAnsi="Times New Roman" w:cs="Times New Roman"/>
          <w:sz w:val="24"/>
          <w:szCs w:val="24"/>
        </w:rPr>
        <w:t xml:space="preserve"> course included course content, assessments, calendar, discussions, mail, syllabus, roster, and grades.  </w:t>
      </w:r>
      <w:r w:rsidR="00B34F0F">
        <w:rPr>
          <w:rFonts w:ascii="Times New Roman" w:hAnsi="Times New Roman" w:cs="Times New Roman"/>
          <w:sz w:val="24"/>
          <w:szCs w:val="24"/>
        </w:rPr>
        <w:t xml:space="preserve">The </w:t>
      </w:r>
      <w:proofErr w:type="gramStart"/>
      <w:r w:rsidR="00B34F0F">
        <w:rPr>
          <w:rFonts w:ascii="Times New Roman" w:hAnsi="Times New Roman" w:cs="Times New Roman"/>
          <w:sz w:val="24"/>
          <w:szCs w:val="24"/>
        </w:rPr>
        <w:t xml:space="preserve">frequency of </w:t>
      </w:r>
      <w:r w:rsidR="00432485">
        <w:rPr>
          <w:rFonts w:ascii="Times New Roman" w:hAnsi="Times New Roman" w:cs="Times New Roman"/>
          <w:sz w:val="24"/>
          <w:szCs w:val="24"/>
        </w:rPr>
        <w:t xml:space="preserve">interactions </w:t>
      </w:r>
      <w:r w:rsidR="00B34F0F">
        <w:rPr>
          <w:rFonts w:ascii="Times New Roman" w:hAnsi="Times New Roman" w:cs="Times New Roman"/>
          <w:sz w:val="24"/>
          <w:szCs w:val="24"/>
        </w:rPr>
        <w:t xml:space="preserve">recorded by the course management system </w:t>
      </w:r>
      <w:r w:rsidR="00432485">
        <w:rPr>
          <w:rFonts w:ascii="Times New Roman" w:hAnsi="Times New Roman" w:cs="Times New Roman"/>
          <w:sz w:val="24"/>
          <w:szCs w:val="24"/>
        </w:rPr>
        <w:t>were</w:t>
      </w:r>
      <w:proofErr w:type="gramEnd"/>
      <w:r w:rsidR="00432485">
        <w:rPr>
          <w:rFonts w:ascii="Times New Roman" w:hAnsi="Times New Roman" w:cs="Times New Roman"/>
          <w:sz w:val="24"/>
          <w:szCs w:val="24"/>
        </w:rPr>
        <w:t xml:space="preserve"> not factored into course grade</w:t>
      </w:r>
      <w:r w:rsidR="00C6764F">
        <w:rPr>
          <w:rFonts w:ascii="Times New Roman" w:hAnsi="Times New Roman" w:cs="Times New Roman"/>
          <w:sz w:val="24"/>
          <w:szCs w:val="24"/>
        </w:rPr>
        <w:t>s</w:t>
      </w:r>
      <w:r w:rsidR="00B34F0F">
        <w:rPr>
          <w:rFonts w:ascii="Times New Roman" w:hAnsi="Times New Roman" w:cs="Times New Roman"/>
          <w:sz w:val="24"/>
          <w:szCs w:val="24"/>
        </w:rPr>
        <w:t xml:space="preserve">. </w:t>
      </w:r>
    </w:p>
    <w:p w:rsidR="000008E4" w:rsidRDefault="00B34C1C" w:rsidP="00C55F1B">
      <w:pPr>
        <w:spacing w:after="0" w:line="240" w:lineRule="auto"/>
        <w:rPr>
          <w:rFonts w:ascii="Times New Roman" w:hAnsi="Times New Roman" w:cs="Times New Roman"/>
          <w:bCs/>
          <w:sz w:val="24"/>
          <w:szCs w:val="24"/>
        </w:rPr>
      </w:pPr>
      <w:r>
        <w:rPr>
          <w:rFonts w:ascii="Times New Roman" w:hAnsi="Times New Roman" w:cs="Times New Roman"/>
          <w:sz w:val="24"/>
          <w:szCs w:val="24"/>
        </w:rPr>
        <w:tab/>
      </w:r>
      <w:r w:rsidR="00FF7317">
        <w:rPr>
          <w:rFonts w:ascii="Times New Roman" w:hAnsi="Times New Roman" w:cs="Times New Roman"/>
          <w:sz w:val="24"/>
          <w:szCs w:val="24"/>
        </w:rPr>
        <w:t xml:space="preserve">WebCT Vista/Blackboard Version 8 was </w:t>
      </w:r>
      <w:r w:rsidR="00275CBD">
        <w:rPr>
          <w:rFonts w:ascii="Times New Roman" w:hAnsi="Times New Roman" w:cs="Times New Roman"/>
          <w:sz w:val="24"/>
          <w:szCs w:val="24"/>
        </w:rPr>
        <w:t>the course management system that was used each semester.</w:t>
      </w:r>
      <w:r w:rsidR="000C2FE6">
        <w:rPr>
          <w:rFonts w:ascii="Times New Roman" w:hAnsi="Times New Roman" w:cs="Times New Roman"/>
          <w:sz w:val="24"/>
          <w:szCs w:val="24"/>
        </w:rPr>
        <w:t xml:space="preserve">  </w:t>
      </w:r>
      <w:r w:rsidR="009B64BE">
        <w:rPr>
          <w:rFonts w:ascii="Times New Roman" w:hAnsi="Times New Roman" w:cs="Times New Roman"/>
          <w:sz w:val="24"/>
          <w:szCs w:val="24"/>
        </w:rPr>
        <w:t>The tracking tool was used to generate reports of student interactions</w:t>
      </w:r>
      <w:r w:rsidR="00B34F0F">
        <w:rPr>
          <w:rFonts w:ascii="Times New Roman" w:hAnsi="Times New Roman" w:cs="Times New Roman"/>
          <w:sz w:val="24"/>
          <w:szCs w:val="24"/>
        </w:rPr>
        <w:t xml:space="preserve">.  </w:t>
      </w:r>
      <w:r w:rsidR="00B8014C" w:rsidRPr="00B8014C">
        <w:rPr>
          <w:rFonts w:ascii="Times New Roman" w:hAnsi="Times New Roman" w:cs="Times New Roman"/>
          <w:bCs/>
          <w:sz w:val="24"/>
          <w:szCs w:val="24"/>
        </w:rPr>
        <w:t xml:space="preserve">Data were analyzed with </w:t>
      </w:r>
      <w:r w:rsidR="006876C3">
        <w:rPr>
          <w:rFonts w:ascii="Times New Roman" w:hAnsi="Times New Roman" w:cs="Times New Roman"/>
          <w:bCs/>
          <w:sz w:val="24"/>
          <w:szCs w:val="24"/>
        </w:rPr>
        <w:t>PASW Statistics 18 Release 18.0.0</w:t>
      </w:r>
      <w:r w:rsidR="00B8014C" w:rsidRPr="00B8014C">
        <w:rPr>
          <w:rFonts w:ascii="Times New Roman" w:hAnsi="Times New Roman" w:cs="Times New Roman"/>
          <w:bCs/>
          <w:sz w:val="24"/>
          <w:szCs w:val="24"/>
        </w:rPr>
        <w:t xml:space="preserve">.  </w:t>
      </w:r>
      <w:r w:rsidR="003147A3">
        <w:rPr>
          <w:rFonts w:ascii="Times New Roman" w:hAnsi="Times New Roman" w:cs="Times New Roman"/>
          <w:bCs/>
          <w:sz w:val="24"/>
          <w:szCs w:val="24"/>
        </w:rPr>
        <w:t>M</w:t>
      </w:r>
      <w:r w:rsidR="00B8014C" w:rsidRPr="00B8014C">
        <w:rPr>
          <w:rFonts w:ascii="Times New Roman" w:hAnsi="Times New Roman" w:cs="Times New Roman"/>
          <w:bCs/>
          <w:sz w:val="24"/>
          <w:szCs w:val="24"/>
        </w:rPr>
        <w:t xml:space="preserve">eans, standard deviations, and </w:t>
      </w:r>
      <w:r w:rsidR="006876C3">
        <w:rPr>
          <w:rFonts w:ascii="Times New Roman" w:hAnsi="Times New Roman" w:cs="Times New Roman"/>
          <w:bCs/>
          <w:sz w:val="24"/>
          <w:szCs w:val="24"/>
        </w:rPr>
        <w:t>Pearson</w:t>
      </w:r>
      <w:r w:rsidR="00B8014C" w:rsidRPr="00B8014C">
        <w:rPr>
          <w:rFonts w:ascii="Times New Roman" w:hAnsi="Times New Roman" w:cs="Times New Roman"/>
          <w:bCs/>
          <w:sz w:val="24"/>
          <w:szCs w:val="24"/>
        </w:rPr>
        <w:t xml:space="preserve"> </w:t>
      </w:r>
      <w:r w:rsidR="00B8014C" w:rsidRPr="00B8014C">
        <w:rPr>
          <w:rFonts w:ascii="Times New Roman" w:hAnsi="Times New Roman" w:cs="Times New Roman"/>
          <w:bCs/>
          <w:sz w:val="24"/>
          <w:szCs w:val="24"/>
        </w:rPr>
        <w:lastRenderedPageBreak/>
        <w:t xml:space="preserve">correlations were used to summarize the data.  </w:t>
      </w:r>
      <w:r w:rsidR="006876C3">
        <w:rPr>
          <w:rFonts w:ascii="Times New Roman" w:hAnsi="Times New Roman" w:cs="Times New Roman"/>
          <w:bCs/>
          <w:sz w:val="24"/>
          <w:szCs w:val="24"/>
        </w:rPr>
        <w:t xml:space="preserve">Effect sizes for Pearson </w:t>
      </w:r>
      <w:r w:rsidR="0059504A">
        <w:rPr>
          <w:rFonts w:ascii="Times New Roman" w:hAnsi="Times New Roman" w:cs="Times New Roman"/>
          <w:bCs/>
          <w:sz w:val="24"/>
          <w:szCs w:val="24"/>
        </w:rPr>
        <w:t>correlations were based on Cohen’s (1988) descriptors</w:t>
      </w:r>
      <w:r w:rsidR="00B8014C" w:rsidRPr="00B8014C">
        <w:rPr>
          <w:rFonts w:ascii="Times New Roman" w:hAnsi="Times New Roman" w:cs="Times New Roman"/>
          <w:bCs/>
          <w:sz w:val="24"/>
          <w:szCs w:val="24"/>
        </w:rPr>
        <w:t>.</w:t>
      </w:r>
    </w:p>
    <w:p w:rsidR="00F34E11" w:rsidRDefault="00F34E11" w:rsidP="00C55F1B">
      <w:pPr>
        <w:spacing w:after="0" w:line="240" w:lineRule="auto"/>
        <w:rPr>
          <w:rFonts w:ascii="Times New Roman" w:hAnsi="Times New Roman" w:cs="Times New Roman"/>
          <w:bCs/>
          <w:sz w:val="24"/>
          <w:szCs w:val="24"/>
        </w:rPr>
      </w:pPr>
    </w:p>
    <w:p w:rsidR="00B8014C" w:rsidRDefault="00B8014C" w:rsidP="00C55F1B">
      <w:pPr>
        <w:spacing w:after="0" w:line="240" w:lineRule="auto"/>
        <w:jc w:val="center"/>
        <w:rPr>
          <w:rFonts w:ascii="Times New Roman" w:hAnsi="Times New Roman" w:cs="Times New Roman"/>
          <w:b/>
          <w:sz w:val="24"/>
          <w:szCs w:val="24"/>
        </w:rPr>
      </w:pPr>
      <w:r w:rsidRPr="00B8014C">
        <w:rPr>
          <w:rFonts w:ascii="Times New Roman" w:hAnsi="Times New Roman" w:cs="Times New Roman"/>
          <w:sz w:val="24"/>
          <w:szCs w:val="24"/>
        </w:rPr>
        <w:t>R</w:t>
      </w:r>
      <w:r w:rsidRPr="00B8014C">
        <w:rPr>
          <w:rFonts w:ascii="Times New Roman" w:hAnsi="Times New Roman" w:cs="Times New Roman"/>
          <w:b/>
          <w:sz w:val="24"/>
          <w:szCs w:val="24"/>
        </w:rPr>
        <w:t>esults</w:t>
      </w:r>
    </w:p>
    <w:p w:rsidR="00C55F1B" w:rsidRDefault="00C55F1B" w:rsidP="00C55F1B">
      <w:pPr>
        <w:spacing w:after="0" w:line="240" w:lineRule="auto"/>
        <w:jc w:val="center"/>
        <w:rPr>
          <w:rFonts w:ascii="Times New Roman" w:hAnsi="Times New Roman" w:cs="Times New Roman"/>
          <w:b/>
          <w:sz w:val="24"/>
          <w:szCs w:val="24"/>
        </w:rPr>
      </w:pPr>
    </w:p>
    <w:p w:rsidR="000008E4" w:rsidRDefault="000008E4" w:rsidP="00C55F1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Overall</w:t>
      </w:r>
      <w:r w:rsidR="00464720">
        <w:rPr>
          <w:rFonts w:ascii="Times New Roman" w:hAnsi="Times New Roman" w:cs="Times New Roman"/>
          <w:sz w:val="24"/>
          <w:szCs w:val="24"/>
        </w:rPr>
        <w:t>,</w:t>
      </w:r>
      <w:r>
        <w:rPr>
          <w:rFonts w:ascii="Times New Roman" w:hAnsi="Times New Roman" w:cs="Times New Roman"/>
          <w:sz w:val="24"/>
          <w:szCs w:val="24"/>
        </w:rPr>
        <w:t xml:space="preserve"> there were </w:t>
      </w:r>
      <w:r w:rsidR="002A2E4B">
        <w:rPr>
          <w:rFonts w:ascii="Times New Roman" w:hAnsi="Times New Roman" w:cs="Times New Roman"/>
          <w:sz w:val="24"/>
          <w:szCs w:val="24"/>
        </w:rPr>
        <w:t>54</w:t>
      </w:r>
      <w:r>
        <w:rPr>
          <w:rFonts w:ascii="Times New Roman" w:hAnsi="Times New Roman" w:cs="Times New Roman"/>
          <w:sz w:val="24"/>
          <w:szCs w:val="24"/>
        </w:rPr>
        <w:t xml:space="preserve"> comparisons between groups of students who earned grades of </w:t>
      </w:r>
      <w:r w:rsidR="00F34169">
        <w:rPr>
          <w:rFonts w:ascii="Times New Roman" w:hAnsi="Times New Roman" w:cs="Times New Roman"/>
          <w:sz w:val="24"/>
          <w:szCs w:val="24"/>
        </w:rPr>
        <w:t>B+ or lower</w:t>
      </w:r>
      <w:r>
        <w:rPr>
          <w:rFonts w:ascii="Times New Roman" w:hAnsi="Times New Roman" w:cs="Times New Roman"/>
          <w:sz w:val="24"/>
          <w:szCs w:val="24"/>
        </w:rPr>
        <w:t xml:space="preserve"> and those who earned grades of A- or A.  In </w:t>
      </w:r>
      <w:r w:rsidR="002A2E4B">
        <w:rPr>
          <w:rFonts w:ascii="Times New Roman" w:hAnsi="Times New Roman" w:cs="Times New Roman"/>
          <w:sz w:val="24"/>
          <w:szCs w:val="24"/>
        </w:rPr>
        <w:t>45</w:t>
      </w:r>
      <w:r>
        <w:rPr>
          <w:rFonts w:ascii="Times New Roman" w:hAnsi="Times New Roman" w:cs="Times New Roman"/>
          <w:sz w:val="24"/>
          <w:szCs w:val="24"/>
        </w:rPr>
        <w:t xml:space="preserve"> of these </w:t>
      </w:r>
      <w:r w:rsidR="002A2E4B">
        <w:rPr>
          <w:rFonts w:ascii="Times New Roman" w:hAnsi="Times New Roman" w:cs="Times New Roman"/>
          <w:sz w:val="24"/>
          <w:szCs w:val="24"/>
        </w:rPr>
        <w:t>comparisons</w:t>
      </w:r>
      <w:r w:rsidR="00464720">
        <w:rPr>
          <w:rFonts w:ascii="Times New Roman" w:hAnsi="Times New Roman" w:cs="Times New Roman"/>
          <w:sz w:val="24"/>
          <w:szCs w:val="24"/>
        </w:rPr>
        <w:t>,</w:t>
      </w:r>
      <w:r>
        <w:rPr>
          <w:rFonts w:ascii="Times New Roman" w:hAnsi="Times New Roman" w:cs="Times New Roman"/>
          <w:sz w:val="24"/>
          <w:szCs w:val="24"/>
        </w:rPr>
        <w:t xml:space="preserve"> the average number of interactions for the A- or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groups exceeded the average </w:t>
      </w:r>
      <w:r w:rsidR="008A2EE8">
        <w:rPr>
          <w:rFonts w:ascii="Times New Roman" w:hAnsi="Times New Roman" w:cs="Times New Roman"/>
          <w:sz w:val="24"/>
          <w:szCs w:val="24"/>
        </w:rPr>
        <w:t>number of interactions for the B+ or lower</w:t>
      </w:r>
      <w:r>
        <w:rPr>
          <w:rFonts w:ascii="Times New Roman" w:hAnsi="Times New Roman" w:cs="Times New Roman"/>
          <w:sz w:val="24"/>
          <w:szCs w:val="24"/>
        </w:rPr>
        <w:t xml:space="preserve"> groups.   The groups of students who earned an A- or A had a higher mean for </w:t>
      </w:r>
      <w:r w:rsidR="002A2E4B">
        <w:rPr>
          <w:rFonts w:ascii="Times New Roman" w:hAnsi="Times New Roman" w:cs="Times New Roman"/>
          <w:sz w:val="24"/>
          <w:szCs w:val="24"/>
        </w:rPr>
        <w:t>number of sessions, total time in minutes, discussions read, and content files viewed</w:t>
      </w:r>
      <w:r w:rsidR="00131FEE">
        <w:rPr>
          <w:rFonts w:ascii="Times New Roman" w:hAnsi="Times New Roman" w:cs="Times New Roman"/>
          <w:sz w:val="24"/>
          <w:szCs w:val="24"/>
        </w:rPr>
        <w:t xml:space="preserve"> in </w:t>
      </w:r>
      <w:r w:rsidR="00B14208">
        <w:rPr>
          <w:rFonts w:ascii="Times New Roman" w:hAnsi="Times New Roman" w:cs="Times New Roman"/>
          <w:sz w:val="24"/>
          <w:szCs w:val="24"/>
        </w:rPr>
        <w:t>every comparison with the groups</w:t>
      </w:r>
      <w:r w:rsidR="00131FEE">
        <w:rPr>
          <w:rFonts w:ascii="Times New Roman" w:hAnsi="Times New Roman" w:cs="Times New Roman"/>
          <w:sz w:val="24"/>
          <w:szCs w:val="24"/>
        </w:rPr>
        <w:t xml:space="preserve"> of students who earned a grade </w:t>
      </w:r>
      <w:r w:rsidR="00F34E11">
        <w:rPr>
          <w:rFonts w:ascii="Times New Roman" w:hAnsi="Times New Roman" w:cs="Times New Roman"/>
          <w:sz w:val="24"/>
          <w:szCs w:val="24"/>
        </w:rPr>
        <w:t xml:space="preserve">of </w:t>
      </w:r>
      <w:r w:rsidR="00F34169">
        <w:rPr>
          <w:rFonts w:ascii="Times New Roman" w:hAnsi="Times New Roman" w:cs="Times New Roman"/>
          <w:sz w:val="24"/>
          <w:szCs w:val="24"/>
        </w:rPr>
        <w:t>B+ or lower</w:t>
      </w:r>
      <w:r w:rsidR="00131FEE">
        <w:rPr>
          <w:rFonts w:ascii="Times New Roman" w:hAnsi="Times New Roman" w:cs="Times New Roman"/>
          <w:sz w:val="24"/>
          <w:szCs w:val="24"/>
        </w:rPr>
        <w:t xml:space="preserve">.  Furthermore the groups of students who earned an A- or A had a higher mean for </w:t>
      </w:r>
      <w:r w:rsidR="002A2E4B">
        <w:rPr>
          <w:rFonts w:ascii="Times New Roman" w:hAnsi="Times New Roman" w:cs="Times New Roman"/>
          <w:sz w:val="24"/>
          <w:szCs w:val="24"/>
        </w:rPr>
        <w:t>discussions posted, mail messages sent, mail messages read, and content folders viewed</w:t>
      </w:r>
      <w:r w:rsidR="00131FEE">
        <w:rPr>
          <w:rFonts w:ascii="Times New Roman" w:hAnsi="Times New Roman" w:cs="Times New Roman"/>
          <w:sz w:val="24"/>
          <w:szCs w:val="24"/>
        </w:rPr>
        <w:t xml:space="preserve"> in a majority of comparisons with the groups of students who earned a grade </w:t>
      </w:r>
      <w:r w:rsidR="008A2EE8">
        <w:rPr>
          <w:rFonts w:ascii="Times New Roman" w:hAnsi="Times New Roman" w:cs="Times New Roman"/>
          <w:sz w:val="24"/>
          <w:szCs w:val="24"/>
        </w:rPr>
        <w:t>of B+ or lower</w:t>
      </w:r>
      <w:r w:rsidR="00131FEE">
        <w:rPr>
          <w:rFonts w:ascii="Times New Roman" w:hAnsi="Times New Roman" w:cs="Times New Roman"/>
          <w:sz w:val="24"/>
          <w:szCs w:val="24"/>
        </w:rPr>
        <w:t xml:space="preserve">.  </w:t>
      </w:r>
      <w:r w:rsidR="00B14208">
        <w:rPr>
          <w:rFonts w:ascii="Times New Roman" w:hAnsi="Times New Roman" w:cs="Times New Roman"/>
          <w:sz w:val="24"/>
          <w:szCs w:val="24"/>
        </w:rPr>
        <w:t xml:space="preserve">In three of the five years studied students in the group earning grades </w:t>
      </w:r>
      <w:r w:rsidR="00F34169">
        <w:rPr>
          <w:rFonts w:ascii="Times New Roman" w:hAnsi="Times New Roman" w:cs="Times New Roman"/>
          <w:sz w:val="24"/>
          <w:szCs w:val="24"/>
        </w:rPr>
        <w:t xml:space="preserve">of B+ or lower </w:t>
      </w:r>
      <w:r w:rsidR="00B14208">
        <w:rPr>
          <w:rFonts w:ascii="Times New Roman" w:hAnsi="Times New Roman" w:cs="Times New Roman"/>
          <w:sz w:val="24"/>
          <w:szCs w:val="24"/>
        </w:rPr>
        <w:t>had a higher mean for number of times viewing the course calendar when compared to the group earning grades of A- or A.</w:t>
      </w:r>
    </w:p>
    <w:p w:rsidR="008A2EE8" w:rsidRDefault="009B4218" w:rsidP="00C55F1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Pearson correlations were used to describe the associations between interactions and students’ final percentage grade.  The number of sessions, total time in minutes, </w:t>
      </w:r>
      <w:proofErr w:type="gramStart"/>
      <w:r>
        <w:rPr>
          <w:rFonts w:ascii="Times New Roman" w:hAnsi="Times New Roman" w:cs="Times New Roman"/>
          <w:sz w:val="24"/>
          <w:szCs w:val="24"/>
        </w:rPr>
        <w:t>number</w:t>
      </w:r>
      <w:proofErr w:type="gramEnd"/>
      <w:r w:rsidR="00FF11AD">
        <w:rPr>
          <w:rFonts w:ascii="Times New Roman" w:hAnsi="Times New Roman" w:cs="Times New Roman"/>
          <w:sz w:val="24"/>
          <w:szCs w:val="24"/>
        </w:rPr>
        <w:t xml:space="preserve"> </w:t>
      </w:r>
      <w:r>
        <w:rPr>
          <w:rFonts w:ascii="Times New Roman" w:hAnsi="Times New Roman" w:cs="Times New Roman"/>
          <w:sz w:val="24"/>
          <w:szCs w:val="24"/>
        </w:rPr>
        <w:t xml:space="preserve">of discussions read, and number of content files viewed </w:t>
      </w:r>
      <w:r w:rsidR="00464720">
        <w:rPr>
          <w:rFonts w:ascii="Times New Roman" w:hAnsi="Times New Roman" w:cs="Times New Roman"/>
          <w:sz w:val="24"/>
          <w:szCs w:val="24"/>
        </w:rPr>
        <w:t>were</w:t>
      </w:r>
      <w:r>
        <w:rPr>
          <w:rFonts w:ascii="Times New Roman" w:hAnsi="Times New Roman" w:cs="Times New Roman"/>
          <w:sz w:val="24"/>
          <w:szCs w:val="24"/>
        </w:rPr>
        <w:t xml:space="preserve"> positively correlated with </w:t>
      </w:r>
      <w:r w:rsidR="00C6764F">
        <w:rPr>
          <w:rFonts w:ascii="Times New Roman" w:hAnsi="Times New Roman" w:cs="Times New Roman"/>
          <w:sz w:val="24"/>
          <w:szCs w:val="24"/>
        </w:rPr>
        <w:t>achievement</w:t>
      </w:r>
      <w:r>
        <w:rPr>
          <w:rFonts w:ascii="Times New Roman" w:hAnsi="Times New Roman" w:cs="Times New Roman"/>
          <w:sz w:val="24"/>
          <w:szCs w:val="24"/>
        </w:rPr>
        <w:t xml:space="preserve"> in each of the five years studied.  The </w:t>
      </w:r>
      <w:r w:rsidR="00F34E11">
        <w:rPr>
          <w:rFonts w:ascii="Times New Roman" w:hAnsi="Times New Roman" w:cs="Times New Roman"/>
          <w:sz w:val="24"/>
          <w:szCs w:val="24"/>
        </w:rPr>
        <w:t>magnitude of the associations between</w:t>
      </w:r>
      <w:r>
        <w:rPr>
          <w:rFonts w:ascii="Times New Roman" w:hAnsi="Times New Roman" w:cs="Times New Roman"/>
          <w:sz w:val="24"/>
          <w:szCs w:val="24"/>
        </w:rPr>
        <w:t xml:space="preserve"> specific interactions </w:t>
      </w:r>
      <w:r w:rsidR="00F34E11">
        <w:rPr>
          <w:rFonts w:ascii="Times New Roman" w:hAnsi="Times New Roman" w:cs="Times New Roman"/>
          <w:sz w:val="24"/>
          <w:szCs w:val="24"/>
        </w:rPr>
        <w:t>and</w:t>
      </w:r>
      <w:r>
        <w:rPr>
          <w:rFonts w:ascii="Times New Roman" w:hAnsi="Times New Roman" w:cs="Times New Roman"/>
          <w:sz w:val="24"/>
          <w:szCs w:val="24"/>
        </w:rPr>
        <w:t xml:space="preserve"> </w:t>
      </w:r>
      <w:r w:rsidR="00F34E11">
        <w:rPr>
          <w:rFonts w:ascii="Times New Roman" w:hAnsi="Times New Roman" w:cs="Times New Roman"/>
          <w:sz w:val="24"/>
          <w:szCs w:val="24"/>
        </w:rPr>
        <w:t xml:space="preserve">percentage grade in course </w:t>
      </w:r>
      <w:r>
        <w:rPr>
          <w:rFonts w:ascii="Times New Roman" w:hAnsi="Times New Roman" w:cs="Times New Roman"/>
          <w:sz w:val="24"/>
          <w:szCs w:val="24"/>
        </w:rPr>
        <w:t xml:space="preserve">varied significantly by year.  </w:t>
      </w:r>
      <w:r w:rsidR="00F34E11">
        <w:rPr>
          <w:rFonts w:ascii="Times New Roman" w:hAnsi="Times New Roman" w:cs="Times New Roman"/>
          <w:sz w:val="24"/>
          <w:szCs w:val="24"/>
        </w:rPr>
        <w:t>For example, the effect size for the correlation between number of sessions and final percentage grade was large in one year, medium in 2 years, small in one year and had no effect in one year.  Besides number of sessions, the variables with moderate effect sizes in at least two years were total time in minutes, number of discussions posted, number of discussions read and number of content folders viewed.</w:t>
      </w:r>
    </w:p>
    <w:p w:rsidR="00F34E11" w:rsidRPr="00396EFC" w:rsidRDefault="00F34E11" w:rsidP="00C55F1B">
      <w:pPr>
        <w:spacing w:after="0" w:line="240" w:lineRule="auto"/>
        <w:ind w:firstLine="720"/>
        <w:rPr>
          <w:rFonts w:ascii="Times New Roman" w:hAnsi="Times New Roman" w:cs="Times New Roman"/>
          <w:sz w:val="24"/>
          <w:szCs w:val="24"/>
        </w:rPr>
      </w:pPr>
    </w:p>
    <w:p w:rsidR="00B8014C" w:rsidRDefault="000C55E7" w:rsidP="00C55F1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 and Recommendations</w:t>
      </w:r>
    </w:p>
    <w:p w:rsidR="00C55F1B" w:rsidRPr="00B8014C" w:rsidRDefault="00C55F1B" w:rsidP="00C55F1B">
      <w:pPr>
        <w:spacing w:after="0" w:line="240" w:lineRule="auto"/>
        <w:jc w:val="center"/>
        <w:rPr>
          <w:rFonts w:ascii="Times New Roman" w:hAnsi="Times New Roman" w:cs="Times New Roman"/>
          <w:b/>
          <w:sz w:val="24"/>
          <w:szCs w:val="24"/>
        </w:rPr>
      </w:pPr>
    </w:p>
    <w:p w:rsidR="00AB78D9" w:rsidRDefault="004B06D0" w:rsidP="00C55F1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Overall engagement</w:t>
      </w:r>
      <w:r w:rsidR="00464720">
        <w:rPr>
          <w:rFonts w:ascii="Times New Roman" w:hAnsi="Times New Roman" w:cs="Times New Roman"/>
          <w:sz w:val="24"/>
          <w:szCs w:val="24"/>
        </w:rPr>
        <w:t>,</w:t>
      </w:r>
      <w:r>
        <w:rPr>
          <w:rFonts w:ascii="Times New Roman" w:hAnsi="Times New Roman" w:cs="Times New Roman"/>
          <w:sz w:val="24"/>
          <w:szCs w:val="24"/>
        </w:rPr>
        <w:t xml:space="preserve"> as indicated by frequency of interaction</w:t>
      </w:r>
      <w:r w:rsidR="00464720">
        <w:rPr>
          <w:rFonts w:ascii="Times New Roman" w:hAnsi="Times New Roman" w:cs="Times New Roman"/>
          <w:sz w:val="24"/>
          <w:szCs w:val="24"/>
        </w:rPr>
        <w:t xml:space="preserve">, </w:t>
      </w:r>
      <w:r>
        <w:rPr>
          <w:rFonts w:ascii="Times New Roman" w:hAnsi="Times New Roman" w:cs="Times New Roman"/>
          <w:sz w:val="24"/>
          <w:szCs w:val="24"/>
        </w:rPr>
        <w:t xml:space="preserve">was related to student </w:t>
      </w:r>
      <w:r w:rsidR="00C6764F">
        <w:rPr>
          <w:rFonts w:ascii="Times New Roman" w:hAnsi="Times New Roman" w:cs="Times New Roman"/>
          <w:sz w:val="24"/>
          <w:szCs w:val="24"/>
        </w:rPr>
        <w:t>achievement</w:t>
      </w:r>
      <w:r>
        <w:rPr>
          <w:rFonts w:ascii="Times New Roman" w:hAnsi="Times New Roman" w:cs="Times New Roman"/>
          <w:sz w:val="24"/>
          <w:szCs w:val="24"/>
        </w:rPr>
        <w:t xml:space="preserve"> in </w:t>
      </w:r>
      <w:r w:rsidR="00DD667A">
        <w:rPr>
          <w:rFonts w:ascii="Times New Roman" w:hAnsi="Times New Roman" w:cs="Times New Roman"/>
          <w:sz w:val="24"/>
          <w:szCs w:val="24"/>
        </w:rPr>
        <w:t>the</w:t>
      </w:r>
      <w:r>
        <w:rPr>
          <w:rFonts w:ascii="Times New Roman" w:hAnsi="Times New Roman" w:cs="Times New Roman"/>
          <w:sz w:val="24"/>
          <w:szCs w:val="24"/>
        </w:rPr>
        <w:t xml:space="preserve"> online research methods course over a </w:t>
      </w:r>
      <w:r w:rsidR="00934117">
        <w:rPr>
          <w:rFonts w:ascii="Times New Roman" w:hAnsi="Times New Roman" w:cs="Times New Roman"/>
          <w:sz w:val="24"/>
          <w:szCs w:val="24"/>
        </w:rPr>
        <w:t>five</w:t>
      </w:r>
      <w:r>
        <w:rPr>
          <w:rFonts w:ascii="Times New Roman" w:hAnsi="Times New Roman" w:cs="Times New Roman"/>
          <w:sz w:val="24"/>
          <w:szCs w:val="24"/>
        </w:rPr>
        <w:t>-year period.  In addition, l</w:t>
      </w:r>
      <w:r w:rsidR="00B8014C" w:rsidRPr="00B8014C">
        <w:rPr>
          <w:rFonts w:ascii="Times New Roman" w:hAnsi="Times New Roman" w:cs="Times New Roman"/>
          <w:sz w:val="24"/>
          <w:szCs w:val="24"/>
        </w:rPr>
        <w:t xml:space="preserve">earner-content, learner-instructor, and learner-learner interaction all </w:t>
      </w:r>
      <w:r>
        <w:rPr>
          <w:rFonts w:ascii="Times New Roman" w:hAnsi="Times New Roman" w:cs="Times New Roman"/>
          <w:sz w:val="24"/>
          <w:szCs w:val="24"/>
        </w:rPr>
        <w:t>had</w:t>
      </w:r>
      <w:r w:rsidR="00B8014C" w:rsidRPr="00B8014C">
        <w:rPr>
          <w:rFonts w:ascii="Times New Roman" w:hAnsi="Times New Roman" w:cs="Times New Roman"/>
          <w:sz w:val="24"/>
          <w:szCs w:val="24"/>
        </w:rPr>
        <w:t xml:space="preserve"> an influence on grades</w:t>
      </w:r>
      <w:r>
        <w:rPr>
          <w:rFonts w:ascii="Times New Roman" w:hAnsi="Times New Roman" w:cs="Times New Roman"/>
          <w:sz w:val="24"/>
          <w:szCs w:val="24"/>
        </w:rPr>
        <w:t xml:space="preserve">.  </w:t>
      </w:r>
      <w:r w:rsidR="00EA5324">
        <w:rPr>
          <w:rFonts w:ascii="Times New Roman" w:hAnsi="Times New Roman" w:cs="Times New Roman"/>
          <w:sz w:val="24"/>
          <w:szCs w:val="24"/>
        </w:rPr>
        <w:t xml:space="preserve">Interaction with course content had the greatest impact on </w:t>
      </w:r>
      <w:r w:rsidR="00C6764F">
        <w:rPr>
          <w:rFonts w:ascii="Times New Roman" w:hAnsi="Times New Roman" w:cs="Times New Roman"/>
          <w:sz w:val="24"/>
          <w:szCs w:val="24"/>
        </w:rPr>
        <w:t>achievement</w:t>
      </w:r>
      <w:r w:rsidR="00EA5324">
        <w:rPr>
          <w:rFonts w:ascii="Times New Roman" w:hAnsi="Times New Roman" w:cs="Times New Roman"/>
          <w:sz w:val="24"/>
          <w:szCs w:val="24"/>
        </w:rPr>
        <w:t xml:space="preserve">.  </w:t>
      </w:r>
      <w:r>
        <w:rPr>
          <w:rFonts w:ascii="Times New Roman" w:hAnsi="Times New Roman" w:cs="Times New Roman"/>
          <w:sz w:val="24"/>
          <w:szCs w:val="24"/>
        </w:rPr>
        <w:t xml:space="preserve">To promote positive learning outcomes, instructors </w:t>
      </w:r>
      <w:r w:rsidR="00EA5324">
        <w:rPr>
          <w:rFonts w:ascii="Times New Roman" w:hAnsi="Times New Roman" w:cs="Times New Roman"/>
          <w:sz w:val="24"/>
          <w:szCs w:val="24"/>
        </w:rPr>
        <w:t xml:space="preserve">should </w:t>
      </w:r>
      <w:r>
        <w:rPr>
          <w:rFonts w:ascii="Times New Roman" w:hAnsi="Times New Roman" w:cs="Times New Roman"/>
          <w:sz w:val="24"/>
          <w:szCs w:val="24"/>
        </w:rPr>
        <w:t xml:space="preserve">engage students early and consistently throughout the course </w:t>
      </w:r>
      <w:r w:rsidR="00EA5324">
        <w:rPr>
          <w:rFonts w:ascii="Times New Roman" w:hAnsi="Times New Roman" w:cs="Times New Roman"/>
          <w:sz w:val="24"/>
          <w:szCs w:val="24"/>
        </w:rPr>
        <w:t>in</w:t>
      </w:r>
      <w:r>
        <w:rPr>
          <w:rFonts w:ascii="Times New Roman" w:hAnsi="Times New Roman" w:cs="Times New Roman"/>
          <w:sz w:val="24"/>
          <w:szCs w:val="24"/>
        </w:rPr>
        <w:t xml:space="preserve"> interactions with the course content</w:t>
      </w:r>
      <w:r w:rsidR="00C6764F">
        <w:rPr>
          <w:rFonts w:ascii="Times New Roman" w:hAnsi="Times New Roman" w:cs="Times New Roman"/>
          <w:sz w:val="24"/>
          <w:szCs w:val="24"/>
        </w:rPr>
        <w:t>,</w:t>
      </w:r>
      <w:r>
        <w:rPr>
          <w:rFonts w:ascii="Times New Roman" w:hAnsi="Times New Roman" w:cs="Times New Roman"/>
          <w:sz w:val="24"/>
          <w:szCs w:val="24"/>
        </w:rPr>
        <w:t xml:space="preserve"> with the instructor</w:t>
      </w:r>
      <w:r w:rsidR="00C6764F">
        <w:rPr>
          <w:rFonts w:ascii="Times New Roman" w:hAnsi="Times New Roman" w:cs="Times New Roman"/>
          <w:sz w:val="24"/>
          <w:szCs w:val="24"/>
        </w:rPr>
        <w:t>,</w:t>
      </w:r>
      <w:r>
        <w:rPr>
          <w:rFonts w:ascii="Times New Roman" w:hAnsi="Times New Roman" w:cs="Times New Roman"/>
          <w:sz w:val="24"/>
          <w:szCs w:val="24"/>
        </w:rPr>
        <w:t xml:space="preserve"> and </w:t>
      </w:r>
      <w:r w:rsidR="00C6764F">
        <w:rPr>
          <w:rFonts w:ascii="Times New Roman" w:hAnsi="Times New Roman" w:cs="Times New Roman"/>
          <w:sz w:val="24"/>
          <w:szCs w:val="24"/>
        </w:rPr>
        <w:t xml:space="preserve">with </w:t>
      </w:r>
      <w:r>
        <w:rPr>
          <w:rFonts w:ascii="Times New Roman" w:hAnsi="Times New Roman" w:cs="Times New Roman"/>
          <w:sz w:val="24"/>
          <w:szCs w:val="24"/>
        </w:rPr>
        <w:t xml:space="preserve">other students.  </w:t>
      </w:r>
    </w:p>
    <w:p w:rsidR="00F34E11" w:rsidRDefault="00EA5324" w:rsidP="00F34E11">
      <w:pPr>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 xml:space="preserve">The </w:t>
      </w:r>
      <w:r w:rsidR="00375A6B">
        <w:rPr>
          <w:rFonts w:ascii="Times New Roman" w:hAnsi="Times New Roman" w:cs="Times New Roman"/>
          <w:sz w:val="24"/>
          <w:szCs w:val="24"/>
        </w:rPr>
        <w:t xml:space="preserve">magnitude of the </w:t>
      </w:r>
      <w:r w:rsidR="00464720">
        <w:rPr>
          <w:rFonts w:ascii="Times New Roman" w:hAnsi="Times New Roman" w:cs="Times New Roman"/>
          <w:sz w:val="24"/>
          <w:szCs w:val="24"/>
        </w:rPr>
        <w:t>associations</w:t>
      </w:r>
      <w:r w:rsidR="00375A6B">
        <w:rPr>
          <w:rFonts w:ascii="Times New Roman" w:hAnsi="Times New Roman" w:cs="Times New Roman"/>
          <w:sz w:val="24"/>
          <w:szCs w:val="24"/>
        </w:rPr>
        <w:t xml:space="preserve"> between grades and</w:t>
      </w:r>
      <w:r>
        <w:rPr>
          <w:rFonts w:ascii="Times New Roman" w:hAnsi="Times New Roman" w:cs="Times New Roman"/>
          <w:sz w:val="24"/>
          <w:szCs w:val="24"/>
        </w:rPr>
        <w:t xml:space="preserve"> </w:t>
      </w:r>
      <w:r w:rsidR="008031B8">
        <w:rPr>
          <w:rFonts w:ascii="Times New Roman" w:hAnsi="Times New Roman" w:cs="Times New Roman"/>
          <w:sz w:val="24"/>
          <w:szCs w:val="24"/>
        </w:rPr>
        <w:t>specific interactions</w:t>
      </w:r>
      <w:r>
        <w:rPr>
          <w:rFonts w:ascii="Times New Roman" w:hAnsi="Times New Roman" w:cs="Times New Roman"/>
          <w:sz w:val="24"/>
          <w:szCs w:val="24"/>
        </w:rPr>
        <w:t xml:space="preserve"> </w:t>
      </w:r>
      <w:r w:rsidR="008031B8">
        <w:rPr>
          <w:rFonts w:ascii="Times New Roman" w:hAnsi="Times New Roman" w:cs="Times New Roman"/>
          <w:sz w:val="24"/>
          <w:szCs w:val="24"/>
        </w:rPr>
        <w:t>varie</w:t>
      </w:r>
      <w:r w:rsidR="009B64BE">
        <w:rPr>
          <w:rFonts w:ascii="Times New Roman" w:hAnsi="Times New Roman" w:cs="Times New Roman"/>
          <w:sz w:val="24"/>
          <w:szCs w:val="24"/>
        </w:rPr>
        <w:t>d</w:t>
      </w:r>
      <w:r w:rsidR="008031B8">
        <w:rPr>
          <w:rFonts w:ascii="Times New Roman" w:hAnsi="Times New Roman" w:cs="Times New Roman"/>
          <w:sz w:val="24"/>
          <w:szCs w:val="24"/>
        </w:rPr>
        <w:t xml:space="preserve"> by </w:t>
      </w:r>
      <w:r w:rsidR="003A446D">
        <w:rPr>
          <w:rFonts w:ascii="Times New Roman" w:hAnsi="Times New Roman" w:cs="Times New Roman"/>
          <w:sz w:val="24"/>
          <w:szCs w:val="24"/>
        </w:rPr>
        <w:t>year</w:t>
      </w:r>
      <w:r w:rsidR="008031B8">
        <w:rPr>
          <w:rFonts w:ascii="Times New Roman" w:hAnsi="Times New Roman" w:cs="Times New Roman"/>
          <w:sz w:val="24"/>
          <w:szCs w:val="24"/>
        </w:rPr>
        <w:t>.</w:t>
      </w:r>
      <w:proofErr w:type="gramEnd"/>
      <w:r w:rsidR="008031B8">
        <w:rPr>
          <w:rFonts w:ascii="Times New Roman" w:hAnsi="Times New Roman" w:cs="Times New Roman"/>
          <w:sz w:val="24"/>
          <w:szCs w:val="24"/>
        </w:rPr>
        <w:t xml:space="preserve">  </w:t>
      </w:r>
      <w:r w:rsidR="008303BE">
        <w:rPr>
          <w:rFonts w:ascii="Times New Roman" w:hAnsi="Times New Roman" w:cs="Times New Roman"/>
          <w:sz w:val="24"/>
          <w:szCs w:val="24"/>
        </w:rPr>
        <w:t xml:space="preserve">This suggests that instructors should not expect any particular amount or form of interaction to </w:t>
      </w:r>
      <w:r w:rsidR="009B64BE">
        <w:rPr>
          <w:rFonts w:ascii="Times New Roman" w:hAnsi="Times New Roman" w:cs="Times New Roman"/>
          <w:sz w:val="24"/>
          <w:szCs w:val="24"/>
        </w:rPr>
        <w:t xml:space="preserve">be </w:t>
      </w:r>
      <w:r w:rsidR="00192C9F">
        <w:rPr>
          <w:rFonts w:ascii="Times New Roman" w:hAnsi="Times New Roman" w:cs="Times New Roman"/>
          <w:sz w:val="24"/>
          <w:szCs w:val="24"/>
        </w:rPr>
        <w:t xml:space="preserve">reliably </w:t>
      </w:r>
      <w:r w:rsidR="008303BE">
        <w:rPr>
          <w:rFonts w:ascii="Times New Roman" w:hAnsi="Times New Roman" w:cs="Times New Roman"/>
          <w:sz w:val="24"/>
          <w:szCs w:val="24"/>
        </w:rPr>
        <w:t xml:space="preserve">predictive of a group’s </w:t>
      </w:r>
      <w:r w:rsidR="00C6764F">
        <w:rPr>
          <w:rFonts w:ascii="Times New Roman" w:hAnsi="Times New Roman" w:cs="Times New Roman"/>
          <w:sz w:val="24"/>
          <w:szCs w:val="24"/>
        </w:rPr>
        <w:t>achievement</w:t>
      </w:r>
      <w:r w:rsidR="008303BE">
        <w:rPr>
          <w:rFonts w:ascii="Times New Roman" w:hAnsi="Times New Roman" w:cs="Times New Roman"/>
          <w:sz w:val="24"/>
          <w:szCs w:val="24"/>
        </w:rPr>
        <w:t xml:space="preserve"> and certainly not of individual </w:t>
      </w:r>
      <w:r w:rsidR="00C6764F">
        <w:rPr>
          <w:rFonts w:ascii="Times New Roman" w:hAnsi="Times New Roman" w:cs="Times New Roman"/>
          <w:sz w:val="24"/>
          <w:szCs w:val="24"/>
        </w:rPr>
        <w:t>achievement</w:t>
      </w:r>
      <w:r w:rsidR="008303BE">
        <w:rPr>
          <w:rFonts w:ascii="Times New Roman" w:hAnsi="Times New Roman" w:cs="Times New Roman"/>
          <w:sz w:val="24"/>
          <w:szCs w:val="24"/>
        </w:rPr>
        <w:t xml:space="preserve">.  </w:t>
      </w:r>
      <w:r w:rsidR="009B64BE">
        <w:rPr>
          <w:rFonts w:ascii="Times New Roman" w:hAnsi="Times New Roman" w:cs="Times New Roman"/>
          <w:sz w:val="24"/>
          <w:szCs w:val="24"/>
        </w:rPr>
        <w:t>We know that students differ in the ways that they approach learning and in their need for different types of interaction.  To accommodate a range of student needs and preferences, i</w:t>
      </w:r>
      <w:r w:rsidR="008303BE">
        <w:rPr>
          <w:rFonts w:ascii="Times New Roman" w:hAnsi="Times New Roman" w:cs="Times New Roman"/>
          <w:sz w:val="24"/>
          <w:szCs w:val="24"/>
        </w:rPr>
        <w:t xml:space="preserve">t is recommended that students be afforded a variety of ways to interact with the course content, </w:t>
      </w:r>
      <w:r w:rsidR="00032857">
        <w:rPr>
          <w:rFonts w:ascii="Times New Roman" w:hAnsi="Times New Roman" w:cs="Times New Roman"/>
          <w:sz w:val="24"/>
          <w:szCs w:val="24"/>
        </w:rPr>
        <w:t>the instructor</w:t>
      </w:r>
      <w:r w:rsidR="008303BE">
        <w:rPr>
          <w:rFonts w:ascii="Times New Roman" w:hAnsi="Times New Roman" w:cs="Times New Roman"/>
          <w:sz w:val="24"/>
          <w:szCs w:val="24"/>
        </w:rPr>
        <w:t xml:space="preserve"> and </w:t>
      </w:r>
      <w:r w:rsidR="00032857">
        <w:rPr>
          <w:rFonts w:ascii="Times New Roman" w:hAnsi="Times New Roman" w:cs="Times New Roman"/>
          <w:sz w:val="24"/>
          <w:szCs w:val="24"/>
        </w:rPr>
        <w:t>each other</w:t>
      </w:r>
      <w:r w:rsidR="008303BE">
        <w:rPr>
          <w:rFonts w:ascii="Times New Roman" w:hAnsi="Times New Roman" w:cs="Times New Roman"/>
          <w:sz w:val="24"/>
          <w:szCs w:val="24"/>
        </w:rPr>
        <w:t>.</w:t>
      </w:r>
      <w:r w:rsidR="009B64BE">
        <w:rPr>
          <w:rFonts w:ascii="Times New Roman" w:hAnsi="Times New Roman" w:cs="Times New Roman"/>
          <w:sz w:val="24"/>
          <w:szCs w:val="24"/>
        </w:rPr>
        <w:t xml:space="preserve">  This recommendation is consistent with Moore’s (1989, p.</w:t>
      </w:r>
      <w:r w:rsidR="00464720">
        <w:rPr>
          <w:rFonts w:ascii="Times New Roman" w:hAnsi="Times New Roman" w:cs="Times New Roman"/>
          <w:sz w:val="24"/>
          <w:szCs w:val="24"/>
        </w:rPr>
        <w:t xml:space="preserve"> </w:t>
      </w:r>
      <w:r w:rsidR="009B64BE">
        <w:rPr>
          <w:rFonts w:ascii="Times New Roman" w:hAnsi="Times New Roman" w:cs="Times New Roman"/>
          <w:sz w:val="24"/>
          <w:szCs w:val="24"/>
        </w:rPr>
        <w:t>6) admonition “that distance educators in all media do more to plan for all three kinds of interaction”</w:t>
      </w:r>
      <w:r w:rsidR="002315CB">
        <w:rPr>
          <w:rFonts w:ascii="Times New Roman" w:hAnsi="Times New Roman" w:cs="Times New Roman"/>
          <w:sz w:val="24"/>
          <w:szCs w:val="24"/>
        </w:rPr>
        <w:t>.</w:t>
      </w:r>
    </w:p>
    <w:p w:rsidR="00C55F1B" w:rsidRDefault="00C55F1B" w:rsidP="00C55F1B">
      <w:pPr>
        <w:spacing w:after="0" w:line="240" w:lineRule="auto"/>
        <w:ind w:firstLine="720"/>
        <w:rPr>
          <w:rFonts w:ascii="Times New Roman" w:hAnsi="Times New Roman" w:cs="Times New Roman"/>
          <w:sz w:val="24"/>
          <w:szCs w:val="24"/>
        </w:rPr>
      </w:pPr>
    </w:p>
    <w:p w:rsidR="00C55F1B" w:rsidRDefault="00C55F1B" w:rsidP="00C55F1B">
      <w:pPr>
        <w:spacing w:after="0" w:line="240" w:lineRule="auto"/>
        <w:ind w:firstLine="720"/>
        <w:rPr>
          <w:rFonts w:ascii="Times New Roman" w:hAnsi="Times New Roman" w:cs="Times New Roman"/>
          <w:sz w:val="24"/>
          <w:szCs w:val="24"/>
        </w:rPr>
      </w:pPr>
    </w:p>
    <w:p w:rsidR="00F21C1A" w:rsidRDefault="00F21C1A" w:rsidP="00C55F1B">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References</w:t>
      </w:r>
    </w:p>
    <w:p w:rsidR="00C55F1B" w:rsidRPr="00B8014C" w:rsidRDefault="00C55F1B" w:rsidP="00C55F1B">
      <w:pPr>
        <w:spacing w:after="0" w:line="240" w:lineRule="auto"/>
        <w:jc w:val="center"/>
        <w:rPr>
          <w:rFonts w:ascii="Times New Roman" w:hAnsi="Times New Roman" w:cs="Times New Roman"/>
          <w:b/>
          <w:sz w:val="24"/>
          <w:szCs w:val="24"/>
        </w:rPr>
      </w:pPr>
    </w:p>
    <w:p w:rsidR="00F21C1A" w:rsidRPr="0077745C" w:rsidRDefault="00F21C1A" w:rsidP="0077745C">
      <w:pPr>
        <w:spacing w:after="0" w:line="240" w:lineRule="auto"/>
        <w:ind w:left="720" w:hanging="720"/>
        <w:rPr>
          <w:rFonts w:ascii="Times New Roman" w:hAnsi="Times New Roman" w:cs="Times New Roman"/>
          <w:bCs/>
          <w:sz w:val="24"/>
          <w:szCs w:val="24"/>
        </w:rPr>
      </w:pPr>
      <w:r w:rsidRPr="0077745C">
        <w:rPr>
          <w:rFonts w:ascii="Times New Roman" w:hAnsi="Times New Roman" w:cs="Times New Roman"/>
          <w:bCs/>
          <w:sz w:val="24"/>
          <w:szCs w:val="24"/>
        </w:rPr>
        <w:t xml:space="preserve">Cohen, J. (1988). </w:t>
      </w:r>
      <w:proofErr w:type="gramStart"/>
      <w:r w:rsidRPr="0077745C">
        <w:rPr>
          <w:rFonts w:ascii="Times New Roman" w:hAnsi="Times New Roman" w:cs="Times New Roman"/>
          <w:bCs/>
          <w:i/>
          <w:sz w:val="24"/>
          <w:szCs w:val="24"/>
        </w:rPr>
        <w:t>Statistical power for the behavioral sciences.</w:t>
      </w:r>
      <w:proofErr w:type="gramEnd"/>
      <w:r w:rsidRPr="0077745C">
        <w:rPr>
          <w:rFonts w:ascii="Times New Roman" w:hAnsi="Times New Roman" w:cs="Times New Roman"/>
          <w:bCs/>
          <w:sz w:val="24"/>
          <w:szCs w:val="24"/>
        </w:rPr>
        <w:t xml:space="preserve"> (2</w:t>
      </w:r>
      <w:r w:rsidRPr="0077745C">
        <w:rPr>
          <w:rFonts w:ascii="Times New Roman" w:hAnsi="Times New Roman" w:cs="Times New Roman"/>
          <w:bCs/>
          <w:sz w:val="24"/>
          <w:szCs w:val="24"/>
          <w:vertAlign w:val="superscript"/>
        </w:rPr>
        <w:t>nd</w:t>
      </w:r>
      <w:r w:rsidRPr="0077745C">
        <w:rPr>
          <w:rFonts w:ascii="Times New Roman" w:hAnsi="Times New Roman" w:cs="Times New Roman"/>
          <w:bCs/>
          <w:sz w:val="24"/>
          <w:szCs w:val="24"/>
        </w:rPr>
        <w:t xml:space="preserve"> </w:t>
      </w:r>
      <w:proofErr w:type="gramStart"/>
      <w:r w:rsidRPr="0077745C">
        <w:rPr>
          <w:rFonts w:ascii="Times New Roman" w:hAnsi="Times New Roman" w:cs="Times New Roman"/>
          <w:bCs/>
          <w:sz w:val="24"/>
          <w:szCs w:val="24"/>
        </w:rPr>
        <w:t>ed</w:t>
      </w:r>
      <w:proofErr w:type="gramEnd"/>
      <w:r w:rsidRPr="0077745C">
        <w:rPr>
          <w:rFonts w:ascii="Times New Roman" w:hAnsi="Times New Roman" w:cs="Times New Roman"/>
          <w:bCs/>
          <w:sz w:val="24"/>
          <w:szCs w:val="24"/>
        </w:rPr>
        <w:t>.). Hillsdale, NJ: Lawrence Erlbaum Associates.</w:t>
      </w:r>
    </w:p>
    <w:p w:rsidR="0077745C" w:rsidRPr="0077745C" w:rsidRDefault="0077745C" w:rsidP="0077745C">
      <w:pPr>
        <w:spacing w:after="0" w:line="240" w:lineRule="auto"/>
        <w:ind w:left="720" w:hanging="720"/>
        <w:rPr>
          <w:rFonts w:ascii="Times New Roman" w:hAnsi="Times New Roman" w:cs="Times New Roman"/>
          <w:bCs/>
          <w:sz w:val="24"/>
          <w:szCs w:val="24"/>
        </w:rPr>
      </w:pPr>
    </w:p>
    <w:p w:rsidR="00F21C1A" w:rsidRPr="0077745C" w:rsidRDefault="00F21C1A" w:rsidP="0077745C">
      <w:pPr>
        <w:spacing w:after="0" w:line="240" w:lineRule="auto"/>
        <w:ind w:left="720" w:hanging="720"/>
        <w:rPr>
          <w:rFonts w:ascii="Times New Roman" w:hAnsi="Times New Roman" w:cs="Times New Roman"/>
          <w:bCs/>
          <w:sz w:val="24"/>
          <w:szCs w:val="24"/>
        </w:rPr>
      </w:pPr>
      <w:proofErr w:type="spellStart"/>
      <w:r w:rsidRPr="0077745C">
        <w:rPr>
          <w:rFonts w:ascii="Times New Roman" w:hAnsi="Times New Roman" w:cs="Times New Roman"/>
          <w:bCs/>
          <w:sz w:val="24"/>
          <w:szCs w:val="24"/>
        </w:rPr>
        <w:t>Draves</w:t>
      </w:r>
      <w:proofErr w:type="spellEnd"/>
      <w:r w:rsidRPr="0077745C">
        <w:rPr>
          <w:rFonts w:ascii="Times New Roman" w:hAnsi="Times New Roman" w:cs="Times New Roman"/>
          <w:bCs/>
          <w:sz w:val="24"/>
          <w:szCs w:val="24"/>
        </w:rPr>
        <w:t xml:space="preserve">, W. A. (2002). </w:t>
      </w:r>
      <w:proofErr w:type="gramStart"/>
      <w:r w:rsidRPr="0077745C">
        <w:rPr>
          <w:rFonts w:ascii="Times New Roman" w:hAnsi="Times New Roman" w:cs="Times New Roman"/>
          <w:bCs/>
          <w:i/>
          <w:sz w:val="24"/>
          <w:szCs w:val="24"/>
        </w:rPr>
        <w:t>Teaching online</w:t>
      </w:r>
      <w:r w:rsidR="00C6764F">
        <w:rPr>
          <w:rFonts w:ascii="Times New Roman" w:hAnsi="Times New Roman" w:cs="Times New Roman"/>
          <w:bCs/>
          <w:i/>
          <w:sz w:val="24"/>
          <w:szCs w:val="24"/>
        </w:rPr>
        <w:t>.</w:t>
      </w:r>
      <w:proofErr w:type="gramEnd"/>
      <w:r w:rsidRPr="0077745C">
        <w:rPr>
          <w:rFonts w:ascii="Times New Roman" w:hAnsi="Times New Roman" w:cs="Times New Roman"/>
          <w:bCs/>
          <w:sz w:val="24"/>
          <w:szCs w:val="24"/>
        </w:rPr>
        <w:t xml:space="preserve"> (Rev. 2</w:t>
      </w:r>
      <w:r w:rsidRPr="0077745C">
        <w:rPr>
          <w:rFonts w:ascii="Times New Roman" w:hAnsi="Times New Roman" w:cs="Times New Roman"/>
          <w:bCs/>
          <w:sz w:val="24"/>
          <w:szCs w:val="24"/>
          <w:vertAlign w:val="superscript"/>
        </w:rPr>
        <w:t>nd</w:t>
      </w:r>
      <w:r w:rsidRPr="0077745C">
        <w:rPr>
          <w:rFonts w:ascii="Times New Roman" w:hAnsi="Times New Roman" w:cs="Times New Roman"/>
          <w:bCs/>
          <w:sz w:val="24"/>
          <w:szCs w:val="24"/>
        </w:rPr>
        <w:t xml:space="preserve"> </w:t>
      </w:r>
      <w:proofErr w:type="gramStart"/>
      <w:r w:rsidRPr="0077745C">
        <w:rPr>
          <w:rFonts w:ascii="Times New Roman" w:hAnsi="Times New Roman" w:cs="Times New Roman"/>
          <w:bCs/>
          <w:sz w:val="24"/>
          <w:szCs w:val="24"/>
        </w:rPr>
        <w:t>ed</w:t>
      </w:r>
      <w:proofErr w:type="gramEnd"/>
      <w:r w:rsidRPr="0077745C">
        <w:rPr>
          <w:rFonts w:ascii="Times New Roman" w:hAnsi="Times New Roman" w:cs="Times New Roman"/>
          <w:bCs/>
          <w:sz w:val="24"/>
          <w:szCs w:val="24"/>
        </w:rPr>
        <w:t>.). River Falls, WI: LERN Books.</w:t>
      </w:r>
    </w:p>
    <w:p w:rsidR="0077745C" w:rsidRPr="0077745C" w:rsidRDefault="0077745C" w:rsidP="0077745C">
      <w:pPr>
        <w:spacing w:after="0" w:line="240" w:lineRule="auto"/>
        <w:ind w:left="720" w:hanging="720"/>
        <w:rPr>
          <w:rFonts w:ascii="Times New Roman" w:hAnsi="Times New Roman" w:cs="Times New Roman"/>
          <w:bCs/>
          <w:sz w:val="24"/>
          <w:szCs w:val="24"/>
        </w:rPr>
      </w:pPr>
    </w:p>
    <w:p w:rsidR="0077745C" w:rsidRPr="0077745C" w:rsidRDefault="0077745C" w:rsidP="0077745C">
      <w:pPr>
        <w:spacing w:after="0" w:line="240" w:lineRule="auto"/>
        <w:ind w:left="720" w:hanging="720"/>
        <w:rPr>
          <w:rFonts w:ascii="Times New Roman" w:hAnsi="Times New Roman" w:cs="Times New Roman"/>
          <w:bCs/>
          <w:sz w:val="24"/>
          <w:szCs w:val="24"/>
        </w:rPr>
      </w:pPr>
      <w:proofErr w:type="spellStart"/>
      <w:proofErr w:type="gramStart"/>
      <w:r w:rsidRPr="0077745C">
        <w:rPr>
          <w:rFonts w:ascii="Times New Roman" w:hAnsi="Times New Roman" w:cs="Times New Roman"/>
          <w:bCs/>
          <w:sz w:val="24"/>
          <w:szCs w:val="24"/>
        </w:rPr>
        <w:t>Hrsastinski</w:t>
      </w:r>
      <w:proofErr w:type="spellEnd"/>
      <w:r w:rsidR="00695851">
        <w:rPr>
          <w:rFonts w:ascii="Times New Roman" w:hAnsi="Times New Roman" w:cs="Times New Roman"/>
          <w:bCs/>
          <w:sz w:val="24"/>
          <w:szCs w:val="24"/>
        </w:rPr>
        <w:t>, S.</w:t>
      </w:r>
      <w:r w:rsidRPr="0077745C">
        <w:rPr>
          <w:rFonts w:ascii="Times New Roman" w:hAnsi="Times New Roman" w:cs="Times New Roman"/>
          <w:bCs/>
          <w:sz w:val="24"/>
          <w:szCs w:val="24"/>
        </w:rPr>
        <w:t xml:space="preserve"> (2009)</w:t>
      </w:r>
      <w:r w:rsidR="00695851">
        <w:rPr>
          <w:rFonts w:ascii="Times New Roman" w:hAnsi="Times New Roman" w:cs="Times New Roman"/>
          <w:bCs/>
          <w:sz w:val="24"/>
          <w:szCs w:val="24"/>
        </w:rPr>
        <w:t>.</w:t>
      </w:r>
      <w:proofErr w:type="gramEnd"/>
      <w:r w:rsidR="00695851">
        <w:rPr>
          <w:rFonts w:ascii="Times New Roman" w:hAnsi="Times New Roman" w:cs="Times New Roman"/>
          <w:bCs/>
          <w:sz w:val="24"/>
          <w:szCs w:val="24"/>
        </w:rPr>
        <w:t xml:space="preserve"> </w:t>
      </w:r>
      <w:proofErr w:type="gramStart"/>
      <w:r w:rsidR="00695851">
        <w:rPr>
          <w:rFonts w:ascii="Times New Roman" w:hAnsi="Times New Roman" w:cs="Times New Roman"/>
          <w:bCs/>
          <w:sz w:val="24"/>
          <w:szCs w:val="24"/>
        </w:rPr>
        <w:t>A theory of online learning as online participation.</w:t>
      </w:r>
      <w:proofErr w:type="gramEnd"/>
      <w:r w:rsidR="00695851">
        <w:rPr>
          <w:rFonts w:ascii="Times New Roman" w:hAnsi="Times New Roman" w:cs="Times New Roman"/>
          <w:bCs/>
          <w:sz w:val="24"/>
          <w:szCs w:val="24"/>
        </w:rPr>
        <w:t xml:space="preserve"> </w:t>
      </w:r>
      <w:r w:rsidR="00695851" w:rsidRPr="00695851">
        <w:rPr>
          <w:rFonts w:ascii="Times New Roman" w:hAnsi="Times New Roman" w:cs="Times New Roman"/>
          <w:bCs/>
          <w:i/>
          <w:sz w:val="24"/>
          <w:szCs w:val="24"/>
        </w:rPr>
        <w:t>Computers &amp; Education</w:t>
      </w:r>
      <w:r w:rsidR="00C6764F">
        <w:rPr>
          <w:rFonts w:ascii="Times New Roman" w:hAnsi="Times New Roman" w:cs="Times New Roman"/>
          <w:bCs/>
          <w:i/>
          <w:sz w:val="24"/>
          <w:szCs w:val="24"/>
        </w:rPr>
        <w:t>, 52,</w:t>
      </w:r>
      <w:r w:rsidR="00695851">
        <w:rPr>
          <w:rFonts w:ascii="Times New Roman" w:hAnsi="Times New Roman" w:cs="Times New Roman"/>
          <w:bCs/>
          <w:sz w:val="24"/>
          <w:szCs w:val="24"/>
        </w:rPr>
        <w:t xml:space="preserve"> 78-82.</w:t>
      </w:r>
    </w:p>
    <w:p w:rsidR="0077745C" w:rsidRPr="0077745C" w:rsidRDefault="0077745C" w:rsidP="0077745C">
      <w:pPr>
        <w:spacing w:after="0" w:line="240" w:lineRule="auto"/>
        <w:ind w:left="720" w:hanging="720"/>
        <w:rPr>
          <w:rFonts w:ascii="Times New Roman" w:hAnsi="Times New Roman" w:cs="Times New Roman"/>
          <w:bCs/>
          <w:sz w:val="24"/>
          <w:szCs w:val="24"/>
        </w:rPr>
      </w:pPr>
    </w:p>
    <w:p w:rsidR="0077745C" w:rsidRPr="0077745C" w:rsidRDefault="0077745C" w:rsidP="0077745C">
      <w:pPr>
        <w:spacing w:after="0" w:line="240" w:lineRule="auto"/>
        <w:ind w:left="720" w:hanging="720"/>
        <w:rPr>
          <w:rFonts w:ascii="Times New Roman" w:hAnsi="Times New Roman" w:cs="Times New Roman"/>
          <w:bCs/>
          <w:sz w:val="24"/>
          <w:szCs w:val="24"/>
        </w:rPr>
      </w:pPr>
      <w:proofErr w:type="spellStart"/>
      <w:proofErr w:type="gramStart"/>
      <w:r w:rsidRPr="0077745C">
        <w:rPr>
          <w:rFonts w:ascii="Times New Roman" w:hAnsi="Times New Roman" w:cs="Times New Roman"/>
          <w:bCs/>
          <w:sz w:val="24"/>
          <w:szCs w:val="24"/>
        </w:rPr>
        <w:t>Kearsley</w:t>
      </w:r>
      <w:proofErr w:type="spellEnd"/>
      <w:r w:rsidR="00695851">
        <w:rPr>
          <w:rFonts w:ascii="Times New Roman" w:hAnsi="Times New Roman" w:cs="Times New Roman"/>
          <w:bCs/>
          <w:sz w:val="24"/>
          <w:szCs w:val="24"/>
        </w:rPr>
        <w:t xml:space="preserve">, G., &amp; </w:t>
      </w:r>
      <w:proofErr w:type="spellStart"/>
      <w:r w:rsidR="00695851">
        <w:rPr>
          <w:rFonts w:ascii="Times New Roman" w:hAnsi="Times New Roman" w:cs="Times New Roman"/>
          <w:bCs/>
          <w:sz w:val="24"/>
          <w:szCs w:val="24"/>
        </w:rPr>
        <w:t>Shneiderman</w:t>
      </w:r>
      <w:proofErr w:type="spellEnd"/>
      <w:r w:rsidR="00695851">
        <w:rPr>
          <w:rFonts w:ascii="Times New Roman" w:hAnsi="Times New Roman" w:cs="Times New Roman"/>
          <w:bCs/>
          <w:sz w:val="24"/>
          <w:szCs w:val="24"/>
        </w:rPr>
        <w:t>, B.</w:t>
      </w:r>
      <w:r w:rsidRPr="0077745C">
        <w:rPr>
          <w:rFonts w:ascii="Times New Roman" w:hAnsi="Times New Roman" w:cs="Times New Roman"/>
          <w:bCs/>
          <w:sz w:val="24"/>
          <w:szCs w:val="24"/>
        </w:rPr>
        <w:t xml:space="preserve"> (1998)</w:t>
      </w:r>
      <w:r w:rsidR="00695851">
        <w:rPr>
          <w:rFonts w:ascii="Times New Roman" w:hAnsi="Times New Roman" w:cs="Times New Roman"/>
          <w:bCs/>
          <w:sz w:val="24"/>
          <w:szCs w:val="24"/>
        </w:rPr>
        <w:t>.</w:t>
      </w:r>
      <w:proofErr w:type="gramEnd"/>
      <w:r w:rsidR="00695851">
        <w:rPr>
          <w:rFonts w:ascii="Times New Roman" w:hAnsi="Times New Roman" w:cs="Times New Roman"/>
          <w:bCs/>
          <w:sz w:val="24"/>
          <w:szCs w:val="24"/>
        </w:rPr>
        <w:t xml:space="preserve"> </w:t>
      </w:r>
      <w:r w:rsidR="00695851" w:rsidRPr="00C6764F">
        <w:rPr>
          <w:rFonts w:ascii="Times New Roman" w:hAnsi="Times New Roman" w:cs="Times New Roman"/>
          <w:bCs/>
          <w:i/>
          <w:sz w:val="24"/>
          <w:szCs w:val="24"/>
        </w:rPr>
        <w:t>Engagement theory: A framework for technology-based teaching and learning.</w:t>
      </w:r>
      <w:r w:rsidR="00695851">
        <w:rPr>
          <w:rFonts w:ascii="Times New Roman" w:hAnsi="Times New Roman" w:cs="Times New Roman"/>
          <w:bCs/>
          <w:sz w:val="24"/>
          <w:szCs w:val="24"/>
        </w:rPr>
        <w:t xml:space="preserve"> </w:t>
      </w:r>
      <w:proofErr w:type="gramStart"/>
      <w:r w:rsidR="00695851">
        <w:rPr>
          <w:rFonts w:ascii="Times New Roman" w:hAnsi="Times New Roman" w:cs="Times New Roman"/>
          <w:bCs/>
          <w:sz w:val="24"/>
          <w:szCs w:val="24"/>
        </w:rPr>
        <w:t xml:space="preserve">Retrieved from </w:t>
      </w:r>
      <w:r w:rsidR="00695851" w:rsidRPr="00695851">
        <w:rPr>
          <w:rFonts w:ascii="Times New Roman" w:hAnsi="Times New Roman" w:cs="Times New Roman"/>
          <w:bCs/>
          <w:sz w:val="24"/>
          <w:szCs w:val="24"/>
        </w:rPr>
        <w:t>http://home.sprynet.com/~gkearsley/engage.htm</w:t>
      </w:r>
      <w:r w:rsidR="00695851">
        <w:rPr>
          <w:rFonts w:ascii="Times New Roman" w:hAnsi="Times New Roman" w:cs="Times New Roman"/>
          <w:bCs/>
          <w:sz w:val="24"/>
          <w:szCs w:val="24"/>
        </w:rPr>
        <w:t>.</w:t>
      </w:r>
      <w:proofErr w:type="gramEnd"/>
    </w:p>
    <w:p w:rsidR="0077745C" w:rsidRPr="0077745C" w:rsidRDefault="0077745C" w:rsidP="0077745C">
      <w:pPr>
        <w:spacing w:after="0" w:line="240" w:lineRule="auto"/>
        <w:ind w:left="720" w:hanging="720"/>
        <w:rPr>
          <w:rFonts w:ascii="Times New Roman" w:hAnsi="Times New Roman" w:cs="Times New Roman"/>
          <w:bCs/>
          <w:sz w:val="24"/>
          <w:szCs w:val="24"/>
        </w:rPr>
      </w:pPr>
    </w:p>
    <w:p w:rsidR="00F21C1A" w:rsidRPr="0077745C" w:rsidRDefault="00F21C1A" w:rsidP="0077745C">
      <w:pPr>
        <w:spacing w:after="0" w:line="240" w:lineRule="auto"/>
        <w:ind w:left="720" w:hanging="720"/>
        <w:rPr>
          <w:rStyle w:val="Hyperlink"/>
          <w:rFonts w:ascii="Times New Roman" w:hAnsi="Times New Roman" w:cs="Times New Roman"/>
          <w:bCs/>
          <w:color w:val="auto"/>
          <w:sz w:val="24"/>
          <w:szCs w:val="24"/>
          <w:u w:val="none"/>
        </w:rPr>
      </w:pPr>
      <w:r w:rsidRPr="0077745C">
        <w:rPr>
          <w:rFonts w:ascii="Times New Roman" w:hAnsi="Times New Roman" w:cs="Times New Roman"/>
          <w:bCs/>
          <w:sz w:val="24"/>
          <w:szCs w:val="24"/>
        </w:rPr>
        <w:t>Moore, M. G. (1989).</w:t>
      </w:r>
      <w:r w:rsidR="00871314">
        <w:rPr>
          <w:rFonts w:ascii="Times New Roman" w:hAnsi="Times New Roman" w:cs="Times New Roman"/>
          <w:bCs/>
          <w:sz w:val="24"/>
          <w:szCs w:val="24"/>
        </w:rPr>
        <w:t xml:space="preserve"> Editorial: </w:t>
      </w:r>
      <w:r w:rsidRPr="0077745C">
        <w:rPr>
          <w:rFonts w:ascii="Times New Roman" w:hAnsi="Times New Roman" w:cs="Times New Roman"/>
          <w:bCs/>
          <w:sz w:val="24"/>
          <w:szCs w:val="24"/>
        </w:rPr>
        <w:t xml:space="preserve">Three types of interaction. </w:t>
      </w:r>
      <w:r w:rsidRPr="0077745C">
        <w:rPr>
          <w:rFonts w:ascii="Times New Roman" w:hAnsi="Times New Roman" w:cs="Times New Roman"/>
          <w:bCs/>
          <w:i/>
          <w:sz w:val="24"/>
          <w:szCs w:val="24"/>
        </w:rPr>
        <w:t>American Journal of Distance Education</w:t>
      </w:r>
      <w:r w:rsidR="00871314">
        <w:rPr>
          <w:rFonts w:ascii="Times New Roman" w:hAnsi="Times New Roman" w:cs="Times New Roman"/>
          <w:bCs/>
          <w:i/>
          <w:sz w:val="24"/>
          <w:szCs w:val="24"/>
        </w:rPr>
        <w:t>,</w:t>
      </w:r>
      <w:r w:rsidRPr="0077745C">
        <w:rPr>
          <w:rFonts w:ascii="Times New Roman" w:hAnsi="Times New Roman" w:cs="Times New Roman"/>
          <w:bCs/>
          <w:i/>
          <w:sz w:val="24"/>
          <w:szCs w:val="24"/>
        </w:rPr>
        <w:t xml:space="preserve"> 3</w:t>
      </w:r>
      <w:r w:rsidR="00695851">
        <w:rPr>
          <w:rFonts w:ascii="Times New Roman" w:hAnsi="Times New Roman" w:cs="Times New Roman"/>
          <w:bCs/>
          <w:sz w:val="24"/>
          <w:szCs w:val="24"/>
        </w:rPr>
        <w:t>(2)</w:t>
      </w:r>
      <w:r w:rsidR="00871314">
        <w:rPr>
          <w:rFonts w:ascii="Times New Roman" w:hAnsi="Times New Roman" w:cs="Times New Roman"/>
          <w:bCs/>
          <w:sz w:val="24"/>
          <w:szCs w:val="24"/>
        </w:rPr>
        <w:t>,</w:t>
      </w:r>
      <w:r w:rsidR="00695851">
        <w:rPr>
          <w:rFonts w:ascii="Times New Roman" w:hAnsi="Times New Roman" w:cs="Times New Roman"/>
          <w:bCs/>
          <w:sz w:val="24"/>
          <w:szCs w:val="24"/>
        </w:rPr>
        <w:t xml:space="preserve"> </w:t>
      </w:r>
      <w:r w:rsidR="00871314">
        <w:rPr>
          <w:rFonts w:ascii="Times New Roman" w:hAnsi="Times New Roman" w:cs="Times New Roman"/>
          <w:bCs/>
          <w:sz w:val="24"/>
          <w:szCs w:val="24"/>
        </w:rPr>
        <w:t>1-7.</w:t>
      </w:r>
    </w:p>
    <w:p w:rsidR="0077745C" w:rsidRPr="0077745C" w:rsidRDefault="0077745C" w:rsidP="0077745C">
      <w:pPr>
        <w:spacing w:after="0" w:line="240" w:lineRule="auto"/>
        <w:ind w:left="720" w:hanging="720"/>
        <w:rPr>
          <w:rStyle w:val="Hyperlink"/>
          <w:rFonts w:ascii="Times New Roman" w:hAnsi="Times New Roman" w:cs="Times New Roman"/>
          <w:bCs/>
          <w:color w:val="auto"/>
          <w:sz w:val="24"/>
          <w:szCs w:val="24"/>
          <w:u w:val="none"/>
        </w:rPr>
      </w:pPr>
    </w:p>
    <w:p w:rsidR="0077745C" w:rsidRPr="0077745C" w:rsidRDefault="0077745C" w:rsidP="0077745C">
      <w:pPr>
        <w:spacing w:after="0" w:line="240" w:lineRule="auto"/>
        <w:ind w:left="720" w:hanging="720"/>
        <w:rPr>
          <w:rStyle w:val="Hyperlink"/>
          <w:rFonts w:ascii="Times New Roman" w:hAnsi="Times New Roman" w:cs="Times New Roman"/>
          <w:bCs/>
          <w:color w:val="auto"/>
          <w:sz w:val="24"/>
          <w:szCs w:val="24"/>
          <w:u w:val="none"/>
        </w:rPr>
      </w:pPr>
      <w:r w:rsidRPr="0077745C">
        <w:rPr>
          <w:rStyle w:val="Hyperlink"/>
          <w:rFonts w:ascii="Times New Roman" w:hAnsi="Times New Roman" w:cs="Times New Roman"/>
          <w:bCs/>
          <w:color w:val="auto"/>
          <w:sz w:val="24"/>
          <w:szCs w:val="24"/>
          <w:u w:val="none"/>
        </w:rPr>
        <w:t>Pratt-Phillips</w:t>
      </w:r>
      <w:r w:rsidR="00695851">
        <w:rPr>
          <w:rStyle w:val="Hyperlink"/>
          <w:rFonts w:ascii="Times New Roman" w:hAnsi="Times New Roman" w:cs="Times New Roman"/>
          <w:bCs/>
          <w:color w:val="auto"/>
          <w:sz w:val="24"/>
          <w:szCs w:val="24"/>
          <w:u w:val="none"/>
        </w:rPr>
        <w:t xml:space="preserve">, S. </w:t>
      </w:r>
      <w:r w:rsidRPr="0077745C">
        <w:rPr>
          <w:rStyle w:val="Hyperlink"/>
          <w:rFonts w:ascii="Times New Roman" w:hAnsi="Times New Roman" w:cs="Times New Roman"/>
          <w:bCs/>
          <w:color w:val="auto"/>
          <w:sz w:val="24"/>
          <w:szCs w:val="24"/>
          <w:u w:val="none"/>
        </w:rPr>
        <w:t>(2011)</w:t>
      </w:r>
      <w:r w:rsidR="00695851">
        <w:rPr>
          <w:rStyle w:val="Hyperlink"/>
          <w:rFonts w:ascii="Times New Roman" w:hAnsi="Times New Roman" w:cs="Times New Roman"/>
          <w:bCs/>
          <w:color w:val="auto"/>
          <w:sz w:val="24"/>
          <w:szCs w:val="24"/>
          <w:u w:val="none"/>
        </w:rPr>
        <w:t xml:space="preserve">. </w:t>
      </w:r>
      <w:proofErr w:type="gramStart"/>
      <w:r w:rsidR="00695851">
        <w:rPr>
          <w:rStyle w:val="Hyperlink"/>
          <w:rFonts w:ascii="Times New Roman" w:hAnsi="Times New Roman" w:cs="Times New Roman"/>
          <w:bCs/>
          <w:color w:val="auto"/>
          <w:sz w:val="24"/>
          <w:szCs w:val="24"/>
          <w:u w:val="none"/>
        </w:rPr>
        <w:t>Comparison between online activity and performance in a distance education equine science course.</w:t>
      </w:r>
      <w:proofErr w:type="gramEnd"/>
      <w:r w:rsidR="00695851">
        <w:rPr>
          <w:rStyle w:val="Hyperlink"/>
          <w:rFonts w:ascii="Times New Roman" w:hAnsi="Times New Roman" w:cs="Times New Roman"/>
          <w:bCs/>
          <w:color w:val="auto"/>
          <w:sz w:val="24"/>
          <w:szCs w:val="24"/>
          <w:u w:val="none"/>
        </w:rPr>
        <w:t xml:space="preserve"> </w:t>
      </w:r>
      <w:r w:rsidR="00871314">
        <w:rPr>
          <w:rStyle w:val="Hyperlink"/>
          <w:rFonts w:ascii="Times New Roman" w:hAnsi="Times New Roman" w:cs="Times New Roman"/>
          <w:bCs/>
          <w:i/>
          <w:color w:val="auto"/>
          <w:sz w:val="24"/>
          <w:szCs w:val="24"/>
          <w:u w:val="none"/>
        </w:rPr>
        <w:t>NACTA Journal,</w:t>
      </w:r>
      <w:r w:rsidR="00751CDF" w:rsidRPr="00751CDF">
        <w:rPr>
          <w:rStyle w:val="Hyperlink"/>
          <w:rFonts w:ascii="Times New Roman" w:hAnsi="Times New Roman" w:cs="Times New Roman"/>
          <w:bCs/>
          <w:i/>
          <w:color w:val="auto"/>
          <w:sz w:val="24"/>
          <w:szCs w:val="24"/>
          <w:u w:val="none"/>
        </w:rPr>
        <w:t xml:space="preserve"> 55</w:t>
      </w:r>
      <w:r w:rsidR="00751CDF">
        <w:rPr>
          <w:rStyle w:val="Hyperlink"/>
          <w:rFonts w:ascii="Times New Roman" w:hAnsi="Times New Roman" w:cs="Times New Roman"/>
          <w:bCs/>
          <w:color w:val="auto"/>
          <w:sz w:val="24"/>
          <w:szCs w:val="24"/>
          <w:u w:val="none"/>
        </w:rPr>
        <w:t>(1), 21-25.</w:t>
      </w:r>
    </w:p>
    <w:p w:rsidR="0077745C" w:rsidRPr="0077745C" w:rsidRDefault="0077745C" w:rsidP="0077745C">
      <w:pPr>
        <w:spacing w:after="0" w:line="240" w:lineRule="auto"/>
        <w:ind w:left="720" w:hanging="720"/>
        <w:rPr>
          <w:rStyle w:val="Hyperlink"/>
          <w:rFonts w:ascii="Times New Roman" w:hAnsi="Times New Roman" w:cs="Times New Roman"/>
          <w:bCs/>
          <w:color w:val="auto"/>
          <w:sz w:val="24"/>
          <w:szCs w:val="24"/>
          <w:u w:val="none"/>
        </w:rPr>
      </w:pPr>
    </w:p>
    <w:p w:rsidR="00F21C1A" w:rsidRPr="0077745C" w:rsidRDefault="00751CDF" w:rsidP="0077745C">
      <w:pPr>
        <w:spacing w:after="0" w:line="240" w:lineRule="auto"/>
        <w:ind w:left="720" w:hanging="720"/>
        <w:rPr>
          <w:rStyle w:val="Hyperlink"/>
          <w:rFonts w:ascii="Times New Roman" w:hAnsi="Times New Roman" w:cs="Times New Roman"/>
          <w:bCs/>
          <w:color w:val="auto"/>
          <w:sz w:val="24"/>
          <w:szCs w:val="24"/>
          <w:u w:val="none"/>
        </w:rPr>
      </w:pPr>
      <w:r>
        <w:rPr>
          <w:rStyle w:val="Hyperlink"/>
          <w:rFonts w:ascii="Times New Roman" w:hAnsi="Times New Roman" w:cs="Times New Roman"/>
          <w:bCs/>
          <w:color w:val="auto"/>
          <w:sz w:val="24"/>
          <w:szCs w:val="24"/>
          <w:u w:val="none"/>
        </w:rPr>
        <w:t xml:space="preserve">Roberts, T. G., Moore, L. L., </w:t>
      </w:r>
      <w:r w:rsidR="00F21C1A" w:rsidRPr="0077745C">
        <w:rPr>
          <w:rStyle w:val="Hyperlink"/>
          <w:rFonts w:ascii="Times New Roman" w:hAnsi="Times New Roman" w:cs="Times New Roman"/>
          <w:bCs/>
          <w:color w:val="auto"/>
          <w:sz w:val="24"/>
          <w:szCs w:val="24"/>
          <w:u w:val="none"/>
        </w:rPr>
        <w:t>Dyer</w:t>
      </w:r>
      <w:r>
        <w:rPr>
          <w:rStyle w:val="Hyperlink"/>
          <w:rFonts w:ascii="Times New Roman" w:hAnsi="Times New Roman" w:cs="Times New Roman"/>
          <w:bCs/>
          <w:color w:val="auto"/>
          <w:sz w:val="24"/>
          <w:szCs w:val="24"/>
          <w:u w:val="none"/>
        </w:rPr>
        <w:t>, J. E.</w:t>
      </w:r>
      <w:r w:rsidR="00F21C1A" w:rsidRPr="0077745C">
        <w:rPr>
          <w:rStyle w:val="Hyperlink"/>
          <w:rFonts w:ascii="Times New Roman" w:hAnsi="Times New Roman" w:cs="Times New Roman"/>
          <w:bCs/>
          <w:color w:val="auto"/>
          <w:sz w:val="24"/>
          <w:szCs w:val="24"/>
          <w:u w:val="none"/>
        </w:rPr>
        <w:t xml:space="preserve"> (2005).</w:t>
      </w:r>
      <w:r>
        <w:rPr>
          <w:rStyle w:val="Hyperlink"/>
          <w:rFonts w:ascii="Times New Roman" w:hAnsi="Times New Roman" w:cs="Times New Roman"/>
          <w:bCs/>
          <w:color w:val="auto"/>
          <w:sz w:val="24"/>
          <w:szCs w:val="24"/>
          <w:u w:val="none"/>
        </w:rPr>
        <w:t xml:space="preserve"> Distance education: A synthesis of research from agricultural and extension education. </w:t>
      </w:r>
      <w:r w:rsidRPr="00751CDF">
        <w:rPr>
          <w:rStyle w:val="Hyperlink"/>
          <w:rFonts w:ascii="Times New Roman" w:hAnsi="Times New Roman" w:cs="Times New Roman"/>
          <w:bCs/>
          <w:i/>
          <w:color w:val="auto"/>
          <w:sz w:val="24"/>
          <w:szCs w:val="24"/>
          <w:u w:val="none"/>
        </w:rPr>
        <w:t>NACTA Journal</w:t>
      </w:r>
      <w:r w:rsidR="00871314">
        <w:rPr>
          <w:rStyle w:val="Hyperlink"/>
          <w:rFonts w:ascii="Times New Roman" w:hAnsi="Times New Roman" w:cs="Times New Roman"/>
          <w:bCs/>
          <w:i/>
          <w:color w:val="auto"/>
          <w:sz w:val="24"/>
          <w:szCs w:val="24"/>
          <w:u w:val="none"/>
        </w:rPr>
        <w:t>,</w:t>
      </w:r>
      <w:r w:rsidRPr="00751CDF">
        <w:rPr>
          <w:rStyle w:val="Hyperlink"/>
          <w:rFonts w:ascii="Times New Roman" w:hAnsi="Times New Roman" w:cs="Times New Roman"/>
          <w:bCs/>
          <w:i/>
          <w:color w:val="auto"/>
          <w:sz w:val="24"/>
          <w:szCs w:val="24"/>
          <w:u w:val="none"/>
        </w:rPr>
        <w:t xml:space="preserve"> 49</w:t>
      </w:r>
      <w:r>
        <w:rPr>
          <w:rStyle w:val="Hyperlink"/>
          <w:rFonts w:ascii="Times New Roman" w:hAnsi="Times New Roman" w:cs="Times New Roman"/>
          <w:bCs/>
          <w:color w:val="auto"/>
          <w:sz w:val="24"/>
          <w:szCs w:val="24"/>
          <w:u w:val="none"/>
        </w:rPr>
        <w:t>(1), 44-51.</w:t>
      </w:r>
    </w:p>
    <w:p w:rsidR="0077745C" w:rsidRPr="0077745C" w:rsidRDefault="0077745C" w:rsidP="0077745C">
      <w:pPr>
        <w:spacing w:after="0" w:line="240" w:lineRule="auto"/>
        <w:ind w:left="720" w:hanging="720"/>
        <w:rPr>
          <w:rStyle w:val="Hyperlink"/>
          <w:rFonts w:ascii="Times New Roman" w:hAnsi="Times New Roman" w:cs="Times New Roman"/>
          <w:bCs/>
          <w:color w:val="auto"/>
          <w:sz w:val="24"/>
          <w:szCs w:val="24"/>
          <w:u w:val="none"/>
        </w:rPr>
      </w:pPr>
    </w:p>
    <w:p w:rsidR="0077745C" w:rsidRPr="0077745C" w:rsidRDefault="0077745C" w:rsidP="0077745C">
      <w:pPr>
        <w:spacing w:after="0" w:line="240" w:lineRule="auto"/>
        <w:ind w:left="720" w:hanging="720"/>
        <w:rPr>
          <w:rStyle w:val="Hyperlink"/>
          <w:rFonts w:ascii="Times New Roman" w:hAnsi="Times New Roman" w:cs="Times New Roman"/>
          <w:bCs/>
          <w:color w:val="auto"/>
          <w:sz w:val="24"/>
          <w:szCs w:val="24"/>
          <w:u w:val="none"/>
        </w:rPr>
      </w:pPr>
      <w:r w:rsidRPr="0077745C">
        <w:rPr>
          <w:rStyle w:val="Hyperlink"/>
          <w:rFonts w:ascii="Times New Roman" w:hAnsi="Times New Roman" w:cs="Times New Roman"/>
          <w:bCs/>
          <w:color w:val="auto"/>
          <w:sz w:val="24"/>
          <w:szCs w:val="24"/>
          <w:u w:val="none"/>
        </w:rPr>
        <w:t>Stallings</w:t>
      </w:r>
      <w:r w:rsidR="007429DD">
        <w:rPr>
          <w:rStyle w:val="Hyperlink"/>
          <w:rFonts w:ascii="Times New Roman" w:hAnsi="Times New Roman" w:cs="Times New Roman"/>
          <w:bCs/>
          <w:color w:val="auto"/>
          <w:sz w:val="24"/>
          <w:szCs w:val="24"/>
          <w:u w:val="none"/>
        </w:rPr>
        <w:t>, J.</w:t>
      </w:r>
      <w:r w:rsidRPr="0077745C">
        <w:rPr>
          <w:rStyle w:val="Hyperlink"/>
          <w:rFonts w:ascii="Times New Roman" w:hAnsi="Times New Roman" w:cs="Times New Roman"/>
          <w:bCs/>
          <w:color w:val="auto"/>
          <w:sz w:val="24"/>
          <w:szCs w:val="24"/>
          <w:u w:val="none"/>
        </w:rPr>
        <w:t xml:space="preserve"> (1980)</w:t>
      </w:r>
      <w:r w:rsidR="007429DD">
        <w:rPr>
          <w:rStyle w:val="Hyperlink"/>
          <w:rFonts w:ascii="Times New Roman" w:hAnsi="Times New Roman" w:cs="Times New Roman"/>
          <w:bCs/>
          <w:color w:val="auto"/>
          <w:sz w:val="24"/>
          <w:szCs w:val="24"/>
          <w:u w:val="none"/>
        </w:rPr>
        <w:t xml:space="preserve">. Allocated academic learning time revisited, or beyond time on task. </w:t>
      </w:r>
      <w:r w:rsidR="007429DD" w:rsidRPr="00695851">
        <w:rPr>
          <w:rStyle w:val="Hyperlink"/>
          <w:rFonts w:ascii="Times New Roman" w:hAnsi="Times New Roman" w:cs="Times New Roman"/>
          <w:bCs/>
          <w:i/>
          <w:color w:val="auto"/>
          <w:sz w:val="24"/>
          <w:szCs w:val="24"/>
          <w:u w:val="none"/>
        </w:rPr>
        <w:t>Educational Researcher</w:t>
      </w:r>
      <w:r w:rsidR="00871314">
        <w:rPr>
          <w:rStyle w:val="Hyperlink"/>
          <w:rFonts w:ascii="Times New Roman" w:hAnsi="Times New Roman" w:cs="Times New Roman"/>
          <w:bCs/>
          <w:i/>
          <w:color w:val="auto"/>
          <w:sz w:val="24"/>
          <w:szCs w:val="24"/>
          <w:u w:val="none"/>
        </w:rPr>
        <w:t>,</w:t>
      </w:r>
      <w:r w:rsidR="00165B38" w:rsidRPr="00695851">
        <w:rPr>
          <w:rStyle w:val="Hyperlink"/>
          <w:rFonts w:ascii="Times New Roman" w:hAnsi="Times New Roman" w:cs="Times New Roman"/>
          <w:bCs/>
          <w:i/>
          <w:color w:val="auto"/>
          <w:sz w:val="24"/>
          <w:szCs w:val="24"/>
          <w:u w:val="none"/>
        </w:rPr>
        <w:t xml:space="preserve"> 9</w:t>
      </w:r>
      <w:r w:rsidR="00165B38">
        <w:rPr>
          <w:rStyle w:val="Hyperlink"/>
          <w:rFonts w:ascii="Times New Roman" w:hAnsi="Times New Roman" w:cs="Times New Roman"/>
          <w:bCs/>
          <w:color w:val="auto"/>
          <w:sz w:val="24"/>
          <w:szCs w:val="24"/>
          <w:u w:val="none"/>
        </w:rPr>
        <w:t>(11)</w:t>
      </w:r>
      <w:r w:rsidR="00751CDF">
        <w:rPr>
          <w:rStyle w:val="Hyperlink"/>
          <w:rFonts w:ascii="Times New Roman" w:hAnsi="Times New Roman" w:cs="Times New Roman"/>
          <w:bCs/>
          <w:color w:val="auto"/>
          <w:sz w:val="24"/>
          <w:szCs w:val="24"/>
          <w:u w:val="none"/>
        </w:rPr>
        <w:t>,</w:t>
      </w:r>
      <w:r w:rsidR="00165B38">
        <w:rPr>
          <w:rStyle w:val="Hyperlink"/>
          <w:rFonts w:ascii="Times New Roman" w:hAnsi="Times New Roman" w:cs="Times New Roman"/>
          <w:bCs/>
          <w:color w:val="auto"/>
          <w:sz w:val="24"/>
          <w:szCs w:val="24"/>
          <w:u w:val="none"/>
        </w:rPr>
        <w:t xml:space="preserve"> 11-16.</w:t>
      </w:r>
    </w:p>
    <w:p w:rsidR="0077745C" w:rsidRPr="0077745C" w:rsidRDefault="0077745C" w:rsidP="0077745C">
      <w:pPr>
        <w:spacing w:after="0" w:line="240" w:lineRule="auto"/>
        <w:ind w:left="720" w:hanging="720"/>
        <w:rPr>
          <w:rFonts w:ascii="Times New Roman" w:hAnsi="Times New Roman" w:cs="Times New Roman"/>
          <w:bCs/>
          <w:sz w:val="24"/>
          <w:szCs w:val="24"/>
        </w:rPr>
      </w:pPr>
    </w:p>
    <w:p w:rsidR="00F21C1A" w:rsidRPr="0077745C" w:rsidRDefault="00F21C1A" w:rsidP="0077745C">
      <w:pPr>
        <w:spacing w:after="0" w:line="240" w:lineRule="auto"/>
        <w:ind w:left="720" w:hanging="720"/>
        <w:rPr>
          <w:rFonts w:ascii="Times New Roman" w:hAnsi="Times New Roman" w:cs="Times New Roman"/>
          <w:bCs/>
          <w:sz w:val="24"/>
          <w:szCs w:val="24"/>
        </w:rPr>
      </w:pPr>
      <w:r w:rsidRPr="0077745C">
        <w:rPr>
          <w:rFonts w:ascii="Times New Roman" w:hAnsi="Times New Roman" w:cs="Times New Roman"/>
          <w:bCs/>
          <w:sz w:val="24"/>
          <w:szCs w:val="24"/>
        </w:rPr>
        <w:t>Swan, K. (2003). Learning effectiveness: What the research tells us.  In J. Bourne &amp; J.C. Moore (Eds</w:t>
      </w:r>
      <w:r w:rsidR="00871314">
        <w:rPr>
          <w:rFonts w:ascii="Times New Roman" w:hAnsi="Times New Roman" w:cs="Times New Roman"/>
          <w:bCs/>
          <w:sz w:val="24"/>
          <w:szCs w:val="24"/>
        </w:rPr>
        <w:t>.</w:t>
      </w:r>
      <w:r w:rsidRPr="0077745C">
        <w:rPr>
          <w:rFonts w:ascii="Times New Roman" w:hAnsi="Times New Roman" w:cs="Times New Roman"/>
          <w:bCs/>
          <w:sz w:val="24"/>
          <w:szCs w:val="24"/>
        </w:rPr>
        <w:t>)</w:t>
      </w:r>
      <w:r w:rsidR="00871314">
        <w:rPr>
          <w:rFonts w:ascii="Times New Roman" w:hAnsi="Times New Roman" w:cs="Times New Roman"/>
          <w:bCs/>
          <w:sz w:val="24"/>
          <w:szCs w:val="24"/>
        </w:rPr>
        <w:t>,</w:t>
      </w:r>
      <w:r w:rsidRPr="0077745C">
        <w:rPr>
          <w:rFonts w:ascii="Times New Roman" w:hAnsi="Times New Roman" w:cs="Times New Roman"/>
          <w:bCs/>
          <w:sz w:val="24"/>
          <w:szCs w:val="24"/>
        </w:rPr>
        <w:t xml:space="preserve"> </w:t>
      </w:r>
      <w:r w:rsidRPr="0077745C">
        <w:rPr>
          <w:rFonts w:ascii="Times New Roman" w:hAnsi="Times New Roman" w:cs="Times New Roman"/>
          <w:bCs/>
          <w:i/>
          <w:sz w:val="24"/>
          <w:szCs w:val="24"/>
        </w:rPr>
        <w:t>Elements of Quality Online Education, Practices and Direction</w:t>
      </w:r>
      <w:r w:rsidR="00871314">
        <w:rPr>
          <w:rFonts w:ascii="Times New Roman" w:hAnsi="Times New Roman" w:cs="Times New Roman"/>
          <w:bCs/>
          <w:i/>
          <w:sz w:val="24"/>
          <w:szCs w:val="24"/>
        </w:rPr>
        <w:t xml:space="preserve"> (pp. 13-45)</w:t>
      </w:r>
      <w:r w:rsidRPr="0077745C">
        <w:rPr>
          <w:rFonts w:ascii="Times New Roman" w:hAnsi="Times New Roman" w:cs="Times New Roman"/>
          <w:bCs/>
          <w:sz w:val="24"/>
          <w:szCs w:val="24"/>
        </w:rPr>
        <w:t>.  Needham, MA: Sloan Center for Online Education.</w:t>
      </w:r>
    </w:p>
    <w:p w:rsidR="0077745C" w:rsidRPr="0077745C" w:rsidRDefault="0077745C" w:rsidP="0077745C">
      <w:pPr>
        <w:spacing w:after="0" w:line="240" w:lineRule="auto"/>
        <w:ind w:left="720" w:hanging="720"/>
        <w:rPr>
          <w:rFonts w:ascii="Times New Roman" w:hAnsi="Times New Roman" w:cs="Times New Roman"/>
          <w:bCs/>
          <w:sz w:val="24"/>
          <w:szCs w:val="24"/>
        </w:rPr>
      </w:pPr>
    </w:p>
    <w:p w:rsidR="00F21C1A" w:rsidRPr="0077745C" w:rsidRDefault="00F21C1A" w:rsidP="0077745C">
      <w:pPr>
        <w:spacing w:after="0" w:line="240" w:lineRule="auto"/>
        <w:ind w:left="720" w:hanging="720"/>
        <w:rPr>
          <w:rFonts w:ascii="Times New Roman" w:hAnsi="Times New Roman" w:cs="Times New Roman"/>
          <w:bCs/>
          <w:sz w:val="24"/>
          <w:szCs w:val="24"/>
        </w:rPr>
      </w:pPr>
      <w:proofErr w:type="spellStart"/>
      <w:r w:rsidRPr="0077745C">
        <w:rPr>
          <w:rFonts w:ascii="Times New Roman" w:hAnsi="Times New Roman" w:cs="Times New Roman"/>
          <w:bCs/>
          <w:sz w:val="24"/>
          <w:szCs w:val="24"/>
        </w:rPr>
        <w:t>Syler</w:t>
      </w:r>
      <w:proofErr w:type="spellEnd"/>
      <w:r w:rsidRPr="0077745C">
        <w:rPr>
          <w:rFonts w:ascii="Times New Roman" w:hAnsi="Times New Roman" w:cs="Times New Roman"/>
          <w:bCs/>
          <w:sz w:val="24"/>
          <w:szCs w:val="24"/>
        </w:rPr>
        <w:t xml:space="preserve">, R. A., </w:t>
      </w:r>
      <w:proofErr w:type="spellStart"/>
      <w:r w:rsidRPr="0077745C">
        <w:rPr>
          <w:rFonts w:ascii="Times New Roman" w:hAnsi="Times New Roman" w:cs="Times New Roman"/>
          <w:bCs/>
          <w:sz w:val="24"/>
          <w:szCs w:val="24"/>
        </w:rPr>
        <w:t>Cegielski</w:t>
      </w:r>
      <w:proofErr w:type="spellEnd"/>
      <w:r w:rsidRPr="0077745C">
        <w:rPr>
          <w:rFonts w:ascii="Times New Roman" w:hAnsi="Times New Roman" w:cs="Times New Roman"/>
          <w:bCs/>
          <w:sz w:val="24"/>
          <w:szCs w:val="24"/>
        </w:rPr>
        <w:t>, C. G., Oswald, S. L., &amp; Rainer Jr. R. K. (2006)</w:t>
      </w:r>
      <w:r w:rsidR="00871314">
        <w:rPr>
          <w:rFonts w:ascii="Times New Roman" w:hAnsi="Times New Roman" w:cs="Times New Roman"/>
          <w:bCs/>
          <w:sz w:val="24"/>
          <w:szCs w:val="24"/>
        </w:rPr>
        <w:t>.</w:t>
      </w:r>
      <w:r w:rsidRPr="0077745C">
        <w:rPr>
          <w:rFonts w:ascii="Times New Roman" w:hAnsi="Times New Roman" w:cs="Times New Roman"/>
          <w:bCs/>
          <w:sz w:val="24"/>
          <w:szCs w:val="24"/>
        </w:rPr>
        <w:t xml:space="preserve"> </w:t>
      </w:r>
      <w:proofErr w:type="gramStart"/>
      <w:r w:rsidRPr="0077745C">
        <w:rPr>
          <w:rFonts w:ascii="Times New Roman" w:hAnsi="Times New Roman" w:cs="Times New Roman"/>
          <w:bCs/>
          <w:sz w:val="24"/>
          <w:szCs w:val="24"/>
        </w:rPr>
        <w:t>Examining drivers of course performance: An exploratory examination of an introductory CIS applications course.</w:t>
      </w:r>
      <w:proofErr w:type="gramEnd"/>
      <w:r w:rsidRPr="0077745C">
        <w:rPr>
          <w:rFonts w:ascii="Times New Roman" w:hAnsi="Times New Roman" w:cs="Times New Roman"/>
          <w:bCs/>
          <w:sz w:val="24"/>
          <w:szCs w:val="24"/>
        </w:rPr>
        <w:t xml:space="preserve"> </w:t>
      </w:r>
      <w:r w:rsidRPr="00695851">
        <w:rPr>
          <w:rFonts w:ascii="Times New Roman" w:hAnsi="Times New Roman" w:cs="Times New Roman"/>
          <w:bCs/>
          <w:i/>
          <w:sz w:val="24"/>
          <w:szCs w:val="24"/>
        </w:rPr>
        <w:t>Decision Sciences Journal of Innovative Education</w:t>
      </w:r>
      <w:r w:rsidR="00871314">
        <w:rPr>
          <w:rFonts w:ascii="Times New Roman" w:hAnsi="Times New Roman" w:cs="Times New Roman"/>
          <w:bCs/>
          <w:i/>
          <w:sz w:val="24"/>
          <w:szCs w:val="24"/>
        </w:rPr>
        <w:t>,</w:t>
      </w:r>
      <w:r w:rsidRPr="00695851">
        <w:rPr>
          <w:rFonts w:ascii="Times New Roman" w:hAnsi="Times New Roman" w:cs="Times New Roman"/>
          <w:bCs/>
          <w:i/>
          <w:sz w:val="24"/>
          <w:szCs w:val="24"/>
        </w:rPr>
        <w:t xml:space="preserve"> 4</w:t>
      </w:r>
      <w:r w:rsidRPr="0077745C">
        <w:rPr>
          <w:rFonts w:ascii="Times New Roman" w:hAnsi="Times New Roman" w:cs="Times New Roman"/>
          <w:bCs/>
          <w:sz w:val="24"/>
          <w:szCs w:val="24"/>
        </w:rPr>
        <w:t>(1)</w:t>
      </w:r>
      <w:r w:rsidR="00751CDF">
        <w:rPr>
          <w:rFonts w:ascii="Times New Roman" w:hAnsi="Times New Roman" w:cs="Times New Roman"/>
          <w:bCs/>
          <w:sz w:val="24"/>
          <w:szCs w:val="24"/>
        </w:rPr>
        <w:t>,</w:t>
      </w:r>
      <w:r w:rsidRPr="0077745C">
        <w:rPr>
          <w:rFonts w:ascii="Times New Roman" w:hAnsi="Times New Roman" w:cs="Times New Roman"/>
          <w:bCs/>
          <w:sz w:val="24"/>
          <w:szCs w:val="24"/>
        </w:rPr>
        <w:t xml:space="preserve"> 51-65.</w:t>
      </w:r>
    </w:p>
    <w:p w:rsidR="0077745C" w:rsidRPr="0077745C" w:rsidRDefault="0077745C" w:rsidP="0077745C">
      <w:pPr>
        <w:spacing w:after="0" w:line="240" w:lineRule="auto"/>
        <w:ind w:left="720" w:hanging="720"/>
        <w:rPr>
          <w:rFonts w:ascii="Times New Roman" w:hAnsi="Times New Roman" w:cs="Times New Roman"/>
          <w:bCs/>
          <w:sz w:val="24"/>
          <w:szCs w:val="24"/>
        </w:rPr>
      </w:pPr>
    </w:p>
    <w:p w:rsidR="00F21C1A" w:rsidRPr="0077745C" w:rsidRDefault="00F21C1A" w:rsidP="0077745C">
      <w:pPr>
        <w:spacing w:after="0" w:line="240" w:lineRule="auto"/>
        <w:ind w:left="720" w:hanging="720"/>
        <w:rPr>
          <w:rFonts w:ascii="Times New Roman" w:hAnsi="Times New Roman" w:cs="Times New Roman"/>
          <w:bCs/>
          <w:sz w:val="24"/>
          <w:szCs w:val="24"/>
        </w:rPr>
      </w:pPr>
      <w:proofErr w:type="gramStart"/>
      <w:r w:rsidRPr="0077745C">
        <w:rPr>
          <w:rFonts w:ascii="Times New Roman" w:hAnsi="Times New Roman" w:cs="Times New Roman"/>
          <w:bCs/>
          <w:sz w:val="24"/>
          <w:szCs w:val="24"/>
        </w:rPr>
        <w:t xml:space="preserve">Wang, A. Y., &amp; </w:t>
      </w:r>
      <w:proofErr w:type="spellStart"/>
      <w:r w:rsidRPr="0077745C">
        <w:rPr>
          <w:rFonts w:ascii="Times New Roman" w:hAnsi="Times New Roman" w:cs="Times New Roman"/>
          <w:bCs/>
          <w:sz w:val="24"/>
          <w:szCs w:val="24"/>
        </w:rPr>
        <w:t>Newlin</w:t>
      </w:r>
      <w:proofErr w:type="spellEnd"/>
      <w:r w:rsidRPr="0077745C">
        <w:rPr>
          <w:rFonts w:ascii="Times New Roman" w:hAnsi="Times New Roman" w:cs="Times New Roman"/>
          <w:bCs/>
          <w:sz w:val="24"/>
          <w:szCs w:val="24"/>
        </w:rPr>
        <w:t>, M. H. (2000).</w:t>
      </w:r>
      <w:proofErr w:type="gramEnd"/>
      <w:r w:rsidRPr="0077745C">
        <w:rPr>
          <w:rFonts w:ascii="Times New Roman" w:hAnsi="Times New Roman" w:cs="Times New Roman"/>
          <w:bCs/>
          <w:sz w:val="24"/>
          <w:szCs w:val="24"/>
        </w:rPr>
        <w:t xml:space="preserve"> </w:t>
      </w:r>
      <w:proofErr w:type="gramStart"/>
      <w:r w:rsidRPr="0077745C">
        <w:rPr>
          <w:rFonts w:ascii="Times New Roman" w:hAnsi="Times New Roman" w:cs="Times New Roman"/>
          <w:bCs/>
          <w:sz w:val="24"/>
          <w:szCs w:val="24"/>
        </w:rPr>
        <w:t>Characteristics of students who enroll and succeed in psychology web-based courses.</w:t>
      </w:r>
      <w:proofErr w:type="gramEnd"/>
      <w:r w:rsidRPr="0077745C">
        <w:rPr>
          <w:rFonts w:ascii="Times New Roman" w:hAnsi="Times New Roman" w:cs="Times New Roman"/>
          <w:bCs/>
          <w:sz w:val="24"/>
          <w:szCs w:val="24"/>
        </w:rPr>
        <w:t xml:space="preserve">  </w:t>
      </w:r>
      <w:r w:rsidRPr="00695851">
        <w:rPr>
          <w:rFonts w:ascii="Times New Roman" w:hAnsi="Times New Roman" w:cs="Times New Roman"/>
          <w:bCs/>
          <w:i/>
          <w:sz w:val="24"/>
          <w:szCs w:val="24"/>
        </w:rPr>
        <w:t>Jo</w:t>
      </w:r>
      <w:r w:rsidR="00695851" w:rsidRPr="00695851">
        <w:rPr>
          <w:rFonts w:ascii="Times New Roman" w:hAnsi="Times New Roman" w:cs="Times New Roman"/>
          <w:bCs/>
          <w:i/>
          <w:sz w:val="24"/>
          <w:szCs w:val="24"/>
        </w:rPr>
        <w:t>urnal of Educational Psychology</w:t>
      </w:r>
      <w:r w:rsidR="00871314">
        <w:rPr>
          <w:rFonts w:ascii="Times New Roman" w:hAnsi="Times New Roman" w:cs="Times New Roman"/>
          <w:bCs/>
          <w:i/>
          <w:sz w:val="24"/>
          <w:szCs w:val="24"/>
        </w:rPr>
        <w:t>,</w:t>
      </w:r>
      <w:r w:rsidRPr="00695851">
        <w:rPr>
          <w:rFonts w:ascii="Times New Roman" w:hAnsi="Times New Roman" w:cs="Times New Roman"/>
          <w:bCs/>
          <w:i/>
          <w:sz w:val="24"/>
          <w:szCs w:val="24"/>
        </w:rPr>
        <w:t xml:space="preserve"> 92</w:t>
      </w:r>
      <w:r w:rsidRPr="0077745C">
        <w:rPr>
          <w:rFonts w:ascii="Times New Roman" w:hAnsi="Times New Roman" w:cs="Times New Roman"/>
          <w:bCs/>
          <w:sz w:val="24"/>
          <w:szCs w:val="24"/>
        </w:rPr>
        <w:t>(1)</w:t>
      </w:r>
      <w:r w:rsidR="00751CDF">
        <w:rPr>
          <w:rFonts w:ascii="Times New Roman" w:hAnsi="Times New Roman" w:cs="Times New Roman"/>
          <w:bCs/>
          <w:sz w:val="24"/>
          <w:szCs w:val="24"/>
        </w:rPr>
        <w:t>,</w:t>
      </w:r>
      <w:r w:rsidRPr="0077745C">
        <w:rPr>
          <w:rFonts w:ascii="Times New Roman" w:hAnsi="Times New Roman" w:cs="Times New Roman"/>
          <w:bCs/>
          <w:sz w:val="24"/>
          <w:szCs w:val="24"/>
        </w:rPr>
        <w:t xml:space="preserve"> 137-143.</w:t>
      </w:r>
    </w:p>
    <w:p w:rsidR="00F21C1A" w:rsidRPr="0077745C" w:rsidRDefault="00F21C1A" w:rsidP="00C55F1B">
      <w:pPr>
        <w:spacing w:after="0" w:line="240" w:lineRule="auto"/>
        <w:rPr>
          <w:rFonts w:ascii="Times New Roman" w:hAnsi="Times New Roman" w:cs="Times New Roman"/>
          <w:sz w:val="24"/>
          <w:szCs w:val="24"/>
        </w:rPr>
      </w:pPr>
    </w:p>
    <w:p w:rsidR="00F21C1A" w:rsidRPr="0077745C" w:rsidRDefault="00F21C1A" w:rsidP="00C55F1B">
      <w:pPr>
        <w:spacing w:after="0" w:line="240" w:lineRule="auto"/>
        <w:rPr>
          <w:rFonts w:ascii="Times New Roman" w:hAnsi="Times New Roman" w:cs="Times New Roman"/>
          <w:sz w:val="24"/>
          <w:szCs w:val="24"/>
        </w:rPr>
      </w:pPr>
    </w:p>
    <w:p w:rsidR="00285EA9" w:rsidRPr="0077745C" w:rsidRDefault="00285EA9" w:rsidP="00C55F1B">
      <w:pPr>
        <w:spacing w:after="0" w:line="240" w:lineRule="auto"/>
        <w:ind w:firstLine="720"/>
        <w:rPr>
          <w:rFonts w:ascii="Times New Roman" w:hAnsi="Times New Roman" w:cs="Times New Roman"/>
          <w:bCs/>
          <w:sz w:val="24"/>
          <w:szCs w:val="24"/>
        </w:rPr>
      </w:pPr>
    </w:p>
    <w:p w:rsidR="00285EA9" w:rsidRDefault="00285EA9" w:rsidP="00C55F1B">
      <w:pPr>
        <w:spacing w:after="0" w:line="240" w:lineRule="auto"/>
        <w:rPr>
          <w:rFonts w:ascii="Times New Roman" w:hAnsi="Times New Roman" w:cs="Times New Roman"/>
          <w:sz w:val="24"/>
          <w:szCs w:val="24"/>
        </w:rPr>
      </w:pPr>
    </w:p>
    <w:sectPr w:rsidR="00285EA9" w:rsidSect="0039205D">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05A" w:rsidRDefault="007B605A" w:rsidP="0097501C">
      <w:pPr>
        <w:spacing w:after="0" w:line="240" w:lineRule="auto"/>
      </w:pPr>
      <w:r>
        <w:separator/>
      </w:r>
    </w:p>
  </w:endnote>
  <w:endnote w:type="continuationSeparator" w:id="0">
    <w:p w:rsidR="007B605A" w:rsidRDefault="007B605A" w:rsidP="00975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80E" w:rsidRDefault="00F468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80E" w:rsidRPr="00945A6C" w:rsidRDefault="00F4680E" w:rsidP="00945A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80E" w:rsidRDefault="00F4680E" w:rsidP="005E7A1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5E7" w:rsidRPr="00CA3CC7" w:rsidRDefault="000C55E7" w:rsidP="00CA3C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05A" w:rsidRDefault="007B605A" w:rsidP="0097501C">
      <w:pPr>
        <w:spacing w:after="0" w:line="240" w:lineRule="auto"/>
      </w:pPr>
      <w:r>
        <w:separator/>
      </w:r>
    </w:p>
  </w:footnote>
  <w:footnote w:type="continuationSeparator" w:id="0">
    <w:p w:rsidR="007B605A" w:rsidRDefault="007B605A" w:rsidP="009750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80E" w:rsidRDefault="00F468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80E" w:rsidRDefault="00F468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80E" w:rsidRDefault="00F468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793"/>
    <w:rsid w:val="000008E4"/>
    <w:rsid w:val="0001615B"/>
    <w:rsid w:val="00032857"/>
    <w:rsid w:val="000542AD"/>
    <w:rsid w:val="00074DA7"/>
    <w:rsid w:val="000814B7"/>
    <w:rsid w:val="00085180"/>
    <w:rsid w:val="000A381B"/>
    <w:rsid w:val="000B310F"/>
    <w:rsid w:val="000C2FE6"/>
    <w:rsid w:val="000C55E7"/>
    <w:rsid w:val="000C5B23"/>
    <w:rsid w:val="000F3CF2"/>
    <w:rsid w:val="000F79F6"/>
    <w:rsid w:val="001052CF"/>
    <w:rsid w:val="00131FEE"/>
    <w:rsid w:val="0015194C"/>
    <w:rsid w:val="00162086"/>
    <w:rsid w:val="001630D9"/>
    <w:rsid w:val="00165B38"/>
    <w:rsid w:val="00166B40"/>
    <w:rsid w:val="00192C9F"/>
    <w:rsid w:val="00194CE8"/>
    <w:rsid w:val="001A0E94"/>
    <w:rsid w:val="001D71D1"/>
    <w:rsid w:val="00211392"/>
    <w:rsid w:val="0023025B"/>
    <w:rsid w:val="002315CB"/>
    <w:rsid w:val="00252295"/>
    <w:rsid w:val="00275CBD"/>
    <w:rsid w:val="00281071"/>
    <w:rsid w:val="00285EA9"/>
    <w:rsid w:val="00287C23"/>
    <w:rsid w:val="00293349"/>
    <w:rsid w:val="002A2E4B"/>
    <w:rsid w:val="002B1FBE"/>
    <w:rsid w:val="002B6924"/>
    <w:rsid w:val="002B7863"/>
    <w:rsid w:val="002D28DC"/>
    <w:rsid w:val="003141E5"/>
    <w:rsid w:val="003147A3"/>
    <w:rsid w:val="00322564"/>
    <w:rsid w:val="00322705"/>
    <w:rsid w:val="00340C0A"/>
    <w:rsid w:val="00343CD4"/>
    <w:rsid w:val="00355204"/>
    <w:rsid w:val="00361E84"/>
    <w:rsid w:val="00362057"/>
    <w:rsid w:val="003629EF"/>
    <w:rsid w:val="00375A6B"/>
    <w:rsid w:val="00377837"/>
    <w:rsid w:val="0039205D"/>
    <w:rsid w:val="00394800"/>
    <w:rsid w:val="00394E3E"/>
    <w:rsid w:val="0039648B"/>
    <w:rsid w:val="00396EFC"/>
    <w:rsid w:val="003A2FD0"/>
    <w:rsid w:val="003A446D"/>
    <w:rsid w:val="003B25C7"/>
    <w:rsid w:val="003B2BAC"/>
    <w:rsid w:val="003B4A53"/>
    <w:rsid w:val="003F76A2"/>
    <w:rsid w:val="004102A6"/>
    <w:rsid w:val="00432485"/>
    <w:rsid w:val="00442FCF"/>
    <w:rsid w:val="00464720"/>
    <w:rsid w:val="00483EF0"/>
    <w:rsid w:val="004A5D97"/>
    <w:rsid w:val="004B06D0"/>
    <w:rsid w:val="004D09A7"/>
    <w:rsid w:val="004E78C9"/>
    <w:rsid w:val="00501EE8"/>
    <w:rsid w:val="00515192"/>
    <w:rsid w:val="00521093"/>
    <w:rsid w:val="00541325"/>
    <w:rsid w:val="00546E6F"/>
    <w:rsid w:val="005471B1"/>
    <w:rsid w:val="005471C9"/>
    <w:rsid w:val="00552888"/>
    <w:rsid w:val="00552D9E"/>
    <w:rsid w:val="00557205"/>
    <w:rsid w:val="0058497C"/>
    <w:rsid w:val="00586BF0"/>
    <w:rsid w:val="005929BB"/>
    <w:rsid w:val="0059504A"/>
    <w:rsid w:val="005A07B9"/>
    <w:rsid w:val="005F043F"/>
    <w:rsid w:val="005F0674"/>
    <w:rsid w:val="005F2B4A"/>
    <w:rsid w:val="00625E07"/>
    <w:rsid w:val="00652262"/>
    <w:rsid w:val="00657793"/>
    <w:rsid w:val="006673C4"/>
    <w:rsid w:val="006876C3"/>
    <w:rsid w:val="00695851"/>
    <w:rsid w:val="006A7EB6"/>
    <w:rsid w:val="006D3A9C"/>
    <w:rsid w:val="006E5DDA"/>
    <w:rsid w:val="006F515C"/>
    <w:rsid w:val="00720D11"/>
    <w:rsid w:val="00722EBB"/>
    <w:rsid w:val="007370B3"/>
    <w:rsid w:val="007429DD"/>
    <w:rsid w:val="00750DFD"/>
    <w:rsid w:val="00751CDF"/>
    <w:rsid w:val="00764F38"/>
    <w:rsid w:val="0077745C"/>
    <w:rsid w:val="0079582A"/>
    <w:rsid w:val="007A3270"/>
    <w:rsid w:val="007A41E2"/>
    <w:rsid w:val="007A4F88"/>
    <w:rsid w:val="007A583D"/>
    <w:rsid w:val="007B2062"/>
    <w:rsid w:val="007B506C"/>
    <w:rsid w:val="007B605A"/>
    <w:rsid w:val="007C363B"/>
    <w:rsid w:val="007C4416"/>
    <w:rsid w:val="007C6859"/>
    <w:rsid w:val="008016C7"/>
    <w:rsid w:val="008031B8"/>
    <w:rsid w:val="00803C0F"/>
    <w:rsid w:val="00805FC2"/>
    <w:rsid w:val="008303BE"/>
    <w:rsid w:val="00837484"/>
    <w:rsid w:val="00844F5C"/>
    <w:rsid w:val="00851EBD"/>
    <w:rsid w:val="00865935"/>
    <w:rsid w:val="00871314"/>
    <w:rsid w:val="00880AC5"/>
    <w:rsid w:val="008A1A95"/>
    <w:rsid w:val="008A2EE8"/>
    <w:rsid w:val="008B25AE"/>
    <w:rsid w:val="008B570D"/>
    <w:rsid w:val="008F2030"/>
    <w:rsid w:val="008F78C9"/>
    <w:rsid w:val="00901B91"/>
    <w:rsid w:val="00915834"/>
    <w:rsid w:val="00921EC8"/>
    <w:rsid w:val="00934117"/>
    <w:rsid w:val="0094751A"/>
    <w:rsid w:val="0097501C"/>
    <w:rsid w:val="009775EA"/>
    <w:rsid w:val="009951F9"/>
    <w:rsid w:val="009A1AB0"/>
    <w:rsid w:val="009B4218"/>
    <w:rsid w:val="009B64BE"/>
    <w:rsid w:val="009C7313"/>
    <w:rsid w:val="009D4987"/>
    <w:rsid w:val="009F2B06"/>
    <w:rsid w:val="00A1262F"/>
    <w:rsid w:val="00A41C3E"/>
    <w:rsid w:val="00A6363C"/>
    <w:rsid w:val="00A67F63"/>
    <w:rsid w:val="00A71E15"/>
    <w:rsid w:val="00A74D51"/>
    <w:rsid w:val="00A80DC6"/>
    <w:rsid w:val="00A9544B"/>
    <w:rsid w:val="00AA5CD5"/>
    <w:rsid w:val="00AB78D9"/>
    <w:rsid w:val="00AC3107"/>
    <w:rsid w:val="00AF0619"/>
    <w:rsid w:val="00AF7D7D"/>
    <w:rsid w:val="00B14208"/>
    <w:rsid w:val="00B26F9C"/>
    <w:rsid w:val="00B3142A"/>
    <w:rsid w:val="00B34C1C"/>
    <w:rsid w:val="00B34F0F"/>
    <w:rsid w:val="00B8014C"/>
    <w:rsid w:val="00B84446"/>
    <w:rsid w:val="00B9161A"/>
    <w:rsid w:val="00B9540D"/>
    <w:rsid w:val="00BC2A53"/>
    <w:rsid w:val="00BE4784"/>
    <w:rsid w:val="00BF2B25"/>
    <w:rsid w:val="00C01734"/>
    <w:rsid w:val="00C25C88"/>
    <w:rsid w:val="00C37CE5"/>
    <w:rsid w:val="00C55F1B"/>
    <w:rsid w:val="00C647D6"/>
    <w:rsid w:val="00C64BB9"/>
    <w:rsid w:val="00C6764F"/>
    <w:rsid w:val="00C9567F"/>
    <w:rsid w:val="00CA11B0"/>
    <w:rsid w:val="00CA2731"/>
    <w:rsid w:val="00CA3CC7"/>
    <w:rsid w:val="00CF16D5"/>
    <w:rsid w:val="00D032AF"/>
    <w:rsid w:val="00D07943"/>
    <w:rsid w:val="00D3117A"/>
    <w:rsid w:val="00D37007"/>
    <w:rsid w:val="00D656F4"/>
    <w:rsid w:val="00DD667A"/>
    <w:rsid w:val="00DE626B"/>
    <w:rsid w:val="00DF5627"/>
    <w:rsid w:val="00E00DC5"/>
    <w:rsid w:val="00E113E7"/>
    <w:rsid w:val="00E22B03"/>
    <w:rsid w:val="00E834D1"/>
    <w:rsid w:val="00E87E60"/>
    <w:rsid w:val="00EA5324"/>
    <w:rsid w:val="00EA59D6"/>
    <w:rsid w:val="00EB03A9"/>
    <w:rsid w:val="00EE4040"/>
    <w:rsid w:val="00EF21A0"/>
    <w:rsid w:val="00F02961"/>
    <w:rsid w:val="00F140FA"/>
    <w:rsid w:val="00F16D3C"/>
    <w:rsid w:val="00F17166"/>
    <w:rsid w:val="00F21C1A"/>
    <w:rsid w:val="00F34169"/>
    <w:rsid w:val="00F34E11"/>
    <w:rsid w:val="00F355D9"/>
    <w:rsid w:val="00F35DB7"/>
    <w:rsid w:val="00F4680E"/>
    <w:rsid w:val="00F532C3"/>
    <w:rsid w:val="00F65FDB"/>
    <w:rsid w:val="00F746BC"/>
    <w:rsid w:val="00FA076B"/>
    <w:rsid w:val="00FB00DD"/>
    <w:rsid w:val="00FB704D"/>
    <w:rsid w:val="00FF11AD"/>
    <w:rsid w:val="00FF73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577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rsid w:val="00B8014C"/>
    <w:rPr>
      <w:color w:val="0000FF"/>
      <w:u w:val="single"/>
    </w:rPr>
  </w:style>
  <w:style w:type="paragraph" w:styleId="Header">
    <w:name w:val="header"/>
    <w:basedOn w:val="Normal"/>
    <w:link w:val="HeaderChar"/>
    <w:unhideWhenUsed/>
    <w:rsid w:val="0097501C"/>
    <w:pPr>
      <w:tabs>
        <w:tab w:val="center" w:pos="4680"/>
        <w:tab w:val="right" w:pos="9360"/>
      </w:tabs>
      <w:spacing w:after="0" w:line="240" w:lineRule="auto"/>
    </w:pPr>
  </w:style>
  <w:style w:type="character" w:customStyle="1" w:styleId="HeaderChar">
    <w:name w:val="Header Char"/>
    <w:basedOn w:val="DefaultParagraphFont"/>
    <w:link w:val="Header"/>
    <w:rsid w:val="0097501C"/>
  </w:style>
  <w:style w:type="paragraph" w:styleId="Footer">
    <w:name w:val="footer"/>
    <w:basedOn w:val="Normal"/>
    <w:link w:val="FooterChar"/>
    <w:unhideWhenUsed/>
    <w:rsid w:val="0097501C"/>
    <w:pPr>
      <w:tabs>
        <w:tab w:val="center" w:pos="4680"/>
        <w:tab w:val="right" w:pos="9360"/>
      </w:tabs>
      <w:spacing w:after="0" w:line="240" w:lineRule="auto"/>
    </w:pPr>
  </w:style>
  <w:style w:type="character" w:customStyle="1" w:styleId="FooterChar">
    <w:name w:val="Footer Char"/>
    <w:basedOn w:val="DefaultParagraphFont"/>
    <w:link w:val="Footer"/>
    <w:rsid w:val="0097501C"/>
  </w:style>
  <w:style w:type="character" w:styleId="CommentReference">
    <w:name w:val="annotation reference"/>
    <w:basedOn w:val="DefaultParagraphFont"/>
    <w:uiPriority w:val="99"/>
    <w:semiHidden/>
    <w:unhideWhenUsed/>
    <w:rsid w:val="00901B91"/>
    <w:rPr>
      <w:sz w:val="16"/>
      <w:szCs w:val="16"/>
    </w:rPr>
  </w:style>
  <w:style w:type="paragraph" w:styleId="CommentText">
    <w:name w:val="annotation text"/>
    <w:basedOn w:val="Normal"/>
    <w:link w:val="CommentTextChar"/>
    <w:uiPriority w:val="99"/>
    <w:semiHidden/>
    <w:unhideWhenUsed/>
    <w:rsid w:val="00901B91"/>
    <w:pPr>
      <w:spacing w:line="240" w:lineRule="auto"/>
    </w:pPr>
    <w:rPr>
      <w:sz w:val="20"/>
      <w:szCs w:val="20"/>
    </w:rPr>
  </w:style>
  <w:style w:type="character" w:customStyle="1" w:styleId="CommentTextChar">
    <w:name w:val="Comment Text Char"/>
    <w:basedOn w:val="DefaultParagraphFont"/>
    <w:link w:val="CommentText"/>
    <w:uiPriority w:val="99"/>
    <w:semiHidden/>
    <w:rsid w:val="00901B91"/>
    <w:rPr>
      <w:sz w:val="20"/>
      <w:szCs w:val="20"/>
    </w:rPr>
  </w:style>
  <w:style w:type="paragraph" w:styleId="CommentSubject">
    <w:name w:val="annotation subject"/>
    <w:basedOn w:val="CommentText"/>
    <w:next w:val="CommentText"/>
    <w:link w:val="CommentSubjectChar"/>
    <w:uiPriority w:val="99"/>
    <w:semiHidden/>
    <w:unhideWhenUsed/>
    <w:rsid w:val="00901B91"/>
    <w:rPr>
      <w:b/>
      <w:bCs/>
    </w:rPr>
  </w:style>
  <w:style w:type="character" w:customStyle="1" w:styleId="CommentSubjectChar">
    <w:name w:val="Comment Subject Char"/>
    <w:basedOn w:val="CommentTextChar"/>
    <w:link w:val="CommentSubject"/>
    <w:uiPriority w:val="99"/>
    <w:semiHidden/>
    <w:rsid w:val="00901B91"/>
    <w:rPr>
      <w:b/>
      <w:bCs/>
      <w:sz w:val="20"/>
      <w:szCs w:val="20"/>
    </w:rPr>
  </w:style>
  <w:style w:type="paragraph" w:styleId="BalloonText">
    <w:name w:val="Balloon Text"/>
    <w:basedOn w:val="Normal"/>
    <w:link w:val="BalloonTextChar"/>
    <w:uiPriority w:val="99"/>
    <w:semiHidden/>
    <w:unhideWhenUsed/>
    <w:rsid w:val="00901B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B91"/>
    <w:rPr>
      <w:rFonts w:ascii="Tahoma" w:hAnsi="Tahoma" w:cs="Tahoma"/>
      <w:sz w:val="16"/>
      <w:szCs w:val="16"/>
    </w:rPr>
  </w:style>
  <w:style w:type="paragraph" w:styleId="Title">
    <w:name w:val="Title"/>
    <w:basedOn w:val="Normal"/>
    <w:link w:val="TitleChar"/>
    <w:qFormat/>
    <w:rsid w:val="00F4680E"/>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F4680E"/>
    <w:rPr>
      <w:rFonts w:ascii="Times New Roman" w:eastAsia="Times New Roman" w:hAnsi="Times New Roman" w:cs="Arial"/>
      <w:b/>
      <w:bCs/>
      <w:kern w:val="28"/>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577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rsid w:val="00B8014C"/>
    <w:rPr>
      <w:color w:val="0000FF"/>
      <w:u w:val="single"/>
    </w:rPr>
  </w:style>
  <w:style w:type="paragraph" w:styleId="Header">
    <w:name w:val="header"/>
    <w:basedOn w:val="Normal"/>
    <w:link w:val="HeaderChar"/>
    <w:unhideWhenUsed/>
    <w:rsid w:val="0097501C"/>
    <w:pPr>
      <w:tabs>
        <w:tab w:val="center" w:pos="4680"/>
        <w:tab w:val="right" w:pos="9360"/>
      </w:tabs>
      <w:spacing w:after="0" w:line="240" w:lineRule="auto"/>
    </w:pPr>
  </w:style>
  <w:style w:type="character" w:customStyle="1" w:styleId="HeaderChar">
    <w:name w:val="Header Char"/>
    <w:basedOn w:val="DefaultParagraphFont"/>
    <w:link w:val="Header"/>
    <w:rsid w:val="0097501C"/>
  </w:style>
  <w:style w:type="paragraph" w:styleId="Footer">
    <w:name w:val="footer"/>
    <w:basedOn w:val="Normal"/>
    <w:link w:val="FooterChar"/>
    <w:unhideWhenUsed/>
    <w:rsid w:val="0097501C"/>
    <w:pPr>
      <w:tabs>
        <w:tab w:val="center" w:pos="4680"/>
        <w:tab w:val="right" w:pos="9360"/>
      </w:tabs>
      <w:spacing w:after="0" w:line="240" w:lineRule="auto"/>
    </w:pPr>
  </w:style>
  <w:style w:type="character" w:customStyle="1" w:styleId="FooterChar">
    <w:name w:val="Footer Char"/>
    <w:basedOn w:val="DefaultParagraphFont"/>
    <w:link w:val="Footer"/>
    <w:rsid w:val="0097501C"/>
  </w:style>
  <w:style w:type="character" w:styleId="CommentReference">
    <w:name w:val="annotation reference"/>
    <w:basedOn w:val="DefaultParagraphFont"/>
    <w:uiPriority w:val="99"/>
    <w:semiHidden/>
    <w:unhideWhenUsed/>
    <w:rsid w:val="00901B91"/>
    <w:rPr>
      <w:sz w:val="16"/>
      <w:szCs w:val="16"/>
    </w:rPr>
  </w:style>
  <w:style w:type="paragraph" w:styleId="CommentText">
    <w:name w:val="annotation text"/>
    <w:basedOn w:val="Normal"/>
    <w:link w:val="CommentTextChar"/>
    <w:uiPriority w:val="99"/>
    <w:semiHidden/>
    <w:unhideWhenUsed/>
    <w:rsid w:val="00901B91"/>
    <w:pPr>
      <w:spacing w:line="240" w:lineRule="auto"/>
    </w:pPr>
    <w:rPr>
      <w:sz w:val="20"/>
      <w:szCs w:val="20"/>
    </w:rPr>
  </w:style>
  <w:style w:type="character" w:customStyle="1" w:styleId="CommentTextChar">
    <w:name w:val="Comment Text Char"/>
    <w:basedOn w:val="DefaultParagraphFont"/>
    <w:link w:val="CommentText"/>
    <w:uiPriority w:val="99"/>
    <w:semiHidden/>
    <w:rsid w:val="00901B91"/>
    <w:rPr>
      <w:sz w:val="20"/>
      <w:szCs w:val="20"/>
    </w:rPr>
  </w:style>
  <w:style w:type="paragraph" w:styleId="CommentSubject">
    <w:name w:val="annotation subject"/>
    <w:basedOn w:val="CommentText"/>
    <w:next w:val="CommentText"/>
    <w:link w:val="CommentSubjectChar"/>
    <w:uiPriority w:val="99"/>
    <w:semiHidden/>
    <w:unhideWhenUsed/>
    <w:rsid w:val="00901B91"/>
    <w:rPr>
      <w:b/>
      <w:bCs/>
    </w:rPr>
  </w:style>
  <w:style w:type="character" w:customStyle="1" w:styleId="CommentSubjectChar">
    <w:name w:val="Comment Subject Char"/>
    <w:basedOn w:val="CommentTextChar"/>
    <w:link w:val="CommentSubject"/>
    <w:uiPriority w:val="99"/>
    <w:semiHidden/>
    <w:rsid w:val="00901B91"/>
    <w:rPr>
      <w:b/>
      <w:bCs/>
      <w:sz w:val="20"/>
      <w:szCs w:val="20"/>
    </w:rPr>
  </w:style>
  <w:style w:type="paragraph" w:styleId="BalloonText">
    <w:name w:val="Balloon Text"/>
    <w:basedOn w:val="Normal"/>
    <w:link w:val="BalloonTextChar"/>
    <w:uiPriority w:val="99"/>
    <w:semiHidden/>
    <w:unhideWhenUsed/>
    <w:rsid w:val="00901B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B91"/>
    <w:rPr>
      <w:rFonts w:ascii="Tahoma" w:hAnsi="Tahoma" w:cs="Tahoma"/>
      <w:sz w:val="16"/>
      <w:szCs w:val="16"/>
    </w:rPr>
  </w:style>
  <w:style w:type="paragraph" w:styleId="Title">
    <w:name w:val="Title"/>
    <w:basedOn w:val="Normal"/>
    <w:link w:val="TitleChar"/>
    <w:qFormat/>
    <w:rsid w:val="00F4680E"/>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F4680E"/>
    <w:rPr>
      <w:rFonts w:ascii="Times New Roman" w:eastAsia="Times New Roman" w:hAnsi="Times New Roman" w:cs="Arial"/>
      <w:b/>
      <w:bCs/>
      <w:kern w:val="28"/>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C84C8-EB36-401F-B9ED-6D5E89A95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1273</Words>
  <Characters>7262</Characters>
  <Application>Microsoft Office Word</Application>
  <DocSecurity>0</DocSecurity>
  <Lines>60</Lines>
  <Paragraphs>17</Paragraphs>
  <ScaleCrop>false</ScaleCrop>
  <Company/>
  <LinksUpToDate>false</LinksUpToDate>
  <CharactersWithSpaces>8518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2014-07-15T13:28:00Z</dcterms:created>
  <dcterms:modified xsi:type="dcterms:W3CDTF">2014-07-15T13:28:00Z</dcterms:modified>
</cp:coreProperties>
</file>