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17018C" w14:textId="77777777" w:rsidR="000C75A9" w:rsidRDefault="000C75A9" w:rsidP="000C75A9">
      <w:pPr>
        <w:jc w:val="center"/>
        <w:rPr>
          <w:rFonts w:ascii="Times New Roman" w:hAnsi="Times New Roman" w:cs="Times New Roman"/>
          <w:b/>
          <w:i/>
        </w:rPr>
      </w:pPr>
      <w:bookmarkStart w:id="0" w:name="_GoBack"/>
      <w:bookmarkEnd w:id="0"/>
    </w:p>
    <w:p w14:paraId="62A34A46" w14:textId="77777777" w:rsidR="000C75A9" w:rsidRDefault="000C75A9" w:rsidP="000C75A9">
      <w:pPr>
        <w:jc w:val="center"/>
        <w:rPr>
          <w:rFonts w:ascii="Times New Roman" w:hAnsi="Times New Roman" w:cs="Times New Roman"/>
          <w:b/>
          <w:i/>
        </w:rPr>
      </w:pPr>
    </w:p>
    <w:p w14:paraId="2D654748" w14:textId="77777777" w:rsidR="000C75A9" w:rsidRDefault="000C75A9" w:rsidP="000C75A9">
      <w:pPr>
        <w:jc w:val="center"/>
        <w:rPr>
          <w:rFonts w:ascii="Times New Roman" w:hAnsi="Times New Roman" w:cs="Times New Roman"/>
          <w:b/>
          <w:i/>
        </w:rPr>
      </w:pPr>
    </w:p>
    <w:p w14:paraId="114C5F3C" w14:textId="77777777" w:rsidR="000C75A9" w:rsidRDefault="000C75A9" w:rsidP="000C75A9">
      <w:pPr>
        <w:jc w:val="center"/>
        <w:rPr>
          <w:rFonts w:ascii="Times New Roman" w:hAnsi="Times New Roman" w:cs="Times New Roman"/>
          <w:b/>
        </w:rPr>
      </w:pPr>
      <w:r w:rsidRPr="003C7162">
        <w:rPr>
          <w:rFonts w:ascii="Times New Roman" w:hAnsi="Times New Roman" w:cs="Times New Roman"/>
          <w:b/>
          <w:i/>
        </w:rPr>
        <w:t>Healthy You = Healthy Extension</w:t>
      </w:r>
      <w:r w:rsidRPr="003C7162">
        <w:rPr>
          <w:rFonts w:ascii="Times New Roman" w:hAnsi="Times New Roman" w:cs="Times New Roman"/>
          <w:b/>
        </w:rPr>
        <w:t xml:space="preserve"> Initiative</w:t>
      </w:r>
    </w:p>
    <w:p w14:paraId="39EE4069" w14:textId="77777777" w:rsidR="000C75A9" w:rsidRPr="003C7162" w:rsidRDefault="000C75A9" w:rsidP="000C75A9">
      <w:pPr>
        <w:jc w:val="center"/>
        <w:rPr>
          <w:rFonts w:ascii="Times New Roman" w:hAnsi="Times New Roman" w:cs="Times New Roman"/>
          <w:b/>
        </w:rPr>
      </w:pPr>
    </w:p>
    <w:p w14:paraId="216C658E" w14:textId="77777777" w:rsidR="000C75A9" w:rsidRDefault="000C75A9" w:rsidP="000C75A9">
      <w:pPr>
        <w:jc w:val="center"/>
        <w:rPr>
          <w:rFonts w:ascii="Times New Roman" w:hAnsi="Times New Roman" w:cs="Times New Roman"/>
          <w:b/>
        </w:rPr>
      </w:pPr>
    </w:p>
    <w:p w14:paraId="5680CE9A" w14:textId="77777777" w:rsidR="000C75A9" w:rsidRDefault="000C75A9" w:rsidP="000C75A9">
      <w:pPr>
        <w:jc w:val="center"/>
        <w:rPr>
          <w:rFonts w:ascii="Times New Roman" w:hAnsi="Times New Roman" w:cs="Times New Roman"/>
          <w:b/>
        </w:rPr>
      </w:pPr>
    </w:p>
    <w:p w14:paraId="2682D7DE" w14:textId="77777777" w:rsidR="000C75A9" w:rsidRDefault="000C75A9" w:rsidP="000C75A9">
      <w:pPr>
        <w:jc w:val="center"/>
        <w:rPr>
          <w:rFonts w:ascii="Times New Roman" w:hAnsi="Times New Roman" w:cs="Times New Roman"/>
          <w:b/>
        </w:rPr>
      </w:pPr>
    </w:p>
    <w:p w14:paraId="0429DE28" w14:textId="77777777" w:rsidR="000C75A9" w:rsidRPr="003C7162" w:rsidRDefault="000C75A9" w:rsidP="000C75A9">
      <w:pPr>
        <w:jc w:val="center"/>
        <w:rPr>
          <w:rFonts w:ascii="Times New Roman" w:hAnsi="Times New Roman" w:cs="Times New Roman"/>
          <w:b/>
        </w:rPr>
      </w:pPr>
      <w:r w:rsidRPr="003C7162">
        <w:rPr>
          <w:rFonts w:ascii="Times New Roman" w:hAnsi="Times New Roman" w:cs="Times New Roman"/>
          <w:b/>
        </w:rPr>
        <w:t>Chris Mott</w:t>
      </w:r>
    </w:p>
    <w:p w14:paraId="553C481F" w14:textId="77777777" w:rsidR="000C75A9" w:rsidRDefault="000C75A9" w:rsidP="000C75A9">
      <w:pPr>
        <w:jc w:val="center"/>
        <w:rPr>
          <w:rFonts w:ascii="Times New Roman" w:hAnsi="Times New Roman" w:cs="Times New Roman"/>
        </w:rPr>
      </w:pPr>
      <w:r>
        <w:rPr>
          <w:rFonts w:ascii="Times New Roman" w:hAnsi="Times New Roman" w:cs="Times New Roman"/>
        </w:rPr>
        <w:t>University of Florida</w:t>
      </w:r>
    </w:p>
    <w:p w14:paraId="04A7B1D2" w14:textId="77777777" w:rsidR="000C75A9" w:rsidRDefault="000C75A9" w:rsidP="000C75A9">
      <w:pPr>
        <w:jc w:val="center"/>
        <w:rPr>
          <w:rFonts w:ascii="Times New Roman" w:hAnsi="Times New Roman" w:cs="Times New Roman"/>
        </w:rPr>
      </w:pPr>
      <w:r>
        <w:rPr>
          <w:rFonts w:ascii="Times New Roman" w:hAnsi="Times New Roman" w:cs="Times New Roman"/>
        </w:rPr>
        <w:t>Department of Agricultural Education and Communication</w:t>
      </w:r>
    </w:p>
    <w:p w14:paraId="305D6FA0" w14:textId="77777777" w:rsidR="000C75A9" w:rsidRDefault="000C75A9" w:rsidP="000C75A9">
      <w:pPr>
        <w:jc w:val="center"/>
        <w:rPr>
          <w:rFonts w:ascii="Times New Roman" w:hAnsi="Times New Roman" w:cs="Times New Roman"/>
        </w:rPr>
      </w:pPr>
      <w:r>
        <w:rPr>
          <w:rFonts w:ascii="Times New Roman" w:hAnsi="Times New Roman" w:cs="Times New Roman"/>
        </w:rPr>
        <w:t>P.O. Box 110540</w:t>
      </w:r>
    </w:p>
    <w:p w14:paraId="0B9018A8" w14:textId="77777777" w:rsidR="000C75A9" w:rsidRDefault="000C75A9" w:rsidP="000C75A9">
      <w:pPr>
        <w:jc w:val="center"/>
        <w:rPr>
          <w:rFonts w:ascii="Times New Roman" w:hAnsi="Times New Roman" w:cs="Times New Roman"/>
        </w:rPr>
      </w:pPr>
      <w:r>
        <w:rPr>
          <w:rFonts w:ascii="Times New Roman" w:hAnsi="Times New Roman" w:cs="Times New Roman"/>
        </w:rPr>
        <w:t>Gainesville, FL 32611</w:t>
      </w:r>
    </w:p>
    <w:p w14:paraId="320E9C1B" w14:textId="77777777" w:rsidR="000C75A9" w:rsidRDefault="000C75A9" w:rsidP="000C75A9">
      <w:pPr>
        <w:jc w:val="center"/>
        <w:rPr>
          <w:rFonts w:ascii="Times New Roman" w:hAnsi="Times New Roman" w:cs="Times New Roman"/>
        </w:rPr>
      </w:pPr>
      <w:r>
        <w:rPr>
          <w:rFonts w:ascii="Times New Roman" w:hAnsi="Times New Roman" w:cs="Times New Roman"/>
        </w:rPr>
        <w:t>352.273.3425</w:t>
      </w:r>
    </w:p>
    <w:p w14:paraId="75877EB0" w14:textId="77777777" w:rsidR="000C75A9" w:rsidRDefault="000C75A9" w:rsidP="000C75A9">
      <w:pPr>
        <w:jc w:val="center"/>
        <w:rPr>
          <w:rFonts w:ascii="Times New Roman" w:hAnsi="Times New Roman" w:cs="Times New Roman"/>
        </w:rPr>
      </w:pPr>
      <w:proofErr w:type="gramStart"/>
      <w:r>
        <w:rPr>
          <w:rFonts w:ascii="Times New Roman" w:hAnsi="Times New Roman" w:cs="Times New Roman"/>
        </w:rPr>
        <w:t>chris.mott@ufl.edu</w:t>
      </w:r>
      <w:proofErr w:type="gramEnd"/>
    </w:p>
    <w:p w14:paraId="6A141FB2" w14:textId="77777777" w:rsidR="000C75A9" w:rsidRDefault="000C75A9" w:rsidP="000C75A9">
      <w:pPr>
        <w:jc w:val="center"/>
        <w:rPr>
          <w:rFonts w:ascii="Times New Roman" w:hAnsi="Times New Roman" w:cs="Times New Roman"/>
        </w:rPr>
      </w:pPr>
    </w:p>
    <w:p w14:paraId="2110CFF3" w14:textId="77777777" w:rsidR="000C75A9" w:rsidRPr="003C7162" w:rsidRDefault="000C75A9" w:rsidP="000C75A9">
      <w:pPr>
        <w:jc w:val="center"/>
        <w:rPr>
          <w:rFonts w:ascii="Times New Roman" w:hAnsi="Times New Roman" w:cs="Times New Roman"/>
          <w:b/>
        </w:rPr>
      </w:pPr>
      <w:r w:rsidRPr="003C7162">
        <w:rPr>
          <w:rFonts w:ascii="Times New Roman" w:hAnsi="Times New Roman" w:cs="Times New Roman"/>
          <w:b/>
        </w:rPr>
        <w:t>Nicole Stedman</w:t>
      </w:r>
    </w:p>
    <w:p w14:paraId="1D06606A" w14:textId="77777777" w:rsidR="000C75A9" w:rsidRDefault="000C75A9" w:rsidP="000C75A9">
      <w:pPr>
        <w:jc w:val="center"/>
        <w:rPr>
          <w:rFonts w:ascii="Times New Roman" w:hAnsi="Times New Roman" w:cs="Times New Roman"/>
        </w:rPr>
      </w:pPr>
      <w:r>
        <w:rPr>
          <w:rFonts w:ascii="Times New Roman" w:hAnsi="Times New Roman" w:cs="Times New Roman"/>
        </w:rPr>
        <w:t>University of Florida</w:t>
      </w:r>
    </w:p>
    <w:p w14:paraId="18AD92C2" w14:textId="77777777" w:rsidR="000C75A9" w:rsidRDefault="000C75A9" w:rsidP="000C75A9">
      <w:pPr>
        <w:jc w:val="center"/>
        <w:rPr>
          <w:rFonts w:ascii="Times New Roman" w:hAnsi="Times New Roman" w:cs="Times New Roman"/>
        </w:rPr>
      </w:pPr>
      <w:r>
        <w:rPr>
          <w:rFonts w:ascii="Times New Roman" w:hAnsi="Times New Roman" w:cs="Times New Roman"/>
        </w:rPr>
        <w:t>Department of Agricultural Education and Communication</w:t>
      </w:r>
    </w:p>
    <w:p w14:paraId="55E3E48E" w14:textId="77777777" w:rsidR="000C75A9" w:rsidRDefault="000C75A9" w:rsidP="000C75A9">
      <w:pPr>
        <w:jc w:val="center"/>
        <w:rPr>
          <w:rFonts w:ascii="Times New Roman" w:hAnsi="Times New Roman" w:cs="Times New Roman"/>
        </w:rPr>
      </w:pPr>
      <w:r>
        <w:rPr>
          <w:rFonts w:ascii="Times New Roman" w:hAnsi="Times New Roman" w:cs="Times New Roman"/>
        </w:rPr>
        <w:t>P.O. Box 110540</w:t>
      </w:r>
    </w:p>
    <w:p w14:paraId="22C411C0" w14:textId="77777777" w:rsidR="000C75A9" w:rsidRDefault="000C75A9" w:rsidP="000C75A9">
      <w:pPr>
        <w:jc w:val="center"/>
        <w:rPr>
          <w:rFonts w:ascii="Times New Roman" w:hAnsi="Times New Roman" w:cs="Times New Roman"/>
        </w:rPr>
      </w:pPr>
      <w:r>
        <w:rPr>
          <w:rFonts w:ascii="Times New Roman" w:hAnsi="Times New Roman" w:cs="Times New Roman"/>
        </w:rPr>
        <w:t>Gainesville, FL 32611</w:t>
      </w:r>
    </w:p>
    <w:p w14:paraId="56E9B762" w14:textId="77777777" w:rsidR="000C75A9" w:rsidRDefault="000C75A9" w:rsidP="000C75A9">
      <w:pPr>
        <w:jc w:val="center"/>
        <w:rPr>
          <w:rFonts w:ascii="Times New Roman" w:hAnsi="Times New Roman" w:cs="Times New Roman"/>
        </w:rPr>
      </w:pPr>
      <w:r>
        <w:rPr>
          <w:rFonts w:ascii="Times New Roman" w:hAnsi="Times New Roman" w:cs="Times New Roman"/>
        </w:rPr>
        <w:t>352.392.0502</w:t>
      </w:r>
    </w:p>
    <w:p w14:paraId="5F2D1320" w14:textId="77777777" w:rsidR="000C75A9" w:rsidRDefault="000C75A9" w:rsidP="000C75A9">
      <w:pPr>
        <w:jc w:val="center"/>
        <w:rPr>
          <w:rFonts w:ascii="Times New Roman" w:hAnsi="Times New Roman" w:cs="Times New Roman"/>
        </w:rPr>
      </w:pPr>
      <w:r>
        <w:rPr>
          <w:rFonts w:ascii="Times New Roman" w:hAnsi="Times New Roman" w:cs="Times New Roman"/>
        </w:rPr>
        <w:t>nstedman@ufl.edu</w:t>
      </w:r>
    </w:p>
    <w:p w14:paraId="5F127C6B" w14:textId="5F439B60" w:rsidR="000C75A9" w:rsidRDefault="000C75A9">
      <w:pPr>
        <w:rPr>
          <w:rFonts w:ascii="Times New Roman" w:hAnsi="Times New Roman" w:cs="Times New Roman"/>
          <w:b/>
        </w:rPr>
      </w:pPr>
      <w:r>
        <w:rPr>
          <w:rFonts w:ascii="Times New Roman" w:hAnsi="Times New Roman" w:cs="Times New Roman"/>
          <w:b/>
        </w:rPr>
        <w:br w:type="page"/>
      </w:r>
    </w:p>
    <w:p w14:paraId="53B8CBD6" w14:textId="77777777" w:rsidR="003C097A" w:rsidRDefault="003C097A" w:rsidP="000C75A9">
      <w:pPr>
        <w:jc w:val="center"/>
        <w:rPr>
          <w:rFonts w:ascii="Times New Roman" w:hAnsi="Times New Roman" w:cs="Times New Roman"/>
          <w:b/>
        </w:rPr>
      </w:pPr>
      <w:r w:rsidRPr="003C097A">
        <w:rPr>
          <w:rFonts w:ascii="Times New Roman" w:hAnsi="Times New Roman" w:cs="Times New Roman"/>
          <w:b/>
        </w:rPr>
        <w:lastRenderedPageBreak/>
        <w:t>Introduction/Need</w:t>
      </w:r>
    </w:p>
    <w:p w14:paraId="1662D81D" w14:textId="15A0CF7C" w:rsidR="0046443B" w:rsidRDefault="003C097A" w:rsidP="003C097A">
      <w:pPr>
        <w:rPr>
          <w:rFonts w:ascii="Times New Roman" w:hAnsi="Times New Roman" w:cs="Times New Roman"/>
        </w:rPr>
      </w:pPr>
      <w:r>
        <w:rPr>
          <w:rFonts w:ascii="Times New Roman" w:hAnsi="Times New Roman" w:cs="Times New Roman"/>
        </w:rPr>
        <w:tab/>
      </w:r>
      <w:r w:rsidRPr="003C097A">
        <w:rPr>
          <w:rFonts w:ascii="Times New Roman" w:hAnsi="Times New Roman" w:cs="Times New Roman"/>
          <w:i/>
        </w:rPr>
        <w:t>Healthy You = Healthy Extension</w:t>
      </w:r>
      <w:r>
        <w:rPr>
          <w:rFonts w:ascii="Times New Roman" w:hAnsi="Times New Roman" w:cs="Times New Roman"/>
        </w:rPr>
        <w:t xml:space="preserve"> </w:t>
      </w:r>
      <w:r w:rsidR="002907E3">
        <w:rPr>
          <w:rFonts w:ascii="Times New Roman" w:hAnsi="Times New Roman" w:cs="Times New Roman"/>
        </w:rPr>
        <w:t xml:space="preserve">(HYHE) </w:t>
      </w:r>
      <w:r>
        <w:rPr>
          <w:rFonts w:ascii="Times New Roman" w:hAnsi="Times New Roman" w:cs="Times New Roman"/>
        </w:rPr>
        <w:t xml:space="preserve">is an organizational awareness and planned change </w:t>
      </w:r>
      <w:r w:rsidR="00E9048E">
        <w:rPr>
          <w:rFonts w:ascii="Times New Roman" w:hAnsi="Times New Roman" w:cs="Times New Roman"/>
        </w:rPr>
        <w:t xml:space="preserve">program incorporating </w:t>
      </w:r>
      <w:r w:rsidR="002907E3">
        <w:rPr>
          <w:rFonts w:ascii="Times New Roman" w:hAnsi="Times New Roman" w:cs="Times New Roman"/>
        </w:rPr>
        <w:t xml:space="preserve">emotional intelligence (EI) and </w:t>
      </w:r>
      <w:r w:rsidR="00E9048E">
        <w:rPr>
          <w:rFonts w:ascii="Times New Roman" w:hAnsi="Times New Roman" w:cs="Times New Roman"/>
        </w:rPr>
        <w:t xml:space="preserve">a </w:t>
      </w:r>
      <w:r>
        <w:rPr>
          <w:rFonts w:ascii="Times New Roman" w:hAnsi="Times New Roman" w:cs="Times New Roman"/>
        </w:rPr>
        <w:t>health initiative</w:t>
      </w:r>
      <w:r w:rsidR="00E9048E">
        <w:rPr>
          <w:rFonts w:ascii="Times New Roman" w:hAnsi="Times New Roman" w:cs="Times New Roman"/>
        </w:rPr>
        <w:t>.  The goal is</w:t>
      </w:r>
      <w:r>
        <w:rPr>
          <w:rFonts w:ascii="Times New Roman" w:hAnsi="Times New Roman" w:cs="Times New Roman"/>
        </w:rPr>
        <w:t xml:space="preserve"> to </w:t>
      </w:r>
      <w:r w:rsidR="00514659">
        <w:rPr>
          <w:rFonts w:ascii="Times New Roman" w:hAnsi="Times New Roman" w:cs="Times New Roman"/>
        </w:rPr>
        <w:t xml:space="preserve">equip </w:t>
      </w:r>
      <w:r>
        <w:rPr>
          <w:rFonts w:ascii="Times New Roman" w:hAnsi="Times New Roman" w:cs="Times New Roman"/>
        </w:rPr>
        <w:t xml:space="preserve">Extension leaders </w:t>
      </w:r>
      <w:r w:rsidR="00514659">
        <w:rPr>
          <w:rFonts w:ascii="Times New Roman" w:hAnsi="Times New Roman" w:cs="Times New Roman"/>
        </w:rPr>
        <w:t xml:space="preserve">with the skills needed to maintain </w:t>
      </w:r>
      <w:r w:rsidR="002907E3">
        <w:rPr>
          <w:rFonts w:ascii="Times New Roman" w:hAnsi="Times New Roman" w:cs="Times New Roman"/>
        </w:rPr>
        <w:t xml:space="preserve">effective relationships with followers, administration, and stakeholders, while </w:t>
      </w:r>
      <w:r w:rsidR="00F01455">
        <w:rPr>
          <w:rFonts w:ascii="Times New Roman" w:hAnsi="Times New Roman" w:cs="Times New Roman"/>
        </w:rPr>
        <w:t>encouraging them</w:t>
      </w:r>
      <w:r w:rsidR="00514659">
        <w:rPr>
          <w:rFonts w:ascii="Times New Roman" w:hAnsi="Times New Roman" w:cs="Times New Roman"/>
        </w:rPr>
        <w:t xml:space="preserve"> to model </w:t>
      </w:r>
      <w:r>
        <w:rPr>
          <w:rFonts w:ascii="Times New Roman" w:hAnsi="Times New Roman" w:cs="Times New Roman"/>
        </w:rPr>
        <w:t>healthy lifestyles</w:t>
      </w:r>
      <w:r w:rsidR="002907E3">
        <w:rPr>
          <w:rFonts w:ascii="Times New Roman" w:hAnsi="Times New Roman" w:cs="Times New Roman"/>
        </w:rPr>
        <w:t>,</w:t>
      </w:r>
      <w:r>
        <w:rPr>
          <w:rFonts w:ascii="Times New Roman" w:hAnsi="Times New Roman" w:cs="Times New Roman"/>
        </w:rPr>
        <w:t xml:space="preserve"> which benefits </w:t>
      </w:r>
      <w:r w:rsidR="002907E3">
        <w:rPr>
          <w:rFonts w:ascii="Times New Roman" w:hAnsi="Times New Roman" w:cs="Times New Roman"/>
        </w:rPr>
        <w:t xml:space="preserve">performance and </w:t>
      </w:r>
      <w:r>
        <w:rPr>
          <w:rFonts w:ascii="Times New Roman" w:hAnsi="Times New Roman" w:cs="Times New Roman"/>
        </w:rPr>
        <w:t xml:space="preserve">outreach efforts. </w:t>
      </w:r>
      <w:r w:rsidR="00C6671F">
        <w:rPr>
          <w:rFonts w:ascii="Times New Roman" w:hAnsi="Times New Roman" w:cs="Times New Roman"/>
        </w:rPr>
        <w:t>Within an organization, identifying critical leadership competencies required for effectiveness helps define what skills</w:t>
      </w:r>
      <w:r w:rsidR="00E9048E">
        <w:rPr>
          <w:rFonts w:ascii="Times New Roman" w:hAnsi="Times New Roman" w:cs="Times New Roman"/>
        </w:rPr>
        <w:t xml:space="preserve"> leaders need (Pernick, 2001). </w:t>
      </w:r>
      <w:r w:rsidR="00C6671F">
        <w:rPr>
          <w:rFonts w:ascii="Times New Roman" w:hAnsi="Times New Roman" w:cs="Times New Roman"/>
        </w:rPr>
        <w:t>Because of current Extension leaders’ reliance on technical skills in previous positions, human skills development has been considered important and needed for County Extension Directors (CEDs) (Sanders, 2014).</w:t>
      </w:r>
      <w:r w:rsidR="00F07C4C">
        <w:rPr>
          <w:rFonts w:ascii="Times New Roman" w:hAnsi="Times New Roman" w:cs="Times New Roman"/>
        </w:rPr>
        <w:t xml:space="preserve"> </w:t>
      </w:r>
    </w:p>
    <w:p w14:paraId="7370AAA7" w14:textId="0749E323" w:rsidR="003C097A" w:rsidRDefault="0046443B" w:rsidP="00F01455">
      <w:pPr>
        <w:widowControl w:val="0"/>
        <w:rPr>
          <w:rFonts w:ascii="Times New Roman" w:hAnsi="Times New Roman" w:cs="Times New Roman"/>
        </w:rPr>
      </w:pPr>
      <w:r>
        <w:rPr>
          <w:rFonts w:ascii="Times New Roman" w:hAnsi="Times New Roman" w:cs="Times New Roman"/>
        </w:rPr>
        <w:tab/>
      </w:r>
      <w:r w:rsidR="00F01455">
        <w:rPr>
          <w:rFonts w:ascii="Times New Roman" w:hAnsi="Times New Roman" w:cs="Times New Roman"/>
        </w:rPr>
        <w:t>EI</w:t>
      </w:r>
      <w:r w:rsidR="0008008C">
        <w:rPr>
          <w:rFonts w:ascii="Times New Roman" w:hAnsi="Times New Roman" w:cs="Times New Roman"/>
        </w:rPr>
        <w:t xml:space="preserve"> has been defined as “the ability to monitor one’s own</w:t>
      </w:r>
      <w:r>
        <w:rPr>
          <w:rFonts w:ascii="Times New Roman" w:hAnsi="Times New Roman" w:cs="Times New Roman"/>
        </w:rPr>
        <w:t xml:space="preserve"> and others’ feelings and emotions, to discriminate among them and to use this information to guide one’s thinking and actions (S</w:t>
      </w:r>
      <w:r w:rsidR="00E9048E">
        <w:rPr>
          <w:rFonts w:ascii="Times New Roman" w:hAnsi="Times New Roman" w:cs="Times New Roman"/>
        </w:rPr>
        <w:t xml:space="preserve">alovey &amp; Mayer, 1990, p. 185). </w:t>
      </w:r>
      <w:r>
        <w:rPr>
          <w:rFonts w:ascii="Times New Roman" w:hAnsi="Times New Roman" w:cs="Times New Roman"/>
        </w:rPr>
        <w:t>EI includes five components: self-awareness, self-regulation, motivat</w:t>
      </w:r>
      <w:r w:rsidR="00E9048E">
        <w:rPr>
          <w:rFonts w:ascii="Times New Roman" w:hAnsi="Times New Roman" w:cs="Times New Roman"/>
        </w:rPr>
        <w:t xml:space="preserve">ion, empathy and social skill. </w:t>
      </w:r>
      <w:r>
        <w:rPr>
          <w:rFonts w:ascii="Times New Roman" w:hAnsi="Times New Roman" w:cs="Times New Roman"/>
        </w:rPr>
        <w:t xml:space="preserve">Employing emotional intelligence on the job is the ability to understand one’s self and others well enough to express emotions in a healthy way, which is critical to job success and career satisfaction (Sims, 1998). </w:t>
      </w:r>
      <w:r w:rsidR="00C6671F">
        <w:rPr>
          <w:rFonts w:ascii="Times New Roman" w:hAnsi="Times New Roman" w:cs="Times New Roman"/>
        </w:rPr>
        <w:t>The nature of CEDs’ daily duties and relationships has involved a great deal of interpersonal communicat</w:t>
      </w:r>
      <w:r>
        <w:rPr>
          <w:rFonts w:ascii="Times New Roman" w:hAnsi="Times New Roman" w:cs="Times New Roman"/>
        </w:rPr>
        <w:t>ion and collaboration, which is</w:t>
      </w:r>
      <w:r w:rsidR="00C6671F">
        <w:rPr>
          <w:rFonts w:ascii="Times New Roman" w:hAnsi="Times New Roman" w:cs="Times New Roman"/>
        </w:rPr>
        <w:t xml:space="preserve"> critical (Chen, King, Graham &amp; Argabright, 2</w:t>
      </w:r>
      <w:r w:rsidR="0008008C">
        <w:rPr>
          <w:rFonts w:ascii="Times New Roman" w:hAnsi="Times New Roman" w:cs="Times New Roman"/>
        </w:rPr>
        <w:t xml:space="preserve">014). </w:t>
      </w:r>
      <w:r>
        <w:rPr>
          <w:rFonts w:ascii="Times New Roman" w:hAnsi="Times New Roman" w:cs="Times New Roman"/>
        </w:rPr>
        <w:t xml:space="preserve">When relationships are effective, leaders have achieved more positive influence with those with whom </w:t>
      </w:r>
      <w:r w:rsidR="00E9048E">
        <w:rPr>
          <w:rFonts w:ascii="Times New Roman" w:hAnsi="Times New Roman" w:cs="Times New Roman"/>
        </w:rPr>
        <w:t xml:space="preserve">they work (Chen et al., 2014). </w:t>
      </w:r>
      <w:r>
        <w:rPr>
          <w:rFonts w:ascii="Times New Roman" w:hAnsi="Times New Roman" w:cs="Times New Roman"/>
        </w:rPr>
        <w:t>Therefore, EI has appeared as an important capacity relevant to the success of Extension leaders (2014).</w:t>
      </w:r>
      <w:r w:rsidR="00E9048E">
        <w:rPr>
          <w:rFonts w:ascii="Times New Roman" w:hAnsi="Times New Roman" w:cs="Times New Roman"/>
        </w:rPr>
        <w:t xml:space="preserve"> </w:t>
      </w:r>
      <w:r w:rsidR="0069005D">
        <w:rPr>
          <w:rFonts w:ascii="Times New Roman" w:hAnsi="Times New Roman" w:cs="Times New Roman"/>
        </w:rPr>
        <w:t>In Moore &amp; Rudd (2004) EI was identified as one of the to</w:t>
      </w:r>
      <w:r w:rsidR="00E9048E">
        <w:rPr>
          <w:rFonts w:ascii="Times New Roman" w:hAnsi="Times New Roman" w:cs="Times New Roman"/>
        </w:rPr>
        <w:t xml:space="preserve">p competencies needed by CEDs. </w:t>
      </w:r>
      <w:r w:rsidR="0069005D">
        <w:rPr>
          <w:rFonts w:ascii="Times New Roman" w:hAnsi="Times New Roman" w:cs="Times New Roman"/>
        </w:rPr>
        <w:t>In a 2012 roundtable discussion [State] District Extension Directors proposed EI as being a felt need for current and aspiring CEDs ([State], CED In-serv</w:t>
      </w:r>
      <w:r w:rsidR="00E9048E">
        <w:rPr>
          <w:rFonts w:ascii="Times New Roman" w:hAnsi="Times New Roman" w:cs="Times New Roman"/>
        </w:rPr>
        <w:t xml:space="preserve">ice Training, November, 2012). </w:t>
      </w:r>
      <w:r w:rsidR="0069005D">
        <w:rPr>
          <w:rFonts w:ascii="Times New Roman" w:hAnsi="Times New Roman" w:cs="Times New Roman"/>
        </w:rPr>
        <w:t>In addition, Sanders (2014) found the need for EI in future [State] CED leadership training.</w:t>
      </w:r>
    </w:p>
    <w:p w14:paraId="0E80BCFE" w14:textId="203C7030" w:rsidR="00BC7F1F" w:rsidRDefault="00BC7F1F" w:rsidP="003C097A">
      <w:pPr>
        <w:rPr>
          <w:rFonts w:ascii="Times New Roman" w:hAnsi="Times New Roman" w:cs="Times New Roman"/>
        </w:rPr>
      </w:pPr>
      <w:r>
        <w:rPr>
          <w:rFonts w:ascii="Times New Roman" w:hAnsi="Times New Roman" w:cs="Times New Roman"/>
        </w:rPr>
        <w:tab/>
        <w:t>While an individual’s EI has the potential for development (HayGroup, 2014), there are other factors that have been considered to contribute to and influence one’s moods and emotions.  Neuroscientists have discovered a riveting biological relationship between the body, the bra</w:t>
      </w:r>
      <w:r w:rsidR="00E9048E">
        <w:rPr>
          <w:rFonts w:ascii="Times New Roman" w:hAnsi="Times New Roman" w:cs="Times New Roman"/>
        </w:rPr>
        <w:t xml:space="preserve">in and the mind (Ratey, 2008). </w:t>
      </w:r>
      <w:r>
        <w:rPr>
          <w:rFonts w:ascii="Times New Roman" w:hAnsi="Times New Roman" w:cs="Times New Roman"/>
        </w:rPr>
        <w:t>The connection linking food, physical activity, and learning is hardwired in</w:t>
      </w:r>
      <w:r w:rsidR="00EE6844">
        <w:rPr>
          <w:rFonts w:ascii="Times New Roman" w:hAnsi="Times New Roman" w:cs="Times New Roman"/>
        </w:rPr>
        <w:t>to the brain’s circuitry (2008), which makes it important to consider the physical health of leaders in relation to an or</w:t>
      </w:r>
      <w:r w:rsidR="00E9048E">
        <w:rPr>
          <w:rFonts w:ascii="Times New Roman" w:hAnsi="Times New Roman" w:cs="Times New Roman"/>
        </w:rPr>
        <w:t xml:space="preserve">ganization’s overall wellness. </w:t>
      </w:r>
      <w:r w:rsidR="004442B5">
        <w:rPr>
          <w:rFonts w:ascii="Times New Roman" w:hAnsi="Times New Roman" w:cs="Times New Roman"/>
        </w:rPr>
        <w:t>A study by Hoffman &amp;</w:t>
      </w:r>
      <w:r w:rsidR="00EE6844">
        <w:rPr>
          <w:rFonts w:ascii="Times New Roman" w:hAnsi="Times New Roman" w:cs="Times New Roman"/>
        </w:rPr>
        <w:t xml:space="preserve"> Schwartz (2008) indicates the number of working adults with a chronic condition has grown by 25 percent in the past </w:t>
      </w:r>
      <w:r w:rsidR="00F01455">
        <w:rPr>
          <w:rFonts w:ascii="Times New Roman" w:hAnsi="Times New Roman" w:cs="Times New Roman"/>
        </w:rPr>
        <w:t>decade</w:t>
      </w:r>
      <w:r w:rsidR="00A00D4C">
        <w:rPr>
          <w:rFonts w:ascii="Times New Roman" w:hAnsi="Times New Roman" w:cs="Times New Roman"/>
        </w:rPr>
        <w:t xml:space="preserve">, which </w:t>
      </w:r>
      <w:r w:rsidR="00EE6844">
        <w:rPr>
          <w:rFonts w:ascii="Times New Roman" w:hAnsi="Times New Roman" w:cs="Times New Roman"/>
        </w:rPr>
        <w:t>affects the wel</w:t>
      </w:r>
      <w:r w:rsidR="004442B5">
        <w:rPr>
          <w:rFonts w:ascii="Times New Roman" w:hAnsi="Times New Roman" w:cs="Times New Roman"/>
        </w:rPr>
        <w:t xml:space="preserve">lness of an organization due to </w:t>
      </w:r>
      <w:r w:rsidR="00EE6844">
        <w:rPr>
          <w:rFonts w:ascii="Times New Roman" w:hAnsi="Times New Roman" w:cs="Times New Roman"/>
        </w:rPr>
        <w:t>illness-related loss of productiv</w:t>
      </w:r>
      <w:r w:rsidR="00E9048E">
        <w:rPr>
          <w:rFonts w:ascii="Times New Roman" w:hAnsi="Times New Roman" w:cs="Times New Roman"/>
        </w:rPr>
        <w:t xml:space="preserve">ity resulting from </w:t>
      </w:r>
      <w:r w:rsidR="00EE6844">
        <w:rPr>
          <w:rFonts w:ascii="Times New Roman" w:hAnsi="Times New Roman" w:cs="Times New Roman"/>
        </w:rPr>
        <w:t xml:space="preserve">work </w:t>
      </w:r>
      <w:r w:rsidR="00E9048E">
        <w:rPr>
          <w:rFonts w:ascii="Times New Roman" w:hAnsi="Times New Roman" w:cs="Times New Roman"/>
        </w:rPr>
        <w:t xml:space="preserve">absences </w:t>
      </w:r>
      <w:r w:rsidR="00EE6844">
        <w:rPr>
          <w:rFonts w:ascii="Times New Roman" w:hAnsi="Times New Roman" w:cs="Times New Roman"/>
        </w:rPr>
        <w:t>and reduced per</w:t>
      </w:r>
      <w:r w:rsidR="00A00D4C">
        <w:rPr>
          <w:rFonts w:ascii="Times New Roman" w:hAnsi="Times New Roman" w:cs="Times New Roman"/>
        </w:rPr>
        <w:t>formance while on the job</w:t>
      </w:r>
      <w:r w:rsidR="00EE6844">
        <w:rPr>
          <w:rFonts w:ascii="Times New Roman" w:hAnsi="Times New Roman" w:cs="Times New Roman"/>
        </w:rPr>
        <w:t>.</w:t>
      </w:r>
    </w:p>
    <w:p w14:paraId="5C10AE4A" w14:textId="7D4F111F" w:rsidR="008A16C3" w:rsidRDefault="00633F4F" w:rsidP="008A16C3">
      <w:pPr>
        <w:widowControl w:val="0"/>
        <w:rPr>
          <w:rFonts w:ascii="Times New Roman" w:hAnsi="Times New Roman" w:cs="Times New Roman"/>
        </w:rPr>
      </w:pPr>
      <w:r>
        <w:rPr>
          <w:rFonts w:ascii="Times New Roman" w:hAnsi="Times New Roman" w:cs="Times New Roman"/>
        </w:rPr>
        <w:tab/>
      </w:r>
      <w:r w:rsidR="00516D38">
        <w:rPr>
          <w:rFonts w:ascii="Times New Roman" w:hAnsi="Times New Roman" w:cs="Times New Roman"/>
        </w:rPr>
        <w:t>D</w:t>
      </w:r>
      <w:r>
        <w:rPr>
          <w:rFonts w:ascii="Times New Roman" w:hAnsi="Times New Roman" w:cs="Times New Roman"/>
        </w:rPr>
        <w:t>ietary quality</w:t>
      </w:r>
      <w:r w:rsidR="00363F8A">
        <w:rPr>
          <w:rFonts w:ascii="Times New Roman" w:hAnsi="Times New Roman" w:cs="Times New Roman"/>
        </w:rPr>
        <w:t xml:space="preserve"> (DQ)</w:t>
      </w:r>
      <w:r>
        <w:rPr>
          <w:rFonts w:ascii="Times New Roman" w:hAnsi="Times New Roman" w:cs="Times New Roman"/>
        </w:rPr>
        <w:t xml:space="preserve"> and physical activity</w:t>
      </w:r>
      <w:r w:rsidR="00363F8A">
        <w:rPr>
          <w:rFonts w:ascii="Times New Roman" w:hAnsi="Times New Roman" w:cs="Times New Roman"/>
        </w:rPr>
        <w:t xml:space="preserve"> (PA)</w:t>
      </w:r>
      <w:r>
        <w:rPr>
          <w:rFonts w:ascii="Times New Roman" w:hAnsi="Times New Roman" w:cs="Times New Roman"/>
        </w:rPr>
        <w:t xml:space="preserve"> have been suggested as precursors to emotional sta</w:t>
      </w:r>
      <w:r w:rsidR="00516D38">
        <w:rPr>
          <w:rFonts w:ascii="Times New Roman" w:hAnsi="Times New Roman" w:cs="Times New Roman"/>
        </w:rPr>
        <w:t xml:space="preserve">te (Schmidt, 2007; Monk 2008). </w:t>
      </w:r>
      <w:r>
        <w:rPr>
          <w:rFonts w:ascii="Times New Roman" w:hAnsi="Times New Roman" w:cs="Times New Roman"/>
        </w:rPr>
        <w:t xml:space="preserve">The literature has implied that </w:t>
      </w:r>
      <w:r w:rsidR="00207CCE">
        <w:rPr>
          <w:rFonts w:ascii="Times New Roman" w:hAnsi="Times New Roman" w:cs="Times New Roman"/>
        </w:rPr>
        <w:t>DQ and PA in fact, impact EI</w:t>
      </w:r>
      <w:r>
        <w:rPr>
          <w:rFonts w:ascii="Times New Roman" w:hAnsi="Times New Roman" w:cs="Times New Roman"/>
        </w:rPr>
        <w:t xml:space="preserve">.  Individuals constantly interact with others’ emotional states, as well as their own.  The CED role requires a strong focus on interactions </w:t>
      </w:r>
      <w:r w:rsidR="00516D38">
        <w:rPr>
          <w:rFonts w:ascii="Times New Roman" w:hAnsi="Times New Roman" w:cs="Times New Roman"/>
        </w:rPr>
        <w:t xml:space="preserve">and relationships with people. </w:t>
      </w:r>
      <w:r w:rsidR="0068640C">
        <w:rPr>
          <w:rFonts w:ascii="Times New Roman" w:hAnsi="Times New Roman" w:cs="Times New Roman"/>
        </w:rPr>
        <w:t xml:space="preserve">The </w:t>
      </w:r>
      <w:r w:rsidR="0068640C" w:rsidRPr="0068640C">
        <w:rPr>
          <w:rFonts w:ascii="Times New Roman" w:hAnsi="Times New Roman" w:cs="Times New Roman"/>
          <w:i/>
        </w:rPr>
        <w:t>[State]</w:t>
      </w:r>
      <w:r w:rsidR="0068640C">
        <w:rPr>
          <w:rFonts w:ascii="Times New Roman" w:hAnsi="Times New Roman" w:cs="Times New Roman"/>
        </w:rPr>
        <w:t xml:space="preserve"> </w:t>
      </w:r>
      <w:r w:rsidR="0068640C" w:rsidRPr="0068640C">
        <w:rPr>
          <w:rFonts w:ascii="Times New Roman" w:hAnsi="Times New Roman" w:cs="Times New Roman"/>
          <w:i/>
        </w:rPr>
        <w:t>Extension Roadmap</w:t>
      </w:r>
      <w:r w:rsidR="0068640C">
        <w:rPr>
          <w:rFonts w:ascii="Times New Roman" w:hAnsi="Times New Roman" w:cs="Times New Roman"/>
        </w:rPr>
        <w:t xml:space="preserve"> </w:t>
      </w:r>
      <w:r w:rsidR="00767F26">
        <w:rPr>
          <w:rFonts w:ascii="Times New Roman" w:hAnsi="Times New Roman" w:cs="Times New Roman"/>
        </w:rPr>
        <w:t xml:space="preserve">states </w:t>
      </w:r>
      <w:r w:rsidR="0068640C">
        <w:rPr>
          <w:rFonts w:ascii="Times New Roman" w:hAnsi="Times New Roman" w:cs="Times New Roman"/>
        </w:rPr>
        <w:t xml:space="preserve">Extension </w:t>
      </w:r>
      <w:r w:rsidR="00767F26">
        <w:rPr>
          <w:rFonts w:ascii="Times New Roman" w:hAnsi="Times New Roman" w:cs="Times New Roman"/>
        </w:rPr>
        <w:t xml:space="preserve">needs to </w:t>
      </w:r>
      <w:r w:rsidR="0068640C">
        <w:rPr>
          <w:rFonts w:ascii="Times New Roman" w:hAnsi="Times New Roman" w:cs="Times New Roman"/>
        </w:rPr>
        <w:t>help [State residents] develop health</w:t>
      </w:r>
      <w:r w:rsidR="00767F26">
        <w:rPr>
          <w:rFonts w:ascii="Times New Roman" w:hAnsi="Times New Roman" w:cs="Times New Roman"/>
        </w:rPr>
        <w:t>y</w:t>
      </w:r>
      <w:r w:rsidR="0068640C">
        <w:rPr>
          <w:rFonts w:ascii="Times New Roman" w:hAnsi="Times New Roman" w:cs="Times New Roman"/>
        </w:rPr>
        <w:t xml:space="preserve"> lifestyles</w:t>
      </w:r>
      <w:r w:rsidR="00767F26">
        <w:rPr>
          <w:rFonts w:ascii="Times New Roman" w:hAnsi="Times New Roman" w:cs="Times New Roman"/>
        </w:rPr>
        <w:t xml:space="preserve">, of which modeling such behavior is key. </w:t>
      </w:r>
      <w:r>
        <w:rPr>
          <w:rFonts w:ascii="Times New Roman" w:hAnsi="Times New Roman" w:cs="Times New Roman"/>
        </w:rPr>
        <w:t xml:space="preserve">Literature states EI is an essential skill </w:t>
      </w:r>
      <w:r w:rsidR="0068640C">
        <w:rPr>
          <w:rFonts w:ascii="Times New Roman" w:hAnsi="Times New Roman" w:cs="Times New Roman"/>
        </w:rPr>
        <w:t>of CEDs</w:t>
      </w:r>
      <w:r w:rsidR="00207CCE">
        <w:rPr>
          <w:rFonts w:ascii="Times New Roman" w:hAnsi="Times New Roman" w:cs="Times New Roman"/>
        </w:rPr>
        <w:t xml:space="preserve">; </w:t>
      </w:r>
      <w:r w:rsidR="00590FF2">
        <w:rPr>
          <w:rFonts w:ascii="Times New Roman" w:hAnsi="Times New Roman" w:cs="Times New Roman"/>
        </w:rPr>
        <w:t>is for this reason</w:t>
      </w:r>
      <w:r>
        <w:rPr>
          <w:rFonts w:ascii="Times New Roman" w:hAnsi="Times New Roman" w:cs="Times New Roman"/>
        </w:rPr>
        <w:t xml:space="preserve"> this innovative idea came about </w:t>
      </w:r>
      <w:r w:rsidR="00B533F5">
        <w:rPr>
          <w:rFonts w:ascii="Times New Roman" w:hAnsi="Times New Roman" w:cs="Times New Roman"/>
        </w:rPr>
        <w:t xml:space="preserve">as a way </w:t>
      </w:r>
      <w:r>
        <w:rPr>
          <w:rFonts w:ascii="Times New Roman" w:hAnsi="Times New Roman" w:cs="Times New Roman"/>
        </w:rPr>
        <w:t xml:space="preserve">to </w:t>
      </w:r>
      <w:r w:rsidR="001346EC">
        <w:rPr>
          <w:rFonts w:ascii="Times New Roman" w:hAnsi="Times New Roman" w:cs="Times New Roman"/>
        </w:rPr>
        <w:t xml:space="preserve">design </w:t>
      </w:r>
      <w:r w:rsidR="00773663">
        <w:rPr>
          <w:rFonts w:ascii="Times New Roman" w:hAnsi="Times New Roman" w:cs="Times New Roman"/>
        </w:rPr>
        <w:t xml:space="preserve">a process for creating </w:t>
      </w:r>
      <w:r w:rsidR="001346EC">
        <w:rPr>
          <w:rFonts w:ascii="Times New Roman" w:hAnsi="Times New Roman" w:cs="Times New Roman"/>
        </w:rPr>
        <w:t xml:space="preserve">an effective </w:t>
      </w:r>
      <w:r w:rsidR="00B533F5" w:rsidRPr="001346EC">
        <w:rPr>
          <w:rFonts w:ascii="Times New Roman" w:hAnsi="Times New Roman" w:cs="Times New Roman"/>
          <w:i/>
        </w:rPr>
        <w:t>Healthy You = Healthy Exten</w:t>
      </w:r>
      <w:r w:rsidR="001346EC" w:rsidRPr="001346EC">
        <w:rPr>
          <w:rFonts w:ascii="Times New Roman" w:hAnsi="Times New Roman" w:cs="Times New Roman"/>
          <w:i/>
        </w:rPr>
        <w:t>sion</w:t>
      </w:r>
      <w:r w:rsidR="001346EC">
        <w:rPr>
          <w:rFonts w:ascii="Times New Roman" w:hAnsi="Times New Roman" w:cs="Times New Roman"/>
        </w:rPr>
        <w:t xml:space="preserve"> organizational awareness and planned changed initiative</w:t>
      </w:r>
      <w:r>
        <w:rPr>
          <w:rFonts w:ascii="Times New Roman" w:hAnsi="Times New Roman" w:cs="Times New Roman"/>
        </w:rPr>
        <w:t xml:space="preserve">. </w:t>
      </w:r>
    </w:p>
    <w:p w14:paraId="2FEB118B" w14:textId="77777777" w:rsidR="00516D38" w:rsidRDefault="00516D38" w:rsidP="008A16C3">
      <w:pPr>
        <w:widowControl w:val="0"/>
        <w:jc w:val="center"/>
        <w:rPr>
          <w:rFonts w:ascii="Times New Roman" w:hAnsi="Times New Roman" w:cs="Times New Roman"/>
          <w:b/>
        </w:rPr>
      </w:pPr>
    </w:p>
    <w:p w14:paraId="0231111F" w14:textId="06FB38EF" w:rsidR="00B533F5" w:rsidRPr="008A16C3" w:rsidRDefault="00B533F5" w:rsidP="008A16C3">
      <w:pPr>
        <w:widowControl w:val="0"/>
        <w:jc w:val="center"/>
        <w:rPr>
          <w:rFonts w:ascii="Times New Roman" w:hAnsi="Times New Roman" w:cs="Times New Roman"/>
        </w:rPr>
      </w:pPr>
      <w:r w:rsidRPr="00B533F5">
        <w:rPr>
          <w:rFonts w:ascii="Times New Roman" w:hAnsi="Times New Roman" w:cs="Times New Roman"/>
          <w:b/>
        </w:rPr>
        <w:t>How it Works/Methodology</w:t>
      </w:r>
    </w:p>
    <w:p w14:paraId="5128854E" w14:textId="5CAA8678" w:rsidR="00EE345B" w:rsidRDefault="00D60E0F" w:rsidP="00516D38">
      <w:pPr>
        <w:rPr>
          <w:rFonts w:ascii="Times New Roman" w:hAnsi="Times New Roman" w:cs="Times New Roman"/>
        </w:rPr>
      </w:pPr>
      <w:r>
        <w:rPr>
          <w:rFonts w:ascii="Times New Roman" w:hAnsi="Times New Roman" w:cs="Times New Roman"/>
        </w:rPr>
        <w:tab/>
        <w:t>The process for this</w:t>
      </w:r>
      <w:r w:rsidR="00590FF2">
        <w:rPr>
          <w:rFonts w:ascii="Times New Roman" w:hAnsi="Times New Roman" w:cs="Times New Roman"/>
        </w:rPr>
        <w:t xml:space="preserve"> innovative idea took place in three </w:t>
      </w:r>
      <w:r>
        <w:rPr>
          <w:rFonts w:ascii="Times New Roman" w:hAnsi="Times New Roman" w:cs="Times New Roman"/>
        </w:rPr>
        <w:t xml:space="preserve">program </w:t>
      </w:r>
      <w:r w:rsidR="00590FF2">
        <w:rPr>
          <w:rFonts w:ascii="Times New Roman" w:hAnsi="Times New Roman" w:cs="Times New Roman"/>
        </w:rPr>
        <w:t xml:space="preserve">phases culminating </w:t>
      </w:r>
      <w:r w:rsidR="00516D38">
        <w:rPr>
          <w:rFonts w:ascii="Times New Roman" w:hAnsi="Times New Roman" w:cs="Times New Roman"/>
        </w:rPr>
        <w:t xml:space="preserve">with a </w:t>
      </w:r>
      <w:r>
        <w:rPr>
          <w:rFonts w:ascii="Times New Roman" w:hAnsi="Times New Roman" w:cs="Times New Roman"/>
        </w:rPr>
        <w:t xml:space="preserve">face-to-face </w:t>
      </w:r>
      <w:r w:rsidR="00516D38">
        <w:rPr>
          <w:rFonts w:ascii="Times New Roman" w:hAnsi="Times New Roman" w:cs="Times New Roman"/>
        </w:rPr>
        <w:t>workshop on</w:t>
      </w:r>
      <w:r w:rsidR="00590FF2">
        <w:rPr>
          <w:rFonts w:ascii="Times New Roman" w:hAnsi="Times New Roman" w:cs="Times New Roman"/>
        </w:rPr>
        <w:t xml:space="preserve"> </w:t>
      </w:r>
      <w:r>
        <w:rPr>
          <w:rFonts w:ascii="Times New Roman" w:hAnsi="Times New Roman" w:cs="Times New Roman"/>
        </w:rPr>
        <w:t xml:space="preserve">EI </w:t>
      </w:r>
      <w:r w:rsidR="00516D38">
        <w:rPr>
          <w:rFonts w:ascii="Times New Roman" w:hAnsi="Times New Roman" w:cs="Times New Roman"/>
        </w:rPr>
        <w:t>and health</w:t>
      </w:r>
      <w:r>
        <w:rPr>
          <w:rFonts w:ascii="Times New Roman" w:hAnsi="Times New Roman" w:cs="Times New Roman"/>
        </w:rPr>
        <w:t xml:space="preserve">, to </w:t>
      </w:r>
      <w:r w:rsidR="00590FF2">
        <w:rPr>
          <w:rFonts w:ascii="Times New Roman" w:hAnsi="Times New Roman" w:cs="Times New Roman"/>
        </w:rPr>
        <w:t xml:space="preserve">kick start the </w:t>
      </w:r>
      <w:r w:rsidR="00590FF2" w:rsidRPr="00590FF2">
        <w:rPr>
          <w:rFonts w:ascii="Times New Roman" w:hAnsi="Times New Roman" w:cs="Times New Roman"/>
          <w:i/>
        </w:rPr>
        <w:t>Healthy You = Healthy Extension</w:t>
      </w:r>
      <w:r w:rsidR="00516D38">
        <w:rPr>
          <w:rFonts w:ascii="Times New Roman" w:hAnsi="Times New Roman" w:cs="Times New Roman"/>
        </w:rPr>
        <w:t xml:space="preserve"> </w:t>
      </w:r>
      <w:r w:rsidR="00516D38">
        <w:rPr>
          <w:rFonts w:ascii="Times New Roman" w:hAnsi="Times New Roman" w:cs="Times New Roman"/>
        </w:rPr>
        <w:lastRenderedPageBreak/>
        <w:t>change initiative</w:t>
      </w:r>
      <w:r w:rsidR="00590FF2">
        <w:rPr>
          <w:rFonts w:ascii="Times New Roman" w:hAnsi="Times New Roman" w:cs="Times New Roman"/>
        </w:rPr>
        <w:t>.</w:t>
      </w:r>
      <w:r w:rsidR="00516D38">
        <w:rPr>
          <w:rFonts w:ascii="Times New Roman" w:hAnsi="Times New Roman" w:cs="Times New Roman"/>
        </w:rPr>
        <w:t xml:space="preserve"> </w:t>
      </w:r>
      <w:r w:rsidR="00934000">
        <w:rPr>
          <w:rFonts w:ascii="Times New Roman" w:hAnsi="Times New Roman" w:cs="Times New Roman"/>
        </w:rPr>
        <w:t xml:space="preserve">The </w:t>
      </w:r>
      <w:r>
        <w:rPr>
          <w:rFonts w:ascii="Times New Roman" w:hAnsi="Times New Roman" w:cs="Times New Roman"/>
        </w:rPr>
        <w:t>phases included a census populati</w:t>
      </w:r>
      <w:r w:rsidR="00CB31F6">
        <w:rPr>
          <w:rFonts w:ascii="Times New Roman" w:hAnsi="Times New Roman" w:cs="Times New Roman"/>
        </w:rPr>
        <w:t>on of all 64 CEDs in [State], and a</w:t>
      </w:r>
      <w:r>
        <w:rPr>
          <w:rFonts w:ascii="Times New Roman" w:hAnsi="Times New Roman" w:cs="Times New Roman"/>
        </w:rPr>
        <w:t xml:space="preserve"> second set of participants equaling approx</w:t>
      </w:r>
      <w:r w:rsidR="00CB31F6">
        <w:rPr>
          <w:rFonts w:ascii="Times New Roman" w:hAnsi="Times New Roman" w:cs="Times New Roman"/>
        </w:rPr>
        <w:t>imately 5 individuals (County Extension Agents, support staff, volunteers and other government</w:t>
      </w:r>
      <w:r w:rsidR="007B267C">
        <w:rPr>
          <w:rFonts w:ascii="Times New Roman" w:hAnsi="Times New Roman" w:cs="Times New Roman"/>
        </w:rPr>
        <w:t xml:space="preserve"> employee peers) per CED who served as multi-raters</w:t>
      </w:r>
      <w:r w:rsidR="00363F8A">
        <w:rPr>
          <w:rFonts w:ascii="Times New Roman" w:hAnsi="Times New Roman" w:cs="Times New Roman"/>
        </w:rPr>
        <w:t xml:space="preserve"> in Phase 2 only</w:t>
      </w:r>
      <w:r w:rsidR="00690185">
        <w:rPr>
          <w:rFonts w:ascii="Times New Roman" w:hAnsi="Times New Roman" w:cs="Times New Roman"/>
        </w:rPr>
        <w:t>, all taking</w:t>
      </w:r>
      <w:r w:rsidR="006D0490">
        <w:rPr>
          <w:rFonts w:ascii="Times New Roman" w:hAnsi="Times New Roman" w:cs="Times New Roman"/>
        </w:rPr>
        <w:t xml:space="preserve"> pla</w:t>
      </w:r>
      <w:r w:rsidR="00690185">
        <w:rPr>
          <w:rFonts w:ascii="Times New Roman" w:hAnsi="Times New Roman" w:cs="Times New Roman"/>
        </w:rPr>
        <w:t>ce during</w:t>
      </w:r>
      <w:r w:rsidR="006D0490">
        <w:rPr>
          <w:rFonts w:ascii="Times New Roman" w:hAnsi="Times New Roman" w:cs="Times New Roman"/>
        </w:rPr>
        <w:t xml:space="preserve"> a nine-week window</w:t>
      </w:r>
      <w:r w:rsidR="00516D38">
        <w:rPr>
          <w:rFonts w:ascii="Times New Roman" w:hAnsi="Times New Roman" w:cs="Times New Roman"/>
        </w:rPr>
        <w:t xml:space="preserve">. </w:t>
      </w:r>
      <w:r w:rsidR="000A4B04">
        <w:rPr>
          <w:rFonts w:ascii="Times New Roman" w:hAnsi="Times New Roman" w:cs="Times New Roman"/>
        </w:rPr>
        <w:t>The Phases were approved and supported by the</w:t>
      </w:r>
      <w:r w:rsidR="00DC6764">
        <w:rPr>
          <w:rFonts w:ascii="Times New Roman" w:hAnsi="Times New Roman" w:cs="Times New Roman"/>
        </w:rPr>
        <w:t xml:space="preserve"> [State] Extension Director/</w:t>
      </w:r>
      <w:r w:rsidR="000A4B04">
        <w:rPr>
          <w:rFonts w:ascii="Times New Roman" w:hAnsi="Times New Roman" w:cs="Times New Roman"/>
        </w:rPr>
        <w:t>Dean</w:t>
      </w:r>
      <w:r w:rsidR="00690185">
        <w:rPr>
          <w:rFonts w:ascii="Times New Roman" w:hAnsi="Times New Roman" w:cs="Times New Roman"/>
        </w:rPr>
        <w:t xml:space="preserve"> and Administration team</w:t>
      </w:r>
      <w:r w:rsidR="000A4B04">
        <w:rPr>
          <w:rFonts w:ascii="Times New Roman" w:hAnsi="Times New Roman" w:cs="Times New Roman"/>
        </w:rPr>
        <w:t xml:space="preserve">, who also emailed participants prior to the start of Phase 1 </w:t>
      </w:r>
      <w:r w:rsidR="00931EA2">
        <w:rPr>
          <w:rFonts w:ascii="Times New Roman" w:hAnsi="Times New Roman" w:cs="Times New Roman"/>
        </w:rPr>
        <w:t xml:space="preserve">and before each phase, </w:t>
      </w:r>
      <w:r w:rsidR="000A4B04">
        <w:rPr>
          <w:rFonts w:ascii="Times New Roman" w:hAnsi="Times New Roman" w:cs="Times New Roman"/>
        </w:rPr>
        <w:t xml:space="preserve">encouraging them to participate. Four instruments were used over the course of </w:t>
      </w:r>
      <w:r w:rsidR="00363F8A">
        <w:rPr>
          <w:rFonts w:ascii="Times New Roman" w:hAnsi="Times New Roman" w:cs="Times New Roman"/>
        </w:rPr>
        <w:t>t</w:t>
      </w:r>
      <w:r w:rsidR="00516D38">
        <w:rPr>
          <w:rFonts w:ascii="Times New Roman" w:hAnsi="Times New Roman" w:cs="Times New Roman"/>
        </w:rPr>
        <w:t xml:space="preserve">hree phases. </w:t>
      </w:r>
      <w:r w:rsidR="00363F8A">
        <w:rPr>
          <w:rFonts w:ascii="Times New Roman" w:hAnsi="Times New Roman" w:cs="Times New Roman"/>
        </w:rPr>
        <w:t xml:space="preserve">Phase 1 </w:t>
      </w:r>
      <w:r w:rsidR="000A4B04">
        <w:rPr>
          <w:rFonts w:ascii="Times New Roman" w:hAnsi="Times New Roman" w:cs="Times New Roman"/>
        </w:rPr>
        <w:t xml:space="preserve">was conducted on paper at a statewide Extension conference </w:t>
      </w:r>
      <w:r w:rsidR="00934000">
        <w:rPr>
          <w:rFonts w:ascii="Times New Roman" w:hAnsi="Times New Roman" w:cs="Times New Roman"/>
        </w:rPr>
        <w:t xml:space="preserve">(mailed to CEDs not attending) </w:t>
      </w:r>
      <w:r w:rsidR="000A4B04">
        <w:rPr>
          <w:rFonts w:ascii="Times New Roman" w:hAnsi="Times New Roman" w:cs="Times New Roman"/>
        </w:rPr>
        <w:t xml:space="preserve">where </w:t>
      </w:r>
      <w:r w:rsidR="00363F8A">
        <w:rPr>
          <w:rFonts w:ascii="Times New Roman" w:hAnsi="Times New Roman" w:cs="Times New Roman"/>
        </w:rPr>
        <w:t xml:space="preserve">the </w:t>
      </w:r>
      <w:r w:rsidR="00363F8A" w:rsidRPr="000A4B04">
        <w:rPr>
          <w:rFonts w:ascii="Times New Roman" w:hAnsi="Times New Roman" w:cs="Times New Roman"/>
          <w:i/>
        </w:rPr>
        <w:t>International Physical Activity Questionnaire</w:t>
      </w:r>
      <w:r w:rsidR="00363F8A">
        <w:rPr>
          <w:rFonts w:ascii="Times New Roman" w:hAnsi="Times New Roman" w:cs="Times New Roman"/>
        </w:rPr>
        <w:t xml:space="preserve"> (IPAQ) and a demographic piece consisting of gender, age range, years of experience, self-repo</w:t>
      </w:r>
      <w:r w:rsidR="000A4B04">
        <w:rPr>
          <w:rFonts w:ascii="Times New Roman" w:hAnsi="Times New Roman" w:cs="Times New Roman"/>
        </w:rPr>
        <w:t xml:space="preserve">rted Body Mass Index (BMI), an </w:t>
      </w:r>
      <w:r w:rsidR="00363F8A">
        <w:rPr>
          <w:rFonts w:ascii="Times New Roman" w:hAnsi="Times New Roman" w:cs="Times New Roman"/>
        </w:rPr>
        <w:t>indication of whether current weight was desired weight, and opinions on whether emotions were impacted by one’s PA and DQ</w:t>
      </w:r>
      <w:r w:rsidR="00931EA2">
        <w:rPr>
          <w:rFonts w:ascii="Times New Roman" w:hAnsi="Times New Roman" w:cs="Times New Roman"/>
        </w:rPr>
        <w:t xml:space="preserve"> were conducted</w:t>
      </w:r>
      <w:r w:rsidR="00363F8A">
        <w:rPr>
          <w:rFonts w:ascii="Times New Roman" w:hAnsi="Times New Roman" w:cs="Times New Roman"/>
        </w:rPr>
        <w:t xml:space="preserve">. </w:t>
      </w:r>
      <w:r w:rsidR="000A4B04">
        <w:rPr>
          <w:rFonts w:ascii="Times New Roman" w:hAnsi="Times New Roman" w:cs="Times New Roman"/>
        </w:rPr>
        <w:t xml:space="preserve">Phase 2 </w:t>
      </w:r>
      <w:r w:rsidR="00934000">
        <w:rPr>
          <w:rFonts w:ascii="Times New Roman" w:hAnsi="Times New Roman" w:cs="Times New Roman"/>
        </w:rPr>
        <w:t xml:space="preserve">included the </w:t>
      </w:r>
      <w:r w:rsidR="00934000" w:rsidRPr="00934000">
        <w:rPr>
          <w:rFonts w:ascii="Times New Roman" w:hAnsi="Times New Roman" w:cs="Times New Roman"/>
          <w:i/>
        </w:rPr>
        <w:t>Emotional and Social Competencies Inventory</w:t>
      </w:r>
      <w:r w:rsidR="00934000">
        <w:rPr>
          <w:rFonts w:ascii="Times New Roman" w:hAnsi="Times New Roman" w:cs="Times New Roman"/>
        </w:rPr>
        <w:t xml:space="preserve"> (ESCI) </w:t>
      </w:r>
      <w:r w:rsidR="000A4B04">
        <w:rPr>
          <w:rFonts w:ascii="Times New Roman" w:hAnsi="Times New Roman" w:cs="Times New Roman"/>
        </w:rPr>
        <w:t>and was conducted online by a third-party</w:t>
      </w:r>
      <w:r w:rsidR="00934000">
        <w:rPr>
          <w:rFonts w:ascii="Times New Roman" w:hAnsi="Times New Roman" w:cs="Times New Roman"/>
        </w:rPr>
        <w:t xml:space="preserve"> as a self-assessment for CEDs</w:t>
      </w:r>
      <w:r w:rsidR="00690185">
        <w:rPr>
          <w:rFonts w:ascii="Times New Roman" w:hAnsi="Times New Roman" w:cs="Times New Roman"/>
        </w:rPr>
        <w:t>,</w:t>
      </w:r>
      <w:r w:rsidR="00934000">
        <w:rPr>
          <w:rFonts w:ascii="Times New Roman" w:hAnsi="Times New Roman" w:cs="Times New Roman"/>
        </w:rPr>
        <w:t xml:space="preserve"> and a multi-rater </w:t>
      </w:r>
      <w:r w:rsidR="00931EA2">
        <w:rPr>
          <w:rFonts w:ascii="Times New Roman" w:hAnsi="Times New Roman" w:cs="Times New Roman"/>
        </w:rPr>
        <w:t xml:space="preserve">version </w:t>
      </w:r>
      <w:r w:rsidR="00F977D2">
        <w:rPr>
          <w:rFonts w:ascii="Times New Roman" w:hAnsi="Times New Roman" w:cs="Times New Roman"/>
        </w:rPr>
        <w:t>measuring followers’ perceptions</w:t>
      </w:r>
      <w:r w:rsidR="008A16C3">
        <w:rPr>
          <w:rFonts w:ascii="Times New Roman" w:hAnsi="Times New Roman" w:cs="Times New Roman"/>
        </w:rPr>
        <w:t xml:space="preserve"> of </w:t>
      </w:r>
      <w:r w:rsidR="00934000">
        <w:rPr>
          <w:rFonts w:ascii="Times New Roman" w:hAnsi="Times New Roman" w:cs="Times New Roman"/>
        </w:rPr>
        <w:t>leader</w:t>
      </w:r>
      <w:r w:rsidR="00931EA2">
        <w:rPr>
          <w:rFonts w:ascii="Times New Roman" w:hAnsi="Times New Roman" w:cs="Times New Roman"/>
        </w:rPr>
        <w:t xml:space="preserve">’s </w:t>
      </w:r>
      <w:r w:rsidR="00516D38">
        <w:rPr>
          <w:rFonts w:ascii="Times New Roman" w:hAnsi="Times New Roman" w:cs="Times New Roman"/>
        </w:rPr>
        <w:t xml:space="preserve">EI. </w:t>
      </w:r>
      <w:r w:rsidR="00DC6764">
        <w:rPr>
          <w:rFonts w:ascii="Times New Roman" w:hAnsi="Times New Roman" w:cs="Times New Roman"/>
        </w:rPr>
        <w:t>The Extension Director/Dean emailed a video announcement prior to Phase 3 thanking participants, letting them know about the third and final phase and to encourage participation</w:t>
      </w:r>
      <w:r w:rsidR="00690185">
        <w:rPr>
          <w:rFonts w:ascii="Times New Roman" w:hAnsi="Times New Roman" w:cs="Times New Roman"/>
        </w:rPr>
        <w:t>, and to announce</w:t>
      </w:r>
      <w:r w:rsidR="00DC6764">
        <w:rPr>
          <w:rFonts w:ascii="Times New Roman" w:hAnsi="Times New Roman" w:cs="Times New Roman"/>
        </w:rPr>
        <w:t xml:space="preserve"> two drawings to win a Fitbit</w:t>
      </w:r>
      <w:r w:rsidR="00DC6764" w:rsidRPr="00C51741">
        <w:rPr>
          <w:rFonts w:ascii="Lucida Grande" w:hAnsi="Lucida Grande"/>
          <w:b/>
          <w:color w:val="000000"/>
          <w:sz w:val="16"/>
          <w:szCs w:val="16"/>
        </w:rPr>
        <w:t>®</w:t>
      </w:r>
      <w:r w:rsidR="006D0490">
        <w:rPr>
          <w:rFonts w:ascii="Times New Roman" w:hAnsi="Times New Roman" w:cs="Times New Roman"/>
        </w:rPr>
        <w:t xml:space="preserve">. </w:t>
      </w:r>
      <w:r w:rsidR="00934000">
        <w:rPr>
          <w:rFonts w:ascii="Times New Roman" w:hAnsi="Times New Roman" w:cs="Times New Roman"/>
        </w:rPr>
        <w:t xml:space="preserve">Phase 3 </w:t>
      </w:r>
      <w:r w:rsidR="00F977D2">
        <w:rPr>
          <w:rFonts w:ascii="Times New Roman" w:hAnsi="Times New Roman" w:cs="Times New Roman"/>
        </w:rPr>
        <w:t>measured average food and beverage consumpti</w:t>
      </w:r>
      <w:r w:rsidR="006D0490">
        <w:rPr>
          <w:rFonts w:ascii="Times New Roman" w:hAnsi="Times New Roman" w:cs="Times New Roman"/>
        </w:rPr>
        <w:t>on over</w:t>
      </w:r>
      <w:r w:rsidR="00F977D2">
        <w:rPr>
          <w:rFonts w:ascii="Times New Roman" w:hAnsi="Times New Roman" w:cs="Times New Roman"/>
        </w:rPr>
        <w:t xml:space="preserve"> the past 30 days using</w:t>
      </w:r>
      <w:r w:rsidR="00934000">
        <w:rPr>
          <w:rFonts w:ascii="Times New Roman" w:hAnsi="Times New Roman" w:cs="Times New Roman"/>
        </w:rPr>
        <w:t xml:space="preserve"> the </w:t>
      </w:r>
      <w:r w:rsidR="00F977D2">
        <w:rPr>
          <w:rFonts w:ascii="Times New Roman" w:hAnsi="Times New Roman" w:cs="Times New Roman"/>
        </w:rPr>
        <w:t xml:space="preserve">online </w:t>
      </w:r>
      <w:r w:rsidR="00934000" w:rsidRPr="00F977D2">
        <w:rPr>
          <w:rFonts w:ascii="Times New Roman" w:hAnsi="Times New Roman" w:cs="Times New Roman"/>
          <w:i/>
        </w:rPr>
        <w:t>Dietary Screener Questionnaire</w:t>
      </w:r>
      <w:r w:rsidR="00934000">
        <w:rPr>
          <w:rFonts w:ascii="Times New Roman" w:hAnsi="Times New Roman" w:cs="Times New Roman"/>
        </w:rPr>
        <w:t xml:space="preserve"> (DHQ</w:t>
      </w:r>
      <w:r w:rsidR="00F977D2">
        <w:rPr>
          <w:rFonts w:ascii="Times New Roman" w:hAnsi="Times New Roman" w:cs="Times New Roman"/>
        </w:rPr>
        <w:t xml:space="preserve">) issued by the National Cancer Institute. </w:t>
      </w:r>
    </w:p>
    <w:p w14:paraId="14F59AE3" w14:textId="77777777" w:rsidR="00516D38" w:rsidRPr="00516D38" w:rsidRDefault="00516D38" w:rsidP="00516D38">
      <w:pPr>
        <w:rPr>
          <w:rFonts w:ascii="Times New Roman" w:hAnsi="Times New Roman" w:cs="Times New Roman"/>
        </w:rPr>
      </w:pPr>
    </w:p>
    <w:p w14:paraId="08CDE57B" w14:textId="7D897151" w:rsidR="00D51284" w:rsidRDefault="00D51284" w:rsidP="00B533F5">
      <w:pPr>
        <w:jc w:val="center"/>
        <w:rPr>
          <w:rFonts w:ascii="Times New Roman" w:hAnsi="Times New Roman" w:cs="Times New Roman"/>
          <w:b/>
        </w:rPr>
      </w:pPr>
      <w:r>
        <w:rPr>
          <w:rFonts w:ascii="Times New Roman" w:hAnsi="Times New Roman" w:cs="Times New Roman"/>
          <w:b/>
        </w:rPr>
        <w:t>Results to Date</w:t>
      </w:r>
    </w:p>
    <w:p w14:paraId="3A64B274" w14:textId="3897B916" w:rsidR="009E0230" w:rsidRPr="009E0230" w:rsidRDefault="009E0230" w:rsidP="009E0230">
      <w:pPr>
        <w:rPr>
          <w:rFonts w:ascii="Times New Roman" w:hAnsi="Times New Roman" w:cs="Times New Roman"/>
        </w:rPr>
      </w:pPr>
      <w:r>
        <w:rPr>
          <w:rFonts w:ascii="Times New Roman" w:hAnsi="Times New Roman" w:cs="Times New Roman"/>
        </w:rPr>
        <w:tab/>
        <w:t xml:space="preserve">Data informed the development of the unique </w:t>
      </w:r>
      <w:r w:rsidRPr="009E0230">
        <w:rPr>
          <w:rFonts w:ascii="Times New Roman" w:hAnsi="Times New Roman" w:cs="Times New Roman"/>
          <w:i/>
        </w:rPr>
        <w:t>Healthy You = Healthy Extension</w:t>
      </w:r>
      <w:r>
        <w:rPr>
          <w:rFonts w:ascii="Times New Roman" w:hAnsi="Times New Roman" w:cs="Times New Roman"/>
        </w:rPr>
        <w:t xml:space="preserve"> planned change</w:t>
      </w:r>
      <w:r w:rsidR="00AD10C6">
        <w:rPr>
          <w:rFonts w:ascii="Times New Roman" w:hAnsi="Times New Roman" w:cs="Times New Roman"/>
        </w:rPr>
        <w:t xml:space="preserve"> initiative</w:t>
      </w:r>
      <w:r>
        <w:rPr>
          <w:rFonts w:ascii="Times New Roman" w:hAnsi="Times New Roman" w:cs="Times New Roman"/>
        </w:rPr>
        <w:t>. Data was analyzed, separated, and reported into five [State] regional and statewide averages and shared at a statewide CED meeting where the Fitbit</w:t>
      </w:r>
      <w:r w:rsidRPr="00C51741">
        <w:rPr>
          <w:rFonts w:ascii="Lucida Grande" w:hAnsi="Lucida Grande"/>
          <w:b/>
          <w:color w:val="000000"/>
          <w:sz w:val="16"/>
          <w:szCs w:val="16"/>
        </w:rPr>
        <w:t>®</w:t>
      </w:r>
      <w:r>
        <w:rPr>
          <w:rFonts w:ascii="Times New Roman" w:hAnsi="Times New Roman" w:cs="Times New Roman"/>
        </w:rPr>
        <w:t xml:space="preserve"> drawings were held, EI lesson</w:t>
      </w:r>
      <w:r w:rsidR="002E6004">
        <w:rPr>
          <w:rFonts w:ascii="Times New Roman" w:hAnsi="Times New Roman" w:cs="Times New Roman"/>
        </w:rPr>
        <w:t xml:space="preserve"> was taught,</w:t>
      </w:r>
      <w:r>
        <w:rPr>
          <w:rFonts w:ascii="Times New Roman" w:hAnsi="Times New Roman" w:cs="Times New Roman"/>
        </w:rPr>
        <w:t xml:space="preserve"> and </w:t>
      </w:r>
      <w:r w:rsidR="00E7055B">
        <w:rPr>
          <w:rFonts w:ascii="Times New Roman" w:hAnsi="Times New Roman" w:cs="Times New Roman"/>
        </w:rPr>
        <w:t xml:space="preserve">the </w:t>
      </w:r>
      <w:r w:rsidR="00AD10C6" w:rsidRPr="00AD10C6">
        <w:rPr>
          <w:rFonts w:ascii="Times New Roman" w:hAnsi="Times New Roman" w:cs="Times New Roman"/>
        </w:rPr>
        <w:t>HYHE</w:t>
      </w:r>
      <w:r w:rsidR="002E6004">
        <w:rPr>
          <w:rFonts w:ascii="Times New Roman" w:hAnsi="Times New Roman" w:cs="Times New Roman"/>
        </w:rPr>
        <w:t xml:space="preserve"> initiative launched</w:t>
      </w:r>
      <w:r w:rsidR="00AD10C6">
        <w:rPr>
          <w:rFonts w:ascii="Times New Roman" w:hAnsi="Times New Roman" w:cs="Times New Roman"/>
        </w:rPr>
        <w:t>. Using the HY</w:t>
      </w:r>
      <w:r w:rsidR="002E6004">
        <w:rPr>
          <w:rFonts w:ascii="Times New Roman" w:hAnsi="Times New Roman" w:cs="Times New Roman"/>
        </w:rPr>
        <w:t>HE initiative as a guide, each C</w:t>
      </w:r>
      <w:r w:rsidR="00AD10C6">
        <w:rPr>
          <w:rFonts w:ascii="Times New Roman" w:hAnsi="Times New Roman" w:cs="Times New Roman"/>
        </w:rPr>
        <w:t>ounty has the autonomy to create healthy competitions for weight-loss efforts</w:t>
      </w:r>
      <w:r w:rsidR="002E6004">
        <w:rPr>
          <w:rFonts w:ascii="Times New Roman" w:hAnsi="Times New Roman" w:cs="Times New Roman"/>
        </w:rPr>
        <w:t>,</w:t>
      </w:r>
      <w:r w:rsidR="00AD10C6">
        <w:rPr>
          <w:rFonts w:ascii="Times New Roman" w:hAnsi="Times New Roman" w:cs="Times New Roman"/>
        </w:rPr>
        <w:t xml:space="preserve"> selecting healthy options for social and Extension events, as well as encouragi</w:t>
      </w:r>
      <w:r w:rsidR="002E6004">
        <w:rPr>
          <w:rFonts w:ascii="Times New Roman" w:hAnsi="Times New Roman" w:cs="Times New Roman"/>
        </w:rPr>
        <w:t>ng EI competencies for all</w:t>
      </w:r>
      <w:r w:rsidR="00AD10C6">
        <w:rPr>
          <w:rFonts w:ascii="Times New Roman" w:hAnsi="Times New Roman" w:cs="Times New Roman"/>
        </w:rPr>
        <w:t xml:space="preserve">. </w:t>
      </w:r>
    </w:p>
    <w:p w14:paraId="1A8EF39B" w14:textId="77777777" w:rsidR="00EE345B" w:rsidRDefault="00EE345B" w:rsidP="00B533F5">
      <w:pPr>
        <w:jc w:val="center"/>
        <w:rPr>
          <w:rFonts w:ascii="Times New Roman" w:hAnsi="Times New Roman" w:cs="Times New Roman"/>
          <w:b/>
        </w:rPr>
      </w:pPr>
    </w:p>
    <w:p w14:paraId="1CCD35E0" w14:textId="4F7E912B" w:rsidR="00D51284" w:rsidRDefault="00D51284" w:rsidP="00B533F5">
      <w:pPr>
        <w:jc w:val="center"/>
        <w:rPr>
          <w:rFonts w:ascii="Times New Roman" w:hAnsi="Times New Roman" w:cs="Times New Roman"/>
          <w:b/>
        </w:rPr>
      </w:pPr>
      <w:r>
        <w:rPr>
          <w:rFonts w:ascii="Times New Roman" w:hAnsi="Times New Roman" w:cs="Times New Roman"/>
          <w:b/>
        </w:rPr>
        <w:t>Future plans/Advice to others</w:t>
      </w:r>
    </w:p>
    <w:p w14:paraId="319C8A98" w14:textId="61E2F14E" w:rsidR="00E7055B" w:rsidRPr="00E7055B" w:rsidRDefault="00AD10C6" w:rsidP="00207CCE">
      <w:pPr>
        <w:widowControl w:val="0"/>
        <w:rPr>
          <w:rFonts w:ascii="Times New Roman" w:hAnsi="Times New Roman" w:cs="Times New Roman"/>
        </w:rPr>
      </w:pPr>
      <w:r>
        <w:rPr>
          <w:rFonts w:ascii="Times New Roman" w:hAnsi="Times New Roman" w:cs="Times New Roman"/>
        </w:rPr>
        <w:tab/>
        <w:t>F</w:t>
      </w:r>
      <w:r w:rsidR="00AE6A04">
        <w:rPr>
          <w:rFonts w:ascii="Times New Roman" w:hAnsi="Times New Roman" w:cs="Times New Roman"/>
        </w:rPr>
        <w:t>uture plans include interactive</w:t>
      </w:r>
      <w:r>
        <w:rPr>
          <w:rFonts w:ascii="Times New Roman" w:hAnsi="Times New Roman" w:cs="Times New Roman"/>
        </w:rPr>
        <w:t xml:space="preserve"> online/app programs in EI, nutrition and physical activity for Exte</w:t>
      </w:r>
      <w:r w:rsidR="00516D38">
        <w:rPr>
          <w:rFonts w:ascii="Times New Roman" w:hAnsi="Times New Roman" w:cs="Times New Roman"/>
        </w:rPr>
        <w:t xml:space="preserve">nsion employees of all levels. </w:t>
      </w:r>
      <w:r w:rsidR="00AE6A04">
        <w:rPr>
          <w:rFonts w:ascii="Times New Roman" w:hAnsi="Times New Roman" w:cs="Times New Roman"/>
        </w:rPr>
        <w:t xml:space="preserve">This </w:t>
      </w:r>
      <w:r w:rsidR="00207CCE">
        <w:rPr>
          <w:rFonts w:ascii="Times New Roman" w:hAnsi="Times New Roman" w:cs="Times New Roman"/>
        </w:rPr>
        <w:t xml:space="preserve">idea </w:t>
      </w:r>
      <w:r w:rsidR="00AE6A04">
        <w:rPr>
          <w:rFonts w:ascii="Times New Roman" w:hAnsi="Times New Roman" w:cs="Times New Roman"/>
        </w:rPr>
        <w:t xml:space="preserve">could be replicated in any large organization. </w:t>
      </w:r>
      <w:r w:rsidR="00207CCE">
        <w:rPr>
          <w:rFonts w:ascii="Times New Roman" w:hAnsi="Times New Roman" w:cs="Times New Roman"/>
        </w:rPr>
        <w:t xml:space="preserve">Others should </w:t>
      </w:r>
      <w:r>
        <w:rPr>
          <w:rFonts w:ascii="Times New Roman" w:hAnsi="Times New Roman" w:cs="Times New Roman"/>
        </w:rPr>
        <w:t xml:space="preserve">start early with possible donations or incentive donations for participants.  </w:t>
      </w:r>
      <w:r w:rsidR="00AE6A04">
        <w:rPr>
          <w:rFonts w:ascii="Times New Roman" w:hAnsi="Times New Roman" w:cs="Times New Roman"/>
        </w:rPr>
        <w:t>Having top-down support from the Extension Director helped make p</w:t>
      </w:r>
      <w:r>
        <w:rPr>
          <w:rFonts w:ascii="Times New Roman" w:hAnsi="Times New Roman" w:cs="Times New Roman"/>
        </w:rPr>
        <w:t>articip</w:t>
      </w:r>
      <w:r w:rsidR="00AE6A04">
        <w:rPr>
          <w:rFonts w:ascii="Times New Roman" w:hAnsi="Times New Roman" w:cs="Times New Roman"/>
        </w:rPr>
        <w:t xml:space="preserve">ation </w:t>
      </w:r>
      <w:r>
        <w:rPr>
          <w:rFonts w:ascii="Times New Roman" w:hAnsi="Times New Roman" w:cs="Times New Roman"/>
        </w:rPr>
        <w:t>solid</w:t>
      </w:r>
      <w:r w:rsidR="00A80022">
        <w:rPr>
          <w:rFonts w:ascii="Times New Roman" w:hAnsi="Times New Roman" w:cs="Times New Roman"/>
        </w:rPr>
        <w:t>; researchers fe</w:t>
      </w:r>
      <w:r>
        <w:rPr>
          <w:rFonts w:ascii="Times New Roman" w:hAnsi="Times New Roman" w:cs="Times New Roman"/>
        </w:rPr>
        <w:t>l</w:t>
      </w:r>
      <w:r w:rsidR="00A80022">
        <w:rPr>
          <w:rFonts w:ascii="Times New Roman" w:hAnsi="Times New Roman" w:cs="Times New Roman"/>
        </w:rPr>
        <w:t>t</w:t>
      </w:r>
      <w:r>
        <w:rPr>
          <w:rFonts w:ascii="Times New Roman" w:hAnsi="Times New Roman" w:cs="Times New Roman"/>
        </w:rPr>
        <w:t xml:space="preserve"> </w:t>
      </w:r>
      <w:r w:rsidR="00A80022">
        <w:rPr>
          <w:rFonts w:ascii="Times New Roman" w:hAnsi="Times New Roman" w:cs="Times New Roman"/>
        </w:rPr>
        <w:t xml:space="preserve">this </w:t>
      </w:r>
      <w:r>
        <w:rPr>
          <w:rFonts w:ascii="Times New Roman" w:hAnsi="Times New Roman" w:cs="Times New Roman"/>
        </w:rPr>
        <w:t xml:space="preserve">top-down support </w:t>
      </w:r>
      <w:r w:rsidR="00A80022">
        <w:rPr>
          <w:rFonts w:ascii="Times New Roman" w:hAnsi="Times New Roman" w:cs="Times New Roman"/>
        </w:rPr>
        <w:t>was vital</w:t>
      </w:r>
      <w:r w:rsidR="00516D38">
        <w:rPr>
          <w:rFonts w:ascii="Times New Roman" w:hAnsi="Times New Roman" w:cs="Times New Roman"/>
        </w:rPr>
        <w:t xml:space="preserve">. </w:t>
      </w:r>
      <w:r>
        <w:rPr>
          <w:rFonts w:ascii="Times New Roman" w:hAnsi="Times New Roman" w:cs="Times New Roman"/>
        </w:rPr>
        <w:t>Also, the communication piec</w:t>
      </w:r>
      <w:r w:rsidR="00516D38">
        <w:rPr>
          <w:rFonts w:ascii="Times New Roman" w:hAnsi="Times New Roman" w:cs="Times New Roman"/>
        </w:rPr>
        <w:t xml:space="preserve">es were key for participation. </w:t>
      </w:r>
      <w:r>
        <w:rPr>
          <w:rFonts w:ascii="Times New Roman" w:hAnsi="Times New Roman" w:cs="Times New Roman"/>
        </w:rPr>
        <w:t>Phase 1 was listed in the stat</w:t>
      </w:r>
      <w:r w:rsidR="004D50CE">
        <w:rPr>
          <w:rFonts w:ascii="Times New Roman" w:hAnsi="Times New Roman" w:cs="Times New Roman"/>
        </w:rPr>
        <w:t>ewide Extension conference</w:t>
      </w:r>
      <w:r>
        <w:rPr>
          <w:rFonts w:ascii="Times New Roman" w:hAnsi="Times New Roman" w:cs="Times New Roman"/>
        </w:rPr>
        <w:t xml:space="preserve"> program and a flyer w</w:t>
      </w:r>
      <w:r w:rsidR="00516D38">
        <w:rPr>
          <w:rFonts w:ascii="Times New Roman" w:hAnsi="Times New Roman" w:cs="Times New Roman"/>
        </w:rPr>
        <w:t xml:space="preserve">as also placed in CED </w:t>
      </w:r>
      <w:r w:rsidR="004D50CE">
        <w:rPr>
          <w:rFonts w:ascii="Times New Roman" w:hAnsi="Times New Roman" w:cs="Times New Roman"/>
        </w:rPr>
        <w:t xml:space="preserve">conference </w:t>
      </w:r>
      <w:r w:rsidR="00516D38">
        <w:rPr>
          <w:rFonts w:ascii="Times New Roman" w:hAnsi="Times New Roman" w:cs="Times New Roman"/>
        </w:rPr>
        <w:t xml:space="preserve">packets. </w:t>
      </w:r>
      <w:r w:rsidR="006270CC">
        <w:rPr>
          <w:rFonts w:ascii="Times New Roman" w:hAnsi="Times New Roman" w:cs="Times New Roman"/>
        </w:rPr>
        <w:t>Confidentiality was communicated throughout each phase and especially d</w:t>
      </w:r>
      <w:r w:rsidR="00480192">
        <w:rPr>
          <w:rFonts w:ascii="Times New Roman" w:hAnsi="Times New Roman" w:cs="Times New Roman"/>
        </w:rPr>
        <w:t>ue to the sensitivity of some of the person</w:t>
      </w:r>
      <w:r w:rsidR="006270CC">
        <w:rPr>
          <w:rFonts w:ascii="Times New Roman" w:hAnsi="Times New Roman" w:cs="Times New Roman"/>
        </w:rPr>
        <w:t>al</w:t>
      </w:r>
      <w:r w:rsidR="00480192">
        <w:rPr>
          <w:rFonts w:ascii="Times New Roman" w:hAnsi="Times New Roman" w:cs="Times New Roman"/>
        </w:rPr>
        <w:t xml:space="preserve"> weight-related quest</w:t>
      </w:r>
      <w:r w:rsidR="006270CC">
        <w:rPr>
          <w:rFonts w:ascii="Times New Roman" w:hAnsi="Times New Roman" w:cs="Times New Roman"/>
        </w:rPr>
        <w:t>ions and the multi-rater phase.</w:t>
      </w:r>
      <w:r w:rsidR="00480192">
        <w:rPr>
          <w:rFonts w:ascii="Times New Roman" w:hAnsi="Times New Roman" w:cs="Times New Roman"/>
        </w:rPr>
        <w:t xml:space="preserve"> </w:t>
      </w:r>
      <w:r w:rsidR="006270CC">
        <w:rPr>
          <w:rFonts w:ascii="Times New Roman" w:hAnsi="Times New Roman" w:cs="Times New Roman"/>
        </w:rPr>
        <w:t xml:space="preserve">It is important to note, </w:t>
      </w:r>
      <w:r w:rsidR="004D50CE">
        <w:rPr>
          <w:rFonts w:ascii="Times New Roman" w:hAnsi="Times New Roman" w:cs="Times New Roman"/>
        </w:rPr>
        <w:t xml:space="preserve">while unheard of in this field, anecdotal evidence supports </w:t>
      </w:r>
      <w:r w:rsidR="006270CC">
        <w:rPr>
          <w:rFonts w:ascii="Times New Roman" w:hAnsi="Times New Roman" w:cs="Times New Roman"/>
        </w:rPr>
        <w:t>annual health</w:t>
      </w:r>
      <w:r w:rsidR="00207CCE">
        <w:rPr>
          <w:rFonts w:ascii="Times New Roman" w:hAnsi="Times New Roman" w:cs="Times New Roman"/>
        </w:rPr>
        <w:t xml:space="preserve"> </w:t>
      </w:r>
      <w:r w:rsidR="004D50CE">
        <w:rPr>
          <w:rFonts w:ascii="Times New Roman" w:hAnsi="Times New Roman" w:cs="Times New Roman"/>
        </w:rPr>
        <w:t>screenings</w:t>
      </w:r>
      <w:r w:rsidR="006270CC">
        <w:rPr>
          <w:rFonts w:ascii="Times New Roman" w:hAnsi="Times New Roman" w:cs="Times New Roman"/>
        </w:rPr>
        <w:t xml:space="preserve"> are becoming the norm for a lot of private sector companies in determining such things as insurance premiums and overall organizational health.</w:t>
      </w:r>
    </w:p>
    <w:p w14:paraId="792434DB" w14:textId="77777777" w:rsidR="00EE345B" w:rsidRDefault="00EE345B" w:rsidP="00B533F5">
      <w:pPr>
        <w:jc w:val="center"/>
        <w:rPr>
          <w:rFonts w:ascii="Times New Roman" w:hAnsi="Times New Roman" w:cs="Times New Roman"/>
          <w:b/>
        </w:rPr>
      </w:pPr>
    </w:p>
    <w:p w14:paraId="36362B6C" w14:textId="454FBF9C" w:rsidR="00D51284" w:rsidRDefault="00D51284" w:rsidP="00B533F5">
      <w:pPr>
        <w:jc w:val="center"/>
        <w:rPr>
          <w:rFonts w:ascii="Times New Roman" w:hAnsi="Times New Roman" w:cs="Times New Roman"/>
          <w:b/>
        </w:rPr>
      </w:pPr>
      <w:r>
        <w:rPr>
          <w:rFonts w:ascii="Times New Roman" w:hAnsi="Times New Roman" w:cs="Times New Roman"/>
          <w:b/>
        </w:rPr>
        <w:t>Costs/resources needed</w:t>
      </w:r>
    </w:p>
    <w:p w14:paraId="22B3FFDE" w14:textId="77777777" w:rsidR="00A80022" w:rsidRDefault="00847ED9" w:rsidP="00A80022">
      <w:pPr>
        <w:rPr>
          <w:rFonts w:ascii="Times New Roman" w:hAnsi="Times New Roman" w:cs="Times New Roman"/>
        </w:rPr>
      </w:pPr>
      <w:r>
        <w:rPr>
          <w:rFonts w:ascii="Times New Roman" w:hAnsi="Times New Roman" w:cs="Times New Roman"/>
        </w:rPr>
        <w:tab/>
      </w:r>
      <w:r w:rsidR="00516D38">
        <w:rPr>
          <w:rFonts w:ascii="Times New Roman" w:hAnsi="Times New Roman" w:cs="Times New Roman"/>
        </w:rPr>
        <w:t>There was</w:t>
      </w:r>
      <w:r>
        <w:rPr>
          <w:rFonts w:ascii="Times New Roman" w:hAnsi="Times New Roman" w:cs="Times New Roman"/>
        </w:rPr>
        <w:t xml:space="preserve"> a $200 flat fee to use the ESCI </w:t>
      </w:r>
      <w:r w:rsidR="00516D38">
        <w:rPr>
          <w:rFonts w:ascii="Times New Roman" w:hAnsi="Times New Roman" w:cs="Times New Roman"/>
        </w:rPr>
        <w:t>granted after</w:t>
      </w:r>
      <w:r>
        <w:rPr>
          <w:rFonts w:ascii="Times New Roman" w:hAnsi="Times New Roman" w:cs="Times New Roman"/>
        </w:rPr>
        <w:t xml:space="preserve"> proposal was accepted; normal costs</w:t>
      </w:r>
      <w:r w:rsidR="00516D38">
        <w:rPr>
          <w:rFonts w:ascii="Times New Roman" w:hAnsi="Times New Roman" w:cs="Times New Roman"/>
        </w:rPr>
        <w:t xml:space="preserve"> would have approximated $20K. There were minimal </w:t>
      </w:r>
      <w:r w:rsidR="00F54CFC">
        <w:rPr>
          <w:rFonts w:ascii="Times New Roman" w:hAnsi="Times New Roman" w:cs="Times New Roman"/>
        </w:rPr>
        <w:t xml:space="preserve">travel </w:t>
      </w:r>
      <w:r w:rsidR="00516D38">
        <w:rPr>
          <w:rFonts w:ascii="Times New Roman" w:hAnsi="Times New Roman" w:cs="Times New Roman"/>
        </w:rPr>
        <w:t xml:space="preserve">expenses </w:t>
      </w:r>
      <w:r w:rsidR="00F54CFC">
        <w:rPr>
          <w:rFonts w:ascii="Times New Roman" w:hAnsi="Times New Roman" w:cs="Times New Roman"/>
        </w:rPr>
        <w:t xml:space="preserve">to and from </w:t>
      </w:r>
      <w:r w:rsidR="00516D38">
        <w:rPr>
          <w:rFonts w:ascii="Times New Roman" w:hAnsi="Times New Roman" w:cs="Times New Roman"/>
        </w:rPr>
        <w:t>the statewide conference totaling</w:t>
      </w:r>
      <w:r w:rsidR="00F54CFC">
        <w:rPr>
          <w:rFonts w:ascii="Times New Roman" w:hAnsi="Times New Roman" w:cs="Times New Roman"/>
        </w:rPr>
        <w:t xml:space="preserve"> $250.  </w:t>
      </w:r>
      <w:r w:rsidR="00516D38">
        <w:rPr>
          <w:rFonts w:ascii="Times New Roman" w:hAnsi="Times New Roman" w:cs="Times New Roman"/>
        </w:rPr>
        <w:t xml:space="preserve">Other expenses included </w:t>
      </w:r>
      <w:r w:rsidR="001B5FDE">
        <w:rPr>
          <w:rFonts w:ascii="Times New Roman" w:hAnsi="Times New Roman" w:cs="Times New Roman"/>
        </w:rPr>
        <w:t xml:space="preserve">healthy snacks and water for the statewide conference and </w:t>
      </w:r>
      <w:r>
        <w:rPr>
          <w:rFonts w:ascii="Times New Roman" w:hAnsi="Times New Roman" w:cs="Times New Roman"/>
        </w:rPr>
        <w:t>two Fitbits</w:t>
      </w:r>
      <w:r w:rsidRPr="00C51741">
        <w:rPr>
          <w:rFonts w:ascii="Lucida Grande" w:hAnsi="Lucida Grande"/>
          <w:b/>
          <w:color w:val="000000"/>
          <w:sz w:val="16"/>
          <w:szCs w:val="16"/>
        </w:rPr>
        <w:t>®</w:t>
      </w:r>
      <w:r w:rsidR="004B31DE">
        <w:rPr>
          <w:rFonts w:ascii="Times New Roman" w:hAnsi="Times New Roman" w:cs="Times New Roman"/>
        </w:rPr>
        <w:t xml:space="preserve"> at $100 each</w:t>
      </w:r>
      <w:r>
        <w:rPr>
          <w:rFonts w:ascii="Times New Roman" w:hAnsi="Times New Roman" w:cs="Times New Roman"/>
        </w:rPr>
        <w:t xml:space="preserve"> for two drawings.</w:t>
      </w:r>
    </w:p>
    <w:p w14:paraId="444FC7AC" w14:textId="6E6B9DAB" w:rsidR="004B0517" w:rsidRPr="00516D38" w:rsidRDefault="00B660C1" w:rsidP="00A80022">
      <w:pPr>
        <w:jc w:val="center"/>
        <w:rPr>
          <w:rFonts w:ascii="Times New Roman" w:hAnsi="Times New Roman" w:cs="Times New Roman"/>
        </w:rPr>
      </w:pPr>
      <w:r w:rsidRPr="00B660C1">
        <w:rPr>
          <w:rFonts w:ascii="Times New Roman" w:hAnsi="Times New Roman" w:cs="Times New Roman"/>
          <w:b/>
        </w:rPr>
        <w:lastRenderedPageBreak/>
        <w:t>References</w:t>
      </w:r>
    </w:p>
    <w:p w14:paraId="2E2B674D" w14:textId="77777777" w:rsidR="00B660C1" w:rsidRDefault="00B660C1" w:rsidP="004B0517">
      <w:pPr>
        <w:jc w:val="center"/>
        <w:rPr>
          <w:rFonts w:ascii="Times New Roman" w:hAnsi="Times New Roman" w:cs="Times New Roman"/>
        </w:rPr>
      </w:pPr>
    </w:p>
    <w:p w14:paraId="7825DDBD" w14:textId="3403D338" w:rsidR="004A07D7" w:rsidRPr="00923B5A" w:rsidRDefault="004A07D7" w:rsidP="004A07D7">
      <w:pPr>
        <w:rPr>
          <w:rFonts w:ascii="Times New Roman" w:hAnsi="Times New Roman" w:cs="Times New Roman"/>
          <w:u w:val="single"/>
        </w:rPr>
      </w:pPr>
      <w:r w:rsidRPr="004A07D7">
        <w:rPr>
          <w:rFonts w:ascii="Times New Roman" w:hAnsi="Times New Roman" w:cs="Times New Roman"/>
        </w:rPr>
        <w:t xml:space="preserve">Chen, C., King, J., Graham, C., &amp; Argabright, K. (2014). Evaluation of the leadership </w:t>
      </w:r>
      <w:r w:rsidRPr="004A07D7">
        <w:rPr>
          <w:rFonts w:ascii="Times New Roman" w:hAnsi="Times New Roman" w:cs="Times New Roman"/>
        </w:rPr>
        <w:tab/>
        <w:t xml:space="preserve">institute: A program to build individual and organizational capacity through </w:t>
      </w:r>
      <w:r w:rsidRPr="004A07D7">
        <w:rPr>
          <w:rFonts w:ascii="Times New Roman" w:hAnsi="Times New Roman" w:cs="Times New Roman"/>
        </w:rPr>
        <w:tab/>
        <w:t xml:space="preserve">emotional intelligence. </w:t>
      </w:r>
      <w:r w:rsidRPr="004A07D7">
        <w:rPr>
          <w:rFonts w:ascii="Times New Roman" w:hAnsi="Times New Roman" w:cs="Times New Roman"/>
          <w:i/>
        </w:rPr>
        <w:t>Journal of Extension: Vol. 52.1</w:t>
      </w:r>
      <w:r w:rsidRPr="004A07D7">
        <w:rPr>
          <w:rFonts w:ascii="Times New Roman" w:hAnsi="Times New Roman" w:cs="Times New Roman"/>
        </w:rPr>
        <w:t xml:space="preserve">. Retrieved from </w:t>
      </w:r>
      <w:r w:rsidRPr="004A07D7">
        <w:rPr>
          <w:rFonts w:ascii="Times New Roman" w:hAnsi="Times New Roman" w:cs="Times New Roman"/>
        </w:rPr>
        <w:tab/>
      </w:r>
      <w:hyperlink r:id="rId8" w:history="1">
        <w:r w:rsidRPr="004A07D7">
          <w:rPr>
            <w:rStyle w:val="Hyperlink"/>
            <w:rFonts w:ascii="Times New Roman" w:hAnsi="Times New Roman" w:cs="Times New Roman"/>
          </w:rPr>
          <w:t>http://www.joe.org/joe/2014february/rb2.php</w:t>
        </w:r>
      </w:hyperlink>
    </w:p>
    <w:p w14:paraId="69A63280" w14:textId="7925E959" w:rsidR="004A07D7" w:rsidRPr="004A07D7" w:rsidRDefault="004A07D7" w:rsidP="004A07D7">
      <w:pPr>
        <w:rPr>
          <w:rFonts w:ascii="Times New Roman" w:hAnsi="Times New Roman" w:cs="Times New Roman"/>
        </w:rPr>
      </w:pPr>
      <w:r w:rsidRPr="004A07D7">
        <w:rPr>
          <w:rFonts w:ascii="Times New Roman" w:hAnsi="Times New Roman" w:cs="Times New Roman"/>
        </w:rPr>
        <w:t xml:space="preserve">HayGroup (2014, April 2) Emotional and social </w:t>
      </w:r>
      <w:r w:rsidR="00897626">
        <w:rPr>
          <w:rFonts w:ascii="Times New Roman" w:hAnsi="Times New Roman" w:cs="Times New Roman"/>
        </w:rPr>
        <w:t xml:space="preserve">competency skills description. </w:t>
      </w:r>
      <w:r w:rsidRPr="004A07D7">
        <w:rPr>
          <w:rFonts w:ascii="Times New Roman" w:hAnsi="Times New Roman" w:cs="Times New Roman"/>
          <w:i/>
          <w:iCs/>
        </w:rPr>
        <w:t>HayGroup</w:t>
      </w:r>
      <w:r w:rsidRPr="004A07D7">
        <w:rPr>
          <w:rFonts w:ascii="Times New Roman" w:hAnsi="Times New Roman" w:cs="Times New Roman"/>
        </w:rPr>
        <w:t xml:space="preserve">. </w:t>
      </w:r>
      <w:r>
        <w:rPr>
          <w:rFonts w:ascii="Times New Roman" w:hAnsi="Times New Roman" w:cs="Times New Roman"/>
        </w:rPr>
        <w:tab/>
      </w:r>
      <w:r w:rsidRPr="004A07D7">
        <w:rPr>
          <w:rFonts w:ascii="Times New Roman" w:hAnsi="Times New Roman" w:cs="Times New Roman"/>
        </w:rPr>
        <w:t xml:space="preserve">Retrieved April 2, 2014, from </w:t>
      </w:r>
      <w:r w:rsidRPr="004A07D7">
        <w:rPr>
          <w:rFonts w:ascii="Times New Roman" w:hAnsi="Times New Roman" w:cs="Times New Roman"/>
        </w:rPr>
        <w:tab/>
      </w:r>
      <w:hyperlink r:id="rId9" w:history="1">
        <w:r w:rsidRPr="004A07D7">
          <w:rPr>
            <w:rStyle w:val="Hyperlink"/>
            <w:rFonts w:ascii="Times New Roman" w:hAnsi="Times New Roman" w:cs="Times New Roman"/>
          </w:rPr>
          <w:t>http://www.haygroup.com/leadershipandtalentondemand/ourproducts/item_detail</w:t>
        </w:r>
      </w:hyperlink>
      <w:r w:rsidRPr="004A07D7">
        <w:rPr>
          <w:rFonts w:ascii="Times New Roman" w:hAnsi="Times New Roman" w:cs="Times New Roman"/>
        </w:rPr>
        <w:tab/>
      </w:r>
      <w:proofErr w:type="spellStart"/>
      <w:r w:rsidRPr="004A07D7">
        <w:rPr>
          <w:rFonts w:ascii="Times New Roman" w:hAnsi="Times New Roman" w:cs="Times New Roman"/>
        </w:rPr>
        <w:t>s.aspx</w:t>
      </w:r>
      <w:proofErr w:type="gramStart"/>
      <w:r w:rsidRPr="004A07D7">
        <w:rPr>
          <w:rFonts w:ascii="Times New Roman" w:hAnsi="Times New Roman" w:cs="Times New Roman"/>
        </w:rPr>
        <w:t>?itemid</w:t>
      </w:r>
      <w:proofErr w:type="spellEnd"/>
      <w:proofErr w:type="gramEnd"/>
      <w:r w:rsidRPr="004A07D7">
        <w:rPr>
          <w:rFonts w:ascii="Times New Roman" w:hAnsi="Times New Roman" w:cs="Times New Roman"/>
        </w:rPr>
        <w:t>=58&amp;type=2&amp;t=2</w:t>
      </w:r>
    </w:p>
    <w:p w14:paraId="2BBB80A0" w14:textId="44E34D7D" w:rsidR="004A07D7" w:rsidRPr="004A07D7" w:rsidRDefault="004A07D7" w:rsidP="004A07D7">
      <w:pPr>
        <w:rPr>
          <w:rFonts w:ascii="Times New Roman" w:hAnsi="Times New Roman" w:cs="Times New Roman"/>
        </w:rPr>
      </w:pPr>
      <w:r w:rsidRPr="004A07D7">
        <w:rPr>
          <w:rFonts w:ascii="Times New Roman" w:hAnsi="Times New Roman" w:cs="Times New Roman"/>
        </w:rPr>
        <w:t xml:space="preserve">Hicks, H. G., &amp; Gullett, C. R. (1975). Organizations: Theory and behavior. New York: </w:t>
      </w:r>
      <w:r w:rsidRPr="004A07D7">
        <w:rPr>
          <w:rFonts w:ascii="Times New Roman" w:hAnsi="Times New Roman" w:cs="Times New Roman"/>
        </w:rPr>
        <w:tab/>
        <w:t>McGraw-Hill Book Company.</w:t>
      </w:r>
    </w:p>
    <w:p w14:paraId="03B98D8D" w14:textId="06AD6408" w:rsidR="004A07D7" w:rsidRPr="00923B5A" w:rsidRDefault="004A07D7" w:rsidP="004A07D7">
      <w:pPr>
        <w:rPr>
          <w:rFonts w:ascii="Times New Roman" w:hAnsi="Times New Roman" w:cs="Times New Roman"/>
        </w:rPr>
      </w:pPr>
      <w:r w:rsidRPr="004A07D7">
        <w:rPr>
          <w:rFonts w:ascii="Times New Roman" w:hAnsi="Times New Roman" w:cs="Times New Roman"/>
        </w:rPr>
        <w:t xml:space="preserve">Hoffman, C., and K. Schwartz (2008). "Eroding access among nonelderly U.S. adults with </w:t>
      </w:r>
      <w:r>
        <w:rPr>
          <w:rFonts w:ascii="Times New Roman" w:hAnsi="Times New Roman" w:cs="Times New Roman"/>
        </w:rPr>
        <w:tab/>
      </w:r>
      <w:r w:rsidRPr="004A07D7">
        <w:rPr>
          <w:rFonts w:ascii="Times New Roman" w:hAnsi="Times New Roman" w:cs="Times New Roman"/>
        </w:rPr>
        <w:t>chronic conditions: ten years of change." Health Affects (Millwood) 27(5): w340–</w:t>
      </w:r>
      <w:r w:rsidRPr="004A07D7">
        <w:rPr>
          <w:rFonts w:ascii="Times New Roman" w:hAnsi="Times New Roman" w:cs="Times New Roman"/>
        </w:rPr>
        <w:tab/>
        <w:t>348.</w:t>
      </w:r>
    </w:p>
    <w:p w14:paraId="5C2BC068" w14:textId="1BC243BD" w:rsidR="004A07D7" w:rsidRDefault="004A07D7" w:rsidP="004A07D7">
      <w:pPr>
        <w:rPr>
          <w:rFonts w:ascii="Times New Roman" w:hAnsi="Times New Roman" w:cs="Times New Roman"/>
          <w:iCs/>
        </w:rPr>
      </w:pPr>
      <w:r w:rsidRPr="004A07D7">
        <w:rPr>
          <w:rFonts w:ascii="Times New Roman" w:hAnsi="Times New Roman" w:cs="Times New Roman"/>
          <w:iCs/>
        </w:rPr>
        <w:t xml:space="preserve">Moore, L. L., &amp; Rudd, R. D. (2004). Leadership skills and competencies for Extension state </w:t>
      </w:r>
      <w:r>
        <w:rPr>
          <w:rFonts w:ascii="Times New Roman" w:hAnsi="Times New Roman" w:cs="Times New Roman"/>
          <w:iCs/>
        </w:rPr>
        <w:tab/>
      </w:r>
      <w:r w:rsidRPr="004A07D7">
        <w:rPr>
          <w:rFonts w:ascii="Times New Roman" w:hAnsi="Times New Roman" w:cs="Times New Roman"/>
          <w:iCs/>
        </w:rPr>
        <w:t xml:space="preserve">directors and administrators. </w:t>
      </w:r>
      <w:r w:rsidRPr="004A07D7">
        <w:rPr>
          <w:rFonts w:ascii="Times New Roman" w:hAnsi="Times New Roman" w:cs="Times New Roman"/>
          <w:i/>
          <w:iCs/>
        </w:rPr>
        <w:t>Journal of Agricultural Education, 45</w:t>
      </w:r>
      <w:r w:rsidRPr="004A07D7">
        <w:rPr>
          <w:rFonts w:ascii="Times New Roman" w:hAnsi="Times New Roman" w:cs="Times New Roman"/>
          <w:iCs/>
        </w:rPr>
        <w:t>(3), 22-</w:t>
      </w:r>
      <w:r w:rsidRPr="004A07D7">
        <w:rPr>
          <w:rFonts w:ascii="Times New Roman" w:hAnsi="Times New Roman" w:cs="Times New Roman"/>
          <w:iCs/>
        </w:rPr>
        <w:tab/>
        <w:t>33.</w:t>
      </w:r>
    </w:p>
    <w:p w14:paraId="118292F9" w14:textId="373C34CC" w:rsidR="004A07D7" w:rsidRPr="00923B5A" w:rsidRDefault="004A07D7" w:rsidP="004A07D7">
      <w:pPr>
        <w:rPr>
          <w:rFonts w:ascii="Times New Roman" w:hAnsi="Times New Roman" w:cs="Times New Roman"/>
          <w:iCs/>
        </w:rPr>
      </w:pPr>
      <w:r w:rsidRPr="004A07D7">
        <w:rPr>
          <w:rFonts w:ascii="Times New Roman" w:hAnsi="Times New Roman" w:cs="Times New Roman"/>
          <w:iCs/>
        </w:rPr>
        <w:t xml:space="preserve">Monk, C.S. (2008). The development of emotion-related neural circuitry in health and </w:t>
      </w:r>
      <w:r w:rsidRPr="004A07D7">
        <w:rPr>
          <w:rFonts w:ascii="Times New Roman" w:hAnsi="Times New Roman" w:cs="Times New Roman"/>
          <w:iCs/>
        </w:rPr>
        <w:tab/>
        <w:t xml:space="preserve">psychopathology. </w:t>
      </w:r>
      <w:r w:rsidRPr="004A07D7">
        <w:rPr>
          <w:rFonts w:ascii="Times New Roman" w:hAnsi="Times New Roman" w:cs="Times New Roman"/>
          <w:i/>
          <w:iCs/>
        </w:rPr>
        <w:t xml:space="preserve">Development in Psychopathology 20: </w:t>
      </w:r>
      <w:r w:rsidRPr="004A07D7">
        <w:rPr>
          <w:rFonts w:ascii="Times New Roman" w:hAnsi="Times New Roman" w:cs="Times New Roman"/>
          <w:iCs/>
        </w:rPr>
        <w:t>1231-1250.</w:t>
      </w:r>
    </w:p>
    <w:p w14:paraId="2DA830AE" w14:textId="5053BB10" w:rsidR="00923B5A" w:rsidRPr="00923B5A" w:rsidRDefault="004A07D7" w:rsidP="004A07D7">
      <w:pPr>
        <w:rPr>
          <w:rFonts w:ascii="Times New Roman" w:hAnsi="Times New Roman" w:cs="Times New Roman"/>
        </w:rPr>
      </w:pPr>
      <w:r w:rsidRPr="004A07D7">
        <w:rPr>
          <w:rFonts w:ascii="Times New Roman" w:hAnsi="Times New Roman" w:cs="Times New Roman"/>
        </w:rPr>
        <w:t xml:space="preserve">Pernick, R. (2001). Creating a leadership development program: Nine essential tasks. </w:t>
      </w:r>
      <w:r w:rsidRPr="004A07D7">
        <w:rPr>
          <w:rFonts w:ascii="Times New Roman" w:hAnsi="Times New Roman" w:cs="Times New Roman"/>
          <w:i/>
          <w:iCs/>
        </w:rPr>
        <w:t xml:space="preserve">Public </w:t>
      </w:r>
      <w:r>
        <w:rPr>
          <w:rFonts w:ascii="Times New Roman" w:hAnsi="Times New Roman" w:cs="Times New Roman"/>
          <w:i/>
          <w:iCs/>
        </w:rPr>
        <w:tab/>
      </w:r>
      <w:r w:rsidRPr="004A07D7">
        <w:rPr>
          <w:rFonts w:ascii="Times New Roman" w:hAnsi="Times New Roman" w:cs="Times New Roman"/>
          <w:i/>
          <w:iCs/>
        </w:rPr>
        <w:t>Personnel Management, 30(4)</w:t>
      </w:r>
      <w:r w:rsidRPr="004A07D7">
        <w:rPr>
          <w:rFonts w:ascii="Times New Roman" w:hAnsi="Times New Roman" w:cs="Times New Roman"/>
        </w:rPr>
        <w:t>, 429-444.</w:t>
      </w:r>
    </w:p>
    <w:p w14:paraId="799D07FA" w14:textId="2714CFF7" w:rsidR="004A07D7" w:rsidRPr="004A07D7" w:rsidRDefault="004A07D7" w:rsidP="004A07D7">
      <w:pPr>
        <w:rPr>
          <w:rFonts w:ascii="Times New Roman" w:hAnsi="Times New Roman" w:cs="Times New Roman"/>
        </w:rPr>
      </w:pPr>
      <w:proofErr w:type="spellStart"/>
      <w:r w:rsidRPr="004A07D7">
        <w:rPr>
          <w:rFonts w:ascii="Times New Roman" w:hAnsi="Times New Roman" w:cs="Times New Roman"/>
        </w:rPr>
        <w:t>Ratey</w:t>
      </w:r>
      <w:proofErr w:type="spellEnd"/>
      <w:r w:rsidRPr="004A07D7">
        <w:rPr>
          <w:rFonts w:ascii="Times New Roman" w:hAnsi="Times New Roman" w:cs="Times New Roman"/>
        </w:rPr>
        <w:t>, J. (2008). Spark: The revolutionary new science of exer</w:t>
      </w:r>
      <w:r>
        <w:rPr>
          <w:rFonts w:ascii="Times New Roman" w:hAnsi="Times New Roman" w:cs="Times New Roman"/>
        </w:rPr>
        <w:t xml:space="preserve">cise and the brain. New </w:t>
      </w:r>
      <w:r w:rsidRPr="004A07D7">
        <w:rPr>
          <w:rFonts w:ascii="Times New Roman" w:hAnsi="Times New Roman" w:cs="Times New Roman"/>
        </w:rPr>
        <w:t xml:space="preserve">York, </w:t>
      </w:r>
      <w:r>
        <w:rPr>
          <w:rFonts w:ascii="Times New Roman" w:hAnsi="Times New Roman" w:cs="Times New Roman"/>
        </w:rPr>
        <w:tab/>
      </w:r>
      <w:r w:rsidRPr="004A07D7">
        <w:rPr>
          <w:rFonts w:ascii="Times New Roman" w:hAnsi="Times New Roman" w:cs="Times New Roman"/>
        </w:rPr>
        <w:t>NY: Little, Brown and Company.</w:t>
      </w:r>
    </w:p>
    <w:p w14:paraId="19C25D20" w14:textId="647AEFC0" w:rsidR="004A07D7" w:rsidRPr="004A07D7" w:rsidRDefault="004A07D7" w:rsidP="004A07D7">
      <w:pPr>
        <w:rPr>
          <w:rFonts w:ascii="Times New Roman" w:hAnsi="Times New Roman" w:cs="Times New Roman"/>
        </w:rPr>
      </w:pPr>
      <w:proofErr w:type="spellStart"/>
      <w:r w:rsidRPr="004A07D7">
        <w:rPr>
          <w:rFonts w:ascii="Times New Roman" w:hAnsi="Times New Roman" w:cs="Times New Roman"/>
        </w:rPr>
        <w:t>Salovey</w:t>
      </w:r>
      <w:proofErr w:type="spellEnd"/>
      <w:r w:rsidRPr="004A07D7">
        <w:rPr>
          <w:rFonts w:ascii="Times New Roman" w:hAnsi="Times New Roman" w:cs="Times New Roman"/>
        </w:rPr>
        <w:t xml:space="preserve">, P., &amp; Mayer, J. (1990). Emotional intelligence. Imagination, cognition, and </w:t>
      </w:r>
      <w:r w:rsidRPr="004A07D7">
        <w:rPr>
          <w:rFonts w:ascii="Times New Roman" w:hAnsi="Times New Roman" w:cs="Times New Roman"/>
        </w:rPr>
        <w:tab/>
        <w:t>personality, 9(3), p. 185-211.</w:t>
      </w:r>
    </w:p>
    <w:p w14:paraId="77539F09" w14:textId="77777777" w:rsidR="004A07D7" w:rsidRDefault="004A07D7" w:rsidP="004A07D7">
      <w:pPr>
        <w:rPr>
          <w:rFonts w:ascii="Times New Roman" w:hAnsi="Times New Roman" w:cs="Times New Roman"/>
          <w:i/>
        </w:rPr>
      </w:pPr>
      <w:r w:rsidRPr="004A07D7">
        <w:rPr>
          <w:rFonts w:ascii="Times New Roman" w:hAnsi="Times New Roman" w:cs="Times New Roman"/>
        </w:rPr>
        <w:t xml:space="preserve">Sanders, C. (2014). </w:t>
      </w:r>
      <w:r w:rsidRPr="004A07D7">
        <w:rPr>
          <w:rFonts w:ascii="Times New Roman" w:hAnsi="Times New Roman" w:cs="Times New Roman"/>
          <w:i/>
        </w:rPr>
        <w:t>Leadership competencies and needs of county extension d</w:t>
      </w:r>
      <w:r>
        <w:rPr>
          <w:rFonts w:ascii="Times New Roman" w:hAnsi="Times New Roman" w:cs="Times New Roman"/>
          <w:i/>
        </w:rPr>
        <w:t xml:space="preserve">irectors </w:t>
      </w:r>
      <w:r w:rsidRPr="004A07D7">
        <w:rPr>
          <w:rFonts w:ascii="Times New Roman" w:hAnsi="Times New Roman" w:cs="Times New Roman"/>
          <w:i/>
        </w:rPr>
        <w:t xml:space="preserve">as </w:t>
      </w:r>
    </w:p>
    <w:p w14:paraId="24D1BBE3" w14:textId="5B4C7B5B" w:rsidR="004A07D7" w:rsidRPr="004A07D7" w:rsidRDefault="004A07D7" w:rsidP="004A07D7">
      <w:pPr>
        <w:rPr>
          <w:rFonts w:ascii="Times New Roman" w:hAnsi="Times New Roman" w:cs="Times New Roman"/>
        </w:rPr>
      </w:pPr>
      <w:r>
        <w:rPr>
          <w:rFonts w:ascii="Times New Roman" w:hAnsi="Times New Roman" w:cs="Times New Roman"/>
          <w:i/>
        </w:rPr>
        <w:tab/>
      </w:r>
      <w:proofErr w:type="gramStart"/>
      <w:r w:rsidRPr="004A07D7">
        <w:rPr>
          <w:rFonts w:ascii="Times New Roman" w:hAnsi="Times New Roman" w:cs="Times New Roman"/>
          <w:i/>
        </w:rPr>
        <w:t>perceived</w:t>
      </w:r>
      <w:proofErr w:type="gramEnd"/>
      <w:r w:rsidRPr="004A07D7">
        <w:rPr>
          <w:rFonts w:ascii="Times New Roman" w:hAnsi="Times New Roman" w:cs="Times New Roman"/>
          <w:i/>
        </w:rPr>
        <w:t xml:space="preserve"> by county and district extension direc</w:t>
      </w:r>
      <w:r>
        <w:rPr>
          <w:rFonts w:ascii="Times New Roman" w:hAnsi="Times New Roman" w:cs="Times New Roman"/>
          <w:i/>
        </w:rPr>
        <w:t xml:space="preserve">tors and county administrators </w:t>
      </w:r>
      <w:r w:rsidRPr="004A07D7">
        <w:rPr>
          <w:rFonts w:ascii="Times New Roman" w:hAnsi="Times New Roman" w:cs="Times New Roman"/>
          <w:i/>
        </w:rPr>
        <w:t>in Florida</w:t>
      </w:r>
      <w:r w:rsidRPr="004A07D7">
        <w:rPr>
          <w:rFonts w:ascii="Times New Roman" w:hAnsi="Times New Roman" w:cs="Times New Roman"/>
        </w:rPr>
        <w:t xml:space="preserve"> </w:t>
      </w:r>
      <w:r>
        <w:rPr>
          <w:rFonts w:ascii="Times New Roman" w:hAnsi="Times New Roman" w:cs="Times New Roman"/>
        </w:rPr>
        <w:tab/>
      </w:r>
      <w:r w:rsidRPr="004A07D7">
        <w:rPr>
          <w:rFonts w:ascii="Times New Roman" w:hAnsi="Times New Roman" w:cs="Times New Roman"/>
        </w:rPr>
        <w:t>(Doctoral Dissertation).  Retrieved from the University of Florida.</w:t>
      </w:r>
    </w:p>
    <w:p w14:paraId="161955BD" w14:textId="57A782DA" w:rsidR="004A07D7" w:rsidRPr="004A07D7" w:rsidRDefault="004A07D7" w:rsidP="004A07D7">
      <w:pPr>
        <w:rPr>
          <w:rFonts w:ascii="Times New Roman" w:hAnsi="Times New Roman" w:cs="Times New Roman"/>
        </w:rPr>
      </w:pPr>
      <w:r w:rsidRPr="004A07D7">
        <w:rPr>
          <w:rFonts w:ascii="Times New Roman" w:hAnsi="Times New Roman" w:cs="Times New Roman"/>
        </w:rPr>
        <w:t xml:space="preserve">Schmidt, M. (2007). Brain-building nutrition: How dietary fats and oils affect mental, </w:t>
      </w:r>
      <w:r w:rsidRPr="004A07D7">
        <w:rPr>
          <w:rFonts w:ascii="Times New Roman" w:hAnsi="Times New Roman" w:cs="Times New Roman"/>
        </w:rPr>
        <w:tab/>
        <w:t>physical, and emotional intelligence. B</w:t>
      </w:r>
      <w:r w:rsidR="00923B5A">
        <w:rPr>
          <w:rFonts w:ascii="Times New Roman" w:hAnsi="Times New Roman" w:cs="Times New Roman"/>
        </w:rPr>
        <w:t>erkeley, California: Frog Books.</w:t>
      </w:r>
    </w:p>
    <w:p w14:paraId="64FAF6A5" w14:textId="77777777" w:rsidR="004A07D7" w:rsidRPr="004A07D7" w:rsidRDefault="004A07D7" w:rsidP="004A07D7">
      <w:pPr>
        <w:rPr>
          <w:rFonts w:ascii="Times New Roman" w:hAnsi="Times New Roman" w:cs="Times New Roman"/>
        </w:rPr>
      </w:pPr>
      <w:r w:rsidRPr="004A07D7">
        <w:rPr>
          <w:rFonts w:ascii="Times New Roman" w:hAnsi="Times New Roman" w:cs="Times New Roman"/>
        </w:rPr>
        <w:t xml:space="preserve">Sims, B. (1998, November 8). Handling emotions while on the job. </w:t>
      </w:r>
      <w:r w:rsidRPr="004A07D7">
        <w:rPr>
          <w:rFonts w:ascii="Times New Roman" w:hAnsi="Times New Roman" w:cs="Times New Roman"/>
          <w:i/>
          <w:iCs/>
        </w:rPr>
        <w:t>The Eagle</w:t>
      </w:r>
      <w:r w:rsidRPr="004A07D7">
        <w:rPr>
          <w:rFonts w:ascii="Times New Roman" w:hAnsi="Times New Roman" w:cs="Times New Roman"/>
        </w:rPr>
        <w:t>, p. E2.</w:t>
      </w:r>
    </w:p>
    <w:p w14:paraId="63166AA2" w14:textId="31147EBF" w:rsidR="004A07D7" w:rsidRPr="004A07D7" w:rsidRDefault="004A07D7" w:rsidP="004A07D7">
      <w:pPr>
        <w:rPr>
          <w:rFonts w:ascii="Times New Roman" w:hAnsi="Times New Roman" w:cs="Times New Roman"/>
        </w:rPr>
      </w:pPr>
      <w:r w:rsidRPr="004A07D7">
        <w:rPr>
          <w:rFonts w:ascii="Times New Roman" w:hAnsi="Times New Roman" w:cs="Times New Roman"/>
        </w:rPr>
        <w:tab/>
        <w:t xml:space="preserve">UF/IFAS (2014, April 1). About Extension. UF/IFAS Extension. Retrieved April 1, </w:t>
      </w:r>
      <w:r w:rsidRPr="004A07D7">
        <w:rPr>
          <w:rFonts w:ascii="Times New Roman" w:hAnsi="Times New Roman" w:cs="Times New Roman"/>
        </w:rPr>
        <w:tab/>
        <w:t xml:space="preserve">2014 from </w:t>
      </w:r>
      <w:hyperlink r:id="rId10" w:history="1">
        <w:r w:rsidRPr="004A07D7">
          <w:rPr>
            <w:rStyle w:val="Hyperlink"/>
            <w:rFonts w:ascii="Times New Roman" w:hAnsi="Times New Roman" w:cs="Times New Roman"/>
          </w:rPr>
          <w:t>http://solutionsforyourlife.ufl.edu/about/</w:t>
        </w:r>
      </w:hyperlink>
    </w:p>
    <w:p w14:paraId="35B617A2" w14:textId="77777777" w:rsidR="004A07D7" w:rsidRPr="004A07D7" w:rsidRDefault="004A07D7" w:rsidP="004A07D7">
      <w:pPr>
        <w:rPr>
          <w:rFonts w:ascii="Times New Roman" w:hAnsi="Times New Roman" w:cs="Times New Roman"/>
        </w:rPr>
      </w:pPr>
    </w:p>
    <w:p w14:paraId="25B56703" w14:textId="77777777" w:rsidR="004A07D7" w:rsidRPr="004A07D7" w:rsidRDefault="004A07D7" w:rsidP="004A07D7">
      <w:pPr>
        <w:rPr>
          <w:rFonts w:ascii="Times New Roman" w:hAnsi="Times New Roman" w:cs="Times New Roman"/>
        </w:rPr>
      </w:pPr>
    </w:p>
    <w:p w14:paraId="3B3DAAAB" w14:textId="77777777" w:rsidR="004A07D7" w:rsidRPr="004A07D7" w:rsidRDefault="004A07D7" w:rsidP="004A07D7">
      <w:pPr>
        <w:rPr>
          <w:rFonts w:ascii="Times New Roman" w:hAnsi="Times New Roman" w:cs="Times New Roman"/>
        </w:rPr>
      </w:pPr>
    </w:p>
    <w:p w14:paraId="47C92E06" w14:textId="77777777" w:rsidR="004A07D7" w:rsidRPr="004A07D7" w:rsidRDefault="004A07D7" w:rsidP="004A07D7">
      <w:pPr>
        <w:rPr>
          <w:rFonts w:ascii="Times New Roman" w:hAnsi="Times New Roman" w:cs="Times New Roman"/>
          <w:bCs/>
          <w:lang w:val="en"/>
        </w:rPr>
      </w:pPr>
    </w:p>
    <w:p w14:paraId="37988327" w14:textId="77777777" w:rsidR="004A07D7" w:rsidRPr="004A07D7" w:rsidRDefault="004A07D7" w:rsidP="004A07D7">
      <w:pPr>
        <w:rPr>
          <w:rFonts w:ascii="Times New Roman" w:hAnsi="Times New Roman" w:cs="Times New Roman"/>
        </w:rPr>
      </w:pPr>
    </w:p>
    <w:p w14:paraId="5226D1CF" w14:textId="77777777" w:rsidR="00B660C1" w:rsidRPr="00B660C1" w:rsidRDefault="00B660C1" w:rsidP="00B660C1">
      <w:pPr>
        <w:rPr>
          <w:rFonts w:ascii="Times New Roman" w:hAnsi="Times New Roman" w:cs="Times New Roman"/>
        </w:rPr>
      </w:pPr>
    </w:p>
    <w:sectPr w:rsidR="00B660C1" w:rsidRPr="00B660C1" w:rsidSect="0039377D">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8B5852" w14:textId="77777777" w:rsidR="004A07D7" w:rsidRDefault="004A07D7" w:rsidP="00D73189">
      <w:r>
        <w:separator/>
      </w:r>
    </w:p>
  </w:endnote>
  <w:endnote w:type="continuationSeparator" w:id="0">
    <w:p w14:paraId="04126A16" w14:textId="77777777" w:rsidR="004A07D7" w:rsidRDefault="004A07D7" w:rsidP="00D731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Lucida Grande">
    <w:altName w:val="Arial"/>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ABE6D4" w14:textId="77777777" w:rsidR="004A07D7" w:rsidRDefault="004A07D7" w:rsidP="00D73189">
      <w:r>
        <w:separator/>
      </w:r>
    </w:p>
  </w:footnote>
  <w:footnote w:type="continuationSeparator" w:id="0">
    <w:p w14:paraId="3DF8C69A" w14:textId="77777777" w:rsidR="004A07D7" w:rsidRDefault="004A07D7" w:rsidP="00D7318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CCEFC1" w14:textId="571836F4" w:rsidR="004A07D7" w:rsidRDefault="003F62DD" w:rsidP="00D73189">
    <w:pPr>
      <w:pStyle w:val="Header"/>
      <w:jc w:val="right"/>
    </w:pPr>
    <w:r>
      <w:t>Innovative Idea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77D"/>
    <w:rsid w:val="0008008C"/>
    <w:rsid w:val="000856F5"/>
    <w:rsid w:val="000A4B04"/>
    <w:rsid w:val="000C75A9"/>
    <w:rsid w:val="001346EC"/>
    <w:rsid w:val="00143018"/>
    <w:rsid w:val="001B5FDE"/>
    <w:rsid w:val="00207CCE"/>
    <w:rsid w:val="002557DB"/>
    <w:rsid w:val="002907E3"/>
    <w:rsid w:val="002E6004"/>
    <w:rsid w:val="00363F8A"/>
    <w:rsid w:val="0039377D"/>
    <w:rsid w:val="003C097A"/>
    <w:rsid w:val="003C7162"/>
    <w:rsid w:val="003F62DD"/>
    <w:rsid w:val="004442B5"/>
    <w:rsid w:val="00451A57"/>
    <w:rsid w:val="0046443B"/>
    <w:rsid w:val="00480192"/>
    <w:rsid w:val="004A07D7"/>
    <w:rsid w:val="004B0517"/>
    <w:rsid w:val="004B31DE"/>
    <w:rsid w:val="004D50CE"/>
    <w:rsid w:val="005032FC"/>
    <w:rsid w:val="00514659"/>
    <w:rsid w:val="00516D38"/>
    <w:rsid w:val="00590FF2"/>
    <w:rsid w:val="005A0C25"/>
    <w:rsid w:val="006270CC"/>
    <w:rsid w:val="0063201B"/>
    <w:rsid w:val="00633F4F"/>
    <w:rsid w:val="0068640C"/>
    <w:rsid w:val="0069005D"/>
    <w:rsid w:val="00690185"/>
    <w:rsid w:val="006A233C"/>
    <w:rsid w:val="006D0490"/>
    <w:rsid w:val="00767F26"/>
    <w:rsid w:val="00773663"/>
    <w:rsid w:val="007B267C"/>
    <w:rsid w:val="00847ED9"/>
    <w:rsid w:val="00897626"/>
    <w:rsid w:val="008A16C3"/>
    <w:rsid w:val="00923B5A"/>
    <w:rsid w:val="00931EA2"/>
    <w:rsid w:val="00934000"/>
    <w:rsid w:val="009E0230"/>
    <w:rsid w:val="00A00D4C"/>
    <w:rsid w:val="00A80022"/>
    <w:rsid w:val="00AD10C6"/>
    <w:rsid w:val="00AE6A04"/>
    <w:rsid w:val="00B533F5"/>
    <w:rsid w:val="00B660C1"/>
    <w:rsid w:val="00BC7F1F"/>
    <w:rsid w:val="00C3085F"/>
    <w:rsid w:val="00C51741"/>
    <w:rsid w:val="00C6671F"/>
    <w:rsid w:val="00CB31F6"/>
    <w:rsid w:val="00D34C1E"/>
    <w:rsid w:val="00D51284"/>
    <w:rsid w:val="00D60E0F"/>
    <w:rsid w:val="00D73189"/>
    <w:rsid w:val="00DA3A20"/>
    <w:rsid w:val="00DC6764"/>
    <w:rsid w:val="00DF04EB"/>
    <w:rsid w:val="00E7055B"/>
    <w:rsid w:val="00E9048E"/>
    <w:rsid w:val="00EE345B"/>
    <w:rsid w:val="00EE6844"/>
    <w:rsid w:val="00F01455"/>
    <w:rsid w:val="00F07C4C"/>
    <w:rsid w:val="00F54CFC"/>
    <w:rsid w:val="00F977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E2A64C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3189"/>
    <w:rPr>
      <w:color w:val="0000FF" w:themeColor="hyperlink"/>
      <w:u w:val="single"/>
    </w:rPr>
  </w:style>
  <w:style w:type="paragraph" w:styleId="Header">
    <w:name w:val="header"/>
    <w:basedOn w:val="Normal"/>
    <w:link w:val="HeaderChar"/>
    <w:uiPriority w:val="99"/>
    <w:unhideWhenUsed/>
    <w:rsid w:val="00D73189"/>
    <w:pPr>
      <w:tabs>
        <w:tab w:val="center" w:pos="4320"/>
        <w:tab w:val="right" w:pos="8640"/>
      </w:tabs>
    </w:pPr>
  </w:style>
  <w:style w:type="character" w:customStyle="1" w:styleId="HeaderChar">
    <w:name w:val="Header Char"/>
    <w:basedOn w:val="DefaultParagraphFont"/>
    <w:link w:val="Header"/>
    <w:uiPriority w:val="99"/>
    <w:rsid w:val="00D73189"/>
  </w:style>
  <w:style w:type="paragraph" w:styleId="Footer">
    <w:name w:val="footer"/>
    <w:basedOn w:val="Normal"/>
    <w:link w:val="FooterChar"/>
    <w:uiPriority w:val="99"/>
    <w:unhideWhenUsed/>
    <w:rsid w:val="00D73189"/>
    <w:pPr>
      <w:tabs>
        <w:tab w:val="center" w:pos="4320"/>
        <w:tab w:val="right" w:pos="8640"/>
      </w:tabs>
    </w:pPr>
  </w:style>
  <w:style w:type="character" w:customStyle="1" w:styleId="FooterChar">
    <w:name w:val="Footer Char"/>
    <w:basedOn w:val="DefaultParagraphFont"/>
    <w:link w:val="Footer"/>
    <w:uiPriority w:val="99"/>
    <w:rsid w:val="00D73189"/>
  </w:style>
  <w:style w:type="character" w:styleId="FollowedHyperlink">
    <w:name w:val="FollowedHyperlink"/>
    <w:basedOn w:val="DefaultParagraphFont"/>
    <w:uiPriority w:val="99"/>
    <w:semiHidden/>
    <w:unhideWhenUsed/>
    <w:rsid w:val="00923B5A"/>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3189"/>
    <w:rPr>
      <w:color w:val="0000FF" w:themeColor="hyperlink"/>
      <w:u w:val="single"/>
    </w:rPr>
  </w:style>
  <w:style w:type="paragraph" w:styleId="Header">
    <w:name w:val="header"/>
    <w:basedOn w:val="Normal"/>
    <w:link w:val="HeaderChar"/>
    <w:uiPriority w:val="99"/>
    <w:unhideWhenUsed/>
    <w:rsid w:val="00D73189"/>
    <w:pPr>
      <w:tabs>
        <w:tab w:val="center" w:pos="4320"/>
        <w:tab w:val="right" w:pos="8640"/>
      </w:tabs>
    </w:pPr>
  </w:style>
  <w:style w:type="character" w:customStyle="1" w:styleId="HeaderChar">
    <w:name w:val="Header Char"/>
    <w:basedOn w:val="DefaultParagraphFont"/>
    <w:link w:val="Header"/>
    <w:uiPriority w:val="99"/>
    <w:rsid w:val="00D73189"/>
  </w:style>
  <w:style w:type="paragraph" w:styleId="Footer">
    <w:name w:val="footer"/>
    <w:basedOn w:val="Normal"/>
    <w:link w:val="FooterChar"/>
    <w:uiPriority w:val="99"/>
    <w:unhideWhenUsed/>
    <w:rsid w:val="00D73189"/>
    <w:pPr>
      <w:tabs>
        <w:tab w:val="center" w:pos="4320"/>
        <w:tab w:val="right" w:pos="8640"/>
      </w:tabs>
    </w:pPr>
  </w:style>
  <w:style w:type="character" w:customStyle="1" w:styleId="FooterChar">
    <w:name w:val="Footer Char"/>
    <w:basedOn w:val="DefaultParagraphFont"/>
    <w:link w:val="Footer"/>
    <w:uiPriority w:val="99"/>
    <w:rsid w:val="00D73189"/>
  </w:style>
  <w:style w:type="character" w:styleId="FollowedHyperlink">
    <w:name w:val="FollowedHyperlink"/>
    <w:basedOn w:val="DefaultParagraphFont"/>
    <w:uiPriority w:val="99"/>
    <w:semiHidden/>
    <w:unhideWhenUsed/>
    <w:rsid w:val="00923B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joe.org/joe/2014february/rb2.php" TargetMode="External"/><Relationship Id="rId9" Type="http://schemas.openxmlformats.org/officeDocument/2006/relationships/hyperlink" Target="http://www.haygroup.com/leadershipandtalentondemand/ourproducts/item_detail" TargetMode="External"/><Relationship Id="rId10" Type="http://schemas.openxmlformats.org/officeDocument/2006/relationships/hyperlink" Target="http://solutionsforyourlife.ufl.edu/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775A73-5709-D646-A086-AD6711FD0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1534</Words>
  <Characters>8746</Characters>
  <Application>Microsoft Macintosh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10260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Mott</dc:creator>
  <cp:keywords/>
  <dc:description/>
  <cp:lastModifiedBy>Nicole Stedman</cp:lastModifiedBy>
  <cp:revision>3</cp:revision>
  <cp:lastPrinted>2014-10-19T16:04:00Z</cp:lastPrinted>
  <dcterms:created xsi:type="dcterms:W3CDTF">2014-10-20T16:17:00Z</dcterms:created>
  <dcterms:modified xsi:type="dcterms:W3CDTF">2014-10-20T16:20:00Z</dcterms:modified>
</cp:coreProperties>
</file>