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8D4" w:rsidRPr="00AA7945" w:rsidRDefault="00B118D4" w:rsidP="00D511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2EC" w:rsidRPr="00AA7945" w:rsidRDefault="00C812EC" w:rsidP="00C812E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 xml:space="preserve">International Agricultural Concepts through the </w:t>
      </w:r>
      <w:r w:rsidR="00C7421A" w:rsidRPr="00AA7945">
        <w:rPr>
          <w:rFonts w:ascii="Times New Roman" w:hAnsi="Times New Roman" w:cs="Times New Roman"/>
          <w:b/>
          <w:sz w:val="24"/>
          <w:szCs w:val="24"/>
        </w:rPr>
        <w:t>E</w:t>
      </w:r>
      <w:r w:rsidRPr="00AA7945">
        <w:rPr>
          <w:rFonts w:ascii="Times New Roman" w:hAnsi="Times New Roman" w:cs="Times New Roman"/>
          <w:b/>
          <w:sz w:val="24"/>
          <w:szCs w:val="24"/>
        </w:rPr>
        <w:t>yes of School</w:t>
      </w:r>
      <w:r w:rsidR="00A72F31" w:rsidRPr="00AA7945">
        <w:rPr>
          <w:rFonts w:ascii="Times New Roman" w:hAnsi="Times New Roman" w:cs="Times New Roman"/>
          <w:b/>
          <w:sz w:val="24"/>
          <w:szCs w:val="24"/>
        </w:rPr>
        <w:t>-B</w:t>
      </w:r>
      <w:r w:rsidRPr="00AA7945">
        <w:rPr>
          <w:rFonts w:ascii="Times New Roman" w:hAnsi="Times New Roman" w:cs="Times New Roman"/>
          <w:b/>
          <w:sz w:val="24"/>
          <w:szCs w:val="24"/>
        </w:rPr>
        <w:t>ased Agriculture Students</w:t>
      </w:r>
    </w:p>
    <w:p w:rsidR="00B118D4" w:rsidRPr="00AA7945" w:rsidRDefault="00B118D4" w:rsidP="00B118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18D4" w:rsidRPr="00AA7945" w:rsidRDefault="00B118D4" w:rsidP="00B118D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 xml:space="preserve">Nathan W. Conner 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Assistant Professor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nconner@tntech.edu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Tennessee Technological University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School of Agriculture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Foundation Hall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P.O. Box 5034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Cookeville, TN 38505</w:t>
      </w:r>
    </w:p>
    <w:p w:rsidR="00B118D4" w:rsidRPr="00AA7945" w:rsidRDefault="00B118D4" w:rsidP="00A6163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sz w:val="24"/>
          <w:szCs w:val="24"/>
        </w:rPr>
        <w:t>(931) 372-6131</w:t>
      </w:r>
    </w:p>
    <w:p w:rsidR="002633F7" w:rsidRPr="00AA7945" w:rsidRDefault="002633F7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2301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Christopher T. Stripling</w:t>
      </w:r>
    </w:p>
    <w:p w:rsidR="00A42301" w:rsidRPr="00AA7945" w:rsidRDefault="00A42301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Assistant Professor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cstripli</w:t>
      </w:r>
      <w:r w:rsidR="00A72F31" w:rsidRPr="00AA7945">
        <w:rPr>
          <w:rFonts w:ascii="Times New Roman" w:hAnsi="Times New Roman" w:cs="Times New Roman"/>
          <w:sz w:val="24"/>
          <w:szCs w:val="24"/>
        </w:rPr>
        <w:t>ng</w:t>
      </w:r>
      <w:r w:rsidRPr="00AA7945">
        <w:rPr>
          <w:rFonts w:ascii="Times New Roman" w:hAnsi="Times New Roman" w:cs="Times New Roman"/>
          <w:sz w:val="24"/>
          <w:szCs w:val="24"/>
        </w:rPr>
        <w:t>@utk.edu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The University of Tennessee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Department of Agricultural Leadership, Education and Communications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320B Morgan Hall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2621 Morgan Circle</w:t>
      </w:r>
    </w:p>
    <w:p w:rsidR="00A20CB2" w:rsidRPr="00AA7945" w:rsidRDefault="00A20CB2" w:rsidP="00A4230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Knoxville, TN 37996-4511</w:t>
      </w: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A616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4D7B" w:rsidRPr="00AA7945" w:rsidRDefault="00054D7B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lastRenderedPageBreak/>
        <w:t xml:space="preserve">International Agricultural Concepts through the </w:t>
      </w:r>
      <w:r w:rsidR="00C7421A" w:rsidRPr="00AA7945">
        <w:rPr>
          <w:rFonts w:ascii="Times New Roman" w:hAnsi="Times New Roman" w:cs="Times New Roman"/>
          <w:b/>
          <w:sz w:val="24"/>
          <w:szCs w:val="24"/>
        </w:rPr>
        <w:t>E</w:t>
      </w:r>
      <w:r w:rsidRPr="00AA7945">
        <w:rPr>
          <w:rFonts w:ascii="Times New Roman" w:hAnsi="Times New Roman" w:cs="Times New Roman"/>
          <w:b/>
          <w:sz w:val="24"/>
          <w:szCs w:val="24"/>
        </w:rPr>
        <w:t>yes of School</w:t>
      </w:r>
      <w:r w:rsidR="00C7421A" w:rsidRPr="00AA7945">
        <w:rPr>
          <w:rFonts w:ascii="Times New Roman" w:hAnsi="Times New Roman" w:cs="Times New Roman"/>
          <w:b/>
          <w:sz w:val="24"/>
          <w:szCs w:val="24"/>
        </w:rPr>
        <w:t>-</w:t>
      </w:r>
      <w:r w:rsidRPr="00AA7945">
        <w:rPr>
          <w:rFonts w:ascii="Times New Roman" w:hAnsi="Times New Roman" w:cs="Times New Roman"/>
          <w:b/>
          <w:sz w:val="24"/>
          <w:szCs w:val="24"/>
        </w:rPr>
        <w:t>Based Agriculture Students</w:t>
      </w:r>
    </w:p>
    <w:p w:rsidR="00054D7B" w:rsidRPr="00AA7945" w:rsidRDefault="00054D7B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9E2" w:rsidRPr="00AA7945" w:rsidRDefault="00A459E2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Introduction/Need for Research</w:t>
      </w:r>
    </w:p>
    <w:p w:rsidR="00EF6979" w:rsidRPr="00AA7945" w:rsidRDefault="008E5701" w:rsidP="002D03B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 xml:space="preserve">The </w:t>
      </w:r>
      <w:r w:rsidR="00F861CD" w:rsidRPr="00AA7945">
        <w:rPr>
          <w:rFonts w:ascii="Times New Roman" w:hAnsi="Times New Roman" w:cs="Times New Roman"/>
          <w:sz w:val="24"/>
          <w:szCs w:val="24"/>
        </w:rPr>
        <w:t>US</w:t>
      </w:r>
      <w:r w:rsidRPr="00AA7945">
        <w:rPr>
          <w:rFonts w:ascii="Times New Roman" w:hAnsi="Times New Roman" w:cs="Times New Roman"/>
          <w:sz w:val="24"/>
          <w:szCs w:val="24"/>
        </w:rPr>
        <w:t xml:space="preserve"> faces the daun</w:t>
      </w:r>
      <w:r w:rsidR="00C97A3F" w:rsidRPr="00AA7945">
        <w:rPr>
          <w:rFonts w:ascii="Times New Roman" w:hAnsi="Times New Roman" w:cs="Times New Roman"/>
          <w:sz w:val="24"/>
          <w:szCs w:val="24"/>
        </w:rPr>
        <w:t>ting reality that many high school</w:t>
      </w:r>
      <w:r w:rsidRPr="00AA7945">
        <w:rPr>
          <w:rFonts w:ascii="Times New Roman" w:hAnsi="Times New Roman" w:cs="Times New Roman"/>
          <w:sz w:val="24"/>
          <w:szCs w:val="24"/>
        </w:rPr>
        <w:t xml:space="preserve"> students are not adequately prepared to successfully meet the demands of a global economy </w:t>
      </w:r>
      <w:r w:rsidR="00C97A3F" w:rsidRPr="00AA7945">
        <w:rPr>
          <w:rFonts w:ascii="Times New Roman" w:hAnsi="Times New Roman" w:cs="Times New Roman"/>
          <w:sz w:val="24"/>
          <w:szCs w:val="24"/>
        </w:rPr>
        <w:t>(Jackson</w:t>
      </w:r>
      <w:r w:rsidRPr="00AA7945">
        <w:rPr>
          <w:rFonts w:ascii="Times New Roman" w:hAnsi="Times New Roman" w:cs="Times New Roman"/>
          <w:sz w:val="24"/>
          <w:szCs w:val="24"/>
        </w:rPr>
        <w:t xml:space="preserve">, 2008). </w:t>
      </w:r>
      <w:r w:rsidR="00C97A3F" w:rsidRPr="00AA7945">
        <w:rPr>
          <w:rFonts w:ascii="Times New Roman" w:hAnsi="Times New Roman" w:cs="Times New Roman"/>
          <w:sz w:val="24"/>
          <w:szCs w:val="24"/>
        </w:rPr>
        <w:t>High school students will have to collaborate</w:t>
      </w:r>
      <w:r w:rsidR="006979E2" w:rsidRPr="00AA7945">
        <w:rPr>
          <w:rFonts w:ascii="Times New Roman" w:hAnsi="Times New Roman" w:cs="Times New Roman"/>
          <w:sz w:val="24"/>
          <w:szCs w:val="24"/>
        </w:rPr>
        <w:t>, sell, and purchase products</w:t>
      </w:r>
      <w:r w:rsidR="00C97A3F" w:rsidRPr="00AA7945">
        <w:rPr>
          <w:rFonts w:ascii="Times New Roman" w:hAnsi="Times New Roman" w:cs="Times New Roman"/>
          <w:sz w:val="24"/>
          <w:szCs w:val="24"/>
        </w:rPr>
        <w:t xml:space="preserve"> with people from around the world and </w:t>
      </w:r>
      <w:r w:rsidR="0060468A" w:rsidRPr="00AA7945">
        <w:rPr>
          <w:rFonts w:ascii="Times New Roman" w:hAnsi="Times New Roman" w:cs="Times New Roman"/>
          <w:sz w:val="24"/>
          <w:szCs w:val="24"/>
        </w:rPr>
        <w:t>compete at a</w:t>
      </w:r>
      <w:r w:rsidR="002730F9" w:rsidRPr="00AA7945">
        <w:rPr>
          <w:rFonts w:ascii="Times New Roman" w:hAnsi="Times New Roman" w:cs="Times New Roman"/>
          <w:sz w:val="24"/>
          <w:szCs w:val="24"/>
        </w:rPr>
        <w:t xml:space="preserve"> global level (</w:t>
      </w:r>
      <w:r w:rsidR="00996E81" w:rsidRPr="00AA7945">
        <w:rPr>
          <w:rFonts w:ascii="Times New Roman" w:hAnsi="Times New Roman" w:cs="Times New Roman"/>
          <w:sz w:val="24"/>
          <w:szCs w:val="24"/>
        </w:rPr>
        <w:t>Center for International Understanding, 2005</w:t>
      </w:r>
      <w:r w:rsidR="002730F9" w:rsidRPr="00AA7945">
        <w:rPr>
          <w:rFonts w:ascii="Times New Roman" w:hAnsi="Times New Roman" w:cs="Times New Roman"/>
          <w:sz w:val="24"/>
          <w:szCs w:val="24"/>
        </w:rPr>
        <w:t>).</w:t>
      </w:r>
      <w:r w:rsidR="00996E81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5C7DA8" w:rsidRPr="00AA7945">
        <w:rPr>
          <w:rFonts w:ascii="Times New Roman" w:hAnsi="Times New Roman" w:cs="Times New Roman"/>
          <w:sz w:val="24"/>
          <w:szCs w:val="24"/>
        </w:rPr>
        <w:t xml:space="preserve">According to the Center for International Understanding (2005), </w:t>
      </w:r>
      <w:r w:rsidR="00F70B07" w:rsidRPr="00AA7945">
        <w:rPr>
          <w:rFonts w:ascii="Times New Roman" w:hAnsi="Times New Roman" w:cs="Times New Roman"/>
          <w:sz w:val="24"/>
          <w:szCs w:val="24"/>
        </w:rPr>
        <w:t>“</w:t>
      </w:r>
      <w:r w:rsidR="002730F9" w:rsidRPr="00AA7945">
        <w:rPr>
          <w:rFonts w:ascii="Times New Roman" w:hAnsi="Times New Roman" w:cs="Times New Roman"/>
          <w:sz w:val="24"/>
          <w:szCs w:val="24"/>
        </w:rPr>
        <w:t xml:space="preserve">All fields – from agriculture to auto repair, banking to biotech, </w:t>
      </w:r>
      <w:proofErr w:type="gramStart"/>
      <w:r w:rsidR="002730F9" w:rsidRPr="00AA7945">
        <w:rPr>
          <w:rFonts w:ascii="Times New Roman" w:hAnsi="Times New Roman" w:cs="Times New Roman"/>
          <w:sz w:val="24"/>
          <w:szCs w:val="24"/>
        </w:rPr>
        <w:t>medicine</w:t>
      </w:r>
      <w:proofErr w:type="gramEnd"/>
      <w:r w:rsidR="002730F9" w:rsidRPr="00AA7945">
        <w:rPr>
          <w:rFonts w:ascii="Times New Roman" w:hAnsi="Times New Roman" w:cs="Times New Roman"/>
          <w:sz w:val="24"/>
          <w:szCs w:val="24"/>
        </w:rPr>
        <w:t xml:space="preserve"> to </w:t>
      </w:r>
      <w:r w:rsidR="00A70B08" w:rsidRPr="00AA7945">
        <w:rPr>
          <w:rFonts w:ascii="Times New Roman" w:hAnsi="Times New Roman" w:cs="Times New Roman"/>
          <w:sz w:val="24"/>
          <w:szCs w:val="24"/>
        </w:rPr>
        <w:t>manufacturing</w:t>
      </w:r>
      <w:r w:rsidR="002730F9" w:rsidRPr="00AA7945">
        <w:rPr>
          <w:rFonts w:ascii="Times New Roman" w:hAnsi="Times New Roman" w:cs="Times New Roman"/>
          <w:sz w:val="24"/>
          <w:szCs w:val="24"/>
        </w:rPr>
        <w:t>, teaching to transportation</w:t>
      </w:r>
      <w:r w:rsidR="008A2398" w:rsidRPr="00AA7945">
        <w:rPr>
          <w:rFonts w:ascii="Times New Roman" w:hAnsi="Times New Roman" w:cs="Times New Roman"/>
          <w:sz w:val="24"/>
          <w:szCs w:val="24"/>
        </w:rPr>
        <w:t xml:space="preserve"> –</w:t>
      </w:r>
      <w:r w:rsidR="002730F9" w:rsidRPr="00AA7945">
        <w:rPr>
          <w:rFonts w:ascii="Times New Roman" w:hAnsi="Times New Roman" w:cs="Times New Roman"/>
          <w:sz w:val="24"/>
          <w:szCs w:val="24"/>
        </w:rPr>
        <w:t xml:space="preserve"> are increasingly reliant on inter</w:t>
      </w:r>
      <w:r w:rsidR="005C7DA8" w:rsidRPr="00AA7945">
        <w:rPr>
          <w:rFonts w:ascii="Times New Roman" w:hAnsi="Times New Roman" w:cs="Times New Roman"/>
          <w:sz w:val="24"/>
          <w:szCs w:val="24"/>
        </w:rPr>
        <w:t>national business relationships” (</w:t>
      </w:r>
      <w:r w:rsidR="002730F9" w:rsidRPr="00AA7945">
        <w:rPr>
          <w:rFonts w:ascii="Times New Roman" w:hAnsi="Times New Roman" w:cs="Times New Roman"/>
          <w:sz w:val="24"/>
          <w:szCs w:val="24"/>
        </w:rPr>
        <w:t>p. 3)</w:t>
      </w:r>
      <w:r w:rsidR="00996E81" w:rsidRPr="00AA7945">
        <w:rPr>
          <w:rFonts w:ascii="Times New Roman" w:hAnsi="Times New Roman" w:cs="Times New Roman"/>
          <w:sz w:val="24"/>
          <w:szCs w:val="24"/>
        </w:rPr>
        <w:t>.</w:t>
      </w:r>
      <w:r w:rsidR="008A2398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2D03B5" w:rsidRPr="00AA7945">
        <w:rPr>
          <w:rFonts w:ascii="Times New Roman" w:hAnsi="Times New Roman" w:cs="Times New Roman"/>
          <w:sz w:val="24"/>
          <w:szCs w:val="24"/>
        </w:rPr>
        <w:t>This sentiment, related to agriculture, is also evident in the American Association for Agricultural Education’s national research agenda (Doerfert, 2011).</w:t>
      </w:r>
      <w:r w:rsidR="00996E81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541503" w:rsidRPr="00AA7945">
        <w:rPr>
          <w:rFonts w:ascii="Times New Roman" w:hAnsi="Times New Roman" w:cs="Times New Roman"/>
          <w:sz w:val="24"/>
          <w:szCs w:val="24"/>
        </w:rPr>
        <w:t>However,</w:t>
      </w:r>
      <w:r w:rsidR="00261C08" w:rsidRPr="00AA7945">
        <w:rPr>
          <w:rFonts w:ascii="Times New Roman" w:hAnsi="Times New Roman" w:cs="Times New Roman"/>
          <w:sz w:val="24"/>
          <w:szCs w:val="24"/>
        </w:rPr>
        <w:t xml:space="preserve"> students in other industrialized countries have a better knowledge of world issues</w:t>
      </w:r>
      <w:r w:rsidR="002D03B5" w:rsidRPr="00AA7945">
        <w:rPr>
          <w:rFonts w:ascii="Times New Roman" w:hAnsi="Times New Roman" w:cs="Times New Roman"/>
          <w:sz w:val="24"/>
          <w:szCs w:val="24"/>
        </w:rPr>
        <w:t xml:space="preserve"> than students in the </w:t>
      </w:r>
      <w:r w:rsidR="00F861CD" w:rsidRPr="00AA7945">
        <w:rPr>
          <w:rFonts w:ascii="Times New Roman" w:hAnsi="Times New Roman" w:cs="Times New Roman"/>
          <w:sz w:val="24"/>
          <w:szCs w:val="24"/>
        </w:rPr>
        <w:t>US</w:t>
      </w:r>
      <w:r w:rsidR="00261C08" w:rsidRPr="00AA7945">
        <w:rPr>
          <w:rFonts w:ascii="Times New Roman" w:hAnsi="Times New Roman" w:cs="Times New Roman"/>
          <w:sz w:val="24"/>
          <w:szCs w:val="24"/>
        </w:rPr>
        <w:t xml:space="preserve"> (</w:t>
      </w:r>
      <w:r w:rsidR="00E870C1" w:rsidRPr="00AA7945">
        <w:rPr>
          <w:rFonts w:ascii="Times New Roman" w:hAnsi="Times New Roman" w:cs="Times New Roman"/>
          <w:sz w:val="24"/>
          <w:szCs w:val="24"/>
        </w:rPr>
        <w:t xml:space="preserve">Roper, 2002). </w:t>
      </w:r>
      <w:r w:rsidR="00FA4C0F" w:rsidRPr="00AA7945">
        <w:rPr>
          <w:rFonts w:ascii="Times New Roman" w:hAnsi="Times New Roman" w:cs="Times New Roman"/>
          <w:sz w:val="24"/>
          <w:szCs w:val="24"/>
        </w:rPr>
        <w:t>To compete in a global economy, the</w:t>
      </w:r>
      <w:r w:rsidR="008A2398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F861CD" w:rsidRPr="00AA7945">
        <w:rPr>
          <w:rFonts w:ascii="Times New Roman" w:hAnsi="Times New Roman" w:cs="Times New Roman"/>
          <w:sz w:val="24"/>
          <w:szCs w:val="24"/>
        </w:rPr>
        <w:t>US</w:t>
      </w:r>
      <w:r w:rsidR="004E3976" w:rsidRPr="00AA7945">
        <w:rPr>
          <w:rFonts w:ascii="Times New Roman" w:hAnsi="Times New Roman" w:cs="Times New Roman"/>
          <w:sz w:val="24"/>
          <w:szCs w:val="24"/>
        </w:rPr>
        <w:t xml:space="preserve"> educational system </w:t>
      </w:r>
      <w:r w:rsidR="008A2398" w:rsidRPr="00AA7945">
        <w:rPr>
          <w:rFonts w:ascii="Times New Roman" w:hAnsi="Times New Roman" w:cs="Times New Roman"/>
          <w:sz w:val="24"/>
          <w:szCs w:val="24"/>
        </w:rPr>
        <w:t xml:space="preserve">should </w:t>
      </w:r>
      <w:r w:rsidR="004E3976" w:rsidRPr="00AA7945">
        <w:rPr>
          <w:rFonts w:ascii="Times New Roman" w:hAnsi="Times New Roman" w:cs="Times New Roman"/>
          <w:sz w:val="24"/>
          <w:szCs w:val="24"/>
        </w:rPr>
        <w:t>focus on internationalizing the curricula (Stewart, 2007).</w:t>
      </w:r>
      <w:r w:rsidR="000163DD" w:rsidRPr="00AA7945">
        <w:rPr>
          <w:rFonts w:ascii="Times New Roman" w:hAnsi="Times New Roman" w:cs="Times New Roman"/>
          <w:sz w:val="24"/>
          <w:szCs w:val="24"/>
        </w:rPr>
        <w:t xml:space="preserve"> Studies by Elliot and </w:t>
      </w:r>
      <w:proofErr w:type="spellStart"/>
      <w:r w:rsidR="000163DD" w:rsidRPr="00AA7945">
        <w:rPr>
          <w:rFonts w:ascii="Times New Roman" w:hAnsi="Times New Roman" w:cs="Times New Roman"/>
          <w:sz w:val="24"/>
          <w:szCs w:val="24"/>
        </w:rPr>
        <w:t>Yanik</w:t>
      </w:r>
      <w:proofErr w:type="spellEnd"/>
      <w:r w:rsidR="000163DD" w:rsidRPr="00AA7945">
        <w:rPr>
          <w:rFonts w:ascii="Times New Roman" w:hAnsi="Times New Roman" w:cs="Times New Roman"/>
          <w:sz w:val="24"/>
          <w:szCs w:val="24"/>
        </w:rPr>
        <w:t xml:space="preserve"> (2</w:t>
      </w:r>
      <w:r w:rsidR="00854453" w:rsidRPr="00AA7945">
        <w:rPr>
          <w:rFonts w:ascii="Times New Roman" w:hAnsi="Times New Roman" w:cs="Times New Roman"/>
          <w:sz w:val="24"/>
          <w:szCs w:val="24"/>
        </w:rPr>
        <w:t xml:space="preserve">002), </w:t>
      </w:r>
      <w:proofErr w:type="spellStart"/>
      <w:r w:rsidR="00854453"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="00854453" w:rsidRPr="00AA79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854453" w:rsidRPr="00AA7945">
        <w:rPr>
          <w:rFonts w:ascii="Times New Roman" w:hAnsi="Times New Roman" w:cs="Times New Roman"/>
          <w:sz w:val="24"/>
          <w:szCs w:val="24"/>
        </w:rPr>
        <w:t>Leite</w:t>
      </w:r>
      <w:proofErr w:type="spellEnd"/>
      <w:r w:rsidR="00854453" w:rsidRPr="00AA7945">
        <w:rPr>
          <w:rFonts w:ascii="Times New Roman" w:hAnsi="Times New Roman" w:cs="Times New Roman"/>
          <w:sz w:val="24"/>
          <w:szCs w:val="24"/>
        </w:rPr>
        <w:t>, an</w:t>
      </w:r>
      <w:r w:rsidR="00E34F4B" w:rsidRPr="00AA7945">
        <w:rPr>
          <w:rFonts w:ascii="Times New Roman" w:hAnsi="Times New Roman" w:cs="Times New Roman"/>
          <w:sz w:val="24"/>
          <w:szCs w:val="24"/>
        </w:rPr>
        <w:t>d</w:t>
      </w:r>
      <w:r w:rsidR="00854453" w:rsidRPr="00AA7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54453" w:rsidRPr="00AA7945">
        <w:rPr>
          <w:rFonts w:ascii="Times New Roman" w:hAnsi="Times New Roman" w:cs="Times New Roman"/>
          <w:sz w:val="24"/>
          <w:szCs w:val="24"/>
        </w:rPr>
        <w:t>Domer</w:t>
      </w:r>
      <w:proofErr w:type="spellEnd"/>
      <w:r w:rsidR="00854453" w:rsidRPr="00AA7945">
        <w:rPr>
          <w:rFonts w:ascii="Times New Roman" w:hAnsi="Times New Roman" w:cs="Times New Roman"/>
          <w:sz w:val="24"/>
          <w:szCs w:val="24"/>
        </w:rPr>
        <w:t xml:space="preserve"> (2003), and </w:t>
      </w:r>
      <w:proofErr w:type="spellStart"/>
      <w:r w:rsidR="00854453" w:rsidRPr="00AA7945">
        <w:rPr>
          <w:rFonts w:ascii="Times New Roman" w:hAnsi="Times New Roman" w:cs="Times New Roman"/>
          <w:sz w:val="24"/>
          <w:szCs w:val="24"/>
        </w:rPr>
        <w:t>Heinert</w:t>
      </w:r>
      <w:proofErr w:type="spellEnd"/>
      <w:r w:rsidR="00854453" w:rsidRPr="00AA794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34F4B" w:rsidRPr="00AA7945">
        <w:rPr>
          <w:rFonts w:ascii="Times New Roman" w:hAnsi="Times New Roman" w:cs="Times New Roman"/>
          <w:sz w:val="24"/>
          <w:szCs w:val="24"/>
        </w:rPr>
        <w:t>L</w:t>
      </w:r>
      <w:r w:rsidR="009C3255" w:rsidRPr="00AA7945">
        <w:rPr>
          <w:rFonts w:ascii="Times New Roman" w:hAnsi="Times New Roman" w:cs="Times New Roman"/>
          <w:sz w:val="24"/>
          <w:szCs w:val="24"/>
        </w:rPr>
        <w:t>av</w:t>
      </w:r>
      <w:r w:rsidR="00854453" w:rsidRPr="00AA7945">
        <w:rPr>
          <w:rFonts w:ascii="Times New Roman" w:hAnsi="Times New Roman" w:cs="Times New Roman"/>
          <w:sz w:val="24"/>
          <w:szCs w:val="24"/>
        </w:rPr>
        <w:t>ery</w:t>
      </w:r>
      <w:proofErr w:type="spellEnd"/>
      <w:r w:rsidR="00854453" w:rsidRPr="00AA7945">
        <w:rPr>
          <w:rFonts w:ascii="Times New Roman" w:hAnsi="Times New Roman" w:cs="Times New Roman"/>
          <w:sz w:val="24"/>
          <w:szCs w:val="24"/>
        </w:rPr>
        <w:t>, and Roberts (2014) have helped to further establish the need for a</w:t>
      </w:r>
      <w:r w:rsidR="008A2398" w:rsidRPr="00AA7945">
        <w:rPr>
          <w:rFonts w:ascii="Times New Roman" w:hAnsi="Times New Roman" w:cs="Times New Roman"/>
          <w:sz w:val="24"/>
          <w:szCs w:val="24"/>
        </w:rPr>
        <w:t>n</w:t>
      </w:r>
      <w:r w:rsidR="00854453" w:rsidRPr="00AA7945">
        <w:rPr>
          <w:rFonts w:ascii="Times New Roman" w:hAnsi="Times New Roman" w:cs="Times New Roman"/>
          <w:sz w:val="24"/>
          <w:szCs w:val="24"/>
        </w:rPr>
        <w:t xml:space="preserve"> internationalized agricultural curriculum </w:t>
      </w:r>
      <w:r w:rsidR="001D1311" w:rsidRPr="00AA7945">
        <w:rPr>
          <w:rFonts w:ascii="Times New Roman" w:hAnsi="Times New Roman" w:cs="Times New Roman"/>
          <w:sz w:val="24"/>
          <w:szCs w:val="24"/>
        </w:rPr>
        <w:t xml:space="preserve">in </w:t>
      </w:r>
      <w:r w:rsidR="00E34F4B" w:rsidRPr="00AA7945">
        <w:rPr>
          <w:rFonts w:ascii="Times New Roman" w:hAnsi="Times New Roman" w:cs="Times New Roman"/>
          <w:sz w:val="24"/>
          <w:szCs w:val="24"/>
        </w:rPr>
        <w:t>s</w:t>
      </w:r>
      <w:r w:rsidR="008533B1" w:rsidRPr="00AA7945">
        <w:rPr>
          <w:rFonts w:ascii="Times New Roman" w:hAnsi="Times New Roman" w:cs="Times New Roman"/>
          <w:sz w:val="24"/>
          <w:szCs w:val="24"/>
        </w:rPr>
        <w:t>chool</w:t>
      </w:r>
      <w:r w:rsidR="00E34F4B" w:rsidRPr="00AA7945">
        <w:rPr>
          <w:rFonts w:ascii="Times New Roman" w:hAnsi="Times New Roman" w:cs="Times New Roman"/>
          <w:sz w:val="24"/>
          <w:szCs w:val="24"/>
        </w:rPr>
        <w:t>-b</w:t>
      </w:r>
      <w:r w:rsidR="008533B1" w:rsidRPr="00AA7945">
        <w:rPr>
          <w:rFonts w:ascii="Times New Roman" w:hAnsi="Times New Roman" w:cs="Times New Roman"/>
          <w:sz w:val="24"/>
          <w:szCs w:val="24"/>
        </w:rPr>
        <w:t xml:space="preserve">ased </w:t>
      </w:r>
      <w:r w:rsidR="00E34F4B" w:rsidRPr="00AA7945">
        <w:rPr>
          <w:rFonts w:ascii="Times New Roman" w:hAnsi="Times New Roman" w:cs="Times New Roman"/>
          <w:sz w:val="24"/>
          <w:szCs w:val="24"/>
        </w:rPr>
        <w:t>a</w:t>
      </w:r>
      <w:r w:rsidR="008533B1" w:rsidRPr="00AA7945">
        <w:rPr>
          <w:rFonts w:ascii="Times New Roman" w:hAnsi="Times New Roman" w:cs="Times New Roman"/>
          <w:sz w:val="24"/>
          <w:szCs w:val="24"/>
        </w:rPr>
        <w:t xml:space="preserve">gricultural </w:t>
      </w:r>
      <w:r w:rsidR="00E34F4B" w:rsidRPr="00AA7945">
        <w:rPr>
          <w:rFonts w:ascii="Times New Roman" w:hAnsi="Times New Roman" w:cs="Times New Roman"/>
          <w:sz w:val="24"/>
          <w:szCs w:val="24"/>
        </w:rPr>
        <w:t>e</w:t>
      </w:r>
      <w:r w:rsidR="008533B1" w:rsidRPr="00AA7945">
        <w:rPr>
          <w:rFonts w:ascii="Times New Roman" w:hAnsi="Times New Roman" w:cs="Times New Roman"/>
          <w:sz w:val="24"/>
          <w:szCs w:val="24"/>
        </w:rPr>
        <w:t xml:space="preserve">ducation (SBAE) </w:t>
      </w:r>
      <w:r w:rsidR="00A42301" w:rsidRPr="00AA7945">
        <w:rPr>
          <w:rFonts w:ascii="Times New Roman" w:hAnsi="Times New Roman" w:cs="Times New Roman"/>
          <w:sz w:val="24"/>
          <w:szCs w:val="24"/>
        </w:rPr>
        <w:t>by documenting positive attitudes and beliefs towards international agricultural concepts.</w:t>
      </w:r>
      <w:r w:rsidR="004E3976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957406" w:rsidRPr="00AA7945">
        <w:rPr>
          <w:rFonts w:ascii="Times New Roman" w:hAnsi="Times New Roman" w:cs="Times New Roman"/>
          <w:sz w:val="24"/>
          <w:szCs w:val="24"/>
        </w:rPr>
        <w:t>The purpose of this study was to identif</w:t>
      </w:r>
      <w:r w:rsidR="008533B1" w:rsidRPr="00AA7945">
        <w:rPr>
          <w:rFonts w:ascii="Times New Roman" w:hAnsi="Times New Roman" w:cs="Times New Roman"/>
          <w:sz w:val="24"/>
          <w:szCs w:val="24"/>
        </w:rPr>
        <w:t xml:space="preserve">y the attitudes and beliefs of </w:t>
      </w:r>
      <w:r w:rsidR="00A42301" w:rsidRPr="00AA7945">
        <w:rPr>
          <w:rFonts w:ascii="Times New Roman" w:hAnsi="Times New Roman" w:cs="Times New Roman"/>
          <w:sz w:val="24"/>
          <w:szCs w:val="24"/>
        </w:rPr>
        <w:t xml:space="preserve">SBAE </w:t>
      </w:r>
      <w:r w:rsidR="00957406" w:rsidRPr="00AA7945">
        <w:rPr>
          <w:rFonts w:ascii="Times New Roman" w:hAnsi="Times New Roman" w:cs="Times New Roman"/>
          <w:sz w:val="24"/>
          <w:szCs w:val="24"/>
        </w:rPr>
        <w:t>students in [state] in regards to international agriculture.</w:t>
      </w:r>
    </w:p>
    <w:p w:rsidR="00A6163D" w:rsidRPr="00AA7945" w:rsidRDefault="00A6163D" w:rsidP="00A6163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171ECA" w:rsidRPr="00AA7945" w:rsidRDefault="000878BE" w:rsidP="00171E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Conceptual</w:t>
      </w:r>
      <w:r w:rsidR="00FC2301" w:rsidRPr="00AA794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6979" w:rsidRPr="00AA7945">
        <w:rPr>
          <w:rFonts w:ascii="Times New Roman" w:hAnsi="Times New Roman" w:cs="Times New Roman"/>
          <w:b/>
          <w:sz w:val="24"/>
          <w:szCs w:val="24"/>
        </w:rPr>
        <w:t>Framework</w:t>
      </w:r>
    </w:p>
    <w:p w:rsidR="00AA6E73" w:rsidRPr="00AA7945" w:rsidRDefault="00E2653D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Pr="00AA7945">
        <w:rPr>
          <w:rFonts w:ascii="Times New Roman" w:hAnsi="Times New Roman" w:cs="Times New Roman"/>
          <w:sz w:val="24"/>
          <w:szCs w:val="24"/>
        </w:rPr>
        <w:t xml:space="preserve"> et al.</w:t>
      </w:r>
      <w:r w:rsidR="008A2398" w:rsidRPr="00AA7945">
        <w:rPr>
          <w:rFonts w:ascii="Times New Roman" w:hAnsi="Times New Roman" w:cs="Times New Roman"/>
          <w:sz w:val="24"/>
          <w:szCs w:val="24"/>
        </w:rPr>
        <w:t>’s</w:t>
      </w:r>
      <w:r w:rsidRPr="00AA7945">
        <w:rPr>
          <w:rFonts w:ascii="Times New Roman" w:hAnsi="Times New Roman" w:cs="Times New Roman"/>
          <w:sz w:val="24"/>
          <w:szCs w:val="24"/>
        </w:rPr>
        <w:t xml:space="preserve"> (2003) conceptual f</w:t>
      </w:r>
      <w:r w:rsidR="000E491C" w:rsidRPr="00AA7945">
        <w:rPr>
          <w:rFonts w:ascii="Times New Roman" w:hAnsi="Times New Roman" w:cs="Times New Roman"/>
          <w:sz w:val="24"/>
          <w:szCs w:val="24"/>
        </w:rPr>
        <w:t>rame</w:t>
      </w:r>
      <w:r w:rsidR="00F85C74" w:rsidRPr="00AA7945">
        <w:rPr>
          <w:rFonts w:ascii="Times New Roman" w:hAnsi="Times New Roman" w:cs="Times New Roman"/>
          <w:sz w:val="24"/>
          <w:szCs w:val="24"/>
        </w:rPr>
        <w:t xml:space="preserve">work </w:t>
      </w:r>
      <w:r w:rsidR="00A30AC6" w:rsidRPr="00AA7945">
        <w:rPr>
          <w:rFonts w:ascii="Times New Roman" w:hAnsi="Times New Roman" w:cs="Times New Roman"/>
          <w:sz w:val="24"/>
          <w:szCs w:val="24"/>
        </w:rPr>
        <w:t xml:space="preserve">for global awareness and understanding of international agriculture framed this study. </w:t>
      </w:r>
      <w:proofErr w:type="spellStart"/>
      <w:r w:rsidR="00A30AC6"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="00A30AC6" w:rsidRPr="00AA7945">
        <w:rPr>
          <w:rFonts w:ascii="Times New Roman" w:hAnsi="Times New Roman" w:cs="Times New Roman"/>
          <w:sz w:val="24"/>
          <w:szCs w:val="24"/>
        </w:rPr>
        <w:t xml:space="preserve"> et al. purported </w:t>
      </w:r>
      <w:r w:rsidR="00F85C74" w:rsidRPr="00AA7945">
        <w:rPr>
          <w:rFonts w:ascii="Times New Roman" w:hAnsi="Times New Roman" w:cs="Times New Roman"/>
          <w:sz w:val="24"/>
          <w:szCs w:val="24"/>
        </w:rPr>
        <w:t>“global awareness and understanding of international agricultural concepts by high school an</w:t>
      </w:r>
      <w:r w:rsidR="00E468FF" w:rsidRPr="00AA7945">
        <w:rPr>
          <w:rFonts w:ascii="Times New Roman" w:hAnsi="Times New Roman" w:cs="Times New Roman"/>
          <w:sz w:val="24"/>
          <w:szCs w:val="24"/>
        </w:rPr>
        <w:t>d</w:t>
      </w:r>
      <w:r w:rsidR="00F85C74" w:rsidRPr="00AA7945">
        <w:rPr>
          <w:rFonts w:ascii="Times New Roman" w:hAnsi="Times New Roman" w:cs="Times New Roman"/>
          <w:sz w:val="24"/>
          <w:szCs w:val="24"/>
        </w:rPr>
        <w:t xml:space="preserve"> college </w:t>
      </w:r>
      <w:r w:rsidR="00E468FF" w:rsidRPr="00AA7945">
        <w:rPr>
          <w:rFonts w:ascii="Times New Roman" w:hAnsi="Times New Roman" w:cs="Times New Roman"/>
          <w:sz w:val="24"/>
          <w:szCs w:val="24"/>
        </w:rPr>
        <w:t>students</w:t>
      </w:r>
      <w:r w:rsidR="00F85C74" w:rsidRPr="00AA7945">
        <w:rPr>
          <w:rFonts w:ascii="Times New Roman" w:hAnsi="Times New Roman" w:cs="Times New Roman"/>
          <w:sz w:val="24"/>
          <w:szCs w:val="24"/>
        </w:rPr>
        <w:t xml:space="preserve"> can be linked to several factors</w:t>
      </w:r>
      <w:r w:rsidR="00D3345D">
        <w:rPr>
          <w:rFonts w:ascii="Times New Roman" w:hAnsi="Times New Roman" w:cs="Times New Roman"/>
          <w:sz w:val="24"/>
          <w:szCs w:val="24"/>
        </w:rPr>
        <w:t xml:space="preserve"> </w:t>
      </w:r>
      <w:r w:rsidR="00F85C74" w:rsidRPr="00AA7945">
        <w:rPr>
          <w:rFonts w:ascii="Times New Roman" w:hAnsi="Times New Roman" w:cs="Times New Roman"/>
          <w:sz w:val="24"/>
          <w:szCs w:val="24"/>
        </w:rPr>
        <w:t>—</w:t>
      </w:r>
      <w:r w:rsidR="00D3345D">
        <w:rPr>
          <w:rFonts w:ascii="Times New Roman" w:hAnsi="Times New Roman" w:cs="Times New Roman"/>
          <w:sz w:val="24"/>
          <w:szCs w:val="24"/>
        </w:rPr>
        <w:t xml:space="preserve"> </w:t>
      </w:r>
      <w:r w:rsidR="00F85C74" w:rsidRPr="00AA7945">
        <w:rPr>
          <w:rFonts w:ascii="Times New Roman" w:hAnsi="Times New Roman" w:cs="Times New Roman"/>
          <w:sz w:val="24"/>
          <w:szCs w:val="24"/>
        </w:rPr>
        <w:t xml:space="preserve">international experience and participation, school </w:t>
      </w:r>
      <w:r w:rsidR="00E468FF" w:rsidRPr="00AA7945">
        <w:rPr>
          <w:rFonts w:ascii="Times New Roman" w:hAnsi="Times New Roman" w:cs="Times New Roman"/>
          <w:sz w:val="24"/>
          <w:szCs w:val="24"/>
        </w:rPr>
        <w:t>characteristics</w:t>
      </w:r>
      <w:r w:rsidR="00F85C74" w:rsidRPr="00AA7945">
        <w:rPr>
          <w:rFonts w:ascii="Times New Roman" w:hAnsi="Times New Roman" w:cs="Times New Roman"/>
          <w:sz w:val="24"/>
          <w:szCs w:val="24"/>
        </w:rPr>
        <w:t>, and demographic characteristics, knowledge assessment, and attitude and beliefs toward international agricultural concepts”</w:t>
      </w:r>
      <w:r w:rsidR="00E468FF" w:rsidRPr="00AA7945">
        <w:rPr>
          <w:rFonts w:ascii="Times New Roman" w:hAnsi="Times New Roman" w:cs="Times New Roman"/>
          <w:sz w:val="24"/>
          <w:szCs w:val="24"/>
        </w:rPr>
        <w:t>(</w:t>
      </w:r>
      <w:r w:rsidR="00F85C74" w:rsidRPr="00AA7945">
        <w:rPr>
          <w:rFonts w:ascii="Times New Roman" w:hAnsi="Times New Roman" w:cs="Times New Roman"/>
          <w:sz w:val="24"/>
          <w:szCs w:val="24"/>
        </w:rPr>
        <w:t xml:space="preserve"> p</w:t>
      </w:r>
      <w:r w:rsidR="00E468FF" w:rsidRPr="00AA7945">
        <w:rPr>
          <w:rFonts w:ascii="Times New Roman" w:hAnsi="Times New Roman" w:cs="Times New Roman"/>
          <w:sz w:val="24"/>
          <w:szCs w:val="24"/>
        </w:rPr>
        <w:t>. 542). Attitudes</w:t>
      </w:r>
      <w:r w:rsidR="00A30AC6" w:rsidRPr="00AA7945">
        <w:rPr>
          <w:rFonts w:ascii="Times New Roman" w:hAnsi="Times New Roman" w:cs="Times New Roman"/>
          <w:sz w:val="24"/>
          <w:szCs w:val="24"/>
        </w:rPr>
        <w:t xml:space="preserve"> and</w:t>
      </w:r>
      <w:r w:rsidR="00E468FF" w:rsidRPr="00AA7945">
        <w:rPr>
          <w:rFonts w:ascii="Times New Roman" w:hAnsi="Times New Roman" w:cs="Times New Roman"/>
          <w:sz w:val="24"/>
          <w:szCs w:val="24"/>
        </w:rPr>
        <w:t xml:space="preserve"> beliefs, demographic characteristics, and school characteristics were </w:t>
      </w:r>
      <w:r w:rsidR="00A30AC6" w:rsidRPr="00AA7945">
        <w:rPr>
          <w:rFonts w:ascii="Times New Roman" w:hAnsi="Times New Roman" w:cs="Times New Roman"/>
          <w:sz w:val="24"/>
          <w:szCs w:val="24"/>
        </w:rPr>
        <w:t xml:space="preserve">investigated </w:t>
      </w:r>
      <w:r w:rsidR="00044606" w:rsidRPr="00AA7945">
        <w:rPr>
          <w:rFonts w:ascii="Times New Roman" w:hAnsi="Times New Roman" w:cs="Times New Roman"/>
          <w:sz w:val="24"/>
          <w:szCs w:val="24"/>
        </w:rPr>
        <w:t>in</w:t>
      </w:r>
      <w:r w:rsidR="00A30AC6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E468FF" w:rsidRPr="00AA7945">
        <w:rPr>
          <w:rFonts w:ascii="Times New Roman" w:hAnsi="Times New Roman" w:cs="Times New Roman"/>
          <w:sz w:val="24"/>
          <w:szCs w:val="24"/>
        </w:rPr>
        <w:t>this study.</w:t>
      </w:r>
    </w:p>
    <w:p w:rsidR="009552A3" w:rsidRPr="00AA7945" w:rsidRDefault="009552A3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979" w:rsidRPr="00AA7945" w:rsidRDefault="00EF6979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566D57" w:rsidRPr="00AA7945" w:rsidRDefault="00566D57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ab/>
      </w:r>
      <w:r w:rsidR="00044606" w:rsidRPr="00AA7945">
        <w:rPr>
          <w:rFonts w:ascii="Times New Roman" w:hAnsi="Times New Roman" w:cs="Times New Roman"/>
          <w:sz w:val="24"/>
          <w:szCs w:val="24"/>
        </w:rPr>
        <w:t>This descriptive study utilized a questionnaire</w:t>
      </w:r>
      <w:r w:rsidR="00BC7B85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3B02D1" w:rsidRPr="00AA7945">
        <w:rPr>
          <w:rFonts w:ascii="Times New Roman" w:hAnsi="Times New Roman" w:cs="Times New Roman"/>
          <w:sz w:val="24"/>
          <w:szCs w:val="24"/>
        </w:rPr>
        <w:t xml:space="preserve">that </w:t>
      </w:r>
      <w:proofErr w:type="spellStart"/>
      <w:r w:rsidR="00044606"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="00044606" w:rsidRPr="00AA7945">
        <w:rPr>
          <w:rFonts w:ascii="Times New Roman" w:hAnsi="Times New Roman" w:cs="Times New Roman"/>
          <w:sz w:val="24"/>
          <w:szCs w:val="24"/>
        </w:rPr>
        <w:t xml:space="preserve"> et al. (2003) </w:t>
      </w:r>
      <w:r w:rsidR="0039043C" w:rsidRPr="00AA7945">
        <w:rPr>
          <w:rFonts w:ascii="Times New Roman" w:hAnsi="Times New Roman" w:cs="Times New Roman"/>
          <w:sz w:val="24"/>
          <w:szCs w:val="24"/>
        </w:rPr>
        <w:t>adapted from</w:t>
      </w:r>
      <w:r w:rsidR="00044606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Elliot </w:t>
      </w:r>
      <w:r w:rsidR="00044606" w:rsidRPr="00AA7945">
        <w:rPr>
          <w:rFonts w:ascii="Times New Roman" w:hAnsi="Times New Roman" w:cs="Times New Roman"/>
          <w:sz w:val="24"/>
          <w:szCs w:val="24"/>
        </w:rPr>
        <w:t>and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57406" w:rsidRPr="00AA7945">
        <w:rPr>
          <w:rFonts w:ascii="Times New Roman" w:hAnsi="Times New Roman" w:cs="Times New Roman"/>
          <w:sz w:val="24"/>
          <w:szCs w:val="24"/>
        </w:rPr>
        <w:t>Yanik</w:t>
      </w:r>
      <w:proofErr w:type="spellEnd"/>
      <w:r w:rsidR="00957406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044606" w:rsidRPr="00AA7945">
        <w:rPr>
          <w:rFonts w:ascii="Times New Roman" w:hAnsi="Times New Roman" w:cs="Times New Roman"/>
          <w:sz w:val="24"/>
          <w:szCs w:val="24"/>
        </w:rPr>
        <w:t>(</w:t>
      </w:r>
      <w:r w:rsidR="00957406" w:rsidRPr="00AA7945">
        <w:rPr>
          <w:rFonts w:ascii="Times New Roman" w:hAnsi="Times New Roman" w:cs="Times New Roman"/>
          <w:sz w:val="24"/>
          <w:szCs w:val="24"/>
        </w:rPr>
        <w:t>2002).</w:t>
      </w:r>
      <w:r w:rsidR="00957406" w:rsidRPr="00AA7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The </w:t>
      </w:r>
      <w:r w:rsidR="00044606" w:rsidRPr="00AA7945">
        <w:rPr>
          <w:rFonts w:ascii="Times New Roman" w:hAnsi="Times New Roman" w:cs="Times New Roman"/>
          <w:sz w:val="24"/>
          <w:szCs w:val="24"/>
        </w:rPr>
        <w:t>questionnaire was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 comprised of </w:t>
      </w:r>
      <w:r w:rsidR="00BF060E" w:rsidRPr="00AA7945">
        <w:rPr>
          <w:rFonts w:ascii="Times New Roman" w:hAnsi="Times New Roman" w:cs="Times New Roman"/>
          <w:sz w:val="24"/>
          <w:szCs w:val="24"/>
        </w:rPr>
        <w:t>46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 items</w:t>
      </w:r>
      <w:r w:rsidR="0039043C" w:rsidRPr="00AA7945">
        <w:rPr>
          <w:rFonts w:ascii="Times New Roman" w:hAnsi="Times New Roman" w:cs="Times New Roman"/>
          <w:sz w:val="24"/>
          <w:szCs w:val="24"/>
        </w:rPr>
        <w:t>,</w:t>
      </w:r>
      <w:r w:rsidR="00957406" w:rsidRPr="00AA7945">
        <w:rPr>
          <w:rFonts w:ascii="Times New Roman" w:hAnsi="Times New Roman" w:cs="Times New Roman"/>
          <w:sz w:val="24"/>
          <w:szCs w:val="24"/>
        </w:rPr>
        <w:t xml:space="preserve"> which </w:t>
      </w:r>
      <w:r w:rsidR="0039043C" w:rsidRPr="00AA7945">
        <w:rPr>
          <w:rFonts w:ascii="Times New Roman" w:hAnsi="Times New Roman" w:cs="Times New Roman"/>
          <w:sz w:val="24"/>
          <w:szCs w:val="24"/>
        </w:rPr>
        <w:t>measured four constructs and used</w:t>
      </w:r>
      <w:r w:rsidR="00136C40" w:rsidRPr="00AA7945">
        <w:rPr>
          <w:rFonts w:ascii="Times New Roman" w:hAnsi="Times New Roman" w:cs="Times New Roman"/>
          <w:sz w:val="24"/>
          <w:szCs w:val="24"/>
        </w:rPr>
        <w:t xml:space="preserve"> a five-point </w:t>
      </w:r>
      <w:proofErr w:type="spellStart"/>
      <w:r w:rsidR="00136C40" w:rsidRPr="00AA7945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136C40" w:rsidRPr="00AA7945">
        <w:rPr>
          <w:rFonts w:ascii="Times New Roman" w:hAnsi="Times New Roman" w:cs="Times New Roman"/>
          <w:sz w:val="24"/>
          <w:szCs w:val="24"/>
        </w:rPr>
        <w:t xml:space="preserve"> scale</w:t>
      </w:r>
      <w:r w:rsidR="008D22E0" w:rsidRPr="00AA7945">
        <w:rPr>
          <w:rFonts w:ascii="Times New Roman" w:hAnsi="Times New Roman" w:cs="Times New Roman"/>
          <w:sz w:val="24"/>
          <w:szCs w:val="24"/>
        </w:rPr>
        <w:t xml:space="preserve"> (1 = </w:t>
      </w:r>
      <w:r w:rsidR="008D22E0" w:rsidRPr="00AA7945">
        <w:rPr>
          <w:rFonts w:ascii="Times New Roman" w:hAnsi="Times New Roman" w:cs="Times New Roman"/>
          <w:i/>
          <w:sz w:val="24"/>
          <w:szCs w:val="24"/>
        </w:rPr>
        <w:t>strongly disagree</w:t>
      </w:r>
      <w:r w:rsidR="008D22E0" w:rsidRPr="00AA7945">
        <w:rPr>
          <w:rFonts w:ascii="Times New Roman" w:hAnsi="Times New Roman" w:cs="Times New Roman"/>
          <w:sz w:val="24"/>
          <w:szCs w:val="24"/>
        </w:rPr>
        <w:t xml:space="preserve"> to 5 = </w:t>
      </w:r>
      <w:r w:rsidR="008D22E0" w:rsidRPr="00AA7945">
        <w:rPr>
          <w:rFonts w:ascii="Times New Roman" w:hAnsi="Times New Roman" w:cs="Times New Roman"/>
          <w:i/>
          <w:sz w:val="24"/>
          <w:szCs w:val="24"/>
        </w:rPr>
        <w:t>strongly agree</w:t>
      </w:r>
      <w:r w:rsidR="008D22E0" w:rsidRPr="00AA7945">
        <w:rPr>
          <w:rFonts w:ascii="Times New Roman" w:hAnsi="Times New Roman" w:cs="Times New Roman"/>
          <w:sz w:val="24"/>
          <w:szCs w:val="24"/>
        </w:rPr>
        <w:t>)</w:t>
      </w:r>
      <w:r w:rsidR="00870FA6" w:rsidRPr="00AA7945">
        <w:rPr>
          <w:rFonts w:ascii="Times New Roman" w:hAnsi="Times New Roman" w:cs="Times New Roman"/>
          <w:sz w:val="24"/>
          <w:szCs w:val="24"/>
        </w:rPr>
        <w:t>, and demographic questions</w:t>
      </w:r>
      <w:r w:rsidR="00136C40" w:rsidRPr="00AA7945">
        <w:rPr>
          <w:rFonts w:ascii="Times New Roman" w:hAnsi="Times New Roman" w:cs="Times New Roman"/>
          <w:sz w:val="24"/>
          <w:szCs w:val="24"/>
        </w:rPr>
        <w:t xml:space="preserve">. 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The </w:t>
      </w:r>
      <w:r w:rsidR="0039043C" w:rsidRPr="00AA7945">
        <w:rPr>
          <w:rFonts w:ascii="Times New Roman" w:hAnsi="Times New Roman" w:cs="Times New Roman"/>
          <w:sz w:val="24"/>
          <w:szCs w:val="24"/>
        </w:rPr>
        <w:t xml:space="preserve">constructs were </w:t>
      </w:r>
      <w:r w:rsidR="00ED62FB" w:rsidRPr="00AA7945">
        <w:rPr>
          <w:rFonts w:ascii="Times New Roman" w:hAnsi="Times New Roman" w:cs="Times New Roman"/>
          <w:sz w:val="24"/>
          <w:szCs w:val="24"/>
        </w:rPr>
        <w:t>reliable base</w:t>
      </w:r>
      <w:r w:rsidR="00CA74CE" w:rsidRPr="00AA7945">
        <w:rPr>
          <w:rFonts w:ascii="Times New Roman" w:hAnsi="Times New Roman" w:cs="Times New Roman"/>
          <w:sz w:val="24"/>
          <w:szCs w:val="24"/>
        </w:rPr>
        <w:t>d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 on the following post hoc reliability analys</w:t>
      </w:r>
      <w:r w:rsidR="00CF57FC" w:rsidRPr="00AA7945">
        <w:rPr>
          <w:rFonts w:ascii="Times New Roman" w:hAnsi="Times New Roman" w:cs="Times New Roman"/>
          <w:sz w:val="24"/>
          <w:szCs w:val="24"/>
        </w:rPr>
        <w:t>e</w:t>
      </w:r>
      <w:r w:rsidR="00ED62FB" w:rsidRPr="00AA7945">
        <w:rPr>
          <w:rFonts w:ascii="Times New Roman" w:hAnsi="Times New Roman" w:cs="Times New Roman"/>
          <w:sz w:val="24"/>
          <w:szCs w:val="24"/>
        </w:rPr>
        <w:t>s: attitudes (n of 14 items, α =</w:t>
      </w:r>
      <w:r w:rsidR="00DB20C0" w:rsidRPr="00AA7945">
        <w:rPr>
          <w:rFonts w:ascii="Times New Roman" w:hAnsi="Times New Roman" w:cs="Times New Roman"/>
          <w:sz w:val="24"/>
          <w:szCs w:val="24"/>
        </w:rPr>
        <w:t>.8</w:t>
      </w:r>
      <w:r w:rsidR="00641243" w:rsidRPr="00AA7945">
        <w:rPr>
          <w:rFonts w:ascii="Times New Roman" w:hAnsi="Times New Roman" w:cs="Times New Roman"/>
          <w:sz w:val="24"/>
          <w:szCs w:val="24"/>
        </w:rPr>
        <w:t>3</w:t>
      </w:r>
      <w:r w:rsidR="00DB20C0" w:rsidRPr="00AA7945">
        <w:rPr>
          <w:rFonts w:ascii="Times New Roman" w:hAnsi="Times New Roman" w:cs="Times New Roman"/>
          <w:sz w:val="24"/>
          <w:szCs w:val="24"/>
        </w:rPr>
        <w:t>), understanding (</w:t>
      </w:r>
      <w:r w:rsidR="00ED62FB" w:rsidRPr="00AA7945">
        <w:rPr>
          <w:rFonts w:ascii="Times New Roman" w:hAnsi="Times New Roman" w:cs="Times New Roman"/>
          <w:sz w:val="24"/>
          <w:szCs w:val="24"/>
        </w:rPr>
        <w:t>n of 6 items, .7</w:t>
      </w:r>
      <w:r w:rsidR="00641243" w:rsidRPr="00AA7945">
        <w:rPr>
          <w:rFonts w:ascii="Times New Roman" w:hAnsi="Times New Roman" w:cs="Times New Roman"/>
          <w:sz w:val="24"/>
          <w:szCs w:val="24"/>
        </w:rPr>
        <w:t>8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), </w:t>
      </w:r>
      <w:r w:rsidR="00CA74CE" w:rsidRPr="00AA7945">
        <w:rPr>
          <w:rFonts w:ascii="Times New Roman" w:hAnsi="Times New Roman" w:cs="Times New Roman"/>
          <w:sz w:val="24"/>
          <w:szCs w:val="24"/>
        </w:rPr>
        <w:t>attitudes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 towar</w:t>
      </w:r>
      <w:r w:rsidR="00CA74CE" w:rsidRPr="00AA7945">
        <w:rPr>
          <w:rFonts w:ascii="Times New Roman" w:hAnsi="Times New Roman" w:cs="Times New Roman"/>
          <w:sz w:val="24"/>
          <w:szCs w:val="24"/>
        </w:rPr>
        <w:t>d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 instruction (n of 13 items, .8</w:t>
      </w:r>
      <w:r w:rsidR="00641243" w:rsidRPr="00AA7945">
        <w:rPr>
          <w:rFonts w:ascii="Times New Roman" w:hAnsi="Times New Roman" w:cs="Times New Roman"/>
          <w:sz w:val="24"/>
          <w:szCs w:val="24"/>
        </w:rPr>
        <w:t>6</w:t>
      </w:r>
      <w:r w:rsidR="00ED62FB" w:rsidRPr="00AA7945">
        <w:rPr>
          <w:rFonts w:ascii="Times New Roman" w:hAnsi="Times New Roman" w:cs="Times New Roman"/>
          <w:sz w:val="24"/>
          <w:szCs w:val="24"/>
        </w:rPr>
        <w:t>), an</w:t>
      </w:r>
      <w:r w:rsidR="00CA74CE" w:rsidRPr="00AA7945">
        <w:rPr>
          <w:rFonts w:ascii="Times New Roman" w:hAnsi="Times New Roman" w:cs="Times New Roman"/>
          <w:sz w:val="24"/>
          <w:szCs w:val="24"/>
        </w:rPr>
        <w:t>d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 beliefs (n of </w:t>
      </w:r>
      <w:r w:rsidR="00CA74CE" w:rsidRPr="00AA7945">
        <w:rPr>
          <w:rFonts w:ascii="Times New Roman" w:hAnsi="Times New Roman" w:cs="Times New Roman"/>
          <w:sz w:val="24"/>
          <w:szCs w:val="24"/>
        </w:rPr>
        <w:t>13</w:t>
      </w:r>
      <w:r w:rsidR="00ED62FB" w:rsidRPr="00AA7945">
        <w:rPr>
          <w:rFonts w:ascii="Times New Roman" w:hAnsi="Times New Roman" w:cs="Times New Roman"/>
          <w:sz w:val="24"/>
          <w:szCs w:val="24"/>
        </w:rPr>
        <w:t xml:space="preserve"> items, α =</w:t>
      </w:r>
      <w:r w:rsidR="00CA74CE" w:rsidRPr="00AA7945">
        <w:rPr>
          <w:rFonts w:ascii="Times New Roman" w:hAnsi="Times New Roman" w:cs="Times New Roman"/>
          <w:sz w:val="24"/>
          <w:szCs w:val="24"/>
        </w:rPr>
        <w:t xml:space="preserve">.78). </w:t>
      </w:r>
    </w:p>
    <w:p w:rsidR="005B34A8" w:rsidRPr="00AA7945" w:rsidRDefault="00D05F00" w:rsidP="00A6163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 xml:space="preserve">Three </w:t>
      </w:r>
      <w:r w:rsidR="00A42301" w:rsidRPr="00AA7945">
        <w:rPr>
          <w:rFonts w:ascii="Times New Roman" w:hAnsi="Times New Roman" w:cs="Times New Roman"/>
          <w:sz w:val="24"/>
          <w:szCs w:val="24"/>
        </w:rPr>
        <w:t>SBAE</w:t>
      </w:r>
      <w:r w:rsidRPr="00AA7945">
        <w:rPr>
          <w:rFonts w:ascii="Times New Roman" w:hAnsi="Times New Roman" w:cs="Times New Roman"/>
          <w:sz w:val="24"/>
          <w:szCs w:val="24"/>
        </w:rPr>
        <w:t xml:space="preserve"> programs were </w:t>
      </w:r>
      <w:r w:rsidR="00870FA6" w:rsidRPr="00AA7945">
        <w:rPr>
          <w:rFonts w:ascii="Times New Roman" w:hAnsi="Times New Roman" w:cs="Times New Roman"/>
          <w:sz w:val="24"/>
          <w:szCs w:val="24"/>
        </w:rPr>
        <w:t xml:space="preserve">purposively </w:t>
      </w:r>
      <w:r w:rsidRPr="00AA7945">
        <w:rPr>
          <w:rFonts w:ascii="Times New Roman" w:hAnsi="Times New Roman" w:cs="Times New Roman"/>
          <w:sz w:val="24"/>
          <w:szCs w:val="24"/>
        </w:rPr>
        <w:t>selected to participate in this study</w:t>
      </w:r>
      <w:r w:rsidR="00F70856" w:rsidRPr="00AA7945">
        <w:rPr>
          <w:rFonts w:ascii="Times New Roman" w:hAnsi="Times New Roman" w:cs="Times New Roman"/>
          <w:sz w:val="24"/>
          <w:szCs w:val="24"/>
        </w:rPr>
        <w:t xml:space="preserve"> based on the size of the school and </w:t>
      </w:r>
      <w:r w:rsidR="00CF57FC" w:rsidRPr="00AA7945">
        <w:rPr>
          <w:rFonts w:ascii="Times New Roman" w:hAnsi="Times New Roman" w:cs="Times New Roman"/>
          <w:sz w:val="24"/>
          <w:szCs w:val="24"/>
        </w:rPr>
        <w:t xml:space="preserve">their </w:t>
      </w:r>
      <w:r w:rsidR="00F70856" w:rsidRPr="00AA7945">
        <w:rPr>
          <w:rFonts w:ascii="Times New Roman" w:hAnsi="Times New Roman" w:cs="Times New Roman"/>
          <w:sz w:val="24"/>
          <w:szCs w:val="24"/>
        </w:rPr>
        <w:t xml:space="preserve">rural </w:t>
      </w:r>
      <w:r w:rsidR="00CF57FC" w:rsidRPr="00AA7945">
        <w:rPr>
          <w:rFonts w:ascii="Times New Roman" w:hAnsi="Times New Roman" w:cs="Times New Roman"/>
          <w:sz w:val="24"/>
          <w:szCs w:val="24"/>
        </w:rPr>
        <w:t>or</w:t>
      </w:r>
      <w:r w:rsidR="00F70856" w:rsidRPr="00AA7945">
        <w:rPr>
          <w:rFonts w:ascii="Times New Roman" w:hAnsi="Times New Roman" w:cs="Times New Roman"/>
          <w:sz w:val="24"/>
          <w:szCs w:val="24"/>
        </w:rPr>
        <w:t xml:space="preserve"> suburban</w:t>
      </w:r>
      <w:r w:rsidR="00E0307A" w:rsidRPr="00AA7945">
        <w:rPr>
          <w:rFonts w:ascii="Times New Roman" w:hAnsi="Times New Roman" w:cs="Times New Roman"/>
          <w:sz w:val="24"/>
          <w:szCs w:val="24"/>
        </w:rPr>
        <w:t xml:space="preserve"> location</w:t>
      </w:r>
      <w:r w:rsidR="00F70856" w:rsidRPr="00AA7945">
        <w:rPr>
          <w:rFonts w:ascii="Times New Roman" w:hAnsi="Times New Roman" w:cs="Times New Roman"/>
          <w:sz w:val="24"/>
          <w:szCs w:val="24"/>
        </w:rPr>
        <w:t>.</w:t>
      </w:r>
      <w:r w:rsidR="00E0307A" w:rsidRPr="00AA7945">
        <w:rPr>
          <w:rFonts w:ascii="Times New Roman" w:hAnsi="Times New Roman" w:cs="Times New Roman"/>
          <w:sz w:val="24"/>
          <w:szCs w:val="24"/>
        </w:rPr>
        <w:t xml:space="preserve"> School 1 and 2 have approximately 2000 students each </w:t>
      </w:r>
      <w:r w:rsidR="00CF57FC" w:rsidRPr="00AA7945">
        <w:rPr>
          <w:rFonts w:ascii="Times New Roman" w:hAnsi="Times New Roman" w:cs="Times New Roman"/>
          <w:sz w:val="24"/>
          <w:szCs w:val="24"/>
        </w:rPr>
        <w:t xml:space="preserve">and </w:t>
      </w:r>
      <w:r w:rsidR="00E0307A" w:rsidRPr="00AA7945">
        <w:rPr>
          <w:rFonts w:ascii="Times New Roman" w:hAnsi="Times New Roman" w:cs="Times New Roman"/>
          <w:sz w:val="24"/>
          <w:szCs w:val="24"/>
        </w:rPr>
        <w:t>are located in suburban communit</w:t>
      </w:r>
      <w:r w:rsidR="00CF57FC" w:rsidRPr="00AA7945">
        <w:rPr>
          <w:rFonts w:ascii="Times New Roman" w:hAnsi="Times New Roman" w:cs="Times New Roman"/>
          <w:sz w:val="24"/>
          <w:szCs w:val="24"/>
        </w:rPr>
        <w:t>ies</w:t>
      </w:r>
      <w:r w:rsidR="00E0307A" w:rsidRPr="00AA7945">
        <w:rPr>
          <w:rFonts w:ascii="Times New Roman" w:hAnsi="Times New Roman" w:cs="Times New Roman"/>
          <w:sz w:val="24"/>
          <w:szCs w:val="24"/>
        </w:rPr>
        <w:t xml:space="preserve">. School 3 has approximately </w:t>
      </w:r>
      <w:r w:rsidR="001B5A71" w:rsidRPr="00AA7945">
        <w:rPr>
          <w:rFonts w:ascii="Times New Roman" w:hAnsi="Times New Roman" w:cs="Times New Roman"/>
          <w:sz w:val="24"/>
          <w:szCs w:val="24"/>
        </w:rPr>
        <w:t>300 students and is considered a rural community.</w:t>
      </w:r>
      <w:r w:rsidRPr="00AA7945">
        <w:rPr>
          <w:rFonts w:ascii="Times New Roman" w:hAnsi="Times New Roman" w:cs="Times New Roman"/>
          <w:sz w:val="24"/>
          <w:szCs w:val="24"/>
        </w:rPr>
        <w:t xml:space="preserve"> The target population </w:t>
      </w:r>
      <w:r w:rsidR="00D86DBE" w:rsidRPr="00AA7945">
        <w:rPr>
          <w:rFonts w:ascii="Times New Roman" w:hAnsi="Times New Roman" w:cs="Times New Roman"/>
          <w:sz w:val="24"/>
          <w:szCs w:val="24"/>
        </w:rPr>
        <w:t xml:space="preserve">was comprised of </w:t>
      </w:r>
      <w:r w:rsidR="00A42301" w:rsidRPr="00AA7945">
        <w:rPr>
          <w:rFonts w:ascii="Times New Roman" w:hAnsi="Times New Roman" w:cs="Times New Roman"/>
          <w:sz w:val="24"/>
          <w:szCs w:val="24"/>
        </w:rPr>
        <w:t>SBAE</w:t>
      </w:r>
      <w:r w:rsidR="00D86DBE" w:rsidRPr="00AA7945">
        <w:rPr>
          <w:rFonts w:ascii="Times New Roman" w:hAnsi="Times New Roman" w:cs="Times New Roman"/>
          <w:sz w:val="24"/>
          <w:szCs w:val="24"/>
        </w:rPr>
        <w:t xml:space="preserve"> students at three [state] high schools. </w:t>
      </w:r>
      <w:r w:rsidR="00D35E3A" w:rsidRPr="00AA7945">
        <w:rPr>
          <w:rFonts w:ascii="Times New Roman" w:hAnsi="Times New Roman" w:cs="Times New Roman"/>
          <w:sz w:val="24"/>
          <w:szCs w:val="24"/>
        </w:rPr>
        <w:t>T</w:t>
      </w:r>
      <w:r w:rsidR="00D67C39" w:rsidRPr="00AA7945">
        <w:rPr>
          <w:rFonts w:ascii="Times New Roman" w:hAnsi="Times New Roman" w:cs="Times New Roman"/>
          <w:sz w:val="24"/>
          <w:szCs w:val="24"/>
        </w:rPr>
        <w:t xml:space="preserve">he lack of returned parental consent forms prevented some of the </w:t>
      </w:r>
      <w:r w:rsidR="00A92693">
        <w:rPr>
          <w:rFonts w:ascii="Times New Roman" w:hAnsi="Times New Roman" w:cs="Times New Roman"/>
          <w:sz w:val="24"/>
          <w:szCs w:val="24"/>
        </w:rPr>
        <w:t xml:space="preserve">target </w:t>
      </w:r>
      <w:r w:rsidR="00D67C39" w:rsidRPr="00AA7945">
        <w:rPr>
          <w:rFonts w:ascii="Times New Roman" w:hAnsi="Times New Roman" w:cs="Times New Roman"/>
          <w:sz w:val="24"/>
          <w:szCs w:val="24"/>
        </w:rPr>
        <w:t xml:space="preserve">population from participating. School 1 had a total of </w:t>
      </w:r>
      <w:r w:rsidR="00870FA6" w:rsidRPr="00AA7945">
        <w:rPr>
          <w:rFonts w:ascii="Times New Roman" w:hAnsi="Times New Roman" w:cs="Times New Roman"/>
          <w:sz w:val="24"/>
          <w:szCs w:val="24"/>
        </w:rPr>
        <w:t>38</w:t>
      </w:r>
      <w:r w:rsidR="00D35E3A" w:rsidRPr="00AA7945">
        <w:rPr>
          <w:rFonts w:ascii="Times New Roman" w:hAnsi="Times New Roman" w:cs="Times New Roman"/>
          <w:sz w:val="24"/>
          <w:szCs w:val="24"/>
        </w:rPr>
        <w:t xml:space="preserve"> out of </w:t>
      </w:r>
      <w:r w:rsidR="00DE79ED">
        <w:rPr>
          <w:rFonts w:ascii="Times New Roman" w:hAnsi="Times New Roman" w:cs="Times New Roman"/>
          <w:sz w:val="24"/>
          <w:szCs w:val="24"/>
        </w:rPr>
        <w:t>105</w:t>
      </w:r>
      <w:r w:rsidR="00D67C39" w:rsidRPr="00AA7945">
        <w:rPr>
          <w:rFonts w:ascii="Times New Roman" w:hAnsi="Times New Roman" w:cs="Times New Roman"/>
          <w:sz w:val="24"/>
          <w:szCs w:val="24"/>
        </w:rPr>
        <w:t xml:space="preserve"> students participate, school 2 had a total of </w:t>
      </w:r>
      <w:r w:rsidR="00870FA6" w:rsidRPr="00AA7945">
        <w:rPr>
          <w:rFonts w:ascii="Times New Roman" w:hAnsi="Times New Roman" w:cs="Times New Roman"/>
          <w:sz w:val="24"/>
          <w:szCs w:val="24"/>
        </w:rPr>
        <w:t>61</w:t>
      </w:r>
      <w:r w:rsidR="00146F23">
        <w:rPr>
          <w:rFonts w:ascii="Times New Roman" w:hAnsi="Times New Roman" w:cs="Times New Roman"/>
          <w:sz w:val="24"/>
          <w:szCs w:val="24"/>
        </w:rPr>
        <w:t xml:space="preserve"> out of 128</w:t>
      </w:r>
      <w:r w:rsidR="00D35E3A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D67C39" w:rsidRPr="00AA7945">
        <w:rPr>
          <w:rFonts w:ascii="Times New Roman" w:hAnsi="Times New Roman" w:cs="Times New Roman"/>
          <w:sz w:val="24"/>
          <w:szCs w:val="24"/>
        </w:rPr>
        <w:t xml:space="preserve">students participate, and school 3 had a total of </w:t>
      </w:r>
      <w:r w:rsidR="00870FA6" w:rsidRPr="00AA7945">
        <w:rPr>
          <w:rFonts w:ascii="Times New Roman" w:hAnsi="Times New Roman" w:cs="Times New Roman"/>
          <w:sz w:val="24"/>
          <w:szCs w:val="24"/>
        </w:rPr>
        <w:t>24</w:t>
      </w:r>
      <w:r w:rsidR="00D35E3A" w:rsidRPr="00AA7945">
        <w:rPr>
          <w:rFonts w:ascii="Times New Roman" w:hAnsi="Times New Roman" w:cs="Times New Roman"/>
          <w:sz w:val="24"/>
          <w:szCs w:val="24"/>
        </w:rPr>
        <w:t xml:space="preserve"> out of </w:t>
      </w:r>
      <w:r w:rsidR="00146F23">
        <w:rPr>
          <w:rFonts w:ascii="Times New Roman" w:hAnsi="Times New Roman" w:cs="Times New Roman"/>
          <w:sz w:val="24"/>
          <w:szCs w:val="24"/>
        </w:rPr>
        <w:t xml:space="preserve"> 75</w:t>
      </w:r>
      <w:r w:rsidR="00D35E3A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D67C39" w:rsidRPr="00AA7945">
        <w:rPr>
          <w:rFonts w:ascii="Times New Roman" w:hAnsi="Times New Roman" w:cs="Times New Roman"/>
          <w:sz w:val="24"/>
          <w:szCs w:val="24"/>
        </w:rPr>
        <w:t>students participate</w:t>
      </w:r>
      <w:r w:rsidR="007D2942">
        <w:rPr>
          <w:rFonts w:ascii="Times New Roman" w:hAnsi="Times New Roman" w:cs="Times New Roman"/>
          <w:sz w:val="24"/>
          <w:szCs w:val="24"/>
        </w:rPr>
        <w:t xml:space="preserve"> making the response rate 40</w:t>
      </w:r>
      <w:r w:rsidR="0072000B">
        <w:rPr>
          <w:rFonts w:ascii="Times New Roman" w:hAnsi="Times New Roman" w:cs="Times New Roman"/>
          <w:sz w:val="24"/>
          <w:szCs w:val="24"/>
        </w:rPr>
        <w:t>% for the target population</w:t>
      </w:r>
      <w:r w:rsidR="00D35E3A" w:rsidRPr="00AA7945">
        <w:rPr>
          <w:rFonts w:ascii="Times New Roman" w:hAnsi="Times New Roman" w:cs="Times New Roman"/>
          <w:sz w:val="24"/>
          <w:szCs w:val="24"/>
        </w:rPr>
        <w:t>.</w:t>
      </w:r>
      <w:r w:rsidR="00C00223" w:rsidRPr="00AA7945">
        <w:rPr>
          <w:rFonts w:ascii="Times New Roman" w:hAnsi="Times New Roman" w:cs="Times New Roman"/>
          <w:sz w:val="24"/>
          <w:szCs w:val="24"/>
        </w:rPr>
        <w:t xml:space="preserve"> The </w:t>
      </w:r>
      <w:r w:rsidR="009B104D" w:rsidRPr="00AA7945">
        <w:rPr>
          <w:rFonts w:ascii="Times New Roman" w:hAnsi="Times New Roman" w:cs="Times New Roman"/>
          <w:sz w:val="24"/>
          <w:szCs w:val="24"/>
        </w:rPr>
        <w:t xml:space="preserve">pen and paper questionnaires </w:t>
      </w:r>
      <w:r w:rsidR="00C00223" w:rsidRPr="00AA7945">
        <w:rPr>
          <w:rFonts w:ascii="Times New Roman" w:hAnsi="Times New Roman" w:cs="Times New Roman"/>
          <w:sz w:val="24"/>
          <w:szCs w:val="24"/>
        </w:rPr>
        <w:t xml:space="preserve">were administered in person by one of the researchers </w:t>
      </w:r>
      <w:r w:rsidR="007658FB" w:rsidRPr="00AA7945">
        <w:rPr>
          <w:rFonts w:ascii="Times New Roman" w:hAnsi="Times New Roman" w:cs="Times New Roman"/>
          <w:sz w:val="24"/>
          <w:szCs w:val="24"/>
        </w:rPr>
        <w:t xml:space="preserve">or by </w:t>
      </w:r>
      <w:r w:rsidR="00C00223" w:rsidRPr="00AA7945">
        <w:rPr>
          <w:rFonts w:ascii="Times New Roman" w:hAnsi="Times New Roman" w:cs="Times New Roman"/>
          <w:sz w:val="24"/>
          <w:szCs w:val="24"/>
        </w:rPr>
        <w:t xml:space="preserve">the </w:t>
      </w:r>
      <w:r w:rsidR="007658FB" w:rsidRPr="00AA7945">
        <w:rPr>
          <w:rFonts w:ascii="Times New Roman" w:hAnsi="Times New Roman" w:cs="Times New Roman"/>
          <w:sz w:val="24"/>
          <w:szCs w:val="24"/>
        </w:rPr>
        <w:t xml:space="preserve">high school </w:t>
      </w:r>
      <w:r w:rsidR="007658FB" w:rsidRPr="00AA7945">
        <w:rPr>
          <w:rFonts w:ascii="Times New Roman" w:hAnsi="Times New Roman" w:cs="Times New Roman"/>
          <w:sz w:val="24"/>
          <w:szCs w:val="24"/>
        </w:rPr>
        <w:lastRenderedPageBreak/>
        <w:t xml:space="preserve">agriculture teacher. The data </w:t>
      </w:r>
      <w:r w:rsidR="00870FA6" w:rsidRPr="00AA7945">
        <w:rPr>
          <w:rFonts w:ascii="Times New Roman" w:hAnsi="Times New Roman" w:cs="Times New Roman"/>
          <w:sz w:val="24"/>
          <w:szCs w:val="24"/>
        </w:rPr>
        <w:t xml:space="preserve">were </w:t>
      </w:r>
      <w:r w:rsidR="007658FB" w:rsidRPr="00AA7945">
        <w:rPr>
          <w:rFonts w:ascii="Times New Roman" w:hAnsi="Times New Roman" w:cs="Times New Roman"/>
          <w:sz w:val="24"/>
          <w:szCs w:val="24"/>
        </w:rPr>
        <w:t>analyzed using SPSS 2</w:t>
      </w:r>
      <w:r w:rsidR="00870FA6" w:rsidRPr="00AA7945">
        <w:rPr>
          <w:rFonts w:ascii="Times New Roman" w:hAnsi="Times New Roman" w:cs="Times New Roman"/>
          <w:sz w:val="24"/>
          <w:szCs w:val="24"/>
        </w:rPr>
        <w:t>2</w:t>
      </w:r>
      <w:r w:rsidR="009B104D" w:rsidRPr="00AA7945">
        <w:rPr>
          <w:rFonts w:ascii="Times New Roman" w:hAnsi="Times New Roman" w:cs="Times New Roman"/>
          <w:sz w:val="24"/>
          <w:szCs w:val="24"/>
        </w:rPr>
        <w:t>, and descriptive statistics were reported</w:t>
      </w:r>
      <w:r w:rsidR="007658FB" w:rsidRPr="00AA794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D30A6" w:rsidRPr="00AA7945" w:rsidRDefault="00BD30A6" w:rsidP="00A6163D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:rsidR="00EF6979" w:rsidRPr="00AA7945" w:rsidRDefault="00EF6979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Results/Findings</w:t>
      </w:r>
    </w:p>
    <w:p w:rsidR="00B2707A" w:rsidRPr="00AA7945" w:rsidRDefault="00864ADF" w:rsidP="00864ADF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 xml:space="preserve">The summated means </w:t>
      </w:r>
      <w:r w:rsidR="008D22E0" w:rsidRPr="00AA7945">
        <w:rPr>
          <w:rFonts w:ascii="Times New Roman" w:hAnsi="Times New Roman" w:cs="Times New Roman"/>
          <w:sz w:val="24"/>
          <w:szCs w:val="24"/>
        </w:rPr>
        <w:t xml:space="preserve">of all students </w:t>
      </w:r>
      <w:r w:rsidRPr="00AA7945">
        <w:rPr>
          <w:rFonts w:ascii="Times New Roman" w:hAnsi="Times New Roman" w:cs="Times New Roman"/>
          <w:sz w:val="24"/>
          <w:szCs w:val="24"/>
        </w:rPr>
        <w:t>for attitudes, beliefs, understanding, and instruction were 3.81 (</w:t>
      </w:r>
      <w:r w:rsidRPr="00AA7945">
        <w:rPr>
          <w:rFonts w:ascii="Times New Roman" w:hAnsi="Times New Roman" w:cs="Times New Roman"/>
          <w:i/>
          <w:sz w:val="24"/>
          <w:szCs w:val="24"/>
        </w:rPr>
        <w:t>SD</w:t>
      </w:r>
      <w:r w:rsidRPr="00AA7945">
        <w:rPr>
          <w:rFonts w:ascii="Times New Roman" w:hAnsi="Times New Roman" w:cs="Times New Roman"/>
          <w:sz w:val="24"/>
          <w:szCs w:val="24"/>
        </w:rPr>
        <w:t xml:space="preserve"> = .46), 3.81 (</w:t>
      </w:r>
      <w:r w:rsidRPr="00AA7945">
        <w:rPr>
          <w:rFonts w:ascii="Times New Roman" w:hAnsi="Times New Roman" w:cs="Times New Roman"/>
          <w:i/>
          <w:sz w:val="24"/>
          <w:szCs w:val="24"/>
        </w:rPr>
        <w:t>SD</w:t>
      </w:r>
      <w:r w:rsidRPr="00AA7945">
        <w:rPr>
          <w:rFonts w:ascii="Times New Roman" w:hAnsi="Times New Roman" w:cs="Times New Roman"/>
          <w:sz w:val="24"/>
          <w:szCs w:val="24"/>
        </w:rPr>
        <w:t xml:space="preserve"> = .</w:t>
      </w:r>
      <w:r w:rsidR="0031425A" w:rsidRPr="00AA7945">
        <w:rPr>
          <w:rFonts w:ascii="Times New Roman" w:hAnsi="Times New Roman" w:cs="Times New Roman"/>
          <w:sz w:val="24"/>
          <w:szCs w:val="24"/>
        </w:rPr>
        <w:t>57</w:t>
      </w:r>
      <w:r w:rsidRPr="00AA7945">
        <w:rPr>
          <w:rFonts w:ascii="Times New Roman" w:hAnsi="Times New Roman" w:cs="Times New Roman"/>
          <w:sz w:val="24"/>
          <w:szCs w:val="24"/>
        </w:rPr>
        <w:t>), 3.76 (</w:t>
      </w:r>
      <w:r w:rsidRPr="00AA7945">
        <w:rPr>
          <w:rFonts w:ascii="Times New Roman" w:hAnsi="Times New Roman" w:cs="Times New Roman"/>
          <w:i/>
          <w:sz w:val="24"/>
          <w:szCs w:val="24"/>
        </w:rPr>
        <w:t>SD</w:t>
      </w:r>
      <w:r w:rsidRPr="00AA7945">
        <w:rPr>
          <w:rFonts w:ascii="Times New Roman" w:hAnsi="Times New Roman" w:cs="Times New Roman"/>
          <w:sz w:val="24"/>
          <w:szCs w:val="24"/>
        </w:rPr>
        <w:t xml:space="preserve"> = .</w:t>
      </w:r>
      <w:r w:rsidR="008D22E0" w:rsidRPr="00AA7945">
        <w:rPr>
          <w:rFonts w:ascii="Times New Roman" w:hAnsi="Times New Roman" w:cs="Times New Roman"/>
          <w:sz w:val="24"/>
          <w:szCs w:val="24"/>
        </w:rPr>
        <w:t>51</w:t>
      </w:r>
      <w:r w:rsidRPr="00AA7945">
        <w:rPr>
          <w:rFonts w:ascii="Times New Roman" w:hAnsi="Times New Roman" w:cs="Times New Roman"/>
          <w:sz w:val="24"/>
          <w:szCs w:val="24"/>
        </w:rPr>
        <w:t>), and 3.76 (</w:t>
      </w:r>
      <w:r w:rsidRPr="00AA7945">
        <w:rPr>
          <w:rFonts w:ascii="Times New Roman" w:hAnsi="Times New Roman" w:cs="Times New Roman"/>
          <w:i/>
          <w:sz w:val="24"/>
          <w:szCs w:val="24"/>
        </w:rPr>
        <w:t>SD</w:t>
      </w:r>
      <w:r w:rsidRPr="00AA7945">
        <w:rPr>
          <w:rFonts w:ascii="Times New Roman" w:hAnsi="Times New Roman" w:cs="Times New Roman"/>
          <w:sz w:val="24"/>
          <w:szCs w:val="24"/>
        </w:rPr>
        <w:t xml:space="preserve"> = .4</w:t>
      </w:r>
      <w:r w:rsidR="008D22E0" w:rsidRPr="00AA7945">
        <w:rPr>
          <w:rFonts w:ascii="Times New Roman" w:hAnsi="Times New Roman" w:cs="Times New Roman"/>
          <w:sz w:val="24"/>
          <w:szCs w:val="24"/>
        </w:rPr>
        <w:t>7</w:t>
      </w:r>
      <w:r w:rsidRPr="00AA7945">
        <w:rPr>
          <w:rFonts w:ascii="Times New Roman" w:hAnsi="Times New Roman" w:cs="Times New Roman"/>
          <w:sz w:val="24"/>
          <w:szCs w:val="24"/>
        </w:rPr>
        <w:t>), respectively</w:t>
      </w:r>
      <w:r w:rsidR="008D22E0" w:rsidRPr="00AA7945">
        <w:rPr>
          <w:rFonts w:ascii="Times New Roman" w:hAnsi="Times New Roman" w:cs="Times New Roman"/>
          <w:sz w:val="24"/>
          <w:szCs w:val="24"/>
        </w:rPr>
        <w:t xml:space="preserve">. </w:t>
      </w:r>
      <w:r w:rsidR="00B2707A" w:rsidRPr="00AA7945">
        <w:rPr>
          <w:rFonts w:ascii="Times New Roman" w:hAnsi="Times New Roman" w:cs="Times New Roman"/>
          <w:sz w:val="24"/>
          <w:szCs w:val="24"/>
        </w:rPr>
        <w:t>School 1 had more favorable attitudes, beliefs, understandings, and preferences for instruction</w:t>
      </w:r>
      <w:r w:rsidRPr="00AA7945">
        <w:rPr>
          <w:rFonts w:ascii="Times New Roman" w:hAnsi="Times New Roman" w:cs="Times New Roman"/>
          <w:sz w:val="24"/>
          <w:szCs w:val="24"/>
        </w:rPr>
        <w:t xml:space="preserve"> (Table 1)</w:t>
      </w:r>
      <w:r w:rsidR="00B2707A" w:rsidRPr="00AA7945">
        <w:rPr>
          <w:rFonts w:ascii="Times New Roman" w:hAnsi="Times New Roman" w:cs="Times New Roman"/>
          <w:sz w:val="24"/>
          <w:szCs w:val="24"/>
        </w:rPr>
        <w:t xml:space="preserve">. </w:t>
      </w:r>
      <w:r w:rsidRPr="00AA7945">
        <w:rPr>
          <w:rFonts w:ascii="Times New Roman" w:hAnsi="Times New Roman" w:cs="Times New Roman"/>
          <w:sz w:val="24"/>
          <w:szCs w:val="24"/>
        </w:rPr>
        <w:t>As shown in Table 2</w:t>
      </w:r>
      <w:r w:rsidR="00B2707A" w:rsidRPr="00AA7945">
        <w:rPr>
          <w:rFonts w:ascii="Times New Roman" w:hAnsi="Times New Roman" w:cs="Times New Roman"/>
          <w:sz w:val="24"/>
          <w:szCs w:val="24"/>
        </w:rPr>
        <w:t xml:space="preserve">, females had higher means on </w:t>
      </w:r>
      <w:r w:rsidRPr="00AA7945">
        <w:rPr>
          <w:rFonts w:ascii="Times New Roman" w:hAnsi="Times New Roman" w:cs="Times New Roman"/>
          <w:sz w:val="24"/>
          <w:szCs w:val="24"/>
        </w:rPr>
        <w:t xml:space="preserve">attitudes, </w:t>
      </w:r>
      <w:r w:rsidR="00B2707A" w:rsidRPr="00AA7945">
        <w:rPr>
          <w:rFonts w:ascii="Times New Roman" w:hAnsi="Times New Roman" w:cs="Times New Roman"/>
          <w:sz w:val="24"/>
          <w:szCs w:val="24"/>
        </w:rPr>
        <w:t>beliefs</w:t>
      </w:r>
      <w:r w:rsidR="008D22E0" w:rsidRPr="00AA7945">
        <w:rPr>
          <w:rFonts w:ascii="Times New Roman" w:hAnsi="Times New Roman" w:cs="Times New Roman"/>
          <w:sz w:val="24"/>
          <w:szCs w:val="24"/>
        </w:rPr>
        <w:t>,</w:t>
      </w:r>
      <w:r w:rsidR="00B2707A" w:rsidRPr="00AA7945">
        <w:rPr>
          <w:rFonts w:ascii="Times New Roman" w:hAnsi="Times New Roman" w:cs="Times New Roman"/>
          <w:sz w:val="24"/>
          <w:szCs w:val="24"/>
        </w:rPr>
        <w:t xml:space="preserve"> and understanding. Males </w:t>
      </w:r>
      <w:r w:rsidRPr="00AA7945">
        <w:rPr>
          <w:rFonts w:ascii="Times New Roman" w:hAnsi="Times New Roman" w:cs="Times New Roman"/>
          <w:sz w:val="24"/>
          <w:szCs w:val="24"/>
        </w:rPr>
        <w:t xml:space="preserve">and females had the same preferences for instruction.  </w:t>
      </w:r>
    </w:p>
    <w:p w:rsidR="00A6163D" w:rsidRPr="00AA7945" w:rsidRDefault="00A6163D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163D" w:rsidRPr="00AA7945" w:rsidRDefault="008C0C76" w:rsidP="00A616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Table 1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0"/>
        <w:gridCol w:w="1125"/>
        <w:gridCol w:w="990"/>
        <w:gridCol w:w="1125"/>
        <w:gridCol w:w="991"/>
        <w:gridCol w:w="1507"/>
        <w:gridCol w:w="1507"/>
      </w:tblGrid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11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School 1</w:t>
            </w:r>
          </w:p>
        </w:tc>
        <w:tc>
          <w:tcPr>
            <w:tcW w:w="211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School 2</w:t>
            </w:r>
          </w:p>
        </w:tc>
        <w:tc>
          <w:tcPr>
            <w:tcW w:w="301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School 3</w:t>
            </w:r>
          </w:p>
        </w:tc>
      </w:tr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M</w:t>
            </w:r>
          </w:p>
        </w:tc>
        <w:tc>
          <w:tcPr>
            <w:tcW w:w="990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SD</w:t>
            </w:r>
          </w:p>
        </w:tc>
        <w:tc>
          <w:tcPr>
            <w:tcW w:w="1125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M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SD</w:t>
            </w:r>
          </w:p>
        </w:tc>
        <w:tc>
          <w:tcPr>
            <w:tcW w:w="1507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M</w:t>
            </w:r>
          </w:p>
        </w:tc>
        <w:tc>
          <w:tcPr>
            <w:tcW w:w="1507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SD</w:t>
            </w:r>
          </w:p>
        </w:tc>
      </w:tr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Attitudes</w:t>
            </w:r>
          </w:p>
        </w:tc>
        <w:tc>
          <w:tcPr>
            <w:tcW w:w="1125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3.88</w:t>
            </w:r>
          </w:p>
        </w:tc>
        <w:tc>
          <w:tcPr>
            <w:tcW w:w="990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0.35</w:t>
            </w:r>
          </w:p>
        </w:tc>
        <w:tc>
          <w:tcPr>
            <w:tcW w:w="1125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3.77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 xml:space="preserve">   0.49</w:t>
            </w:r>
          </w:p>
        </w:tc>
        <w:tc>
          <w:tcPr>
            <w:tcW w:w="1507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3.80</w:t>
            </w:r>
          </w:p>
        </w:tc>
        <w:tc>
          <w:tcPr>
            <w:tcW w:w="1507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0.52</w:t>
            </w:r>
          </w:p>
        </w:tc>
      </w:tr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Beliefs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3.91</w:t>
            </w:r>
          </w:p>
        </w:tc>
        <w:tc>
          <w:tcPr>
            <w:tcW w:w="990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0.42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3.70</w:t>
            </w:r>
          </w:p>
        </w:tc>
        <w:tc>
          <w:tcPr>
            <w:tcW w:w="99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0.50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3.70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0.50</w:t>
            </w:r>
          </w:p>
        </w:tc>
      </w:tr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Understanding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3.91</w:t>
            </w:r>
          </w:p>
        </w:tc>
        <w:tc>
          <w:tcPr>
            <w:tcW w:w="990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0.56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3.76</w:t>
            </w:r>
          </w:p>
        </w:tc>
        <w:tc>
          <w:tcPr>
            <w:tcW w:w="99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0.61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3.78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0.48</w:t>
            </w:r>
          </w:p>
        </w:tc>
      </w:tr>
      <w:tr w:rsidR="00A6163D" w:rsidRPr="00AA7945" w:rsidTr="00B2707A">
        <w:tc>
          <w:tcPr>
            <w:tcW w:w="1630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Instruction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3.83</w:t>
            </w:r>
          </w:p>
        </w:tc>
        <w:tc>
          <w:tcPr>
            <w:tcW w:w="990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0.42</w:t>
            </w:r>
          </w:p>
        </w:tc>
        <w:tc>
          <w:tcPr>
            <w:tcW w:w="1125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3.76</w:t>
            </w:r>
          </w:p>
        </w:tc>
        <w:tc>
          <w:tcPr>
            <w:tcW w:w="99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0.56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3.64</w:t>
            </w:r>
          </w:p>
        </w:tc>
        <w:tc>
          <w:tcPr>
            <w:tcW w:w="1507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0.49</w:t>
            </w:r>
          </w:p>
        </w:tc>
      </w:tr>
    </w:tbl>
    <w:p w:rsidR="00A6163D" w:rsidRPr="00AA7945" w:rsidRDefault="00A6163D" w:rsidP="00A616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A6163D" w:rsidRPr="00AA7945" w:rsidRDefault="00B2707A" w:rsidP="00A6163D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sz w:val="24"/>
          <w:szCs w:val="24"/>
        </w:rPr>
        <w:t>Table 2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A6163D" w:rsidRPr="00AA7945" w:rsidTr="008B16FE">
        <w:tc>
          <w:tcPr>
            <w:tcW w:w="177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35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Females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Males</w:t>
            </w:r>
          </w:p>
        </w:tc>
      </w:tr>
      <w:tr w:rsidR="00A6163D" w:rsidRPr="00AA7945" w:rsidTr="008B16FE">
        <w:tc>
          <w:tcPr>
            <w:tcW w:w="1771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M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SD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M</w:t>
            </w:r>
          </w:p>
        </w:tc>
        <w:tc>
          <w:tcPr>
            <w:tcW w:w="1772" w:type="dxa"/>
            <w:tcBorders>
              <w:top w:val="single" w:sz="4" w:space="0" w:color="auto"/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  <w:i/>
              </w:rPr>
            </w:pPr>
            <w:r w:rsidRPr="00AA7945">
              <w:rPr>
                <w:rFonts w:ascii="Times New Roman" w:hAnsi="Times New Roman" w:cs="Times New Roman"/>
                <w:i/>
              </w:rPr>
              <w:t>SD</w:t>
            </w:r>
          </w:p>
        </w:tc>
      </w:tr>
      <w:tr w:rsidR="00A6163D" w:rsidRPr="00AA7945" w:rsidTr="008B16FE">
        <w:tc>
          <w:tcPr>
            <w:tcW w:w="177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Attitudes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3.83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0.45</w:t>
            </w:r>
          </w:p>
        </w:tc>
        <w:tc>
          <w:tcPr>
            <w:tcW w:w="1771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3.79</w:t>
            </w:r>
          </w:p>
        </w:tc>
        <w:tc>
          <w:tcPr>
            <w:tcW w:w="1772" w:type="dxa"/>
            <w:tcBorders>
              <w:top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0.47</w:t>
            </w:r>
          </w:p>
        </w:tc>
      </w:tr>
      <w:tr w:rsidR="00A6163D" w:rsidRPr="00AA7945" w:rsidTr="008B16FE">
        <w:tc>
          <w:tcPr>
            <w:tcW w:w="1771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Beliefs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3.82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0.43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3.72</w:t>
            </w:r>
          </w:p>
        </w:tc>
        <w:tc>
          <w:tcPr>
            <w:tcW w:w="1772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0.50</w:t>
            </w:r>
          </w:p>
        </w:tc>
      </w:tr>
      <w:tr w:rsidR="00A6163D" w:rsidRPr="00AA7945" w:rsidTr="008B16FE">
        <w:tc>
          <w:tcPr>
            <w:tcW w:w="1771" w:type="dxa"/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Understanding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3.83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0.57</w:t>
            </w:r>
          </w:p>
        </w:tc>
        <w:tc>
          <w:tcPr>
            <w:tcW w:w="1771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3.80</w:t>
            </w:r>
          </w:p>
        </w:tc>
        <w:tc>
          <w:tcPr>
            <w:tcW w:w="1772" w:type="dxa"/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0.57</w:t>
            </w:r>
          </w:p>
        </w:tc>
      </w:tr>
      <w:tr w:rsidR="00A6163D" w:rsidRPr="00AA7945" w:rsidTr="008B16FE">
        <w:tc>
          <w:tcPr>
            <w:tcW w:w="1771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Instruction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3.72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0.46</w:t>
            </w:r>
          </w:p>
        </w:tc>
        <w:tc>
          <w:tcPr>
            <w:tcW w:w="1771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3.72</w:t>
            </w:r>
          </w:p>
        </w:tc>
        <w:tc>
          <w:tcPr>
            <w:tcW w:w="1772" w:type="dxa"/>
            <w:tcBorders>
              <w:bottom w:val="single" w:sz="4" w:space="0" w:color="auto"/>
            </w:tcBorders>
          </w:tcPr>
          <w:p w:rsidR="00A6163D" w:rsidRPr="00AA7945" w:rsidRDefault="00A6163D" w:rsidP="008B16FE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AA7945">
              <w:rPr>
                <w:rFonts w:ascii="Times New Roman" w:hAnsi="Times New Roman" w:cs="Times New Roman"/>
              </w:rPr>
              <w:t>0.55</w:t>
            </w:r>
          </w:p>
        </w:tc>
      </w:tr>
    </w:tbl>
    <w:p w:rsidR="00A6163D" w:rsidRPr="00AA7945" w:rsidRDefault="00A6163D" w:rsidP="00CD27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F6979" w:rsidRPr="00AA7945" w:rsidRDefault="00EF6979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Conclusions</w:t>
      </w:r>
    </w:p>
    <w:p w:rsidR="004916D1" w:rsidRPr="00AA7945" w:rsidRDefault="00E43F06" w:rsidP="00E43F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ab/>
      </w:r>
      <w:r w:rsidR="009339A9" w:rsidRPr="00AA7945">
        <w:rPr>
          <w:rFonts w:ascii="Times New Roman" w:hAnsi="Times New Roman" w:cs="Times New Roman"/>
          <w:sz w:val="24"/>
          <w:szCs w:val="24"/>
        </w:rPr>
        <w:t xml:space="preserve">The findings of this study align with Elliot and </w:t>
      </w:r>
      <w:proofErr w:type="spellStart"/>
      <w:r w:rsidR="009339A9" w:rsidRPr="00AA7945">
        <w:rPr>
          <w:rFonts w:ascii="Times New Roman" w:hAnsi="Times New Roman" w:cs="Times New Roman"/>
          <w:sz w:val="24"/>
          <w:szCs w:val="24"/>
        </w:rPr>
        <w:t>Yanik</w:t>
      </w:r>
      <w:proofErr w:type="spellEnd"/>
      <w:r w:rsidR="009339A9" w:rsidRPr="00AA7945">
        <w:rPr>
          <w:rFonts w:ascii="Times New Roman" w:hAnsi="Times New Roman" w:cs="Times New Roman"/>
          <w:sz w:val="24"/>
          <w:szCs w:val="24"/>
        </w:rPr>
        <w:t xml:space="preserve"> (2002), </w:t>
      </w:r>
      <w:proofErr w:type="spellStart"/>
      <w:r w:rsidR="009339A9"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="009339A9" w:rsidRPr="00AA7945">
        <w:rPr>
          <w:rFonts w:ascii="Times New Roman" w:hAnsi="Times New Roman" w:cs="Times New Roman"/>
          <w:sz w:val="24"/>
          <w:szCs w:val="24"/>
        </w:rPr>
        <w:t xml:space="preserve"> et al. (2003), and</w:t>
      </w:r>
      <w:r w:rsidR="007D618C" w:rsidRPr="00AA794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D618C" w:rsidRPr="00AA7945">
        <w:rPr>
          <w:rFonts w:ascii="Times New Roman" w:hAnsi="Times New Roman" w:cs="Times New Roman"/>
          <w:sz w:val="24"/>
          <w:szCs w:val="24"/>
        </w:rPr>
        <w:t>Heinert</w:t>
      </w:r>
      <w:proofErr w:type="spellEnd"/>
      <w:r w:rsidR="007D618C" w:rsidRPr="00AA7945">
        <w:rPr>
          <w:rFonts w:ascii="Times New Roman" w:hAnsi="Times New Roman" w:cs="Times New Roman"/>
          <w:sz w:val="24"/>
          <w:szCs w:val="24"/>
        </w:rPr>
        <w:t xml:space="preserve"> et al. (2014) by providing further evidence that students hold positive attitudes and beliefs toward international agricultural</w:t>
      </w:r>
      <w:r w:rsidR="00CD2711" w:rsidRPr="00AA7945">
        <w:rPr>
          <w:rFonts w:ascii="Times New Roman" w:hAnsi="Times New Roman" w:cs="Times New Roman"/>
          <w:sz w:val="24"/>
          <w:szCs w:val="24"/>
        </w:rPr>
        <w:t xml:space="preserve"> concepts. </w:t>
      </w:r>
      <w:r w:rsidR="00890AB5" w:rsidRPr="00AA7945">
        <w:rPr>
          <w:rFonts w:ascii="Times New Roman" w:hAnsi="Times New Roman" w:cs="Times New Roman"/>
          <w:sz w:val="24"/>
          <w:szCs w:val="24"/>
        </w:rPr>
        <w:t xml:space="preserve">Also, students agreed they needed a basic understanding of US and world geography and were more likely to understand global agriculture if instruction was provided. </w:t>
      </w:r>
      <w:r w:rsidR="00CD2711" w:rsidRPr="00AA7945">
        <w:rPr>
          <w:rFonts w:ascii="Times New Roman" w:hAnsi="Times New Roman" w:cs="Times New Roman"/>
          <w:sz w:val="24"/>
          <w:szCs w:val="24"/>
        </w:rPr>
        <w:t xml:space="preserve">Similar to </w:t>
      </w:r>
      <w:proofErr w:type="spellStart"/>
      <w:r w:rsidR="00CD2711" w:rsidRPr="00AA7945">
        <w:rPr>
          <w:rFonts w:ascii="Times New Roman" w:hAnsi="Times New Roman" w:cs="Times New Roman"/>
          <w:sz w:val="24"/>
          <w:szCs w:val="24"/>
        </w:rPr>
        <w:t>Heinert</w:t>
      </w:r>
      <w:proofErr w:type="spellEnd"/>
      <w:r w:rsidR="00CD2711" w:rsidRPr="00AA7945">
        <w:rPr>
          <w:rFonts w:ascii="Times New Roman" w:hAnsi="Times New Roman" w:cs="Times New Roman"/>
          <w:sz w:val="24"/>
          <w:szCs w:val="24"/>
        </w:rPr>
        <w:t xml:space="preserve"> et al., there were</w:t>
      </w:r>
      <w:r w:rsidR="007D618C" w:rsidRPr="00AA7945">
        <w:rPr>
          <w:rFonts w:ascii="Times New Roman" w:hAnsi="Times New Roman" w:cs="Times New Roman"/>
          <w:sz w:val="24"/>
          <w:szCs w:val="24"/>
        </w:rPr>
        <w:t xml:space="preserve"> no practical differences</w:t>
      </w:r>
      <w:r w:rsidR="00CD2711" w:rsidRPr="00AA7945">
        <w:rPr>
          <w:rFonts w:ascii="Times New Roman" w:hAnsi="Times New Roman" w:cs="Times New Roman"/>
          <w:sz w:val="24"/>
          <w:szCs w:val="24"/>
        </w:rPr>
        <w:t xml:space="preserve"> found within any of the constructs based on school</w:t>
      </w:r>
      <w:r w:rsidR="00971631" w:rsidRPr="00AA7945">
        <w:rPr>
          <w:rFonts w:ascii="Times New Roman" w:hAnsi="Times New Roman" w:cs="Times New Roman"/>
          <w:sz w:val="24"/>
          <w:szCs w:val="24"/>
        </w:rPr>
        <w:t xml:space="preserve"> location</w:t>
      </w:r>
      <w:r w:rsidR="00CD2711" w:rsidRPr="00AA7945">
        <w:rPr>
          <w:rFonts w:ascii="Times New Roman" w:hAnsi="Times New Roman" w:cs="Times New Roman"/>
          <w:sz w:val="24"/>
          <w:szCs w:val="24"/>
        </w:rPr>
        <w:t xml:space="preserve"> or gender.</w:t>
      </w:r>
      <w:r w:rsidR="00890AB5" w:rsidRPr="00AA7945">
        <w:rPr>
          <w:rFonts w:ascii="Times New Roman" w:hAnsi="Times New Roman" w:cs="Times New Roman"/>
          <w:sz w:val="24"/>
          <w:szCs w:val="24"/>
        </w:rPr>
        <w:t xml:space="preserve">   </w:t>
      </w:r>
      <w:r w:rsidR="00CD2711" w:rsidRPr="00AA79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16D1" w:rsidRPr="00AA7945" w:rsidRDefault="004916D1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979" w:rsidRPr="00AA7945" w:rsidRDefault="00EF6979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>Impl</w:t>
      </w:r>
      <w:r w:rsidR="008D22E0" w:rsidRPr="00AA7945">
        <w:rPr>
          <w:rFonts w:ascii="Times New Roman" w:hAnsi="Times New Roman" w:cs="Times New Roman"/>
          <w:b/>
          <w:sz w:val="24"/>
          <w:szCs w:val="24"/>
        </w:rPr>
        <w:t>ications and Recommendations</w:t>
      </w:r>
    </w:p>
    <w:p w:rsidR="004916D1" w:rsidRPr="00AA7945" w:rsidRDefault="00CD2711" w:rsidP="005A05E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tab/>
      </w:r>
      <w:r w:rsidR="00A92693" w:rsidRPr="00A92693">
        <w:rPr>
          <w:rFonts w:ascii="Times New Roman" w:hAnsi="Times New Roman" w:cs="Times New Roman"/>
          <w:sz w:val="24"/>
          <w:szCs w:val="24"/>
        </w:rPr>
        <w:t>T</w:t>
      </w:r>
      <w:r w:rsidR="000E4060" w:rsidRPr="00A92693">
        <w:rPr>
          <w:rFonts w:ascii="Times New Roman" w:hAnsi="Times New Roman" w:cs="Times New Roman"/>
          <w:sz w:val="24"/>
          <w:szCs w:val="24"/>
        </w:rPr>
        <w:t>his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 study suggest</w:t>
      </w:r>
      <w:r w:rsidR="00A92693">
        <w:rPr>
          <w:rFonts w:ascii="Times New Roman" w:hAnsi="Times New Roman" w:cs="Times New Roman"/>
          <w:sz w:val="24"/>
          <w:szCs w:val="24"/>
        </w:rPr>
        <w:t>s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A42301" w:rsidRPr="00AA7945">
        <w:rPr>
          <w:rFonts w:ascii="Times New Roman" w:hAnsi="Times New Roman" w:cs="Times New Roman"/>
          <w:sz w:val="24"/>
          <w:szCs w:val="24"/>
        </w:rPr>
        <w:t>SBAE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 students understand the value of being exposed </w:t>
      </w:r>
      <w:r w:rsidR="00BD30A6" w:rsidRPr="00AA7945">
        <w:rPr>
          <w:rFonts w:ascii="Times New Roman" w:hAnsi="Times New Roman" w:cs="Times New Roman"/>
          <w:sz w:val="24"/>
          <w:szCs w:val="24"/>
        </w:rPr>
        <w:t>to internationalized agricultural curricula</w:t>
      </w:r>
      <w:r w:rsidR="00787442" w:rsidRPr="00AA7945">
        <w:rPr>
          <w:rFonts w:ascii="Times New Roman" w:hAnsi="Times New Roman" w:cs="Times New Roman"/>
          <w:sz w:val="24"/>
          <w:szCs w:val="24"/>
        </w:rPr>
        <w:t xml:space="preserve"> regardless of gender and school location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. In an effort to </w:t>
      </w:r>
      <w:r w:rsidR="005A05E9" w:rsidRPr="00AA7945">
        <w:rPr>
          <w:rFonts w:ascii="Times New Roman" w:hAnsi="Times New Roman" w:cs="Times New Roman"/>
          <w:sz w:val="24"/>
          <w:szCs w:val="24"/>
        </w:rPr>
        <w:t xml:space="preserve">remain a global leader in science and innovation and to 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meet the needs of </w:t>
      </w:r>
      <w:r w:rsidR="005A05E9" w:rsidRPr="00AA7945">
        <w:rPr>
          <w:rFonts w:ascii="Times New Roman" w:hAnsi="Times New Roman" w:cs="Times New Roman"/>
          <w:sz w:val="24"/>
          <w:szCs w:val="24"/>
        </w:rPr>
        <w:t xml:space="preserve">the </w:t>
      </w:r>
      <w:r w:rsidR="000E4060" w:rsidRPr="00AA7945">
        <w:rPr>
          <w:rFonts w:ascii="Times New Roman" w:hAnsi="Times New Roman" w:cs="Times New Roman"/>
          <w:sz w:val="24"/>
          <w:szCs w:val="24"/>
        </w:rPr>
        <w:t>agricultural employers</w:t>
      </w:r>
      <w:r w:rsidR="005A05E9" w:rsidRPr="00AA7945">
        <w:rPr>
          <w:rFonts w:ascii="Times New Roman" w:hAnsi="Times New Roman" w:cs="Times New Roman"/>
          <w:sz w:val="24"/>
          <w:szCs w:val="24"/>
        </w:rPr>
        <w:t>,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 State </w:t>
      </w:r>
      <w:r w:rsidR="00A843F8" w:rsidRPr="00AA7945">
        <w:rPr>
          <w:rFonts w:ascii="Times New Roman" w:hAnsi="Times New Roman" w:cs="Times New Roman"/>
          <w:sz w:val="24"/>
          <w:szCs w:val="24"/>
        </w:rPr>
        <w:t>D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epartments of </w:t>
      </w:r>
      <w:r w:rsidR="00A843F8" w:rsidRPr="00AA7945">
        <w:rPr>
          <w:rFonts w:ascii="Times New Roman" w:hAnsi="Times New Roman" w:cs="Times New Roman"/>
          <w:sz w:val="24"/>
          <w:szCs w:val="24"/>
        </w:rPr>
        <w:t>E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ducation should </w:t>
      </w:r>
      <w:r w:rsidR="005A05E9" w:rsidRPr="00AA7945">
        <w:rPr>
          <w:rFonts w:ascii="Times New Roman" w:hAnsi="Times New Roman" w:cs="Times New Roman"/>
          <w:sz w:val="24"/>
          <w:szCs w:val="24"/>
        </w:rPr>
        <w:t>consider providing</w:t>
      </w:r>
      <w:r w:rsidR="000E4060" w:rsidRPr="00AA7945">
        <w:rPr>
          <w:rFonts w:ascii="Times New Roman" w:hAnsi="Times New Roman" w:cs="Times New Roman"/>
          <w:sz w:val="24"/>
          <w:szCs w:val="24"/>
        </w:rPr>
        <w:t xml:space="preserve"> resources for </w:t>
      </w:r>
      <w:r w:rsidR="005A05E9" w:rsidRPr="00AA7945">
        <w:rPr>
          <w:rFonts w:ascii="Times New Roman" w:hAnsi="Times New Roman" w:cs="Times New Roman"/>
          <w:sz w:val="24"/>
          <w:szCs w:val="24"/>
        </w:rPr>
        <w:t xml:space="preserve">the development, testing, and implementation </w:t>
      </w:r>
      <w:r w:rsidR="00890AB5" w:rsidRPr="00AA7945">
        <w:rPr>
          <w:rFonts w:ascii="Times New Roman" w:hAnsi="Times New Roman" w:cs="Times New Roman"/>
          <w:sz w:val="24"/>
          <w:szCs w:val="24"/>
        </w:rPr>
        <w:t xml:space="preserve">of internationalized curricula. </w:t>
      </w:r>
      <w:r w:rsidR="00591995" w:rsidRPr="00AA7945">
        <w:rPr>
          <w:rFonts w:ascii="Times New Roman" w:hAnsi="Times New Roman" w:cs="Times New Roman"/>
          <w:sz w:val="24"/>
          <w:szCs w:val="24"/>
        </w:rPr>
        <w:t>Curriculum writers should use information from this study and others to gather concept</w:t>
      </w:r>
      <w:r w:rsidR="00890AB5" w:rsidRPr="00AA7945">
        <w:rPr>
          <w:rFonts w:ascii="Times New Roman" w:hAnsi="Times New Roman" w:cs="Times New Roman"/>
          <w:sz w:val="24"/>
          <w:szCs w:val="24"/>
        </w:rPr>
        <w:t>s that should be included in SBAE</w:t>
      </w:r>
      <w:r w:rsidR="00591995" w:rsidRPr="00AA7945">
        <w:rPr>
          <w:rFonts w:ascii="Times New Roman" w:hAnsi="Times New Roman" w:cs="Times New Roman"/>
          <w:sz w:val="24"/>
          <w:szCs w:val="24"/>
        </w:rPr>
        <w:t xml:space="preserve"> curricul</w:t>
      </w:r>
      <w:r w:rsidR="00890AB5" w:rsidRPr="00AA7945">
        <w:rPr>
          <w:rFonts w:ascii="Times New Roman" w:hAnsi="Times New Roman" w:cs="Times New Roman"/>
          <w:sz w:val="24"/>
          <w:szCs w:val="24"/>
        </w:rPr>
        <w:t>a</w:t>
      </w:r>
      <w:r w:rsidR="00591995" w:rsidRPr="00AA7945">
        <w:rPr>
          <w:rFonts w:ascii="Times New Roman" w:hAnsi="Times New Roman" w:cs="Times New Roman"/>
          <w:sz w:val="24"/>
          <w:szCs w:val="24"/>
        </w:rPr>
        <w:t>.</w:t>
      </w:r>
      <w:r w:rsidR="00F861CD" w:rsidRPr="00AA7945">
        <w:rPr>
          <w:rFonts w:ascii="Times New Roman" w:hAnsi="Times New Roman" w:cs="Times New Roman"/>
          <w:sz w:val="24"/>
          <w:szCs w:val="24"/>
        </w:rPr>
        <w:t xml:space="preserve"> Future research is also warranted to determine SBAE teachers’ perceptions of globalized curricula and their content knowledge and pedagogical needs related to international </w:t>
      </w:r>
      <w:r w:rsidR="00B56C12" w:rsidRPr="00AA7945">
        <w:rPr>
          <w:rFonts w:ascii="Times New Roman" w:hAnsi="Times New Roman" w:cs="Times New Roman"/>
          <w:sz w:val="24"/>
          <w:szCs w:val="24"/>
        </w:rPr>
        <w:t xml:space="preserve">agricultural concepts. Lastly, </w:t>
      </w:r>
      <w:r w:rsidR="00465ECE" w:rsidRPr="00AA7945">
        <w:rPr>
          <w:rFonts w:ascii="Times New Roman" w:hAnsi="Times New Roman" w:cs="Times New Roman"/>
          <w:sz w:val="24"/>
          <w:szCs w:val="24"/>
        </w:rPr>
        <w:t xml:space="preserve">collaboration should be established between SBAE, </w:t>
      </w:r>
      <w:r w:rsidR="00305CFA" w:rsidRPr="00AA7945">
        <w:rPr>
          <w:rFonts w:ascii="Times New Roman" w:hAnsi="Times New Roman" w:cs="Times New Roman"/>
          <w:sz w:val="24"/>
          <w:szCs w:val="24"/>
        </w:rPr>
        <w:t xml:space="preserve">agricultural </w:t>
      </w:r>
      <w:r w:rsidR="00465ECE" w:rsidRPr="00AA7945">
        <w:rPr>
          <w:rFonts w:ascii="Times New Roman" w:hAnsi="Times New Roman" w:cs="Times New Roman"/>
          <w:sz w:val="24"/>
          <w:szCs w:val="24"/>
        </w:rPr>
        <w:t>companies</w:t>
      </w:r>
      <w:r w:rsidR="00305CFA" w:rsidRPr="00AA7945">
        <w:rPr>
          <w:rFonts w:ascii="Times New Roman" w:hAnsi="Times New Roman" w:cs="Times New Roman"/>
          <w:sz w:val="24"/>
          <w:szCs w:val="24"/>
        </w:rPr>
        <w:t xml:space="preserve"> and organizations,</w:t>
      </w:r>
      <w:r w:rsidR="00465ECE" w:rsidRPr="00AA7945">
        <w:rPr>
          <w:rFonts w:ascii="Times New Roman" w:hAnsi="Times New Roman" w:cs="Times New Roman"/>
          <w:sz w:val="24"/>
          <w:szCs w:val="24"/>
        </w:rPr>
        <w:t xml:space="preserve"> and </w:t>
      </w:r>
      <w:r w:rsidR="00533A16" w:rsidRPr="00AA7945">
        <w:rPr>
          <w:rFonts w:ascii="Times New Roman" w:hAnsi="Times New Roman" w:cs="Times New Roman"/>
          <w:sz w:val="24"/>
          <w:szCs w:val="24"/>
        </w:rPr>
        <w:t xml:space="preserve">higher education </w:t>
      </w:r>
      <w:r w:rsidR="00465ECE" w:rsidRPr="00AA7945">
        <w:rPr>
          <w:rFonts w:ascii="Times New Roman" w:hAnsi="Times New Roman" w:cs="Times New Roman"/>
          <w:sz w:val="24"/>
          <w:szCs w:val="24"/>
        </w:rPr>
        <w:t xml:space="preserve">to </w:t>
      </w:r>
      <w:r w:rsidR="00533A16" w:rsidRPr="00AA7945">
        <w:rPr>
          <w:rFonts w:ascii="Times New Roman" w:hAnsi="Times New Roman" w:cs="Times New Roman"/>
          <w:sz w:val="24"/>
          <w:szCs w:val="24"/>
        </w:rPr>
        <w:t xml:space="preserve">enhance the </w:t>
      </w:r>
      <w:r w:rsidR="00465ECE" w:rsidRPr="00AA7945">
        <w:rPr>
          <w:rFonts w:ascii="Times New Roman" w:hAnsi="Times New Roman" w:cs="Times New Roman"/>
          <w:sz w:val="24"/>
          <w:szCs w:val="24"/>
        </w:rPr>
        <w:t xml:space="preserve">SBAE student experience.  </w:t>
      </w:r>
      <w:r w:rsidR="00B56C12" w:rsidRPr="00AA7945">
        <w:rPr>
          <w:rFonts w:ascii="Times New Roman" w:hAnsi="Times New Roman" w:cs="Times New Roman"/>
          <w:sz w:val="24"/>
          <w:szCs w:val="24"/>
        </w:rPr>
        <w:t xml:space="preserve">     </w:t>
      </w:r>
      <w:r w:rsidR="00F861CD" w:rsidRPr="00AA7945">
        <w:rPr>
          <w:rFonts w:ascii="Times New Roman" w:hAnsi="Times New Roman" w:cs="Times New Roman"/>
          <w:sz w:val="24"/>
          <w:szCs w:val="24"/>
        </w:rPr>
        <w:t xml:space="preserve">  </w:t>
      </w:r>
      <w:r w:rsidR="00890AB5"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="005A05E9" w:rsidRPr="00AA794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51182" w:rsidRDefault="00D51182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979" w:rsidRPr="00AA7945" w:rsidRDefault="00EF6979" w:rsidP="00A616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7945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3D5B7B" w:rsidRPr="00AA7945" w:rsidRDefault="003D5B7B" w:rsidP="00A6163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950DC" w:rsidRPr="00AA7945" w:rsidRDefault="007950DC" w:rsidP="00CD5BF0">
      <w:pPr>
        <w:spacing w:after="0" w:line="24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proofErr w:type="gramStart"/>
      <w:r w:rsidRPr="00AA7945">
        <w:rPr>
          <w:rFonts w:ascii="Times New Roman" w:hAnsi="Times New Roman" w:cs="Times New Roman"/>
          <w:sz w:val="24"/>
          <w:szCs w:val="24"/>
        </w:rPr>
        <w:t>Center for International Understanding.</w:t>
      </w:r>
      <w:proofErr w:type="gramEnd"/>
      <w:r w:rsidRPr="00AA7945">
        <w:rPr>
          <w:rFonts w:ascii="Times New Roman" w:hAnsi="Times New Roman" w:cs="Times New Roman"/>
          <w:sz w:val="24"/>
          <w:szCs w:val="24"/>
        </w:rPr>
        <w:t xml:space="preserve"> (2005). </w:t>
      </w:r>
      <w:r w:rsidRPr="00AA7945">
        <w:rPr>
          <w:rFonts w:ascii="Times New Roman" w:hAnsi="Times New Roman" w:cs="Times New Roman"/>
          <w:i/>
          <w:iCs/>
          <w:sz w:val="24"/>
          <w:szCs w:val="24"/>
        </w:rPr>
        <w:t>North Carolina in the world: A plan to increase student</w:t>
      </w:r>
      <w:r w:rsidRPr="00AA7945">
        <w:rPr>
          <w:rFonts w:ascii="Times New Roman" w:hAnsi="Times New Roman" w:cs="Times New Roman"/>
          <w:i/>
          <w:iCs/>
          <w:sz w:val="24"/>
          <w:szCs w:val="24"/>
        </w:rPr>
        <w:tab/>
        <w:t xml:space="preserve"> knowledge and skills about the world</w:t>
      </w:r>
      <w:r w:rsidRPr="00AA7945">
        <w:rPr>
          <w:rFonts w:ascii="Times New Roman" w:hAnsi="Times New Roman" w:cs="Times New Roman"/>
          <w:sz w:val="24"/>
          <w:szCs w:val="24"/>
        </w:rPr>
        <w:t>. Raleigh, NC: Author.</w:t>
      </w:r>
    </w:p>
    <w:p w:rsidR="003D5B7B" w:rsidRPr="00AA7945" w:rsidRDefault="003D5B7B" w:rsidP="00CD5BF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A4C0F" w:rsidRPr="00AA7945" w:rsidRDefault="00FA4C0F" w:rsidP="00CD5BF0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A7945">
        <w:rPr>
          <w:rFonts w:ascii="Times New Roman" w:hAnsi="Times New Roman" w:cs="Times New Roman"/>
          <w:sz w:val="24"/>
          <w:szCs w:val="24"/>
        </w:rPr>
        <w:t>Doerfert, D. L. (Ed.)</w:t>
      </w:r>
      <w:r w:rsidR="00FE3C51" w:rsidRPr="00AA79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AA7945">
        <w:rPr>
          <w:rFonts w:ascii="Times New Roman" w:hAnsi="Times New Roman" w:cs="Times New Roman"/>
          <w:sz w:val="24"/>
          <w:szCs w:val="24"/>
        </w:rPr>
        <w:t xml:space="preserve"> (2011). </w:t>
      </w:r>
      <w:r w:rsidRPr="00AA7945">
        <w:rPr>
          <w:rFonts w:ascii="Times New Roman" w:hAnsi="Times New Roman" w:cs="Times New Roman"/>
          <w:i/>
          <w:sz w:val="24"/>
          <w:szCs w:val="24"/>
        </w:rPr>
        <w:t>National research agenda: American Association for Agricultural Education’s research priority areas for 2011-2015</w:t>
      </w:r>
      <w:r w:rsidRPr="00AA7945">
        <w:rPr>
          <w:rFonts w:ascii="Times New Roman" w:hAnsi="Times New Roman" w:cs="Times New Roman"/>
          <w:sz w:val="24"/>
          <w:szCs w:val="24"/>
        </w:rPr>
        <w:t>. Lubbock, TX: Texas Tech University, Department of Agricultural Education and Communications.</w:t>
      </w:r>
    </w:p>
    <w:p w:rsidR="00FA4C0F" w:rsidRPr="00AA7945" w:rsidRDefault="00FA4C0F" w:rsidP="00CD5BF0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7950DC" w:rsidRPr="00AA7945" w:rsidRDefault="007950DC" w:rsidP="00CD5BF0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AA7945">
        <w:rPr>
          <w:rFonts w:ascii="Times New Roman" w:hAnsi="Times New Roman" w:cs="Times New Roman"/>
          <w:sz w:val="24"/>
          <w:szCs w:val="24"/>
        </w:rPr>
        <w:t xml:space="preserve">Elliot, J., &amp; </w:t>
      </w:r>
      <w:proofErr w:type="spellStart"/>
      <w:r w:rsidRPr="00AA7945">
        <w:rPr>
          <w:rFonts w:ascii="Times New Roman" w:hAnsi="Times New Roman" w:cs="Times New Roman"/>
          <w:sz w:val="24"/>
          <w:szCs w:val="24"/>
        </w:rPr>
        <w:t>Yanik</w:t>
      </w:r>
      <w:proofErr w:type="spellEnd"/>
      <w:r w:rsidRPr="00AA7945">
        <w:rPr>
          <w:rFonts w:ascii="Times New Roman" w:hAnsi="Times New Roman" w:cs="Times New Roman"/>
          <w:sz w:val="24"/>
          <w:szCs w:val="24"/>
        </w:rPr>
        <w:t>, R. (2002, May).</w:t>
      </w:r>
      <w:proofErr w:type="gramEnd"/>
      <w:r w:rsidRPr="00AA79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7945">
        <w:rPr>
          <w:rFonts w:ascii="Times New Roman" w:hAnsi="Times New Roman" w:cs="Times New Roman"/>
          <w:i/>
          <w:sz w:val="24"/>
          <w:szCs w:val="24"/>
        </w:rPr>
        <w:t>An analysis of secondary student attitudes and beliefs relative to international agricultural issues.</w:t>
      </w:r>
      <w:proofErr w:type="gramEnd"/>
      <w:r w:rsidRPr="00AA79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A7945">
        <w:rPr>
          <w:rFonts w:ascii="Times New Roman" w:hAnsi="Times New Roman" w:cs="Times New Roman"/>
          <w:sz w:val="24"/>
          <w:szCs w:val="24"/>
        </w:rPr>
        <w:t>Paper presented at the 18th Annual Conference of the Association for International and Agricultural and Extension Education, Durban, South Africa.</w:t>
      </w:r>
    </w:p>
    <w:p w:rsidR="003D5B7B" w:rsidRPr="00AA7945" w:rsidRDefault="003D5B7B" w:rsidP="00CD5BF0">
      <w:pPr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2F3A9F" w:rsidRPr="00AA7945" w:rsidRDefault="002F3A9F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AA7945">
        <w:rPr>
          <w:rFonts w:ascii="Times New Roman" w:eastAsia="Times New Roman" w:hAnsi="Times New Roman" w:cs="Times New Roman"/>
          <w:sz w:val="24"/>
          <w:szCs w:val="24"/>
        </w:rPr>
        <w:t>Heinert</w:t>
      </w:r>
      <w:proofErr w:type="spellEnd"/>
      <w:r w:rsidRPr="00AA7945">
        <w:rPr>
          <w:rFonts w:ascii="Times New Roman" w:eastAsia="Times New Roman" w:hAnsi="Times New Roman" w:cs="Times New Roman"/>
          <w:sz w:val="24"/>
          <w:szCs w:val="24"/>
        </w:rPr>
        <w:t xml:space="preserve">, S. B., </w:t>
      </w:r>
      <w:proofErr w:type="spellStart"/>
      <w:r w:rsidRPr="00AA7945">
        <w:rPr>
          <w:rFonts w:ascii="Times New Roman" w:eastAsia="Times New Roman" w:hAnsi="Times New Roman" w:cs="Times New Roman"/>
          <w:sz w:val="24"/>
          <w:szCs w:val="24"/>
        </w:rPr>
        <w:t>Lavery</w:t>
      </w:r>
      <w:proofErr w:type="spellEnd"/>
      <w:r w:rsidRPr="00AA7945">
        <w:rPr>
          <w:rFonts w:ascii="Times New Roman" w:eastAsia="Times New Roman" w:hAnsi="Times New Roman" w:cs="Times New Roman"/>
          <w:sz w:val="24"/>
          <w:szCs w:val="24"/>
        </w:rPr>
        <w:t>,</w:t>
      </w:r>
      <w:r w:rsidR="00773D5D" w:rsidRPr="00AA7945">
        <w:rPr>
          <w:rFonts w:ascii="Times New Roman" w:eastAsia="Times New Roman" w:hAnsi="Times New Roman" w:cs="Times New Roman"/>
          <w:sz w:val="24"/>
          <w:szCs w:val="24"/>
        </w:rPr>
        <w:t xml:space="preserve"> D., &amp; Roberts, T. G. (2014)</w:t>
      </w:r>
      <w:r w:rsidRPr="00AA7945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AA7945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AA7945">
        <w:rPr>
          <w:rFonts w:ascii="Times New Roman" w:eastAsia="Times New Roman" w:hAnsi="Times New Roman" w:cs="Times New Roman"/>
          <w:sz w:val="24"/>
          <w:szCs w:val="24"/>
        </w:rPr>
        <w:t>An analysis of Florida high school students' attitudes and beliefs toward international agricultural concepts.</w:t>
      </w:r>
      <w:proofErr w:type="gramEnd"/>
      <w:r w:rsidRPr="00AA79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AA7945">
        <w:rPr>
          <w:rFonts w:ascii="Times New Roman" w:eastAsia="Times New Roman" w:hAnsi="Times New Roman" w:cs="Times New Roman"/>
          <w:i/>
          <w:iCs/>
          <w:sz w:val="24"/>
          <w:szCs w:val="24"/>
        </w:rPr>
        <w:t>Proceedings of the 2014 Southern Region AAAE Conference.</w:t>
      </w:r>
      <w:proofErr w:type="gramEnd"/>
    </w:p>
    <w:p w:rsidR="002F3A9F" w:rsidRPr="00AA7945" w:rsidRDefault="002F3A9F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2633F7" w:rsidRPr="00AA7945" w:rsidRDefault="003D5B7B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Jackson, A. (2008). </w:t>
      </w:r>
      <w:proofErr w:type="gramStart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High schools in the global age.</w:t>
      </w:r>
      <w:proofErr w:type="gramEnd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Pr="00AA794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Educational Leadership</w:t>
      </w:r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, </w:t>
      </w:r>
      <w:r w:rsidRPr="00AA7945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</w:rPr>
        <w:t>65</w:t>
      </w:r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(8), 58.</w:t>
      </w:r>
      <w:proofErr w:type="gramEnd"/>
    </w:p>
    <w:p w:rsidR="008307C0" w:rsidRPr="00AA7945" w:rsidRDefault="008307C0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950DC" w:rsidRDefault="007950DC" w:rsidP="00CD5BF0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A7945">
        <w:rPr>
          <w:rFonts w:ascii="Times New Roman" w:hAnsi="Times New Roman" w:cs="Times New Roman"/>
          <w:sz w:val="24"/>
          <w:szCs w:val="24"/>
        </w:rPr>
        <w:t>Radhakrishna</w:t>
      </w:r>
      <w:proofErr w:type="spellEnd"/>
      <w:r w:rsidRPr="00AA7945">
        <w:rPr>
          <w:rFonts w:ascii="Times New Roman" w:hAnsi="Times New Roman" w:cs="Times New Roman"/>
          <w:sz w:val="24"/>
          <w:szCs w:val="24"/>
        </w:rPr>
        <w:t xml:space="preserve">, R. B., </w:t>
      </w:r>
      <w:proofErr w:type="spellStart"/>
      <w:r w:rsidRPr="00AA7945">
        <w:rPr>
          <w:rFonts w:ascii="Times New Roman" w:hAnsi="Times New Roman" w:cs="Times New Roman"/>
          <w:sz w:val="24"/>
          <w:szCs w:val="24"/>
        </w:rPr>
        <w:t>Leite</w:t>
      </w:r>
      <w:proofErr w:type="spellEnd"/>
      <w:r w:rsidRPr="00AA7945">
        <w:rPr>
          <w:rFonts w:ascii="Times New Roman" w:hAnsi="Times New Roman" w:cs="Times New Roman"/>
          <w:sz w:val="24"/>
          <w:szCs w:val="24"/>
        </w:rPr>
        <w:t xml:space="preserve">, F. C., &amp; </w:t>
      </w:r>
      <w:proofErr w:type="spellStart"/>
      <w:r w:rsidRPr="00AA7945">
        <w:rPr>
          <w:rFonts w:ascii="Times New Roman" w:hAnsi="Times New Roman" w:cs="Times New Roman"/>
          <w:sz w:val="24"/>
          <w:szCs w:val="24"/>
        </w:rPr>
        <w:t>Domer</w:t>
      </w:r>
      <w:proofErr w:type="spellEnd"/>
      <w:r w:rsidRPr="00AA7945">
        <w:rPr>
          <w:rFonts w:ascii="Times New Roman" w:hAnsi="Times New Roman" w:cs="Times New Roman"/>
          <w:sz w:val="24"/>
          <w:szCs w:val="24"/>
        </w:rPr>
        <w:t>, S. L. (2003).</w:t>
      </w:r>
      <w:proofErr w:type="gramEnd"/>
      <w:r w:rsidRPr="00AA794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A7945">
        <w:rPr>
          <w:rFonts w:ascii="Times New Roman" w:hAnsi="Times New Roman" w:cs="Times New Roman"/>
          <w:sz w:val="24"/>
          <w:szCs w:val="24"/>
        </w:rPr>
        <w:t>An analysis of high school students’ attitudes and beliefs toward international agricultural concepts.</w:t>
      </w:r>
      <w:proofErr w:type="gramEnd"/>
      <w:r w:rsidRPr="00AA7945">
        <w:rPr>
          <w:rFonts w:ascii="Times New Roman" w:hAnsi="Times New Roman" w:cs="Times New Roman"/>
          <w:sz w:val="24"/>
          <w:szCs w:val="24"/>
        </w:rPr>
        <w:t xml:space="preserve"> </w:t>
      </w:r>
      <w:r w:rsidRPr="00AA7945">
        <w:rPr>
          <w:rFonts w:ascii="Times New Roman" w:hAnsi="Times New Roman" w:cs="Times New Roman"/>
          <w:i/>
          <w:sz w:val="24"/>
          <w:szCs w:val="24"/>
        </w:rPr>
        <w:t>Proceedings of the 19th Annual Conference of the Association for International and Agricultural and Extension Education, 19</w:t>
      </w:r>
      <w:r w:rsidRPr="00AA7945">
        <w:rPr>
          <w:rFonts w:ascii="Times New Roman" w:hAnsi="Times New Roman" w:cs="Times New Roman"/>
          <w:sz w:val="24"/>
          <w:szCs w:val="24"/>
        </w:rPr>
        <w:t>, 540-549.</w:t>
      </w:r>
    </w:p>
    <w:p w:rsidR="000754ED" w:rsidRDefault="000754ED" w:rsidP="00CD5BF0">
      <w:pPr>
        <w:spacing w:after="0" w:line="240" w:lineRule="auto"/>
        <w:ind w:left="720" w:hanging="720"/>
        <w:contextualSpacing/>
        <w:rPr>
          <w:rFonts w:ascii="Times New Roman" w:hAnsi="Times New Roman" w:cs="Times New Roman"/>
          <w:sz w:val="24"/>
          <w:szCs w:val="24"/>
        </w:rPr>
      </w:pPr>
    </w:p>
    <w:p w:rsidR="000754ED" w:rsidRPr="00AA7945" w:rsidRDefault="000754ED" w:rsidP="000754ED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Roper, A. S. W. (2002).</w:t>
      </w:r>
      <w:proofErr w:type="gramEnd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AA7945">
        <w:rPr>
          <w:rFonts w:ascii="Times New Roman" w:eastAsia="Times New Roman" w:hAnsi="Times New Roman" w:cs="Times New Roman"/>
          <w:i/>
          <w:color w:val="222222"/>
          <w:sz w:val="24"/>
          <w:szCs w:val="24"/>
        </w:rPr>
        <w:t>National Geographic – Roper 2002 global geographic literacy survey</w:t>
      </w:r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(</w:t>
      </w:r>
      <w:r w:rsidRPr="00AA7945">
        <w:rPr>
          <w:rFonts w:ascii="Times New Roman" w:eastAsia="Times New Roman" w:hAnsi="Times New Roman" w:cs="Times New Roman"/>
          <w:iCs/>
          <w:color w:val="222222"/>
          <w:sz w:val="24"/>
          <w:szCs w:val="24"/>
        </w:rPr>
        <w:t>C510007671). Retrieved from http://www.nationalgeographic.com/geosurvey2002/download/RoperSurvey.pdf</w:t>
      </w:r>
    </w:p>
    <w:p w:rsidR="00CD5BF0" w:rsidRPr="00AA7945" w:rsidRDefault="00CD5BF0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7950DC" w:rsidRPr="00AA7945" w:rsidRDefault="007950DC" w:rsidP="00CD5BF0">
      <w:pPr>
        <w:spacing w:after="0" w:line="240" w:lineRule="auto"/>
        <w:ind w:left="720" w:hanging="720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Stewart, V. (2007).</w:t>
      </w:r>
      <w:proofErr w:type="gramEnd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proofErr w:type="gramStart"/>
      <w:r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Becoming citizens of the world.</w:t>
      </w:r>
      <w:proofErr w:type="gramEnd"/>
      <w:r w:rsidR="00020AA5"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020AA5" w:rsidRPr="00AA7945">
        <w:rPr>
          <w:rFonts w:ascii="Times New Roman" w:eastAsia="Times New Roman" w:hAnsi="Times New Roman" w:cs="Times New Roman"/>
          <w:i/>
          <w:color w:val="222222"/>
          <w:sz w:val="24"/>
          <w:szCs w:val="24"/>
        </w:rPr>
        <w:t>The Prepared Graduate, 64</w:t>
      </w:r>
      <w:r w:rsidR="00020AA5" w:rsidRPr="00AA7945">
        <w:rPr>
          <w:rFonts w:ascii="Times New Roman" w:eastAsia="Times New Roman" w:hAnsi="Times New Roman" w:cs="Times New Roman"/>
          <w:color w:val="222222"/>
          <w:sz w:val="24"/>
          <w:szCs w:val="24"/>
        </w:rPr>
        <w:t>(7), 8-14.</w:t>
      </w:r>
    </w:p>
    <w:p w:rsidR="002633F7" w:rsidRPr="00AA7945" w:rsidRDefault="002633F7">
      <w:pPr>
        <w:rPr>
          <w:rFonts w:ascii="Times New Roman" w:hAnsi="Times New Roman" w:cs="Times New Roman"/>
          <w:sz w:val="24"/>
          <w:szCs w:val="24"/>
        </w:rPr>
      </w:pPr>
    </w:p>
    <w:p w:rsidR="002633F7" w:rsidRPr="00AA7945" w:rsidRDefault="002633F7">
      <w:pPr>
        <w:rPr>
          <w:rFonts w:ascii="Times New Roman" w:hAnsi="Times New Roman" w:cs="Times New Roman"/>
          <w:sz w:val="24"/>
          <w:szCs w:val="24"/>
        </w:rPr>
      </w:pPr>
    </w:p>
    <w:p w:rsidR="002633F7" w:rsidRPr="00AA7945" w:rsidRDefault="002633F7">
      <w:pPr>
        <w:rPr>
          <w:rFonts w:ascii="Times New Roman" w:hAnsi="Times New Roman" w:cs="Times New Roman"/>
          <w:sz w:val="24"/>
          <w:szCs w:val="24"/>
        </w:rPr>
      </w:pPr>
    </w:p>
    <w:p w:rsidR="002633F7" w:rsidRPr="00AA7945" w:rsidRDefault="002633F7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633F7" w:rsidRPr="00AA7945" w:rsidSect="007D2942">
      <w:headerReference w:type="firs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89A" w:rsidRDefault="00AD389A" w:rsidP="00B118D4">
      <w:pPr>
        <w:spacing w:after="0" w:line="240" w:lineRule="auto"/>
      </w:pPr>
      <w:r>
        <w:separator/>
      </w:r>
    </w:p>
  </w:endnote>
  <w:endnote w:type="continuationSeparator" w:id="0">
    <w:p w:rsidR="00AD389A" w:rsidRDefault="00AD389A" w:rsidP="00B11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89A" w:rsidRDefault="00AD389A" w:rsidP="00B118D4">
      <w:pPr>
        <w:spacing w:after="0" w:line="240" w:lineRule="auto"/>
      </w:pPr>
      <w:r>
        <w:separator/>
      </w:r>
    </w:p>
  </w:footnote>
  <w:footnote w:type="continuationSeparator" w:id="0">
    <w:p w:rsidR="00AD389A" w:rsidRDefault="00AD389A" w:rsidP="00B11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90E" w:rsidRPr="002C4112" w:rsidRDefault="002C4112" w:rsidP="002C4112">
    <w:pPr>
      <w:pStyle w:val="Header"/>
      <w:jc w:val="right"/>
    </w:pPr>
    <w:r>
      <w:t>Research Poster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8D4"/>
    <w:rsid w:val="00002A1E"/>
    <w:rsid w:val="000163DD"/>
    <w:rsid w:val="00020AA5"/>
    <w:rsid w:val="00040D76"/>
    <w:rsid w:val="00044606"/>
    <w:rsid w:val="00054D7B"/>
    <w:rsid w:val="000754ED"/>
    <w:rsid w:val="000878BE"/>
    <w:rsid w:val="000E4060"/>
    <w:rsid w:val="000E491C"/>
    <w:rsid w:val="00136C40"/>
    <w:rsid w:val="001426B6"/>
    <w:rsid w:val="00146F23"/>
    <w:rsid w:val="00171ECA"/>
    <w:rsid w:val="00177397"/>
    <w:rsid w:val="001B5A71"/>
    <w:rsid w:val="001D1311"/>
    <w:rsid w:val="00261C08"/>
    <w:rsid w:val="002633F7"/>
    <w:rsid w:val="002730F9"/>
    <w:rsid w:val="002A19D9"/>
    <w:rsid w:val="002C4112"/>
    <w:rsid w:val="002D03B5"/>
    <w:rsid w:val="002F3A9F"/>
    <w:rsid w:val="00305CFA"/>
    <w:rsid w:val="0031425A"/>
    <w:rsid w:val="00386471"/>
    <w:rsid w:val="0039043C"/>
    <w:rsid w:val="003B02D1"/>
    <w:rsid w:val="003D5B7B"/>
    <w:rsid w:val="00465ECE"/>
    <w:rsid w:val="004916D1"/>
    <w:rsid w:val="00497C98"/>
    <w:rsid w:val="004E3976"/>
    <w:rsid w:val="00500297"/>
    <w:rsid w:val="00533A16"/>
    <w:rsid w:val="00541503"/>
    <w:rsid w:val="00566D57"/>
    <w:rsid w:val="00591995"/>
    <w:rsid w:val="005A05E9"/>
    <w:rsid w:val="005B34A8"/>
    <w:rsid w:val="005C7DA8"/>
    <w:rsid w:val="0060468A"/>
    <w:rsid w:val="00641243"/>
    <w:rsid w:val="00670F99"/>
    <w:rsid w:val="0067173E"/>
    <w:rsid w:val="006979E2"/>
    <w:rsid w:val="006C6250"/>
    <w:rsid w:val="006D77A4"/>
    <w:rsid w:val="006F3BD8"/>
    <w:rsid w:val="006F487A"/>
    <w:rsid w:val="0072000B"/>
    <w:rsid w:val="007658FB"/>
    <w:rsid w:val="00773D5D"/>
    <w:rsid w:val="00787442"/>
    <w:rsid w:val="007950DC"/>
    <w:rsid w:val="007A2229"/>
    <w:rsid w:val="007D2942"/>
    <w:rsid w:val="007D618C"/>
    <w:rsid w:val="00811361"/>
    <w:rsid w:val="008307C0"/>
    <w:rsid w:val="008533B1"/>
    <w:rsid w:val="00854453"/>
    <w:rsid w:val="00864ADF"/>
    <w:rsid w:val="00870FA6"/>
    <w:rsid w:val="00890AB5"/>
    <w:rsid w:val="008A2398"/>
    <w:rsid w:val="008C0C76"/>
    <w:rsid w:val="008D22E0"/>
    <w:rsid w:val="008E5701"/>
    <w:rsid w:val="009339A9"/>
    <w:rsid w:val="009552A3"/>
    <w:rsid w:val="00956C7E"/>
    <w:rsid w:val="00957406"/>
    <w:rsid w:val="00971631"/>
    <w:rsid w:val="00996E81"/>
    <w:rsid w:val="009B104D"/>
    <w:rsid w:val="009C3255"/>
    <w:rsid w:val="009D7528"/>
    <w:rsid w:val="00A11F9F"/>
    <w:rsid w:val="00A20CB2"/>
    <w:rsid w:val="00A30AC6"/>
    <w:rsid w:val="00A42301"/>
    <w:rsid w:val="00A459E2"/>
    <w:rsid w:val="00A6163D"/>
    <w:rsid w:val="00A62590"/>
    <w:rsid w:val="00A70B08"/>
    <w:rsid w:val="00A72F31"/>
    <w:rsid w:val="00A843F8"/>
    <w:rsid w:val="00A92693"/>
    <w:rsid w:val="00AA6E73"/>
    <w:rsid w:val="00AA7945"/>
    <w:rsid w:val="00AC4D29"/>
    <w:rsid w:val="00AD389A"/>
    <w:rsid w:val="00B06BB2"/>
    <w:rsid w:val="00B118D4"/>
    <w:rsid w:val="00B243EF"/>
    <w:rsid w:val="00B2707A"/>
    <w:rsid w:val="00B31C7B"/>
    <w:rsid w:val="00B56C12"/>
    <w:rsid w:val="00B85AD6"/>
    <w:rsid w:val="00B9486D"/>
    <w:rsid w:val="00BA77CA"/>
    <w:rsid w:val="00BC7B85"/>
    <w:rsid w:val="00BD02FD"/>
    <w:rsid w:val="00BD090E"/>
    <w:rsid w:val="00BD30A6"/>
    <w:rsid w:val="00BF060E"/>
    <w:rsid w:val="00C00223"/>
    <w:rsid w:val="00C01A42"/>
    <w:rsid w:val="00C57F88"/>
    <w:rsid w:val="00C71DDE"/>
    <w:rsid w:val="00C7421A"/>
    <w:rsid w:val="00C812EC"/>
    <w:rsid w:val="00C97A3F"/>
    <w:rsid w:val="00CA74CE"/>
    <w:rsid w:val="00CD2711"/>
    <w:rsid w:val="00CD5BF0"/>
    <w:rsid w:val="00CE6E81"/>
    <w:rsid w:val="00CF57FC"/>
    <w:rsid w:val="00D05F00"/>
    <w:rsid w:val="00D262D3"/>
    <w:rsid w:val="00D3345D"/>
    <w:rsid w:val="00D35E3A"/>
    <w:rsid w:val="00D51182"/>
    <w:rsid w:val="00D67C39"/>
    <w:rsid w:val="00D82EEB"/>
    <w:rsid w:val="00D86DBE"/>
    <w:rsid w:val="00DB20C0"/>
    <w:rsid w:val="00DE79ED"/>
    <w:rsid w:val="00E022EB"/>
    <w:rsid w:val="00E0307A"/>
    <w:rsid w:val="00E2653D"/>
    <w:rsid w:val="00E31A15"/>
    <w:rsid w:val="00E34F4B"/>
    <w:rsid w:val="00E43F06"/>
    <w:rsid w:val="00E468FF"/>
    <w:rsid w:val="00E63C34"/>
    <w:rsid w:val="00E85AC0"/>
    <w:rsid w:val="00E870C1"/>
    <w:rsid w:val="00EA6A67"/>
    <w:rsid w:val="00ED62FB"/>
    <w:rsid w:val="00EF6979"/>
    <w:rsid w:val="00F03C78"/>
    <w:rsid w:val="00F70856"/>
    <w:rsid w:val="00F70B07"/>
    <w:rsid w:val="00F85C74"/>
    <w:rsid w:val="00F861CD"/>
    <w:rsid w:val="00FA3DDB"/>
    <w:rsid w:val="00FA4C0F"/>
    <w:rsid w:val="00FC2301"/>
    <w:rsid w:val="00FD7512"/>
    <w:rsid w:val="00FE3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1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8D4"/>
  </w:style>
  <w:style w:type="paragraph" w:styleId="Footer">
    <w:name w:val="footer"/>
    <w:basedOn w:val="Normal"/>
    <w:link w:val="FooterChar"/>
    <w:uiPriority w:val="99"/>
    <w:unhideWhenUsed/>
    <w:rsid w:val="00B11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8D4"/>
  </w:style>
  <w:style w:type="table" w:styleId="TableGrid">
    <w:name w:val="Table Grid"/>
    <w:basedOn w:val="TableNormal"/>
    <w:uiPriority w:val="59"/>
    <w:rsid w:val="00A6163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0CB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4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4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4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F4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F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8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1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18D4"/>
  </w:style>
  <w:style w:type="paragraph" w:styleId="Footer">
    <w:name w:val="footer"/>
    <w:basedOn w:val="Normal"/>
    <w:link w:val="FooterChar"/>
    <w:uiPriority w:val="99"/>
    <w:unhideWhenUsed/>
    <w:rsid w:val="00B118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18D4"/>
  </w:style>
  <w:style w:type="table" w:styleId="TableGrid">
    <w:name w:val="Table Grid"/>
    <w:basedOn w:val="TableNormal"/>
    <w:uiPriority w:val="59"/>
    <w:rsid w:val="00A6163D"/>
    <w:pPr>
      <w:spacing w:after="0" w:line="240" w:lineRule="auto"/>
    </w:pPr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20CB2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4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4F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4F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4F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4F4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F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F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7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14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62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6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683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482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09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5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2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9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137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949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80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28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37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487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013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2559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1233</Words>
  <Characters>7032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2015-02-24T15:57:00Z</dcterms:created>
  <dcterms:modified xsi:type="dcterms:W3CDTF">2015-02-25T20:11:00Z</dcterms:modified>
</cp:coreProperties>
</file>