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C23" w:rsidRDefault="00000C23" w:rsidP="00000C23">
      <w:pPr>
        <w:spacing w:after="0"/>
        <w:jc w:val="right"/>
        <w:rPr>
          <w:rFonts w:ascii="Times New Roman" w:hAnsi="Times New Roman" w:cs="Times New Roman"/>
          <w:sz w:val="24"/>
          <w:szCs w:val="24"/>
        </w:rPr>
      </w:pPr>
      <w:r>
        <w:rPr>
          <w:rFonts w:ascii="Times New Roman" w:hAnsi="Times New Roman" w:cs="Times New Roman"/>
          <w:sz w:val="24"/>
          <w:szCs w:val="24"/>
        </w:rPr>
        <w:t>Poster type: Innovative</w:t>
      </w:r>
    </w:p>
    <w:p w:rsidR="00000C23" w:rsidRDefault="00000C23" w:rsidP="00000C23">
      <w:pPr>
        <w:spacing w:after="0"/>
        <w:jc w:val="center"/>
        <w:rPr>
          <w:rFonts w:ascii="Times New Roman" w:hAnsi="Times New Roman" w:cs="Times New Roman"/>
          <w:sz w:val="24"/>
          <w:szCs w:val="24"/>
        </w:rPr>
      </w:pPr>
    </w:p>
    <w:p w:rsidR="00000C23" w:rsidRDefault="00000C23" w:rsidP="00000C23">
      <w:pPr>
        <w:spacing w:after="0"/>
        <w:jc w:val="center"/>
        <w:rPr>
          <w:rFonts w:ascii="Times New Roman" w:hAnsi="Times New Roman" w:cs="Times New Roman"/>
          <w:sz w:val="24"/>
          <w:szCs w:val="24"/>
        </w:rPr>
      </w:pPr>
    </w:p>
    <w:p w:rsidR="00000C23" w:rsidRDefault="00000C23" w:rsidP="00000C23">
      <w:pPr>
        <w:spacing w:after="0"/>
        <w:jc w:val="center"/>
        <w:rPr>
          <w:rFonts w:ascii="Times New Roman" w:hAnsi="Times New Roman" w:cs="Times New Roman"/>
          <w:b/>
          <w:sz w:val="24"/>
          <w:szCs w:val="24"/>
        </w:rPr>
      </w:pPr>
    </w:p>
    <w:p w:rsidR="00000C23" w:rsidRPr="0089517C" w:rsidRDefault="00000C23" w:rsidP="00000C23">
      <w:pPr>
        <w:spacing w:after="0"/>
        <w:jc w:val="center"/>
        <w:rPr>
          <w:rFonts w:ascii="Times New Roman" w:hAnsi="Times New Roman" w:cs="Times New Roman"/>
          <w:b/>
          <w:sz w:val="24"/>
          <w:szCs w:val="24"/>
        </w:rPr>
      </w:pPr>
      <w:r>
        <w:rPr>
          <w:rFonts w:ascii="Times New Roman" w:hAnsi="Times New Roman" w:cs="Times New Roman"/>
          <w:b/>
          <w:sz w:val="24"/>
          <w:szCs w:val="24"/>
        </w:rPr>
        <w:t>Engaging international student organizations to develop global competency in students of agriculture</w:t>
      </w:r>
    </w:p>
    <w:p w:rsidR="00000C23" w:rsidRDefault="00000C23" w:rsidP="00000C23">
      <w:pPr>
        <w:spacing w:after="0"/>
        <w:jc w:val="center"/>
        <w:rPr>
          <w:rFonts w:ascii="Times New Roman" w:hAnsi="Times New Roman" w:cs="Times New Roman"/>
          <w:sz w:val="24"/>
          <w:szCs w:val="24"/>
        </w:rPr>
      </w:pPr>
    </w:p>
    <w:p w:rsidR="00000C23" w:rsidRDefault="00000C23" w:rsidP="00000C23">
      <w:pPr>
        <w:spacing w:after="0"/>
        <w:jc w:val="center"/>
        <w:rPr>
          <w:rFonts w:ascii="Times New Roman" w:hAnsi="Times New Roman" w:cs="Times New Roman"/>
          <w:sz w:val="24"/>
          <w:szCs w:val="24"/>
        </w:rPr>
      </w:pPr>
    </w:p>
    <w:p w:rsidR="00552BA2" w:rsidRPr="0007264A" w:rsidRDefault="00552BA2" w:rsidP="00552BA2">
      <w:pPr>
        <w:spacing w:after="0"/>
        <w:jc w:val="center"/>
        <w:rPr>
          <w:rFonts w:ascii="Times New Roman" w:hAnsi="Times New Roman" w:cs="Times New Roman"/>
          <w:sz w:val="24"/>
          <w:szCs w:val="24"/>
        </w:rPr>
      </w:pPr>
      <w:proofErr w:type="spellStart"/>
      <w:r w:rsidRPr="0007264A">
        <w:rPr>
          <w:rFonts w:ascii="Times New Roman" w:hAnsi="Times New Roman" w:cs="Times New Roman"/>
          <w:sz w:val="24"/>
          <w:szCs w:val="24"/>
        </w:rPr>
        <w:t>Nur</w:t>
      </w:r>
      <w:proofErr w:type="spellEnd"/>
      <w:r w:rsidRPr="0007264A">
        <w:rPr>
          <w:rFonts w:ascii="Times New Roman" w:hAnsi="Times New Roman" w:cs="Times New Roman"/>
          <w:sz w:val="24"/>
          <w:szCs w:val="24"/>
        </w:rPr>
        <w:t xml:space="preserve"> </w:t>
      </w:r>
      <w:proofErr w:type="spellStart"/>
      <w:r w:rsidRPr="0007264A">
        <w:rPr>
          <w:rFonts w:ascii="Times New Roman" w:hAnsi="Times New Roman" w:cs="Times New Roman"/>
          <w:sz w:val="24"/>
          <w:szCs w:val="24"/>
        </w:rPr>
        <w:t>Husna</w:t>
      </w:r>
      <w:proofErr w:type="spellEnd"/>
      <w:r w:rsidRPr="0007264A">
        <w:rPr>
          <w:rFonts w:ascii="Times New Roman" w:hAnsi="Times New Roman" w:cs="Times New Roman"/>
          <w:sz w:val="24"/>
          <w:szCs w:val="24"/>
        </w:rPr>
        <w:t xml:space="preserve">, </w:t>
      </w:r>
      <w:proofErr w:type="spellStart"/>
      <w:r w:rsidRPr="0007264A">
        <w:rPr>
          <w:rFonts w:ascii="Times New Roman" w:hAnsi="Times New Roman" w:cs="Times New Roman"/>
          <w:sz w:val="24"/>
          <w:szCs w:val="24"/>
        </w:rPr>
        <w:t>Abd</w:t>
      </w:r>
      <w:proofErr w:type="spellEnd"/>
      <w:r w:rsidRPr="0007264A">
        <w:rPr>
          <w:rFonts w:ascii="Times New Roman" w:hAnsi="Times New Roman" w:cs="Times New Roman"/>
          <w:sz w:val="24"/>
          <w:szCs w:val="24"/>
        </w:rPr>
        <w:t xml:space="preserve"> Wahid</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Workforce Education &amp; Development</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 xml:space="preserve">E-mail: </w:t>
      </w:r>
      <w:hyperlink r:id="rId6" w:history="1">
        <w:r w:rsidRPr="00D12BC1">
          <w:rPr>
            <w:rStyle w:val="Hyperlink"/>
            <w:rFonts w:ascii="Times New Roman" w:hAnsi="Times New Roman" w:cs="Times New Roman"/>
            <w:sz w:val="24"/>
            <w:szCs w:val="24"/>
          </w:rPr>
          <w:t>nba107@psu.edu</w:t>
        </w:r>
      </w:hyperlink>
      <w:r>
        <w:rPr>
          <w:rFonts w:ascii="Times New Roman" w:hAnsi="Times New Roman" w:cs="Times New Roman"/>
          <w:sz w:val="24"/>
          <w:szCs w:val="24"/>
        </w:rPr>
        <w:t xml:space="preserve"> </w:t>
      </w:r>
    </w:p>
    <w:p w:rsidR="00552BA2" w:rsidRDefault="00552BA2" w:rsidP="00552BA2">
      <w:pPr>
        <w:spacing w:after="0"/>
        <w:jc w:val="center"/>
        <w:rPr>
          <w:rFonts w:ascii="Times New Roman" w:hAnsi="Times New Roman" w:cs="Times New Roman"/>
          <w:sz w:val="24"/>
          <w:szCs w:val="24"/>
        </w:rPr>
      </w:pP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Melanie Miller Foster</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106 Agricultural Administration Building</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Office phone: 814-867-3831</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 xml:space="preserve">E-mail: </w:t>
      </w:r>
      <w:hyperlink r:id="rId7" w:history="1">
        <w:r w:rsidRPr="00D12BC1">
          <w:rPr>
            <w:rStyle w:val="Hyperlink"/>
            <w:rFonts w:ascii="Times New Roman" w:hAnsi="Times New Roman" w:cs="Times New Roman"/>
            <w:sz w:val="24"/>
            <w:szCs w:val="24"/>
          </w:rPr>
          <w:t>mjm727@psu.edu</w:t>
        </w:r>
      </w:hyperlink>
      <w:r>
        <w:rPr>
          <w:rFonts w:ascii="Times New Roman" w:hAnsi="Times New Roman" w:cs="Times New Roman"/>
          <w:sz w:val="24"/>
          <w:szCs w:val="24"/>
        </w:rPr>
        <w:t xml:space="preserve"> </w:t>
      </w:r>
    </w:p>
    <w:p w:rsidR="00552BA2" w:rsidRPr="0007264A" w:rsidRDefault="00552BA2" w:rsidP="00552BA2">
      <w:pPr>
        <w:spacing w:after="0"/>
        <w:rPr>
          <w:rFonts w:ascii="Times New Roman" w:hAnsi="Times New Roman" w:cs="Times New Roman"/>
          <w:sz w:val="24"/>
          <w:szCs w:val="24"/>
        </w:rPr>
      </w:pP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Daniel D. Foster</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211 Ferguson Building</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University Park, PA 16802</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Office phone: 814-863-0192</w:t>
      </w:r>
    </w:p>
    <w:p w:rsidR="00552BA2" w:rsidRPr="0007264A" w:rsidRDefault="00552BA2" w:rsidP="00552BA2">
      <w:pPr>
        <w:spacing w:after="0"/>
        <w:jc w:val="center"/>
        <w:rPr>
          <w:rFonts w:ascii="Times New Roman" w:hAnsi="Times New Roman" w:cs="Times New Roman"/>
          <w:sz w:val="24"/>
          <w:szCs w:val="24"/>
        </w:rPr>
      </w:pPr>
      <w:r w:rsidRPr="0007264A">
        <w:rPr>
          <w:rFonts w:ascii="Times New Roman" w:hAnsi="Times New Roman" w:cs="Times New Roman"/>
          <w:sz w:val="24"/>
          <w:szCs w:val="24"/>
        </w:rPr>
        <w:t xml:space="preserve">E-mail: </w:t>
      </w:r>
      <w:hyperlink r:id="rId8" w:history="1">
        <w:r w:rsidRPr="00D12BC1">
          <w:rPr>
            <w:rStyle w:val="Hyperlink"/>
            <w:rFonts w:ascii="Times New Roman" w:hAnsi="Times New Roman" w:cs="Times New Roman"/>
            <w:sz w:val="24"/>
            <w:szCs w:val="24"/>
          </w:rPr>
          <w:t>foster@psu.edu</w:t>
        </w:r>
      </w:hyperlink>
    </w:p>
    <w:p w:rsidR="00552BA2" w:rsidRPr="0007264A" w:rsidRDefault="00552BA2" w:rsidP="00552BA2">
      <w:pPr>
        <w:spacing w:after="0"/>
        <w:jc w:val="center"/>
        <w:rPr>
          <w:rFonts w:ascii="Times New Roman" w:hAnsi="Times New Roman" w:cs="Times New Roman"/>
          <w:sz w:val="24"/>
          <w:szCs w:val="24"/>
        </w:rPr>
      </w:pPr>
    </w:p>
    <w:p w:rsidR="00552BA2" w:rsidRPr="0007264A" w:rsidRDefault="00552BA2" w:rsidP="00552BA2">
      <w:pPr>
        <w:spacing w:after="0"/>
        <w:jc w:val="center"/>
        <w:rPr>
          <w:rFonts w:ascii="Times New Roman" w:hAnsi="Times New Roman" w:cs="Times New Roman"/>
          <w:sz w:val="24"/>
          <w:szCs w:val="24"/>
        </w:rPr>
      </w:pPr>
    </w:p>
    <w:p w:rsidR="00000C23" w:rsidRDefault="00000C23" w:rsidP="00000C23">
      <w:pPr>
        <w:spacing w:after="0"/>
        <w:jc w:val="center"/>
        <w:rPr>
          <w:rFonts w:ascii="Times New Roman" w:hAnsi="Times New Roman" w:cs="Times New Roman"/>
          <w:sz w:val="24"/>
          <w:szCs w:val="24"/>
        </w:rPr>
      </w:pPr>
    </w:p>
    <w:p w:rsidR="0009055A" w:rsidRDefault="00DD1447"/>
    <w:p w:rsidR="00000C23" w:rsidRDefault="00000C23"/>
    <w:p w:rsidR="00000C23" w:rsidRDefault="00000C23">
      <w:r>
        <w:br w:type="page"/>
      </w:r>
    </w:p>
    <w:p w:rsidR="00000C23" w:rsidRPr="0089517C" w:rsidRDefault="00000C23" w:rsidP="00000C23">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Engaging international student organizations to develop global competency in students of agriculture</w:t>
      </w:r>
    </w:p>
    <w:p w:rsidR="00563D5B" w:rsidRDefault="00563D5B" w:rsidP="00000C23">
      <w:pPr>
        <w:spacing w:after="0"/>
        <w:rPr>
          <w:b/>
        </w:rPr>
      </w:pPr>
    </w:p>
    <w:p w:rsidR="00000C23" w:rsidRPr="00861EE8" w:rsidRDefault="00000C23" w:rsidP="00861EE8">
      <w:pPr>
        <w:spacing w:after="0"/>
        <w:jc w:val="center"/>
        <w:rPr>
          <w:rFonts w:ascii="Times New Roman" w:hAnsi="Times New Roman" w:cs="Times New Roman"/>
          <w:b/>
          <w:sz w:val="24"/>
          <w:szCs w:val="24"/>
        </w:rPr>
      </w:pPr>
      <w:r w:rsidRPr="00861EE8">
        <w:rPr>
          <w:rFonts w:ascii="Times New Roman" w:hAnsi="Times New Roman" w:cs="Times New Roman"/>
          <w:b/>
          <w:sz w:val="24"/>
          <w:szCs w:val="24"/>
        </w:rPr>
        <w:t>Introduction</w:t>
      </w:r>
    </w:p>
    <w:p w:rsidR="00000C23" w:rsidRDefault="00861EE8" w:rsidP="00552BA2">
      <w:pPr>
        <w:spacing w:after="0"/>
        <w:rPr>
          <w:rFonts w:ascii="Times New Roman" w:hAnsi="Times New Roman" w:cs="Times New Roman"/>
          <w:sz w:val="24"/>
          <w:szCs w:val="24"/>
        </w:rPr>
      </w:pPr>
      <w:r>
        <w:rPr>
          <w:rFonts w:ascii="Times New Roman" w:hAnsi="Times New Roman" w:cs="Times New Roman"/>
          <w:sz w:val="24"/>
          <w:szCs w:val="24"/>
        </w:rPr>
        <w:t>In an increasingly globalized world, many university campuses have become progressively diverse</w:t>
      </w:r>
      <w:r w:rsidR="0073112F">
        <w:rPr>
          <w:rFonts w:ascii="Times New Roman" w:hAnsi="Times New Roman" w:cs="Times New Roman"/>
          <w:sz w:val="24"/>
          <w:szCs w:val="24"/>
        </w:rPr>
        <w:t>.  In the past 15</w:t>
      </w:r>
      <w:r>
        <w:rPr>
          <w:rFonts w:ascii="Times New Roman" w:hAnsi="Times New Roman" w:cs="Times New Roman"/>
          <w:sz w:val="24"/>
          <w:szCs w:val="24"/>
        </w:rPr>
        <w:t xml:space="preserve"> years</w:t>
      </w:r>
      <w:r w:rsidR="00632E96">
        <w:rPr>
          <w:rFonts w:ascii="Times New Roman" w:hAnsi="Times New Roman" w:cs="Times New Roman"/>
          <w:sz w:val="24"/>
          <w:szCs w:val="24"/>
        </w:rPr>
        <w:t>,</w:t>
      </w:r>
      <w:r>
        <w:rPr>
          <w:rFonts w:ascii="Times New Roman" w:hAnsi="Times New Roman" w:cs="Times New Roman"/>
          <w:sz w:val="24"/>
          <w:szCs w:val="24"/>
        </w:rPr>
        <w:t xml:space="preserve"> </w:t>
      </w:r>
      <w:r w:rsidR="0073112F">
        <w:rPr>
          <w:rFonts w:ascii="Times New Roman" w:hAnsi="Times New Roman" w:cs="Times New Roman"/>
          <w:sz w:val="24"/>
          <w:szCs w:val="24"/>
        </w:rPr>
        <w:t>the number of international students on U.S. campuses has grown</w:t>
      </w:r>
      <w:r>
        <w:rPr>
          <w:rFonts w:ascii="Times New Roman" w:hAnsi="Times New Roman" w:cs="Times New Roman"/>
          <w:sz w:val="24"/>
          <w:szCs w:val="24"/>
        </w:rPr>
        <w:t xml:space="preserve"> 72% (IIE, 2014).  People who once lived on the other side of the world are now students on our campuses and in our classes. There are many studies that focus on the experience of international students on campuses, but very few studies focusing on the effect of international students on domestic students (</w:t>
      </w:r>
      <w:proofErr w:type="spellStart"/>
      <w:r>
        <w:rPr>
          <w:rFonts w:ascii="Times New Roman" w:hAnsi="Times New Roman" w:cs="Times New Roman"/>
          <w:sz w:val="24"/>
          <w:szCs w:val="24"/>
        </w:rPr>
        <w:t>Leask</w:t>
      </w:r>
      <w:proofErr w:type="spellEnd"/>
      <w:r>
        <w:rPr>
          <w:rFonts w:ascii="Times New Roman" w:hAnsi="Times New Roman" w:cs="Times New Roman"/>
          <w:sz w:val="24"/>
          <w:szCs w:val="24"/>
        </w:rPr>
        <w:t>, 2009).  Anecdotal evidence suggest</w:t>
      </w:r>
      <w:r w:rsidR="0073112F">
        <w:rPr>
          <w:rFonts w:ascii="Times New Roman" w:hAnsi="Times New Roman" w:cs="Times New Roman"/>
          <w:sz w:val="24"/>
          <w:szCs w:val="24"/>
        </w:rPr>
        <w:t xml:space="preserve">s </w:t>
      </w:r>
      <w:r>
        <w:rPr>
          <w:rFonts w:ascii="Times New Roman" w:hAnsi="Times New Roman" w:cs="Times New Roman"/>
          <w:sz w:val="24"/>
          <w:szCs w:val="24"/>
        </w:rPr>
        <w:t xml:space="preserve">that </w:t>
      </w:r>
      <w:r w:rsidR="0073112F">
        <w:rPr>
          <w:rFonts w:ascii="Times New Roman" w:hAnsi="Times New Roman" w:cs="Times New Roman"/>
          <w:sz w:val="24"/>
          <w:szCs w:val="24"/>
        </w:rPr>
        <w:t>simply</w:t>
      </w:r>
      <w:r>
        <w:rPr>
          <w:rFonts w:ascii="Times New Roman" w:hAnsi="Times New Roman" w:cs="Times New Roman"/>
          <w:sz w:val="24"/>
          <w:szCs w:val="24"/>
        </w:rPr>
        <w:t xml:space="preserve"> inhabit</w:t>
      </w:r>
      <w:r w:rsidR="0073112F">
        <w:rPr>
          <w:rFonts w:ascii="Times New Roman" w:hAnsi="Times New Roman" w:cs="Times New Roman"/>
          <w:sz w:val="24"/>
          <w:szCs w:val="24"/>
        </w:rPr>
        <w:t>ing</w:t>
      </w:r>
      <w:r>
        <w:rPr>
          <w:rFonts w:ascii="Times New Roman" w:hAnsi="Times New Roman" w:cs="Times New Roman"/>
          <w:sz w:val="24"/>
          <w:szCs w:val="24"/>
        </w:rPr>
        <w:t xml:space="preserve"> the same campus and attend</w:t>
      </w:r>
      <w:r w:rsidR="0073112F">
        <w:rPr>
          <w:rFonts w:ascii="Times New Roman" w:hAnsi="Times New Roman" w:cs="Times New Roman"/>
          <w:sz w:val="24"/>
          <w:szCs w:val="24"/>
        </w:rPr>
        <w:t>ing</w:t>
      </w:r>
      <w:r>
        <w:rPr>
          <w:rFonts w:ascii="Times New Roman" w:hAnsi="Times New Roman" w:cs="Times New Roman"/>
          <w:sz w:val="24"/>
          <w:szCs w:val="24"/>
        </w:rPr>
        <w:t xml:space="preserve"> the same classes does not lead to meaningful interaction</w:t>
      </w:r>
      <w:r w:rsidR="0073112F">
        <w:rPr>
          <w:rFonts w:ascii="Times New Roman" w:hAnsi="Times New Roman" w:cs="Times New Roman"/>
          <w:sz w:val="24"/>
          <w:szCs w:val="24"/>
        </w:rPr>
        <w:t xml:space="preserve"> between domestic and international students</w:t>
      </w:r>
      <w:r>
        <w:rPr>
          <w:rFonts w:ascii="Times New Roman" w:hAnsi="Times New Roman" w:cs="Times New Roman"/>
          <w:sz w:val="24"/>
          <w:szCs w:val="24"/>
        </w:rPr>
        <w:t>.</w:t>
      </w:r>
      <w:r w:rsidR="0073112F">
        <w:rPr>
          <w:rFonts w:ascii="Times New Roman" w:hAnsi="Times New Roman" w:cs="Times New Roman"/>
          <w:sz w:val="24"/>
          <w:szCs w:val="24"/>
        </w:rPr>
        <w:t xml:space="preserve">  International students bring a diversity of perspectives to campus, which could be shared with domestic students </w:t>
      </w:r>
      <w:r w:rsidR="00632E96">
        <w:rPr>
          <w:rFonts w:ascii="Times New Roman" w:hAnsi="Times New Roman" w:cs="Times New Roman"/>
          <w:sz w:val="24"/>
          <w:szCs w:val="24"/>
        </w:rPr>
        <w:t>to facilitate global learning; however</w:t>
      </w:r>
      <w:r w:rsidR="0073112F">
        <w:rPr>
          <w:rFonts w:ascii="Times New Roman" w:hAnsi="Times New Roman" w:cs="Times New Roman"/>
          <w:sz w:val="24"/>
          <w:szCs w:val="24"/>
        </w:rPr>
        <w:t>, international students remain an underutilized resource on many campuses</w:t>
      </w:r>
      <w:r w:rsidR="00632E96">
        <w:rPr>
          <w:rFonts w:ascii="Times New Roman" w:hAnsi="Times New Roman" w:cs="Times New Roman"/>
          <w:sz w:val="24"/>
          <w:szCs w:val="24"/>
        </w:rPr>
        <w:t xml:space="preserve"> leading to</w:t>
      </w:r>
      <w:r w:rsidR="007D160D">
        <w:rPr>
          <w:rFonts w:ascii="Times New Roman" w:hAnsi="Times New Roman" w:cs="Times New Roman"/>
          <w:sz w:val="24"/>
          <w:szCs w:val="24"/>
        </w:rPr>
        <w:t xml:space="preserve"> </w:t>
      </w:r>
      <w:r w:rsidR="00C135AC">
        <w:rPr>
          <w:rFonts w:ascii="Times New Roman" w:hAnsi="Times New Roman" w:cs="Times New Roman"/>
          <w:sz w:val="24"/>
          <w:szCs w:val="24"/>
        </w:rPr>
        <w:t xml:space="preserve">continuing </w:t>
      </w:r>
      <w:r w:rsidR="003E09C6">
        <w:rPr>
          <w:rFonts w:ascii="Times New Roman" w:hAnsi="Times New Roman" w:cs="Times New Roman"/>
          <w:sz w:val="24"/>
          <w:szCs w:val="24"/>
        </w:rPr>
        <w:t xml:space="preserve">isolation of international </w:t>
      </w:r>
      <w:r w:rsidR="000A47BA">
        <w:rPr>
          <w:rFonts w:ascii="Times New Roman" w:hAnsi="Times New Roman" w:cs="Times New Roman"/>
          <w:sz w:val="24"/>
          <w:szCs w:val="24"/>
        </w:rPr>
        <w:t xml:space="preserve">and domestic </w:t>
      </w:r>
      <w:r w:rsidR="00F807CE">
        <w:rPr>
          <w:rFonts w:ascii="Times New Roman" w:hAnsi="Times New Roman" w:cs="Times New Roman"/>
          <w:sz w:val="24"/>
          <w:szCs w:val="24"/>
        </w:rPr>
        <w:t>student networks</w:t>
      </w:r>
      <w:r w:rsidR="003E09C6">
        <w:rPr>
          <w:rFonts w:ascii="Times New Roman" w:hAnsi="Times New Roman" w:cs="Times New Roman"/>
          <w:sz w:val="24"/>
          <w:szCs w:val="24"/>
        </w:rPr>
        <w:t xml:space="preserve"> on </w:t>
      </w:r>
      <w:r w:rsidR="00C135AC">
        <w:rPr>
          <w:rFonts w:ascii="Times New Roman" w:hAnsi="Times New Roman" w:cs="Times New Roman"/>
          <w:sz w:val="24"/>
          <w:szCs w:val="24"/>
        </w:rPr>
        <w:t>many campuses</w:t>
      </w:r>
      <w:r w:rsidR="00327C52">
        <w:rPr>
          <w:rFonts w:ascii="Times New Roman" w:hAnsi="Times New Roman" w:cs="Times New Roman"/>
          <w:sz w:val="24"/>
          <w:szCs w:val="24"/>
        </w:rPr>
        <w:t xml:space="preserve"> (Williams and Johnson, 2011).  </w:t>
      </w:r>
      <w:r>
        <w:rPr>
          <w:rFonts w:ascii="Times New Roman" w:hAnsi="Times New Roman" w:cs="Times New Roman"/>
          <w:sz w:val="24"/>
          <w:szCs w:val="24"/>
        </w:rPr>
        <w:t>Thus, the question r</w:t>
      </w:r>
      <w:r w:rsidR="00775121">
        <w:rPr>
          <w:rFonts w:ascii="Times New Roman" w:hAnsi="Times New Roman" w:cs="Times New Roman"/>
          <w:sz w:val="24"/>
          <w:szCs w:val="24"/>
        </w:rPr>
        <w:t>emains, how can faculty</w:t>
      </w:r>
      <w:r>
        <w:rPr>
          <w:rFonts w:ascii="Times New Roman" w:hAnsi="Times New Roman" w:cs="Times New Roman"/>
          <w:sz w:val="24"/>
          <w:szCs w:val="24"/>
        </w:rPr>
        <w:t xml:space="preserve"> facilitate significant </w:t>
      </w:r>
      <w:r w:rsidR="0073112F">
        <w:rPr>
          <w:rFonts w:ascii="Times New Roman" w:hAnsi="Times New Roman" w:cs="Times New Roman"/>
          <w:sz w:val="24"/>
          <w:szCs w:val="24"/>
        </w:rPr>
        <w:t>and meaningful interaction between domestic and international students</w:t>
      </w:r>
      <w:r w:rsidR="00632E96">
        <w:rPr>
          <w:rFonts w:ascii="Times New Roman" w:hAnsi="Times New Roman" w:cs="Times New Roman"/>
          <w:sz w:val="24"/>
          <w:szCs w:val="24"/>
        </w:rPr>
        <w:t xml:space="preserve"> to advance learning and capacity for global agricultural issues</w:t>
      </w:r>
      <w:r w:rsidR="0073112F">
        <w:rPr>
          <w:rFonts w:ascii="Times New Roman" w:hAnsi="Times New Roman" w:cs="Times New Roman"/>
          <w:sz w:val="24"/>
          <w:szCs w:val="24"/>
        </w:rPr>
        <w:t>?</w:t>
      </w:r>
    </w:p>
    <w:p w:rsidR="00632E96" w:rsidRDefault="00632E96" w:rsidP="00552BA2">
      <w:pPr>
        <w:spacing w:after="0"/>
        <w:rPr>
          <w:rFonts w:ascii="Times New Roman" w:hAnsi="Times New Roman" w:cs="Times New Roman"/>
          <w:sz w:val="24"/>
          <w:szCs w:val="24"/>
        </w:rPr>
      </w:pPr>
    </w:p>
    <w:p w:rsidR="00000C23" w:rsidRPr="00861EE8" w:rsidRDefault="00000C23" w:rsidP="00861EE8">
      <w:pPr>
        <w:spacing w:after="0"/>
        <w:jc w:val="center"/>
        <w:rPr>
          <w:rFonts w:ascii="Times New Roman" w:hAnsi="Times New Roman" w:cs="Times New Roman"/>
          <w:b/>
          <w:sz w:val="24"/>
          <w:szCs w:val="24"/>
        </w:rPr>
      </w:pPr>
      <w:r w:rsidRPr="00861EE8">
        <w:rPr>
          <w:rFonts w:ascii="Times New Roman" w:hAnsi="Times New Roman" w:cs="Times New Roman"/>
          <w:b/>
          <w:sz w:val="24"/>
          <w:szCs w:val="24"/>
        </w:rPr>
        <w:t>Methodology</w:t>
      </w:r>
      <w:r w:rsidR="00467F06">
        <w:rPr>
          <w:rFonts w:ascii="Times New Roman" w:hAnsi="Times New Roman" w:cs="Times New Roman"/>
          <w:b/>
          <w:sz w:val="24"/>
          <w:szCs w:val="24"/>
        </w:rPr>
        <w:t>/Project Phases</w:t>
      </w:r>
    </w:p>
    <w:p w:rsidR="00632E96" w:rsidRDefault="00051073" w:rsidP="00552BA2">
      <w:pPr>
        <w:spacing w:after="0"/>
        <w:rPr>
          <w:rFonts w:ascii="Times New Roman" w:hAnsi="Times New Roman" w:cs="Times New Roman"/>
          <w:sz w:val="24"/>
          <w:szCs w:val="24"/>
        </w:rPr>
      </w:pPr>
      <w:r>
        <w:rPr>
          <w:rFonts w:ascii="Times New Roman" w:hAnsi="Times New Roman" w:cs="Times New Roman"/>
          <w:sz w:val="24"/>
          <w:szCs w:val="24"/>
        </w:rPr>
        <w:t xml:space="preserve">Faculty members from the &lt;college of agriculture&gt; at [NAME] University formed </w:t>
      </w:r>
      <w:r w:rsidR="008B6F46">
        <w:rPr>
          <w:rFonts w:ascii="Times New Roman" w:hAnsi="Times New Roman" w:cs="Times New Roman"/>
          <w:sz w:val="24"/>
          <w:szCs w:val="24"/>
        </w:rPr>
        <w:t xml:space="preserve">relationships with international student organizations through networking with international students majoring </w:t>
      </w:r>
      <w:proofErr w:type="gramStart"/>
      <w:r w:rsidR="008B6F46">
        <w:rPr>
          <w:rFonts w:ascii="Times New Roman" w:hAnsi="Times New Roman" w:cs="Times New Roman"/>
          <w:sz w:val="24"/>
          <w:szCs w:val="24"/>
        </w:rPr>
        <w:t>in</w:t>
      </w:r>
      <w:proofErr w:type="gramEnd"/>
      <w:r w:rsidR="008B6F46">
        <w:rPr>
          <w:rFonts w:ascii="Times New Roman" w:hAnsi="Times New Roman" w:cs="Times New Roman"/>
          <w:sz w:val="24"/>
          <w:szCs w:val="24"/>
        </w:rPr>
        <w:t xml:space="preserve"> agriculture.  </w:t>
      </w:r>
      <w:r w:rsidR="00467F06">
        <w:rPr>
          <w:rFonts w:ascii="Times New Roman" w:hAnsi="Times New Roman" w:cs="Times New Roman"/>
          <w:sz w:val="24"/>
          <w:szCs w:val="24"/>
        </w:rPr>
        <w:t xml:space="preserve">While </w:t>
      </w:r>
      <w:r w:rsidR="00632E96">
        <w:rPr>
          <w:rFonts w:ascii="Times New Roman" w:hAnsi="Times New Roman" w:cs="Times New Roman"/>
          <w:sz w:val="24"/>
          <w:szCs w:val="24"/>
        </w:rPr>
        <w:t>there is difficulty at times in</w:t>
      </w:r>
      <w:r w:rsidR="00467F06">
        <w:rPr>
          <w:rFonts w:ascii="Times New Roman" w:hAnsi="Times New Roman" w:cs="Times New Roman"/>
          <w:sz w:val="24"/>
          <w:szCs w:val="24"/>
        </w:rPr>
        <w:t xml:space="preserve"> recruit</w:t>
      </w:r>
      <w:r w:rsidR="00632E96">
        <w:rPr>
          <w:rFonts w:ascii="Times New Roman" w:hAnsi="Times New Roman" w:cs="Times New Roman"/>
          <w:sz w:val="24"/>
          <w:szCs w:val="24"/>
        </w:rPr>
        <w:t>ing</w:t>
      </w:r>
      <w:r w:rsidR="00467F06">
        <w:rPr>
          <w:rFonts w:ascii="Times New Roman" w:hAnsi="Times New Roman" w:cs="Times New Roman"/>
          <w:sz w:val="24"/>
          <w:szCs w:val="24"/>
        </w:rPr>
        <w:t xml:space="preserve"> international student volunteers to participate in activities, </w:t>
      </w:r>
      <w:r w:rsidR="008B6F46">
        <w:rPr>
          <w:rFonts w:ascii="Times New Roman" w:hAnsi="Times New Roman" w:cs="Times New Roman"/>
          <w:sz w:val="24"/>
          <w:szCs w:val="24"/>
        </w:rPr>
        <w:t xml:space="preserve">long-term personal connections with international students and </w:t>
      </w:r>
      <w:r w:rsidR="00467F06">
        <w:rPr>
          <w:rFonts w:ascii="Times New Roman" w:hAnsi="Times New Roman" w:cs="Times New Roman"/>
          <w:sz w:val="24"/>
          <w:szCs w:val="24"/>
        </w:rPr>
        <w:t>international student</w:t>
      </w:r>
      <w:r w:rsidR="008B6F46">
        <w:rPr>
          <w:rFonts w:ascii="Times New Roman" w:hAnsi="Times New Roman" w:cs="Times New Roman"/>
          <w:sz w:val="24"/>
          <w:szCs w:val="24"/>
        </w:rPr>
        <w:t xml:space="preserve"> organizations</w:t>
      </w:r>
      <w:r w:rsidR="00632E96">
        <w:rPr>
          <w:rFonts w:ascii="Times New Roman" w:hAnsi="Times New Roman" w:cs="Times New Roman"/>
          <w:sz w:val="24"/>
          <w:szCs w:val="24"/>
        </w:rPr>
        <w:t xml:space="preserve"> have been found to be productive</w:t>
      </w:r>
      <w:r w:rsidR="008B6F46">
        <w:rPr>
          <w:rFonts w:ascii="Times New Roman" w:hAnsi="Times New Roman" w:cs="Times New Roman"/>
          <w:sz w:val="24"/>
          <w:szCs w:val="24"/>
        </w:rPr>
        <w:t>.</w:t>
      </w:r>
      <w:r w:rsidR="00467F06">
        <w:rPr>
          <w:rFonts w:ascii="Times New Roman" w:hAnsi="Times New Roman" w:cs="Times New Roman"/>
          <w:sz w:val="24"/>
          <w:szCs w:val="24"/>
        </w:rPr>
        <w:t xml:space="preserve"> </w:t>
      </w:r>
      <w:r w:rsidR="00632E96">
        <w:rPr>
          <w:rFonts w:ascii="Times New Roman" w:hAnsi="Times New Roman" w:cs="Times New Roman"/>
          <w:sz w:val="24"/>
          <w:szCs w:val="24"/>
        </w:rPr>
        <w:t xml:space="preserve">Expressing a shared value in the importance of </w:t>
      </w:r>
      <w:r w:rsidR="00467F06">
        <w:rPr>
          <w:rFonts w:ascii="Times New Roman" w:hAnsi="Times New Roman" w:cs="Times New Roman"/>
          <w:sz w:val="24"/>
          <w:szCs w:val="24"/>
        </w:rPr>
        <w:t xml:space="preserve">sharing </w:t>
      </w:r>
      <w:r w:rsidR="00632E96">
        <w:rPr>
          <w:rFonts w:ascii="Times New Roman" w:hAnsi="Times New Roman" w:cs="Times New Roman"/>
          <w:sz w:val="24"/>
          <w:szCs w:val="24"/>
        </w:rPr>
        <w:t>diverse</w:t>
      </w:r>
      <w:r w:rsidR="00467F06">
        <w:rPr>
          <w:rFonts w:ascii="Times New Roman" w:hAnsi="Times New Roman" w:cs="Times New Roman"/>
          <w:sz w:val="24"/>
          <w:szCs w:val="24"/>
        </w:rPr>
        <w:t xml:space="preserve"> culture and persp</w:t>
      </w:r>
      <w:r w:rsidR="00372672">
        <w:rPr>
          <w:rFonts w:ascii="Times New Roman" w:hAnsi="Times New Roman" w:cs="Times New Roman"/>
          <w:sz w:val="24"/>
          <w:szCs w:val="24"/>
        </w:rPr>
        <w:t>ective</w:t>
      </w:r>
      <w:r w:rsidR="00632E96">
        <w:rPr>
          <w:rFonts w:ascii="Times New Roman" w:hAnsi="Times New Roman" w:cs="Times New Roman"/>
          <w:sz w:val="24"/>
          <w:szCs w:val="24"/>
        </w:rPr>
        <w:t>s</w:t>
      </w:r>
      <w:r w:rsidR="00372672">
        <w:rPr>
          <w:rFonts w:ascii="Times New Roman" w:hAnsi="Times New Roman" w:cs="Times New Roman"/>
          <w:sz w:val="24"/>
          <w:szCs w:val="24"/>
        </w:rPr>
        <w:t xml:space="preserve"> with domestic students</w:t>
      </w:r>
      <w:r w:rsidR="00632E96">
        <w:rPr>
          <w:rFonts w:ascii="Times New Roman" w:hAnsi="Times New Roman" w:cs="Times New Roman"/>
          <w:sz w:val="24"/>
          <w:szCs w:val="24"/>
        </w:rPr>
        <w:t xml:space="preserve"> between faculty members and international students has led to an enthusiastic response in collaboration.</w:t>
      </w:r>
    </w:p>
    <w:p w:rsidR="00632E96" w:rsidRDefault="00632E96" w:rsidP="00552BA2">
      <w:pPr>
        <w:spacing w:after="0"/>
        <w:rPr>
          <w:rFonts w:ascii="Times New Roman" w:hAnsi="Times New Roman" w:cs="Times New Roman"/>
          <w:sz w:val="24"/>
          <w:szCs w:val="24"/>
        </w:rPr>
      </w:pPr>
    </w:p>
    <w:p w:rsidR="00DD1447" w:rsidRDefault="00467F06" w:rsidP="00552BA2">
      <w:pPr>
        <w:spacing w:after="0"/>
        <w:rPr>
          <w:rFonts w:ascii="Times New Roman" w:hAnsi="Times New Roman" w:cs="Times New Roman"/>
          <w:sz w:val="24"/>
          <w:szCs w:val="24"/>
        </w:rPr>
      </w:pPr>
      <w:r>
        <w:rPr>
          <w:rFonts w:ascii="Times New Roman" w:hAnsi="Times New Roman" w:cs="Times New Roman"/>
          <w:sz w:val="24"/>
          <w:szCs w:val="24"/>
        </w:rPr>
        <w:t xml:space="preserve">Instructors </w:t>
      </w:r>
      <w:r w:rsidR="00632E96">
        <w:rPr>
          <w:rFonts w:ascii="Times New Roman" w:hAnsi="Times New Roman" w:cs="Times New Roman"/>
          <w:sz w:val="24"/>
          <w:szCs w:val="24"/>
        </w:rPr>
        <w:t>created</w:t>
      </w:r>
      <w:r>
        <w:rPr>
          <w:rFonts w:ascii="Times New Roman" w:hAnsi="Times New Roman" w:cs="Times New Roman"/>
          <w:sz w:val="24"/>
          <w:szCs w:val="24"/>
        </w:rPr>
        <w:t xml:space="preserve"> a space within formal learning experiences to give international and domestic students the opportunity to interact.  </w:t>
      </w:r>
      <w:r w:rsidR="00DD1447">
        <w:rPr>
          <w:rFonts w:ascii="Times New Roman" w:hAnsi="Times New Roman" w:cs="Times New Roman"/>
          <w:sz w:val="24"/>
          <w:szCs w:val="24"/>
        </w:rPr>
        <w:t>In an introductory orientation course designed for first year students in the major, a course session was designed with the following learning objectives: 1) Define intercultural communication 2) Discuss importance of intercultural communications in agricultural programming and 3) Apply intercultural communication skills. To accomplish the learning objectives, t</w:t>
      </w:r>
      <w:r w:rsidR="00372672">
        <w:rPr>
          <w:rFonts w:ascii="Times New Roman" w:hAnsi="Times New Roman" w:cs="Times New Roman"/>
          <w:sz w:val="24"/>
          <w:szCs w:val="24"/>
        </w:rPr>
        <w:t xml:space="preserve">he instructors invited in members from two </w:t>
      </w:r>
      <w:r w:rsidR="00DD1447">
        <w:rPr>
          <w:rFonts w:ascii="Times New Roman" w:hAnsi="Times New Roman" w:cs="Times New Roman"/>
          <w:sz w:val="24"/>
          <w:szCs w:val="24"/>
        </w:rPr>
        <w:t xml:space="preserve">different </w:t>
      </w:r>
      <w:r w:rsidR="00372672">
        <w:rPr>
          <w:rFonts w:ascii="Times New Roman" w:hAnsi="Times New Roman" w:cs="Times New Roman"/>
          <w:sz w:val="24"/>
          <w:szCs w:val="24"/>
        </w:rPr>
        <w:t xml:space="preserve">international student organizations </w:t>
      </w:r>
      <w:r w:rsidR="00DD1447">
        <w:rPr>
          <w:rFonts w:ascii="Times New Roman" w:hAnsi="Times New Roman" w:cs="Times New Roman"/>
          <w:sz w:val="24"/>
          <w:szCs w:val="24"/>
        </w:rPr>
        <w:t xml:space="preserve">representing two different cultures </w:t>
      </w:r>
      <w:r w:rsidR="00372672">
        <w:rPr>
          <w:rFonts w:ascii="Times New Roman" w:hAnsi="Times New Roman" w:cs="Times New Roman"/>
          <w:sz w:val="24"/>
          <w:szCs w:val="24"/>
        </w:rPr>
        <w:t>to engage in “speed dating” with domestic students</w:t>
      </w:r>
      <w:r w:rsidR="00DD1447">
        <w:rPr>
          <w:rFonts w:ascii="Times New Roman" w:hAnsi="Times New Roman" w:cs="Times New Roman"/>
          <w:sz w:val="24"/>
          <w:szCs w:val="24"/>
        </w:rPr>
        <w:t xml:space="preserve"> where each of the 21 students in the class were paired with an international student</w:t>
      </w:r>
      <w:r w:rsidR="00372672">
        <w:rPr>
          <w:rFonts w:ascii="Times New Roman" w:hAnsi="Times New Roman" w:cs="Times New Roman"/>
          <w:sz w:val="24"/>
          <w:szCs w:val="24"/>
        </w:rPr>
        <w:t xml:space="preserve">.  </w:t>
      </w:r>
      <w:r w:rsidR="00DD1447">
        <w:rPr>
          <w:rFonts w:ascii="Times New Roman" w:hAnsi="Times New Roman" w:cs="Times New Roman"/>
          <w:sz w:val="24"/>
          <w:szCs w:val="24"/>
        </w:rPr>
        <w:t>Prior to the international student “dates” arrival</w:t>
      </w:r>
      <w:r w:rsidR="00372672">
        <w:rPr>
          <w:rFonts w:ascii="Times New Roman" w:hAnsi="Times New Roman" w:cs="Times New Roman"/>
          <w:sz w:val="24"/>
          <w:szCs w:val="24"/>
        </w:rPr>
        <w:t xml:space="preserve">, students brainstormed possible questions that would be appropriate to ask international students and defined acceptable behavior for the activity.  </w:t>
      </w:r>
      <w:r w:rsidR="00DD1447">
        <w:rPr>
          <w:rFonts w:ascii="Times New Roman" w:hAnsi="Times New Roman" w:cs="Times New Roman"/>
          <w:sz w:val="24"/>
          <w:szCs w:val="24"/>
        </w:rPr>
        <w:t>Upon arrival to the class, international students were</w:t>
      </w:r>
      <w:r w:rsidR="00372672">
        <w:rPr>
          <w:rFonts w:ascii="Times New Roman" w:hAnsi="Times New Roman" w:cs="Times New Roman"/>
          <w:sz w:val="24"/>
          <w:szCs w:val="24"/>
        </w:rPr>
        <w:t xml:space="preserve"> paired with </w:t>
      </w:r>
      <w:r w:rsidR="00DD1447">
        <w:rPr>
          <w:rFonts w:ascii="Times New Roman" w:hAnsi="Times New Roman" w:cs="Times New Roman"/>
          <w:sz w:val="24"/>
          <w:szCs w:val="24"/>
        </w:rPr>
        <w:t xml:space="preserve">enrolled </w:t>
      </w:r>
      <w:r w:rsidR="00372672">
        <w:rPr>
          <w:rFonts w:ascii="Times New Roman" w:hAnsi="Times New Roman" w:cs="Times New Roman"/>
          <w:sz w:val="24"/>
          <w:szCs w:val="24"/>
        </w:rPr>
        <w:t xml:space="preserve">students.  To </w:t>
      </w:r>
      <w:r w:rsidR="00DD1447">
        <w:rPr>
          <w:rFonts w:ascii="Times New Roman" w:hAnsi="Times New Roman" w:cs="Times New Roman"/>
          <w:sz w:val="24"/>
          <w:szCs w:val="24"/>
        </w:rPr>
        <w:lastRenderedPageBreak/>
        <w:t>address potential</w:t>
      </w:r>
      <w:r w:rsidR="00372672">
        <w:rPr>
          <w:rFonts w:ascii="Times New Roman" w:hAnsi="Times New Roman" w:cs="Times New Roman"/>
          <w:sz w:val="24"/>
          <w:szCs w:val="24"/>
        </w:rPr>
        <w:t xml:space="preserve"> anxiety, the “speed dating” interv</w:t>
      </w:r>
      <w:r w:rsidR="00DD1447">
        <w:rPr>
          <w:rFonts w:ascii="Times New Roman" w:hAnsi="Times New Roman" w:cs="Times New Roman"/>
          <w:sz w:val="24"/>
          <w:szCs w:val="24"/>
        </w:rPr>
        <w:t>als began with just two minutes and increased in length</w:t>
      </w:r>
      <w:r w:rsidR="00372672">
        <w:rPr>
          <w:rFonts w:ascii="Times New Roman" w:hAnsi="Times New Roman" w:cs="Times New Roman"/>
          <w:sz w:val="24"/>
          <w:szCs w:val="24"/>
        </w:rPr>
        <w:t xml:space="preserve"> as the students grew more comfortable </w:t>
      </w:r>
      <w:r w:rsidR="00664AD1">
        <w:rPr>
          <w:rFonts w:ascii="Times New Roman" w:hAnsi="Times New Roman" w:cs="Times New Roman"/>
          <w:sz w:val="24"/>
          <w:szCs w:val="24"/>
        </w:rPr>
        <w:t xml:space="preserve">with interacting with each other.  </w:t>
      </w:r>
    </w:p>
    <w:p w:rsidR="00DD1447" w:rsidRDefault="00DD1447" w:rsidP="00552BA2">
      <w:pPr>
        <w:spacing w:after="0"/>
        <w:rPr>
          <w:rFonts w:ascii="Times New Roman" w:hAnsi="Times New Roman" w:cs="Times New Roman"/>
          <w:sz w:val="24"/>
          <w:szCs w:val="24"/>
        </w:rPr>
      </w:pPr>
    </w:p>
    <w:p w:rsidR="00664AD1" w:rsidRPr="00051073" w:rsidRDefault="00664AD1" w:rsidP="00552BA2">
      <w:pPr>
        <w:spacing w:after="0"/>
        <w:rPr>
          <w:rFonts w:ascii="Times New Roman" w:hAnsi="Times New Roman" w:cs="Times New Roman"/>
          <w:sz w:val="24"/>
          <w:szCs w:val="24"/>
        </w:rPr>
      </w:pPr>
      <w:r>
        <w:rPr>
          <w:rFonts w:ascii="Times New Roman" w:hAnsi="Times New Roman" w:cs="Times New Roman"/>
          <w:sz w:val="24"/>
          <w:szCs w:val="24"/>
        </w:rPr>
        <w:t>Similar interactions have been facilitated in other classes, with varying goals depending on the course.  In the Spanish for Agricultural Sciences program, the international students were brought in specifically to practice agricultural Spanish with domestic students.  In embedded courses, international students from the target country have attended class to share information about their culture and country.</w:t>
      </w:r>
      <w:r w:rsidR="00552BA2">
        <w:rPr>
          <w:rFonts w:ascii="Times New Roman" w:hAnsi="Times New Roman" w:cs="Times New Roman"/>
          <w:sz w:val="24"/>
          <w:szCs w:val="24"/>
        </w:rPr>
        <w:t xml:space="preserve"> </w:t>
      </w:r>
      <w:r>
        <w:rPr>
          <w:rFonts w:ascii="Times New Roman" w:hAnsi="Times New Roman" w:cs="Times New Roman"/>
          <w:sz w:val="24"/>
          <w:szCs w:val="24"/>
        </w:rPr>
        <w:t xml:space="preserve">International students have also been included in outreach events with global learning objectives.  For example, [NAME] University hosts a summer program for </w:t>
      </w:r>
      <w:r w:rsidR="00186DB2">
        <w:rPr>
          <w:rFonts w:ascii="Times New Roman" w:hAnsi="Times New Roman" w:cs="Times New Roman"/>
          <w:sz w:val="24"/>
          <w:szCs w:val="24"/>
        </w:rPr>
        <w:t>secondary students</w:t>
      </w:r>
      <w:r>
        <w:rPr>
          <w:rFonts w:ascii="Times New Roman" w:hAnsi="Times New Roman" w:cs="Times New Roman"/>
          <w:sz w:val="24"/>
          <w:szCs w:val="24"/>
        </w:rPr>
        <w:t xml:space="preserve"> investigating future careers in agriculture.  During the international agriculture section of the course, a group of Malaysian women were welcomed into the class to teach the students a traditional agriculture dance honoring the rice harvest.  The dance activity facilitat</w:t>
      </w:r>
      <w:r w:rsidR="00186DB2">
        <w:rPr>
          <w:rFonts w:ascii="Times New Roman" w:hAnsi="Times New Roman" w:cs="Times New Roman"/>
          <w:sz w:val="24"/>
          <w:szCs w:val="24"/>
        </w:rPr>
        <w:t>ed conversation between the participants, and gave the domestic students the opportunity a safe space in which to explore a new culture and a new language.</w:t>
      </w:r>
    </w:p>
    <w:p w:rsidR="00861EE8" w:rsidRDefault="00861EE8" w:rsidP="00000C23">
      <w:pPr>
        <w:spacing w:after="0"/>
        <w:rPr>
          <w:rFonts w:ascii="Times New Roman" w:hAnsi="Times New Roman" w:cs="Times New Roman"/>
          <w:sz w:val="24"/>
          <w:szCs w:val="24"/>
        </w:rPr>
      </w:pPr>
    </w:p>
    <w:p w:rsidR="00000C23" w:rsidRPr="00664AD1" w:rsidRDefault="00000C23" w:rsidP="00664AD1">
      <w:pPr>
        <w:spacing w:after="0"/>
        <w:jc w:val="center"/>
        <w:rPr>
          <w:rFonts w:ascii="Times New Roman" w:hAnsi="Times New Roman" w:cs="Times New Roman"/>
          <w:b/>
          <w:sz w:val="24"/>
          <w:szCs w:val="24"/>
        </w:rPr>
      </w:pPr>
      <w:r w:rsidRPr="00664AD1">
        <w:rPr>
          <w:rFonts w:ascii="Times New Roman" w:hAnsi="Times New Roman" w:cs="Times New Roman"/>
          <w:b/>
          <w:sz w:val="24"/>
          <w:szCs w:val="24"/>
        </w:rPr>
        <w:t>Results</w:t>
      </w:r>
    </w:p>
    <w:p w:rsidR="00186DB2" w:rsidRDefault="00664AD1" w:rsidP="00552BA2">
      <w:pPr>
        <w:spacing w:after="0"/>
        <w:rPr>
          <w:rFonts w:ascii="Times New Roman" w:hAnsi="Times New Roman" w:cs="Times New Roman"/>
          <w:sz w:val="24"/>
          <w:szCs w:val="24"/>
        </w:rPr>
      </w:pPr>
      <w:r>
        <w:rPr>
          <w:rFonts w:ascii="Times New Roman" w:hAnsi="Times New Roman" w:cs="Times New Roman"/>
          <w:sz w:val="24"/>
          <w:szCs w:val="24"/>
        </w:rPr>
        <w:t>Student feedback has been overwhelmingly positive.</w:t>
      </w:r>
      <w:r w:rsidR="00186DB2">
        <w:rPr>
          <w:rFonts w:ascii="Times New Roman" w:hAnsi="Times New Roman" w:cs="Times New Roman"/>
          <w:sz w:val="24"/>
          <w:szCs w:val="24"/>
        </w:rPr>
        <w:t xml:space="preserve">  While some domestic students initially hesitant to engage in the activities, their uncertainty is quickly overcome once the activity begins.  International students have commented that they “love to share their culture” with domestic students and are quick to volunteer for future activities.</w:t>
      </w:r>
      <w:r w:rsidR="00C135AC">
        <w:rPr>
          <w:rFonts w:ascii="Times New Roman" w:hAnsi="Times New Roman" w:cs="Times New Roman"/>
          <w:sz w:val="24"/>
          <w:szCs w:val="24"/>
        </w:rPr>
        <w:t xml:space="preserve">  </w:t>
      </w:r>
      <w:r w:rsidR="00186DB2">
        <w:rPr>
          <w:rFonts w:ascii="Times New Roman" w:hAnsi="Times New Roman" w:cs="Times New Roman"/>
          <w:sz w:val="24"/>
          <w:szCs w:val="24"/>
        </w:rPr>
        <w:t>The logistics of finding willing international students to volunte</w:t>
      </w:r>
      <w:r w:rsidR="00DD1447">
        <w:rPr>
          <w:rFonts w:ascii="Times New Roman" w:hAnsi="Times New Roman" w:cs="Times New Roman"/>
          <w:sz w:val="24"/>
          <w:szCs w:val="24"/>
        </w:rPr>
        <w:t xml:space="preserve">er in activities is difficult as experience indicates </w:t>
      </w:r>
      <w:r w:rsidR="00186DB2">
        <w:rPr>
          <w:rFonts w:ascii="Times New Roman" w:hAnsi="Times New Roman" w:cs="Times New Roman"/>
          <w:sz w:val="24"/>
          <w:szCs w:val="24"/>
        </w:rPr>
        <w:t>international students are hesitant to come to an activity in a new environment, especially when it is facilitated by an unknown person.  Some students are very shy about their</w:t>
      </w:r>
      <w:r w:rsidR="00DD1447">
        <w:rPr>
          <w:rFonts w:ascii="Times New Roman" w:hAnsi="Times New Roman" w:cs="Times New Roman"/>
          <w:sz w:val="24"/>
          <w:szCs w:val="24"/>
        </w:rPr>
        <w:t xml:space="preserve"> English </w:t>
      </w:r>
      <w:r w:rsidR="00186DB2">
        <w:rPr>
          <w:rFonts w:ascii="Times New Roman" w:hAnsi="Times New Roman" w:cs="Times New Roman"/>
          <w:sz w:val="24"/>
          <w:szCs w:val="24"/>
        </w:rPr>
        <w:t xml:space="preserve">language abilities and are afraid of speaking in front of a large group.  </w:t>
      </w:r>
      <w:r w:rsidR="00DD1447">
        <w:rPr>
          <w:rFonts w:ascii="Times New Roman" w:hAnsi="Times New Roman" w:cs="Times New Roman"/>
          <w:sz w:val="24"/>
          <w:szCs w:val="24"/>
        </w:rPr>
        <w:t>These challenges were</w:t>
      </w:r>
      <w:r w:rsidR="00186DB2">
        <w:rPr>
          <w:rFonts w:ascii="Times New Roman" w:hAnsi="Times New Roman" w:cs="Times New Roman"/>
          <w:sz w:val="24"/>
          <w:szCs w:val="24"/>
        </w:rPr>
        <w:t xml:space="preserve"> overcome </w:t>
      </w:r>
      <w:r w:rsidR="00DD1447">
        <w:rPr>
          <w:rFonts w:ascii="Times New Roman" w:hAnsi="Times New Roman" w:cs="Times New Roman"/>
          <w:sz w:val="24"/>
          <w:szCs w:val="24"/>
        </w:rPr>
        <w:t xml:space="preserve">by </w:t>
      </w:r>
      <w:r w:rsidR="00186DB2">
        <w:rPr>
          <w:rFonts w:ascii="Times New Roman" w:hAnsi="Times New Roman" w:cs="Times New Roman"/>
          <w:sz w:val="24"/>
          <w:szCs w:val="24"/>
        </w:rPr>
        <w:t>network</w:t>
      </w:r>
      <w:r w:rsidR="00DD1447">
        <w:rPr>
          <w:rFonts w:ascii="Times New Roman" w:hAnsi="Times New Roman" w:cs="Times New Roman"/>
          <w:sz w:val="24"/>
          <w:szCs w:val="24"/>
        </w:rPr>
        <w:t xml:space="preserve">ing and relationship building </w:t>
      </w:r>
      <w:r w:rsidR="00186DB2">
        <w:rPr>
          <w:rFonts w:ascii="Times New Roman" w:hAnsi="Times New Roman" w:cs="Times New Roman"/>
          <w:sz w:val="24"/>
          <w:szCs w:val="24"/>
        </w:rPr>
        <w:t>with individual students and international student organizations.</w:t>
      </w:r>
      <w:r w:rsidR="00FD1CD5">
        <w:rPr>
          <w:rFonts w:ascii="Times New Roman" w:hAnsi="Times New Roman" w:cs="Times New Roman"/>
          <w:sz w:val="24"/>
          <w:szCs w:val="24"/>
        </w:rPr>
        <w:t xml:space="preserve">  This is a continual process as students graduate and new leadership is elected to student organizations on an annual basis.</w:t>
      </w:r>
    </w:p>
    <w:p w:rsidR="00186DB2" w:rsidRDefault="00186DB2" w:rsidP="00186DB2">
      <w:pPr>
        <w:spacing w:after="0"/>
        <w:rPr>
          <w:rFonts w:ascii="Times New Roman" w:hAnsi="Times New Roman" w:cs="Times New Roman"/>
          <w:sz w:val="24"/>
          <w:szCs w:val="24"/>
        </w:rPr>
      </w:pPr>
    </w:p>
    <w:p w:rsidR="00186DB2" w:rsidRPr="00186DB2" w:rsidRDefault="00186DB2" w:rsidP="00186DB2">
      <w:pPr>
        <w:spacing w:after="0"/>
        <w:jc w:val="center"/>
        <w:rPr>
          <w:rFonts w:ascii="Times New Roman" w:hAnsi="Times New Roman" w:cs="Times New Roman"/>
          <w:b/>
          <w:sz w:val="24"/>
          <w:szCs w:val="24"/>
        </w:rPr>
      </w:pPr>
      <w:r w:rsidRPr="00186DB2">
        <w:rPr>
          <w:rFonts w:ascii="Times New Roman" w:hAnsi="Times New Roman" w:cs="Times New Roman"/>
          <w:b/>
          <w:sz w:val="24"/>
          <w:szCs w:val="24"/>
        </w:rPr>
        <w:t>Future Plans</w:t>
      </w:r>
    </w:p>
    <w:p w:rsidR="00C135AC" w:rsidRDefault="00FD1CD5" w:rsidP="00C135AC">
      <w:pPr>
        <w:spacing w:after="0"/>
        <w:rPr>
          <w:rFonts w:ascii="Times New Roman" w:hAnsi="Times New Roman" w:cs="Times New Roman"/>
          <w:sz w:val="24"/>
          <w:szCs w:val="24"/>
        </w:rPr>
      </w:pPr>
      <w:r>
        <w:rPr>
          <w:rFonts w:ascii="Times New Roman" w:hAnsi="Times New Roman" w:cs="Times New Roman"/>
          <w:sz w:val="24"/>
          <w:szCs w:val="24"/>
        </w:rPr>
        <w:t xml:space="preserve">Future plans for the integration of international students into &lt;college of agriculture&gt; activities are currently being investigated.  </w:t>
      </w:r>
      <w:r w:rsidR="007D160D">
        <w:rPr>
          <w:rFonts w:ascii="Times New Roman" w:hAnsi="Times New Roman" w:cs="Times New Roman"/>
          <w:sz w:val="24"/>
          <w:szCs w:val="24"/>
        </w:rPr>
        <w:t xml:space="preserve">A dedicated </w:t>
      </w:r>
      <w:r>
        <w:rPr>
          <w:rFonts w:ascii="Times New Roman" w:hAnsi="Times New Roman" w:cs="Times New Roman"/>
          <w:sz w:val="24"/>
          <w:szCs w:val="24"/>
        </w:rPr>
        <w:t xml:space="preserve">task </w:t>
      </w:r>
      <w:r w:rsidR="007D160D">
        <w:rPr>
          <w:rFonts w:ascii="Times New Roman" w:hAnsi="Times New Roman" w:cs="Times New Roman"/>
          <w:sz w:val="24"/>
          <w:szCs w:val="24"/>
        </w:rPr>
        <w:t>force</w:t>
      </w:r>
      <w:r>
        <w:rPr>
          <w:rFonts w:ascii="Times New Roman" w:hAnsi="Times New Roman" w:cs="Times New Roman"/>
          <w:sz w:val="24"/>
          <w:szCs w:val="24"/>
        </w:rPr>
        <w:t xml:space="preserve"> </w:t>
      </w:r>
      <w:r w:rsidR="007D160D">
        <w:rPr>
          <w:rFonts w:ascii="Times New Roman" w:hAnsi="Times New Roman" w:cs="Times New Roman"/>
          <w:sz w:val="24"/>
          <w:szCs w:val="24"/>
        </w:rPr>
        <w:t xml:space="preserve">recently </w:t>
      </w:r>
      <w:r>
        <w:rPr>
          <w:rFonts w:ascii="Times New Roman" w:hAnsi="Times New Roman" w:cs="Times New Roman"/>
          <w:sz w:val="24"/>
          <w:szCs w:val="24"/>
        </w:rPr>
        <w:t>held focus groups with domestic and internationa</w:t>
      </w:r>
      <w:r w:rsidR="007D160D">
        <w:rPr>
          <w:rFonts w:ascii="Times New Roman" w:hAnsi="Times New Roman" w:cs="Times New Roman"/>
          <w:sz w:val="24"/>
          <w:szCs w:val="24"/>
        </w:rPr>
        <w:t>l students, as well as surveyed</w:t>
      </w:r>
      <w:r>
        <w:rPr>
          <w:rFonts w:ascii="Times New Roman" w:hAnsi="Times New Roman" w:cs="Times New Roman"/>
          <w:sz w:val="24"/>
          <w:szCs w:val="24"/>
        </w:rPr>
        <w:t xml:space="preserve"> current administrative resources.  There is interest in starting a </w:t>
      </w:r>
      <w:r w:rsidR="007D160D">
        <w:rPr>
          <w:rFonts w:ascii="Times New Roman" w:hAnsi="Times New Roman" w:cs="Times New Roman"/>
          <w:sz w:val="24"/>
          <w:szCs w:val="24"/>
        </w:rPr>
        <w:t xml:space="preserve">co-curricular </w:t>
      </w:r>
      <w:r>
        <w:rPr>
          <w:rFonts w:ascii="Times New Roman" w:hAnsi="Times New Roman" w:cs="Times New Roman"/>
          <w:sz w:val="24"/>
          <w:szCs w:val="24"/>
        </w:rPr>
        <w:t xml:space="preserve">organization </w:t>
      </w:r>
      <w:r w:rsidR="007D160D">
        <w:rPr>
          <w:rFonts w:ascii="Times New Roman" w:hAnsi="Times New Roman" w:cs="Times New Roman"/>
          <w:sz w:val="24"/>
          <w:szCs w:val="24"/>
        </w:rPr>
        <w:t xml:space="preserve">to facilitate non-formal interactions between domestic and international students.  </w:t>
      </w:r>
      <w:r w:rsidR="00C135AC">
        <w:rPr>
          <w:rFonts w:ascii="Times New Roman" w:hAnsi="Times New Roman" w:cs="Times New Roman"/>
          <w:sz w:val="24"/>
          <w:szCs w:val="24"/>
        </w:rPr>
        <w:t>It should be noted that superficial contact between domestic and international students can induce negative feelings without adequate preparation (Jon, 2012).  New activities should be approached with caution and trialed on a small scale.</w:t>
      </w:r>
      <w:r w:rsidR="00327C52">
        <w:rPr>
          <w:rFonts w:ascii="Times New Roman" w:hAnsi="Times New Roman" w:cs="Times New Roman"/>
          <w:sz w:val="24"/>
          <w:szCs w:val="24"/>
        </w:rPr>
        <w:t xml:space="preserve">  </w:t>
      </w:r>
    </w:p>
    <w:p w:rsidR="00C135AC" w:rsidRDefault="00C135AC" w:rsidP="00000C23">
      <w:pPr>
        <w:spacing w:after="0"/>
        <w:rPr>
          <w:rFonts w:ascii="Times New Roman" w:hAnsi="Times New Roman" w:cs="Times New Roman"/>
          <w:sz w:val="24"/>
          <w:szCs w:val="24"/>
        </w:rPr>
      </w:pPr>
    </w:p>
    <w:p w:rsidR="00B03BAB" w:rsidRPr="00552BA2" w:rsidRDefault="00552BA2" w:rsidP="00552BA2">
      <w:pPr>
        <w:spacing w:after="0"/>
        <w:jc w:val="center"/>
        <w:rPr>
          <w:rFonts w:ascii="Times New Roman" w:hAnsi="Times New Roman" w:cs="Times New Roman"/>
          <w:b/>
          <w:sz w:val="24"/>
          <w:szCs w:val="24"/>
        </w:rPr>
      </w:pPr>
      <w:r w:rsidRPr="00552BA2">
        <w:rPr>
          <w:rFonts w:ascii="Times New Roman" w:hAnsi="Times New Roman" w:cs="Times New Roman"/>
          <w:b/>
          <w:sz w:val="24"/>
          <w:szCs w:val="24"/>
        </w:rPr>
        <w:t>Cost/Resources Needed</w:t>
      </w:r>
    </w:p>
    <w:p w:rsidR="00186DB2" w:rsidRPr="00DD1447" w:rsidRDefault="00DD1447">
      <w:pPr>
        <w:rPr>
          <w:rFonts w:ascii="Times New Roman" w:hAnsi="Times New Roman" w:cs="Times New Roman"/>
          <w:sz w:val="24"/>
          <w:szCs w:val="24"/>
        </w:rPr>
      </w:pPr>
      <w:r w:rsidRPr="00DD1447">
        <w:rPr>
          <w:rFonts w:ascii="Times New Roman" w:hAnsi="Times New Roman" w:cs="Times New Roman"/>
          <w:sz w:val="24"/>
          <w:szCs w:val="24"/>
        </w:rPr>
        <w:t xml:space="preserve">No costs beyond expected </w:t>
      </w:r>
      <w:bookmarkStart w:id="0" w:name="_GoBack"/>
      <w:bookmarkEnd w:id="0"/>
      <w:r w:rsidRPr="00DD1447">
        <w:rPr>
          <w:rFonts w:ascii="Times New Roman" w:hAnsi="Times New Roman" w:cs="Times New Roman"/>
          <w:sz w:val="24"/>
          <w:szCs w:val="24"/>
        </w:rPr>
        <w:t>educational expense were incurred. Ideally, tokens of appreciation would be purchased to be shared with international student volunteers.</w:t>
      </w:r>
    </w:p>
    <w:p w:rsidR="00B03BAB" w:rsidRPr="00B03BAB" w:rsidRDefault="00B03BAB" w:rsidP="00186DB2">
      <w:pPr>
        <w:spacing w:after="0"/>
        <w:jc w:val="center"/>
        <w:rPr>
          <w:rFonts w:ascii="Times New Roman" w:hAnsi="Times New Roman" w:cs="Times New Roman"/>
          <w:b/>
          <w:sz w:val="24"/>
          <w:szCs w:val="24"/>
        </w:rPr>
      </w:pPr>
      <w:r w:rsidRPr="00B03BAB">
        <w:rPr>
          <w:rFonts w:ascii="Times New Roman" w:hAnsi="Times New Roman" w:cs="Times New Roman"/>
          <w:b/>
          <w:sz w:val="24"/>
          <w:szCs w:val="24"/>
        </w:rPr>
        <w:lastRenderedPageBreak/>
        <w:t>References</w:t>
      </w:r>
    </w:p>
    <w:p w:rsidR="00775121" w:rsidRDefault="00775121" w:rsidP="00000C23">
      <w:pPr>
        <w:spacing w:after="0"/>
        <w:rPr>
          <w:rFonts w:ascii="Times New Roman" w:hAnsi="Times New Roman" w:cs="Times New Roman"/>
          <w:sz w:val="24"/>
          <w:szCs w:val="24"/>
        </w:rPr>
      </w:pPr>
    </w:p>
    <w:p w:rsidR="00B03BAB" w:rsidRDefault="00B03BAB" w:rsidP="00000C23">
      <w:pPr>
        <w:spacing w:after="0"/>
        <w:rPr>
          <w:rFonts w:ascii="Times New Roman" w:hAnsi="Times New Roman" w:cs="Times New Roman"/>
          <w:sz w:val="24"/>
          <w:szCs w:val="24"/>
        </w:rPr>
      </w:pPr>
      <w:proofErr w:type="gramStart"/>
      <w:r>
        <w:rPr>
          <w:rFonts w:ascii="Times New Roman" w:hAnsi="Times New Roman" w:cs="Times New Roman"/>
          <w:sz w:val="24"/>
          <w:szCs w:val="24"/>
        </w:rPr>
        <w:t>Insti</w:t>
      </w:r>
      <w:r w:rsidR="00775121">
        <w:rPr>
          <w:rFonts w:ascii="Times New Roman" w:hAnsi="Times New Roman" w:cs="Times New Roman"/>
          <w:sz w:val="24"/>
          <w:szCs w:val="24"/>
        </w:rPr>
        <w:t xml:space="preserve">tute of International Education </w:t>
      </w:r>
      <w:r>
        <w:rPr>
          <w:rFonts w:ascii="Times New Roman" w:hAnsi="Times New Roman" w:cs="Times New Roman"/>
          <w:sz w:val="24"/>
          <w:szCs w:val="24"/>
        </w:rPr>
        <w:t>(IIE).</w:t>
      </w:r>
      <w:proofErr w:type="gramEnd"/>
      <w:r>
        <w:rPr>
          <w:rFonts w:ascii="Times New Roman" w:hAnsi="Times New Roman" w:cs="Times New Roman"/>
          <w:sz w:val="24"/>
          <w:szCs w:val="24"/>
        </w:rPr>
        <w:t xml:space="preserve">  (2014)</w:t>
      </w:r>
      <w:r w:rsidR="005341F3">
        <w:rPr>
          <w:rFonts w:ascii="Times New Roman" w:hAnsi="Times New Roman" w:cs="Times New Roman"/>
          <w:sz w:val="24"/>
          <w:szCs w:val="24"/>
        </w:rPr>
        <w:t>. Open</w:t>
      </w:r>
      <w:r w:rsidRPr="00B03BAB">
        <w:rPr>
          <w:rFonts w:ascii="Times New Roman" w:hAnsi="Times New Roman" w:cs="Times New Roman"/>
          <w:i/>
          <w:sz w:val="24"/>
          <w:szCs w:val="24"/>
        </w:rPr>
        <w:t xml:space="preserve"> Doors: A 15-Year Snapshot</w:t>
      </w:r>
      <w:r>
        <w:rPr>
          <w:rFonts w:ascii="Times New Roman" w:hAnsi="Times New Roman" w:cs="Times New Roman"/>
          <w:sz w:val="24"/>
          <w:szCs w:val="24"/>
        </w:rPr>
        <w:t xml:space="preserve">.   Retrieved from </w:t>
      </w:r>
      <w:hyperlink r:id="rId9" w:history="1">
        <w:r w:rsidR="00C135AC" w:rsidRPr="008F5429">
          <w:rPr>
            <w:rStyle w:val="Hyperlink"/>
            <w:rFonts w:ascii="Times New Roman" w:hAnsi="Times New Roman" w:cs="Times New Roman"/>
            <w:sz w:val="24"/>
            <w:szCs w:val="24"/>
          </w:rPr>
          <w:t>http://www.iie.org/en/Research-and-Publications/Open-Doors</w:t>
        </w:r>
      </w:hyperlink>
    </w:p>
    <w:p w:rsidR="00C135AC" w:rsidRDefault="00C135AC" w:rsidP="00000C23">
      <w:pPr>
        <w:spacing w:after="0"/>
        <w:rPr>
          <w:rFonts w:ascii="Times New Roman" w:hAnsi="Times New Roman" w:cs="Times New Roman"/>
          <w:sz w:val="24"/>
          <w:szCs w:val="24"/>
        </w:rPr>
      </w:pPr>
    </w:p>
    <w:p w:rsidR="00C135AC" w:rsidRDefault="00C135AC" w:rsidP="00000C23">
      <w:pPr>
        <w:spacing w:after="0"/>
        <w:rPr>
          <w:rFonts w:ascii="Times New Roman" w:hAnsi="Times New Roman" w:cs="Times New Roman"/>
          <w:sz w:val="24"/>
          <w:szCs w:val="24"/>
        </w:rPr>
      </w:pPr>
      <w:r>
        <w:rPr>
          <w:rFonts w:ascii="Times New Roman" w:hAnsi="Times New Roman" w:cs="Times New Roman"/>
          <w:sz w:val="24"/>
          <w:szCs w:val="24"/>
        </w:rPr>
        <w:t xml:space="preserve">Jon, J. E.  (2012). Power dynamics with international students: From the perspective of domestic students in Korean higher education.  </w:t>
      </w:r>
      <w:r w:rsidRPr="00C135AC">
        <w:rPr>
          <w:rFonts w:ascii="Times New Roman" w:hAnsi="Times New Roman" w:cs="Times New Roman"/>
          <w:i/>
          <w:sz w:val="24"/>
          <w:szCs w:val="24"/>
        </w:rPr>
        <w:t>Higher Education, 64</w:t>
      </w:r>
      <w:r>
        <w:rPr>
          <w:rFonts w:ascii="Times New Roman" w:hAnsi="Times New Roman" w:cs="Times New Roman"/>
          <w:sz w:val="24"/>
          <w:szCs w:val="24"/>
        </w:rPr>
        <w:t>, 441-454.</w:t>
      </w:r>
    </w:p>
    <w:p w:rsidR="00B03BAB" w:rsidRDefault="00B03BAB" w:rsidP="00000C23">
      <w:pPr>
        <w:spacing w:after="0"/>
        <w:rPr>
          <w:rFonts w:ascii="Times New Roman" w:hAnsi="Times New Roman" w:cs="Times New Roman"/>
          <w:sz w:val="24"/>
          <w:szCs w:val="24"/>
        </w:rPr>
      </w:pPr>
    </w:p>
    <w:p w:rsidR="00775121" w:rsidRDefault="00775121" w:rsidP="00000C23">
      <w:pPr>
        <w:spacing w:after="0"/>
        <w:rPr>
          <w:rFonts w:ascii="Times New Roman" w:hAnsi="Times New Roman" w:cs="Times New Roman"/>
          <w:sz w:val="24"/>
          <w:szCs w:val="24"/>
        </w:rPr>
      </w:pPr>
      <w:proofErr w:type="spellStart"/>
      <w:r>
        <w:rPr>
          <w:rFonts w:ascii="Times New Roman" w:hAnsi="Times New Roman" w:cs="Times New Roman"/>
          <w:sz w:val="24"/>
          <w:szCs w:val="24"/>
        </w:rPr>
        <w:t>Leask</w:t>
      </w:r>
      <w:proofErr w:type="spellEnd"/>
      <w:r>
        <w:rPr>
          <w:rFonts w:ascii="Times New Roman" w:hAnsi="Times New Roman" w:cs="Times New Roman"/>
          <w:sz w:val="24"/>
          <w:szCs w:val="24"/>
        </w:rPr>
        <w:t xml:space="preserve">, B.  (2009). Using formal and informal curricula to improve interactions between home and international students.  </w:t>
      </w:r>
      <w:r w:rsidRPr="00775121">
        <w:rPr>
          <w:rFonts w:ascii="Times New Roman" w:hAnsi="Times New Roman" w:cs="Times New Roman"/>
          <w:i/>
          <w:sz w:val="24"/>
          <w:szCs w:val="24"/>
        </w:rPr>
        <w:t>Journal of Studies in International Education, 13</w:t>
      </w:r>
      <w:r>
        <w:rPr>
          <w:rFonts w:ascii="Times New Roman" w:hAnsi="Times New Roman" w:cs="Times New Roman"/>
          <w:sz w:val="24"/>
          <w:szCs w:val="24"/>
        </w:rPr>
        <w:t>(2), 205-221.</w:t>
      </w:r>
    </w:p>
    <w:p w:rsidR="003E09C6" w:rsidRDefault="003E09C6" w:rsidP="00000C23">
      <w:pPr>
        <w:spacing w:after="0"/>
        <w:rPr>
          <w:rFonts w:ascii="Times New Roman" w:hAnsi="Times New Roman" w:cs="Times New Roman"/>
          <w:sz w:val="24"/>
          <w:szCs w:val="24"/>
        </w:rPr>
      </w:pPr>
    </w:p>
    <w:p w:rsidR="003E09C6" w:rsidRDefault="003E09C6" w:rsidP="00000C23">
      <w:pPr>
        <w:spacing w:after="0"/>
        <w:rPr>
          <w:rFonts w:ascii="Times New Roman" w:hAnsi="Times New Roman" w:cs="Times New Roman"/>
          <w:sz w:val="24"/>
          <w:szCs w:val="24"/>
        </w:rPr>
      </w:pPr>
      <w:proofErr w:type="gramStart"/>
      <w:r>
        <w:rPr>
          <w:rFonts w:ascii="Times New Roman" w:hAnsi="Times New Roman" w:cs="Times New Roman"/>
          <w:sz w:val="24"/>
          <w:szCs w:val="24"/>
        </w:rPr>
        <w:t>Williams, C. T., &amp; Johnson, L.R. (2011).</w:t>
      </w:r>
      <w:proofErr w:type="gramEnd"/>
      <w:r>
        <w:rPr>
          <w:rFonts w:ascii="Times New Roman" w:hAnsi="Times New Roman" w:cs="Times New Roman"/>
          <w:sz w:val="24"/>
          <w:szCs w:val="24"/>
        </w:rPr>
        <w:t xml:space="preserve">  Why can’t we be friends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Multicultural attitudes and friendships with international students.  </w:t>
      </w:r>
      <w:r w:rsidRPr="003E09C6">
        <w:rPr>
          <w:rFonts w:ascii="Times New Roman" w:hAnsi="Times New Roman" w:cs="Times New Roman"/>
          <w:i/>
          <w:sz w:val="24"/>
          <w:szCs w:val="24"/>
        </w:rPr>
        <w:t>International Journal of Intercultural Relations, 35</w:t>
      </w:r>
      <w:r>
        <w:rPr>
          <w:rFonts w:ascii="Times New Roman" w:hAnsi="Times New Roman" w:cs="Times New Roman"/>
          <w:sz w:val="24"/>
          <w:szCs w:val="24"/>
        </w:rPr>
        <w:t>(1) 41-48.</w:t>
      </w:r>
    </w:p>
    <w:p w:rsidR="00B03BAB" w:rsidRDefault="00B03BAB" w:rsidP="00000C23">
      <w:pPr>
        <w:spacing w:after="0"/>
        <w:rPr>
          <w:rFonts w:ascii="Times New Roman" w:hAnsi="Times New Roman" w:cs="Times New Roman"/>
          <w:sz w:val="24"/>
          <w:szCs w:val="24"/>
        </w:rPr>
      </w:pPr>
    </w:p>
    <w:p w:rsidR="003E09C6" w:rsidRDefault="003E09C6" w:rsidP="00000C23">
      <w:pPr>
        <w:spacing w:after="0"/>
        <w:rPr>
          <w:rFonts w:ascii="Times New Roman" w:hAnsi="Times New Roman" w:cs="Times New Roman"/>
          <w:sz w:val="24"/>
          <w:szCs w:val="24"/>
        </w:rPr>
      </w:pPr>
    </w:p>
    <w:p w:rsidR="00B03BAB" w:rsidRPr="00000C23" w:rsidRDefault="00B03BAB">
      <w:pPr>
        <w:rPr>
          <w:b/>
        </w:rPr>
      </w:pPr>
    </w:p>
    <w:sectPr w:rsidR="00B03BAB" w:rsidRPr="00000C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B0BDE"/>
    <w:multiLevelType w:val="hybridMultilevel"/>
    <w:tmpl w:val="80302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C23"/>
    <w:rsid w:val="00000C23"/>
    <w:rsid w:val="00051073"/>
    <w:rsid w:val="000A47BA"/>
    <w:rsid w:val="00186DB2"/>
    <w:rsid w:val="00327C52"/>
    <w:rsid w:val="00372672"/>
    <w:rsid w:val="003E09C6"/>
    <w:rsid w:val="003F03F3"/>
    <w:rsid w:val="00467F06"/>
    <w:rsid w:val="005341F3"/>
    <w:rsid w:val="00552BA2"/>
    <w:rsid w:val="00563D5B"/>
    <w:rsid w:val="00632E96"/>
    <w:rsid w:val="00664AD1"/>
    <w:rsid w:val="0073112F"/>
    <w:rsid w:val="00775121"/>
    <w:rsid w:val="007D160D"/>
    <w:rsid w:val="00861EE8"/>
    <w:rsid w:val="008B6F46"/>
    <w:rsid w:val="00A40528"/>
    <w:rsid w:val="00AE317B"/>
    <w:rsid w:val="00B03BAB"/>
    <w:rsid w:val="00C135AC"/>
    <w:rsid w:val="00DD1447"/>
    <w:rsid w:val="00F807CE"/>
    <w:rsid w:val="00FD1C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C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073"/>
    <w:pPr>
      <w:ind w:left="720"/>
      <w:contextualSpacing/>
    </w:pPr>
  </w:style>
  <w:style w:type="character" w:styleId="CommentReference">
    <w:name w:val="annotation reference"/>
    <w:basedOn w:val="DefaultParagraphFont"/>
    <w:uiPriority w:val="99"/>
    <w:semiHidden/>
    <w:unhideWhenUsed/>
    <w:rsid w:val="00467F06"/>
    <w:rPr>
      <w:sz w:val="16"/>
      <w:szCs w:val="16"/>
    </w:rPr>
  </w:style>
  <w:style w:type="paragraph" w:styleId="CommentText">
    <w:name w:val="annotation text"/>
    <w:basedOn w:val="Normal"/>
    <w:link w:val="CommentTextChar"/>
    <w:uiPriority w:val="99"/>
    <w:semiHidden/>
    <w:unhideWhenUsed/>
    <w:rsid w:val="00467F06"/>
    <w:pPr>
      <w:spacing w:line="240" w:lineRule="auto"/>
    </w:pPr>
    <w:rPr>
      <w:sz w:val="20"/>
      <w:szCs w:val="20"/>
    </w:rPr>
  </w:style>
  <w:style w:type="character" w:customStyle="1" w:styleId="CommentTextChar">
    <w:name w:val="Comment Text Char"/>
    <w:basedOn w:val="DefaultParagraphFont"/>
    <w:link w:val="CommentText"/>
    <w:uiPriority w:val="99"/>
    <w:semiHidden/>
    <w:rsid w:val="00467F06"/>
    <w:rPr>
      <w:sz w:val="20"/>
      <w:szCs w:val="20"/>
    </w:rPr>
  </w:style>
  <w:style w:type="paragraph" w:styleId="CommentSubject">
    <w:name w:val="annotation subject"/>
    <w:basedOn w:val="CommentText"/>
    <w:next w:val="CommentText"/>
    <w:link w:val="CommentSubjectChar"/>
    <w:uiPriority w:val="99"/>
    <w:semiHidden/>
    <w:unhideWhenUsed/>
    <w:rsid w:val="00467F06"/>
    <w:rPr>
      <w:b/>
      <w:bCs/>
    </w:rPr>
  </w:style>
  <w:style w:type="character" w:customStyle="1" w:styleId="CommentSubjectChar">
    <w:name w:val="Comment Subject Char"/>
    <w:basedOn w:val="CommentTextChar"/>
    <w:link w:val="CommentSubject"/>
    <w:uiPriority w:val="99"/>
    <w:semiHidden/>
    <w:rsid w:val="00467F06"/>
    <w:rPr>
      <w:b/>
      <w:bCs/>
      <w:sz w:val="20"/>
      <w:szCs w:val="20"/>
    </w:rPr>
  </w:style>
  <w:style w:type="paragraph" w:styleId="BalloonText">
    <w:name w:val="Balloon Text"/>
    <w:basedOn w:val="Normal"/>
    <w:link w:val="BalloonTextChar"/>
    <w:uiPriority w:val="99"/>
    <w:semiHidden/>
    <w:unhideWhenUsed/>
    <w:rsid w:val="00467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F06"/>
    <w:rPr>
      <w:rFonts w:ascii="Tahoma" w:hAnsi="Tahoma" w:cs="Tahoma"/>
      <w:sz w:val="16"/>
      <w:szCs w:val="16"/>
    </w:rPr>
  </w:style>
  <w:style w:type="character" w:styleId="Hyperlink">
    <w:name w:val="Hyperlink"/>
    <w:basedOn w:val="DefaultParagraphFont"/>
    <w:uiPriority w:val="99"/>
    <w:unhideWhenUsed/>
    <w:rsid w:val="00C135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C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073"/>
    <w:pPr>
      <w:ind w:left="720"/>
      <w:contextualSpacing/>
    </w:pPr>
  </w:style>
  <w:style w:type="character" w:styleId="CommentReference">
    <w:name w:val="annotation reference"/>
    <w:basedOn w:val="DefaultParagraphFont"/>
    <w:uiPriority w:val="99"/>
    <w:semiHidden/>
    <w:unhideWhenUsed/>
    <w:rsid w:val="00467F06"/>
    <w:rPr>
      <w:sz w:val="16"/>
      <w:szCs w:val="16"/>
    </w:rPr>
  </w:style>
  <w:style w:type="paragraph" w:styleId="CommentText">
    <w:name w:val="annotation text"/>
    <w:basedOn w:val="Normal"/>
    <w:link w:val="CommentTextChar"/>
    <w:uiPriority w:val="99"/>
    <w:semiHidden/>
    <w:unhideWhenUsed/>
    <w:rsid w:val="00467F06"/>
    <w:pPr>
      <w:spacing w:line="240" w:lineRule="auto"/>
    </w:pPr>
    <w:rPr>
      <w:sz w:val="20"/>
      <w:szCs w:val="20"/>
    </w:rPr>
  </w:style>
  <w:style w:type="character" w:customStyle="1" w:styleId="CommentTextChar">
    <w:name w:val="Comment Text Char"/>
    <w:basedOn w:val="DefaultParagraphFont"/>
    <w:link w:val="CommentText"/>
    <w:uiPriority w:val="99"/>
    <w:semiHidden/>
    <w:rsid w:val="00467F06"/>
    <w:rPr>
      <w:sz w:val="20"/>
      <w:szCs w:val="20"/>
    </w:rPr>
  </w:style>
  <w:style w:type="paragraph" w:styleId="CommentSubject">
    <w:name w:val="annotation subject"/>
    <w:basedOn w:val="CommentText"/>
    <w:next w:val="CommentText"/>
    <w:link w:val="CommentSubjectChar"/>
    <w:uiPriority w:val="99"/>
    <w:semiHidden/>
    <w:unhideWhenUsed/>
    <w:rsid w:val="00467F06"/>
    <w:rPr>
      <w:b/>
      <w:bCs/>
    </w:rPr>
  </w:style>
  <w:style w:type="character" w:customStyle="1" w:styleId="CommentSubjectChar">
    <w:name w:val="Comment Subject Char"/>
    <w:basedOn w:val="CommentTextChar"/>
    <w:link w:val="CommentSubject"/>
    <w:uiPriority w:val="99"/>
    <w:semiHidden/>
    <w:rsid w:val="00467F06"/>
    <w:rPr>
      <w:b/>
      <w:bCs/>
      <w:sz w:val="20"/>
      <w:szCs w:val="20"/>
    </w:rPr>
  </w:style>
  <w:style w:type="paragraph" w:styleId="BalloonText">
    <w:name w:val="Balloon Text"/>
    <w:basedOn w:val="Normal"/>
    <w:link w:val="BalloonTextChar"/>
    <w:uiPriority w:val="99"/>
    <w:semiHidden/>
    <w:unhideWhenUsed/>
    <w:rsid w:val="00467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F06"/>
    <w:rPr>
      <w:rFonts w:ascii="Tahoma" w:hAnsi="Tahoma" w:cs="Tahoma"/>
      <w:sz w:val="16"/>
      <w:szCs w:val="16"/>
    </w:rPr>
  </w:style>
  <w:style w:type="character" w:styleId="Hyperlink">
    <w:name w:val="Hyperlink"/>
    <w:basedOn w:val="DefaultParagraphFont"/>
    <w:uiPriority w:val="99"/>
    <w:unhideWhenUsed/>
    <w:rsid w:val="00C135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ster@psu.edu" TargetMode="External"/><Relationship Id="rId3" Type="http://schemas.microsoft.com/office/2007/relationships/stylesWithEffects" Target="stylesWithEffects.xml"/><Relationship Id="rId7" Type="http://schemas.openxmlformats.org/officeDocument/2006/relationships/hyperlink" Target="mailto:mjm727@p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ba107@psu.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ie.org/en/Research-and-Publications/Open-Do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The Pennsylvania State University</Company>
  <LinksUpToDate>false</LinksUpToDate>
  <CharactersWithSpaces>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Miller-Foster</dc:creator>
  <cp:lastModifiedBy>DANIEL DOUGLAS FOSTER</cp:lastModifiedBy>
  <cp:revision>5</cp:revision>
  <dcterms:created xsi:type="dcterms:W3CDTF">2015-02-26T00:08:00Z</dcterms:created>
  <dcterms:modified xsi:type="dcterms:W3CDTF">2015-02-26T00:49:00Z</dcterms:modified>
</cp:coreProperties>
</file>