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365" w:rsidRDefault="00750365" w:rsidP="00E9499F">
      <w:pPr>
        <w:jc w:val="center"/>
        <w:rPr>
          <w:rFonts w:ascii="Times New Roman" w:hAnsi="Times New Roman" w:cs="Times New Roman"/>
          <w:b/>
          <w:sz w:val="24"/>
          <w:szCs w:val="24"/>
        </w:rPr>
      </w:pPr>
    </w:p>
    <w:p w:rsidR="00750365" w:rsidRPr="0060351E" w:rsidRDefault="004957AB" w:rsidP="004957AB">
      <w:pPr>
        <w:spacing w:after="0" w:line="240" w:lineRule="auto"/>
        <w:ind w:left="6480" w:firstLine="720"/>
        <w:jc w:val="center"/>
        <w:rPr>
          <w:rFonts w:ascii="Times New Roman" w:hAnsi="Times New Roman" w:cs="Times New Roman"/>
          <w:b/>
          <w:sz w:val="24"/>
          <w:szCs w:val="24"/>
        </w:rPr>
      </w:pPr>
      <w:r>
        <w:rPr>
          <w:rFonts w:ascii="Times New Roman" w:hAnsi="Times New Roman" w:cs="Times New Roman"/>
          <w:b/>
          <w:sz w:val="24"/>
          <w:szCs w:val="24"/>
        </w:rPr>
        <w:t xml:space="preserve">Research </w:t>
      </w:r>
    </w:p>
    <w:p w:rsidR="00750365" w:rsidRPr="0060351E" w:rsidRDefault="00750365" w:rsidP="00750365">
      <w:pPr>
        <w:spacing w:after="0" w:line="240" w:lineRule="auto"/>
        <w:jc w:val="center"/>
        <w:rPr>
          <w:rFonts w:ascii="Times New Roman" w:hAnsi="Times New Roman" w:cs="Times New Roman"/>
          <w:b/>
          <w:sz w:val="24"/>
          <w:szCs w:val="24"/>
        </w:rPr>
      </w:pPr>
    </w:p>
    <w:p w:rsidR="00750365" w:rsidRPr="0060351E" w:rsidRDefault="00750365" w:rsidP="00750365">
      <w:pPr>
        <w:spacing w:after="0" w:line="240" w:lineRule="auto"/>
        <w:jc w:val="center"/>
        <w:rPr>
          <w:rFonts w:ascii="Times New Roman" w:hAnsi="Times New Roman" w:cs="Times New Roman"/>
          <w:b/>
          <w:sz w:val="24"/>
          <w:szCs w:val="24"/>
        </w:rPr>
      </w:pPr>
    </w:p>
    <w:p w:rsidR="00750365" w:rsidRPr="0060351E" w:rsidRDefault="00750365" w:rsidP="00750365">
      <w:pPr>
        <w:spacing w:after="0" w:line="240" w:lineRule="auto"/>
        <w:jc w:val="center"/>
        <w:rPr>
          <w:rFonts w:ascii="Times New Roman" w:hAnsi="Times New Roman" w:cs="Times New Roman"/>
          <w:b/>
          <w:sz w:val="24"/>
          <w:szCs w:val="24"/>
        </w:rPr>
      </w:pPr>
    </w:p>
    <w:p w:rsidR="00750365" w:rsidRPr="0060351E" w:rsidRDefault="00750365" w:rsidP="00750365">
      <w:pPr>
        <w:spacing w:after="0" w:line="240" w:lineRule="auto"/>
        <w:jc w:val="center"/>
        <w:rPr>
          <w:rFonts w:ascii="Times New Roman" w:hAnsi="Times New Roman" w:cs="Times New Roman"/>
          <w:b/>
          <w:sz w:val="24"/>
          <w:szCs w:val="24"/>
        </w:rPr>
      </w:pPr>
    </w:p>
    <w:p w:rsidR="00750365" w:rsidRPr="0060351E" w:rsidRDefault="00750365" w:rsidP="00750365">
      <w:pPr>
        <w:spacing w:after="0" w:line="240" w:lineRule="auto"/>
        <w:jc w:val="center"/>
        <w:rPr>
          <w:rFonts w:ascii="Times New Roman" w:hAnsi="Times New Roman" w:cs="Times New Roman"/>
          <w:b/>
          <w:sz w:val="24"/>
          <w:szCs w:val="24"/>
        </w:rPr>
      </w:pPr>
    </w:p>
    <w:p w:rsidR="00750365" w:rsidRPr="0060351E" w:rsidRDefault="00750365" w:rsidP="00750365">
      <w:pPr>
        <w:spacing w:after="0" w:line="240" w:lineRule="auto"/>
        <w:jc w:val="center"/>
        <w:rPr>
          <w:rFonts w:ascii="Times New Roman" w:hAnsi="Times New Roman" w:cs="Times New Roman"/>
          <w:b/>
          <w:sz w:val="24"/>
          <w:szCs w:val="24"/>
        </w:rPr>
      </w:pPr>
    </w:p>
    <w:p w:rsidR="00750365" w:rsidRDefault="00750365" w:rsidP="00750365">
      <w:pPr>
        <w:jc w:val="center"/>
        <w:rPr>
          <w:rFonts w:ascii="Times New Roman" w:hAnsi="Times New Roman" w:cs="Times New Roman"/>
          <w:b/>
          <w:sz w:val="24"/>
          <w:szCs w:val="24"/>
        </w:rPr>
      </w:pPr>
      <w:r w:rsidRPr="00E9499F">
        <w:rPr>
          <w:rFonts w:ascii="Times New Roman" w:hAnsi="Times New Roman" w:cs="Times New Roman"/>
          <w:b/>
          <w:sz w:val="24"/>
          <w:szCs w:val="24"/>
        </w:rPr>
        <w:t xml:space="preserve">Examination </w:t>
      </w:r>
      <w:r>
        <w:rPr>
          <w:rFonts w:ascii="Times New Roman" w:hAnsi="Times New Roman" w:cs="Times New Roman"/>
          <w:b/>
          <w:sz w:val="24"/>
          <w:szCs w:val="24"/>
        </w:rPr>
        <w:t>of STEM Knowledge Gained by</w:t>
      </w:r>
      <w:r w:rsidRPr="00E9499F">
        <w:rPr>
          <w:rFonts w:ascii="Times New Roman" w:hAnsi="Times New Roman" w:cs="Times New Roman"/>
          <w:b/>
          <w:sz w:val="24"/>
          <w:szCs w:val="24"/>
        </w:rPr>
        <w:t xml:space="preserve"> 4H Youth involved in a Science</w:t>
      </w:r>
      <w:r>
        <w:rPr>
          <w:rFonts w:ascii="Times New Roman" w:hAnsi="Times New Roman" w:cs="Times New Roman"/>
          <w:b/>
          <w:sz w:val="24"/>
          <w:szCs w:val="24"/>
        </w:rPr>
        <w:t xml:space="preserve"> Camp</w:t>
      </w:r>
    </w:p>
    <w:p w:rsidR="00750365" w:rsidRPr="002C14DE" w:rsidRDefault="00750365" w:rsidP="00750365">
      <w:pPr>
        <w:spacing w:after="0" w:line="240" w:lineRule="auto"/>
        <w:jc w:val="center"/>
        <w:rPr>
          <w:rFonts w:ascii="Times New Roman" w:hAnsi="Times New Roman" w:cs="Times New Roman"/>
          <w:b/>
          <w:sz w:val="24"/>
          <w:szCs w:val="24"/>
        </w:rPr>
      </w:pPr>
    </w:p>
    <w:p w:rsidR="00750365" w:rsidRPr="002C14DE" w:rsidRDefault="00AE4475" w:rsidP="00750365">
      <w:pPr>
        <w:spacing w:after="0" w:line="240" w:lineRule="auto"/>
        <w:jc w:val="center"/>
        <w:rPr>
          <w:rStyle w:val="il"/>
          <w:rFonts w:ascii="Times New Roman" w:hAnsi="Times New Roman" w:cs="Times New Roman"/>
          <w:sz w:val="24"/>
          <w:szCs w:val="24"/>
        </w:rPr>
      </w:pPr>
      <w:r w:rsidRPr="002C14DE">
        <w:rPr>
          <w:rStyle w:val="il"/>
          <w:rFonts w:ascii="Times New Roman" w:hAnsi="Times New Roman" w:cs="Times New Roman"/>
          <w:sz w:val="24"/>
          <w:szCs w:val="24"/>
        </w:rPr>
        <w:t xml:space="preserve">Dr. </w:t>
      </w:r>
      <w:r w:rsidR="00750365" w:rsidRPr="002C14DE">
        <w:rPr>
          <w:rStyle w:val="il"/>
          <w:rFonts w:ascii="Times New Roman" w:hAnsi="Times New Roman" w:cs="Times New Roman"/>
          <w:sz w:val="24"/>
          <w:szCs w:val="24"/>
        </w:rPr>
        <w:t>Shannon Arnold</w:t>
      </w: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Montana State University</w:t>
      </w: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230E Linfield Hall</w:t>
      </w:r>
    </w:p>
    <w:p w:rsidR="00750365" w:rsidRPr="002C14DE" w:rsidRDefault="0075036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Bozeman, MT 59718</w:t>
      </w:r>
    </w:p>
    <w:p w:rsidR="00750365" w:rsidRPr="002C14DE" w:rsidRDefault="0075036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Shannon.Arnold@Montana.edu</w:t>
      </w: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 xml:space="preserve">(406) 994 – 6663 </w:t>
      </w:r>
    </w:p>
    <w:p w:rsidR="00750365" w:rsidRPr="002C14DE" w:rsidRDefault="00750365" w:rsidP="00750365">
      <w:pPr>
        <w:spacing w:after="0" w:line="240" w:lineRule="auto"/>
        <w:jc w:val="center"/>
        <w:rPr>
          <w:rFonts w:ascii="Times New Roman" w:hAnsi="Times New Roman" w:cs="Times New Roman"/>
          <w:b/>
          <w:sz w:val="24"/>
          <w:szCs w:val="24"/>
        </w:rPr>
      </w:pP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 xml:space="preserve">Shelley </w:t>
      </w:r>
      <w:proofErr w:type="spellStart"/>
      <w:r w:rsidRPr="002C14DE">
        <w:rPr>
          <w:rFonts w:ascii="Times New Roman" w:hAnsi="Times New Roman" w:cs="Times New Roman"/>
          <w:sz w:val="24"/>
          <w:szCs w:val="24"/>
        </w:rPr>
        <w:t>Lewton</w:t>
      </w:r>
      <w:proofErr w:type="spellEnd"/>
      <w:r w:rsidRPr="002C14DE">
        <w:rPr>
          <w:rFonts w:ascii="Times New Roman" w:hAnsi="Times New Roman" w:cs="Times New Roman"/>
          <w:sz w:val="24"/>
          <w:szCs w:val="24"/>
        </w:rPr>
        <w:t xml:space="preserve"> </w:t>
      </w: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Montana State University</w:t>
      </w:r>
    </w:p>
    <w:p w:rsidR="00750365" w:rsidRPr="002C14DE" w:rsidRDefault="00750365" w:rsidP="00750365">
      <w:pPr>
        <w:spacing w:after="0" w:line="240" w:lineRule="auto"/>
        <w:jc w:val="center"/>
        <w:rPr>
          <w:rFonts w:ascii="Times New Roman" w:hAnsi="Times New Roman" w:cs="Times New Roman"/>
          <w:sz w:val="24"/>
          <w:szCs w:val="24"/>
        </w:rPr>
      </w:pPr>
      <w:r w:rsidRPr="002C14DE">
        <w:rPr>
          <w:rFonts w:ascii="Times New Roman" w:hAnsi="Times New Roman" w:cs="Times New Roman"/>
          <w:sz w:val="24"/>
          <w:szCs w:val="24"/>
        </w:rPr>
        <w:t>228 Linfield Hall</w:t>
      </w:r>
    </w:p>
    <w:p w:rsidR="00750365" w:rsidRPr="002C14DE" w:rsidRDefault="0075036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Bozeman, MT 59718</w:t>
      </w:r>
    </w:p>
    <w:p w:rsidR="00750365" w:rsidRPr="002C14DE" w:rsidRDefault="003F45BB" w:rsidP="00DC3552">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rPr>
        <w:t>Shelley.Lewton@msu.montana.edu</w:t>
      </w:r>
    </w:p>
    <w:p w:rsidR="004957AB" w:rsidRPr="002C14DE" w:rsidRDefault="004957AB"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(406) 994-5778</w:t>
      </w:r>
    </w:p>
    <w:p w:rsidR="00AE4475" w:rsidRPr="002C14DE" w:rsidRDefault="00AE4475" w:rsidP="00750365">
      <w:pPr>
        <w:spacing w:after="0" w:line="240" w:lineRule="auto"/>
        <w:jc w:val="center"/>
        <w:rPr>
          <w:rFonts w:ascii="Times New Roman" w:hAnsi="Times New Roman" w:cs="Times New Roman"/>
          <w:sz w:val="24"/>
          <w:szCs w:val="24"/>
          <w:lang w:val="de-DE"/>
        </w:rPr>
      </w:pPr>
    </w:p>
    <w:p w:rsidR="00AE4475" w:rsidRPr="002C14DE" w:rsidRDefault="00AE447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Nikki Bailey</w:t>
      </w:r>
    </w:p>
    <w:p w:rsidR="00AE4475" w:rsidRPr="002C14DE" w:rsidRDefault="00AE447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MSU Extension Carbon County</w:t>
      </w:r>
    </w:p>
    <w:p w:rsidR="00AE4475" w:rsidRPr="002C14DE" w:rsidRDefault="00AE447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PO Box 230</w:t>
      </w:r>
    </w:p>
    <w:p w:rsidR="00AE4475" w:rsidRPr="002C14DE" w:rsidRDefault="00AE447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202 State Street</w:t>
      </w:r>
    </w:p>
    <w:p w:rsidR="00AE4475" w:rsidRPr="002C14DE" w:rsidRDefault="00AE4475"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Joliet, MT 59041</w:t>
      </w:r>
    </w:p>
    <w:p w:rsidR="00AE4475" w:rsidRPr="002C14DE" w:rsidRDefault="003F45BB"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rPr>
        <w:t>Nikki.bailey@montana.edu</w:t>
      </w:r>
    </w:p>
    <w:p w:rsidR="00AE4475" w:rsidRPr="002C14DE" w:rsidRDefault="004957AB" w:rsidP="00750365">
      <w:pPr>
        <w:spacing w:after="0" w:line="240" w:lineRule="auto"/>
        <w:jc w:val="center"/>
        <w:rPr>
          <w:rFonts w:ascii="Times New Roman" w:hAnsi="Times New Roman" w:cs="Times New Roman"/>
          <w:sz w:val="24"/>
          <w:szCs w:val="24"/>
          <w:lang w:val="de-DE"/>
        </w:rPr>
      </w:pPr>
      <w:r w:rsidRPr="002C14DE">
        <w:rPr>
          <w:rFonts w:ascii="Times New Roman" w:hAnsi="Times New Roman" w:cs="Times New Roman"/>
          <w:sz w:val="24"/>
          <w:szCs w:val="24"/>
          <w:lang w:val="de-DE"/>
        </w:rPr>
        <w:t>(</w:t>
      </w:r>
      <w:r w:rsidR="00AE4475" w:rsidRPr="002C14DE">
        <w:rPr>
          <w:rFonts w:ascii="Times New Roman" w:hAnsi="Times New Roman" w:cs="Times New Roman"/>
          <w:sz w:val="24"/>
          <w:szCs w:val="24"/>
          <w:lang w:val="de-DE"/>
        </w:rPr>
        <w:t>406</w:t>
      </w:r>
      <w:r w:rsidRPr="002C14DE">
        <w:rPr>
          <w:rFonts w:ascii="Times New Roman" w:hAnsi="Times New Roman" w:cs="Times New Roman"/>
          <w:sz w:val="24"/>
          <w:szCs w:val="24"/>
          <w:lang w:val="de-DE"/>
        </w:rPr>
        <w:t xml:space="preserve">) </w:t>
      </w:r>
      <w:r w:rsidR="00AE4475" w:rsidRPr="002C14DE">
        <w:rPr>
          <w:rFonts w:ascii="Times New Roman" w:hAnsi="Times New Roman" w:cs="Times New Roman"/>
          <w:sz w:val="24"/>
          <w:szCs w:val="24"/>
          <w:lang w:val="de-DE"/>
        </w:rPr>
        <w:t>962-3522</w:t>
      </w:r>
    </w:p>
    <w:p w:rsidR="00750365" w:rsidRPr="008C63E2" w:rsidRDefault="00750365" w:rsidP="00750365">
      <w:pPr>
        <w:spacing w:after="0" w:line="240" w:lineRule="auto"/>
        <w:jc w:val="center"/>
        <w:rPr>
          <w:rFonts w:ascii="Times New Roman" w:hAnsi="Times New Roman" w:cs="Times New Roman"/>
          <w:sz w:val="24"/>
          <w:szCs w:val="24"/>
          <w:lang w:val="de-DE"/>
        </w:rPr>
      </w:pPr>
    </w:p>
    <w:p w:rsidR="00750365" w:rsidRPr="008C63E2" w:rsidRDefault="00750365" w:rsidP="00750365">
      <w:pPr>
        <w:spacing w:after="0" w:line="240" w:lineRule="auto"/>
        <w:jc w:val="center"/>
        <w:rPr>
          <w:rFonts w:ascii="Times New Roman" w:hAnsi="Times New Roman" w:cs="Times New Roman"/>
          <w:sz w:val="24"/>
          <w:szCs w:val="24"/>
          <w:lang w:val="de-DE"/>
        </w:rPr>
      </w:pPr>
    </w:p>
    <w:p w:rsidR="00750365" w:rsidRDefault="00750365"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Default="002C14DE" w:rsidP="00750365">
      <w:pPr>
        <w:spacing w:after="0" w:line="240" w:lineRule="auto"/>
        <w:jc w:val="center"/>
        <w:rPr>
          <w:rFonts w:ascii="Times New Roman" w:hAnsi="Times New Roman" w:cs="Times New Roman"/>
          <w:sz w:val="24"/>
          <w:szCs w:val="24"/>
          <w:lang w:val="de-DE"/>
        </w:rPr>
      </w:pPr>
    </w:p>
    <w:p w:rsidR="002C14DE" w:rsidRPr="008C63E2" w:rsidRDefault="002C14DE" w:rsidP="00750365">
      <w:pPr>
        <w:spacing w:after="0" w:line="240" w:lineRule="auto"/>
        <w:jc w:val="center"/>
        <w:rPr>
          <w:rFonts w:ascii="Times New Roman" w:hAnsi="Times New Roman" w:cs="Times New Roman"/>
          <w:sz w:val="24"/>
          <w:szCs w:val="24"/>
          <w:lang w:val="de-DE"/>
        </w:rPr>
      </w:pPr>
    </w:p>
    <w:p w:rsidR="00750365" w:rsidRPr="008C63E2" w:rsidRDefault="00750365" w:rsidP="00750365">
      <w:pPr>
        <w:rPr>
          <w:rFonts w:ascii="Times New Roman" w:hAnsi="Times New Roman" w:cs="Times New Roman"/>
          <w:b/>
          <w:sz w:val="24"/>
          <w:szCs w:val="24"/>
          <w:lang w:val="de-DE"/>
        </w:rPr>
      </w:pPr>
    </w:p>
    <w:p w:rsidR="00E9499F" w:rsidRDefault="00E9499F" w:rsidP="002C14DE">
      <w:pPr>
        <w:spacing w:after="0" w:line="240" w:lineRule="auto"/>
        <w:contextualSpacing/>
        <w:jc w:val="center"/>
        <w:rPr>
          <w:rFonts w:ascii="Times New Roman" w:hAnsi="Times New Roman" w:cs="Times New Roman"/>
          <w:b/>
          <w:sz w:val="24"/>
          <w:szCs w:val="24"/>
        </w:rPr>
      </w:pPr>
      <w:r w:rsidRPr="00E9499F">
        <w:rPr>
          <w:rFonts w:ascii="Times New Roman" w:hAnsi="Times New Roman" w:cs="Times New Roman"/>
          <w:b/>
          <w:sz w:val="24"/>
          <w:szCs w:val="24"/>
        </w:rPr>
        <w:lastRenderedPageBreak/>
        <w:t xml:space="preserve">Examination </w:t>
      </w:r>
      <w:r w:rsidR="00604B4B">
        <w:rPr>
          <w:rFonts w:ascii="Times New Roman" w:hAnsi="Times New Roman" w:cs="Times New Roman"/>
          <w:b/>
          <w:sz w:val="24"/>
          <w:szCs w:val="24"/>
        </w:rPr>
        <w:t>of STEM Knowledge Gained by</w:t>
      </w:r>
      <w:r w:rsidRPr="00E9499F">
        <w:rPr>
          <w:rFonts w:ascii="Times New Roman" w:hAnsi="Times New Roman" w:cs="Times New Roman"/>
          <w:b/>
          <w:sz w:val="24"/>
          <w:szCs w:val="24"/>
        </w:rPr>
        <w:t xml:space="preserve"> 4H Youth involved in a Science</w:t>
      </w:r>
      <w:r>
        <w:rPr>
          <w:rFonts w:ascii="Times New Roman" w:hAnsi="Times New Roman" w:cs="Times New Roman"/>
          <w:b/>
          <w:sz w:val="24"/>
          <w:szCs w:val="24"/>
        </w:rPr>
        <w:t xml:space="preserve"> Camp</w:t>
      </w:r>
    </w:p>
    <w:p w:rsidR="007A78CE" w:rsidRDefault="007A78CE" w:rsidP="002C14DE">
      <w:pPr>
        <w:spacing w:after="0" w:line="240" w:lineRule="auto"/>
        <w:contextualSpacing/>
        <w:jc w:val="center"/>
        <w:rPr>
          <w:rFonts w:ascii="Times New Roman" w:hAnsi="Times New Roman" w:cs="Times New Roman"/>
          <w:b/>
          <w:sz w:val="24"/>
          <w:szCs w:val="24"/>
        </w:rPr>
      </w:pPr>
      <w:bookmarkStart w:id="0" w:name="_GoBack"/>
      <w:bookmarkEnd w:id="0"/>
    </w:p>
    <w:p w:rsidR="00F1215E" w:rsidRPr="00DA2E0E" w:rsidRDefault="00F1215E" w:rsidP="002C14DE">
      <w:pPr>
        <w:spacing w:after="0" w:line="240" w:lineRule="auto"/>
        <w:contextualSpacing/>
        <w:jc w:val="center"/>
        <w:rPr>
          <w:rFonts w:ascii="Times New Roman" w:hAnsi="Times New Roman" w:cs="Times New Roman"/>
          <w:b/>
          <w:sz w:val="24"/>
          <w:szCs w:val="24"/>
        </w:rPr>
      </w:pPr>
      <w:r w:rsidRPr="00DA2E0E">
        <w:rPr>
          <w:rFonts w:ascii="Times New Roman" w:hAnsi="Times New Roman" w:cs="Times New Roman"/>
          <w:b/>
          <w:sz w:val="24"/>
          <w:szCs w:val="24"/>
        </w:rPr>
        <w:t>Introduction</w:t>
      </w:r>
      <w:r w:rsidR="00964B6C">
        <w:rPr>
          <w:rFonts w:ascii="Times New Roman" w:hAnsi="Times New Roman" w:cs="Times New Roman"/>
          <w:b/>
          <w:sz w:val="24"/>
          <w:szCs w:val="24"/>
        </w:rPr>
        <w:t>/Need for Research</w:t>
      </w:r>
    </w:p>
    <w:p w:rsidR="00964B6C" w:rsidRDefault="00AE4475" w:rsidP="002C14DE">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According to </w:t>
      </w:r>
      <w:r w:rsidR="00FE19AE">
        <w:rPr>
          <w:rFonts w:ascii="Times New Roman" w:hAnsi="Times New Roman" w:cs="Times New Roman"/>
          <w:sz w:val="24"/>
          <w:szCs w:val="24"/>
        </w:rPr>
        <w:t>Agriculture Secretary Tom Vilsack, a 2015 employment opportunities report shows “tremendous demand for college graduates with a degree in agricultural programs with nearly 60,000 high-skilled job openings annually in food, agriculture, renewable natural resources, and environment fields in the US....yet only 35,000 graduates to fill them… and jobs in STEM areas are expected to grow” (USDA, 2015</w:t>
      </w:r>
      <w:r w:rsidR="00C92D20">
        <w:rPr>
          <w:rFonts w:ascii="Times New Roman" w:hAnsi="Times New Roman" w:cs="Times New Roman"/>
          <w:sz w:val="24"/>
          <w:szCs w:val="24"/>
        </w:rPr>
        <w:t>, p. 1</w:t>
      </w:r>
      <w:r w:rsidR="00FE19AE">
        <w:rPr>
          <w:rFonts w:ascii="Times New Roman" w:hAnsi="Times New Roman" w:cs="Times New Roman"/>
          <w:sz w:val="24"/>
          <w:szCs w:val="24"/>
        </w:rPr>
        <w:t>).  However, r</w:t>
      </w:r>
      <w:r w:rsidR="00361DD2">
        <w:rPr>
          <w:rFonts w:ascii="Times New Roman" w:hAnsi="Times New Roman" w:cs="Times New Roman"/>
          <w:sz w:val="24"/>
          <w:szCs w:val="24"/>
        </w:rPr>
        <w:t>esearch</w:t>
      </w:r>
      <w:r w:rsidR="00361DD2" w:rsidRPr="00DA2E0E">
        <w:rPr>
          <w:rFonts w:ascii="Times New Roman" w:hAnsi="Times New Roman" w:cs="Times New Roman"/>
          <w:sz w:val="24"/>
          <w:szCs w:val="24"/>
        </w:rPr>
        <w:t xml:space="preserve"> indicates that youth need to be recruited into agriculture and natural resource degree programs to match </w:t>
      </w:r>
      <w:r w:rsidR="00FE19AE">
        <w:rPr>
          <w:rFonts w:ascii="Times New Roman" w:hAnsi="Times New Roman" w:cs="Times New Roman"/>
          <w:sz w:val="24"/>
          <w:szCs w:val="24"/>
        </w:rPr>
        <w:t xml:space="preserve">this </w:t>
      </w:r>
      <w:r w:rsidR="00361DD2" w:rsidRPr="00DA2E0E">
        <w:rPr>
          <w:rFonts w:ascii="Times New Roman" w:hAnsi="Times New Roman" w:cs="Times New Roman"/>
          <w:sz w:val="24"/>
          <w:szCs w:val="24"/>
        </w:rPr>
        <w:t xml:space="preserve">industry demand (Goecker, Smith, Smith, </w:t>
      </w:r>
      <w:r w:rsidR="00E9499F">
        <w:rPr>
          <w:rFonts w:ascii="Times New Roman" w:hAnsi="Times New Roman" w:cs="Times New Roman"/>
          <w:sz w:val="24"/>
          <w:szCs w:val="24"/>
        </w:rPr>
        <w:t>&amp;</w:t>
      </w:r>
      <w:r w:rsidR="00361DD2" w:rsidRPr="00DA2E0E">
        <w:rPr>
          <w:rFonts w:ascii="Times New Roman" w:hAnsi="Times New Roman" w:cs="Times New Roman"/>
          <w:sz w:val="24"/>
          <w:szCs w:val="24"/>
        </w:rPr>
        <w:t xml:space="preserve"> Goetz, 2010.) </w:t>
      </w:r>
      <w:r w:rsidR="00CB245F" w:rsidRPr="00DA2E0E">
        <w:rPr>
          <w:rFonts w:ascii="Times New Roman" w:hAnsi="Times New Roman" w:cs="Times New Roman"/>
          <w:sz w:val="24"/>
          <w:szCs w:val="24"/>
        </w:rPr>
        <w:t>The Association of Public and Land-grant Universities (2009) encourages educators to increase K-12 education efforts in STEM (science, technology, engineering, and mathematics) disciplines</w:t>
      </w:r>
      <w:r w:rsidR="00361DD2">
        <w:rPr>
          <w:rFonts w:ascii="Times New Roman" w:hAnsi="Times New Roman" w:cs="Times New Roman"/>
          <w:sz w:val="24"/>
          <w:szCs w:val="24"/>
        </w:rPr>
        <w:t xml:space="preserve">. </w:t>
      </w:r>
      <w:r w:rsidR="0083707E" w:rsidRPr="00DA2E0E">
        <w:rPr>
          <w:rFonts w:ascii="Times New Roman" w:hAnsi="Times New Roman" w:cs="Times New Roman"/>
          <w:sz w:val="24"/>
          <w:szCs w:val="24"/>
        </w:rPr>
        <w:t>Extension’s youth development program, 4-H, is the largest out-of-school educational program in</w:t>
      </w:r>
      <w:r w:rsidR="005574DF">
        <w:rPr>
          <w:rFonts w:ascii="Times New Roman" w:hAnsi="Times New Roman" w:cs="Times New Roman"/>
          <w:sz w:val="24"/>
          <w:szCs w:val="24"/>
        </w:rPr>
        <w:t xml:space="preserve"> Montana</w:t>
      </w:r>
      <w:r w:rsidR="002C14DE">
        <w:rPr>
          <w:rFonts w:ascii="Times New Roman" w:hAnsi="Times New Roman" w:cs="Times New Roman"/>
          <w:sz w:val="24"/>
          <w:szCs w:val="24"/>
        </w:rPr>
        <w:t xml:space="preserve">.  </w:t>
      </w:r>
      <w:r w:rsidR="0083707E" w:rsidRPr="00DA2E0E">
        <w:rPr>
          <w:rFonts w:ascii="Times New Roman" w:hAnsi="Times New Roman" w:cs="Times New Roman"/>
          <w:sz w:val="24"/>
          <w:szCs w:val="24"/>
        </w:rPr>
        <w:t xml:space="preserve">Research has shown that students involved in 4-H participated in more science classes and show more interest in science in general; therefore, 4-H offers an excellent platform for science education (Heck, Carlos, Barnett, </w:t>
      </w:r>
      <w:r w:rsidR="00E9499F">
        <w:rPr>
          <w:rFonts w:ascii="Times New Roman" w:hAnsi="Times New Roman" w:cs="Times New Roman"/>
          <w:sz w:val="24"/>
          <w:szCs w:val="24"/>
        </w:rPr>
        <w:t>&amp;</w:t>
      </w:r>
      <w:r w:rsidR="0083707E" w:rsidRPr="00DA2E0E">
        <w:rPr>
          <w:rFonts w:ascii="Times New Roman" w:hAnsi="Times New Roman" w:cs="Times New Roman"/>
          <w:sz w:val="24"/>
          <w:szCs w:val="24"/>
        </w:rPr>
        <w:t xml:space="preserve"> Smith, 2012). </w:t>
      </w:r>
      <w:r w:rsidR="00AE526C">
        <w:rPr>
          <w:rFonts w:ascii="Times New Roman" w:hAnsi="Times New Roman" w:cs="Times New Roman"/>
          <w:sz w:val="24"/>
          <w:szCs w:val="24"/>
        </w:rPr>
        <w:t xml:space="preserve">The combination of 4-H, experiential learning, and inquiry-based learning have </w:t>
      </w:r>
      <w:r w:rsidR="002C14DE">
        <w:rPr>
          <w:rFonts w:ascii="Times New Roman" w:hAnsi="Times New Roman" w:cs="Times New Roman"/>
          <w:sz w:val="24"/>
          <w:szCs w:val="24"/>
        </w:rPr>
        <w:t xml:space="preserve">yielded positive results in </w:t>
      </w:r>
      <w:r w:rsidR="00AE526C">
        <w:rPr>
          <w:rFonts w:ascii="Times New Roman" w:hAnsi="Times New Roman" w:cs="Times New Roman"/>
          <w:sz w:val="24"/>
          <w:szCs w:val="24"/>
        </w:rPr>
        <w:t>youth day camps that focus on STEM awareness and education (Dillivan &amp; Dillivan, 2014).</w:t>
      </w:r>
      <w:r w:rsidR="00E9499F">
        <w:rPr>
          <w:rFonts w:ascii="Times New Roman" w:hAnsi="Times New Roman" w:cs="Times New Roman"/>
          <w:sz w:val="24"/>
          <w:szCs w:val="24"/>
        </w:rPr>
        <w:t xml:space="preserve">  These concepts were used to design</w:t>
      </w:r>
      <w:r w:rsidR="004E1A9D">
        <w:rPr>
          <w:rFonts w:ascii="Times New Roman" w:hAnsi="Times New Roman" w:cs="Times New Roman"/>
          <w:sz w:val="24"/>
          <w:szCs w:val="24"/>
        </w:rPr>
        <w:t xml:space="preserve"> a one-day camp for 4H youth to</w:t>
      </w:r>
      <w:r w:rsidR="00E9499F">
        <w:rPr>
          <w:rFonts w:ascii="Times New Roman" w:hAnsi="Times New Roman" w:cs="Times New Roman"/>
          <w:sz w:val="24"/>
          <w:szCs w:val="24"/>
        </w:rPr>
        <w:t xml:space="preserve"> assess</w:t>
      </w:r>
      <w:r w:rsidR="004E1A9D">
        <w:rPr>
          <w:rFonts w:ascii="Times New Roman" w:hAnsi="Times New Roman" w:cs="Times New Roman"/>
          <w:sz w:val="24"/>
          <w:szCs w:val="24"/>
        </w:rPr>
        <w:t xml:space="preserve"> </w:t>
      </w:r>
      <w:r w:rsidR="00E9499F">
        <w:rPr>
          <w:rFonts w:ascii="Times New Roman" w:hAnsi="Times New Roman" w:cs="Times New Roman"/>
          <w:sz w:val="24"/>
          <w:szCs w:val="24"/>
        </w:rPr>
        <w:t xml:space="preserve">knowledge, interest, and career ambitions within STEM </w:t>
      </w:r>
      <w:r w:rsidR="00FE19AE">
        <w:rPr>
          <w:rFonts w:ascii="Times New Roman" w:hAnsi="Times New Roman" w:cs="Times New Roman"/>
          <w:sz w:val="24"/>
          <w:szCs w:val="24"/>
        </w:rPr>
        <w:t xml:space="preserve">and natural resource </w:t>
      </w:r>
      <w:r w:rsidR="00E9499F">
        <w:rPr>
          <w:rFonts w:ascii="Times New Roman" w:hAnsi="Times New Roman" w:cs="Times New Roman"/>
          <w:sz w:val="24"/>
          <w:szCs w:val="24"/>
        </w:rPr>
        <w:t>fields</w:t>
      </w:r>
      <w:r w:rsidR="00FE19AE">
        <w:rPr>
          <w:rFonts w:ascii="Times New Roman" w:hAnsi="Times New Roman" w:cs="Times New Roman"/>
          <w:sz w:val="24"/>
          <w:szCs w:val="24"/>
        </w:rPr>
        <w:t>.</w:t>
      </w:r>
      <w:r w:rsidR="00964B6C" w:rsidRPr="00964B6C">
        <w:rPr>
          <w:rFonts w:ascii="Times New Roman" w:hAnsi="Times New Roman" w:cs="Times New Roman"/>
          <w:sz w:val="24"/>
          <w:szCs w:val="24"/>
        </w:rPr>
        <w:t xml:space="preserve"> </w:t>
      </w:r>
      <w:r w:rsidR="00964B6C">
        <w:rPr>
          <w:rFonts w:ascii="Times New Roman" w:hAnsi="Times New Roman" w:cs="Times New Roman"/>
          <w:sz w:val="24"/>
          <w:szCs w:val="24"/>
        </w:rPr>
        <w:t>This research</w:t>
      </w:r>
      <w:r w:rsidR="00820387">
        <w:rPr>
          <w:rFonts w:ascii="Times New Roman" w:hAnsi="Times New Roman" w:cs="Times New Roman"/>
          <w:sz w:val="24"/>
          <w:szCs w:val="24"/>
        </w:rPr>
        <w:t xml:space="preserve"> addressed</w:t>
      </w:r>
      <w:r w:rsidR="00964B6C" w:rsidRPr="00830484">
        <w:rPr>
          <w:rFonts w:ascii="Times New Roman" w:hAnsi="Times New Roman" w:cs="Times New Roman"/>
          <w:sz w:val="24"/>
          <w:szCs w:val="24"/>
        </w:rPr>
        <w:t xml:space="preserve"> the National Research Agenda Priority Area Four, Meaningful Engag</w:t>
      </w:r>
      <w:r w:rsidR="002C14DE">
        <w:rPr>
          <w:rFonts w:ascii="Times New Roman" w:hAnsi="Times New Roman" w:cs="Times New Roman"/>
          <w:sz w:val="24"/>
          <w:szCs w:val="24"/>
        </w:rPr>
        <w:t>ed Learning in All Environments</w:t>
      </w:r>
      <w:r w:rsidR="00964B6C" w:rsidRPr="00830484">
        <w:rPr>
          <w:rFonts w:ascii="Times New Roman" w:hAnsi="Times New Roman" w:cs="Times New Roman"/>
          <w:sz w:val="24"/>
          <w:szCs w:val="24"/>
        </w:rPr>
        <w:t xml:space="preserve"> (Doerfert, 2011).</w:t>
      </w:r>
    </w:p>
    <w:p w:rsidR="009E6024" w:rsidRPr="00830484" w:rsidRDefault="009E6024" w:rsidP="00964B6C">
      <w:pPr>
        <w:spacing w:after="0" w:line="240" w:lineRule="auto"/>
        <w:rPr>
          <w:rFonts w:ascii="Times New Roman" w:hAnsi="Times New Roman" w:cs="Times New Roman"/>
          <w:sz w:val="24"/>
          <w:szCs w:val="24"/>
        </w:rPr>
      </w:pPr>
    </w:p>
    <w:p w:rsidR="00F1215E" w:rsidRPr="00DA2E0E" w:rsidRDefault="00964B6C" w:rsidP="002C14DE">
      <w:pPr>
        <w:spacing w:after="0"/>
        <w:contextualSpacing/>
        <w:jc w:val="center"/>
        <w:rPr>
          <w:rFonts w:ascii="Times New Roman" w:hAnsi="Times New Roman" w:cs="Times New Roman"/>
          <w:b/>
          <w:sz w:val="24"/>
          <w:szCs w:val="24"/>
        </w:rPr>
      </w:pPr>
      <w:r>
        <w:rPr>
          <w:rFonts w:ascii="Times New Roman" w:hAnsi="Times New Roman" w:cs="Times New Roman"/>
          <w:b/>
          <w:sz w:val="24"/>
          <w:szCs w:val="24"/>
        </w:rPr>
        <w:t>Theoretical</w:t>
      </w:r>
      <w:r w:rsidRPr="00DA2E0E">
        <w:rPr>
          <w:rFonts w:ascii="Times New Roman" w:hAnsi="Times New Roman" w:cs="Times New Roman"/>
          <w:b/>
          <w:sz w:val="24"/>
          <w:szCs w:val="24"/>
        </w:rPr>
        <w:t xml:space="preserve"> </w:t>
      </w:r>
      <w:r w:rsidR="00F1215E" w:rsidRPr="00DA2E0E">
        <w:rPr>
          <w:rFonts w:ascii="Times New Roman" w:hAnsi="Times New Roman" w:cs="Times New Roman"/>
          <w:b/>
          <w:sz w:val="24"/>
          <w:szCs w:val="24"/>
        </w:rPr>
        <w:t>Framework and Literature Review</w:t>
      </w:r>
    </w:p>
    <w:p w:rsidR="009E6024" w:rsidRDefault="00FE19AE" w:rsidP="002C14DE">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Two ways youth can explore STEM are through experiential and inquiry-based learning. </w:t>
      </w:r>
      <w:r w:rsidR="00820387">
        <w:rPr>
          <w:rFonts w:ascii="Times New Roman" w:hAnsi="Times New Roman" w:cs="Times New Roman"/>
          <w:sz w:val="24"/>
          <w:szCs w:val="24"/>
        </w:rPr>
        <w:t xml:space="preserve">Inquiry-based learning involves breaking down the scientific process into phases, eventually forming an inquiry cycle so that students can draw out scientific thinking (Pedaste et al., 2015). </w:t>
      </w:r>
      <w:r w:rsidR="00EE3057">
        <w:rPr>
          <w:rFonts w:ascii="Times New Roman" w:hAnsi="Times New Roman" w:cs="Times New Roman"/>
          <w:sz w:val="24"/>
          <w:szCs w:val="24"/>
        </w:rPr>
        <w:t xml:space="preserve">Kolb’s </w:t>
      </w:r>
      <w:r w:rsidR="009E6024">
        <w:rPr>
          <w:rFonts w:ascii="Times New Roman" w:hAnsi="Times New Roman" w:cs="Times New Roman"/>
          <w:sz w:val="24"/>
          <w:szCs w:val="24"/>
        </w:rPr>
        <w:t xml:space="preserve">(1984) </w:t>
      </w:r>
      <w:r w:rsidR="00EE3057">
        <w:rPr>
          <w:rFonts w:ascii="Times New Roman" w:hAnsi="Times New Roman" w:cs="Times New Roman"/>
          <w:sz w:val="24"/>
          <w:szCs w:val="24"/>
        </w:rPr>
        <w:t>four stages of learning and his two concepts of grasping and transformation are most helpful in understanding the active learning proc</w:t>
      </w:r>
      <w:r w:rsidR="00127D33">
        <w:rPr>
          <w:rFonts w:ascii="Times New Roman" w:hAnsi="Times New Roman" w:cs="Times New Roman"/>
          <w:sz w:val="24"/>
          <w:szCs w:val="24"/>
        </w:rPr>
        <w:t xml:space="preserve">ess </w:t>
      </w:r>
      <w:r w:rsidR="00734039">
        <w:rPr>
          <w:rFonts w:ascii="Times New Roman" w:hAnsi="Times New Roman" w:cs="Times New Roman"/>
          <w:sz w:val="24"/>
          <w:szCs w:val="24"/>
        </w:rPr>
        <w:t xml:space="preserve">and cycle </w:t>
      </w:r>
      <w:r w:rsidR="00127D33">
        <w:rPr>
          <w:rFonts w:ascii="Times New Roman" w:hAnsi="Times New Roman" w:cs="Times New Roman"/>
          <w:sz w:val="24"/>
          <w:szCs w:val="24"/>
        </w:rPr>
        <w:t>in experiential learning</w:t>
      </w:r>
      <w:r w:rsidR="00734039">
        <w:rPr>
          <w:rFonts w:ascii="Times New Roman" w:hAnsi="Times New Roman" w:cs="Times New Roman"/>
          <w:sz w:val="24"/>
          <w:szCs w:val="24"/>
        </w:rPr>
        <w:t xml:space="preserve"> (Enfield, Schmitt-McQuitty &amp; Smith, 2007)</w:t>
      </w:r>
      <w:r w:rsidR="00127D33">
        <w:rPr>
          <w:rFonts w:ascii="Times New Roman" w:hAnsi="Times New Roman" w:cs="Times New Roman"/>
          <w:sz w:val="24"/>
          <w:szCs w:val="24"/>
        </w:rPr>
        <w:t xml:space="preserve">. </w:t>
      </w:r>
      <w:r w:rsidR="00261BA4">
        <w:rPr>
          <w:rFonts w:ascii="Times New Roman" w:hAnsi="Times New Roman" w:cs="Times New Roman"/>
          <w:sz w:val="24"/>
          <w:szCs w:val="24"/>
        </w:rPr>
        <w:t>Kolb found that learning occurs by grasping an experience and then transforming that experience</w:t>
      </w:r>
      <w:r w:rsidR="00DC118F">
        <w:rPr>
          <w:rFonts w:ascii="Times New Roman" w:hAnsi="Times New Roman" w:cs="Times New Roman"/>
          <w:sz w:val="24"/>
          <w:szCs w:val="24"/>
        </w:rPr>
        <w:t>; reflection on the experience often occurs with the help of a facilitator (</w:t>
      </w:r>
      <w:r w:rsidR="00C92D20">
        <w:rPr>
          <w:rFonts w:ascii="Times New Roman" w:hAnsi="Times New Roman" w:cs="Times New Roman"/>
          <w:sz w:val="24"/>
          <w:szCs w:val="24"/>
        </w:rPr>
        <w:t>1984</w:t>
      </w:r>
      <w:r w:rsidR="00127D33">
        <w:rPr>
          <w:rFonts w:ascii="Times New Roman" w:hAnsi="Times New Roman" w:cs="Times New Roman"/>
          <w:sz w:val="24"/>
          <w:szCs w:val="24"/>
        </w:rPr>
        <w:t xml:space="preserve">). Some factors that facilitate experiential learning </w:t>
      </w:r>
      <w:r w:rsidR="000B6DE9">
        <w:rPr>
          <w:rFonts w:ascii="Times New Roman" w:hAnsi="Times New Roman" w:cs="Times New Roman"/>
          <w:sz w:val="24"/>
          <w:szCs w:val="24"/>
        </w:rPr>
        <w:t xml:space="preserve">include: external intervention </w:t>
      </w:r>
      <w:r w:rsidR="00127D33">
        <w:rPr>
          <w:rFonts w:ascii="Times New Roman" w:hAnsi="Times New Roman" w:cs="Times New Roman"/>
          <w:sz w:val="24"/>
          <w:szCs w:val="24"/>
        </w:rPr>
        <w:t>f</w:t>
      </w:r>
      <w:r w:rsidR="000B6DE9">
        <w:rPr>
          <w:rFonts w:ascii="Times New Roman" w:hAnsi="Times New Roman" w:cs="Times New Roman"/>
          <w:sz w:val="24"/>
          <w:szCs w:val="24"/>
        </w:rPr>
        <w:t>rom</w:t>
      </w:r>
      <w:r w:rsidR="00127D33">
        <w:rPr>
          <w:rFonts w:ascii="Times New Roman" w:hAnsi="Times New Roman" w:cs="Times New Roman"/>
          <w:sz w:val="24"/>
          <w:szCs w:val="24"/>
        </w:rPr>
        <w:t xml:space="preserve"> a teacher; inner motivation of the student; and involveme</w:t>
      </w:r>
      <w:r w:rsidR="00C92D20">
        <w:rPr>
          <w:rFonts w:ascii="Times New Roman" w:hAnsi="Times New Roman" w:cs="Times New Roman"/>
          <w:sz w:val="24"/>
          <w:szCs w:val="24"/>
        </w:rPr>
        <w:t>nt of a random third party (Fowler, 2007)</w:t>
      </w:r>
      <w:r w:rsidR="00127D33">
        <w:rPr>
          <w:rFonts w:ascii="Times New Roman" w:hAnsi="Times New Roman" w:cs="Times New Roman"/>
          <w:sz w:val="24"/>
          <w:szCs w:val="24"/>
        </w:rPr>
        <w:t>. When these factors are properly in place, experiential learning can occur at optimum levels.</w:t>
      </w:r>
      <w:r w:rsidR="00F7125C">
        <w:rPr>
          <w:rFonts w:ascii="Times New Roman" w:hAnsi="Times New Roman" w:cs="Times New Roman"/>
          <w:sz w:val="24"/>
          <w:szCs w:val="24"/>
        </w:rPr>
        <w:t xml:space="preserve"> Research by McGill a</w:t>
      </w:r>
      <w:r w:rsidR="000B6DE9">
        <w:rPr>
          <w:rFonts w:ascii="Times New Roman" w:hAnsi="Times New Roman" w:cs="Times New Roman"/>
          <w:sz w:val="24"/>
          <w:szCs w:val="24"/>
        </w:rPr>
        <w:t>nd Warner Weis (1989) f</w:t>
      </w:r>
      <w:r w:rsidR="004E1A9D">
        <w:rPr>
          <w:rFonts w:ascii="Times New Roman" w:hAnsi="Times New Roman" w:cs="Times New Roman"/>
          <w:sz w:val="24"/>
          <w:szCs w:val="24"/>
        </w:rPr>
        <w:t>ou</w:t>
      </w:r>
      <w:r w:rsidR="000B6DE9">
        <w:rPr>
          <w:rFonts w:ascii="Times New Roman" w:hAnsi="Times New Roman" w:cs="Times New Roman"/>
          <w:sz w:val="24"/>
          <w:szCs w:val="24"/>
        </w:rPr>
        <w:t>nd</w:t>
      </w:r>
      <w:r w:rsidR="00F7125C">
        <w:rPr>
          <w:rFonts w:ascii="Times New Roman" w:hAnsi="Times New Roman" w:cs="Times New Roman"/>
          <w:sz w:val="24"/>
          <w:szCs w:val="24"/>
        </w:rPr>
        <w:t xml:space="preserve"> that experiential learning “enables the discovery of possibilities that may not be evident from direct experience alone</w:t>
      </w:r>
      <w:r w:rsidR="004E1A9D">
        <w:rPr>
          <w:rFonts w:ascii="Times New Roman" w:hAnsi="Times New Roman" w:cs="Times New Roman"/>
          <w:sz w:val="24"/>
          <w:szCs w:val="24"/>
        </w:rPr>
        <w:t>” (</w:t>
      </w:r>
      <w:r w:rsidR="00C92D20">
        <w:rPr>
          <w:rFonts w:ascii="Times New Roman" w:hAnsi="Times New Roman" w:cs="Times New Roman"/>
          <w:sz w:val="24"/>
          <w:szCs w:val="24"/>
        </w:rPr>
        <w:t>p. 248</w:t>
      </w:r>
      <w:r w:rsidR="004E1A9D">
        <w:rPr>
          <w:rFonts w:ascii="Times New Roman" w:hAnsi="Times New Roman" w:cs="Times New Roman"/>
          <w:sz w:val="24"/>
          <w:szCs w:val="24"/>
        </w:rPr>
        <w:t>)</w:t>
      </w:r>
      <w:r w:rsidR="00F7125C">
        <w:rPr>
          <w:rFonts w:ascii="Times New Roman" w:hAnsi="Times New Roman" w:cs="Times New Roman"/>
          <w:sz w:val="24"/>
          <w:szCs w:val="24"/>
        </w:rPr>
        <w:t xml:space="preserve">. </w:t>
      </w:r>
      <w:r w:rsidR="00127D33">
        <w:rPr>
          <w:rFonts w:ascii="Times New Roman" w:hAnsi="Times New Roman" w:cs="Times New Roman"/>
          <w:sz w:val="24"/>
          <w:szCs w:val="24"/>
        </w:rPr>
        <w:t xml:space="preserve">Research </w:t>
      </w:r>
      <w:r w:rsidR="00F7125C">
        <w:rPr>
          <w:rFonts w:ascii="Times New Roman" w:hAnsi="Times New Roman" w:cs="Times New Roman"/>
          <w:sz w:val="24"/>
          <w:szCs w:val="24"/>
        </w:rPr>
        <w:t xml:space="preserve">also indicates </w:t>
      </w:r>
      <w:r w:rsidR="00127D33">
        <w:rPr>
          <w:rFonts w:ascii="Times New Roman" w:hAnsi="Times New Roman" w:cs="Times New Roman"/>
          <w:sz w:val="24"/>
          <w:szCs w:val="24"/>
        </w:rPr>
        <w:t xml:space="preserve">that when experiential learning is </w:t>
      </w:r>
      <w:r w:rsidR="004E1A9D">
        <w:rPr>
          <w:rFonts w:ascii="Times New Roman" w:hAnsi="Times New Roman" w:cs="Times New Roman"/>
          <w:sz w:val="24"/>
          <w:szCs w:val="24"/>
        </w:rPr>
        <w:t xml:space="preserve">coupled </w:t>
      </w:r>
      <w:r w:rsidR="00127D33">
        <w:rPr>
          <w:rFonts w:ascii="Times New Roman" w:hAnsi="Times New Roman" w:cs="Times New Roman"/>
          <w:sz w:val="24"/>
          <w:szCs w:val="24"/>
        </w:rPr>
        <w:t xml:space="preserve">with inquiry-based </w:t>
      </w:r>
      <w:r w:rsidR="00F7125C">
        <w:rPr>
          <w:rFonts w:ascii="Times New Roman" w:hAnsi="Times New Roman" w:cs="Times New Roman"/>
          <w:sz w:val="24"/>
          <w:szCs w:val="24"/>
        </w:rPr>
        <w:t>learning</w:t>
      </w:r>
      <w:r w:rsidR="004E1A9D">
        <w:rPr>
          <w:rFonts w:ascii="Times New Roman" w:hAnsi="Times New Roman" w:cs="Times New Roman"/>
          <w:sz w:val="24"/>
          <w:szCs w:val="24"/>
        </w:rPr>
        <w:t>,</w:t>
      </w:r>
      <w:r w:rsidR="00127D33">
        <w:rPr>
          <w:rFonts w:ascii="Times New Roman" w:hAnsi="Times New Roman" w:cs="Times New Roman"/>
          <w:sz w:val="24"/>
          <w:szCs w:val="24"/>
        </w:rPr>
        <w:t xml:space="preserve"> youth programs can yield positive impact</w:t>
      </w:r>
      <w:r w:rsidR="00820387">
        <w:rPr>
          <w:rFonts w:ascii="Times New Roman" w:hAnsi="Times New Roman" w:cs="Times New Roman"/>
          <w:sz w:val="24"/>
          <w:szCs w:val="24"/>
        </w:rPr>
        <w:t>s</w:t>
      </w:r>
      <w:r w:rsidR="00127D33">
        <w:rPr>
          <w:rFonts w:ascii="Times New Roman" w:hAnsi="Times New Roman" w:cs="Times New Roman"/>
          <w:sz w:val="24"/>
          <w:szCs w:val="24"/>
        </w:rPr>
        <w:t xml:space="preserve"> and meaning (Skelton, Seevers, Dormody &amp; Hodnett, 2012). </w:t>
      </w:r>
      <w:r w:rsidR="00734039">
        <w:rPr>
          <w:rFonts w:ascii="Times New Roman" w:hAnsi="Times New Roman" w:cs="Times New Roman"/>
          <w:sz w:val="24"/>
          <w:szCs w:val="24"/>
        </w:rPr>
        <w:t xml:space="preserve">Additionally, the essential elements used in 4-H youth development programs can provide </w:t>
      </w:r>
      <w:r w:rsidR="00820387">
        <w:rPr>
          <w:rFonts w:ascii="Times New Roman" w:hAnsi="Times New Roman" w:cs="Times New Roman"/>
          <w:sz w:val="24"/>
          <w:szCs w:val="24"/>
        </w:rPr>
        <w:t xml:space="preserve">a </w:t>
      </w:r>
      <w:r w:rsidR="00734039">
        <w:rPr>
          <w:rFonts w:ascii="Times New Roman" w:hAnsi="Times New Roman" w:cs="Times New Roman"/>
          <w:sz w:val="24"/>
          <w:szCs w:val="24"/>
        </w:rPr>
        <w:t>quality framework for STEM education, ensuring student satisfaction and success</w:t>
      </w:r>
      <w:r w:rsidR="000C5A0B">
        <w:rPr>
          <w:rFonts w:ascii="Times New Roman" w:hAnsi="Times New Roman" w:cs="Times New Roman"/>
          <w:sz w:val="24"/>
          <w:szCs w:val="24"/>
        </w:rPr>
        <w:t>, in mastery, independence, belonging, and generosity categories</w:t>
      </w:r>
      <w:r w:rsidR="00734039">
        <w:rPr>
          <w:rFonts w:ascii="Times New Roman" w:hAnsi="Times New Roman" w:cs="Times New Roman"/>
          <w:sz w:val="24"/>
          <w:szCs w:val="24"/>
        </w:rPr>
        <w:t xml:space="preserve"> (</w:t>
      </w:r>
      <w:r w:rsidR="001F60A0">
        <w:rPr>
          <w:rFonts w:ascii="Times New Roman" w:hAnsi="Times New Roman" w:cs="Times New Roman"/>
          <w:sz w:val="24"/>
          <w:szCs w:val="24"/>
        </w:rPr>
        <w:t xml:space="preserve">National 4-H Council, 2009; </w:t>
      </w:r>
      <w:proofErr w:type="spellStart"/>
      <w:r w:rsidR="009841B4">
        <w:rPr>
          <w:rFonts w:ascii="Times New Roman" w:hAnsi="Times New Roman" w:cs="Times New Roman"/>
          <w:sz w:val="24"/>
          <w:szCs w:val="24"/>
        </w:rPr>
        <w:t>Sallee</w:t>
      </w:r>
      <w:proofErr w:type="spellEnd"/>
      <w:r w:rsidR="009841B4">
        <w:rPr>
          <w:rFonts w:ascii="Times New Roman" w:hAnsi="Times New Roman" w:cs="Times New Roman"/>
          <w:sz w:val="24"/>
          <w:szCs w:val="24"/>
        </w:rPr>
        <w:t xml:space="preserve"> &amp; Peek,</w:t>
      </w:r>
      <w:r w:rsidR="00734039">
        <w:rPr>
          <w:rFonts w:ascii="Times New Roman" w:hAnsi="Times New Roman" w:cs="Times New Roman"/>
          <w:sz w:val="24"/>
          <w:szCs w:val="24"/>
        </w:rPr>
        <w:t xml:space="preserve"> 2014). </w:t>
      </w:r>
    </w:p>
    <w:p w:rsidR="002C14DE" w:rsidRDefault="002C14DE" w:rsidP="002C14DE">
      <w:pPr>
        <w:spacing w:after="0" w:line="240" w:lineRule="auto"/>
        <w:contextualSpacing/>
        <w:jc w:val="center"/>
        <w:rPr>
          <w:rFonts w:ascii="Times New Roman" w:hAnsi="Times New Roman" w:cs="Times New Roman"/>
          <w:b/>
          <w:sz w:val="24"/>
          <w:szCs w:val="24"/>
        </w:rPr>
      </w:pPr>
    </w:p>
    <w:p w:rsidR="00F1215E" w:rsidRPr="00DA2E0E" w:rsidRDefault="00F1215E" w:rsidP="002C14DE">
      <w:pPr>
        <w:spacing w:after="0" w:line="240" w:lineRule="auto"/>
        <w:contextualSpacing/>
        <w:jc w:val="center"/>
        <w:rPr>
          <w:rFonts w:ascii="Times New Roman" w:hAnsi="Times New Roman" w:cs="Times New Roman"/>
          <w:b/>
          <w:sz w:val="24"/>
          <w:szCs w:val="24"/>
        </w:rPr>
      </w:pPr>
      <w:r w:rsidRPr="00DA2E0E">
        <w:rPr>
          <w:rFonts w:ascii="Times New Roman" w:hAnsi="Times New Roman" w:cs="Times New Roman"/>
          <w:b/>
          <w:sz w:val="24"/>
          <w:szCs w:val="24"/>
        </w:rPr>
        <w:t>Method</w:t>
      </w:r>
      <w:r w:rsidR="00964B6C">
        <w:rPr>
          <w:rFonts w:ascii="Times New Roman" w:hAnsi="Times New Roman" w:cs="Times New Roman"/>
          <w:b/>
          <w:sz w:val="24"/>
          <w:szCs w:val="24"/>
        </w:rPr>
        <w:t>ology</w:t>
      </w:r>
    </w:p>
    <w:p w:rsidR="0095650A" w:rsidRDefault="00F1215E" w:rsidP="002C14DE">
      <w:pPr>
        <w:spacing w:after="0" w:line="240" w:lineRule="auto"/>
        <w:contextualSpacing/>
        <w:rPr>
          <w:rFonts w:ascii="Times New Roman" w:hAnsi="Times New Roman" w:cs="Times New Roman"/>
          <w:sz w:val="24"/>
          <w:szCs w:val="24"/>
        </w:rPr>
      </w:pPr>
      <w:r w:rsidRPr="00DA2E0E">
        <w:rPr>
          <w:rFonts w:ascii="Times New Roman" w:hAnsi="Times New Roman" w:cs="Times New Roman"/>
          <w:sz w:val="24"/>
          <w:szCs w:val="24"/>
        </w:rPr>
        <w:t xml:space="preserve">The purpose of this study </w:t>
      </w:r>
      <w:r w:rsidR="0071247D">
        <w:rPr>
          <w:rFonts w:ascii="Times New Roman" w:hAnsi="Times New Roman" w:cs="Times New Roman"/>
          <w:sz w:val="24"/>
          <w:szCs w:val="24"/>
        </w:rPr>
        <w:t xml:space="preserve">was </w:t>
      </w:r>
      <w:r w:rsidR="004E1A9D">
        <w:rPr>
          <w:rFonts w:ascii="Times New Roman" w:hAnsi="Times New Roman" w:cs="Times New Roman"/>
          <w:sz w:val="24"/>
          <w:szCs w:val="24"/>
        </w:rPr>
        <w:t>to assess</w:t>
      </w:r>
      <w:r w:rsidR="005E679D">
        <w:rPr>
          <w:rFonts w:ascii="Times New Roman" w:hAnsi="Times New Roman" w:cs="Times New Roman"/>
          <w:sz w:val="24"/>
          <w:szCs w:val="24"/>
        </w:rPr>
        <w:t xml:space="preserve"> changes in </w:t>
      </w:r>
      <w:r w:rsidR="0071247D">
        <w:rPr>
          <w:rFonts w:ascii="Times New Roman" w:hAnsi="Times New Roman" w:cs="Times New Roman"/>
          <w:sz w:val="24"/>
          <w:szCs w:val="24"/>
        </w:rPr>
        <w:t>4-H youth knowledge, interest, and career ambitions in STEM</w:t>
      </w:r>
      <w:r w:rsidR="004E1A9D">
        <w:rPr>
          <w:rFonts w:ascii="Times New Roman" w:hAnsi="Times New Roman" w:cs="Times New Roman"/>
          <w:sz w:val="24"/>
          <w:szCs w:val="24"/>
        </w:rPr>
        <w:t xml:space="preserve"> </w:t>
      </w:r>
      <w:r w:rsidR="00820387">
        <w:rPr>
          <w:rFonts w:ascii="Times New Roman" w:hAnsi="Times New Roman" w:cs="Times New Roman"/>
          <w:sz w:val="24"/>
          <w:szCs w:val="24"/>
        </w:rPr>
        <w:t xml:space="preserve">and natural resource </w:t>
      </w:r>
      <w:r w:rsidR="004E1A9D">
        <w:rPr>
          <w:rFonts w:ascii="Times New Roman" w:hAnsi="Times New Roman" w:cs="Times New Roman"/>
          <w:sz w:val="24"/>
          <w:szCs w:val="24"/>
        </w:rPr>
        <w:t>content as a result of participation in a one-day camp</w:t>
      </w:r>
      <w:r w:rsidRPr="00DA2E0E">
        <w:rPr>
          <w:rFonts w:ascii="Times New Roman" w:hAnsi="Times New Roman" w:cs="Times New Roman"/>
          <w:sz w:val="24"/>
          <w:szCs w:val="24"/>
        </w:rPr>
        <w:t>.</w:t>
      </w:r>
      <w:r w:rsidR="00A4649E" w:rsidRPr="00DA2E0E">
        <w:rPr>
          <w:rFonts w:ascii="Times New Roman" w:hAnsi="Times New Roman" w:cs="Times New Roman"/>
          <w:sz w:val="24"/>
          <w:szCs w:val="24"/>
        </w:rPr>
        <w:t xml:space="preserve"> </w:t>
      </w:r>
      <w:r w:rsidR="00A06374">
        <w:rPr>
          <w:rFonts w:ascii="Times New Roman" w:hAnsi="Times New Roman" w:cs="Times New Roman"/>
          <w:sz w:val="24"/>
          <w:szCs w:val="24"/>
        </w:rPr>
        <w:t xml:space="preserve">To accomplish this, the following objectives were developed:  1.) Participants will increase their </w:t>
      </w:r>
      <w:r w:rsidR="00A06374">
        <w:rPr>
          <w:rFonts w:ascii="Times New Roman" w:hAnsi="Times New Roman" w:cs="Times New Roman"/>
          <w:sz w:val="24"/>
          <w:szCs w:val="24"/>
        </w:rPr>
        <w:lastRenderedPageBreak/>
        <w:t xml:space="preserve">hands-on knowledge, interest, and career ambitions in STEM. 2.) Participants will engage </w:t>
      </w:r>
      <w:r w:rsidR="001A3964">
        <w:rPr>
          <w:rFonts w:ascii="Times New Roman" w:hAnsi="Times New Roman" w:cs="Times New Roman"/>
          <w:sz w:val="24"/>
          <w:szCs w:val="24"/>
        </w:rPr>
        <w:t>in</w:t>
      </w:r>
      <w:r w:rsidR="00A06374">
        <w:rPr>
          <w:rFonts w:ascii="Times New Roman" w:hAnsi="Times New Roman" w:cs="Times New Roman"/>
          <w:sz w:val="24"/>
          <w:szCs w:val="24"/>
        </w:rPr>
        <w:t xml:space="preserve"> experiential </w:t>
      </w:r>
      <w:r w:rsidR="00820387">
        <w:rPr>
          <w:rFonts w:ascii="Times New Roman" w:hAnsi="Times New Roman" w:cs="Times New Roman"/>
          <w:sz w:val="24"/>
          <w:szCs w:val="24"/>
        </w:rPr>
        <w:t xml:space="preserve">and inquiry based </w:t>
      </w:r>
      <w:r w:rsidR="00A06374">
        <w:rPr>
          <w:rFonts w:ascii="Times New Roman" w:hAnsi="Times New Roman" w:cs="Times New Roman"/>
          <w:sz w:val="24"/>
          <w:szCs w:val="24"/>
        </w:rPr>
        <w:t>activities</w:t>
      </w:r>
      <w:r w:rsidR="001A3964">
        <w:rPr>
          <w:rFonts w:ascii="Times New Roman" w:hAnsi="Times New Roman" w:cs="Times New Roman"/>
          <w:sz w:val="24"/>
          <w:szCs w:val="24"/>
        </w:rPr>
        <w:t xml:space="preserve"> to link STEM and agricultural concepts</w:t>
      </w:r>
      <w:r w:rsidR="00A06374">
        <w:rPr>
          <w:rFonts w:ascii="Times New Roman" w:hAnsi="Times New Roman" w:cs="Times New Roman"/>
          <w:sz w:val="24"/>
          <w:szCs w:val="24"/>
        </w:rPr>
        <w:t xml:space="preserve">. </w:t>
      </w:r>
      <w:r w:rsidR="0085333C">
        <w:rPr>
          <w:rFonts w:ascii="Times New Roman" w:hAnsi="Times New Roman" w:cs="Times New Roman"/>
          <w:sz w:val="24"/>
          <w:szCs w:val="24"/>
        </w:rPr>
        <w:t>In order to measure</w:t>
      </w:r>
      <w:r w:rsidR="005E679D">
        <w:rPr>
          <w:rFonts w:ascii="Times New Roman" w:hAnsi="Times New Roman" w:cs="Times New Roman"/>
          <w:sz w:val="24"/>
          <w:szCs w:val="24"/>
        </w:rPr>
        <w:t xml:space="preserve"> participants’ </w:t>
      </w:r>
      <w:r w:rsidR="0085333C">
        <w:rPr>
          <w:rFonts w:ascii="Times New Roman" w:hAnsi="Times New Roman" w:cs="Times New Roman"/>
          <w:sz w:val="24"/>
          <w:szCs w:val="24"/>
        </w:rPr>
        <w:t>changes</w:t>
      </w:r>
      <w:r w:rsidR="005E679D">
        <w:rPr>
          <w:rFonts w:ascii="Times New Roman" w:hAnsi="Times New Roman" w:cs="Times New Roman"/>
          <w:sz w:val="24"/>
          <w:szCs w:val="24"/>
        </w:rPr>
        <w:t xml:space="preserve">, a pre- and post-test </w:t>
      </w:r>
      <w:r w:rsidR="0085333C">
        <w:rPr>
          <w:rFonts w:ascii="Times New Roman" w:hAnsi="Times New Roman" w:cs="Times New Roman"/>
          <w:sz w:val="24"/>
          <w:szCs w:val="24"/>
        </w:rPr>
        <w:t>design was implemented using</w:t>
      </w:r>
      <w:r w:rsidR="00965A9B">
        <w:rPr>
          <w:rFonts w:ascii="Times New Roman" w:hAnsi="Times New Roman" w:cs="Times New Roman"/>
          <w:sz w:val="24"/>
          <w:szCs w:val="24"/>
        </w:rPr>
        <w:t xml:space="preserve"> a</w:t>
      </w:r>
      <w:r w:rsidR="0085333C">
        <w:rPr>
          <w:rFonts w:ascii="Times New Roman" w:hAnsi="Times New Roman" w:cs="Times New Roman"/>
          <w:sz w:val="24"/>
          <w:szCs w:val="24"/>
        </w:rPr>
        <w:t xml:space="preserve"> </w:t>
      </w:r>
      <w:r w:rsidR="00965A9B">
        <w:rPr>
          <w:rFonts w:ascii="Times New Roman" w:hAnsi="Times New Roman" w:cs="Times New Roman"/>
          <w:sz w:val="24"/>
          <w:szCs w:val="24"/>
        </w:rPr>
        <w:t>ten statement five-</w:t>
      </w:r>
      <w:r w:rsidR="005E679D">
        <w:rPr>
          <w:rFonts w:ascii="Times New Roman" w:hAnsi="Times New Roman" w:cs="Times New Roman"/>
          <w:sz w:val="24"/>
          <w:szCs w:val="24"/>
        </w:rPr>
        <w:t>point Likert-scale</w:t>
      </w:r>
      <w:r w:rsidR="0085333C">
        <w:rPr>
          <w:rFonts w:ascii="Times New Roman" w:hAnsi="Times New Roman" w:cs="Times New Roman"/>
          <w:sz w:val="24"/>
          <w:szCs w:val="24"/>
        </w:rPr>
        <w:t xml:space="preserve">.  The instruments were assessed by a panel of STEM faculty for validity and readability.  </w:t>
      </w:r>
      <w:r w:rsidR="005574DF">
        <w:rPr>
          <w:rFonts w:ascii="Times New Roman" w:hAnsi="Times New Roman" w:cs="Times New Roman"/>
          <w:sz w:val="24"/>
          <w:szCs w:val="24"/>
        </w:rPr>
        <w:t>Agricultural e</w:t>
      </w:r>
      <w:r w:rsidR="00813FBF" w:rsidRPr="00DA2E0E">
        <w:rPr>
          <w:rFonts w:ascii="Times New Roman" w:hAnsi="Times New Roman" w:cs="Times New Roman"/>
          <w:sz w:val="24"/>
          <w:szCs w:val="24"/>
        </w:rPr>
        <w:t xml:space="preserve">ducation students in </w:t>
      </w:r>
      <w:r w:rsidR="004E1A9D">
        <w:rPr>
          <w:rFonts w:ascii="Times New Roman" w:hAnsi="Times New Roman" w:cs="Times New Roman"/>
          <w:sz w:val="24"/>
          <w:szCs w:val="24"/>
        </w:rPr>
        <w:t xml:space="preserve">an extension course </w:t>
      </w:r>
      <w:r w:rsidR="00813FBF" w:rsidRPr="00DA2E0E">
        <w:rPr>
          <w:rFonts w:ascii="Times New Roman" w:hAnsi="Times New Roman" w:cs="Times New Roman"/>
          <w:sz w:val="24"/>
          <w:szCs w:val="24"/>
        </w:rPr>
        <w:t>de</w:t>
      </w:r>
      <w:r w:rsidR="0071247D">
        <w:rPr>
          <w:rFonts w:ascii="Times New Roman" w:hAnsi="Times New Roman" w:cs="Times New Roman"/>
          <w:sz w:val="24"/>
          <w:szCs w:val="24"/>
        </w:rPr>
        <w:t>s</w:t>
      </w:r>
      <w:r w:rsidR="0095650A">
        <w:rPr>
          <w:rFonts w:ascii="Times New Roman" w:hAnsi="Times New Roman" w:cs="Times New Roman"/>
          <w:sz w:val="24"/>
          <w:szCs w:val="24"/>
        </w:rPr>
        <w:t>igned</w:t>
      </w:r>
      <w:r w:rsidR="0085333C">
        <w:rPr>
          <w:rFonts w:ascii="Times New Roman" w:hAnsi="Times New Roman" w:cs="Times New Roman"/>
          <w:sz w:val="24"/>
          <w:szCs w:val="24"/>
        </w:rPr>
        <w:t xml:space="preserve"> the interactive, inquiry-based science camp </w:t>
      </w:r>
      <w:r w:rsidR="00DC3552">
        <w:rPr>
          <w:rFonts w:ascii="Times New Roman" w:hAnsi="Times New Roman" w:cs="Times New Roman"/>
          <w:sz w:val="24"/>
          <w:szCs w:val="24"/>
        </w:rPr>
        <w:t>using STEM</w:t>
      </w:r>
      <w:r w:rsidR="00820387">
        <w:rPr>
          <w:rFonts w:ascii="Times New Roman" w:hAnsi="Times New Roman" w:cs="Times New Roman"/>
          <w:sz w:val="24"/>
          <w:szCs w:val="24"/>
        </w:rPr>
        <w:t xml:space="preserve"> and</w:t>
      </w:r>
      <w:r w:rsidR="00813FBF" w:rsidRPr="00DA2E0E">
        <w:rPr>
          <w:rFonts w:ascii="Times New Roman" w:hAnsi="Times New Roman" w:cs="Times New Roman"/>
          <w:sz w:val="24"/>
          <w:szCs w:val="24"/>
        </w:rPr>
        <w:t xml:space="preserve"> natural resource curriculum</w:t>
      </w:r>
      <w:r w:rsidR="0085333C">
        <w:rPr>
          <w:rFonts w:ascii="Times New Roman" w:hAnsi="Times New Roman" w:cs="Times New Roman"/>
          <w:sz w:val="24"/>
          <w:szCs w:val="24"/>
        </w:rPr>
        <w:t>.</w:t>
      </w:r>
      <w:r w:rsidR="00813FBF" w:rsidRPr="00DA2E0E">
        <w:rPr>
          <w:rFonts w:ascii="Times New Roman" w:hAnsi="Times New Roman" w:cs="Times New Roman"/>
          <w:sz w:val="24"/>
          <w:szCs w:val="24"/>
        </w:rPr>
        <w:t xml:space="preserve"> </w:t>
      </w:r>
      <w:r w:rsidR="000703DC" w:rsidRPr="009E6024">
        <w:rPr>
          <w:rFonts w:ascii="Times New Roman" w:hAnsi="Times New Roman" w:cs="Times New Roman"/>
          <w:sz w:val="24"/>
          <w:szCs w:val="24"/>
        </w:rPr>
        <w:t>The pre-test</w:t>
      </w:r>
      <w:r w:rsidR="000703DC">
        <w:rPr>
          <w:rFonts w:ascii="Times New Roman" w:hAnsi="Times New Roman" w:cs="Times New Roman"/>
          <w:sz w:val="24"/>
          <w:szCs w:val="24"/>
        </w:rPr>
        <w:t>/post-test</w:t>
      </w:r>
      <w:r w:rsidR="000703DC" w:rsidRPr="009E6024">
        <w:rPr>
          <w:rFonts w:ascii="Times New Roman" w:hAnsi="Times New Roman" w:cs="Times New Roman"/>
          <w:sz w:val="24"/>
          <w:szCs w:val="24"/>
        </w:rPr>
        <w:t xml:space="preserve"> was administered to</w:t>
      </w:r>
      <w:r w:rsidR="000703DC">
        <w:rPr>
          <w:rFonts w:ascii="Times New Roman" w:hAnsi="Times New Roman" w:cs="Times New Roman"/>
          <w:sz w:val="24"/>
          <w:szCs w:val="24"/>
        </w:rPr>
        <w:t xml:space="preserve"> </w:t>
      </w:r>
      <w:r w:rsidR="000703DC" w:rsidRPr="009E6024">
        <w:rPr>
          <w:rFonts w:ascii="Times New Roman" w:hAnsi="Times New Roman" w:cs="Times New Roman"/>
          <w:sz w:val="24"/>
          <w:szCs w:val="24"/>
        </w:rPr>
        <w:t>50</w:t>
      </w:r>
      <w:r w:rsidR="000703DC">
        <w:rPr>
          <w:rFonts w:ascii="Times New Roman" w:hAnsi="Times New Roman" w:cs="Times New Roman"/>
          <w:sz w:val="24"/>
          <w:szCs w:val="24"/>
        </w:rPr>
        <w:t>/47</w:t>
      </w:r>
      <w:r w:rsidR="000703DC" w:rsidRPr="009E6024">
        <w:rPr>
          <w:rFonts w:ascii="Times New Roman" w:hAnsi="Times New Roman" w:cs="Times New Roman"/>
          <w:sz w:val="24"/>
          <w:szCs w:val="24"/>
        </w:rPr>
        <w:t xml:space="preserve"> 4-H youth ages 9-13</w:t>
      </w:r>
      <w:r w:rsidR="0085333C">
        <w:rPr>
          <w:rFonts w:ascii="Times New Roman" w:hAnsi="Times New Roman" w:cs="Times New Roman"/>
          <w:sz w:val="24"/>
          <w:szCs w:val="24"/>
        </w:rPr>
        <w:t xml:space="preserve"> from three counties </w:t>
      </w:r>
      <w:r w:rsidR="000703DC">
        <w:rPr>
          <w:rFonts w:ascii="Times New Roman" w:hAnsi="Times New Roman" w:cs="Times New Roman"/>
          <w:sz w:val="24"/>
          <w:szCs w:val="24"/>
        </w:rPr>
        <w:t>with</w:t>
      </w:r>
      <w:r w:rsidR="0085333C">
        <w:rPr>
          <w:rFonts w:ascii="Times New Roman" w:hAnsi="Times New Roman" w:cs="Times New Roman"/>
          <w:sz w:val="24"/>
          <w:szCs w:val="24"/>
        </w:rPr>
        <w:t xml:space="preserve"> a 100% response rate.  Descriptive statistics </w:t>
      </w:r>
      <w:r w:rsidR="000703DC">
        <w:rPr>
          <w:rFonts w:ascii="Times New Roman" w:hAnsi="Times New Roman" w:cs="Times New Roman"/>
          <w:sz w:val="24"/>
          <w:szCs w:val="24"/>
        </w:rPr>
        <w:t xml:space="preserve">and t-tests </w:t>
      </w:r>
      <w:r w:rsidR="0085333C">
        <w:rPr>
          <w:rFonts w:ascii="Times New Roman" w:hAnsi="Times New Roman" w:cs="Times New Roman"/>
          <w:sz w:val="24"/>
          <w:szCs w:val="24"/>
        </w:rPr>
        <w:t xml:space="preserve">were utilized to analyze data.   </w:t>
      </w:r>
    </w:p>
    <w:p w:rsidR="00845E01" w:rsidRPr="0071247D" w:rsidRDefault="004977C2" w:rsidP="002C14DE">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 </w:t>
      </w:r>
      <w:r w:rsidR="00BE7D77">
        <w:rPr>
          <w:rFonts w:ascii="Times New Roman" w:hAnsi="Times New Roman" w:cs="Times New Roman"/>
          <w:sz w:val="24"/>
          <w:szCs w:val="24"/>
        </w:rPr>
        <w:t xml:space="preserve"> </w:t>
      </w:r>
    </w:p>
    <w:p w:rsidR="005049CA" w:rsidRDefault="00F1215E" w:rsidP="002C14DE">
      <w:pPr>
        <w:spacing w:after="0"/>
        <w:contextualSpacing/>
        <w:jc w:val="center"/>
        <w:rPr>
          <w:rFonts w:ascii="Times New Roman" w:hAnsi="Times New Roman" w:cs="Times New Roman"/>
          <w:b/>
          <w:sz w:val="24"/>
          <w:szCs w:val="24"/>
        </w:rPr>
      </w:pPr>
      <w:r w:rsidRPr="00DA2E0E">
        <w:rPr>
          <w:rFonts w:ascii="Times New Roman" w:hAnsi="Times New Roman" w:cs="Times New Roman"/>
          <w:b/>
          <w:sz w:val="24"/>
          <w:szCs w:val="24"/>
        </w:rPr>
        <w:t>Results</w:t>
      </w:r>
      <w:r w:rsidR="00964B6C">
        <w:rPr>
          <w:rFonts w:ascii="Times New Roman" w:hAnsi="Times New Roman" w:cs="Times New Roman"/>
          <w:b/>
          <w:sz w:val="24"/>
          <w:szCs w:val="24"/>
        </w:rPr>
        <w:t>/Findings</w:t>
      </w:r>
    </w:p>
    <w:p w:rsidR="00964B6C" w:rsidRDefault="00AE6D37" w:rsidP="002C14DE">
      <w:pPr>
        <w:spacing w:after="0" w:line="240" w:lineRule="auto"/>
        <w:contextualSpacing/>
        <w:rPr>
          <w:rFonts w:asciiTheme="majorBidi" w:hAnsiTheme="majorBidi" w:cstheme="majorBidi"/>
          <w:b/>
          <w:sz w:val="24"/>
          <w:szCs w:val="24"/>
        </w:rPr>
      </w:pPr>
      <w:r w:rsidRPr="009E6024">
        <w:rPr>
          <w:rFonts w:ascii="Times New Roman" w:hAnsi="Times New Roman" w:cs="Times New Roman"/>
          <w:sz w:val="24"/>
          <w:szCs w:val="24"/>
        </w:rPr>
        <w:t xml:space="preserve">Overall, participants increased their knowledge, interest, and career </w:t>
      </w:r>
      <w:r w:rsidR="00EE18DD">
        <w:rPr>
          <w:rFonts w:ascii="Times New Roman" w:hAnsi="Times New Roman" w:cs="Times New Roman"/>
          <w:sz w:val="24"/>
          <w:szCs w:val="24"/>
        </w:rPr>
        <w:t>aspirations</w:t>
      </w:r>
      <w:r w:rsidRPr="009E6024">
        <w:rPr>
          <w:rFonts w:ascii="Times New Roman" w:hAnsi="Times New Roman" w:cs="Times New Roman"/>
          <w:sz w:val="24"/>
          <w:szCs w:val="24"/>
        </w:rPr>
        <w:t xml:space="preserve"> in STEM and natural resource concepts as a result of attending the 4-H camp. </w:t>
      </w:r>
      <w:r w:rsidR="00DC2EA6" w:rsidRPr="009E6024">
        <w:rPr>
          <w:rFonts w:ascii="Times New Roman" w:hAnsi="Times New Roman" w:cs="Times New Roman"/>
          <w:sz w:val="24"/>
          <w:szCs w:val="24"/>
        </w:rPr>
        <w:t xml:space="preserve">The mean score for the understanding of STEM </w:t>
      </w:r>
      <w:r w:rsidR="00AF6EF7" w:rsidRPr="009E6024">
        <w:rPr>
          <w:rFonts w:ascii="Times New Roman" w:hAnsi="Times New Roman" w:cs="Times New Roman"/>
          <w:sz w:val="24"/>
          <w:szCs w:val="24"/>
        </w:rPr>
        <w:t xml:space="preserve">and natural resource </w:t>
      </w:r>
      <w:r w:rsidR="00DC2EA6" w:rsidRPr="009E6024">
        <w:rPr>
          <w:rFonts w:ascii="Times New Roman" w:hAnsi="Times New Roman" w:cs="Times New Roman"/>
          <w:sz w:val="24"/>
          <w:szCs w:val="24"/>
        </w:rPr>
        <w:t xml:space="preserve">concepts increased from </w:t>
      </w:r>
      <w:r w:rsidR="004661F6" w:rsidRPr="009E6024">
        <w:rPr>
          <w:rFonts w:ascii="Times New Roman" w:hAnsi="Times New Roman" w:cs="Times New Roman"/>
          <w:sz w:val="24"/>
          <w:szCs w:val="24"/>
        </w:rPr>
        <w:t xml:space="preserve">M= </w:t>
      </w:r>
      <w:r w:rsidR="00DC2EA6" w:rsidRPr="009E6024">
        <w:rPr>
          <w:rFonts w:ascii="Times New Roman" w:hAnsi="Times New Roman" w:cs="Times New Roman"/>
          <w:sz w:val="24"/>
          <w:szCs w:val="24"/>
        </w:rPr>
        <w:t>3.74</w:t>
      </w:r>
      <w:r w:rsidR="004661F6" w:rsidRPr="009E6024">
        <w:rPr>
          <w:rFonts w:ascii="Times New Roman" w:hAnsi="Times New Roman" w:cs="Times New Roman"/>
          <w:sz w:val="24"/>
          <w:szCs w:val="24"/>
        </w:rPr>
        <w:t xml:space="preserve"> (</w:t>
      </w:r>
      <w:r w:rsidR="004661F6" w:rsidRPr="009E6024">
        <w:rPr>
          <w:rFonts w:ascii="Times New Roman" w:hAnsi="Times New Roman" w:cs="Times New Roman"/>
          <w:i/>
          <w:sz w:val="24"/>
          <w:szCs w:val="24"/>
        </w:rPr>
        <w:t>SD</w:t>
      </w:r>
      <w:r w:rsidR="004661F6" w:rsidRPr="009E6024">
        <w:rPr>
          <w:rFonts w:ascii="Times New Roman" w:hAnsi="Times New Roman" w:cs="Times New Roman"/>
          <w:sz w:val="24"/>
          <w:szCs w:val="24"/>
        </w:rPr>
        <w:t>= 0.78)</w:t>
      </w:r>
      <w:r w:rsidR="00DC2EA6" w:rsidRPr="009E6024">
        <w:rPr>
          <w:rFonts w:ascii="Times New Roman" w:hAnsi="Times New Roman" w:cs="Times New Roman"/>
          <w:sz w:val="24"/>
          <w:szCs w:val="24"/>
        </w:rPr>
        <w:t xml:space="preserve"> to </w:t>
      </w:r>
      <w:r w:rsidR="004661F6" w:rsidRPr="009E6024">
        <w:rPr>
          <w:rFonts w:ascii="Times New Roman" w:hAnsi="Times New Roman" w:cs="Times New Roman"/>
          <w:sz w:val="24"/>
          <w:szCs w:val="24"/>
        </w:rPr>
        <w:t>M=</w:t>
      </w:r>
      <w:r w:rsidR="00DC2EA6" w:rsidRPr="009E6024">
        <w:rPr>
          <w:rFonts w:ascii="Times New Roman" w:hAnsi="Times New Roman" w:cs="Times New Roman"/>
          <w:sz w:val="24"/>
          <w:szCs w:val="24"/>
        </w:rPr>
        <w:t>4.51</w:t>
      </w:r>
      <w:r w:rsidR="004661F6" w:rsidRPr="009E6024">
        <w:rPr>
          <w:rFonts w:ascii="Times New Roman" w:hAnsi="Times New Roman" w:cs="Times New Roman"/>
          <w:sz w:val="24"/>
          <w:szCs w:val="24"/>
        </w:rPr>
        <w:t xml:space="preserve"> (</w:t>
      </w:r>
      <w:r w:rsidR="004661F6" w:rsidRPr="009E6024">
        <w:rPr>
          <w:rFonts w:ascii="Times New Roman" w:hAnsi="Times New Roman" w:cs="Times New Roman"/>
          <w:i/>
          <w:sz w:val="24"/>
          <w:szCs w:val="24"/>
        </w:rPr>
        <w:t>SD</w:t>
      </w:r>
      <w:r w:rsidR="004661F6" w:rsidRPr="009E6024">
        <w:rPr>
          <w:rFonts w:ascii="Times New Roman" w:hAnsi="Times New Roman" w:cs="Times New Roman"/>
          <w:sz w:val="24"/>
          <w:szCs w:val="24"/>
        </w:rPr>
        <w:t>=0.28)</w:t>
      </w:r>
      <w:r w:rsidR="00DC2EA6" w:rsidRPr="009E6024">
        <w:rPr>
          <w:rFonts w:ascii="Times New Roman" w:hAnsi="Times New Roman" w:cs="Times New Roman"/>
          <w:sz w:val="24"/>
          <w:szCs w:val="24"/>
        </w:rPr>
        <w:t xml:space="preserve"> and </w:t>
      </w:r>
      <w:r w:rsidR="004661F6" w:rsidRPr="009E6024">
        <w:rPr>
          <w:rFonts w:ascii="Times New Roman" w:hAnsi="Times New Roman" w:cs="Times New Roman"/>
          <w:sz w:val="24"/>
          <w:szCs w:val="24"/>
        </w:rPr>
        <w:t>M=</w:t>
      </w:r>
      <w:r w:rsidR="00AF6EF7" w:rsidRPr="009E6024">
        <w:rPr>
          <w:rFonts w:ascii="Times New Roman" w:hAnsi="Times New Roman" w:cs="Times New Roman"/>
          <w:sz w:val="24"/>
          <w:szCs w:val="24"/>
        </w:rPr>
        <w:t>4.02</w:t>
      </w:r>
      <w:r w:rsidR="004661F6" w:rsidRPr="009E6024">
        <w:rPr>
          <w:rFonts w:ascii="Times New Roman" w:hAnsi="Times New Roman" w:cs="Times New Roman"/>
          <w:sz w:val="24"/>
          <w:szCs w:val="24"/>
        </w:rPr>
        <w:t xml:space="preserve"> (</w:t>
      </w:r>
      <w:r w:rsidR="004661F6" w:rsidRPr="009E6024">
        <w:rPr>
          <w:rFonts w:ascii="Times New Roman" w:hAnsi="Times New Roman" w:cs="Times New Roman"/>
          <w:i/>
          <w:sz w:val="24"/>
          <w:szCs w:val="24"/>
        </w:rPr>
        <w:t>SD</w:t>
      </w:r>
      <w:r w:rsidR="004661F6" w:rsidRPr="009E6024">
        <w:rPr>
          <w:rFonts w:ascii="Times New Roman" w:hAnsi="Times New Roman" w:cs="Times New Roman"/>
          <w:sz w:val="24"/>
          <w:szCs w:val="24"/>
        </w:rPr>
        <w:t xml:space="preserve">=0.82) </w:t>
      </w:r>
      <w:r w:rsidR="00AF6EF7" w:rsidRPr="009E6024">
        <w:rPr>
          <w:rFonts w:ascii="Times New Roman" w:hAnsi="Times New Roman" w:cs="Times New Roman"/>
          <w:sz w:val="24"/>
          <w:szCs w:val="24"/>
        </w:rPr>
        <w:t>to 4.30</w:t>
      </w:r>
      <w:r w:rsidR="004661F6" w:rsidRPr="009E6024">
        <w:rPr>
          <w:rFonts w:ascii="Times New Roman" w:hAnsi="Times New Roman" w:cs="Times New Roman"/>
          <w:sz w:val="24"/>
          <w:szCs w:val="24"/>
        </w:rPr>
        <w:t xml:space="preserve"> (</w:t>
      </w:r>
      <w:r w:rsidR="004661F6" w:rsidRPr="009E6024">
        <w:rPr>
          <w:rFonts w:ascii="Times New Roman" w:hAnsi="Times New Roman" w:cs="Times New Roman"/>
          <w:i/>
          <w:sz w:val="24"/>
          <w:szCs w:val="24"/>
        </w:rPr>
        <w:t>SD</w:t>
      </w:r>
      <w:r w:rsidR="004661F6" w:rsidRPr="009E6024">
        <w:rPr>
          <w:rFonts w:ascii="Times New Roman" w:hAnsi="Times New Roman" w:cs="Times New Roman"/>
          <w:sz w:val="24"/>
          <w:szCs w:val="24"/>
        </w:rPr>
        <w:t>=0.95)</w:t>
      </w:r>
      <w:r w:rsidR="00440CBD" w:rsidRPr="009E6024">
        <w:rPr>
          <w:rFonts w:ascii="Times New Roman" w:hAnsi="Times New Roman" w:cs="Times New Roman"/>
          <w:sz w:val="24"/>
          <w:szCs w:val="24"/>
        </w:rPr>
        <w:t>,</w:t>
      </w:r>
      <w:r w:rsidR="00AF6EF7" w:rsidRPr="009E6024">
        <w:rPr>
          <w:rFonts w:ascii="Times New Roman" w:hAnsi="Times New Roman" w:cs="Times New Roman"/>
          <w:sz w:val="24"/>
          <w:szCs w:val="24"/>
        </w:rPr>
        <w:t xml:space="preserve"> respectively.  Interest in </w:t>
      </w:r>
      <w:r w:rsidR="00440CBD" w:rsidRPr="009E6024">
        <w:rPr>
          <w:rFonts w:ascii="Times New Roman" w:hAnsi="Times New Roman" w:cs="Times New Roman"/>
          <w:sz w:val="24"/>
          <w:szCs w:val="24"/>
        </w:rPr>
        <w:t xml:space="preserve">STEM </w:t>
      </w:r>
      <w:r w:rsidR="00AF6EF7" w:rsidRPr="009E6024">
        <w:rPr>
          <w:rFonts w:ascii="Times New Roman" w:hAnsi="Times New Roman" w:cs="Times New Roman"/>
          <w:sz w:val="24"/>
          <w:szCs w:val="24"/>
        </w:rPr>
        <w:t>topics</w:t>
      </w:r>
      <w:r w:rsidR="001F2BC9" w:rsidRPr="009E6024">
        <w:rPr>
          <w:rFonts w:ascii="Times New Roman" w:hAnsi="Times New Roman" w:cs="Times New Roman"/>
          <w:sz w:val="24"/>
          <w:szCs w:val="24"/>
        </w:rPr>
        <w:t xml:space="preserve"> increased the following percentages from pre-to post-test: science (</w:t>
      </w:r>
      <w:r w:rsidR="004661F6" w:rsidRPr="009E6024">
        <w:rPr>
          <w:rFonts w:ascii="Times New Roman" w:hAnsi="Times New Roman" w:cs="Times New Roman"/>
          <w:sz w:val="24"/>
          <w:szCs w:val="24"/>
        </w:rPr>
        <w:t>+</w:t>
      </w:r>
      <w:r w:rsidR="001F2BC9" w:rsidRPr="009E6024">
        <w:rPr>
          <w:rFonts w:ascii="Times New Roman" w:hAnsi="Times New Roman" w:cs="Times New Roman"/>
          <w:sz w:val="24"/>
          <w:szCs w:val="24"/>
        </w:rPr>
        <w:t>4%), mathematics (</w:t>
      </w:r>
      <w:r w:rsidR="004661F6" w:rsidRPr="009E6024">
        <w:rPr>
          <w:rFonts w:ascii="Times New Roman" w:hAnsi="Times New Roman" w:cs="Times New Roman"/>
          <w:sz w:val="24"/>
          <w:szCs w:val="24"/>
        </w:rPr>
        <w:t>+</w:t>
      </w:r>
      <w:r w:rsidR="001F2BC9" w:rsidRPr="009E6024">
        <w:rPr>
          <w:rFonts w:ascii="Times New Roman" w:hAnsi="Times New Roman" w:cs="Times New Roman"/>
          <w:sz w:val="24"/>
          <w:szCs w:val="24"/>
        </w:rPr>
        <w:t>8%), technology (</w:t>
      </w:r>
      <w:r w:rsidR="004661F6" w:rsidRPr="009E6024">
        <w:rPr>
          <w:rFonts w:ascii="Times New Roman" w:hAnsi="Times New Roman" w:cs="Times New Roman"/>
          <w:sz w:val="24"/>
          <w:szCs w:val="24"/>
        </w:rPr>
        <w:t>+</w:t>
      </w:r>
      <w:r w:rsidR="001F2BC9" w:rsidRPr="009E6024">
        <w:rPr>
          <w:rFonts w:ascii="Times New Roman" w:hAnsi="Times New Roman" w:cs="Times New Roman"/>
          <w:sz w:val="24"/>
          <w:szCs w:val="24"/>
        </w:rPr>
        <w:t>8%), engineering (</w:t>
      </w:r>
      <w:r w:rsidR="004661F6" w:rsidRPr="009E6024">
        <w:rPr>
          <w:rFonts w:ascii="Times New Roman" w:hAnsi="Times New Roman" w:cs="Times New Roman"/>
          <w:sz w:val="24"/>
          <w:szCs w:val="24"/>
        </w:rPr>
        <w:t>+</w:t>
      </w:r>
      <w:r w:rsidR="001F2BC9" w:rsidRPr="009E6024">
        <w:rPr>
          <w:rFonts w:ascii="Times New Roman" w:hAnsi="Times New Roman" w:cs="Times New Roman"/>
          <w:sz w:val="24"/>
          <w:szCs w:val="24"/>
        </w:rPr>
        <w:t>19.6%), and agriculture (</w:t>
      </w:r>
      <w:r w:rsidR="004661F6" w:rsidRPr="009E6024">
        <w:rPr>
          <w:rFonts w:ascii="Times New Roman" w:hAnsi="Times New Roman" w:cs="Times New Roman"/>
          <w:sz w:val="24"/>
          <w:szCs w:val="24"/>
        </w:rPr>
        <w:t>+</w:t>
      </w:r>
      <w:r w:rsidR="001F2BC9" w:rsidRPr="009E6024">
        <w:rPr>
          <w:rFonts w:ascii="Times New Roman" w:hAnsi="Times New Roman" w:cs="Times New Roman"/>
          <w:sz w:val="24"/>
          <w:szCs w:val="24"/>
        </w:rPr>
        <w:t>14.5%).   Participants agreed t</w:t>
      </w:r>
      <w:r w:rsidR="002349A8" w:rsidRPr="009E6024">
        <w:rPr>
          <w:rFonts w:ascii="Times New Roman" w:hAnsi="Times New Roman" w:cs="Times New Roman"/>
          <w:sz w:val="24"/>
          <w:szCs w:val="24"/>
        </w:rPr>
        <w:t xml:space="preserve">hat active participation in </w:t>
      </w:r>
      <w:r w:rsidR="001F2BC9" w:rsidRPr="009E6024">
        <w:rPr>
          <w:rFonts w:ascii="Times New Roman" w:hAnsi="Times New Roman" w:cs="Times New Roman"/>
          <w:sz w:val="24"/>
          <w:szCs w:val="24"/>
        </w:rPr>
        <w:t>workshop activities improved the</w:t>
      </w:r>
      <w:r w:rsidR="00440CBD" w:rsidRPr="009E6024">
        <w:rPr>
          <w:rFonts w:ascii="Times New Roman" w:hAnsi="Times New Roman" w:cs="Times New Roman"/>
          <w:sz w:val="24"/>
          <w:szCs w:val="24"/>
        </w:rPr>
        <w:t>ir</w:t>
      </w:r>
      <w:r w:rsidR="001F2BC9" w:rsidRPr="009E6024">
        <w:rPr>
          <w:rFonts w:ascii="Times New Roman" w:hAnsi="Times New Roman" w:cs="Times New Roman"/>
          <w:sz w:val="24"/>
          <w:szCs w:val="24"/>
        </w:rPr>
        <w:t xml:space="preserve"> ability to remember </w:t>
      </w:r>
      <w:r w:rsidR="002349A8" w:rsidRPr="009E6024">
        <w:rPr>
          <w:rFonts w:ascii="Times New Roman" w:hAnsi="Times New Roman" w:cs="Times New Roman"/>
          <w:sz w:val="24"/>
          <w:szCs w:val="24"/>
        </w:rPr>
        <w:t xml:space="preserve">STEM </w:t>
      </w:r>
      <w:r w:rsidR="001F2BC9" w:rsidRPr="009E6024">
        <w:rPr>
          <w:rFonts w:ascii="Times New Roman" w:hAnsi="Times New Roman" w:cs="Times New Roman"/>
          <w:sz w:val="24"/>
          <w:szCs w:val="24"/>
        </w:rPr>
        <w:t>concepts (M</w:t>
      </w:r>
      <w:r w:rsidR="002349A8" w:rsidRPr="009E6024">
        <w:rPr>
          <w:rFonts w:ascii="Times New Roman" w:hAnsi="Times New Roman" w:cs="Times New Roman"/>
          <w:sz w:val="24"/>
          <w:szCs w:val="24"/>
        </w:rPr>
        <w:t>pre</w:t>
      </w:r>
      <w:r w:rsidR="001F2BC9" w:rsidRPr="009E6024">
        <w:rPr>
          <w:rFonts w:ascii="Times New Roman" w:hAnsi="Times New Roman" w:cs="Times New Roman"/>
          <w:sz w:val="24"/>
          <w:szCs w:val="24"/>
        </w:rPr>
        <w:t>= 3.96</w:t>
      </w:r>
      <w:r w:rsidR="002349A8" w:rsidRPr="009E6024">
        <w:rPr>
          <w:rFonts w:ascii="Times New Roman" w:hAnsi="Times New Roman" w:cs="Times New Roman"/>
          <w:sz w:val="24"/>
          <w:szCs w:val="24"/>
        </w:rPr>
        <w:t xml:space="preserve"> to Mpost=</w:t>
      </w:r>
      <w:r w:rsidR="001F2BC9" w:rsidRPr="009E6024">
        <w:rPr>
          <w:rFonts w:ascii="Times New Roman" w:hAnsi="Times New Roman" w:cs="Times New Roman"/>
          <w:sz w:val="24"/>
          <w:szCs w:val="24"/>
        </w:rPr>
        <w:t>4.28).  Prior to the camp, 21 participants had considered a career in the natural resources or STEM field</w:t>
      </w:r>
      <w:r w:rsidR="00C24ACD" w:rsidRPr="009E6024">
        <w:rPr>
          <w:rFonts w:ascii="Times New Roman" w:hAnsi="Times New Roman" w:cs="Times New Roman"/>
          <w:sz w:val="24"/>
          <w:szCs w:val="24"/>
        </w:rPr>
        <w:t xml:space="preserve"> with an overall mean of 3.38</w:t>
      </w:r>
      <w:r w:rsidR="001F2BC9" w:rsidRPr="009E6024">
        <w:rPr>
          <w:rFonts w:ascii="Times New Roman" w:hAnsi="Times New Roman" w:cs="Times New Roman"/>
          <w:sz w:val="24"/>
          <w:szCs w:val="24"/>
        </w:rPr>
        <w:t xml:space="preserve">; after the camp, </w:t>
      </w:r>
      <w:r w:rsidR="00AF6EF7" w:rsidRPr="009E6024">
        <w:rPr>
          <w:rFonts w:ascii="Times New Roman" w:hAnsi="Times New Roman" w:cs="Times New Roman"/>
          <w:sz w:val="24"/>
          <w:szCs w:val="24"/>
        </w:rPr>
        <w:t xml:space="preserve"> </w:t>
      </w:r>
      <w:r w:rsidR="00C24ACD" w:rsidRPr="009E6024">
        <w:rPr>
          <w:rFonts w:ascii="Times New Roman" w:hAnsi="Times New Roman" w:cs="Times New Roman"/>
          <w:sz w:val="24"/>
          <w:szCs w:val="24"/>
        </w:rPr>
        <w:t xml:space="preserve">34 participants </w:t>
      </w:r>
      <w:r w:rsidR="00440CBD" w:rsidRPr="009E6024">
        <w:rPr>
          <w:rFonts w:ascii="Times New Roman" w:hAnsi="Times New Roman" w:cs="Times New Roman"/>
          <w:sz w:val="24"/>
          <w:szCs w:val="24"/>
        </w:rPr>
        <w:t>would consider a future STEM career</w:t>
      </w:r>
      <w:r w:rsidR="00C24ACD" w:rsidRPr="009E6024">
        <w:rPr>
          <w:rFonts w:ascii="Times New Roman" w:hAnsi="Times New Roman" w:cs="Times New Roman"/>
          <w:sz w:val="24"/>
          <w:szCs w:val="24"/>
        </w:rPr>
        <w:t xml:space="preserve"> and the overall mean increased to 4.15 (+0.77).  When asked if STEM concepts </w:t>
      </w:r>
      <w:r w:rsidR="00440CBD" w:rsidRPr="009E6024">
        <w:rPr>
          <w:rFonts w:ascii="Times New Roman" w:hAnsi="Times New Roman" w:cs="Times New Roman"/>
          <w:sz w:val="24"/>
          <w:szCs w:val="24"/>
        </w:rPr>
        <w:t>we</w:t>
      </w:r>
      <w:r w:rsidR="00C24ACD" w:rsidRPr="009E6024">
        <w:rPr>
          <w:rFonts w:ascii="Times New Roman" w:hAnsi="Times New Roman" w:cs="Times New Roman"/>
          <w:sz w:val="24"/>
          <w:szCs w:val="24"/>
        </w:rPr>
        <w:t>re integrated into agriculture at the beginning of the camp, 72% (</w:t>
      </w:r>
      <w:r w:rsidR="002349A8" w:rsidRPr="009E6024">
        <w:rPr>
          <w:rFonts w:ascii="Times New Roman" w:hAnsi="Times New Roman" w:cs="Times New Roman"/>
          <w:sz w:val="24"/>
          <w:szCs w:val="24"/>
        </w:rPr>
        <w:t>n=</w:t>
      </w:r>
      <w:r w:rsidR="00C24ACD" w:rsidRPr="009E6024">
        <w:rPr>
          <w:rFonts w:ascii="Times New Roman" w:hAnsi="Times New Roman" w:cs="Times New Roman"/>
          <w:sz w:val="24"/>
          <w:szCs w:val="24"/>
        </w:rPr>
        <w:t>34) agreed; by the end of the camp, 85% (</w:t>
      </w:r>
      <w:r w:rsidR="002349A8" w:rsidRPr="009E6024">
        <w:rPr>
          <w:rFonts w:ascii="Times New Roman" w:hAnsi="Times New Roman" w:cs="Times New Roman"/>
          <w:sz w:val="24"/>
          <w:szCs w:val="24"/>
        </w:rPr>
        <w:t>n=</w:t>
      </w:r>
      <w:r w:rsidR="00C24ACD" w:rsidRPr="009E6024">
        <w:rPr>
          <w:rFonts w:ascii="Times New Roman" w:hAnsi="Times New Roman" w:cs="Times New Roman"/>
          <w:sz w:val="24"/>
          <w:szCs w:val="24"/>
        </w:rPr>
        <w:t xml:space="preserve">39) agreed. Forty-eight percent </w:t>
      </w:r>
      <w:r w:rsidR="002349A8" w:rsidRPr="009E6024">
        <w:rPr>
          <w:rFonts w:ascii="Times New Roman" w:hAnsi="Times New Roman" w:cs="Times New Roman"/>
          <w:sz w:val="24"/>
          <w:szCs w:val="24"/>
        </w:rPr>
        <w:t xml:space="preserve">(n=24) </w:t>
      </w:r>
      <w:r w:rsidR="00C24ACD" w:rsidRPr="009E6024">
        <w:rPr>
          <w:rFonts w:ascii="Times New Roman" w:hAnsi="Times New Roman" w:cs="Times New Roman"/>
          <w:sz w:val="24"/>
          <w:szCs w:val="24"/>
        </w:rPr>
        <w:t xml:space="preserve">of participants had been involved in a STEM or natural resources 4H project previously. </w:t>
      </w:r>
      <w:r w:rsidR="00EE18DD">
        <w:rPr>
          <w:rFonts w:ascii="Times New Roman" w:hAnsi="Times New Roman" w:cs="Times New Roman"/>
          <w:sz w:val="24"/>
          <w:szCs w:val="24"/>
        </w:rPr>
        <w:t xml:space="preserve"> Interest in developing a</w:t>
      </w:r>
      <w:r w:rsidR="00C24ACD" w:rsidRPr="009E6024">
        <w:rPr>
          <w:rFonts w:ascii="Times New Roman" w:hAnsi="Times New Roman" w:cs="Times New Roman"/>
          <w:sz w:val="24"/>
          <w:szCs w:val="24"/>
        </w:rPr>
        <w:t xml:space="preserve"> STEM 4H project</w:t>
      </w:r>
      <w:r w:rsidR="00EE18DD">
        <w:rPr>
          <w:rFonts w:ascii="Times New Roman" w:hAnsi="Times New Roman" w:cs="Times New Roman"/>
          <w:sz w:val="24"/>
          <w:szCs w:val="24"/>
        </w:rPr>
        <w:t xml:space="preserve"> in the future</w:t>
      </w:r>
      <w:r w:rsidR="00C24ACD" w:rsidRPr="009E6024">
        <w:rPr>
          <w:rFonts w:ascii="Times New Roman" w:hAnsi="Times New Roman" w:cs="Times New Roman"/>
          <w:sz w:val="24"/>
          <w:szCs w:val="24"/>
        </w:rPr>
        <w:t xml:space="preserve"> increased to 59% (+11%)</w:t>
      </w:r>
      <w:r w:rsidR="00440CBD" w:rsidRPr="009E6024">
        <w:rPr>
          <w:rFonts w:ascii="Times New Roman" w:hAnsi="Times New Roman" w:cs="Times New Roman"/>
          <w:sz w:val="24"/>
          <w:szCs w:val="24"/>
        </w:rPr>
        <w:t xml:space="preserve"> after participation in the camp</w:t>
      </w:r>
      <w:r w:rsidR="00C24ACD" w:rsidRPr="009E6024">
        <w:rPr>
          <w:rFonts w:ascii="Times New Roman" w:hAnsi="Times New Roman" w:cs="Times New Roman"/>
          <w:sz w:val="24"/>
          <w:szCs w:val="24"/>
        </w:rPr>
        <w:t xml:space="preserve">.   The overall mean for the statement, I am interested in STEM and natural resource topics, increased from </w:t>
      </w:r>
      <w:r w:rsidR="002349A8" w:rsidRPr="009E6024">
        <w:rPr>
          <w:rFonts w:ascii="Times New Roman" w:hAnsi="Times New Roman" w:cs="Times New Roman"/>
          <w:sz w:val="24"/>
          <w:szCs w:val="24"/>
        </w:rPr>
        <w:t xml:space="preserve">Mpre= </w:t>
      </w:r>
      <w:r w:rsidR="00440CBD" w:rsidRPr="009E6024">
        <w:rPr>
          <w:rFonts w:ascii="Times New Roman" w:hAnsi="Times New Roman" w:cs="Times New Roman"/>
          <w:sz w:val="24"/>
          <w:szCs w:val="24"/>
        </w:rPr>
        <w:t xml:space="preserve">4.06 to </w:t>
      </w:r>
      <w:r w:rsidR="002349A8" w:rsidRPr="009E6024">
        <w:rPr>
          <w:rFonts w:ascii="Times New Roman" w:hAnsi="Times New Roman" w:cs="Times New Roman"/>
          <w:sz w:val="24"/>
          <w:szCs w:val="24"/>
        </w:rPr>
        <w:t>Mpost=</w:t>
      </w:r>
      <w:r w:rsidR="00440CBD" w:rsidRPr="009E6024">
        <w:rPr>
          <w:rFonts w:ascii="Times New Roman" w:hAnsi="Times New Roman" w:cs="Times New Roman"/>
          <w:sz w:val="24"/>
          <w:szCs w:val="24"/>
        </w:rPr>
        <w:t xml:space="preserve">4.20.  </w:t>
      </w:r>
      <w:r w:rsidR="001F2BC9" w:rsidRPr="009E6024">
        <w:rPr>
          <w:rFonts w:ascii="Times New Roman" w:hAnsi="Times New Roman" w:cs="Times New Roman"/>
          <w:sz w:val="24"/>
          <w:szCs w:val="24"/>
        </w:rPr>
        <w:t>The largest increase</w:t>
      </w:r>
      <w:r w:rsidR="00440CBD" w:rsidRPr="009E6024">
        <w:rPr>
          <w:rFonts w:ascii="Times New Roman" w:hAnsi="Times New Roman" w:cs="Times New Roman"/>
          <w:sz w:val="24"/>
          <w:szCs w:val="24"/>
        </w:rPr>
        <w:t xml:space="preserve"> </w:t>
      </w:r>
      <w:r w:rsidR="002349A8" w:rsidRPr="009E6024">
        <w:rPr>
          <w:rFonts w:ascii="Times New Roman" w:hAnsi="Times New Roman" w:cs="Times New Roman"/>
          <w:sz w:val="24"/>
          <w:szCs w:val="24"/>
        </w:rPr>
        <w:t>was seen in the participants’</w:t>
      </w:r>
      <w:r w:rsidR="00440CBD" w:rsidRPr="009E6024">
        <w:rPr>
          <w:rFonts w:ascii="Times New Roman" w:hAnsi="Times New Roman" w:cs="Times New Roman"/>
          <w:sz w:val="24"/>
          <w:szCs w:val="24"/>
        </w:rPr>
        <w:t xml:space="preserve"> desire to pursue a career in a STEM related field in college</w:t>
      </w:r>
      <w:r w:rsidR="002349A8" w:rsidRPr="009E6024">
        <w:rPr>
          <w:rFonts w:ascii="Times New Roman" w:hAnsi="Times New Roman" w:cs="Times New Roman"/>
          <w:sz w:val="24"/>
          <w:szCs w:val="24"/>
        </w:rPr>
        <w:t xml:space="preserve"> which changed from 62% on the pre-test to 91% on the post-test (+29%)</w:t>
      </w:r>
      <w:r w:rsidR="00440CBD" w:rsidRPr="009E6024">
        <w:rPr>
          <w:rFonts w:ascii="Times New Roman" w:hAnsi="Times New Roman" w:cs="Times New Roman"/>
          <w:sz w:val="24"/>
          <w:szCs w:val="24"/>
        </w:rPr>
        <w:t xml:space="preserve">.  </w:t>
      </w:r>
      <w:r w:rsidR="002A0A5C" w:rsidRPr="009E6024">
        <w:rPr>
          <w:rFonts w:ascii="Times New Roman" w:hAnsi="Times New Roman" w:cs="Times New Roman"/>
          <w:sz w:val="24"/>
          <w:szCs w:val="24"/>
        </w:rPr>
        <w:t xml:space="preserve"> </w:t>
      </w:r>
      <w:r w:rsidR="002A0A5C" w:rsidRPr="009E6024">
        <w:rPr>
          <w:rFonts w:ascii="Times New Roman" w:eastAsia="Calibri" w:hAnsi="Times New Roman" w:cs="Times New Roman"/>
          <w:sz w:val="24"/>
          <w:szCs w:val="24"/>
        </w:rPr>
        <w:t>A t-test</w:t>
      </w:r>
      <w:r w:rsidR="00EE18DD">
        <w:rPr>
          <w:rFonts w:ascii="Times New Roman" w:eastAsia="Calibri" w:hAnsi="Times New Roman" w:cs="Times New Roman"/>
          <w:sz w:val="24"/>
          <w:szCs w:val="24"/>
        </w:rPr>
        <w:t xml:space="preserve"> was conducted and revealed a</w:t>
      </w:r>
      <w:r w:rsidR="002A0A5C" w:rsidRPr="009E6024">
        <w:rPr>
          <w:rFonts w:ascii="Times New Roman" w:eastAsia="Calibri" w:hAnsi="Times New Roman" w:cs="Times New Roman"/>
          <w:sz w:val="24"/>
          <w:szCs w:val="24"/>
        </w:rPr>
        <w:t xml:space="preserve"> significant difference between the pre</w:t>
      </w:r>
      <w:r w:rsidR="002349A8" w:rsidRPr="009E6024">
        <w:rPr>
          <w:rFonts w:ascii="Times New Roman" w:eastAsia="Calibri" w:hAnsi="Times New Roman" w:cs="Times New Roman"/>
          <w:sz w:val="24"/>
          <w:szCs w:val="24"/>
        </w:rPr>
        <w:t>-</w:t>
      </w:r>
      <w:r w:rsidR="002A0A5C" w:rsidRPr="009E6024">
        <w:rPr>
          <w:rFonts w:ascii="Times New Roman" w:eastAsia="Calibri" w:hAnsi="Times New Roman" w:cs="Times New Roman"/>
          <w:sz w:val="24"/>
          <w:szCs w:val="24"/>
        </w:rPr>
        <w:t xml:space="preserve">test </w:t>
      </w:r>
      <w:r w:rsidR="002349A8" w:rsidRPr="009E6024">
        <w:rPr>
          <w:rFonts w:ascii="Times New Roman" w:eastAsia="Calibri" w:hAnsi="Times New Roman" w:cs="Times New Roman"/>
          <w:sz w:val="24"/>
          <w:szCs w:val="24"/>
        </w:rPr>
        <w:t>and</w:t>
      </w:r>
      <w:r w:rsidR="00964B6C" w:rsidRPr="009E6024">
        <w:rPr>
          <w:rFonts w:ascii="Times New Roman" w:eastAsia="Calibri" w:hAnsi="Times New Roman" w:cs="Times New Roman"/>
          <w:sz w:val="24"/>
          <w:szCs w:val="24"/>
        </w:rPr>
        <w:t xml:space="preserve"> post</w:t>
      </w:r>
      <w:r w:rsidR="002349A8" w:rsidRPr="009E6024">
        <w:rPr>
          <w:rFonts w:ascii="Times New Roman" w:eastAsia="Calibri" w:hAnsi="Times New Roman" w:cs="Times New Roman"/>
          <w:sz w:val="24"/>
          <w:szCs w:val="24"/>
        </w:rPr>
        <w:t>-</w:t>
      </w:r>
      <w:r w:rsidR="00964B6C" w:rsidRPr="009E6024">
        <w:rPr>
          <w:rFonts w:ascii="Times New Roman" w:eastAsia="Calibri" w:hAnsi="Times New Roman" w:cs="Times New Roman"/>
          <w:sz w:val="24"/>
          <w:szCs w:val="24"/>
        </w:rPr>
        <w:t>test</w:t>
      </w:r>
      <w:r w:rsidR="00EE18DD">
        <w:rPr>
          <w:rFonts w:ascii="Times New Roman" w:eastAsia="Calibri" w:hAnsi="Times New Roman" w:cs="Times New Roman"/>
          <w:sz w:val="24"/>
          <w:szCs w:val="24"/>
        </w:rPr>
        <w:t xml:space="preserve"> mean</w:t>
      </w:r>
      <w:r w:rsidR="00964B6C" w:rsidRPr="009E6024">
        <w:rPr>
          <w:rFonts w:ascii="Times New Roman" w:eastAsia="Calibri" w:hAnsi="Times New Roman" w:cs="Times New Roman"/>
          <w:sz w:val="24"/>
          <w:szCs w:val="24"/>
        </w:rPr>
        <w:t xml:space="preserve"> scores</w:t>
      </w:r>
      <w:r w:rsidR="002A0A5C" w:rsidRPr="009E6024">
        <w:rPr>
          <w:rFonts w:ascii="Times New Roman" w:eastAsia="Calibri" w:hAnsi="Times New Roman" w:cs="Times New Roman"/>
          <w:sz w:val="24"/>
          <w:szCs w:val="24"/>
        </w:rPr>
        <w:t xml:space="preserve"> </w:t>
      </w:r>
      <w:r w:rsidR="00AE4475" w:rsidRPr="009E6024">
        <w:rPr>
          <w:rFonts w:ascii="Times New Roman" w:eastAsia="Calibri" w:hAnsi="Times New Roman" w:cs="Times New Roman"/>
          <w:sz w:val="24"/>
          <w:szCs w:val="24"/>
        </w:rPr>
        <w:t>in</w:t>
      </w:r>
      <w:r w:rsidR="002349A8" w:rsidRPr="009E6024">
        <w:rPr>
          <w:rFonts w:ascii="Times New Roman" w:eastAsia="Calibri" w:hAnsi="Times New Roman" w:cs="Times New Roman"/>
          <w:sz w:val="24"/>
          <w:szCs w:val="24"/>
        </w:rPr>
        <w:t xml:space="preserve"> the</w:t>
      </w:r>
      <w:r w:rsidR="00AE4475" w:rsidRPr="009E6024">
        <w:rPr>
          <w:rFonts w:ascii="Times New Roman" w:eastAsia="Calibri" w:hAnsi="Times New Roman" w:cs="Times New Roman"/>
          <w:sz w:val="24"/>
          <w:szCs w:val="24"/>
        </w:rPr>
        <w:t xml:space="preserve"> understanding of STEM concepts</w:t>
      </w:r>
      <w:r w:rsidR="00964B6C" w:rsidRPr="009E6024">
        <w:rPr>
          <w:rFonts w:ascii="Times New Roman" w:eastAsia="Calibri" w:hAnsi="Times New Roman" w:cs="Times New Roman"/>
          <w:sz w:val="24"/>
          <w:szCs w:val="24"/>
        </w:rPr>
        <w:t xml:space="preserve"> (n=50, t=-5.42, p&lt;.001)</w:t>
      </w:r>
      <w:r w:rsidR="00AE4475" w:rsidRPr="009E6024">
        <w:rPr>
          <w:rFonts w:ascii="Times New Roman" w:eastAsia="Calibri" w:hAnsi="Times New Roman" w:cs="Times New Roman"/>
          <w:sz w:val="24"/>
          <w:szCs w:val="24"/>
        </w:rPr>
        <w:t>, career interest in STEM or natural resources</w:t>
      </w:r>
      <w:r w:rsidR="00964B6C" w:rsidRPr="009E6024">
        <w:rPr>
          <w:rFonts w:ascii="Times New Roman" w:eastAsia="Calibri" w:hAnsi="Times New Roman" w:cs="Times New Roman"/>
          <w:sz w:val="24"/>
          <w:szCs w:val="24"/>
        </w:rPr>
        <w:t xml:space="preserve"> (n=50, t=-4.21, p&lt;.001</w:t>
      </w:r>
      <w:r w:rsidR="002349A8" w:rsidRPr="009E6024">
        <w:rPr>
          <w:rFonts w:ascii="Times New Roman" w:eastAsia="Calibri" w:hAnsi="Times New Roman" w:cs="Times New Roman"/>
          <w:sz w:val="24"/>
          <w:szCs w:val="24"/>
        </w:rPr>
        <w:t>)</w:t>
      </w:r>
      <w:r w:rsidR="00AE4475" w:rsidRPr="009E6024">
        <w:rPr>
          <w:rFonts w:ascii="Times New Roman" w:eastAsia="Calibri" w:hAnsi="Times New Roman" w:cs="Times New Roman"/>
          <w:sz w:val="24"/>
          <w:szCs w:val="24"/>
        </w:rPr>
        <w:t>, and STEM concepts</w:t>
      </w:r>
      <w:r w:rsidR="00EE18DD">
        <w:rPr>
          <w:rFonts w:ascii="Times New Roman" w:eastAsia="Calibri" w:hAnsi="Times New Roman" w:cs="Times New Roman"/>
          <w:sz w:val="24"/>
          <w:szCs w:val="24"/>
        </w:rPr>
        <w:t xml:space="preserve"> are</w:t>
      </w:r>
      <w:r w:rsidR="00AE4475" w:rsidRPr="009E6024">
        <w:rPr>
          <w:rFonts w:ascii="Times New Roman" w:eastAsia="Calibri" w:hAnsi="Times New Roman" w:cs="Times New Roman"/>
          <w:sz w:val="24"/>
          <w:szCs w:val="24"/>
        </w:rPr>
        <w:t xml:space="preserve"> integrated into agriculture</w:t>
      </w:r>
      <w:r w:rsidR="00964B6C" w:rsidRPr="009E6024">
        <w:rPr>
          <w:rFonts w:ascii="Times New Roman" w:eastAsia="Calibri" w:hAnsi="Times New Roman" w:cs="Times New Roman"/>
          <w:sz w:val="24"/>
          <w:szCs w:val="24"/>
        </w:rPr>
        <w:t xml:space="preserve"> (n=50, t= -</w:t>
      </w:r>
      <w:r w:rsidR="008D5B1E" w:rsidRPr="009E6024">
        <w:rPr>
          <w:rFonts w:ascii="Times New Roman" w:eastAsia="Calibri" w:hAnsi="Times New Roman" w:cs="Times New Roman"/>
          <w:sz w:val="24"/>
          <w:szCs w:val="24"/>
        </w:rPr>
        <w:t>2.67, p&lt;.05)</w:t>
      </w:r>
      <w:r w:rsidR="002A0A5C" w:rsidRPr="009E6024">
        <w:rPr>
          <w:rFonts w:ascii="Times New Roman" w:eastAsia="Calibri" w:hAnsi="Times New Roman" w:cs="Times New Roman"/>
          <w:sz w:val="24"/>
          <w:szCs w:val="24"/>
        </w:rPr>
        <w:t>.</w:t>
      </w:r>
    </w:p>
    <w:p w:rsidR="00655243" w:rsidRPr="009E3ECA" w:rsidRDefault="00555454" w:rsidP="002C14DE">
      <w:pPr>
        <w:spacing w:after="0" w:line="240" w:lineRule="auto"/>
        <w:contextualSpacing/>
        <w:jc w:val="center"/>
        <w:rPr>
          <w:rFonts w:asciiTheme="majorBidi" w:hAnsiTheme="majorBidi" w:cstheme="majorBidi"/>
          <w:b/>
          <w:sz w:val="24"/>
          <w:szCs w:val="24"/>
        </w:rPr>
      </w:pPr>
      <w:r>
        <w:rPr>
          <w:rFonts w:asciiTheme="majorBidi" w:hAnsiTheme="majorBidi" w:cstheme="majorBidi"/>
          <w:b/>
          <w:sz w:val="24"/>
          <w:szCs w:val="24"/>
        </w:rPr>
        <w:t>Conclusions/</w:t>
      </w:r>
      <w:r w:rsidR="00655243" w:rsidRPr="009E3ECA">
        <w:rPr>
          <w:rFonts w:asciiTheme="majorBidi" w:hAnsiTheme="majorBidi" w:cstheme="majorBidi"/>
          <w:b/>
          <w:sz w:val="24"/>
          <w:szCs w:val="24"/>
        </w:rPr>
        <w:t>Recommendations</w:t>
      </w:r>
      <w:r>
        <w:rPr>
          <w:rFonts w:asciiTheme="majorBidi" w:hAnsiTheme="majorBidi" w:cstheme="majorBidi"/>
          <w:b/>
          <w:sz w:val="24"/>
          <w:szCs w:val="24"/>
        </w:rPr>
        <w:t>/Implications</w:t>
      </w:r>
    </w:p>
    <w:p w:rsidR="00CC022B" w:rsidRPr="009E6024" w:rsidRDefault="00AE6D37" w:rsidP="002C14DE">
      <w:pPr>
        <w:spacing w:after="0" w:line="240" w:lineRule="auto"/>
        <w:contextualSpacing/>
        <w:rPr>
          <w:rFonts w:asciiTheme="majorBidi" w:hAnsiTheme="majorBidi" w:cstheme="majorBidi"/>
          <w:b/>
          <w:sz w:val="24"/>
          <w:szCs w:val="24"/>
        </w:rPr>
      </w:pPr>
      <w:r w:rsidRPr="009E6024">
        <w:rPr>
          <w:rFonts w:asciiTheme="majorBidi" w:hAnsiTheme="majorBidi" w:cstheme="majorBidi"/>
          <w:sz w:val="24"/>
          <w:szCs w:val="24"/>
        </w:rPr>
        <w:t xml:space="preserve">It is essential that youth are being educated on agricultural and STEM concepts in meaningful, engaged environments to meet the </w:t>
      </w:r>
      <w:r w:rsidR="00555454">
        <w:rPr>
          <w:rFonts w:asciiTheme="majorBidi" w:hAnsiTheme="majorBidi" w:cstheme="majorBidi"/>
          <w:sz w:val="24"/>
          <w:szCs w:val="24"/>
        </w:rPr>
        <w:t xml:space="preserve">future demands in agriculture. </w:t>
      </w:r>
      <w:r w:rsidR="004957AB" w:rsidRPr="009E6024">
        <w:rPr>
          <w:rFonts w:asciiTheme="majorBidi" w:hAnsiTheme="majorBidi" w:cstheme="majorBidi"/>
          <w:sz w:val="24"/>
          <w:szCs w:val="24"/>
        </w:rPr>
        <w:t>Indicative of Kolb’s (1984</w:t>
      </w:r>
      <w:r w:rsidRPr="009E6024">
        <w:rPr>
          <w:rFonts w:asciiTheme="majorBidi" w:hAnsiTheme="majorBidi" w:cstheme="majorBidi"/>
          <w:sz w:val="24"/>
          <w:szCs w:val="24"/>
        </w:rPr>
        <w:t xml:space="preserve">) theory, a primary conclusion was that youth </w:t>
      </w:r>
      <w:r w:rsidR="004957AB" w:rsidRPr="009E6024">
        <w:rPr>
          <w:rFonts w:asciiTheme="majorBidi" w:hAnsiTheme="majorBidi" w:cstheme="majorBidi"/>
          <w:sz w:val="24"/>
          <w:szCs w:val="24"/>
        </w:rPr>
        <w:t xml:space="preserve">did </w:t>
      </w:r>
      <w:r w:rsidRPr="009E6024">
        <w:rPr>
          <w:rFonts w:asciiTheme="majorBidi" w:hAnsiTheme="majorBidi" w:cstheme="majorBidi"/>
          <w:sz w:val="24"/>
          <w:szCs w:val="24"/>
        </w:rPr>
        <w:t xml:space="preserve">increase interest and knowledge in STEM concepts through </w:t>
      </w:r>
      <w:r w:rsidR="004957AB" w:rsidRPr="009E6024">
        <w:rPr>
          <w:rFonts w:asciiTheme="majorBidi" w:hAnsiTheme="majorBidi" w:cstheme="majorBidi"/>
          <w:sz w:val="24"/>
          <w:szCs w:val="24"/>
        </w:rPr>
        <w:t xml:space="preserve">a </w:t>
      </w:r>
      <w:r w:rsidRPr="009E6024">
        <w:rPr>
          <w:rFonts w:asciiTheme="majorBidi" w:hAnsiTheme="majorBidi" w:cstheme="majorBidi"/>
          <w:sz w:val="24"/>
          <w:szCs w:val="24"/>
        </w:rPr>
        <w:t>one-day, experiential, inquiry-based science camp.</w:t>
      </w:r>
      <w:r w:rsidR="004957AB" w:rsidRPr="009E6024">
        <w:rPr>
          <w:rFonts w:asciiTheme="majorBidi" w:hAnsiTheme="majorBidi" w:cstheme="majorBidi"/>
          <w:sz w:val="24"/>
          <w:szCs w:val="24"/>
        </w:rPr>
        <w:t xml:space="preserve"> </w:t>
      </w:r>
      <w:r w:rsidR="006D5B75" w:rsidRPr="009E6024">
        <w:rPr>
          <w:rFonts w:ascii="Times New Roman" w:hAnsi="Times New Roman" w:cs="Times New Roman"/>
          <w:sz w:val="24"/>
          <w:szCs w:val="24"/>
        </w:rPr>
        <w:t xml:space="preserve">Largest increases were seen in </w:t>
      </w:r>
      <w:r w:rsidRPr="009E6024">
        <w:rPr>
          <w:rFonts w:ascii="Times New Roman" w:hAnsi="Times New Roman" w:cs="Times New Roman"/>
          <w:sz w:val="24"/>
          <w:szCs w:val="24"/>
        </w:rPr>
        <w:t xml:space="preserve">interest in </w:t>
      </w:r>
      <w:r w:rsidR="006D5B75" w:rsidRPr="009E6024">
        <w:rPr>
          <w:rFonts w:ascii="Times New Roman" w:hAnsi="Times New Roman" w:cs="Times New Roman"/>
          <w:sz w:val="24"/>
          <w:szCs w:val="24"/>
        </w:rPr>
        <w:t>engineering and agricultural concepts</w:t>
      </w:r>
      <w:r w:rsidRPr="009E6024">
        <w:rPr>
          <w:rFonts w:ascii="Times New Roman" w:hAnsi="Times New Roman" w:cs="Times New Roman"/>
          <w:sz w:val="24"/>
          <w:szCs w:val="24"/>
        </w:rPr>
        <w:t>, as well as the desire to pursue a career in a STEM related field</w:t>
      </w:r>
      <w:r w:rsidR="006D5B75" w:rsidRPr="009E6024">
        <w:rPr>
          <w:rFonts w:ascii="Times New Roman" w:hAnsi="Times New Roman" w:cs="Times New Roman"/>
          <w:sz w:val="24"/>
          <w:szCs w:val="24"/>
        </w:rPr>
        <w:t xml:space="preserve">.  </w:t>
      </w:r>
      <w:r w:rsidR="00241D19">
        <w:rPr>
          <w:rFonts w:ascii="Times New Roman" w:hAnsi="Times New Roman" w:cs="Times New Roman"/>
          <w:sz w:val="24"/>
          <w:szCs w:val="24"/>
        </w:rPr>
        <w:t xml:space="preserve">This confirms the importance of early exposure to STEM and agricultural concepts to influence future decisions.  </w:t>
      </w:r>
      <w:r w:rsidRPr="009E6024">
        <w:rPr>
          <w:rFonts w:ascii="Times New Roman" w:hAnsi="Times New Roman" w:cs="Times New Roman"/>
          <w:sz w:val="24"/>
          <w:szCs w:val="24"/>
        </w:rPr>
        <w:t xml:space="preserve">Educators must </w:t>
      </w:r>
      <w:r w:rsidR="006D5B75" w:rsidRPr="009E6024">
        <w:rPr>
          <w:rFonts w:ascii="Times New Roman" w:hAnsi="Times New Roman" w:cs="Times New Roman"/>
          <w:sz w:val="24"/>
          <w:szCs w:val="24"/>
        </w:rPr>
        <w:t xml:space="preserve">continue to build on </w:t>
      </w:r>
      <w:r w:rsidR="008D6BAE" w:rsidRPr="009E6024">
        <w:rPr>
          <w:rFonts w:ascii="Times New Roman" w:hAnsi="Times New Roman" w:cs="Times New Roman"/>
          <w:sz w:val="24"/>
          <w:szCs w:val="24"/>
        </w:rPr>
        <w:t>these</w:t>
      </w:r>
      <w:r w:rsidR="006D5B75" w:rsidRPr="009E6024">
        <w:rPr>
          <w:rFonts w:ascii="Times New Roman" w:hAnsi="Times New Roman" w:cs="Times New Roman"/>
          <w:sz w:val="24"/>
          <w:szCs w:val="24"/>
        </w:rPr>
        <w:t xml:space="preserve"> </w:t>
      </w:r>
      <w:r w:rsidR="004957AB" w:rsidRPr="009E6024">
        <w:rPr>
          <w:rFonts w:ascii="Times New Roman" w:hAnsi="Times New Roman" w:cs="Times New Roman"/>
          <w:sz w:val="24"/>
          <w:szCs w:val="24"/>
        </w:rPr>
        <w:t>experiences</w:t>
      </w:r>
      <w:r w:rsidR="006D5B75" w:rsidRPr="009E6024">
        <w:rPr>
          <w:rFonts w:ascii="Times New Roman" w:hAnsi="Times New Roman" w:cs="Times New Roman"/>
          <w:sz w:val="24"/>
          <w:szCs w:val="24"/>
        </w:rPr>
        <w:t xml:space="preserve"> </w:t>
      </w:r>
      <w:r w:rsidR="002C14DE">
        <w:rPr>
          <w:rFonts w:ascii="Times New Roman" w:hAnsi="Times New Roman" w:cs="Times New Roman"/>
          <w:sz w:val="24"/>
          <w:szCs w:val="24"/>
        </w:rPr>
        <w:t xml:space="preserve">in all contexts </w:t>
      </w:r>
      <w:r w:rsidR="006D5B75" w:rsidRPr="009E6024">
        <w:rPr>
          <w:rFonts w:ascii="Times New Roman" w:hAnsi="Times New Roman" w:cs="Times New Roman"/>
          <w:sz w:val="24"/>
          <w:szCs w:val="24"/>
        </w:rPr>
        <w:t>to show the connections to agriculture</w:t>
      </w:r>
      <w:r w:rsidRPr="009E6024">
        <w:rPr>
          <w:rFonts w:ascii="Times New Roman" w:hAnsi="Times New Roman" w:cs="Times New Roman"/>
          <w:sz w:val="24"/>
          <w:szCs w:val="24"/>
        </w:rPr>
        <w:t xml:space="preserve"> and potential careers</w:t>
      </w:r>
      <w:r w:rsidR="006D5B75" w:rsidRPr="009E6024">
        <w:rPr>
          <w:rFonts w:ascii="Times New Roman" w:hAnsi="Times New Roman" w:cs="Times New Roman"/>
          <w:sz w:val="24"/>
          <w:szCs w:val="24"/>
        </w:rPr>
        <w:t xml:space="preserve">. </w:t>
      </w:r>
      <w:r w:rsidRPr="009E6024">
        <w:rPr>
          <w:rFonts w:ascii="Times New Roman" w:hAnsi="Times New Roman" w:cs="Times New Roman"/>
          <w:sz w:val="24"/>
          <w:szCs w:val="24"/>
        </w:rPr>
        <w:t>4H</w:t>
      </w:r>
      <w:r w:rsidR="00241D19">
        <w:rPr>
          <w:rFonts w:ascii="Times New Roman" w:hAnsi="Times New Roman" w:cs="Times New Roman"/>
          <w:sz w:val="24"/>
          <w:szCs w:val="24"/>
        </w:rPr>
        <w:t xml:space="preserve">, FFA, and science </w:t>
      </w:r>
      <w:r w:rsidRPr="009E6024">
        <w:rPr>
          <w:rFonts w:ascii="Times New Roman" w:hAnsi="Times New Roman" w:cs="Times New Roman"/>
          <w:sz w:val="24"/>
          <w:szCs w:val="24"/>
        </w:rPr>
        <w:t xml:space="preserve">projects offer </w:t>
      </w:r>
      <w:r w:rsidR="004957AB" w:rsidRPr="009E6024">
        <w:rPr>
          <w:rFonts w:ascii="Times New Roman" w:hAnsi="Times New Roman" w:cs="Times New Roman"/>
          <w:sz w:val="24"/>
          <w:szCs w:val="24"/>
        </w:rPr>
        <w:t xml:space="preserve">unique </w:t>
      </w:r>
      <w:r w:rsidRPr="009E6024">
        <w:rPr>
          <w:rFonts w:ascii="Times New Roman" w:hAnsi="Times New Roman" w:cs="Times New Roman"/>
          <w:sz w:val="24"/>
          <w:szCs w:val="24"/>
        </w:rPr>
        <w:t>avenue</w:t>
      </w:r>
      <w:r w:rsidR="00241D19">
        <w:rPr>
          <w:rFonts w:ascii="Times New Roman" w:hAnsi="Times New Roman" w:cs="Times New Roman"/>
          <w:sz w:val="24"/>
          <w:szCs w:val="24"/>
        </w:rPr>
        <w:t>s</w:t>
      </w:r>
      <w:r w:rsidRPr="009E6024">
        <w:rPr>
          <w:rFonts w:ascii="Times New Roman" w:hAnsi="Times New Roman" w:cs="Times New Roman"/>
          <w:sz w:val="24"/>
          <w:szCs w:val="24"/>
        </w:rPr>
        <w:t xml:space="preserve"> to engage youth in </w:t>
      </w:r>
      <w:r w:rsidR="008D6BAE" w:rsidRPr="009E6024">
        <w:rPr>
          <w:rFonts w:ascii="Times New Roman" w:hAnsi="Times New Roman" w:cs="Times New Roman"/>
          <w:sz w:val="24"/>
          <w:szCs w:val="24"/>
        </w:rPr>
        <w:t xml:space="preserve">applying </w:t>
      </w:r>
      <w:r w:rsidRPr="009E6024">
        <w:rPr>
          <w:rFonts w:ascii="Times New Roman" w:hAnsi="Times New Roman" w:cs="Times New Roman"/>
          <w:sz w:val="24"/>
          <w:szCs w:val="24"/>
        </w:rPr>
        <w:t>these concepts</w:t>
      </w:r>
      <w:r w:rsidR="00241D19">
        <w:rPr>
          <w:rFonts w:ascii="Times New Roman" w:hAnsi="Times New Roman" w:cs="Times New Roman"/>
          <w:sz w:val="24"/>
          <w:szCs w:val="24"/>
        </w:rPr>
        <w:t xml:space="preserve"> in a realistic setting</w:t>
      </w:r>
      <w:r w:rsidRPr="009E6024">
        <w:rPr>
          <w:rFonts w:ascii="Times New Roman" w:hAnsi="Times New Roman" w:cs="Times New Roman"/>
          <w:sz w:val="24"/>
          <w:szCs w:val="24"/>
        </w:rPr>
        <w:t>.</w:t>
      </w:r>
      <w:r w:rsidR="006D5B75" w:rsidRPr="009E6024">
        <w:rPr>
          <w:rFonts w:ascii="Times New Roman" w:hAnsi="Times New Roman" w:cs="Times New Roman"/>
          <w:sz w:val="24"/>
          <w:szCs w:val="24"/>
        </w:rPr>
        <w:t xml:space="preserve"> </w:t>
      </w:r>
      <w:r w:rsidR="00241D19">
        <w:rPr>
          <w:rFonts w:asciiTheme="majorBidi" w:hAnsiTheme="majorBidi" w:cstheme="majorBidi"/>
          <w:sz w:val="24"/>
          <w:szCs w:val="24"/>
        </w:rPr>
        <w:t xml:space="preserve"> Camps can also </w:t>
      </w:r>
      <w:r w:rsidR="004957AB" w:rsidRPr="009E6024">
        <w:rPr>
          <w:rFonts w:asciiTheme="majorBidi" w:hAnsiTheme="majorBidi" w:cstheme="majorBidi"/>
          <w:sz w:val="24"/>
          <w:szCs w:val="24"/>
        </w:rPr>
        <w:t xml:space="preserve">serve as </w:t>
      </w:r>
      <w:r w:rsidR="00241D19">
        <w:rPr>
          <w:rFonts w:asciiTheme="majorBidi" w:hAnsiTheme="majorBidi" w:cstheme="majorBidi"/>
          <w:sz w:val="24"/>
          <w:szCs w:val="24"/>
        </w:rPr>
        <w:t xml:space="preserve">effective </w:t>
      </w:r>
      <w:r w:rsidR="004957AB" w:rsidRPr="009E6024">
        <w:rPr>
          <w:rFonts w:asciiTheme="majorBidi" w:hAnsiTheme="majorBidi" w:cstheme="majorBidi"/>
          <w:sz w:val="24"/>
          <w:szCs w:val="24"/>
        </w:rPr>
        <w:t xml:space="preserve">recruitment events for </w:t>
      </w:r>
      <w:r w:rsidR="00241D19">
        <w:rPr>
          <w:rFonts w:asciiTheme="majorBidi" w:hAnsiTheme="majorBidi" w:cstheme="majorBidi"/>
          <w:sz w:val="24"/>
          <w:szCs w:val="24"/>
        </w:rPr>
        <w:t>colleges as results indicated significant increases in career ambitions</w:t>
      </w:r>
      <w:r w:rsidR="008C63E2" w:rsidRPr="009E6024">
        <w:rPr>
          <w:rFonts w:asciiTheme="majorBidi" w:hAnsiTheme="majorBidi" w:cstheme="majorBidi"/>
          <w:sz w:val="24"/>
          <w:szCs w:val="24"/>
        </w:rPr>
        <w:t xml:space="preserve">. </w:t>
      </w:r>
      <w:r w:rsidR="008D6BAE" w:rsidRPr="009E6024">
        <w:rPr>
          <w:rFonts w:asciiTheme="majorBidi" w:hAnsiTheme="majorBidi" w:cstheme="majorBidi"/>
          <w:sz w:val="24"/>
          <w:szCs w:val="24"/>
        </w:rPr>
        <w:t>For future research, a</w:t>
      </w:r>
      <w:r w:rsidR="008C63E2" w:rsidRPr="009E6024">
        <w:rPr>
          <w:rFonts w:asciiTheme="majorBidi" w:hAnsiTheme="majorBidi" w:cstheme="majorBidi"/>
          <w:sz w:val="24"/>
          <w:szCs w:val="24"/>
        </w:rPr>
        <w:t xml:space="preserve"> deeper </w:t>
      </w:r>
      <w:r w:rsidR="0010042A" w:rsidRPr="009E6024">
        <w:rPr>
          <w:rFonts w:asciiTheme="majorBidi" w:hAnsiTheme="majorBidi" w:cstheme="majorBidi"/>
          <w:sz w:val="24"/>
          <w:szCs w:val="24"/>
        </w:rPr>
        <w:t xml:space="preserve">analysis </w:t>
      </w:r>
      <w:r w:rsidR="00383708" w:rsidRPr="009E6024">
        <w:rPr>
          <w:rFonts w:asciiTheme="majorBidi" w:hAnsiTheme="majorBidi" w:cstheme="majorBidi"/>
          <w:sz w:val="24"/>
          <w:szCs w:val="24"/>
        </w:rPr>
        <w:t xml:space="preserve">of </w:t>
      </w:r>
      <w:r w:rsidR="009148C1">
        <w:rPr>
          <w:rFonts w:asciiTheme="majorBidi" w:hAnsiTheme="majorBidi" w:cstheme="majorBidi"/>
          <w:sz w:val="24"/>
          <w:szCs w:val="24"/>
        </w:rPr>
        <w:t xml:space="preserve">youth </w:t>
      </w:r>
      <w:r w:rsidR="00383708" w:rsidRPr="009E6024">
        <w:rPr>
          <w:rFonts w:asciiTheme="majorBidi" w:hAnsiTheme="majorBidi" w:cstheme="majorBidi"/>
          <w:sz w:val="24"/>
          <w:szCs w:val="24"/>
        </w:rPr>
        <w:t xml:space="preserve">perceptions of agriculture versus comprehension of STEM concepts would provide </w:t>
      </w:r>
      <w:r w:rsidR="008D6BAE" w:rsidRPr="009E6024">
        <w:rPr>
          <w:rFonts w:asciiTheme="majorBidi" w:hAnsiTheme="majorBidi" w:cstheme="majorBidi"/>
          <w:sz w:val="24"/>
          <w:szCs w:val="24"/>
        </w:rPr>
        <w:t xml:space="preserve">more detail to </w:t>
      </w:r>
      <w:r w:rsidR="00DC3552" w:rsidRPr="009E6024">
        <w:rPr>
          <w:rFonts w:asciiTheme="majorBidi" w:hAnsiTheme="majorBidi" w:cstheme="majorBidi"/>
          <w:sz w:val="24"/>
          <w:szCs w:val="24"/>
        </w:rPr>
        <w:t>assess the</w:t>
      </w:r>
      <w:r w:rsidR="008D6BAE" w:rsidRPr="009E6024">
        <w:rPr>
          <w:rFonts w:asciiTheme="majorBidi" w:hAnsiTheme="majorBidi" w:cstheme="majorBidi"/>
          <w:sz w:val="24"/>
          <w:szCs w:val="24"/>
        </w:rPr>
        <w:t xml:space="preserve"> </w:t>
      </w:r>
      <w:r w:rsidR="009E3ECA" w:rsidRPr="009E6024">
        <w:rPr>
          <w:rFonts w:asciiTheme="majorBidi" w:hAnsiTheme="majorBidi" w:cstheme="majorBidi"/>
          <w:sz w:val="24"/>
          <w:szCs w:val="24"/>
        </w:rPr>
        <w:t xml:space="preserve">effectiveness </w:t>
      </w:r>
      <w:r w:rsidR="008D6BAE" w:rsidRPr="009E6024">
        <w:rPr>
          <w:rFonts w:asciiTheme="majorBidi" w:hAnsiTheme="majorBidi" w:cstheme="majorBidi"/>
          <w:sz w:val="24"/>
          <w:szCs w:val="24"/>
        </w:rPr>
        <w:t>of</w:t>
      </w:r>
      <w:r w:rsidR="009E3ECA" w:rsidRPr="009E6024">
        <w:rPr>
          <w:rFonts w:asciiTheme="majorBidi" w:hAnsiTheme="majorBidi" w:cstheme="majorBidi"/>
          <w:sz w:val="24"/>
          <w:szCs w:val="24"/>
        </w:rPr>
        <w:t xml:space="preserve"> experiential learning</w:t>
      </w:r>
      <w:r w:rsidR="008D6BAE" w:rsidRPr="009E6024">
        <w:rPr>
          <w:rFonts w:asciiTheme="majorBidi" w:hAnsiTheme="majorBidi" w:cstheme="majorBidi"/>
          <w:sz w:val="24"/>
          <w:szCs w:val="24"/>
        </w:rPr>
        <w:t xml:space="preserve"> opportunities</w:t>
      </w:r>
      <w:r w:rsidR="005A7F4E">
        <w:rPr>
          <w:rFonts w:asciiTheme="majorBidi" w:hAnsiTheme="majorBidi" w:cstheme="majorBidi"/>
          <w:sz w:val="24"/>
          <w:szCs w:val="24"/>
        </w:rPr>
        <w:t>.</w:t>
      </w:r>
    </w:p>
    <w:p w:rsidR="00C909D9" w:rsidRDefault="00C909D9" w:rsidP="00965A9B">
      <w:pPr>
        <w:spacing w:after="0" w:line="240" w:lineRule="auto"/>
        <w:jc w:val="center"/>
        <w:rPr>
          <w:rFonts w:ascii="Times New Roman" w:hAnsi="Times New Roman" w:cs="Times New Roman"/>
          <w:b/>
          <w:sz w:val="24"/>
          <w:szCs w:val="24"/>
        </w:rPr>
      </w:pPr>
    </w:p>
    <w:p w:rsidR="00037ACE" w:rsidRPr="00DA2E0E" w:rsidRDefault="00037ACE" w:rsidP="00965A9B">
      <w:pPr>
        <w:spacing w:after="0" w:line="240" w:lineRule="auto"/>
        <w:jc w:val="center"/>
        <w:rPr>
          <w:rFonts w:ascii="Times New Roman" w:hAnsi="Times New Roman" w:cs="Times New Roman"/>
          <w:b/>
          <w:sz w:val="24"/>
          <w:szCs w:val="24"/>
        </w:rPr>
      </w:pPr>
      <w:r w:rsidRPr="00DA2E0E">
        <w:rPr>
          <w:rFonts w:ascii="Times New Roman" w:hAnsi="Times New Roman" w:cs="Times New Roman"/>
          <w:b/>
          <w:sz w:val="24"/>
          <w:szCs w:val="24"/>
        </w:rPr>
        <w:t>References:</w:t>
      </w:r>
    </w:p>
    <w:p w:rsidR="00037ACE" w:rsidRPr="00DA2E0E" w:rsidRDefault="00037ACE" w:rsidP="00037ACE">
      <w:pPr>
        <w:spacing w:after="120"/>
        <w:ind w:left="720" w:hanging="720"/>
        <w:rPr>
          <w:rFonts w:ascii="Times New Roman" w:hAnsi="Times New Roman" w:cs="Times New Roman"/>
          <w:sz w:val="24"/>
          <w:szCs w:val="24"/>
        </w:rPr>
      </w:pPr>
      <w:r w:rsidRPr="00DA2E0E">
        <w:rPr>
          <w:rFonts w:ascii="Times New Roman" w:hAnsi="Times New Roman" w:cs="Times New Roman"/>
          <w:sz w:val="24"/>
          <w:szCs w:val="24"/>
        </w:rPr>
        <w:t xml:space="preserve">Association of Public and Land-Grant Universities. (2009). </w:t>
      </w:r>
      <w:r w:rsidRPr="00DA2E0E">
        <w:rPr>
          <w:rFonts w:ascii="Times New Roman" w:hAnsi="Times New Roman" w:cs="Times New Roman"/>
          <w:i/>
          <w:sz w:val="24"/>
          <w:szCs w:val="24"/>
        </w:rPr>
        <w:t xml:space="preserve">Human capacity development: The road to global competitiveness and leadership in food, agriculture, natural resources, and related sciences (FANRRS). </w:t>
      </w:r>
      <w:r w:rsidRPr="00DA2E0E">
        <w:rPr>
          <w:rFonts w:ascii="Times New Roman" w:hAnsi="Times New Roman" w:cs="Times New Roman"/>
          <w:sz w:val="24"/>
          <w:szCs w:val="24"/>
        </w:rPr>
        <w:t>Association of Public and Land-Grant Universities: Washington, D.C.</w:t>
      </w:r>
    </w:p>
    <w:p w:rsidR="00B9360E" w:rsidRPr="00B9360E" w:rsidRDefault="00B9360E" w:rsidP="00037ACE">
      <w:pPr>
        <w:spacing w:after="120"/>
        <w:ind w:left="720" w:hanging="720"/>
        <w:rPr>
          <w:rFonts w:ascii="Times New Roman" w:hAnsi="Times New Roman" w:cs="Times New Roman"/>
          <w:sz w:val="24"/>
          <w:szCs w:val="24"/>
        </w:rPr>
      </w:pPr>
      <w:r>
        <w:rPr>
          <w:rFonts w:ascii="Times New Roman" w:hAnsi="Times New Roman" w:cs="Times New Roman"/>
          <w:sz w:val="24"/>
          <w:szCs w:val="24"/>
        </w:rPr>
        <w:t>Dillivan, K, D</w:t>
      </w:r>
      <w:proofErr w:type="gramStart"/>
      <w:r>
        <w:rPr>
          <w:rFonts w:ascii="Times New Roman" w:hAnsi="Times New Roman" w:cs="Times New Roman"/>
          <w:sz w:val="24"/>
          <w:szCs w:val="24"/>
        </w:rPr>
        <w:t>.&amp;</w:t>
      </w:r>
      <w:proofErr w:type="gramEnd"/>
      <w:r>
        <w:rPr>
          <w:rFonts w:ascii="Times New Roman" w:hAnsi="Times New Roman" w:cs="Times New Roman"/>
          <w:sz w:val="24"/>
          <w:szCs w:val="24"/>
        </w:rPr>
        <w:t xml:space="preserve"> Dillivan, M.N. (2014). Student </w:t>
      </w:r>
      <w:r w:rsidR="00FE0A41">
        <w:rPr>
          <w:rFonts w:ascii="Times New Roman" w:hAnsi="Times New Roman" w:cs="Times New Roman"/>
          <w:sz w:val="24"/>
          <w:szCs w:val="24"/>
        </w:rPr>
        <w:t>interest in STEM disciplines: Results from a summer day c</w:t>
      </w:r>
      <w:r>
        <w:rPr>
          <w:rFonts w:ascii="Times New Roman" w:hAnsi="Times New Roman" w:cs="Times New Roman"/>
          <w:sz w:val="24"/>
          <w:szCs w:val="24"/>
        </w:rPr>
        <w:t xml:space="preserve">amp. </w:t>
      </w:r>
      <w:r w:rsidRPr="00B9360E">
        <w:rPr>
          <w:rFonts w:ascii="Times New Roman" w:hAnsi="Times New Roman" w:cs="Times New Roman"/>
          <w:i/>
          <w:sz w:val="24"/>
          <w:szCs w:val="24"/>
        </w:rPr>
        <w:t>Journal of Extension</w:t>
      </w:r>
      <w:r>
        <w:rPr>
          <w:rFonts w:ascii="Times New Roman" w:hAnsi="Times New Roman" w:cs="Times New Roman"/>
          <w:sz w:val="24"/>
          <w:szCs w:val="24"/>
        </w:rPr>
        <w:t xml:space="preserve">, </w:t>
      </w:r>
      <w:r w:rsidRPr="00FE0A41">
        <w:rPr>
          <w:rFonts w:ascii="Times New Roman" w:hAnsi="Times New Roman" w:cs="Times New Roman"/>
          <w:i/>
          <w:sz w:val="24"/>
          <w:szCs w:val="24"/>
        </w:rPr>
        <w:t>52</w:t>
      </w:r>
      <w:r>
        <w:rPr>
          <w:rFonts w:ascii="Times New Roman" w:hAnsi="Times New Roman" w:cs="Times New Roman"/>
          <w:sz w:val="24"/>
          <w:szCs w:val="24"/>
        </w:rPr>
        <w:t>(1)</w:t>
      </w:r>
      <w:r w:rsidR="00FE0A41">
        <w:rPr>
          <w:rFonts w:ascii="Times New Roman" w:hAnsi="Times New Roman" w:cs="Times New Roman"/>
          <w:sz w:val="24"/>
          <w:szCs w:val="24"/>
        </w:rPr>
        <w:t>,</w:t>
      </w:r>
      <w:r>
        <w:rPr>
          <w:rFonts w:ascii="Times New Roman" w:hAnsi="Times New Roman" w:cs="Times New Roman"/>
          <w:sz w:val="24"/>
          <w:szCs w:val="24"/>
        </w:rPr>
        <w:t xml:space="preserve"> Article 1RIB5. Retrieved from: </w:t>
      </w:r>
      <w:r w:rsidR="003440F3" w:rsidRPr="003440F3">
        <w:rPr>
          <w:rFonts w:ascii="Times New Roman" w:hAnsi="Times New Roman" w:cs="Times New Roman"/>
          <w:sz w:val="24"/>
          <w:szCs w:val="24"/>
        </w:rPr>
        <w:t>http://www.joe.org/joe/2014february/rb5.php</w:t>
      </w:r>
    </w:p>
    <w:p w:rsidR="009841B4" w:rsidRDefault="009841B4" w:rsidP="009841B4">
      <w:pPr>
        <w:ind w:left="720" w:hanging="720"/>
        <w:rPr>
          <w:rFonts w:ascii="Times New Roman" w:hAnsi="Times New Roman" w:cs="Times New Roman"/>
          <w:sz w:val="24"/>
          <w:szCs w:val="24"/>
        </w:rPr>
      </w:pPr>
      <w:proofErr w:type="spellStart"/>
      <w:proofErr w:type="gramStart"/>
      <w:r w:rsidRPr="00B528C0">
        <w:rPr>
          <w:rFonts w:ascii="Times New Roman" w:hAnsi="Times New Roman" w:cs="Times New Roman"/>
          <w:sz w:val="24"/>
          <w:szCs w:val="24"/>
        </w:rPr>
        <w:t>Doerfert</w:t>
      </w:r>
      <w:proofErr w:type="spellEnd"/>
      <w:r w:rsidRPr="00B528C0">
        <w:rPr>
          <w:rFonts w:ascii="Times New Roman" w:hAnsi="Times New Roman" w:cs="Times New Roman"/>
          <w:sz w:val="24"/>
          <w:szCs w:val="24"/>
        </w:rPr>
        <w:t>, D. L. (Ed.).</w:t>
      </w:r>
      <w:proofErr w:type="gramEnd"/>
      <w:r w:rsidRPr="00B528C0">
        <w:rPr>
          <w:rFonts w:ascii="Times New Roman" w:hAnsi="Times New Roman" w:cs="Times New Roman"/>
          <w:sz w:val="24"/>
          <w:szCs w:val="24"/>
        </w:rPr>
        <w:t xml:space="preserve"> (2011). </w:t>
      </w:r>
      <w:r w:rsidRPr="00B528C0">
        <w:rPr>
          <w:rFonts w:ascii="Times New Roman" w:hAnsi="Times New Roman" w:cs="Times New Roman"/>
          <w:i/>
          <w:iCs/>
          <w:sz w:val="24"/>
          <w:szCs w:val="24"/>
        </w:rPr>
        <w:t xml:space="preserve">National research agenda: American Association for Agricultural Education’s research priority areas for 2011-2015. </w:t>
      </w:r>
      <w:r w:rsidRPr="00B528C0">
        <w:rPr>
          <w:rFonts w:ascii="Times New Roman" w:hAnsi="Times New Roman" w:cs="Times New Roman"/>
          <w:sz w:val="24"/>
          <w:szCs w:val="24"/>
        </w:rPr>
        <w:t>Lubbock, TX: Texas Tech University, Department of Agricultural Education and Communications.</w:t>
      </w:r>
    </w:p>
    <w:p w:rsidR="00D73738" w:rsidRPr="00D73738" w:rsidRDefault="00D73738" w:rsidP="00037ACE">
      <w:pPr>
        <w:spacing w:after="120"/>
        <w:ind w:left="720" w:hanging="720"/>
        <w:rPr>
          <w:rFonts w:ascii="Times New Roman" w:hAnsi="Times New Roman" w:cs="Times New Roman"/>
          <w:sz w:val="24"/>
          <w:szCs w:val="24"/>
        </w:rPr>
      </w:pPr>
      <w:proofErr w:type="gramStart"/>
      <w:r>
        <w:rPr>
          <w:rFonts w:ascii="Times New Roman" w:hAnsi="Times New Roman" w:cs="Times New Roman"/>
          <w:sz w:val="24"/>
          <w:szCs w:val="24"/>
        </w:rPr>
        <w:t>Enfield, R.P., Schmitt-</w:t>
      </w:r>
      <w:proofErr w:type="spellStart"/>
      <w:r>
        <w:rPr>
          <w:rFonts w:ascii="Times New Roman" w:hAnsi="Times New Roman" w:cs="Times New Roman"/>
          <w:sz w:val="24"/>
          <w:szCs w:val="24"/>
        </w:rPr>
        <w:t>McQuitty</w:t>
      </w:r>
      <w:proofErr w:type="spellEnd"/>
      <w:r>
        <w:rPr>
          <w:rFonts w:ascii="Times New Roman" w:hAnsi="Times New Roman" w:cs="Times New Roman"/>
          <w:sz w:val="24"/>
          <w:szCs w:val="24"/>
        </w:rPr>
        <w:t xml:space="preserve">, L., &amp; Smith, </w:t>
      </w:r>
      <w:r w:rsidR="00FE0A41">
        <w:rPr>
          <w:rFonts w:ascii="Times New Roman" w:hAnsi="Times New Roman" w:cs="Times New Roman"/>
          <w:sz w:val="24"/>
          <w:szCs w:val="24"/>
        </w:rPr>
        <w:t>M. (2007).</w:t>
      </w:r>
      <w:proofErr w:type="gramEnd"/>
      <w:r w:rsidR="00FE0A41">
        <w:rPr>
          <w:rFonts w:ascii="Times New Roman" w:hAnsi="Times New Roman" w:cs="Times New Roman"/>
          <w:sz w:val="24"/>
          <w:szCs w:val="24"/>
        </w:rPr>
        <w:t xml:space="preserve"> The development and e</w:t>
      </w:r>
      <w:r>
        <w:rPr>
          <w:rFonts w:ascii="Times New Roman" w:hAnsi="Times New Roman" w:cs="Times New Roman"/>
          <w:sz w:val="24"/>
          <w:szCs w:val="24"/>
        </w:rPr>
        <w:t>val</w:t>
      </w:r>
      <w:r w:rsidR="00FE0A41">
        <w:rPr>
          <w:rFonts w:ascii="Times New Roman" w:hAnsi="Times New Roman" w:cs="Times New Roman"/>
          <w:sz w:val="24"/>
          <w:szCs w:val="24"/>
        </w:rPr>
        <w:t>uation of experiential learning workshops for 4-H v</w:t>
      </w:r>
      <w:r>
        <w:rPr>
          <w:rFonts w:ascii="Times New Roman" w:hAnsi="Times New Roman" w:cs="Times New Roman"/>
          <w:sz w:val="24"/>
          <w:szCs w:val="24"/>
        </w:rPr>
        <w:t xml:space="preserve">olunteers. </w:t>
      </w:r>
      <w:r w:rsidRPr="00D73738">
        <w:rPr>
          <w:rFonts w:ascii="Times New Roman" w:hAnsi="Times New Roman" w:cs="Times New Roman"/>
          <w:i/>
          <w:sz w:val="24"/>
          <w:szCs w:val="24"/>
        </w:rPr>
        <w:t>Journal of Extension</w:t>
      </w:r>
      <w:r>
        <w:rPr>
          <w:rFonts w:ascii="Times New Roman" w:hAnsi="Times New Roman" w:cs="Times New Roman"/>
          <w:sz w:val="24"/>
          <w:szCs w:val="24"/>
        </w:rPr>
        <w:t xml:space="preserve">, </w:t>
      </w:r>
      <w:r w:rsidRPr="00FE0A41">
        <w:rPr>
          <w:rFonts w:ascii="Times New Roman" w:hAnsi="Times New Roman" w:cs="Times New Roman"/>
          <w:i/>
          <w:sz w:val="24"/>
          <w:szCs w:val="24"/>
        </w:rPr>
        <w:t>4</w:t>
      </w:r>
      <w:r>
        <w:rPr>
          <w:rFonts w:ascii="Times New Roman" w:hAnsi="Times New Roman" w:cs="Times New Roman"/>
          <w:sz w:val="24"/>
          <w:szCs w:val="24"/>
        </w:rPr>
        <w:t>5(1)</w:t>
      </w:r>
      <w:r w:rsidR="00FE0A41">
        <w:rPr>
          <w:rFonts w:ascii="Times New Roman" w:hAnsi="Times New Roman" w:cs="Times New Roman"/>
          <w:sz w:val="24"/>
          <w:szCs w:val="24"/>
        </w:rPr>
        <w:t>,</w:t>
      </w:r>
      <w:r>
        <w:rPr>
          <w:rFonts w:ascii="Times New Roman" w:hAnsi="Times New Roman" w:cs="Times New Roman"/>
          <w:sz w:val="24"/>
          <w:szCs w:val="24"/>
        </w:rPr>
        <w:t xml:space="preserve"> Article 1FEA2. Retrieved from:</w:t>
      </w:r>
      <w:r w:rsidR="00CC022B">
        <w:rPr>
          <w:rFonts w:ascii="Times New Roman" w:hAnsi="Times New Roman" w:cs="Times New Roman"/>
          <w:sz w:val="24"/>
          <w:szCs w:val="24"/>
        </w:rPr>
        <w:t xml:space="preserve"> </w:t>
      </w:r>
      <w:r w:rsidR="003440F3" w:rsidRPr="003440F3">
        <w:rPr>
          <w:rFonts w:ascii="Times New Roman" w:hAnsi="Times New Roman" w:cs="Times New Roman"/>
          <w:sz w:val="24"/>
          <w:szCs w:val="24"/>
        </w:rPr>
        <w:t>http://www.joe.org/joe/2007february/a2.php</w:t>
      </w:r>
    </w:p>
    <w:p w:rsidR="00D73738" w:rsidRDefault="00D73738" w:rsidP="00037ACE">
      <w:pPr>
        <w:spacing w:after="120"/>
        <w:ind w:left="720" w:hanging="720"/>
        <w:rPr>
          <w:rFonts w:ascii="Times New Roman" w:hAnsi="Times New Roman" w:cs="Times New Roman"/>
          <w:sz w:val="24"/>
          <w:szCs w:val="24"/>
        </w:rPr>
      </w:pPr>
      <w:r>
        <w:rPr>
          <w:rFonts w:ascii="Times New Roman" w:hAnsi="Times New Roman" w:cs="Times New Roman"/>
          <w:sz w:val="24"/>
          <w:szCs w:val="24"/>
        </w:rPr>
        <w:t xml:space="preserve">Fowler, J. (2007). Experiential learning and its facilitation. </w:t>
      </w:r>
      <w:r w:rsidRPr="00D73738">
        <w:rPr>
          <w:rFonts w:ascii="Times New Roman" w:hAnsi="Times New Roman" w:cs="Times New Roman"/>
          <w:i/>
          <w:sz w:val="24"/>
          <w:szCs w:val="24"/>
        </w:rPr>
        <w:t>Nurse Education Today</w:t>
      </w:r>
      <w:r>
        <w:rPr>
          <w:rFonts w:ascii="Times New Roman" w:hAnsi="Times New Roman" w:cs="Times New Roman"/>
          <w:sz w:val="24"/>
          <w:szCs w:val="24"/>
        </w:rPr>
        <w:t>, 28, 427-433.</w:t>
      </w:r>
    </w:p>
    <w:p w:rsidR="00037ACE" w:rsidRPr="00DA2E0E" w:rsidRDefault="00037ACE" w:rsidP="00037ACE">
      <w:pPr>
        <w:spacing w:after="120"/>
        <w:ind w:left="720" w:hanging="720"/>
        <w:rPr>
          <w:rFonts w:ascii="Times New Roman" w:hAnsi="Times New Roman" w:cs="Times New Roman"/>
          <w:sz w:val="24"/>
          <w:szCs w:val="24"/>
        </w:rPr>
      </w:pPr>
      <w:r w:rsidRPr="00DA2E0E">
        <w:rPr>
          <w:rFonts w:ascii="Times New Roman" w:hAnsi="Times New Roman" w:cs="Times New Roman"/>
          <w:sz w:val="24"/>
          <w:szCs w:val="24"/>
        </w:rPr>
        <w:t>Goecker, A</w:t>
      </w:r>
      <w:r w:rsidR="00A9730D">
        <w:rPr>
          <w:rFonts w:ascii="Times New Roman" w:hAnsi="Times New Roman" w:cs="Times New Roman"/>
          <w:sz w:val="24"/>
          <w:szCs w:val="24"/>
        </w:rPr>
        <w:t>.D., Smith, A. D., Smith E., &amp;</w:t>
      </w:r>
      <w:r w:rsidRPr="00DA2E0E">
        <w:rPr>
          <w:rFonts w:ascii="Times New Roman" w:hAnsi="Times New Roman" w:cs="Times New Roman"/>
          <w:sz w:val="24"/>
          <w:szCs w:val="24"/>
        </w:rPr>
        <w:t xml:space="preserve"> Goetz, R. (2010). </w:t>
      </w:r>
      <w:r w:rsidRPr="00DA2E0E">
        <w:rPr>
          <w:rFonts w:ascii="Times New Roman" w:hAnsi="Times New Roman" w:cs="Times New Roman"/>
          <w:i/>
          <w:sz w:val="24"/>
          <w:szCs w:val="24"/>
        </w:rPr>
        <w:t>Employment opportunities for college graduates in food renewable energy and the environment.</w:t>
      </w:r>
      <w:r w:rsidRPr="00DA2E0E">
        <w:rPr>
          <w:rFonts w:ascii="Times New Roman" w:hAnsi="Times New Roman" w:cs="Times New Roman"/>
          <w:sz w:val="24"/>
          <w:szCs w:val="24"/>
        </w:rPr>
        <w:t xml:space="preserve"> United States Department </w:t>
      </w:r>
      <w:r w:rsidR="00383708">
        <w:rPr>
          <w:rFonts w:ascii="Times New Roman" w:hAnsi="Times New Roman" w:cs="Times New Roman"/>
          <w:sz w:val="24"/>
          <w:szCs w:val="24"/>
        </w:rPr>
        <w:t xml:space="preserve">of Agriculture. Retrieved from: </w:t>
      </w:r>
      <w:hyperlink r:id="rId6" w:history="1">
        <w:r w:rsidRPr="00383708">
          <w:rPr>
            <w:rStyle w:val="Hyperlink"/>
            <w:rFonts w:ascii="Times New Roman" w:hAnsi="Times New Roman" w:cs="Times New Roman"/>
            <w:color w:val="auto"/>
            <w:sz w:val="24"/>
            <w:szCs w:val="24"/>
            <w:u w:val="none"/>
          </w:rPr>
          <w:t>http://www.ag.purdue.edu/usda/employment/pages/default.aspx</w:t>
        </w:r>
      </w:hyperlink>
      <w:r w:rsidRPr="00383708">
        <w:rPr>
          <w:rStyle w:val="Hyperlink"/>
          <w:rFonts w:ascii="Times New Roman" w:hAnsi="Times New Roman" w:cs="Times New Roman"/>
          <w:color w:val="auto"/>
          <w:sz w:val="24"/>
          <w:szCs w:val="24"/>
          <w:u w:val="none"/>
        </w:rPr>
        <w:t>.</w:t>
      </w:r>
    </w:p>
    <w:p w:rsidR="00037ACE" w:rsidRPr="00FE0A41" w:rsidRDefault="00037ACE" w:rsidP="00037ACE">
      <w:pPr>
        <w:spacing w:after="120"/>
        <w:ind w:left="720" w:hanging="720"/>
        <w:rPr>
          <w:rFonts w:ascii="Times New Roman" w:hAnsi="Times New Roman" w:cs="Times New Roman"/>
          <w:sz w:val="24"/>
          <w:szCs w:val="24"/>
        </w:rPr>
      </w:pPr>
      <w:r w:rsidRPr="00DA2E0E">
        <w:rPr>
          <w:rFonts w:ascii="Times New Roman" w:hAnsi="Times New Roman" w:cs="Times New Roman"/>
          <w:sz w:val="24"/>
          <w:szCs w:val="24"/>
        </w:rPr>
        <w:t xml:space="preserve">Heck, K. E., Carlos, R.M., </w:t>
      </w:r>
      <w:r w:rsidRPr="0067020E">
        <w:rPr>
          <w:rFonts w:ascii="Times New Roman" w:hAnsi="Times New Roman" w:cs="Times New Roman"/>
          <w:sz w:val="24"/>
          <w:szCs w:val="24"/>
        </w:rPr>
        <w:t>Barnett, C., and Smith, M.H. (2012).</w:t>
      </w:r>
      <w:r w:rsidRPr="0067020E">
        <w:rPr>
          <w:rFonts w:ascii="Times New Roman" w:hAnsi="Times New Roman" w:cs="Times New Roman"/>
          <w:i/>
          <w:sz w:val="24"/>
          <w:szCs w:val="24"/>
        </w:rPr>
        <w:t xml:space="preserve"> </w:t>
      </w:r>
      <w:r w:rsidR="00FE0A41">
        <w:rPr>
          <w:rFonts w:ascii="Times New Roman" w:hAnsi="Times New Roman" w:cs="Times New Roman"/>
          <w:sz w:val="24"/>
          <w:szCs w:val="24"/>
        </w:rPr>
        <w:t>4-H p</w:t>
      </w:r>
      <w:r w:rsidRPr="0067020E">
        <w:rPr>
          <w:rFonts w:ascii="Times New Roman" w:hAnsi="Times New Roman" w:cs="Times New Roman"/>
          <w:sz w:val="24"/>
          <w:szCs w:val="24"/>
        </w:rPr>
        <w:t>articipation</w:t>
      </w:r>
      <w:r w:rsidR="002F4980" w:rsidRPr="0067020E">
        <w:rPr>
          <w:rFonts w:ascii="Times New Roman" w:hAnsi="Times New Roman" w:cs="Times New Roman"/>
          <w:sz w:val="24"/>
          <w:szCs w:val="24"/>
        </w:rPr>
        <w:t xml:space="preserve"> and science interest in youth.</w:t>
      </w:r>
      <w:r w:rsidRPr="0067020E">
        <w:rPr>
          <w:rFonts w:ascii="Times New Roman" w:hAnsi="Times New Roman" w:cs="Times New Roman"/>
          <w:sz w:val="24"/>
          <w:szCs w:val="24"/>
        </w:rPr>
        <w:t xml:space="preserve"> </w:t>
      </w:r>
      <w:r w:rsidRPr="0067020E">
        <w:rPr>
          <w:rFonts w:ascii="Times New Roman" w:hAnsi="Times New Roman" w:cs="Times New Roman"/>
          <w:i/>
          <w:sz w:val="24"/>
          <w:szCs w:val="24"/>
        </w:rPr>
        <w:t>Journal of Extension</w:t>
      </w:r>
      <w:r w:rsidRPr="0067020E">
        <w:rPr>
          <w:rFonts w:ascii="Times New Roman" w:hAnsi="Times New Roman" w:cs="Times New Roman"/>
          <w:sz w:val="24"/>
          <w:szCs w:val="24"/>
        </w:rPr>
        <w:t xml:space="preserve">, </w:t>
      </w:r>
      <w:r w:rsidRPr="0067020E">
        <w:rPr>
          <w:rFonts w:ascii="Times New Roman" w:hAnsi="Times New Roman" w:cs="Times New Roman"/>
          <w:i/>
          <w:sz w:val="24"/>
          <w:szCs w:val="24"/>
        </w:rPr>
        <w:t>50</w:t>
      </w:r>
      <w:r w:rsidRPr="0067020E">
        <w:rPr>
          <w:rFonts w:ascii="Times New Roman" w:hAnsi="Times New Roman" w:cs="Times New Roman"/>
          <w:sz w:val="24"/>
          <w:szCs w:val="24"/>
        </w:rPr>
        <w:t>(2)</w:t>
      </w:r>
      <w:r w:rsidR="00FE0A41">
        <w:rPr>
          <w:rFonts w:ascii="Times New Roman" w:hAnsi="Times New Roman" w:cs="Times New Roman"/>
          <w:sz w:val="24"/>
          <w:szCs w:val="24"/>
        </w:rPr>
        <w:t>,</w:t>
      </w:r>
      <w:r w:rsidRPr="0067020E">
        <w:rPr>
          <w:rFonts w:ascii="Times New Roman" w:hAnsi="Times New Roman" w:cs="Times New Roman"/>
          <w:sz w:val="24"/>
          <w:szCs w:val="24"/>
        </w:rPr>
        <w:t xml:space="preserve"> </w:t>
      </w:r>
      <w:r w:rsidRPr="00FE0A41">
        <w:rPr>
          <w:rFonts w:ascii="Times New Roman" w:hAnsi="Times New Roman" w:cs="Times New Roman"/>
          <w:sz w:val="24"/>
          <w:szCs w:val="24"/>
        </w:rPr>
        <w:t xml:space="preserve">Article 2FEA5.  </w:t>
      </w:r>
      <w:proofErr w:type="gramStart"/>
      <w:r w:rsidRPr="00FE0A41">
        <w:rPr>
          <w:rFonts w:ascii="Times New Roman" w:hAnsi="Times New Roman" w:cs="Times New Roman"/>
          <w:sz w:val="24"/>
          <w:szCs w:val="24"/>
        </w:rPr>
        <w:t xml:space="preserve">Retrieved </w:t>
      </w:r>
      <w:proofErr w:type="spellStart"/>
      <w:r w:rsidRPr="00FE0A41">
        <w:rPr>
          <w:rFonts w:ascii="Times New Roman" w:hAnsi="Times New Roman" w:cs="Times New Roman"/>
          <w:sz w:val="24"/>
          <w:szCs w:val="24"/>
        </w:rPr>
        <w:t>from:</w:t>
      </w:r>
      <w:r w:rsidR="003440F3" w:rsidRPr="00FE0A41">
        <w:rPr>
          <w:rFonts w:ascii="Times New Roman" w:hAnsi="Times New Roman" w:cs="Times New Roman"/>
          <w:sz w:val="24"/>
          <w:szCs w:val="24"/>
        </w:rPr>
        <w:t>http</w:t>
      </w:r>
      <w:proofErr w:type="spellEnd"/>
      <w:r w:rsidR="003440F3" w:rsidRPr="00FE0A41">
        <w:rPr>
          <w:rFonts w:ascii="Times New Roman" w:hAnsi="Times New Roman" w:cs="Times New Roman"/>
          <w:sz w:val="24"/>
          <w:szCs w:val="24"/>
        </w:rPr>
        <w:t>://www.joe.org/joe/2012april/a5.php</w:t>
      </w:r>
      <w:r w:rsidRPr="00FE0A41">
        <w:rPr>
          <w:rFonts w:ascii="Times New Roman" w:hAnsi="Times New Roman" w:cs="Times New Roman"/>
          <w:sz w:val="24"/>
          <w:szCs w:val="24"/>
        </w:rPr>
        <w:t>.</w:t>
      </w:r>
      <w:proofErr w:type="gramEnd"/>
    </w:p>
    <w:p w:rsidR="00C92D20" w:rsidRPr="00DB742F" w:rsidRDefault="00C92D20" w:rsidP="00C92D20">
      <w:pPr>
        <w:pStyle w:val="NormalParagraph"/>
        <w:keepLines/>
        <w:ind w:left="720" w:hanging="720"/>
        <w:rPr>
          <w:snapToGrid w:val="0"/>
        </w:rPr>
      </w:pPr>
      <w:r w:rsidRPr="00DB742F">
        <w:rPr>
          <w:snapToGrid w:val="0"/>
        </w:rPr>
        <w:t xml:space="preserve">Kolb, D. (1984). </w:t>
      </w:r>
      <w:proofErr w:type="gramStart"/>
      <w:r w:rsidRPr="00DB742F">
        <w:rPr>
          <w:i/>
          <w:snapToGrid w:val="0"/>
        </w:rPr>
        <w:t>Experiential learning</w:t>
      </w:r>
      <w:r w:rsidRPr="00DB742F">
        <w:rPr>
          <w:snapToGrid w:val="0"/>
        </w:rPr>
        <w:t>.</w:t>
      </w:r>
      <w:proofErr w:type="gramEnd"/>
      <w:r w:rsidRPr="00DB742F">
        <w:rPr>
          <w:snapToGrid w:val="0"/>
        </w:rPr>
        <w:t xml:space="preserve"> Englewood Cliffs, New Jersey: Prentice-Hall, Inc. </w:t>
      </w:r>
    </w:p>
    <w:p w:rsidR="00C92D20" w:rsidRDefault="00C92D20" w:rsidP="00D73738">
      <w:pPr>
        <w:spacing w:after="0" w:line="240" w:lineRule="auto"/>
        <w:contextualSpacing/>
        <w:rPr>
          <w:rFonts w:ascii="Times New Roman" w:hAnsi="Times New Roman" w:cs="Times New Roman"/>
          <w:sz w:val="24"/>
          <w:szCs w:val="24"/>
        </w:rPr>
      </w:pPr>
    </w:p>
    <w:p w:rsidR="00C92D20" w:rsidRPr="00CE066A" w:rsidRDefault="00C92D20" w:rsidP="00C92D20">
      <w:pPr>
        <w:spacing w:after="0" w:line="240" w:lineRule="auto"/>
        <w:ind w:left="720" w:hanging="720"/>
        <w:contextualSpacing/>
        <w:rPr>
          <w:rFonts w:ascii="Times New Roman" w:hAnsi="Times New Roman" w:cs="Times New Roman"/>
          <w:sz w:val="24"/>
          <w:szCs w:val="24"/>
        </w:rPr>
      </w:pPr>
      <w:proofErr w:type="gramStart"/>
      <w:r>
        <w:rPr>
          <w:rFonts w:ascii="Times New Roman" w:hAnsi="Times New Roman" w:cs="Times New Roman"/>
          <w:sz w:val="24"/>
          <w:szCs w:val="24"/>
        </w:rPr>
        <w:t>McGill, I. &amp; Weis, W.</w:t>
      </w:r>
      <w:proofErr w:type="gramEnd"/>
      <w:r>
        <w:rPr>
          <w:rFonts w:ascii="Times New Roman" w:hAnsi="Times New Roman" w:cs="Times New Roman"/>
          <w:sz w:val="24"/>
          <w:szCs w:val="24"/>
        </w:rPr>
        <w:t xml:space="preserve">  (1989)</w:t>
      </w:r>
      <w:proofErr w:type="gramStart"/>
      <w:r>
        <w:rPr>
          <w:rFonts w:ascii="Times New Roman" w:hAnsi="Times New Roman" w:cs="Times New Roman"/>
          <w:sz w:val="24"/>
          <w:szCs w:val="24"/>
        </w:rPr>
        <w:t>.  Continuing</w:t>
      </w:r>
      <w:proofErr w:type="gramEnd"/>
      <w:r>
        <w:rPr>
          <w:rFonts w:ascii="Times New Roman" w:hAnsi="Times New Roman" w:cs="Times New Roman"/>
          <w:sz w:val="24"/>
          <w:szCs w:val="24"/>
        </w:rPr>
        <w:t xml:space="preserve"> the dialogue: New possibilities for experiential learning.  In Weil, S. &amp; McGill, I. (Eds.), </w:t>
      </w:r>
      <w:proofErr w:type="gramStart"/>
      <w:r w:rsidR="00CE066A">
        <w:rPr>
          <w:rFonts w:ascii="Times New Roman" w:hAnsi="Times New Roman" w:cs="Times New Roman"/>
          <w:i/>
          <w:sz w:val="24"/>
          <w:szCs w:val="24"/>
        </w:rPr>
        <w:t>Making</w:t>
      </w:r>
      <w:proofErr w:type="gramEnd"/>
      <w:r w:rsidR="00CE066A">
        <w:rPr>
          <w:rFonts w:ascii="Times New Roman" w:hAnsi="Times New Roman" w:cs="Times New Roman"/>
          <w:i/>
          <w:sz w:val="24"/>
          <w:szCs w:val="24"/>
        </w:rPr>
        <w:t xml:space="preserve"> sense of e</w:t>
      </w:r>
      <w:r w:rsidRPr="00CE066A">
        <w:rPr>
          <w:rFonts w:ascii="Times New Roman" w:hAnsi="Times New Roman" w:cs="Times New Roman"/>
          <w:i/>
          <w:sz w:val="24"/>
          <w:szCs w:val="24"/>
        </w:rPr>
        <w:t xml:space="preserve">xperiential </w:t>
      </w:r>
      <w:r w:rsidR="00CE066A">
        <w:rPr>
          <w:rFonts w:ascii="Times New Roman" w:hAnsi="Times New Roman" w:cs="Times New Roman"/>
          <w:i/>
          <w:sz w:val="24"/>
          <w:szCs w:val="24"/>
        </w:rPr>
        <w:t>l</w:t>
      </w:r>
      <w:r w:rsidRPr="00CE066A">
        <w:rPr>
          <w:rFonts w:ascii="Times New Roman" w:hAnsi="Times New Roman" w:cs="Times New Roman"/>
          <w:i/>
          <w:sz w:val="24"/>
          <w:szCs w:val="24"/>
        </w:rPr>
        <w:t xml:space="preserve">earning.  </w:t>
      </w:r>
      <w:r w:rsidR="00CE066A" w:rsidRPr="00CE066A">
        <w:rPr>
          <w:rFonts w:ascii="Times New Roman" w:hAnsi="Times New Roman" w:cs="Times New Roman"/>
          <w:sz w:val="24"/>
          <w:szCs w:val="24"/>
        </w:rPr>
        <w:t xml:space="preserve">Milton Keynes: </w:t>
      </w:r>
      <w:r w:rsidRPr="00CE066A">
        <w:rPr>
          <w:rFonts w:ascii="Times New Roman" w:hAnsi="Times New Roman" w:cs="Times New Roman"/>
          <w:sz w:val="24"/>
          <w:szCs w:val="24"/>
        </w:rPr>
        <w:t>The Society for Research into Higher Education and Open University Press</w:t>
      </w:r>
      <w:r w:rsidR="00CE066A" w:rsidRPr="00CE066A">
        <w:rPr>
          <w:rFonts w:ascii="Times New Roman" w:hAnsi="Times New Roman" w:cs="Times New Roman"/>
          <w:sz w:val="24"/>
          <w:szCs w:val="24"/>
        </w:rPr>
        <w:t>.</w:t>
      </w:r>
    </w:p>
    <w:p w:rsidR="00C92D20" w:rsidRDefault="00C92D20" w:rsidP="00D73738">
      <w:pPr>
        <w:spacing w:after="0" w:line="240" w:lineRule="auto"/>
        <w:contextualSpacing/>
        <w:rPr>
          <w:rFonts w:ascii="Times New Roman" w:hAnsi="Times New Roman" w:cs="Times New Roman"/>
          <w:sz w:val="24"/>
          <w:szCs w:val="24"/>
        </w:rPr>
      </w:pPr>
    </w:p>
    <w:p w:rsidR="000C5A0B" w:rsidRDefault="000C5A0B" w:rsidP="000C5A0B">
      <w:pPr>
        <w:spacing w:after="0" w:line="240" w:lineRule="auto"/>
        <w:ind w:left="720" w:hanging="720"/>
        <w:contextualSpacing/>
        <w:rPr>
          <w:rFonts w:ascii="Times New Roman" w:hAnsi="Times New Roman" w:cs="Times New Roman"/>
          <w:sz w:val="24"/>
          <w:szCs w:val="24"/>
        </w:rPr>
      </w:pPr>
      <w:proofErr w:type="spellStart"/>
      <w:proofErr w:type="gramStart"/>
      <w:r>
        <w:rPr>
          <w:rFonts w:ascii="Times New Roman" w:hAnsi="Times New Roman" w:cs="Times New Roman"/>
          <w:sz w:val="24"/>
          <w:szCs w:val="24"/>
        </w:rPr>
        <w:t>Mielke</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Sanzone</w:t>
      </w:r>
      <w:proofErr w:type="spellEnd"/>
      <w:r>
        <w:rPr>
          <w:rFonts w:ascii="Times New Roman" w:hAnsi="Times New Roman" w:cs="Times New Roman"/>
          <w:sz w:val="24"/>
          <w:szCs w:val="24"/>
        </w:rPr>
        <w:t>, J.</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(2012, February).</w:t>
      </w:r>
      <w:proofErr w:type="gramEnd"/>
      <w:r>
        <w:rPr>
          <w:rFonts w:ascii="Times New Roman" w:hAnsi="Times New Roman" w:cs="Times New Roman"/>
          <w:sz w:val="24"/>
          <w:szCs w:val="24"/>
        </w:rPr>
        <w:t xml:space="preserve"> </w:t>
      </w:r>
      <w:proofErr w:type="gramStart"/>
      <w:r w:rsidRPr="000C5A0B">
        <w:rPr>
          <w:rFonts w:ascii="Times New Roman" w:hAnsi="Times New Roman" w:cs="Times New Roman"/>
          <w:i/>
          <w:sz w:val="24"/>
          <w:szCs w:val="24"/>
        </w:rPr>
        <w:t>4-H science evaluation year 3 implementation study.</w:t>
      </w:r>
      <w:proofErr w:type="gramEnd"/>
      <w:r w:rsidRPr="000C5A0B">
        <w:rPr>
          <w:rFonts w:ascii="Times New Roman" w:hAnsi="Times New Roman" w:cs="Times New Roman"/>
          <w:i/>
          <w:sz w:val="24"/>
          <w:szCs w:val="24"/>
        </w:rPr>
        <w:t xml:space="preserve"> </w:t>
      </w:r>
      <w:r>
        <w:rPr>
          <w:rFonts w:ascii="Times New Roman" w:hAnsi="Times New Roman" w:cs="Times New Roman"/>
          <w:sz w:val="24"/>
          <w:szCs w:val="24"/>
        </w:rPr>
        <w:t xml:space="preserve"> Policy Studies Associates: Washington, DC.</w:t>
      </w:r>
    </w:p>
    <w:p w:rsidR="000C5A0B" w:rsidRDefault="000C5A0B" w:rsidP="00D73738">
      <w:pPr>
        <w:spacing w:after="0" w:line="240" w:lineRule="auto"/>
        <w:contextualSpacing/>
        <w:rPr>
          <w:rFonts w:ascii="Times New Roman" w:hAnsi="Times New Roman" w:cs="Times New Roman"/>
          <w:sz w:val="24"/>
          <w:szCs w:val="24"/>
        </w:rPr>
      </w:pPr>
    </w:p>
    <w:p w:rsidR="001F60A0" w:rsidRDefault="001F60A0" w:rsidP="001F60A0">
      <w:pPr>
        <w:spacing w:after="0" w:line="240" w:lineRule="auto"/>
        <w:ind w:left="720" w:hanging="720"/>
        <w:contextualSpacing/>
        <w:rPr>
          <w:rFonts w:ascii="Times New Roman" w:hAnsi="Times New Roman" w:cs="Times New Roman"/>
          <w:sz w:val="24"/>
          <w:szCs w:val="24"/>
        </w:rPr>
      </w:pPr>
      <w:proofErr w:type="gramStart"/>
      <w:r>
        <w:rPr>
          <w:rFonts w:ascii="Times New Roman" w:hAnsi="Times New Roman" w:cs="Times New Roman"/>
          <w:sz w:val="24"/>
          <w:szCs w:val="24"/>
        </w:rPr>
        <w:t>National 4-H Council.</w:t>
      </w:r>
      <w:proofErr w:type="gramEnd"/>
      <w:r>
        <w:rPr>
          <w:rFonts w:ascii="Times New Roman" w:hAnsi="Times New Roman" w:cs="Times New Roman"/>
          <w:sz w:val="24"/>
          <w:szCs w:val="24"/>
        </w:rPr>
        <w:t xml:space="preserve">  (2009)</w:t>
      </w:r>
      <w:proofErr w:type="gramStart"/>
      <w:r>
        <w:rPr>
          <w:rFonts w:ascii="Times New Roman" w:hAnsi="Times New Roman" w:cs="Times New Roman"/>
          <w:i/>
          <w:sz w:val="24"/>
          <w:szCs w:val="24"/>
        </w:rPr>
        <w:t xml:space="preserve">.  </w:t>
      </w:r>
      <w:r w:rsidRPr="001F60A0">
        <w:rPr>
          <w:rFonts w:ascii="Times New Roman" w:hAnsi="Times New Roman" w:cs="Times New Roman"/>
          <w:i/>
          <w:sz w:val="24"/>
          <w:szCs w:val="24"/>
        </w:rPr>
        <w:t>Essential</w:t>
      </w:r>
      <w:proofErr w:type="gramEnd"/>
      <w:r w:rsidRPr="001F60A0">
        <w:rPr>
          <w:rFonts w:ascii="Times New Roman" w:hAnsi="Times New Roman" w:cs="Times New Roman"/>
          <w:i/>
          <w:sz w:val="24"/>
          <w:szCs w:val="24"/>
        </w:rPr>
        <w:t xml:space="preserve"> elements of 4-H youth development programs. </w:t>
      </w:r>
      <w:r>
        <w:rPr>
          <w:rFonts w:ascii="Times New Roman" w:hAnsi="Times New Roman" w:cs="Times New Roman"/>
          <w:sz w:val="24"/>
          <w:szCs w:val="24"/>
        </w:rPr>
        <w:t xml:space="preserve"> Retrieved from </w:t>
      </w:r>
      <w:r w:rsidRPr="001F60A0">
        <w:rPr>
          <w:rFonts w:ascii="Times New Roman" w:hAnsi="Times New Roman" w:cs="Times New Roman"/>
          <w:sz w:val="24"/>
          <w:szCs w:val="24"/>
        </w:rPr>
        <w:t>http://www.4-h.org/resource-library/professional-development-learning/4-h-youth-development/youth-development/essential-elements/</w:t>
      </w:r>
    </w:p>
    <w:p w:rsidR="001F60A0" w:rsidRDefault="001F60A0" w:rsidP="001F60A0">
      <w:pPr>
        <w:spacing w:after="0" w:line="240" w:lineRule="auto"/>
        <w:ind w:left="720" w:hanging="720"/>
        <w:contextualSpacing/>
        <w:rPr>
          <w:rFonts w:ascii="Times New Roman" w:hAnsi="Times New Roman" w:cs="Times New Roman"/>
          <w:sz w:val="24"/>
          <w:szCs w:val="24"/>
        </w:rPr>
      </w:pPr>
    </w:p>
    <w:p w:rsidR="00D73738" w:rsidRDefault="00D73738" w:rsidP="00D73738">
      <w:pPr>
        <w:spacing w:after="0" w:line="240" w:lineRule="auto"/>
        <w:contextualSpacing/>
        <w:rPr>
          <w:rFonts w:ascii="Times New Roman" w:hAnsi="Times New Roman" w:cs="Times New Roman"/>
          <w:sz w:val="24"/>
          <w:szCs w:val="24"/>
        </w:rPr>
      </w:pPr>
      <w:proofErr w:type="spellStart"/>
      <w:r>
        <w:rPr>
          <w:rFonts w:ascii="Times New Roman" w:hAnsi="Times New Roman" w:cs="Times New Roman"/>
          <w:sz w:val="24"/>
          <w:szCs w:val="24"/>
        </w:rPr>
        <w:t>Pedaste</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Marots</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Siiman</w:t>
      </w:r>
      <w:proofErr w:type="spellEnd"/>
      <w:r>
        <w:rPr>
          <w:rFonts w:ascii="Times New Roman" w:hAnsi="Times New Roman" w:cs="Times New Roman"/>
          <w:sz w:val="24"/>
          <w:szCs w:val="24"/>
        </w:rPr>
        <w:t xml:space="preserve">, L.A., Jong, T., Risen, S.A., Kamp, E.T., </w:t>
      </w:r>
      <w:proofErr w:type="spellStart"/>
      <w:r>
        <w:rPr>
          <w:rFonts w:ascii="Times New Roman" w:hAnsi="Times New Roman" w:cs="Times New Roman"/>
          <w:sz w:val="24"/>
          <w:szCs w:val="24"/>
        </w:rPr>
        <w:t>Manoli</w:t>
      </w:r>
      <w:proofErr w:type="spellEnd"/>
      <w:r>
        <w:rPr>
          <w:rFonts w:ascii="Times New Roman" w:hAnsi="Times New Roman" w:cs="Times New Roman"/>
          <w:sz w:val="24"/>
          <w:szCs w:val="24"/>
        </w:rPr>
        <w:t xml:space="preserve">, C.C., </w:t>
      </w:r>
    </w:p>
    <w:p w:rsidR="00D73738" w:rsidRDefault="00D73738" w:rsidP="00D73738">
      <w:pPr>
        <w:spacing w:after="0" w:line="240" w:lineRule="auto"/>
        <w:ind w:left="720"/>
        <w:contextualSpacing/>
        <w:rPr>
          <w:rFonts w:ascii="Times New Roman" w:hAnsi="Times New Roman" w:cs="Times New Roman"/>
          <w:sz w:val="24"/>
          <w:szCs w:val="24"/>
        </w:rPr>
      </w:pPr>
      <w:proofErr w:type="spellStart"/>
      <w:r w:rsidRPr="000B6DE9">
        <w:rPr>
          <w:rFonts w:ascii="Times New Roman" w:hAnsi="Times New Roman" w:cs="Times New Roman"/>
          <w:sz w:val="24"/>
          <w:szCs w:val="24"/>
          <w:lang w:val="fr-FR"/>
        </w:rPr>
        <w:t>Zacharia</w:t>
      </w:r>
      <w:proofErr w:type="spellEnd"/>
      <w:r w:rsidRPr="000B6DE9">
        <w:rPr>
          <w:rFonts w:ascii="Times New Roman" w:hAnsi="Times New Roman" w:cs="Times New Roman"/>
          <w:sz w:val="24"/>
          <w:szCs w:val="24"/>
          <w:lang w:val="fr-FR"/>
        </w:rPr>
        <w:t xml:space="preserve">, Z.C., &amp; </w:t>
      </w:r>
      <w:proofErr w:type="spellStart"/>
      <w:r w:rsidRPr="000B6DE9">
        <w:rPr>
          <w:rFonts w:ascii="Times New Roman" w:hAnsi="Times New Roman" w:cs="Times New Roman"/>
          <w:sz w:val="24"/>
          <w:szCs w:val="24"/>
          <w:lang w:val="fr-FR"/>
        </w:rPr>
        <w:t>Tsourlidaki</w:t>
      </w:r>
      <w:proofErr w:type="spellEnd"/>
      <w:r w:rsidRPr="000B6DE9">
        <w:rPr>
          <w:rFonts w:ascii="Times New Roman" w:hAnsi="Times New Roman" w:cs="Times New Roman"/>
          <w:sz w:val="24"/>
          <w:szCs w:val="24"/>
          <w:lang w:val="fr-FR"/>
        </w:rPr>
        <w:t xml:space="preserve">, E. (2015). </w:t>
      </w:r>
      <w:r>
        <w:rPr>
          <w:rFonts w:ascii="Times New Roman" w:hAnsi="Times New Roman" w:cs="Times New Roman"/>
          <w:sz w:val="24"/>
          <w:szCs w:val="24"/>
        </w:rPr>
        <w:t xml:space="preserve">Phases of inquiry-based learning: Definitions and the inquiry cycle. </w:t>
      </w:r>
      <w:r w:rsidR="001D064B">
        <w:rPr>
          <w:rFonts w:ascii="Times New Roman" w:hAnsi="Times New Roman" w:cs="Times New Roman"/>
          <w:i/>
          <w:sz w:val="24"/>
          <w:szCs w:val="24"/>
        </w:rPr>
        <w:t>Els</w:t>
      </w:r>
      <w:r w:rsidR="00B9360E">
        <w:rPr>
          <w:rFonts w:ascii="Times New Roman" w:hAnsi="Times New Roman" w:cs="Times New Roman"/>
          <w:i/>
          <w:sz w:val="24"/>
          <w:szCs w:val="24"/>
        </w:rPr>
        <w:t>evier</w:t>
      </w:r>
      <w:r>
        <w:rPr>
          <w:rFonts w:ascii="Times New Roman" w:hAnsi="Times New Roman" w:cs="Times New Roman"/>
          <w:sz w:val="24"/>
          <w:szCs w:val="24"/>
        </w:rPr>
        <w:t>, 14, 47-61.</w:t>
      </w:r>
    </w:p>
    <w:p w:rsidR="00D73738" w:rsidRDefault="00D73738" w:rsidP="002F4980">
      <w:pPr>
        <w:spacing w:after="0" w:line="240" w:lineRule="auto"/>
        <w:contextualSpacing/>
        <w:rPr>
          <w:rFonts w:ascii="Times New Roman" w:hAnsi="Times New Roman" w:cs="Times New Roman"/>
          <w:sz w:val="24"/>
          <w:szCs w:val="24"/>
        </w:rPr>
      </w:pPr>
    </w:p>
    <w:p w:rsidR="00D73738" w:rsidRDefault="00D73738" w:rsidP="00D7373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Sallee, J. &amp; </w:t>
      </w:r>
      <w:r w:rsidR="00FE0A41">
        <w:rPr>
          <w:rFonts w:ascii="Times New Roman" w:hAnsi="Times New Roman" w:cs="Times New Roman"/>
          <w:sz w:val="24"/>
          <w:szCs w:val="24"/>
        </w:rPr>
        <w:t>Peek, G.G. (2014). Fitting the framework: The STEM i</w:t>
      </w:r>
      <w:r>
        <w:rPr>
          <w:rFonts w:ascii="Times New Roman" w:hAnsi="Times New Roman" w:cs="Times New Roman"/>
          <w:sz w:val="24"/>
          <w:szCs w:val="24"/>
        </w:rPr>
        <w:t xml:space="preserve">nstitute and the 4-H </w:t>
      </w:r>
    </w:p>
    <w:p w:rsidR="00D73738" w:rsidRDefault="00FE0A41" w:rsidP="00CC022B">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essential e</w:t>
      </w:r>
      <w:r w:rsidR="00D73738">
        <w:rPr>
          <w:rFonts w:ascii="Times New Roman" w:hAnsi="Times New Roman" w:cs="Times New Roman"/>
          <w:sz w:val="24"/>
          <w:szCs w:val="24"/>
        </w:rPr>
        <w:t xml:space="preserve">lements. </w:t>
      </w:r>
      <w:r w:rsidR="00D73738" w:rsidRPr="00FE0A41">
        <w:rPr>
          <w:rFonts w:ascii="Times New Roman" w:hAnsi="Times New Roman" w:cs="Times New Roman"/>
          <w:i/>
          <w:sz w:val="24"/>
          <w:szCs w:val="24"/>
        </w:rPr>
        <w:t>Journal of Extension, 52</w:t>
      </w:r>
      <w:r w:rsidR="00D73738">
        <w:rPr>
          <w:rFonts w:ascii="Times New Roman" w:hAnsi="Times New Roman" w:cs="Times New Roman"/>
          <w:sz w:val="24"/>
          <w:szCs w:val="24"/>
        </w:rPr>
        <w:t>(2)</w:t>
      </w:r>
      <w:r>
        <w:rPr>
          <w:rFonts w:ascii="Times New Roman" w:hAnsi="Times New Roman" w:cs="Times New Roman"/>
          <w:sz w:val="24"/>
          <w:szCs w:val="24"/>
        </w:rPr>
        <w:t>,</w:t>
      </w:r>
      <w:r w:rsidR="00D73738">
        <w:rPr>
          <w:rFonts w:ascii="Times New Roman" w:hAnsi="Times New Roman" w:cs="Times New Roman"/>
          <w:sz w:val="24"/>
          <w:szCs w:val="24"/>
        </w:rPr>
        <w:t xml:space="preserve"> Article 2FEA8. Retrieved from:</w:t>
      </w:r>
      <w:r w:rsidR="00CC022B" w:rsidRPr="00CC022B">
        <w:t xml:space="preserve"> </w:t>
      </w:r>
      <w:r w:rsidR="003440F3" w:rsidRPr="003440F3">
        <w:rPr>
          <w:rFonts w:ascii="Times New Roman" w:hAnsi="Times New Roman" w:cs="Times New Roman"/>
          <w:sz w:val="24"/>
          <w:szCs w:val="24"/>
        </w:rPr>
        <w:t>http://www.joe.org/joe/2014april/a8.php</w:t>
      </w:r>
    </w:p>
    <w:p w:rsidR="00D73738" w:rsidRDefault="00D73738" w:rsidP="00D73738">
      <w:pPr>
        <w:spacing w:after="0" w:line="240" w:lineRule="auto"/>
        <w:contextualSpacing/>
        <w:rPr>
          <w:rFonts w:ascii="Times New Roman" w:hAnsi="Times New Roman" w:cs="Times New Roman"/>
          <w:sz w:val="24"/>
          <w:szCs w:val="24"/>
        </w:rPr>
      </w:pPr>
    </w:p>
    <w:p w:rsidR="00D73738" w:rsidRDefault="00D73738" w:rsidP="00D73738">
      <w:pPr>
        <w:spacing w:after="0" w:line="240" w:lineRule="auto"/>
        <w:contextualSpacing/>
        <w:rPr>
          <w:rFonts w:ascii="Times New Roman" w:hAnsi="Times New Roman" w:cs="Times New Roman"/>
          <w:sz w:val="24"/>
          <w:szCs w:val="24"/>
        </w:rPr>
      </w:pPr>
      <w:r w:rsidRPr="000B6DE9">
        <w:rPr>
          <w:rFonts w:ascii="Times New Roman" w:hAnsi="Times New Roman" w:cs="Times New Roman"/>
          <w:sz w:val="24"/>
          <w:szCs w:val="24"/>
          <w:lang w:val="de-DE"/>
        </w:rPr>
        <w:t xml:space="preserve">Skelton, P., Seevers, B., Dormody, T., Hodnett, F. (2012). </w:t>
      </w:r>
      <w:r w:rsidR="00FE0A41">
        <w:rPr>
          <w:rFonts w:ascii="Times New Roman" w:hAnsi="Times New Roman" w:cs="Times New Roman"/>
          <w:sz w:val="24"/>
          <w:szCs w:val="24"/>
        </w:rPr>
        <w:t>A conceptual process m</w:t>
      </w:r>
      <w:r>
        <w:rPr>
          <w:rFonts w:ascii="Times New Roman" w:hAnsi="Times New Roman" w:cs="Times New Roman"/>
          <w:sz w:val="24"/>
          <w:szCs w:val="24"/>
        </w:rPr>
        <w:t xml:space="preserve">odel for </w:t>
      </w:r>
    </w:p>
    <w:p w:rsidR="00D73738" w:rsidRDefault="00FE0A41" w:rsidP="00D73738">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improving youth science c</w:t>
      </w:r>
      <w:r w:rsidR="00D73738">
        <w:rPr>
          <w:rFonts w:ascii="Times New Roman" w:hAnsi="Times New Roman" w:cs="Times New Roman"/>
          <w:sz w:val="24"/>
          <w:szCs w:val="24"/>
        </w:rPr>
        <w:t xml:space="preserve">omprehension. </w:t>
      </w:r>
      <w:r w:rsidR="00D73738" w:rsidRPr="00FE0A41">
        <w:rPr>
          <w:rFonts w:ascii="Times New Roman" w:hAnsi="Times New Roman" w:cs="Times New Roman"/>
          <w:i/>
          <w:sz w:val="24"/>
          <w:szCs w:val="24"/>
        </w:rPr>
        <w:t>Journal of Extension, 50</w:t>
      </w:r>
      <w:r w:rsidR="00D73738">
        <w:rPr>
          <w:rFonts w:ascii="Times New Roman" w:hAnsi="Times New Roman" w:cs="Times New Roman"/>
          <w:sz w:val="24"/>
          <w:szCs w:val="24"/>
        </w:rPr>
        <w:t>(3)</w:t>
      </w:r>
      <w:r>
        <w:rPr>
          <w:rFonts w:ascii="Times New Roman" w:hAnsi="Times New Roman" w:cs="Times New Roman"/>
          <w:sz w:val="24"/>
          <w:szCs w:val="24"/>
        </w:rPr>
        <w:t>,</w:t>
      </w:r>
      <w:r w:rsidR="00D73738">
        <w:rPr>
          <w:rFonts w:ascii="Times New Roman" w:hAnsi="Times New Roman" w:cs="Times New Roman"/>
          <w:sz w:val="24"/>
          <w:szCs w:val="24"/>
        </w:rPr>
        <w:t xml:space="preserve"> Article 3IAW1. </w:t>
      </w:r>
    </w:p>
    <w:p w:rsidR="00D73738" w:rsidRDefault="00D73738" w:rsidP="00D73738">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Retrieved from: </w:t>
      </w:r>
      <w:r w:rsidR="003440F3" w:rsidRPr="003440F3">
        <w:rPr>
          <w:rFonts w:ascii="Times New Roman" w:hAnsi="Times New Roman" w:cs="Times New Roman"/>
          <w:sz w:val="24"/>
          <w:szCs w:val="24"/>
        </w:rPr>
        <w:t>http://www.joe.org/joe/2014april/a8.php</w:t>
      </w:r>
    </w:p>
    <w:p w:rsidR="002C1AAE" w:rsidRDefault="002C1AAE" w:rsidP="006E584E">
      <w:pPr>
        <w:spacing w:after="0" w:line="240" w:lineRule="auto"/>
        <w:ind w:firstLine="720"/>
        <w:contextualSpacing/>
        <w:rPr>
          <w:rFonts w:ascii="Times New Roman" w:hAnsi="Times New Roman" w:cs="Times New Roman"/>
          <w:sz w:val="24"/>
          <w:szCs w:val="24"/>
        </w:rPr>
      </w:pPr>
    </w:p>
    <w:p w:rsidR="00F1215E" w:rsidRPr="003440F3" w:rsidRDefault="00A70AD6" w:rsidP="003440F3">
      <w:pPr>
        <w:ind w:left="720" w:hanging="720"/>
        <w:rPr>
          <w:rFonts w:ascii="Times New Roman" w:hAnsi="Times New Roman" w:cs="Times New Roman"/>
          <w:sz w:val="24"/>
          <w:szCs w:val="24"/>
        </w:rPr>
      </w:pPr>
      <w:r w:rsidRPr="003440F3">
        <w:rPr>
          <w:rFonts w:ascii="Times New Roman" w:hAnsi="Times New Roman" w:cs="Times New Roman"/>
          <w:sz w:val="24"/>
          <w:szCs w:val="24"/>
        </w:rPr>
        <w:t>USDA</w:t>
      </w:r>
      <w:r w:rsidR="00306A8A">
        <w:rPr>
          <w:rFonts w:ascii="Times New Roman" w:hAnsi="Times New Roman" w:cs="Times New Roman"/>
          <w:sz w:val="24"/>
          <w:szCs w:val="24"/>
        </w:rPr>
        <w:t>.</w:t>
      </w:r>
      <w:r w:rsidRPr="003440F3">
        <w:rPr>
          <w:rFonts w:ascii="Times New Roman" w:hAnsi="Times New Roman" w:cs="Times New Roman"/>
          <w:sz w:val="24"/>
          <w:szCs w:val="24"/>
        </w:rPr>
        <w:t xml:space="preserve"> (2015, May 11).  </w:t>
      </w:r>
      <w:r w:rsidRPr="00306A8A">
        <w:rPr>
          <w:rFonts w:ascii="Times New Roman" w:hAnsi="Times New Roman" w:cs="Times New Roman"/>
          <w:i/>
          <w:sz w:val="24"/>
          <w:szCs w:val="24"/>
        </w:rPr>
        <w:t>One of the best fields for new</w:t>
      </w:r>
      <w:r w:rsidR="00306A8A">
        <w:rPr>
          <w:rFonts w:ascii="Times New Roman" w:hAnsi="Times New Roman" w:cs="Times New Roman"/>
          <w:i/>
          <w:sz w:val="24"/>
          <w:szCs w:val="24"/>
        </w:rPr>
        <w:t xml:space="preserve"> college graduates? Agriculture </w:t>
      </w:r>
      <w:r w:rsidR="00306A8A" w:rsidRPr="00306A8A">
        <w:rPr>
          <w:rFonts w:ascii="Times New Roman" w:hAnsi="Times New Roman" w:cs="Times New Roman"/>
          <w:sz w:val="24"/>
          <w:szCs w:val="24"/>
        </w:rPr>
        <w:t>(</w:t>
      </w:r>
      <w:r w:rsidRPr="00306A8A">
        <w:rPr>
          <w:rFonts w:ascii="Times New Roman" w:hAnsi="Times New Roman" w:cs="Times New Roman"/>
          <w:sz w:val="24"/>
          <w:szCs w:val="24"/>
        </w:rPr>
        <w:t>N</w:t>
      </w:r>
      <w:r w:rsidR="00306A8A">
        <w:rPr>
          <w:rFonts w:ascii="Times New Roman" w:hAnsi="Times New Roman" w:cs="Times New Roman"/>
          <w:sz w:val="24"/>
          <w:szCs w:val="24"/>
        </w:rPr>
        <w:t>ews Release N</w:t>
      </w:r>
      <w:r w:rsidRPr="003440F3">
        <w:rPr>
          <w:rFonts w:ascii="Times New Roman" w:hAnsi="Times New Roman" w:cs="Times New Roman"/>
          <w:sz w:val="24"/>
          <w:szCs w:val="24"/>
        </w:rPr>
        <w:t>o. 01335.15</w:t>
      </w:r>
      <w:r w:rsidR="00306A8A">
        <w:rPr>
          <w:rFonts w:ascii="Times New Roman" w:hAnsi="Times New Roman" w:cs="Times New Roman"/>
          <w:sz w:val="24"/>
          <w:szCs w:val="24"/>
        </w:rPr>
        <w:t>)</w:t>
      </w:r>
      <w:r w:rsidRPr="003440F3">
        <w:rPr>
          <w:rFonts w:ascii="Times New Roman" w:hAnsi="Times New Roman" w:cs="Times New Roman"/>
          <w:sz w:val="24"/>
          <w:szCs w:val="24"/>
        </w:rPr>
        <w:t>.  Washington, DC</w:t>
      </w:r>
      <w:r w:rsidR="00306A8A">
        <w:rPr>
          <w:rFonts w:ascii="Times New Roman" w:hAnsi="Times New Roman" w:cs="Times New Roman"/>
          <w:sz w:val="24"/>
          <w:szCs w:val="24"/>
        </w:rPr>
        <w:t>: Office of Communications.</w:t>
      </w:r>
    </w:p>
    <w:sectPr w:rsidR="00F1215E" w:rsidRPr="003440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5E"/>
    <w:rsid w:val="00037ACE"/>
    <w:rsid w:val="000703DC"/>
    <w:rsid w:val="00096773"/>
    <w:rsid w:val="000B6DE9"/>
    <w:rsid w:val="000C5A0B"/>
    <w:rsid w:val="000F2462"/>
    <w:rsid w:val="0010042A"/>
    <w:rsid w:val="00127D33"/>
    <w:rsid w:val="00144573"/>
    <w:rsid w:val="001A3964"/>
    <w:rsid w:val="001B4F6A"/>
    <w:rsid w:val="001D064B"/>
    <w:rsid w:val="001F2BC9"/>
    <w:rsid w:val="001F60A0"/>
    <w:rsid w:val="002232E7"/>
    <w:rsid w:val="002349A8"/>
    <w:rsid w:val="002350E3"/>
    <w:rsid w:val="00241D19"/>
    <w:rsid w:val="00261BA4"/>
    <w:rsid w:val="002A0A5C"/>
    <w:rsid w:val="002C14DE"/>
    <w:rsid w:val="002C1AAE"/>
    <w:rsid w:val="002F4980"/>
    <w:rsid w:val="00306A8A"/>
    <w:rsid w:val="0033312B"/>
    <w:rsid w:val="003440F3"/>
    <w:rsid w:val="00361DD2"/>
    <w:rsid w:val="00383708"/>
    <w:rsid w:val="003A5432"/>
    <w:rsid w:val="003A7FC7"/>
    <w:rsid w:val="003F32CF"/>
    <w:rsid w:val="003F45BB"/>
    <w:rsid w:val="00440CBD"/>
    <w:rsid w:val="00461C2D"/>
    <w:rsid w:val="004661F6"/>
    <w:rsid w:val="00473EF2"/>
    <w:rsid w:val="004957AB"/>
    <w:rsid w:val="004977C2"/>
    <w:rsid w:val="004E1A9D"/>
    <w:rsid w:val="005049CA"/>
    <w:rsid w:val="00513B12"/>
    <w:rsid w:val="00525A9B"/>
    <w:rsid w:val="00555454"/>
    <w:rsid w:val="005574DF"/>
    <w:rsid w:val="005816DF"/>
    <w:rsid w:val="005A7F4E"/>
    <w:rsid w:val="005E3AA9"/>
    <w:rsid w:val="005E679D"/>
    <w:rsid w:val="00604B4B"/>
    <w:rsid w:val="00655243"/>
    <w:rsid w:val="0067020E"/>
    <w:rsid w:val="006C0685"/>
    <w:rsid w:val="006D5B75"/>
    <w:rsid w:val="006E584E"/>
    <w:rsid w:val="006F0194"/>
    <w:rsid w:val="0071247D"/>
    <w:rsid w:val="0072155D"/>
    <w:rsid w:val="00734039"/>
    <w:rsid w:val="00750365"/>
    <w:rsid w:val="00757A21"/>
    <w:rsid w:val="007A78CE"/>
    <w:rsid w:val="00813FBF"/>
    <w:rsid w:val="00820387"/>
    <w:rsid w:val="0083707E"/>
    <w:rsid w:val="00845E01"/>
    <w:rsid w:val="0085333C"/>
    <w:rsid w:val="00862044"/>
    <w:rsid w:val="008C6098"/>
    <w:rsid w:val="008C63E2"/>
    <w:rsid w:val="008D5B1E"/>
    <w:rsid w:val="008D6BAE"/>
    <w:rsid w:val="008E422C"/>
    <w:rsid w:val="009148C1"/>
    <w:rsid w:val="009204D9"/>
    <w:rsid w:val="0094625E"/>
    <w:rsid w:val="00953B12"/>
    <w:rsid w:val="0095650A"/>
    <w:rsid w:val="00964B6C"/>
    <w:rsid w:val="00965A9B"/>
    <w:rsid w:val="009841B4"/>
    <w:rsid w:val="009B1BEB"/>
    <w:rsid w:val="009E3ECA"/>
    <w:rsid w:val="009E6024"/>
    <w:rsid w:val="00A06374"/>
    <w:rsid w:val="00A1679F"/>
    <w:rsid w:val="00A205FA"/>
    <w:rsid w:val="00A4649E"/>
    <w:rsid w:val="00A70AD6"/>
    <w:rsid w:val="00A938BD"/>
    <w:rsid w:val="00A9730D"/>
    <w:rsid w:val="00AE4475"/>
    <w:rsid w:val="00AE526C"/>
    <w:rsid w:val="00AE6D37"/>
    <w:rsid w:val="00AF135F"/>
    <w:rsid w:val="00AF6EF7"/>
    <w:rsid w:val="00B56781"/>
    <w:rsid w:val="00B9360E"/>
    <w:rsid w:val="00BA7E15"/>
    <w:rsid w:val="00BE7D77"/>
    <w:rsid w:val="00C24ACD"/>
    <w:rsid w:val="00C44906"/>
    <w:rsid w:val="00C909D9"/>
    <w:rsid w:val="00C92D20"/>
    <w:rsid w:val="00CB245F"/>
    <w:rsid w:val="00CC022B"/>
    <w:rsid w:val="00CE066A"/>
    <w:rsid w:val="00D2138A"/>
    <w:rsid w:val="00D34CC8"/>
    <w:rsid w:val="00D73738"/>
    <w:rsid w:val="00D87899"/>
    <w:rsid w:val="00DA2E0E"/>
    <w:rsid w:val="00DC118F"/>
    <w:rsid w:val="00DC2EA6"/>
    <w:rsid w:val="00DC3552"/>
    <w:rsid w:val="00DF5086"/>
    <w:rsid w:val="00E11205"/>
    <w:rsid w:val="00E30B13"/>
    <w:rsid w:val="00E752BF"/>
    <w:rsid w:val="00E9499F"/>
    <w:rsid w:val="00EE18DD"/>
    <w:rsid w:val="00EE3057"/>
    <w:rsid w:val="00F1215E"/>
    <w:rsid w:val="00F65B96"/>
    <w:rsid w:val="00F7125C"/>
    <w:rsid w:val="00FE0A41"/>
    <w:rsid w:val="00FE19AE"/>
    <w:rsid w:val="00FF23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ACE"/>
    <w:rPr>
      <w:color w:val="0000FF" w:themeColor="hyperlink"/>
      <w:u w:val="single"/>
    </w:rPr>
  </w:style>
  <w:style w:type="paragraph" w:styleId="BalloonText">
    <w:name w:val="Balloon Text"/>
    <w:basedOn w:val="Normal"/>
    <w:link w:val="BalloonTextChar"/>
    <w:uiPriority w:val="99"/>
    <w:semiHidden/>
    <w:unhideWhenUsed/>
    <w:rsid w:val="00E94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99F"/>
    <w:rPr>
      <w:rFonts w:ascii="Tahoma" w:hAnsi="Tahoma" w:cs="Tahoma"/>
      <w:sz w:val="16"/>
      <w:szCs w:val="16"/>
    </w:rPr>
  </w:style>
  <w:style w:type="character" w:customStyle="1" w:styleId="il">
    <w:name w:val="il"/>
    <w:basedOn w:val="DefaultParagraphFont"/>
    <w:rsid w:val="00750365"/>
  </w:style>
  <w:style w:type="paragraph" w:styleId="NoSpacing">
    <w:name w:val="No Spacing"/>
    <w:uiPriority w:val="1"/>
    <w:qFormat/>
    <w:rsid w:val="00750365"/>
    <w:pPr>
      <w:spacing w:after="0" w:line="240" w:lineRule="auto"/>
      <w:ind w:firstLine="720"/>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83708"/>
    <w:rPr>
      <w:color w:val="800080" w:themeColor="followedHyperlink"/>
      <w:u w:val="single"/>
    </w:rPr>
  </w:style>
  <w:style w:type="character" w:styleId="CommentReference">
    <w:name w:val="annotation reference"/>
    <w:basedOn w:val="DefaultParagraphFont"/>
    <w:uiPriority w:val="99"/>
    <w:semiHidden/>
    <w:unhideWhenUsed/>
    <w:rsid w:val="0094625E"/>
    <w:rPr>
      <w:sz w:val="16"/>
      <w:szCs w:val="16"/>
    </w:rPr>
  </w:style>
  <w:style w:type="paragraph" w:styleId="CommentText">
    <w:name w:val="annotation text"/>
    <w:basedOn w:val="Normal"/>
    <w:link w:val="CommentTextChar"/>
    <w:uiPriority w:val="99"/>
    <w:semiHidden/>
    <w:unhideWhenUsed/>
    <w:rsid w:val="0094625E"/>
    <w:pPr>
      <w:spacing w:line="240" w:lineRule="auto"/>
    </w:pPr>
    <w:rPr>
      <w:sz w:val="20"/>
      <w:szCs w:val="20"/>
    </w:rPr>
  </w:style>
  <w:style w:type="character" w:customStyle="1" w:styleId="CommentTextChar">
    <w:name w:val="Comment Text Char"/>
    <w:basedOn w:val="DefaultParagraphFont"/>
    <w:link w:val="CommentText"/>
    <w:uiPriority w:val="99"/>
    <w:semiHidden/>
    <w:rsid w:val="0094625E"/>
    <w:rPr>
      <w:sz w:val="20"/>
      <w:szCs w:val="20"/>
    </w:rPr>
  </w:style>
  <w:style w:type="paragraph" w:styleId="CommentSubject">
    <w:name w:val="annotation subject"/>
    <w:basedOn w:val="CommentText"/>
    <w:next w:val="CommentText"/>
    <w:link w:val="CommentSubjectChar"/>
    <w:uiPriority w:val="99"/>
    <w:semiHidden/>
    <w:unhideWhenUsed/>
    <w:rsid w:val="0094625E"/>
    <w:rPr>
      <w:b/>
      <w:bCs/>
    </w:rPr>
  </w:style>
  <w:style w:type="character" w:customStyle="1" w:styleId="CommentSubjectChar">
    <w:name w:val="Comment Subject Char"/>
    <w:basedOn w:val="CommentTextChar"/>
    <w:link w:val="CommentSubject"/>
    <w:uiPriority w:val="99"/>
    <w:semiHidden/>
    <w:rsid w:val="0094625E"/>
    <w:rPr>
      <w:b/>
      <w:bCs/>
      <w:sz w:val="20"/>
      <w:szCs w:val="20"/>
    </w:rPr>
  </w:style>
  <w:style w:type="paragraph" w:customStyle="1" w:styleId="NormalParagraph">
    <w:name w:val="Normal Paragraph"/>
    <w:basedOn w:val="Normal"/>
    <w:rsid w:val="00C92D20"/>
    <w:pPr>
      <w:spacing w:after="0" w:line="240" w:lineRule="auto"/>
      <w:ind w:firstLine="720"/>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ACE"/>
    <w:rPr>
      <w:color w:val="0000FF" w:themeColor="hyperlink"/>
      <w:u w:val="single"/>
    </w:rPr>
  </w:style>
  <w:style w:type="paragraph" w:styleId="BalloonText">
    <w:name w:val="Balloon Text"/>
    <w:basedOn w:val="Normal"/>
    <w:link w:val="BalloonTextChar"/>
    <w:uiPriority w:val="99"/>
    <w:semiHidden/>
    <w:unhideWhenUsed/>
    <w:rsid w:val="00E94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99F"/>
    <w:rPr>
      <w:rFonts w:ascii="Tahoma" w:hAnsi="Tahoma" w:cs="Tahoma"/>
      <w:sz w:val="16"/>
      <w:szCs w:val="16"/>
    </w:rPr>
  </w:style>
  <w:style w:type="character" w:customStyle="1" w:styleId="il">
    <w:name w:val="il"/>
    <w:basedOn w:val="DefaultParagraphFont"/>
    <w:rsid w:val="00750365"/>
  </w:style>
  <w:style w:type="paragraph" w:styleId="NoSpacing">
    <w:name w:val="No Spacing"/>
    <w:uiPriority w:val="1"/>
    <w:qFormat/>
    <w:rsid w:val="00750365"/>
    <w:pPr>
      <w:spacing w:after="0" w:line="240" w:lineRule="auto"/>
      <w:ind w:firstLine="720"/>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83708"/>
    <w:rPr>
      <w:color w:val="800080" w:themeColor="followedHyperlink"/>
      <w:u w:val="single"/>
    </w:rPr>
  </w:style>
  <w:style w:type="character" w:styleId="CommentReference">
    <w:name w:val="annotation reference"/>
    <w:basedOn w:val="DefaultParagraphFont"/>
    <w:uiPriority w:val="99"/>
    <w:semiHidden/>
    <w:unhideWhenUsed/>
    <w:rsid w:val="0094625E"/>
    <w:rPr>
      <w:sz w:val="16"/>
      <w:szCs w:val="16"/>
    </w:rPr>
  </w:style>
  <w:style w:type="paragraph" w:styleId="CommentText">
    <w:name w:val="annotation text"/>
    <w:basedOn w:val="Normal"/>
    <w:link w:val="CommentTextChar"/>
    <w:uiPriority w:val="99"/>
    <w:semiHidden/>
    <w:unhideWhenUsed/>
    <w:rsid w:val="0094625E"/>
    <w:pPr>
      <w:spacing w:line="240" w:lineRule="auto"/>
    </w:pPr>
    <w:rPr>
      <w:sz w:val="20"/>
      <w:szCs w:val="20"/>
    </w:rPr>
  </w:style>
  <w:style w:type="character" w:customStyle="1" w:styleId="CommentTextChar">
    <w:name w:val="Comment Text Char"/>
    <w:basedOn w:val="DefaultParagraphFont"/>
    <w:link w:val="CommentText"/>
    <w:uiPriority w:val="99"/>
    <w:semiHidden/>
    <w:rsid w:val="0094625E"/>
    <w:rPr>
      <w:sz w:val="20"/>
      <w:szCs w:val="20"/>
    </w:rPr>
  </w:style>
  <w:style w:type="paragraph" w:styleId="CommentSubject">
    <w:name w:val="annotation subject"/>
    <w:basedOn w:val="CommentText"/>
    <w:next w:val="CommentText"/>
    <w:link w:val="CommentSubjectChar"/>
    <w:uiPriority w:val="99"/>
    <w:semiHidden/>
    <w:unhideWhenUsed/>
    <w:rsid w:val="0094625E"/>
    <w:rPr>
      <w:b/>
      <w:bCs/>
    </w:rPr>
  </w:style>
  <w:style w:type="character" w:customStyle="1" w:styleId="CommentSubjectChar">
    <w:name w:val="Comment Subject Char"/>
    <w:basedOn w:val="CommentTextChar"/>
    <w:link w:val="CommentSubject"/>
    <w:uiPriority w:val="99"/>
    <w:semiHidden/>
    <w:rsid w:val="0094625E"/>
    <w:rPr>
      <w:b/>
      <w:bCs/>
      <w:sz w:val="20"/>
      <w:szCs w:val="20"/>
    </w:rPr>
  </w:style>
  <w:style w:type="paragraph" w:customStyle="1" w:styleId="NormalParagraph">
    <w:name w:val="Normal Paragraph"/>
    <w:basedOn w:val="Normal"/>
    <w:rsid w:val="00C92D20"/>
    <w:pPr>
      <w:spacing w:after="0" w:line="240" w:lineRule="auto"/>
      <w:ind w:firstLine="72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935680">
      <w:bodyDiv w:val="1"/>
      <w:marLeft w:val="0"/>
      <w:marRight w:val="0"/>
      <w:marTop w:val="0"/>
      <w:marBottom w:val="0"/>
      <w:divBdr>
        <w:top w:val="none" w:sz="0" w:space="0" w:color="auto"/>
        <w:left w:val="none" w:sz="0" w:space="0" w:color="auto"/>
        <w:bottom w:val="none" w:sz="0" w:space="0" w:color="auto"/>
        <w:right w:val="none" w:sz="0" w:space="0" w:color="auto"/>
      </w:divBdr>
    </w:div>
    <w:div w:id="196518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g.purdue.edu/usda/employment/pages/default.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247A7-301D-401E-B370-0BA1AA22B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Montana State University</Company>
  <LinksUpToDate>false</LinksUpToDate>
  <CharactersWithSpaces>11295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Labs</dc:creator>
  <cp:lastModifiedBy>Shannon Arnold</cp:lastModifiedBy>
  <cp:revision>9</cp:revision>
  <cp:lastPrinted>2015-04-10T16:13:00Z</cp:lastPrinted>
  <dcterms:created xsi:type="dcterms:W3CDTF">2015-05-15T16:56:00Z</dcterms:created>
  <dcterms:modified xsi:type="dcterms:W3CDTF">2015-05-15T19:08:00Z</dcterms:modified>
</cp:coreProperties>
</file>