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589458" w14:textId="1759C621" w:rsidR="006B067C" w:rsidRPr="003708BE" w:rsidRDefault="003708BE" w:rsidP="003708BE">
      <w:pPr>
        <w:jc w:val="right"/>
        <w:rPr>
          <w:rFonts w:ascii="Times New Roman" w:hAnsi="Times New Roman" w:cs="Times New Roman"/>
          <w:b/>
        </w:rPr>
      </w:pPr>
      <w:r w:rsidRPr="003708BE">
        <w:rPr>
          <w:rFonts w:ascii="Times New Roman" w:hAnsi="Times New Roman" w:cs="Times New Roman"/>
          <w:b/>
        </w:rPr>
        <w:t xml:space="preserve">Poster Type:  </w:t>
      </w:r>
      <w:r>
        <w:rPr>
          <w:rFonts w:ascii="Times New Roman" w:hAnsi="Times New Roman" w:cs="Times New Roman"/>
          <w:b/>
        </w:rPr>
        <w:t xml:space="preserve">Innovative </w:t>
      </w:r>
      <w:r w:rsidRPr="003708BE">
        <w:rPr>
          <w:rFonts w:ascii="Times New Roman" w:hAnsi="Times New Roman" w:cs="Times New Roman"/>
          <w:b/>
        </w:rPr>
        <w:t>Idea</w:t>
      </w:r>
    </w:p>
    <w:p w14:paraId="6F3FF13F" w14:textId="77777777" w:rsidR="006B067C" w:rsidRPr="003708BE" w:rsidRDefault="006B067C">
      <w:pPr>
        <w:rPr>
          <w:rFonts w:ascii="Times New Roman" w:hAnsi="Times New Roman" w:cs="Times New Roman"/>
        </w:rPr>
      </w:pPr>
    </w:p>
    <w:p w14:paraId="0316F2B4" w14:textId="77777777" w:rsidR="006B067C" w:rsidRPr="003708BE" w:rsidRDefault="006B067C">
      <w:pPr>
        <w:rPr>
          <w:rFonts w:ascii="Times New Roman" w:hAnsi="Times New Roman" w:cs="Times New Roman"/>
        </w:rPr>
      </w:pPr>
    </w:p>
    <w:p w14:paraId="22699DC3" w14:textId="77777777" w:rsidR="006B067C" w:rsidRPr="003708BE" w:rsidRDefault="006B067C">
      <w:pPr>
        <w:rPr>
          <w:rFonts w:ascii="Times New Roman" w:hAnsi="Times New Roman" w:cs="Times New Roman"/>
        </w:rPr>
      </w:pPr>
    </w:p>
    <w:p w14:paraId="48D6086D" w14:textId="77777777" w:rsidR="006B067C" w:rsidRPr="003708BE" w:rsidRDefault="006B067C">
      <w:pPr>
        <w:rPr>
          <w:rFonts w:ascii="Times New Roman" w:hAnsi="Times New Roman" w:cs="Times New Roman"/>
        </w:rPr>
      </w:pPr>
    </w:p>
    <w:p w14:paraId="560E0C1F" w14:textId="77777777" w:rsidR="006B067C" w:rsidRPr="003708BE" w:rsidRDefault="006B067C" w:rsidP="006B067C">
      <w:pPr>
        <w:jc w:val="center"/>
        <w:rPr>
          <w:rFonts w:ascii="Times New Roman" w:hAnsi="Times New Roman" w:cs="Times New Roman"/>
          <w:b/>
        </w:rPr>
      </w:pPr>
      <w:r w:rsidRPr="003708BE">
        <w:rPr>
          <w:rFonts w:ascii="Times New Roman" w:hAnsi="Times New Roman" w:cs="Times New Roman"/>
          <w:b/>
        </w:rPr>
        <w:t xml:space="preserve">Ag </w:t>
      </w:r>
      <w:proofErr w:type="gramStart"/>
      <w:r w:rsidRPr="003708BE">
        <w:rPr>
          <w:rFonts w:ascii="Times New Roman" w:hAnsi="Times New Roman" w:cs="Times New Roman"/>
          <w:b/>
        </w:rPr>
        <w:t>In</w:t>
      </w:r>
      <w:proofErr w:type="gramEnd"/>
      <w:r w:rsidRPr="003708BE">
        <w:rPr>
          <w:rFonts w:ascii="Times New Roman" w:hAnsi="Times New Roman" w:cs="Times New Roman"/>
          <w:b/>
        </w:rPr>
        <w:t xml:space="preserve"> A Bag: An Elementary Agricultural Education Program</w:t>
      </w:r>
    </w:p>
    <w:p w14:paraId="73F3E8E2" w14:textId="77777777" w:rsidR="006B067C" w:rsidRPr="003708BE" w:rsidRDefault="006B067C" w:rsidP="006B067C">
      <w:pPr>
        <w:jc w:val="center"/>
        <w:rPr>
          <w:rFonts w:ascii="Times New Roman" w:hAnsi="Times New Roman" w:cs="Times New Roman"/>
        </w:rPr>
      </w:pPr>
    </w:p>
    <w:p w14:paraId="6F3A2E52" w14:textId="77777777" w:rsidR="006B067C" w:rsidRPr="003708BE" w:rsidRDefault="006B067C" w:rsidP="006B067C">
      <w:pPr>
        <w:jc w:val="center"/>
        <w:rPr>
          <w:rFonts w:ascii="Times New Roman" w:hAnsi="Times New Roman" w:cs="Times New Roman"/>
        </w:rPr>
      </w:pPr>
    </w:p>
    <w:p w14:paraId="260FE252"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Amy R. Akins</w:t>
      </w:r>
    </w:p>
    <w:p w14:paraId="4A6A383C"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Tarleton State University</w:t>
      </w:r>
    </w:p>
    <w:p w14:paraId="67FC2478" w14:textId="77777777" w:rsidR="006B067C" w:rsidRPr="003708BE" w:rsidRDefault="006B067C" w:rsidP="006B067C">
      <w:pPr>
        <w:jc w:val="center"/>
        <w:rPr>
          <w:rFonts w:ascii="Times New Roman" w:hAnsi="Times New Roman" w:cs="Times New Roman"/>
        </w:rPr>
      </w:pPr>
    </w:p>
    <w:p w14:paraId="4F100528"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David C. Frazier</w:t>
      </w:r>
    </w:p>
    <w:p w14:paraId="34A2A926"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Tarleton State University</w:t>
      </w:r>
    </w:p>
    <w:p w14:paraId="424084CF" w14:textId="77777777" w:rsidR="00B45269" w:rsidRPr="003708BE" w:rsidRDefault="00B45269" w:rsidP="006B067C">
      <w:pPr>
        <w:jc w:val="center"/>
        <w:rPr>
          <w:rFonts w:ascii="Times New Roman" w:hAnsi="Times New Roman" w:cs="Times New Roman"/>
        </w:rPr>
      </w:pPr>
    </w:p>
    <w:p w14:paraId="4033CD7E" w14:textId="504E5E8E" w:rsidR="00B45269" w:rsidRPr="003708BE" w:rsidRDefault="00B45269" w:rsidP="006B067C">
      <w:pPr>
        <w:jc w:val="center"/>
        <w:rPr>
          <w:rFonts w:ascii="Times New Roman" w:hAnsi="Times New Roman" w:cs="Times New Roman"/>
        </w:rPr>
      </w:pPr>
      <w:r w:rsidRPr="003708BE">
        <w:rPr>
          <w:rFonts w:ascii="Times New Roman" w:hAnsi="Times New Roman" w:cs="Times New Roman"/>
        </w:rPr>
        <w:t>T. Wayne Atchley</w:t>
      </w:r>
    </w:p>
    <w:p w14:paraId="093EFBCB" w14:textId="698E562F" w:rsidR="00B45269" w:rsidRPr="003708BE" w:rsidRDefault="00B45269" w:rsidP="006B067C">
      <w:pPr>
        <w:jc w:val="center"/>
        <w:rPr>
          <w:rFonts w:ascii="Times New Roman" w:hAnsi="Times New Roman" w:cs="Times New Roman"/>
        </w:rPr>
      </w:pPr>
      <w:r w:rsidRPr="003708BE">
        <w:rPr>
          <w:rFonts w:ascii="Times New Roman" w:hAnsi="Times New Roman" w:cs="Times New Roman"/>
        </w:rPr>
        <w:t>Tarleton State University</w:t>
      </w:r>
    </w:p>
    <w:p w14:paraId="5F3FD392" w14:textId="77777777" w:rsidR="006B067C" w:rsidRPr="003708BE" w:rsidRDefault="006B067C" w:rsidP="006B067C">
      <w:pPr>
        <w:jc w:val="center"/>
        <w:rPr>
          <w:rFonts w:ascii="Times New Roman" w:hAnsi="Times New Roman" w:cs="Times New Roman"/>
        </w:rPr>
      </w:pPr>
    </w:p>
    <w:p w14:paraId="2EA46DCB" w14:textId="77777777" w:rsidR="006B067C" w:rsidRDefault="006B067C" w:rsidP="006B067C">
      <w:pPr>
        <w:jc w:val="center"/>
        <w:rPr>
          <w:rFonts w:ascii="Times New Roman" w:hAnsi="Times New Roman" w:cs="Times New Roman"/>
        </w:rPr>
      </w:pPr>
    </w:p>
    <w:p w14:paraId="1DCAB61F" w14:textId="77777777" w:rsidR="003708BE" w:rsidRPr="003708BE" w:rsidRDefault="003708BE" w:rsidP="006B067C">
      <w:pPr>
        <w:jc w:val="center"/>
        <w:rPr>
          <w:rFonts w:ascii="Times New Roman" w:hAnsi="Times New Roman" w:cs="Times New Roman"/>
        </w:rPr>
      </w:pPr>
    </w:p>
    <w:p w14:paraId="7514D1D8" w14:textId="77777777" w:rsidR="006B067C" w:rsidRPr="003708BE" w:rsidRDefault="006B067C" w:rsidP="006B067C">
      <w:pPr>
        <w:jc w:val="center"/>
        <w:rPr>
          <w:rFonts w:ascii="Times New Roman" w:hAnsi="Times New Roman" w:cs="Times New Roman"/>
        </w:rPr>
      </w:pPr>
    </w:p>
    <w:p w14:paraId="3AC34826" w14:textId="77777777" w:rsidR="006B067C" w:rsidRPr="003708BE" w:rsidRDefault="006B067C" w:rsidP="006B067C">
      <w:pPr>
        <w:jc w:val="center"/>
        <w:rPr>
          <w:rFonts w:ascii="Times New Roman" w:hAnsi="Times New Roman" w:cs="Times New Roman"/>
        </w:rPr>
      </w:pPr>
    </w:p>
    <w:p w14:paraId="70B3BD3B"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Box T-0040</w:t>
      </w:r>
    </w:p>
    <w:p w14:paraId="3A6F820F"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Stephenville, TX 76402</w:t>
      </w:r>
    </w:p>
    <w:p w14:paraId="62DD5C94" w14:textId="77777777" w:rsidR="006B067C" w:rsidRPr="003708BE" w:rsidRDefault="006B067C" w:rsidP="006B067C">
      <w:pPr>
        <w:jc w:val="center"/>
        <w:rPr>
          <w:rFonts w:ascii="Times New Roman" w:hAnsi="Times New Roman" w:cs="Times New Roman"/>
        </w:rPr>
      </w:pPr>
      <w:r w:rsidRPr="003708BE">
        <w:rPr>
          <w:rFonts w:ascii="Times New Roman" w:hAnsi="Times New Roman" w:cs="Times New Roman"/>
        </w:rPr>
        <w:t>254.968.9202</w:t>
      </w:r>
    </w:p>
    <w:p w14:paraId="61357F84" w14:textId="77777777" w:rsidR="006B067C" w:rsidRDefault="008D2324" w:rsidP="006B067C">
      <w:pPr>
        <w:jc w:val="center"/>
        <w:rPr>
          <w:rStyle w:val="Hyperlink"/>
          <w:rFonts w:ascii="Times New Roman" w:hAnsi="Times New Roman" w:cs="Times New Roman"/>
          <w:color w:val="000000" w:themeColor="text1"/>
          <w:u w:val="none"/>
        </w:rPr>
      </w:pPr>
      <w:hyperlink r:id="rId6" w:history="1">
        <w:r w:rsidR="006B067C" w:rsidRPr="003708BE">
          <w:rPr>
            <w:rStyle w:val="Hyperlink"/>
            <w:rFonts w:ascii="Times New Roman" w:hAnsi="Times New Roman" w:cs="Times New Roman"/>
            <w:color w:val="000000" w:themeColor="text1"/>
            <w:u w:val="none"/>
          </w:rPr>
          <w:t>araakins@gmail.com</w:t>
        </w:r>
      </w:hyperlink>
    </w:p>
    <w:p w14:paraId="3AEACBEC" w14:textId="5BE6188E" w:rsidR="00EC1B1F" w:rsidRPr="001F328D" w:rsidRDefault="008D2324" w:rsidP="006B067C">
      <w:pPr>
        <w:jc w:val="center"/>
        <w:rPr>
          <w:rStyle w:val="Hyperlink"/>
          <w:rFonts w:ascii="Times New Roman" w:hAnsi="Times New Roman" w:cs="Times New Roman"/>
          <w:color w:val="000000" w:themeColor="text1"/>
          <w:u w:val="none"/>
        </w:rPr>
      </w:pPr>
      <w:hyperlink r:id="rId7" w:history="1">
        <w:r w:rsidR="00EC1B1F" w:rsidRPr="001F328D">
          <w:rPr>
            <w:rStyle w:val="Hyperlink"/>
            <w:rFonts w:ascii="Times New Roman" w:hAnsi="Times New Roman" w:cs="Times New Roman"/>
            <w:color w:val="000000" w:themeColor="text1"/>
            <w:u w:val="none"/>
          </w:rPr>
          <w:t>frazier@tarleton.edu</w:t>
        </w:r>
      </w:hyperlink>
    </w:p>
    <w:p w14:paraId="5C9E028F" w14:textId="0A582D31" w:rsidR="00EC1B1F" w:rsidRPr="003708BE" w:rsidRDefault="001F328D" w:rsidP="006B067C">
      <w:pPr>
        <w:jc w:val="center"/>
        <w:rPr>
          <w:rFonts w:ascii="Times New Roman" w:hAnsi="Times New Roman" w:cs="Times New Roman"/>
          <w:color w:val="000000" w:themeColor="text1"/>
        </w:rPr>
      </w:pPr>
      <w:r>
        <w:rPr>
          <w:rFonts w:ascii="Times New Roman" w:hAnsi="Times New Roman" w:cs="Times New Roman"/>
          <w:color w:val="000000" w:themeColor="text1"/>
        </w:rPr>
        <w:t>watchley@tarleton.edu</w:t>
      </w:r>
    </w:p>
    <w:p w14:paraId="5C69DE6B" w14:textId="77777777" w:rsidR="006B067C" w:rsidRPr="003708BE" w:rsidRDefault="006B067C" w:rsidP="006B067C">
      <w:pPr>
        <w:jc w:val="center"/>
        <w:rPr>
          <w:rFonts w:ascii="Times New Roman" w:hAnsi="Times New Roman" w:cs="Times New Roman"/>
        </w:rPr>
      </w:pPr>
    </w:p>
    <w:p w14:paraId="64868530" w14:textId="77777777" w:rsidR="006B067C" w:rsidRDefault="006B067C" w:rsidP="006B067C">
      <w:pPr>
        <w:jc w:val="center"/>
        <w:rPr>
          <w:rFonts w:ascii="Arial" w:hAnsi="Arial"/>
        </w:rPr>
      </w:pPr>
    </w:p>
    <w:p w14:paraId="17B065DF" w14:textId="77777777" w:rsidR="006B067C" w:rsidRDefault="006B067C" w:rsidP="006B067C">
      <w:pPr>
        <w:jc w:val="center"/>
        <w:rPr>
          <w:rFonts w:ascii="Arial" w:hAnsi="Arial"/>
        </w:rPr>
      </w:pPr>
    </w:p>
    <w:p w14:paraId="6540D0E9" w14:textId="77777777" w:rsidR="006B067C" w:rsidRDefault="006B067C" w:rsidP="006B067C">
      <w:pPr>
        <w:jc w:val="center"/>
        <w:rPr>
          <w:rFonts w:ascii="Arial" w:hAnsi="Arial"/>
        </w:rPr>
      </w:pPr>
    </w:p>
    <w:p w14:paraId="029B5DA1" w14:textId="77777777" w:rsidR="006B067C" w:rsidRDefault="006B067C" w:rsidP="006B067C">
      <w:pPr>
        <w:jc w:val="center"/>
        <w:rPr>
          <w:rFonts w:ascii="Arial" w:hAnsi="Arial"/>
        </w:rPr>
      </w:pPr>
    </w:p>
    <w:p w14:paraId="1D639AF2" w14:textId="77777777" w:rsidR="006B067C" w:rsidRDefault="006B067C" w:rsidP="006B067C">
      <w:pPr>
        <w:jc w:val="center"/>
        <w:rPr>
          <w:rFonts w:ascii="Arial" w:hAnsi="Arial"/>
        </w:rPr>
      </w:pPr>
    </w:p>
    <w:p w14:paraId="113BE4E6" w14:textId="77777777" w:rsidR="006B067C" w:rsidRDefault="006B067C" w:rsidP="006B067C">
      <w:pPr>
        <w:jc w:val="center"/>
        <w:rPr>
          <w:rFonts w:ascii="Arial" w:hAnsi="Arial"/>
        </w:rPr>
      </w:pPr>
    </w:p>
    <w:p w14:paraId="41C911C3" w14:textId="77777777" w:rsidR="006B067C" w:rsidRDefault="006B067C" w:rsidP="006B067C">
      <w:pPr>
        <w:jc w:val="center"/>
        <w:rPr>
          <w:rFonts w:ascii="Arial" w:hAnsi="Arial"/>
        </w:rPr>
      </w:pPr>
    </w:p>
    <w:p w14:paraId="59BB473F" w14:textId="77777777" w:rsidR="006B067C" w:rsidRDefault="006B067C" w:rsidP="006B067C">
      <w:pPr>
        <w:jc w:val="center"/>
        <w:rPr>
          <w:rFonts w:ascii="Arial" w:hAnsi="Arial"/>
        </w:rPr>
      </w:pPr>
    </w:p>
    <w:p w14:paraId="00A91AD3" w14:textId="77777777" w:rsidR="006B067C" w:rsidRDefault="006B067C" w:rsidP="006B067C">
      <w:pPr>
        <w:jc w:val="center"/>
        <w:rPr>
          <w:rFonts w:ascii="Arial" w:hAnsi="Arial"/>
        </w:rPr>
      </w:pPr>
    </w:p>
    <w:p w14:paraId="7276C972" w14:textId="77777777" w:rsidR="006B067C" w:rsidRDefault="006B067C" w:rsidP="006B067C">
      <w:pPr>
        <w:jc w:val="center"/>
        <w:rPr>
          <w:rFonts w:ascii="Arial" w:hAnsi="Arial"/>
        </w:rPr>
      </w:pPr>
    </w:p>
    <w:p w14:paraId="521B0E7A" w14:textId="77777777" w:rsidR="006B067C" w:rsidRDefault="006B067C" w:rsidP="006B067C">
      <w:pPr>
        <w:jc w:val="center"/>
        <w:rPr>
          <w:rFonts w:ascii="Arial" w:hAnsi="Arial"/>
        </w:rPr>
      </w:pPr>
    </w:p>
    <w:p w14:paraId="730751A2" w14:textId="77777777" w:rsidR="006B067C" w:rsidRDefault="006B067C" w:rsidP="006B067C">
      <w:pPr>
        <w:jc w:val="center"/>
        <w:rPr>
          <w:rFonts w:ascii="Arial" w:hAnsi="Arial"/>
        </w:rPr>
      </w:pPr>
    </w:p>
    <w:p w14:paraId="7AD3A298" w14:textId="77777777" w:rsidR="006B067C" w:rsidRDefault="006B067C" w:rsidP="006B067C">
      <w:pPr>
        <w:jc w:val="center"/>
        <w:rPr>
          <w:rFonts w:ascii="Arial" w:hAnsi="Arial"/>
        </w:rPr>
      </w:pPr>
    </w:p>
    <w:p w14:paraId="24118D0B" w14:textId="77777777" w:rsidR="006B067C" w:rsidRDefault="006B067C" w:rsidP="006B067C">
      <w:pPr>
        <w:jc w:val="center"/>
        <w:rPr>
          <w:rFonts w:ascii="Arial" w:hAnsi="Arial"/>
        </w:rPr>
      </w:pPr>
    </w:p>
    <w:p w14:paraId="505CA128" w14:textId="77777777" w:rsidR="006B067C" w:rsidRDefault="006B067C" w:rsidP="006B067C">
      <w:pPr>
        <w:jc w:val="center"/>
        <w:rPr>
          <w:rFonts w:ascii="Arial" w:hAnsi="Arial"/>
        </w:rPr>
      </w:pPr>
    </w:p>
    <w:p w14:paraId="7C9FC47B" w14:textId="77777777" w:rsidR="006B067C" w:rsidRDefault="006B067C" w:rsidP="001F328D">
      <w:pPr>
        <w:rPr>
          <w:rFonts w:ascii="Arial" w:hAnsi="Arial"/>
        </w:rPr>
      </w:pPr>
    </w:p>
    <w:p w14:paraId="73CA77AE" w14:textId="77777777" w:rsidR="001F328D" w:rsidRDefault="001F328D" w:rsidP="001F328D">
      <w:pPr>
        <w:rPr>
          <w:rFonts w:ascii="Arial" w:hAnsi="Arial"/>
        </w:rPr>
      </w:pPr>
    </w:p>
    <w:p w14:paraId="1841AD14" w14:textId="77777777" w:rsidR="006B067C" w:rsidRDefault="006B067C">
      <w:pPr>
        <w:rPr>
          <w:rFonts w:ascii="Arial" w:hAnsi="Arial"/>
        </w:rPr>
      </w:pPr>
    </w:p>
    <w:p w14:paraId="550B1CF8" w14:textId="77777777" w:rsidR="003708BE" w:rsidRPr="003708BE" w:rsidRDefault="003708BE" w:rsidP="003708BE">
      <w:pPr>
        <w:jc w:val="center"/>
        <w:rPr>
          <w:rFonts w:ascii="Times New Roman" w:hAnsi="Times New Roman" w:cs="Times New Roman"/>
          <w:b/>
        </w:rPr>
      </w:pPr>
      <w:r w:rsidRPr="003708BE">
        <w:rPr>
          <w:rFonts w:ascii="Times New Roman" w:hAnsi="Times New Roman" w:cs="Times New Roman"/>
          <w:b/>
        </w:rPr>
        <w:lastRenderedPageBreak/>
        <w:t xml:space="preserve">Ag </w:t>
      </w:r>
      <w:proofErr w:type="gramStart"/>
      <w:r w:rsidRPr="003708BE">
        <w:rPr>
          <w:rFonts w:ascii="Times New Roman" w:hAnsi="Times New Roman" w:cs="Times New Roman"/>
          <w:b/>
        </w:rPr>
        <w:t>In</w:t>
      </w:r>
      <w:proofErr w:type="gramEnd"/>
      <w:r w:rsidRPr="003708BE">
        <w:rPr>
          <w:rFonts w:ascii="Times New Roman" w:hAnsi="Times New Roman" w:cs="Times New Roman"/>
          <w:b/>
        </w:rPr>
        <w:t xml:space="preserve"> A Bag: An Elementary Agricultural Education Program</w:t>
      </w:r>
    </w:p>
    <w:p w14:paraId="2A999EA0" w14:textId="77777777" w:rsidR="006B067C" w:rsidRPr="003708BE" w:rsidRDefault="006B067C">
      <w:pPr>
        <w:rPr>
          <w:rFonts w:ascii="Times New Roman" w:hAnsi="Times New Roman" w:cs="Times New Roman"/>
        </w:rPr>
      </w:pPr>
    </w:p>
    <w:p w14:paraId="6267291A" w14:textId="77777777" w:rsidR="006B067C" w:rsidRPr="003708BE" w:rsidRDefault="006B067C">
      <w:pPr>
        <w:rPr>
          <w:rFonts w:ascii="Times New Roman" w:hAnsi="Times New Roman" w:cs="Times New Roman"/>
        </w:rPr>
      </w:pPr>
    </w:p>
    <w:p w14:paraId="2AA0C781" w14:textId="77777777" w:rsidR="00B01850" w:rsidRPr="003708BE" w:rsidRDefault="00711B98">
      <w:pPr>
        <w:rPr>
          <w:rFonts w:ascii="Times New Roman" w:hAnsi="Times New Roman" w:cs="Times New Roman"/>
        </w:rPr>
      </w:pPr>
      <w:r w:rsidRPr="003708BE">
        <w:rPr>
          <w:rFonts w:ascii="Times New Roman" w:hAnsi="Times New Roman" w:cs="Times New Roman"/>
        </w:rPr>
        <w:t>Introduction</w:t>
      </w:r>
    </w:p>
    <w:p w14:paraId="75125968" w14:textId="3720F628" w:rsidR="00711B98" w:rsidRPr="003708BE" w:rsidRDefault="00711B98" w:rsidP="004344B7">
      <w:pPr>
        <w:ind w:firstLine="720"/>
        <w:rPr>
          <w:rFonts w:ascii="Times New Roman" w:hAnsi="Times New Roman" w:cs="Times New Roman"/>
        </w:rPr>
      </w:pPr>
      <w:r w:rsidRPr="003708BE">
        <w:rPr>
          <w:rFonts w:ascii="Times New Roman" w:hAnsi="Times New Roman" w:cs="Times New Roman"/>
        </w:rPr>
        <w:t>Steak comes f</w:t>
      </w:r>
      <w:r w:rsidR="004344B7" w:rsidRPr="003708BE">
        <w:rPr>
          <w:rFonts w:ascii="Times New Roman" w:hAnsi="Times New Roman" w:cs="Times New Roman"/>
        </w:rPr>
        <w:t>rom the grocery store not a cow, l</w:t>
      </w:r>
      <w:r w:rsidRPr="003708BE">
        <w:rPr>
          <w:rFonts w:ascii="Times New Roman" w:hAnsi="Times New Roman" w:cs="Times New Roman"/>
        </w:rPr>
        <w:t>obster comes</w:t>
      </w:r>
      <w:r w:rsidR="004344B7" w:rsidRPr="003708BE">
        <w:rPr>
          <w:rFonts w:ascii="Times New Roman" w:hAnsi="Times New Roman" w:cs="Times New Roman"/>
        </w:rPr>
        <w:t xml:space="preserve"> from Red Lobster not the ocean, a</w:t>
      </w:r>
      <w:r w:rsidRPr="003708BE">
        <w:rPr>
          <w:rFonts w:ascii="Times New Roman" w:hAnsi="Times New Roman" w:cs="Times New Roman"/>
        </w:rPr>
        <w:t xml:space="preserve">nd sometimes fruits and vegetables come from a plant. </w:t>
      </w:r>
      <w:r w:rsidR="00B13C11" w:rsidRPr="003708BE">
        <w:rPr>
          <w:rFonts w:ascii="Times New Roman" w:hAnsi="Times New Roman" w:cs="Times New Roman"/>
        </w:rPr>
        <w:t>Many c</w:t>
      </w:r>
      <w:r w:rsidRPr="003708BE">
        <w:rPr>
          <w:rFonts w:ascii="Times New Roman" w:hAnsi="Times New Roman" w:cs="Times New Roman"/>
        </w:rPr>
        <w:t>hildren in the 21</w:t>
      </w:r>
      <w:r w:rsidRPr="003708BE">
        <w:rPr>
          <w:rFonts w:ascii="Times New Roman" w:hAnsi="Times New Roman" w:cs="Times New Roman"/>
          <w:vertAlign w:val="superscript"/>
        </w:rPr>
        <w:t>st</w:t>
      </w:r>
      <w:r w:rsidRPr="003708BE">
        <w:rPr>
          <w:rFonts w:ascii="Times New Roman" w:hAnsi="Times New Roman" w:cs="Times New Roman"/>
        </w:rPr>
        <w:t xml:space="preserve"> century </w:t>
      </w:r>
      <w:r w:rsidR="00B13C11" w:rsidRPr="003708BE">
        <w:rPr>
          <w:rFonts w:ascii="Times New Roman" w:hAnsi="Times New Roman" w:cs="Times New Roman"/>
        </w:rPr>
        <w:t>are illiterate when it comes to food and where it comes from</w:t>
      </w:r>
      <w:r w:rsidRPr="003708BE">
        <w:rPr>
          <w:rFonts w:ascii="Times New Roman" w:hAnsi="Times New Roman" w:cs="Times New Roman"/>
        </w:rPr>
        <w:t>. They do not know about agriculture and how agriculture is the only way they have food and clothing. Many research articles quote the definition of Agriculture but according to the Merriam-Webster Dictionary Agriculture is defined as the science, art, and business of cultivating soil, producing crops, and raising livestock. The reason this definition is presented in the introduction of most research articles is because the definition implies that all agriculture is farming. In the 21</w:t>
      </w:r>
      <w:r w:rsidRPr="003708BE">
        <w:rPr>
          <w:rFonts w:ascii="Times New Roman" w:hAnsi="Times New Roman" w:cs="Times New Roman"/>
          <w:vertAlign w:val="superscript"/>
        </w:rPr>
        <w:t>st</w:t>
      </w:r>
      <w:r w:rsidRPr="003708BE">
        <w:rPr>
          <w:rFonts w:ascii="Times New Roman" w:hAnsi="Times New Roman" w:cs="Times New Roman"/>
        </w:rPr>
        <w:t xml:space="preserve"> century “Americans as a whole, were at least two generations removed from the farm and did not understand even the most rudimentary of processes, challenges, and risks that farmers and the agricultural industry worked with and met head-on every day” (National Agriculture in the Classroom, 2011a, p. 1). This fact presented the need for more agriculture education in the public school system. The question now was how to implement material into schools that teachers with little to no agriculture knowledge can implement. In 1982 the United States Department of Agriculture (USDA) established a program called Agriculture in the Classroom that was created to educate students about Agriculture. After 1982 research continued to be done to determine the agricultural knowledge of America. “Horn and Vining (1986) found that school age children in Kansas knew little about the food and fiber system”. Bowers and Kohl (1986) found that elementary school teachers rate their knowledge of agriculture as low” (Terry, Herring &amp; </w:t>
      </w:r>
      <w:proofErr w:type="spellStart"/>
      <w:r w:rsidRPr="003708BE">
        <w:rPr>
          <w:rFonts w:ascii="Times New Roman" w:hAnsi="Times New Roman" w:cs="Times New Roman"/>
        </w:rPr>
        <w:t>Larke</w:t>
      </w:r>
      <w:proofErr w:type="spellEnd"/>
      <w:r w:rsidRPr="003708BE">
        <w:rPr>
          <w:rFonts w:ascii="Times New Roman" w:hAnsi="Times New Roman" w:cs="Times New Roman"/>
        </w:rPr>
        <w:t xml:space="preserve">, 1992). The need for agriculture education was apparent beginning at the elementary level. Agriculture education is becoming a thing of the past and young children are paying the price. I am a kindergarten teacher in a small rural school where farming and ranching is the life for our community. Many of my students know that beef is from a cow that was raised in a pasture. They know their pork chops are from the hog that was slaughtered after the county fair, but not all of them know that cotton comes from a plant. There is a need for agriculture education in elementary schools and what better way to do that than through a Texas Essential Knowledge and Skills (TEKS) aligned education program. </w:t>
      </w:r>
    </w:p>
    <w:p w14:paraId="5BFCD7CD" w14:textId="77777777" w:rsidR="00711B98" w:rsidRPr="003708BE" w:rsidRDefault="00711B98">
      <w:pPr>
        <w:rPr>
          <w:rFonts w:ascii="Times New Roman" w:hAnsi="Times New Roman" w:cs="Times New Roman"/>
        </w:rPr>
      </w:pPr>
    </w:p>
    <w:p w14:paraId="0DEFB868" w14:textId="77777777" w:rsidR="00711B98" w:rsidRPr="003708BE" w:rsidRDefault="00711B98">
      <w:pPr>
        <w:rPr>
          <w:rFonts w:ascii="Times New Roman" w:hAnsi="Times New Roman" w:cs="Times New Roman"/>
        </w:rPr>
      </w:pPr>
      <w:r w:rsidRPr="003708BE">
        <w:rPr>
          <w:rFonts w:ascii="Times New Roman" w:hAnsi="Times New Roman" w:cs="Times New Roman"/>
        </w:rPr>
        <w:t>Methodology</w:t>
      </w:r>
    </w:p>
    <w:p w14:paraId="40821498" w14:textId="681EF4D1" w:rsidR="00711B98" w:rsidRPr="003708BE" w:rsidRDefault="00711B98" w:rsidP="00711B98">
      <w:pPr>
        <w:rPr>
          <w:rFonts w:ascii="Times New Roman" w:hAnsi="Times New Roman" w:cs="Times New Roman"/>
        </w:rPr>
      </w:pPr>
      <w:r w:rsidRPr="003708BE">
        <w:rPr>
          <w:rFonts w:ascii="Times New Roman" w:hAnsi="Times New Roman" w:cs="Times New Roman"/>
        </w:rPr>
        <w:tab/>
        <w:t>“</w:t>
      </w:r>
      <w:r w:rsidRPr="00EC1B1F">
        <w:rPr>
          <w:rFonts w:ascii="Times New Roman" w:hAnsi="Times New Roman" w:cs="Times New Roman"/>
          <w:i/>
        </w:rPr>
        <w:t>Ag In A Bag</w:t>
      </w:r>
      <w:r w:rsidRPr="003708BE">
        <w:rPr>
          <w:rFonts w:ascii="Times New Roman" w:hAnsi="Times New Roman" w:cs="Times New Roman"/>
        </w:rPr>
        <w:t xml:space="preserve">” is a bag that contains a children book about an agriculture topic, lesson plans, vocabulary picture cards, at least two student activities and pencils. The intent of this lesson is to be taught in a one thirty to forty five minute lesson block. </w:t>
      </w:r>
      <w:r w:rsidRPr="00EC1B1F">
        <w:rPr>
          <w:rFonts w:ascii="Times New Roman" w:hAnsi="Times New Roman" w:cs="Times New Roman"/>
          <w:i/>
        </w:rPr>
        <w:t xml:space="preserve">Ag </w:t>
      </w:r>
      <w:proofErr w:type="gramStart"/>
      <w:r w:rsidRPr="00EC1B1F">
        <w:rPr>
          <w:rFonts w:ascii="Times New Roman" w:hAnsi="Times New Roman" w:cs="Times New Roman"/>
          <w:i/>
        </w:rPr>
        <w:t>In A</w:t>
      </w:r>
      <w:proofErr w:type="gramEnd"/>
      <w:r w:rsidRPr="00EC1B1F">
        <w:rPr>
          <w:rFonts w:ascii="Times New Roman" w:hAnsi="Times New Roman" w:cs="Times New Roman"/>
          <w:i/>
        </w:rPr>
        <w:t xml:space="preserve"> Bag</w:t>
      </w:r>
      <w:r w:rsidRPr="003708BE">
        <w:rPr>
          <w:rFonts w:ascii="Times New Roman" w:hAnsi="Times New Roman" w:cs="Times New Roman"/>
        </w:rPr>
        <w:t xml:space="preserve"> is also complemented nicely by a school hosted Agriculture day but can be a stand alone program as well. The Pre-K bag is based around the children’s book </w:t>
      </w:r>
      <w:r w:rsidRPr="00EC1B1F">
        <w:rPr>
          <w:rFonts w:ascii="Times New Roman" w:hAnsi="Times New Roman" w:cs="Times New Roman"/>
          <w:i/>
        </w:rPr>
        <w:t>My First Farm</w:t>
      </w:r>
      <w:r w:rsidRPr="003708BE">
        <w:rPr>
          <w:rFonts w:ascii="Times New Roman" w:hAnsi="Times New Roman" w:cs="Times New Roman"/>
        </w:rPr>
        <w:t xml:space="preserve">. Before the lesson is taught the teacher is asked to go over the picture vocabulary cards to pre-teach some of the unfamiliar words that the book may present. This is intended to help the students gain a deeper understanding of the content. During the reading of the book the students will look for the answers to predetermined questions, such as, </w:t>
      </w:r>
      <w:proofErr w:type="gramStart"/>
      <w:r w:rsidRPr="003708BE">
        <w:rPr>
          <w:rFonts w:ascii="Times New Roman" w:hAnsi="Times New Roman" w:cs="Times New Roman"/>
        </w:rPr>
        <w:t>What</w:t>
      </w:r>
      <w:proofErr w:type="gramEnd"/>
      <w:r w:rsidRPr="003708BE">
        <w:rPr>
          <w:rFonts w:ascii="Times New Roman" w:hAnsi="Times New Roman" w:cs="Times New Roman"/>
        </w:rPr>
        <w:t xml:space="preserve"> are butter and cheese made from? After all the questions have been answered and the book is finished the students than complete a journal prompt to show what they learned from the book. The Kindergarten bag follows closely with the Pre-K bag except their lesson is based around the book </w:t>
      </w:r>
      <w:r w:rsidRPr="00EC1B1F">
        <w:rPr>
          <w:rFonts w:ascii="Times New Roman" w:hAnsi="Times New Roman" w:cs="Times New Roman"/>
          <w:i/>
        </w:rPr>
        <w:t xml:space="preserve">Apple Farmer Annie </w:t>
      </w:r>
      <w:r w:rsidRPr="003708BE">
        <w:rPr>
          <w:rFonts w:ascii="Times New Roman" w:hAnsi="Times New Roman" w:cs="Times New Roman"/>
        </w:rPr>
        <w:t xml:space="preserve">by Monica Wellington. The first through third grade bags contain a pre- and post-test assessment along with </w:t>
      </w:r>
      <w:r w:rsidRPr="003708BE">
        <w:rPr>
          <w:rFonts w:ascii="Times New Roman" w:hAnsi="Times New Roman" w:cs="Times New Roman"/>
        </w:rPr>
        <w:lastRenderedPageBreak/>
        <w:t xml:space="preserve">a journal prompt. Since these grades are able to test and read independently I felt a pre- and post-test could show a better prediction of the amount of knowledge they learned from the program. The first grade bag is based around the book </w:t>
      </w:r>
      <w:r w:rsidRPr="00EC1B1F">
        <w:rPr>
          <w:rFonts w:ascii="Times New Roman" w:hAnsi="Times New Roman" w:cs="Times New Roman"/>
          <w:i/>
        </w:rPr>
        <w:t xml:space="preserve">Where Does Food Come From? </w:t>
      </w:r>
      <w:r w:rsidRPr="003708BE">
        <w:rPr>
          <w:rFonts w:ascii="Times New Roman" w:hAnsi="Times New Roman" w:cs="Times New Roman"/>
        </w:rPr>
        <w:t xml:space="preserve">By Shelley </w:t>
      </w:r>
      <w:proofErr w:type="spellStart"/>
      <w:r w:rsidRPr="003708BE">
        <w:rPr>
          <w:rFonts w:ascii="Times New Roman" w:hAnsi="Times New Roman" w:cs="Times New Roman"/>
        </w:rPr>
        <w:t>Rotner</w:t>
      </w:r>
      <w:proofErr w:type="spellEnd"/>
      <w:r w:rsidRPr="003708BE">
        <w:rPr>
          <w:rFonts w:ascii="Times New Roman" w:hAnsi="Times New Roman" w:cs="Times New Roman"/>
        </w:rPr>
        <w:t xml:space="preserve"> and Gary Goss. Second grades topic was </w:t>
      </w:r>
      <w:r w:rsidRPr="00EC1B1F">
        <w:rPr>
          <w:rFonts w:ascii="Times New Roman" w:hAnsi="Times New Roman" w:cs="Times New Roman"/>
          <w:i/>
        </w:rPr>
        <w:t>From Seed to Plant</w:t>
      </w:r>
      <w:r w:rsidR="004A0D26" w:rsidRPr="004A0D26">
        <w:rPr>
          <w:rFonts w:ascii="Times New Roman" w:hAnsi="Times New Roman" w:cs="Times New Roman"/>
        </w:rPr>
        <w:t xml:space="preserve"> </w:t>
      </w:r>
      <w:r w:rsidRPr="003708BE">
        <w:rPr>
          <w:rFonts w:ascii="Times New Roman" w:hAnsi="Times New Roman" w:cs="Times New Roman"/>
        </w:rPr>
        <w:t xml:space="preserve">by Gail Gibbons and third grades topic was </w:t>
      </w:r>
      <w:r w:rsidRPr="00EC1B1F">
        <w:rPr>
          <w:rFonts w:ascii="Times New Roman" w:hAnsi="Times New Roman" w:cs="Times New Roman"/>
          <w:i/>
        </w:rPr>
        <w:t>Dirt</w:t>
      </w:r>
      <w:r w:rsidR="00EC1B1F" w:rsidRPr="00EC1B1F">
        <w:rPr>
          <w:rFonts w:ascii="Times New Roman" w:hAnsi="Times New Roman" w:cs="Times New Roman"/>
        </w:rPr>
        <w:t xml:space="preserve"> </w:t>
      </w:r>
      <w:r w:rsidRPr="003708BE">
        <w:rPr>
          <w:rFonts w:ascii="Times New Roman" w:hAnsi="Times New Roman" w:cs="Times New Roman"/>
        </w:rPr>
        <w:t xml:space="preserve">by Steve </w:t>
      </w:r>
      <w:proofErr w:type="spellStart"/>
      <w:r w:rsidRPr="003708BE">
        <w:rPr>
          <w:rFonts w:ascii="Times New Roman" w:hAnsi="Times New Roman" w:cs="Times New Roman"/>
        </w:rPr>
        <w:t>Tomecek</w:t>
      </w:r>
      <w:proofErr w:type="spellEnd"/>
      <w:r w:rsidRPr="003708BE">
        <w:rPr>
          <w:rFonts w:ascii="Times New Roman" w:hAnsi="Times New Roman" w:cs="Times New Roman"/>
        </w:rPr>
        <w:t xml:space="preserve">. </w:t>
      </w:r>
    </w:p>
    <w:p w14:paraId="595CE881" w14:textId="77777777" w:rsidR="00711B98" w:rsidRPr="003708BE" w:rsidRDefault="00711B98" w:rsidP="00711B98">
      <w:pPr>
        <w:rPr>
          <w:rFonts w:ascii="Times New Roman" w:hAnsi="Times New Roman" w:cs="Times New Roman"/>
        </w:rPr>
      </w:pPr>
    </w:p>
    <w:p w14:paraId="5C507C2C" w14:textId="77777777" w:rsidR="00711B98" w:rsidRPr="003708BE" w:rsidRDefault="00711B98" w:rsidP="00711B98">
      <w:pPr>
        <w:rPr>
          <w:rFonts w:ascii="Times New Roman" w:hAnsi="Times New Roman" w:cs="Times New Roman"/>
        </w:rPr>
      </w:pPr>
      <w:r w:rsidRPr="003708BE">
        <w:rPr>
          <w:rFonts w:ascii="Times New Roman" w:hAnsi="Times New Roman" w:cs="Times New Roman"/>
        </w:rPr>
        <w:t>Results to date/Implications</w:t>
      </w:r>
      <w:bookmarkStart w:id="0" w:name="_GoBack"/>
      <w:bookmarkEnd w:id="0"/>
    </w:p>
    <w:p w14:paraId="16B87FA0" w14:textId="47CF7209" w:rsidR="00711B98" w:rsidRPr="003708BE" w:rsidRDefault="00711B98" w:rsidP="00711B98">
      <w:pPr>
        <w:rPr>
          <w:rFonts w:ascii="Times New Roman" w:hAnsi="Times New Roman" w:cs="Times New Roman"/>
        </w:rPr>
      </w:pPr>
      <w:r w:rsidRPr="003708BE">
        <w:rPr>
          <w:rFonts w:ascii="Times New Roman" w:hAnsi="Times New Roman" w:cs="Times New Roman"/>
        </w:rPr>
        <w:t xml:space="preserve">The </w:t>
      </w:r>
      <w:r w:rsidRPr="00EC1B1F">
        <w:rPr>
          <w:rFonts w:ascii="Times New Roman" w:hAnsi="Times New Roman" w:cs="Times New Roman"/>
          <w:i/>
        </w:rPr>
        <w:t xml:space="preserve">Ag </w:t>
      </w:r>
      <w:proofErr w:type="gramStart"/>
      <w:r w:rsidRPr="00EC1B1F">
        <w:rPr>
          <w:rFonts w:ascii="Times New Roman" w:hAnsi="Times New Roman" w:cs="Times New Roman"/>
          <w:i/>
        </w:rPr>
        <w:t>In A</w:t>
      </w:r>
      <w:proofErr w:type="gramEnd"/>
      <w:r w:rsidRPr="00EC1B1F">
        <w:rPr>
          <w:rFonts w:ascii="Times New Roman" w:hAnsi="Times New Roman" w:cs="Times New Roman"/>
          <w:i/>
        </w:rPr>
        <w:t xml:space="preserve"> Bag</w:t>
      </w:r>
      <w:r w:rsidRPr="003708BE">
        <w:rPr>
          <w:rFonts w:ascii="Times New Roman" w:hAnsi="Times New Roman" w:cs="Times New Roman"/>
        </w:rPr>
        <w:t xml:space="preserve"> program was a success in the first and second trial runs. The first trail run was done in the spring of 2013. The purpose of this implementation of th</w:t>
      </w:r>
      <w:r w:rsidR="002D3144" w:rsidRPr="003708BE">
        <w:rPr>
          <w:rFonts w:ascii="Times New Roman" w:hAnsi="Times New Roman" w:cs="Times New Roman"/>
        </w:rPr>
        <w:t xml:space="preserve">e program was to see the likely </w:t>
      </w:r>
      <w:r w:rsidRPr="003708BE">
        <w:rPr>
          <w:rFonts w:ascii="Times New Roman" w:hAnsi="Times New Roman" w:cs="Times New Roman"/>
        </w:rPr>
        <w:t xml:space="preserve">hood of teachers participating in the program. </w:t>
      </w:r>
      <w:r w:rsidRPr="00EC1B1F">
        <w:rPr>
          <w:rFonts w:ascii="Times New Roman" w:hAnsi="Times New Roman" w:cs="Times New Roman"/>
          <w:i/>
        </w:rPr>
        <w:t xml:space="preserve">Ag </w:t>
      </w:r>
      <w:proofErr w:type="gramStart"/>
      <w:r w:rsidRPr="00EC1B1F">
        <w:rPr>
          <w:rFonts w:ascii="Times New Roman" w:hAnsi="Times New Roman" w:cs="Times New Roman"/>
          <w:i/>
        </w:rPr>
        <w:t>In A</w:t>
      </w:r>
      <w:proofErr w:type="gramEnd"/>
      <w:r w:rsidRPr="00EC1B1F">
        <w:rPr>
          <w:rFonts w:ascii="Times New Roman" w:hAnsi="Times New Roman" w:cs="Times New Roman"/>
          <w:i/>
        </w:rPr>
        <w:t xml:space="preserve"> Bag</w:t>
      </w:r>
      <w:r w:rsidRPr="003708BE">
        <w:rPr>
          <w:rFonts w:ascii="Times New Roman" w:hAnsi="Times New Roman" w:cs="Times New Roman"/>
        </w:rPr>
        <w:t xml:space="preserve"> was given to 5 teachers ranging from Pre-K to 3</w:t>
      </w:r>
      <w:r w:rsidRPr="003708BE">
        <w:rPr>
          <w:rFonts w:ascii="Times New Roman" w:hAnsi="Times New Roman" w:cs="Times New Roman"/>
          <w:vertAlign w:val="superscript"/>
        </w:rPr>
        <w:t>rd</w:t>
      </w:r>
      <w:r w:rsidRPr="003708BE">
        <w:rPr>
          <w:rFonts w:ascii="Times New Roman" w:hAnsi="Times New Roman" w:cs="Times New Roman"/>
        </w:rPr>
        <w:t xml:space="preserve"> grade. All of the teachers participated in presenting the lesson to their class and said they would participate in the program again. In 2014 </w:t>
      </w:r>
      <w:r w:rsidRPr="00EC1B1F">
        <w:rPr>
          <w:rFonts w:ascii="Times New Roman" w:hAnsi="Times New Roman" w:cs="Times New Roman"/>
          <w:i/>
        </w:rPr>
        <w:t xml:space="preserve">Ag </w:t>
      </w:r>
      <w:proofErr w:type="gramStart"/>
      <w:r w:rsidRPr="00EC1B1F">
        <w:rPr>
          <w:rFonts w:ascii="Times New Roman" w:hAnsi="Times New Roman" w:cs="Times New Roman"/>
          <w:i/>
        </w:rPr>
        <w:t>In A</w:t>
      </w:r>
      <w:proofErr w:type="gramEnd"/>
      <w:r w:rsidRPr="00EC1B1F">
        <w:rPr>
          <w:rFonts w:ascii="Times New Roman" w:hAnsi="Times New Roman" w:cs="Times New Roman"/>
          <w:i/>
        </w:rPr>
        <w:t xml:space="preserve"> Bag</w:t>
      </w:r>
      <w:r w:rsidRPr="003708BE">
        <w:rPr>
          <w:rFonts w:ascii="Times New Roman" w:hAnsi="Times New Roman" w:cs="Times New Roman"/>
        </w:rPr>
        <w:t xml:space="preserve"> was given to these same teachers but with more content. The teachers presented the lesson to the students, data was collected through pre and post test and teacher surveys. All grades showed pro</w:t>
      </w:r>
      <w:r w:rsidR="00671F2A" w:rsidRPr="003708BE">
        <w:rPr>
          <w:rFonts w:ascii="Times New Roman" w:hAnsi="Times New Roman" w:cs="Times New Roman"/>
        </w:rPr>
        <w:t>gress on their knowledge gained through the program. Therefor adding in the overall goal and that is agricultural knowledge at the elementary level.</w:t>
      </w:r>
      <w:r w:rsidRPr="003708BE">
        <w:rPr>
          <w:rFonts w:ascii="Times New Roman" w:hAnsi="Times New Roman" w:cs="Times New Roman"/>
        </w:rPr>
        <w:t xml:space="preserve"> </w:t>
      </w:r>
    </w:p>
    <w:p w14:paraId="3F04D639" w14:textId="77777777" w:rsidR="00711B98" w:rsidRPr="003708BE" w:rsidRDefault="00711B98" w:rsidP="00711B98">
      <w:pPr>
        <w:rPr>
          <w:rFonts w:ascii="Times New Roman" w:hAnsi="Times New Roman" w:cs="Times New Roman"/>
        </w:rPr>
      </w:pPr>
    </w:p>
    <w:p w14:paraId="379B0BEB" w14:textId="77777777" w:rsidR="00711B98" w:rsidRPr="003708BE" w:rsidRDefault="00711B98" w:rsidP="00711B98">
      <w:pPr>
        <w:rPr>
          <w:rFonts w:ascii="Times New Roman" w:hAnsi="Times New Roman" w:cs="Times New Roman"/>
        </w:rPr>
      </w:pPr>
      <w:r w:rsidRPr="003708BE">
        <w:rPr>
          <w:rFonts w:ascii="Times New Roman" w:hAnsi="Times New Roman" w:cs="Times New Roman"/>
        </w:rPr>
        <w:t>Future Plans</w:t>
      </w:r>
    </w:p>
    <w:p w14:paraId="52250D96" w14:textId="77777777" w:rsidR="00C947FA" w:rsidRPr="003708BE" w:rsidRDefault="00711B98" w:rsidP="00711B98">
      <w:pPr>
        <w:rPr>
          <w:rFonts w:ascii="Times New Roman" w:hAnsi="Times New Roman" w:cs="Times New Roman"/>
        </w:rPr>
      </w:pPr>
      <w:r w:rsidRPr="003708BE">
        <w:rPr>
          <w:rFonts w:ascii="Times New Roman" w:hAnsi="Times New Roman" w:cs="Times New Roman"/>
        </w:rPr>
        <w:t xml:space="preserve">At this time </w:t>
      </w:r>
      <w:r w:rsidRPr="003708BE">
        <w:rPr>
          <w:rFonts w:ascii="Times New Roman" w:hAnsi="Times New Roman" w:cs="Times New Roman"/>
          <w:i/>
        </w:rPr>
        <w:t xml:space="preserve">Ag </w:t>
      </w:r>
      <w:proofErr w:type="gramStart"/>
      <w:r w:rsidRPr="003708BE">
        <w:rPr>
          <w:rFonts w:ascii="Times New Roman" w:hAnsi="Times New Roman" w:cs="Times New Roman"/>
          <w:i/>
        </w:rPr>
        <w:t>In A</w:t>
      </w:r>
      <w:proofErr w:type="gramEnd"/>
      <w:r w:rsidRPr="003708BE">
        <w:rPr>
          <w:rFonts w:ascii="Times New Roman" w:hAnsi="Times New Roman" w:cs="Times New Roman"/>
          <w:i/>
        </w:rPr>
        <w:t xml:space="preserve"> Bag</w:t>
      </w:r>
      <w:r w:rsidRPr="003708BE">
        <w:rPr>
          <w:rFonts w:ascii="Times New Roman" w:hAnsi="Times New Roman" w:cs="Times New Roman"/>
        </w:rPr>
        <w:t xml:space="preserve"> has only been implemented on one elementary campus. The goal for 2015 is to implement the program on the same campus and add another. The goal for </w:t>
      </w:r>
      <w:r w:rsidRPr="003708BE">
        <w:rPr>
          <w:rFonts w:ascii="Times New Roman" w:hAnsi="Times New Roman" w:cs="Times New Roman"/>
          <w:i/>
        </w:rPr>
        <w:t xml:space="preserve">Ag </w:t>
      </w:r>
      <w:proofErr w:type="gramStart"/>
      <w:r w:rsidRPr="003708BE">
        <w:rPr>
          <w:rFonts w:ascii="Times New Roman" w:hAnsi="Times New Roman" w:cs="Times New Roman"/>
          <w:i/>
        </w:rPr>
        <w:t>In A</w:t>
      </w:r>
      <w:proofErr w:type="gramEnd"/>
      <w:r w:rsidRPr="003708BE">
        <w:rPr>
          <w:rFonts w:ascii="Times New Roman" w:hAnsi="Times New Roman" w:cs="Times New Roman"/>
          <w:i/>
        </w:rPr>
        <w:t xml:space="preserve"> Bag</w:t>
      </w:r>
      <w:r w:rsidRPr="003708BE">
        <w:rPr>
          <w:rFonts w:ascii="Times New Roman" w:hAnsi="Times New Roman" w:cs="Times New Roman"/>
        </w:rPr>
        <w:t xml:space="preserve"> is to get the idea out there to High School FFA programs and than have their students create their own versions. This could be a great project for an Agricultural Communications class or even an Introduction to Agricultural class. I plan to have multiple copies of Ag </w:t>
      </w:r>
      <w:proofErr w:type="gramStart"/>
      <w:r w:rsidRPr="003708BE">
        <w:rPr>
          <w:rFonts w:ascii="Times New Roman" w:hAnsi="Times New Roman" w:cs="Times New Roman"/>
        </w:rPr>
        <w:t>In A</w:t>
      </w:r>
      <w:proofErr w:type="gramEnd"/>
      <w:r w:rsidRPr="003708BE">
        <w:rPr>
          <w:rFonts w:ascii="Times New Roman" w:hAnsi="Times New Roman" w:cs="Times New Roman"/>
        </w:rPr>
        <w:t xml:space="preserve"> B</w:t>
      </w:r>
      <w:r w:rsidR="00C947FA" w:rsidRPr="003708BE">
        <w:rPr>
          <w:rFonts w:ascii="Times New Roman" w:hAnsi="Times New Roman" w:cs="Times New Roman"/>
        </w:rPr>
        <w:t>ag on hand so that I can distri</w:t>
      </w:r>
      <w:r w:rsidRPr="003708BE">
        <w:rPr>
          <w:rFonts w:ascii="Times New Roman" w:hAnsi="Times New Roman" w:cs="Times New Roman"/>
        </w:rPr>
        <w:t>bute the program</w:t>
      </w:r>
      <w:r w:rsidR="00C947FA" w:rsidRPr="003708BE">
        <w:rPr>
          <w:rFonts w:ascii="Times New Roman" w:hAnsi="Times New Roman" w:cs="Times New Roman"/>
        </w:rPr>
        <w:t xml:space="preserve"> where it is needed. The how plan is by 2020 to have 20 or more elementary</w:t>
      </w:r>
      <w:r w:rsidR="00671F2A" w:rsidRPr="003708BE">
        <w:rPr>
          <w:rFonts w:ascii="Times New Roman" w:hAnsi="Times New Roman" w:cs="Times New Roman"/>
        </w:rPr>
        <w:t xml:space="preserve"> classrooms teaching a lesson </w:t>
      </w:r>
      <w:r w:rsidR="00C947FA" w:rsidRPr="003708BE">
        <w:rPr>
          <w:rFonts w:ascii="Times New Roman" w:hAnsi="Times New Roman" w:cs="Times New Roman"/>
        </w:rPr>
        <w:t xml:space="preserve">on Agricultural education to their students. </w:t>
      </w:r>
    </w:p>
    <w:p w14:paraId="72871DD0" w14:textId="77777777" w:rsidR="00C947FA" w:rsidRPr="003708BE" w:rsidRDefault="00C947FA" w:rsidP="00711B98">
      <w:pPr>
        <w:rPr>
          <w:rFonts w:ascii="Times New Roman" w:hAnsi="Times New Roman" w:cs="Times New Roman"/>
        </w:rPr>
      </w:pPr>
    </w:p>
    <w:p w14:paraId="448FAB19" w14:textId="77777777" w:rsidR="00C947FA" w:rsidRPr="003708BE" w:rsidRDefault="00C947FA" w:rsidP="00711B98">
      <w:pPr>
        <w:rPr>
          <w:rFonts w:ascii="Times New Roman" w:hAnsi="Times New Roman" w:cs="Times New Roman"/>
        </w:rPr>
      </w:pPr>
      <w:r w:rsidRPr="003708BE">
        <w:rPr>
          <w:rFonts w:ascii="Times New Roman" w:hAnsi="Times New Roman" w:cs="Times New Roman"/>
        </w:rPr>
        <w:t>Costs</w:t>
      </w:r>
    </w:p>
    <w:p w14:paraId="56A3C5B5" w14:textId="6A12ADE9" w:rsidR="00711B98" w:rsidRPr="003708BE" w:rsidRDefault="00C947FA">
      <w:pPr>
        <w:rPr>
          <w:rFonts w:ascii="Times New Roman" w:hAnsi="Times New Roman" w:cs="Times New Roman"/>
        </w:rPr>
      </w:pPr>
      <w:r w:rsidRPr="003708BE">
        <w:rPr>
          <w:rFonts w:ascii="Times New Roman" w:hAnsi="Times New Roman" w:cs="Times New Roman"/>
        </w:rPr>
        <w:t xml:space="preserve">The cost for </w:t>
      </w:r>
      <w:r w:rsidRPr="00EC1B1F">
        <w:rPr>
          <w:rFonts w:ascii="Times New Roman" w:hAnsi="Times New Roman" w:cs="Times New Roman"/>
          <w:i/>
        </w:rPr>
        <w:t xml:space="preserve">Ag </w:t>
      </w:r>
      <w:proofErr w:type="gramStart"/>
      <w:r w:rsidRPr="00EC1B1F">
        <w:rPr>
          <w:rFonts w:ascii="Times New Roman" w:hAnsi="Times New Roman" w:cs="Times New Roman"/>
          <w:i/>
        </w:rPr>
        <w:t>In A</w:t>
      </w:r>
      <w:proofErr w:type="gramEnd"/>
      <w:r w:rsidRPr="00EC1B1F">
        <w:rPr>
          <w:rFonts w:ascii="Times New Roman" w:hAnsi="Times New Roman" w:cs="Times New Roman"/>
          <w:i/>
        </w:rPr>
        <w:t xml:space="preserve"> Bag</w:t>
      </w:r>
      <w:r w:rsidRPr="003708BE">
        <w:rPr>
          <w:rFonts w:ascii="Times New Roman" w:hAnsi="Times New Roman" w:cs="Times New Roman"/>
        </w:rPr>
        <w:t xml:space="preserve"> is variable depending on type of implementation. An agricultural classroom using school resources could create and implement this program idea for free. </w:t>
      </w:r>
      <w:r w:rsidR="00671F2A" w:rsidRPr="003708BE">
        <w:rPr>
          <w:rFonts w:ascii="Times New Roman" w:hAnsi="Times New Roman" w:cs="Times New Roman"/>
        </w:rPr>
        <w:t>The most that you could spend would be $70.00 and this would be if you bought all the books off the internet, and the bags and pencils from oriental trading. The idea of this project is use your school resources that have already been purchased eliminating any outside cost</w:t>
      </w:r>
      <w:r w:rsidR="003708BE">
        <w:rPr>
          <w:rFonts w:ascii="Times New Roman" w:hAnsi="Times New Roman" w:cs="Times New Roman"/>
        </w:rPr>
        <w:t>s</w:t>
      </w:r>
      <w:r w:rsidR="00671F2A" w:rsidRPr="003708BE">
        <w:rPr>
          <w:rFonts w:ascii="Times New Roman" w:hAnsi="Times New Roman" w:cs="Times New Roman"/>
        </w:rPr>
        <w:t xml:space="preserve">. When developing this program I found my children’s books in their own classroom libraries as well as in the school library. This leaves the program very cost efficient to implement all you need is teacher support.  </w:t>
      </w:r>
    </w:p>
    <w:p w14:paraId="63E4929C" w14:textId="77777777" w:rsidR="006B067C" w:rsidRPr="003708BE" w:rsidRDefault="006B067C">
      <w:pPr>
        <w:rPr>
          <w:rFonts w:ascii="Times New Roman" w:hAnsi="Times New Roman" w:cs="Times New Roman"/>
        </w:rPr>
      </w:pPr>
    </w:p>
    <w:p w14:paraId="01F71747" w14:textId="77777777" w:rsidR="006A6CE0" w:rsidRPr="003708BE" w:rsidRDefault="006A6CE0">
      <w:pPr>
        <w:rPr>
          <w:rFonts w:ascii="Times New Roman" w:hAnsi="Times New Roman" w:cs="Times New Roman"/>
        </w:rPr>
      </w:pPr>
    </w:p>
    <w:p w14:paraId="7F44BC75" w14:textId="77777777" w:rsidR="006A6CE0" w:rsidRPr="003708BE" w:rsidRDefault="006A6CE0">
      <w:pPr>
        <w:rPr>
          <w:rFonts w:ascii="Times New Roman" w:hAnsi="Times New Roman" w:cs="Times New Roman"/>
        </w:rPr>
      </w:pPr>
    </w:p>
    <w:p w14:paraId="0AFEC128" w14:textId="77777777" w:rsidR="006A6CE0" w:rsidRPr="003708BE" w:rsidRDefault="006A6CE0">
      <w:pPr>
        <w:rPr>
          <w:rFonts w:ascii="Times New Roman" w:hAnsi="Times New Roman" w:cs="Times New Roman"/>
        </w:rPr>
      </w:pPr>
    </w:p>
    <w:p w14:paraId="6A44CE41" w14:textId="77777777" w:rsidR="006A6CE0" w:rsidRPr="003708BE" w:rsidRDefault="006A6CE0">
      <w:pPr>
        <w:rPr>
          <w:rFonts w:ascii="Times New Roman" w:hAnsi="Times New Roman" w:cs="Times New Roman"/>
        </w:rPr>
      </w:pPr>
    </w:p>
    <w:p w14:paraId="6CA992B0" w14:textId="77777777" w:rsidR="006A6CE0" w:rsidRPr="003708BE" w:rsidRDefault="006A6CE0">
      <w:pPr>
        <w:rPr>
          <w:rFonts w:ascii="Times New Roman" w:hAnsi="Times New Roman" w:cs="Times New Roman"/>
        </w:rPr>
      </w:pPr>
    </w:p>
    <w:p w14:paraId="406D6C8A" w14:textId="77777777" w:rsidR="006A6CE0" w:rsidRDefault="006A6CE0">
      <w:pPr>
        <w:rPr>
          <w:rFonts w:ascii="Times New Roman" w:hAnsi="Times New Roman" w:cs="Times New Roman"/>
        </w:rPr>
      </w:pPr>
    </w:p>
    <w:p w14:paraId="500CEA3A" w14:textId="77777777" w:rsidR="003708BE" w:rsidRPr="003708BE" w:rsidRDefault="003708BE">
      <w:pPr>
        <w:rPr>
          <w:rFonts w:ascii="Times New Roman" w:hAnsi="Times New Roman" w:cs="Times New Roman"/>
        </w:rPr>
      </w:pPr>
    </w:p>
    <w:p w14:paraId="40E9B4B0" w14:textId="77777777" w:rsidR="006A6CE0" w:rsidRDefault="006A6CE0">
      <w:pPr>
        <w:rPr>
          <w:rFonts w:ascii="Times New Roman" w:hAnsi="Times New Roman" w:cs="Times New Roman"/>
        </w:rPr>
      </w:pPr>
    </w:p>
    <w:p w14:paraId="395E47F8" w14:textId="77777777" w:rsidR="001F328D" w:rsidRDefault="001F328D">
      <w:pPr>
        <w:rPr>
          <w:rFonts w:ascii="Times New Roman" w:hAnsi="Times New Roman" w:cs="Times New Roman"/>
        </w:rPr>
      </w:pPr>
    </w:p>
    <w:p w14:paraId="70FBD560" w14:textId="77777777" w:rsidR="001F328D" w:rsidRPr="003708BE" w:rsidRDefault="001F328D">
      <w:pPr>
        <w:rPr>
          <w:rFonts w:ascii="Times New Roman" w:hAnsi="Times New Roman" w:cs="Times New Roman"/>
        </w:rPr>
      </w:pPr>
    </w:p>
    <w:p w14:paraId="52D94D0D" w14:textId="77777777" w:rsidR="006B067C" w:rsidRPr="003708BE" w:rsidRDefault="006B067C">
      <w:pPr>
        <w:rPr>
          <w:rFonts w:ascii="Times New Roman" w:hAnsi="Times New Roman" w:cs="Times New Roman"/>
        </w:rPr>
      </w:pPr>
      <w:r w:rsidRPr="003708BE">
        <w:rPr>
          <w:rFonts w:ascii="Times New Roman" w:hAnsi="Times New Roman" w:cs="Times New Roman"/>
        </w:rPr>
        <w:lastRenderedPageBreak/>
        <w:t>References</w:t>
      </w:r>
    </w:p>
    <w:p w14:paraId="756DD884" w14:textId="77777777" w:rsidR="006B067C" w:rsidRPr="003708BE" w:rsidRDefault="006B067C">
      <w:pPr>
        <w:rPr>
          <w:rFonts w:ascii="Times New Roman" w:hAnsi="Times New Roman" w:cs="Times New Roman"/>
        </w:rPr>
      </w:pPr>
    </w:p>
    <w:p w14:paraId="12183645" w14:textId="77777777" w:rsidR="006B067C" w:rsidRPr="003708BE" w:rsidRDefault="006B067C" w:rsidP="006B067C">
      <w:pPr>
        <w:widowControl w:val="0"/>
        <w:autoSpaceDE w:val="0"/>
        <w:autoSpaceDN w:val="0"/>
        <w:adjustRightInd w:val="0"/>
        <w:spacing w:after="240"/>
        <w:contextualSpacing/>
        <w:rPr>
          <w:rFonts w:ascii="Times New Roman" w:hAnsi="Times New Roman" w:cs="Times New Roman"/>
        </w:rPr>
      </w:pPr>
      <w:r w:rsidRPr="003708BE">
        <w:rPr>
          <w:rFonts w:ascii="Times New Roman" w:hAnsi="Times New Roman" w:cs="Times New Roman"/>
          <w:i/>
          <w:iCs/>
        </w:rPr>
        <w:t xml:space="preserve">Be </w:t>
      </w:r>
      <w:proofErr w:type="gramStart"/>
      <w:r w:rsidRPr="003708BE">
        <w:rPr>
          <w:rFonts w:ascii="Times New Roman" w:hAnsi="Times New Roman" w:cs="Times New Roman"/>
          <w:i/>
          <w:iCs/>
        </w:rPr>
        <w:t>ag</w:t>
      </w:r>
      <w:proofErr w:type="gramEnd"/>
      <w:r w:rsidRPr="003708BE">
        <w:rPr>
          <w:rFonts w:ascii="Times New Roman" w:hAnsi="Times New Roman" w:cs="Times New Roman"/>
          <w:i/>
          <w:iCs/>
        </w:rPr>
        <w:t xml:space="preserve"> smart lesson plans</w:t>
      </w:r>
      <w:r w:rsidRPr="003708BE">
        <w:rPr>
          <w:rFonts w:ascii="Times New Roman" w:hAnsi="Times New Roman" w:cs="Times New Roman"/>
        </w:rPr>
        <w:t>. (</w:t>
      </w:r>
      <w:proofErr w:type="spellStart"/>
      <w:r w:rsidRPr="003708BE">
        <w:rPr>
          <w:rFonts w:ascii="Times New Roman" w:hAnsi="Times New Roman" w:cs="Times New Roman"/>
        </w:rPr>
        <w:t>n.d.</w:t>
      </w:r>
      <w:proofErr w:type="spellEnd"/>
      <w:r w:rsidRPr="003708BE">
        <w:rPr>
          <w:rFonts w:ascii="Times New Roman" w:hAnsi="Times New Roman" w:cs="Times New Roman"/>
        </w:rPr>
        <w:t xml:space="preserve">). Retrieved </w:t>
      </w:r>
    </w:p>
    <w:p w14:paraId="45E6A159" w14:textId="77777777" w:rsidR="006B067C" w:rsidRPr="003708BE" w:rsidRDefault="006B067C" w:rsidP="006B067C">
      <w:pPr>
        <w:widowControl w:val="0"/>
        <w:autoSpaceDE w:val="0"/>
        <w:autoSpaceDN w:val="0"/>
        <w:adjustRightInd w:val="0"/>
        <w:spacing w:after="240"/>
        <w:ind w:firstLine="720"/>
        <w:contextualSpacing/>
        <w:rPr>
          <w:rFonts w:ascii="Times New Roman" w:hAnsi="Times New Roman" w:cs="Times New Roman"/>
        </w:rPr>
      </w:pPr>
      <w:proofErr w:type="gramStart"/>
      <w:r w:rsidRPr="003708BE">
        <w:rPr>
          <w:rFonts w:ascii="Times New Roman" w:hAnsi="Times New Roman" w:cs="Times New Roman"/>
        </w:rPr>
        <w:t>from</w:t>
      </w:r>
      <w:proofErr w:type="gramEnd"/>
      <w:r w:rsidRPr="003708BE">
        <w:rPr>
          <w:rFonts w:ascii="Times New Roman" w:hAnsi="Times New Roman" w:cs="Times New Roman"/>
        </w:rPr>
        <w:t xml:space="preserve"> </w:t>
      </w:r>
      <w:hyperlink r:id="rId8" w:history="1">
        <w:r w:rsidRPr="003708BE">
          <w:rPr>
            <w:rStyle w:val="Hyperlink"/>
            <w:rFonts w:ascii="Times New Roman" w:hAnsi="Times New Roman" w:cs="Times New Roman"/>
          </w:rPr>
          <w:t>http://www.beagsmart.org/ag-in-the-classroom/lesson</w:t>
        </w:r>
      </w:hyperlink>
    </w:p>
    <w:p w14:paraId="3BC8BA95" w14:textId="77777777" w:rsidR="006B067C" w:rsidRPr="003708BE" w:rsidRDefault="006B067C" w:rsidP="006B067C">
      <w:pPr>
        <w:widowControl w:val="0"/>
        <w:autoSpaceDE w:val="0"/>
        <w:autoSpaceDN w:val="0"/>
        <w:adjustRightInd w:val="0"/>
        <w:spacing w:after="240"/>
        <w:contextualSpacing/>
        <w:rPr>
          <w:rFonts w:ascii="Times New Roman" w:hAnsi="Times New Roman" w:cs="Times New Roman"/>
        </w:rPr>
      </w:pPr>
    </w:p>
    <w:p w14:paraId="1EAACB82" w14:textId="77777777" w:rsidR="006B067C" w:rsidRPr="003708BE" w:rsidRDefault="006B067C" w:rsidP="006B067C">
      <w:pPr>
        <w:widowControl w:val="0"/>
        <w:autoSpaceDE w:val="0"/>
        <w:autoSpaceDN w:val="0"/>
        <w:adjustRightInd w:val="0"/>
        <w:spacing w:after="240"/>
        <w:contextualSpacing/>
        <w:rPr>
          <w:rFonts w:ascii="Times New Roman" w:hAnsi="Times New Roman" w:cs="Times New Roman"/>
        </w:rPr>
      </w:pPr>
      <w:proofErr w:type="spellStart"/>
      <w:r w:rsidRPr="003708BE">
        <w:rPr>
          <w:rFonts w:ascii="Times New Roman" w:hAnsi="Times New Roman" w:cs="Times New Roman"/>
        </w:rPr>
        <w:t>Bellah</w:t>
      </w:r>
      <w:proofErr w:type="spellEnd"/>
      <w:r w:rsidRPr="003708BE">
        <w:rPr>
          <w:rFonts w:ascii="Times New Roman" w:hAnsi="Times New Roman" w:cs="Times New Roman"/>
        </w:rPr>
        <w:t xml:space="preserve">, K. A., &amp; Dyer, J. E. (2009). Attitudes and stages of concern of </w:t>
      </w:r>
    </w:p>
    <w:p w14:paraId="194E0ADA" w14:textId="77777777" w:rsidR="006B067C" w:rsidRPr="003708BE" w:rsidRDefault="006B067C" w:rsidP="006B067C">
      <w:pPr>
        <w:widowControl w:val="0"/>
        <w:autoSpaceDE w:val="0"/>
        <w:autoSpaceDN w:val="0"/>
        <w:adjustRightInd w:val="0"/>
        <w:spacing w:after="240"/>
        <w:ind w:left="720"/>
        <w:contextualSpacing/>
        <w:rPr>
          <w:rFonts w:ascii="Times New Roman" w:hAnsi="Times New Roman" w:cs="Times New Roman"/>
        </w:rPr>
      </w:pPr>
      <w:proofErr w:type="gramStart"/>
      <w:r w:rsidRPr="003708BE">
        <w:rPr>
          <w:rFonts w:ascii="Times New Roman" w:hAnsi="Times New Roman" w:cs="Times New Roman"/>
        </w:rPr>
        <w:t>elementary</w:t>
      </w:r>
      <w:proofErr w:type="gramEnd"/>
      <w:r w:rsidRPr="003708BE">
        <w:rPr>
          <w:rFonts w:ascii="Times New Roman" w:hAnsi="Times New Roman" w:cs="Times New Roman"/>
        </w:rPr>
        <w:t xml:space="preserve"> teachers toward agriculture as a context for teaching across grade level content area standards. </w:t>
      </w:r>
      <w:r w:rsidRPr="003708BE">
        <w:rPr>
          <w:rFonts w:ascii="Times New Roman" w:hAnsi="Times New Roman" w:cs="Times New Roman"/>
          <w:i/>
          <w:iCs/>
        </w:rPr>
        <w:t>Journal of Agricultural Education</w:t>
      </w:r>
      <w:r w:rsidRPr="003708BE">
        <w:rPr>
          <w:rFonts w:ascii="Times New Roman" w:hAnsi="Times New Roman" w:cs="Times New Roman"/>
        </w:rPr>
        <w:t>, </w:t>
      </w:r>
      <w:r w:rsidRPr="003708BE">
        <w:rPr>
          <w:rFonts w:ascii="Times New Roman" w:hAnsi="Times New Roman" w:cs="Times New Roman"/>
          <w:i/>
          <w:iCs/>
        </w:rPr>
        <w:t>50</w:t>
      </w:r>
      <w:r w:rsidRPr="003708BE">
        <w:rPr>
          <w:rFonts w:ascii="Times New Roman" w:hAnsi="Times New Roman" w:cs="Times New Roman"/>
        </w:rPr>
        <w:t xml:space="preserve">(2), 12-25. Retrieved from </w:t>
      </w:r>
      <w:hyperlink r:id="rId9" w:history="1">
        <w:r w:rsidRPr="003708BE">
          <w:rPr>
            <w:rStyle w:val="Hyperlink"/>
            <w:rFonts w:ascii="Times New Roman" w:hAnsi="Times New Roman" w:cs="Times New Roman"/>
          </w:rPr>
          <w:t>http://www.jae-online.org/attachments/article/65/Bellah_Dyer_50_2_12-25.pdf</w:t>
        </w:r>
      </w:hyperlink>
    </w:p>
    <w:p w14:paraId="620311C1" w14:textId="77777777" w:rsidR="006B067C" w:rsidRPr="003708BE" w:rsidRDefault="006B067C" w:rsidP="006B067C">
      <w:pPr>
        <w:widowControl w:val="0"/>
        <w:autoSpaceDE w:val="0"/>
        <w:autoSpaceDN w:val="0"/>
        <w:adjustRightInd w:val="0"/>
        <w:spacing w:after="240"/>
        <w:contextualSpacing/>
        <w:rPr>
          <w:rFonts w:ascii="Times New Roman" w:hAnsi="Times New Roman" w:cs="Times New Roman"/>
        </w:rPr>
      </w:pPr>
    </w:p>
    <w:p w14:paraId="2ACCFAAC" w14:textId="77777777" w:rsidR="006B067C" w:rsidRPr="003708BE" w:rsidRDefault="006B067C" w:rsidP="006B067C">
      <w:pPr>
        <w:widowControl w:val="0"/>
        <w:autoSpaceDE w:val="0"/>
        <w:autoSpaceDN w:val="0"/>
        <w:adjustRightInd w:val="0"/>
        <w:spacing w:after="240"/>
        <w:contextualSpacing/>
        <w:rPr>
          <w:rFonts w:ascii="Times New Roman" w:hAnsi="Times New Roman" w:cs="Times New Roman"/>
          <w:i/>
        </w:rPr>
      </w:pPr>
      <w:r w:rsidRPr="003708BE">
        <w:rPr>
          <w:rFonts w:ascii="Times New Roman" w:hAnsi="Times New Roman" w:cs="Times New Roman"/>
        </w:rPr>
        <w:t xml:space="preserve">Bowers, G. A. &amp; Kohn, D. M. (1986). </w:t>
      </w:r>
      <w:r w:rsidRPr="003708BE">
        <w:rPr>
          <w:rFonts w:ascii="Times New Roman" w:hAnsi="Times New Roman" w:cs="Times New Roman"/>
          <w:i/>
        </w:rPr>
        <w:t>A study of 244 fourth grade teachers in</w:t>
      </w:r>
    </w:p>
    <w:p w14:paraId="14B95EFF" w14:textId="77777777" w:rsidR="006B067C" w:rsidRPr="003708BE" w:rsidRDefault="006B067C" w:rsidP="006B067C">
      <w:pPr>
        <w:widowControl w:val="0"/>
        <w:autoSpaceDE w:val="0"/>
        <w:autoSpaceDN w:val="0"/>
        <w:adjustRightInd w:val="0"/>
        <w:spacing w:after="240"/>
        <w:ind w:left="720"/>
        <w:contextualSpacing/>
        <w:rPr>
          <w:rFonts w:ascii="Times New Roman" w:hAnsi="Times New Roman" w:cs="Times New Roman"/>
        </w:rPr>
      </w:pPr>
      <w:r w:rsidRPr="003708BE">
        <w:rPr>
          <w:rFonts w:ascii="Times New Roman" w:hAnsi="Times New Roman" w:cs="Times New Roman"/>
          <w:i/>
        </w:rPr>
        <w:t>Virginia for application to agriculture in the classroom</w:t>
      </w:r>
      <w:r w:rsidRPr="003708BE">
        <w:rPr>
          <w:rFonts w:ascii="Times New Roman" w:hAnsi="Times New Roman" w:cs="Times New Roman"/>
        </w:rPr>
        <w:t>. Report prepared for an honors seminar. Virginia Polytechnic Institute and State University, Blacksburg, VA.</w:t>
      </w:r>
    </w:p>
    <w:p w14:paraId="267E0D31" w14:textId="77777777" w:rsidR="006B067C" w:rsidRPr="003708BE" w:rsidRDefault="006B067C" w:rsidP="006B067C">
      <w:pPr>
        <w:rPr>
          <w:rFonts w:ascii="Times New Roman" w:hAnsi="Times New Roman" w:cs="Times New Roman"/>
        </w:rPr>
      </w:pPr>
    </w:p>
    <w:p w14:paraId="4CCCDF40" w14:textId="77777777" w:rsidR="006B067C" w:rsidRPr="003708BE" w:rsidRDefault="006B067C" w:rsidP="006B067C">
      <w:pPr>
        <w:rPr>
          <w:rFonts w:ascii="Times New Roman" w:hAnsi="Times New Roman" w:cs="Times New Roman"/>
        </w:rPr>
      </w:pPr>
      <w:r w:rsidRPr="003708BE">
        <w:rPr>
          <w:rFonts w:ascii="Times New Roman" w:hAnsi="Times New Roman" w:cs="Times New Roman"/>
        </w:rPr>
        <w:t xml:space="preserve">Hess, A. J., &amp; </w:t>
      </w:r>
      <w:proofErr w:type="spellStart"/>
      <w:r w:rsidRPr="003708BE">
        <w:rPr>
          <w:rFonts w:ascii="Times New Roman" w:hAnsi="Times New Roman" w:cs="Times New Roman"/>
        </w:rPr>
        <w:t>Trexler</w:t>
      </w:r>
      <w:proofErr w:type="spellEnd"/>
      <w:r w:rsidRPr="003708BE">
        <w:rPr>
          <w:rFonts w:ascii="Times New Roman" w:hAnsi="Times New Roman" w:cs="Times New Roman"/>
        </w:rPr>
        <w:t>, C. J. (2011). A qualitative study of agricultural literacy</w:t>
      </w:r>
    </w:p>
    <w:p w14:paraId="6A9D7AE8" w14:textId="77777777" w:rsidR="006B067C" w:rsidRPr="003708BE" w:rsidRDefault="006B067C" w:rsidP="006B067C">
      <w:pPr>
        <w:ind w:left="720"/>
        <w:rPr>
          <w:rFonts w:ascii="Times New Roman" w:hAnsi="Times New Roman" w:cs="Times New Roman"/>
        </w:rPr>
      </w:pPr>
      <w:proofErr w:type="gramStart"/>
      <w:r w:rsidRPr="003708BE">
        <w:rPr>
          <w:rFonts w:ascii="Times New Roman" w:hAnsi="Times New Roman" w:cs="Times New Roman"/>
        </w:rPr>
        <w:t>in</w:t>
      </w:r>
      <w:proofErr w:type="gramEnd"/>
      <w:r w:rsidRPr="003708BE">
        <w:rPr>
          <w:rFonts w:ascii="Times New Roman" w:hAnsi="Times New Roman" w:cs="Times New Roman"/>
        </w:rPr>
        <w:t xml:space="preserve"> urban youth: What do elementary students understand about the </w:t>
      </w:r>
      <w:proofErr w:type="spellStart"/>
      <w:r w:rsidRPr="003708BE">
        <w:rPr>
          <w:rFonts w:ascii="Times New Roman" w:hAnsi="Times New Roman" w:cs="Times New Roman"/>
        </w:rPr>
        <w:t>agri</w:t>
      </w:r>
      <w:proofErr w:type="spellEnd"/>
      <w:r w:rsidRPr="003708BE">
        <w:rPr>
          <w:rFonts w:ascii="Times New Roman" w:hAnsi="Times New Roman" w:cs="Times New Roman"/>
        </w:rPr>
        <w:t>–food system?. </w:t>
      </w:r>
      <w:r w:rsidRPr="003708BE">
        <w:rPr>
          <w:rFonts w:ascii="Times New Roman" w:hAnsi="Times New Roman" w:cs="Times New Roman"/>
          <w:i/>
          <w:iCs/>
        </w:rPr>
        <w:t>Journal of Agricultural Education</w:t>
      </w:r>
      <w:proofErr w:type="gramStart"/>
      <w:r w:rsidRPr="003708BE">
        <w:rPr>
          <w:rFonts w:ascii="Times New Roman" w:hAnsi="Times New Roman" w:cs="Times New Roman"/>
        </w:rPr>
        <w:t>,</w:t>
      </w:r>
      <w:r w:rsidRPr="003708BE">
        <w:rPr>
          <w:rFonts w:ascii="Times New Roman" w:hAnsi="Times New Roman" w:cs="Times New Roman"/>
          <w:i/>
          <w:iCs/>
        </w:rPr>
        <w:t>52</w:t>
      </w:r>
      <w:proofErr w:type="gramEnd"/>
      <w:r w:rsidRPr="003708BE">
        <w:rPr>
          <w:rFonts w:ascii="Times New Roman" w:hAnsi="Times New Roman" w:cs="Times New Roman"/>
        </w:rPr>
        <w:t xml:space="preserve">(4), 1-12. Retrieved from </w:t>
      </w:r>
      <w:hyperlink r:id="rId10" w:history="1">
        <w:r w:rsidRPr="003708BE">
          <w:rPr>
            <w:rStyle w:val="Hyperlink"/>
            <w:rFonts w:ascii="Times New Roman" w:hAnsi="Times New Roman" w:cs="Times New Roman"/>
          </w:rPr>
          <w:t>http://www.jae-online.org/attachments/article/1575/52.4.1 Hess and Trexler.pdf</w:t>
        </w:r>
      </w:hyperlink>
    </w:p>
    <w:p w14:paraId="3680FC42" w14:textId="77777777" w:rsidR="006B067C" w:rsidRPr="003708BE" w:rsidRDefault="006B067C" w:rsidP="006B067C">
      <w:pPr>
        <w:rPr>
          <w:rFonts w:ascii="Times New Roman" w:hAnsi="Times New Roman" w:cs="Times New Roman"/>
        </w:rPr>
      </w:pPr>
    </w:p>
    <w:p w14:paraId="0D5A51FC" w14:textId="77777777" w:rsidR="006B067C" w:rsidRPr="003708BE" w:rsidRDefault="006B067C" w:rsidP="006B067C">
      <w:pPr>
        <w:rPr>
          <w:rFonts w:ascii="Times New Roman" w:hAnsi="Times New Roman" w:cs="Times New Roman"/>
          <w:i/>
        </w:rPr>
      </w:pPr>
      <w:r w:rsidRPr="003708BE">
        <w:rPr>
          <w:rFonts w:ascii="Times New Roman" w:hAnsi="Times New Roman" w:cs="Times New Roman"/>
        </w:rPr>
        <w:t xml:space="preserve">Horn, J. &amp; Vining, B. (1986). </w:t>
      </w:r>
      <w:r w:rsidRPr="003708BE">
        <w:rPr>
          <w:rFonts w:ascii="Times New Roman" w:hAnsi="Times New Roman" w:cs="Times New Roman"/>
          <w:i/>
        </w:rPr>
        <w:t xml:space="preserve">An assessment of students’ knowledge of </w:t>
      </w:r>
    </w:p>
    <w:p w14:paraId="5D07FA80" w14:textId="77777777" w:rsidR="006B067C" w:rsidRPr="003708BE" w:rsidRDefault="006B067C" w:rsidP="006B067C">
      <w:pPr>
        <w:ind w:left="720"/>
        <w:rPr>
          <w:rFonts w:ascii="Times New Roman" w:hAnsi="Times New Roman" w:cs="Times New Roman"/>
        </w:rPr>
      </w:pPr>
      <w:r w:rsidRPr="003708BE">
        <w:rPr>
          <w:rFonts w:ascii="Times New Roman" w:hAnsi="Times New Roman" w:cs="Times New Roman"/>
          <w:i/>
        </w:rPr>
        <w:t>Agriculture</w:t>
      </w:r>
      <w:r w:rsidRPr="003708BE">
        <w:rPr>
          <w:rFonts w:ascii="Times New Roman" w:hAnsi="Times New Roman" w:cs="Times New Roman"/>
        </w:rPr>
        <w:t>. Manhattan, KS: Center of Extended Services and Studies, College of Education, Kansas State University.</w:t>
      </w:r>
    </w:p>
    <w:p w14:paraId="1621E50F" w14:textId="77777777" w:rsidR="006B067C" w:rsidRPr="003708BE" w:rsidRDefault="006B067C" w:rsidP="006B067C">
      <w:pPr>
        <w:rPr>
          <w:rFonts w:ascii="Times New Roman" w:hAnsi="Times New Roman" w:cs="Times New Roman"/>
        </w:rPr>
      </w:pPr>
    </w:p>
    <w:p w14:paraId="2D5D1AC9" w14:textId="77777777" w:rsidR="006B067C" w:rsidRPr="003708BE" w:rsidRDefault="006B067C" w:rsidP="006B067C">
      <w:pPr>
        <w:rPr>
          <w:rFonts w:ascii="Times New Roman" w:hAnsi="Times New Roman" w:cs="Times New Roman"/>
          <w:i/>
        </w:rPr>
      </w:pPr>
      <w:r w:rsidRPr="003708BE">
        <w:rPr>
          <w:rFonts w:ascii="Times New Roman" w:hAnsi="Times New Roman" w:cs="Times New Roman"/>
        </w:rPr>
        <w:t xml:space="preserve">National Agriculture in the Classroom Organization. (2011a). </w:t>
      </w:r>
      <w:r w:rsidRPr="003708BE">
        <w:rPr>
          <w:rFonts w:ascii="Times New Roman" w:hAnsi="Times New Roman" w:cs="Times New Roman"/>
          <w:i/>
        </w:rPr>
        <w:t xml:space="preserve">Agriculture in </w:t>
      </w:r>
    </w:p>
    <w:p w14:paraId="67D95C8C" w14:textId="77777777" w:rsidR="006B067C" w:rsidRPr="003708BE" w:rsidRDefault="006B067C" w:rsidP="006B067C">
      <w:pPr>
        <w:ind w:left="720"/>
        <w:rPr>
          <w:rFonts w:ascii="Times New Roman" w:hAnsi="Times New Roman" w:cs="Times New Roman"/>
        </w:rPr>
      </w:pPr>
      <w:proofErr w:type="gramStart"/>
      <w:r w:rsidRPr="003708BE">
        <w:rPr>
          <w:rFonts w:ascii="Times New Roman" w:hAnsi="Times New Roman" w:cs="Times New Roman"/>
          <w:i/>
        </w:rPr>
        <w:t>the</w:t>
      </w:r>
      <w:proofErr w:type="gramEnd"/>
      <w:r w:rsidRPr="003708BE">
        <w:rPr>
          <w:rFonts w:ascii="Times New Roman" w:hAnsi="Times New Roman" w:cs="Times New Roman"/>
          <w:i/>
        </w:rPr>
        <w:t xml:space="preserve"> Classroom White Paper</w:t>
      </w:r>
      <w:r w:rsidRPr="003708BE">
        <w:rPr>
          <w:rFonts w:ascii="Times New Roman" w:hAnsi="Times New Roman" w:cs="Times New Roman"/>
        </w:rPr>
        <w:t xml:space="preserve">. Retrieved from </w:t>
      </w:r>
      <w:hyperlink r:id="rId11" w:history="1">
        <w:r w:rsidRPr="003708BE">
          <w:rPr>
            <w:rStyle w:val="Hyperlink"/>
            <w:rFonts w:ascii="Times New Roman" w:hAnsi="Times New Roman" w:cs="Times New Roman"/>
          </w:rPr>
          <w:t>http://http://www.agclassroom.org/naitc/pdf/white_paper.pdf</w:t>
        </w:r>
      </w:hyperlink>
    </w:p>
    <w:p w14:paraId="18C0444C" w14:textId="77777777" w:rsidR="006B067C" w:rsidRPr="003708BE" w:rsidRDefault="006B067C" w:rsidP="006B067C">
      <w:pPr>
        <w:rPr>
          <w:rFonts w:ascii="Times New Roman" w:hAnsi="Times New Roman" w:cs="Times New Roman"/>
        </w:rPr>
      </w:pPr>
    </w:p>
    <w:p w14:paraId="2308DE7E" w14:textId="77777777" w:rsidR="006B067C" w:rsidRPr="003708BE" w:rsidRDefault="006B067C" w:rsidP="006B067C">
      <w:pPr>
        <w:rPr>
          <w:rFonts w:ascii="Times New Roman" w:hAnsi="Times New Roman" w:cs="Times New Roman"/>
        </w:rPr>
      </w:pPr>
      <w:r w:rsidRPr="003708BE">
        <w:rPr>
          <w:rFonts w:ascii="Times New Roman" w:hAnsi="Times New Roman" w:cs="Times New Roman"/>
        </w:rPr>
        <w:t xml:space="preserve">Terry, R., Herring, D. R., &amp; </w:t>
      </w:r>
      <w:proofErr w:type="spellStart"/>
      <w:r w:rsidRPr="003708BE">
        <w:rPr>
          <w:rFonts w:ascii="Times New Roman" w:hAnsi="Times New Roman" w:cs="Times New Roman"/>
        </w:rPr>
        <w:t>Larke</w:t>
      </w:r>
      <w:proofErr w:type="spellEnd"/>
      <w:r w:rsidRPr="003708BE">
        <w:rPr>
          <w:rFonts w:ascii="Times New Roman" w:hAnsi="Times New Roman" w:cs="Times New Roman"/>
        </w:rPr>
        <w:t xml:space="preserve">, A. (1992). Assistance needed for </w:t>
      </w:r>
    </w:p>
    <w:p w14:paraId="264C5B2C" w14:textId="1AD20D6E" w:rsidR="006B067C" w:rsidRPr="003708BE" w:rsidRDefault="00EC1B1F" w:rsidP="006B067C">
      <w:pPr>
        <w:ind w:left="720"/>
        <w:rPr>
          <w:rFonts w:ascii="Times New Roman" w:hAnsi="Times New Roman" w:cs="Times New Roman"/>
        </w:rPr>
      </w:pPr>
      <w:proofErr w:type="gramStart"/>
      <w:r>
        <w:rPr>
          <w:rFonts w:ascii="Times New Roman" w:hAnsi="Times New Roman" w:cs="Times New Roman"/>
        </w:rPr>
        <w:t>elementary</w:t>
      </w:r>
      <w:proofErr w:type="gramEnd"/>
      <w:r>
        <w:rPr>
          <w:rFonts w:ascii="Times New Roman" w:hAnsi="Times New Roman" w:cs="Times New Roman"/>
        </w:rPr>
        <w:t xml:space="preserve"> teachers in T</w:t>
      </w:r>
      <w:r w:rsidR="006B067C" w:rsidRPr="003708BE">
        <w:rPr>
          <w:rFonts w:ascii="Times New Roman" w:hAnsi="Times New Roman" w:cs="Times New Roman"/>
        </w:rPr>
        <w:t>exas to implement programs of agriculture literacy.</w:t>
      </w:r>
      <w:r>
        <w:rPr>
          <w:rFonts w:ascii="Times New Roman" w:hAnsi="Times New Roman" w:cs="Times New Roman"/>
        </w:rPr>
        <w:t xml:space="preserve"> </w:t>
      </w:r>
      <w:r w:rsidR="006B067C" w:rsidRPr="003708BE">
        <w:rPr>
          <w:rFonts w:ascii="Times New Roman" w:hAnsi="Times New Roman" w:cs="Times New Roman"/>
          <w:i/>
          <w:iCs/>
        </w:rPr>
        <w:t>Journal of Agricultural Education</w:t>
      </w:r>
      <w:r w:rsidR="006B067C" w:rsidRPr="003708BE">
        <w:rPr>
          <w:rFonts w:ascii="Times New Roman" w:hAnsi="Times New Roman" w:cs="Times New Roman"/>
        </w:rPr>
        <w:t>, </w:t>
      </w:r>
      <w:r w:rsidR="006B067C" w:rsidRPr="003708BE">
        <w:rPr>
          <w:rFonts w:ascii="Times New Roman" w:hAnsi="Times New Roman" w:cs="Times New Roman"/>
          <w:i/>
          <w:iCs/>
        </w:rPr>
        <w:t>33</w:t>
      </w:r>
      <w:r w:rsidR="006B067C" w:rsidRPr="003708BE">
        <w:rPr>
          <w:rFonts w:ascii="Times New Roman" w:hAnsi="Times New Roman" w:cs="Times New Roman"/>
        </w:rPr>
        <w:t>(2), 51-60. Retrieved from http://www.jae-online.org/attachments/article/726/Terry, R_et.al_Vol33_2_51-60.pdf</w:t>
      </w:r>
    </w:p>
    <w:p w14:paraId="5A5260D4" w14:textId="77777777" w:rsidR="006B067C" w:rsidRPr="003708BE" w:rsidRDefault="006B067C">
      <w:pPr>
        <w:rPr>
          <w:rFonts w:ascii="Times New Roman" w:hAnsi="Times New Roman" w:cs="Times New Roman"/>
        </w:rPr>
      </w:pPr>
    </w:p>
    <w:sectPr w:rsidR="006B067C" w:rsidRPr="003708BE" w:rsidSect="004A0D26">
      <w:headerReference w:type="default" r:id="rId12"/>
      <w:footerReference w:type="even" r:id="rId13"/>
      <w:footerReference w:type="defaul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99431" w14:textId="77777777" w:rsidR="008D2324" w:rsidRDefault="008D2324" w:rsidP="006B067C">
      <w:r>
        <w:separator/>
      </w:r>
    </w:p>
  </w:endnote>
  <w:endnote w:type="continuationSeparator" w:id="0">
    <w:p w14:paraId="1910B960" w14:textId="77777777" w:rsidR="008D2324" w:rsidRDefault="008D2324" w:rsidP="006B0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F0CAB" w14:textId="77777777" w:rsidR="006B067C" w:rsidRDefault="006B067C" w:rsidP="00CE14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5BB82" w14:textId="77777777" w:rsidR="006B067C" w:rsidRDefault="006B06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580690"/>
      <w:docPartObj>
        <w:docPartGallery w:val="Page Numbers (Bottom of Page)"/>
        <w:docPartUnique/>
      </w:docPartObj>
    </w:sdtPr>
    <w:sdtEndPr>
      <w:rPr>
        <w:noProof/>
      </w:rPr>
    </w:sdtEndPr>
    <w:sdtContent>
      <w:p w14:paraId="2EF5D568" w14:textId="72D1111B" w:rsidR="004A0D26" w:rsidRDefault="004A0D2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D8A01D5" w14:textId="77777777" w:rsidR="006B067C" w:rsidRDefault="006B067C" w:rsidP="003708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C18AB" w14:textId="3E1034DE" w:rsidR="004A0D26" w:rsidRDefault="004A0D26">
    <w:pPr>
      <w:pStyle w:val="Footer"/>
      <w:jc w:val="center"/>
    </w:pPr>
  </w:p>
  <w:p w14:paraId="07960BAD" w14:textId="77777777" w:rsidR="004A0D26" w:rsidRDefault="004A0D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60FB6" w14:textId="77777777" w:rsidR="008D2324" w:rsidRDefault="008D2324" w:rsidP="006B067C">
      <w:r>
        <w:separator/>
      </w:r>
    </w:p>
  </w:footnote>
  <w:footnote w:type="continuationSeparator" w:id="0">
    <w:p w14:paraId="662A5BBA" w14:textId="77777777" w:rsidR="008D2324" w:rsidRDefault="008D2324" w:rsidP="006B06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42180" w14:textId="2A72F625" w:rsidR="006B067C" w:rsidRDefault="006B067C" w:rsidP="006B067C">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B98"/>
    <w:rsid w:val="000E5CB7"/>
    <w:rsid w:val="001A39DF"/>
    <w:rsid w:val="001F328D"/>
    <w:rsid w:val="002D3144"/>
    <w:rsid w:val="003708BE"/>
    <w:rsid w:val="003E1BAF"/>
    <w:rsid w:val="004344B7"/>
    <w:rsid w:val="004A0D26"/>
    <w:rsid w:val="00565427"/>
    <w:rsid w:val="00671F2A"/>
    <w:rsid w:val="006A6CE0"/>
    <w:rsid w:val="006B067C"/>
    <w:rsid w:val="00711B98"/>
    <w:rsid w:val="007E0D0C"/>
    <w:rsid w:val="008D2324"/>
    <w:rsid w:val="009B7F03"/>
    <w:rsid w:val="00B01850"/>
    <w:rsid w:val="00B13C11"/>
    <w:rsid w:val="00B45269"/>
    <w:rsid w:val="00C947FA"/>
    <w:rsid w:val="00EC1B1F"/>
    <w:rsid w:val="00F805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6449BB"/>
  <w14:defaultImageDpi w14:val="300"/>
  <w15:docId w15:val="{D668F949-9AFC-4F0E-9A9F-8632EF31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67C"/>
    <w:pPr>
      <w:tabs>
        <w:tab w:val="center" w:pos="4320"/>
        <w:tab w:val="right" w:pos="8640"/>
      </w:tabs>
    </w:pPr>
  </w:style>
  <w:style w:type="character" w:customStyle="1" w:styleId="HeaderChar">
    <w:name w:val="Header Char"/>
    <w:basedOn w:val="DefaultParagraphFont"/>
    <w:link w:val="Header"/>
    <w:uiPriority w:val="99"/>
    <w:rsid w:val="006B067C"/>
  </w:style>
  <w:style w:type="paragraph" w:styleId="Footer">
    <w:name w:val="footer"/>
    <w:basedOn w:val="Normal"/>
    <w:link w:val="FooterChar"/>
    <w:uiPriority w:val="99"/>
    <w:unhideWhenUsed/>
    <w:rsid w:val="006B067C"/>
    <w:pPr>
      <w:tabs>
        <w:tab w:val="center" w:pos="4320"/>
        <w:tab w:val="right" w:pos="8640"/>
      </w:tabs>
    </w:pPr>
  </w:style>
  <w:style w:type="character" w:customStyle="1" w:styleId="FooterChar">
    <w:name w:val="Footer Char"/>
    <w:basedOn w:val="DefaultParagraphFont"/>
    <w:link w:val="Footer"/>
    <w:uiPriority w:val="99"/>
    <w:rsid w:val="006B067C"/>
  </w:style>
  <w:style w:type="character" w:styleId="Hyperlink">
    <w:name w:val="Hyperlink"/>
    <w:basedOn w:val="DefaultParagraphFont"/>
    <w:uiPriority w:val="99"/>
    <w:unhideWhenUsed/>
    <w:rsid w:val="006B067C"/>
    <w:rPr>
      <w:color w:val="0000FF" w:themeColor="hyperlink"/>
      <w:u w:val="single"/>
    </w:rPr>
  </w:style>
  <w:style w:type="character" w:styleId="PageNumber">
    <w:name w:val="page number"/>
    <w:basedOn w:val="DefaultParagraphFont"/>
    <w:uiPriority w:val="99"/>
    <w:semiHidden/>
    <w:unhideWhenUsed/>
    <w:rsid w:val="006B067C"/>
  </w:style>
  <w:style w:type="character" w:styleId="FollowedHyperlink">
    <w:name w:val="FollowedHyperlink"/>
    <w:basedOn w:val="DefaultParagraphFont"/>
    <w:uiPriority w:val="99"/>
    <w:semiHidden/>
    <w:unhideWhenUsed/>
    <w:rsid w:val="004344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agsmart.org/ag-in-the-classroom/lesso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frazier@tarleton.edu"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araakins@gmail.com" TargetMode="External"/><Relationship Id="rId11" Type="http://schemas.openxmlformats.org/officeDocument/2006/relationships/hyperlink" Target="http://http://www.agclassroom.org/naitc/pdf/white_paper.pdf" TargetMode="Externa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yperlink" Target="http://www.jae-online.org/attachments/article/1575/52.4.1%20Hess%20and%20Trexler.pdf" TargetMode="External"/><Relationship Id="rId4" Type="http://schemas.openxmlformats.org/officeDocument/2006/relationships/footnotes" Target="footnotes.xml"/><Relationship Id="rId9" Type="http://schemas.openxmlformats.org/officeDocument/2006/relationships/hyperlink" Target="http://www.jae-online.org/attachments/article/65/Bellah_Dyer_50_2_12-25.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Tarleton State University</Company>
  <LinksUpToDate>false</LinksUpToDate>
  <CharactersWithSpaces>8769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Conner</dc:creator>
  <cp:lastModifiedBy>Frazier, Dr. David</cp:lastModifiedBy>
  <cp:revision>4</cp:revision>
  <dcterms:created xsi:type="dcterms:W3CDTF">2015-08-19T18:51:00Z</dcterms:created>
  <dcterms:modified xsi:type="dcterms:W3CDTF">2015-08-20T13:38:00Z</dcterms:modified>
</cp:coreProperties>
</file>