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286C" w:rsidRDefault="0049286C" w:rsidP="0049286C">
      <w:pPr>
        <w:ind w:right="-540"/>
        <w:jc w:val="center"/>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Research</w:t>
      </w:r>
    </w:p>
    <w:p w:rsidR="0049286C" w:rsidRDefault="0049286C" w:rsidP="0049286C">
      <w:pPr>
        <w:ind w:right="-540"/>
        <w:jc w:val="center"/>
        <w:rPr>
          <w:rFonts w:ascii="Times New Roman" w:hAnsi="Times New Roman"/>
          <w:b/>
          <w:sz w:val="24"/>
          <w:szCs w:val="24"/>
        </w:rPr>
      </w:pPr>
    </w:p>
    <w:p w:rsidR="0049286C" w:rsidRPr="006E2BD2" w:rsidRDefault="0049286C" w:rsidP="0049286C">
      <w:pPr>
        <w:ind w:right="-540"/>
        <w:jc w:val="center"/>
        <w:rPr>
          <w:rFonts w:ascii="Times New Roman" w:hAnsi="Times New Roman"/>
          <w:b/>
          <w:sz w:val="24"/>
          <w:szCs w:val="24"/>
        </w:rPr>
      </w:pPr>
      <w:r>
        <w:rPr>
          <w:rFonts w:ascii="Times New Roman" w:hAnsi="Times New Roman"/>
          <w:b/>
          <w:sz w:val="24"/>
          <w:szCs w:val="24"/>
        </w:rPr>
        <w:t xml:space="preserve">College of Agricultural Sciences Graduate Students Perspectives on Leadership and Professional Development  </w:t>
      </w:r>
    </w:p>
    <w:p w:rsidR="0049286C" w:rsidRDefault="0049286C" w:rsidP="00CD14DC">
      <w:pPr>
        <w:ind w:right="-540"/>
        <w:jc w:val="center"/>
        <w:rPr>
          <w:rFonts w:ascii="Times New Roman" w:hAnsi="Times New Roman"/>
          <w:b/>
          <w:sz w:val="24"/>
          <w:szCs w:val="24"/>
        </w:rPr>
      </w:pPr>
    </w:p>
    <w:p w:rsidR="0049286C" w:rsidRDefault="0049286C" w:rsidP="0049286C">
      <w:pPr>
        <w:ind w:left="0" w:right="-540"/>
        <w:rPr>
          <w:rFonts w:ascii="Times New Roman" w:hAnsi="Times New Roman"/>
          <w:b/>
          <w:sz w:val="24"/>
          <w:szCs w:val="24"/>
        </w:rPr>
      </w:pPr>
    </w:p>
    <w:p w:rsidR="0049286C" w:rsidRDefault="0049286C" w:rsidP="00CD14DC">
      <w:pPr>
        <w:ind w:right="-540"/>
        <w:jc w:val="center"/>
        <w:rPr>
          <w:rFonts w:ascii="Times New Roman" w:hAnsi="Times New Roman"/>
          <w:b/>
          <w:sz w:val="24"/>
          <w:szCs w:val="24"/>
        </w:rPr>
      </w:pPr>
    </w:p>
    <w:p w:rsidR="0049286C" w:rsidRDefault="0049286C" w:rsidP="00CD14DC">
      <w:pPr>
        <w:ind w:right="-540"/>
        <w:jc w:val="center"/>
        <w:rPr>
          <w:rFonts w:ascii="Times New Roman" w:hAnsi="Times New Roman"/>
          <w:b/>
          <w:sz w:val="24"/>
          <w:szCs w:val="24"/>
        </w:rPr>
      </w:pPr>
    </w:p>
    <w:p w:rsidR="0049286C" w:rsidRPr="0049286C" w:rsidRDefault="0049286C" w:rsidP="0049286C">
      <w:pPr>
        <w:ind w:right="-540"/>
        <w:jc w:val="center"/>
        <w:rPr>
          <w:rFonts w:ascii="Times New Roman" w:hAnsi="Times New Roman"/>
          <w:sz w:val="24"/>
          <w:szCs w:val="24"/>
        </w:rPr>
      </w:pPr>
    </w:p>
    <w:p w:rsidR="0049286C" w:rsidRPr="0002012D" w:rsidRDefault="0049286C" w:rsidP="0049286C">
      <w:pPr>
        <w:ind w:right="-540"/>
        <w:jc w:val="center"/>
        <w:rPr>
          <w:rFonts w:ascii="Times New Roman" w:hAnsi="Times New Roman"/>
          <w:sz w:val="24"/>
          <w:szCs w:val="24"/>
        </w:rPr>
      </w:pPr>
      <w:r w:rsidRPr="0002012D">
        <w:rPr>
          <w:rFonts w:ascii="Times New Roman" w:hAnsi="Times New Roman"/>
          <w:sz w:val="24"/>
          <w:szCs w:val="24"/>
        </w:rPr>
        <w:t>Joshua Schienberg, Doctoral Student</w:t>
      </w:r>
    </w:p>
    <w:p w:rsidR="0049286C" w:rsidRPr="0002012D" w:rsidRDefault="0049286C" w:rsidP="0049286C">
      <w:pPr>
        <w:ind w:right="-540"/>
        <w:jc w:val="center"/>
        <w:rPr>
          <w:rFonts w:ascii="Times New Roman" w:hAnsi="Times New Roman"/>
          <w:sz w:val="24"/>
          <w:szCs w:val="24"/>
        </w:rPr>
      </w:pPr>
      <w:r w:rsidRPr="0002012D">
        <w:rPr>
          <w:rFonts w:ascii="Times New Roman" w:hAnsi="Times New Roman"/>
          <w:sz w:val="24"/>
          <w:szCs w:val="24"/>
        </w:rPr>
        <w:t>Food Science Department</w:t>
      </w:r>
    </w:p>
    <w:p w:rsidR="0049286C" w:rsidRPr="0002012D" w:rsidRDefault="0049286C" w:rsidP="0049286C">
      <w:pPr>
        <w:ind w:right="-540"/>
        <w:jc w:val="center"/>
        <w:rPr>
          <w:rFonts w:ascii="Times New Roman" w:hAnsi="Times New Roman"/>
          <w:sz w:val="24"/>
          <w:szCs w:val="24"/>
        </w:rPr>
      </w:pPr>
      <w:r w:rsidRPr="0002012D">
        <w:rPr>
          <w:rFonts w:ascii="Times New Roman" w:hAnsi="Times New Roman"/>
          <w:sz w:val="24"/>
          <w:szCs w:val="24"/>
        </w:rPr>
        <w:t>Erickson Food Science Building</w:t>
      </w:r>
    </w:p>
    <w:p w:rsidR="0049286C" w:rsidRPr="0002012D" w:rsidRDefault="0049286C" w:rsidP="0049286C">
      <w:pPr>
        <w:ind w:right="-540"/>
        <w:jc w:val="center"/>
        <w:rPr>
          <w:rFonts w:ascii="Times New Roman" w:hAnsi="Times New Roman"/>
          <w:sz w:val="24"/>
          <w:szCs w:val="24"/>
        </w:rPr>
      </w:pPr>
      <w:r w:rsidRPr="0002012D">
        <w:rPr>
          <w:rFonts w:ascii="Times New Roman" w:hAnsi="Times New Roman"/>
          <w:sz w:val="24"/>
          <w:szCs w:val="24"/>
        </w:rPr>
        <w:t>The Pennsylvania State University</w:t>
      </w:r>
    </w:p>
    <w:p w:rsidR="0049286C" w:rsidRPr="0002012D" w:rsidRDefault="0049286C" w:rsidP="0049286C">
      <w:pPr>
        <w:ind w:right="-540"/>
        <w:jc w:val="center"/>
        <w:rPr>
          <w:rFonts w:ascii="Times New Roman" w:hAnsi="Times New Roman"/>
          <w:sz w:val="24"/>
          <w:szCs w:val="24"/>
        </w:rPr>
      </w:pPr>
      <w:r w:rsidRPr="0002012D">
        <w:rPr>
          <w:rFonts w:ascii="Times New Roman" w:hAnsi="Times New Roman"/>
          <w:sz w:val="24"/>
          <w:szCs w:val="24"/>
        </w:rPr>
        <w:t>University Park, PA 16802</w:t>
      </w:r>
    </w:p>
    <w:p w:rsidR="0049286C" w:rsidRPr="0002012D" w:rsidRDefault="00BF00A7" w:rsidP="0049286C">
      <w:pPr>
        <w:ind w:right="-540"/>
        <w:jc w:val="center"/>
        <w:rPr>
          <w:rFonts w:ascii="Times New Roman" w:hAnsi="Times New Roman"/>
          <w:sz w:val="24"/>
          <w:szCs w:val="24"/>
        </w:rPr>
      </w:pPr>
      <w:r w:rsidRPr="0002012D">
        <w:rPr>
          <w:rFonts w:ascii="Times New Roman" w:hAnsi="Times New Roman"/>
          <w:sz w:val="24"/>
          <w:szCs w:val="24"/>
        </w:rPr>
        <w:t>E-mail</w:t>
      </w:r>
      <w:r w:rsidR="0049286C" w:rsidRPr="0002012D">
        <w:rPr>
          <w:rFonts w:ascii="Times New Roman" w:hAnsi="Times New Roman"/>
          <w:sz w:val="24"/>
          <w:szCs w:val="24"/>
        </w:rPr>
        <w:t xml:space="preserve">: </w:t>
      </w:r>
      <w:hyperlink r:id="rId8" w:history="1">
        <w:r w:rsidR="0049286C" w:rsidRPr="0002012D">
          <w:rPr>
            <w:rStyle w:val="Hyperlink"/>
            <w:rFonts w:ascii="Times New Roman" w:hAnsi="Times New Roman"/>
            <w:color w:val="auto"/>
            <w:sz w:val="24"/>
            <w:szCs w:val="24"/>
          </w:rPr>
          <w:t>jas6387@psu.edu</w:t>
        </w:r>
      </w:hyperlink>
    </w:p>
    <w:p w:rsidR="0049286C" w:rsidRPr="0002012D" w:rsidRDefault="00BF00A7" w:rsidP="0049286C">
      <w:pPr>
        <w:ind w:right="-540"/>
        <w:jc w:val="center"/>
        <w:rPr>
          <w:rFonts w:ascii="Times New Roman" w:hAnsi="Times New Roman"/>
          <w:sz w:val="24"/>
          <w:szCs w:val="24"/>
        </w:rPr>
      </w:pPr>
      <w:r w:rsidRPr="0002012D">
        <w:rPr>
          <w:rFonts w:ascii="Times New Roman" w:hAnsi="Times New Roman"/>
          <w:sz w:val="24"/>
          <w:szCs w:val="24"/>
        </w:rPr>
        <w:t>Fax</w:t>
      </w:r>
      <w:r w:rsidR="0049286C" w:rsidRPr="0002012D">
        <w:rPr>
          <w:rFonts w:ascii="Times New Roman" w:hAnsi="Times New Roman"/>
          <w:sz w:val="24"/>
          <w:szCs w:val="24"/>
        </w:rPr>
        <w:t>: 814-863-4753</w:t>
      </w:r>
    </w:p>
    <w:p w:rsidR="0049286C" w:rsidRPr="0002012D" w:rsidRDefault="00BF00A7" w:rsidP="0049286C">
      <w:pPr>
        <w:ind w:right="-540"/>
        <w:jc w:val="center"/>
        <w:rPr>
          <w:rFonts w:ascii="Times New Roman" w:hAnsi="Times New Roman"/>
          <w:sz w:val="24"/>
          <w:szCs w:val="24"/>
        </w:rPr>
      </w:pPr>
      <w:r w:rsidRPr="0002012D">
        <w:rPr>
          <w:rFonts w:ascii="Times New Roman" w:hAnsi="Times New Roman"/>
          <w:sz w:val="24"/>
          <w:szCs w:val="24"/>
        </w:rPr>
        <w:t>Phone</w:t>
      </w:r>
      <w:r w:rsidR="0049286C" w:rsidRPr="0002012D">
        <w:rPr>
          <w:rFonts w:ascii="Times New Roman" w:hAnsi="Times New Roman"/>
          <w:sz w:val="24"/>
          <w:szCs w:val="24"/>
        </w:rPr>
        <w:t>: 814-863-7420</w:t>
      </w:r>
    </w:p>
    <w:p w:rsidR="0049286C" w:rsidRPr="0002012D" w:rsidRDefault="0049286C" w:rsidP="0049286C">
      <w:pPr>
        <w:ind w:right="-540"/>
        <w:jc w:val="center"/>
        <w:rPr>
          <w:rFonts w:ascii="Times New Roman" w:hAnsi="Times New Roman"/>
          <w:sz w:val="24"/>
          <w:szCs w:val="24"/>
        </w:rPr>
      </w:pPr>
    </w:p>
    <w:p w:rsidR="0049286C" w:rsidRPr="0002012D" w:rsidRDefault="0049286C" w:rsidP="0049286C">
      <w:pPr>
        <w:ind w:right="-540"/>
        <w:jc w:val="center"/>
        <w:rPr>
          <w:rFonts w:ascii="Times New Roman" w:hAnsi="Times New Roman"/>
          <w:sz w:val="24"/>
          <w:szCs w:val="24"/>
        </w:rPr>
      </w:pPr>
      <w:r w:rsidRPr="0002012D">
        <w:rPr>
          <w:rFonts w:ascii="Times New Roman" w:hAnsi="Times New Roman"/>
          <w:sz w:val="24"/>
          <w:szCs w:val="24"/>
        </w:rPr>
        <w:t>Rama Radhakrishna</w:t>
      </w:r>
    </w:p>
    <w:p w:rsidR="0049286C" w:rsidRPr="0002012D" w:rsidRDefault="0049286C" w:rsidP="0049286C">
      <w:pPr>
        <w:ind w:right="-540"/>
        <w:jc w:val="center"/>
        <w:rPr>
          <w:rFonts w:ascii="Times New Roman" w:hAnsi="Times New Roman"/>
          <w:sz w:val="24"/>
          <w:szCs w:val="24"/>
        </w:rPr>
      </w:pPr>
      <w:r w:rsidRPr="0002012D">
        <w:rPr>
          <w:rFonts w:ascii="Times New Roman" w:hAnsi="Times New Roman"/>
          <w:sz w:val="24"/>
          <w:szCs w:val="24"/>
        </w:rPr>
        <w:t>Professor of Agricultural and Extension Education</w:t>
      </w:r>
    </w:p>
    <w:p w:rsidR="0049286C" w:rsidRPr="0002012D" w:rsidRDefault="0049286C" w:rsidP="0049286C">
      <w:pPr>
        <w:ind w:right="-540"/>
        <w:jc w:val="center"/>
        <w:rPr>
          <w:rFonts w:ascii="Times New Roman" w:hAnsi="Times New Roman"/>
          <w:sz w:val="24"/>
          <w:szCs w:val="24"/>
        </w:rPr>
      </w:pPr>
      <w:r w:rsidRPr="0002012D">
        <w:rPr>
          <w:rFonts w:ascii="Times New Roman" w:hAnsi="Times New Roman"/>
          <w:sz w:val="24"/>
          <w:szCs w:val="24"/>
        </w:rPr>
        <w:t>The Pennsylvania State University</w:t>
      </w:r>
    </w:p>
    <w:p w:rsidR="0049286C" w:rsidRPr="0002012D" w:rsidRDefault="0049286C" w:rsidP="0049286C">
      <w:pPr>
        <w:ind w:right="-540"/>
        <w:jc w:val="center"/>
        <w:rPr>
          <w:rFonts w:ascii="Times New Roman" w:hAnsi="Times New Roman"/>
          <w:sz w:val="24"/>
          <w:szCs w:val="24"/>
        </w:rPr>
      </w:pPr>
      <w:r w:rsidRPr="0002012D">
        <w:rPr>
          <w:rFonts w:ascii="Times New Roman" w:hAnsi="Times New Roman"/>
          <w:sz w:val="24"/>
          <w:szCs w:val="24"/>
        </w:rPr>
        <w:t>102 Ferguson Building</w:t>
      </w:r>
    </w:p>
    <w:p w:rsidR="0049286C" w:rsidRPr="0002012D" w:rsidRDefault="0049286C" w:rsidP="0049286C">
      <w:pPr>
        <w:ind w:right="-540"/>
        <w:jc w:val="center"/>
        <w:rPr>
          <w:rFonts w:ascii="Times New Roman" w:hAnsi="Times New Roman"/>
          <w:sz w:val="24"/>
          <w:szCs w:val="24"/>
        </w:rPr>
      </w:pPr>
      <w:r w:rsidRPr="0002012D">
        <w:rPr>
          <w:rFonts w:ascii="Times New Roman" w:hAnsi="Times New Roman"/>
          <w:sz w:val="24"/>
          <w:szCs w:val="24"/>
        </w:rPr>
        <w:t>University Park, PA 16802</w:t>
      </w:r>
    </w:p>
    <w:p w:rsidR="0049286C" w:rsidRPr="0002012D" w:rsidRDefault="00BF00A7" w:rsidP="0049286C">
      <w:pPr>
        <w:ind w:right="-540"/>
        <w:jc w:val="center"/>
        <w:rPr>
          <w:rFonts w:ascii="Times New Roman" w:hAnsi="Times New Roman"/>
          <w:sz w:val="24"/>
          <w:szCs w:val="24"/>
        </w:rPr>
      </w:pPr>
      <w:r w:rsidRPr="0002012D">
        <w:rPr>
          <w:rFonts w:ascii="Times New Roman" w:hAnsi="Times New Roman"/>
          <w:sz w:val="24"/>
          <w:szCs w:val="24"/>
        </w:rPr>
        <w:t>E-mail</w:t>
      </w:r>
      <w:r w:rsidR="0049286C" w:rsidRPr="0002012D">
        <w:rPr>
          <w:rFonts w:ascii="Times New Roman" w:hAnsi="Times New Roman"/>
          <w:sz w:val="24"/>
          <w:szCs w:val="24"/>
        </w:rPr>
        <w:t xml:space="preserve">: </w:t>
      </w:r>
      <w:hyperlink r:id="rId9" w:history="1">
        <w:r w:rsidR="0049286C" w:rsidRPr="0002012D">
          <w:rPr>
            <w:rStyle w:val="Hyperlink"/>
            <w:rFonts w:ascii="Times New Roman" w:hAnsi="Times New Roman"/>
            <w:color w:val="auto"/>
            <w:sz w:val="24"/>
            <w:szCs w:val="24"/>
          </w:rPr>
          <w:t>brr100@psu.edu</w:t>
        </w:r>
      </w:hyperlink>
    </w:p>
    <w:p w:rsidR="0049286C" w:rsidRPr="0002012D" w:rsidRDefault="00BF00A7" w:rsidP="0049286C">
      <w:pPr>
        <w:ind w:right="-540"/>
        <w:jc w:val="center"/>
        <w:rPr>
          <w:rFonts w:ascii="Times New Roman" w:hAnsi="Times New Roman"/>
          <w:sz w:val="24"/>
          <w:szCs w:val="24"/>
        </w:rPr>
      </w:pPr>
      <w:r w:rsidRPr="0002012D">
        <w:rPr>
          <w:rFonts w:ascii="Times New Roman" w:hAnsi="Times New Roman"/>
          <w:sz w:val="24"/>
          <w:szCs w:val="24"/>
        </w:rPr>
        <w:t>Fax</w:t>
      </w:r>
      <w:r w:rsidR="0049286C" w:rsidRPr="0002012D">
        <w:rPr>
          <w:rFonts w:ascii="Times New Roman" w:hAnsi="Times New Roman"/>
          <w:sz w:val="24"/>
          <w:szCs w:val="24"/>
        </w:rPr>
        <w:t>: 814-863-4753</w:t>
      </w:r>
    </w:p>
    <w:p w:rsidR="0049286C" w:rsidRPr="0002012D" w:rsidRDefault="00BF00A7" w:rsidP="0049286C">
      <w:pPr>
        <w:ind w:right="-540"/>
        <w:jc w:val="center"/>
        <w:rPr>
          <w:rFonts w:ascii="Times New Roman" w:hAnsi="Times New Roman"/>
          <w:sz w:val="24"/>
          <w:szCs w:val="24"/>
        </w:rPr>
      </w:pPr>
      <w:r w:rsidRPr="0002012D">
        <w:rPr>
          <w:rFonts w:ascii="Times New Roman" w:hAnsi="Times New Roman"/>
          <w:sz w:val="24"/>
          <w:szCs w:val="24"/>
        </w:rPr>
        <w:t>Phone</w:t>
      </w:r>
      <w:r w:rsidR="0049286C" w:rsidRPr="0002012D">
        <w:rPr>
          <w:rFonts w:ascii="Times New Roman" w:hAnsi="Times New Roman"/>
          <w:sz w:val="24"/>
          <w:szCs w:val="24"/>
        </w:rPr>
        <w:t>: 814-863-7420</w:t>
      </w:r>
    </w:p>
    <w:p w:rsidR="0049286C" w:rsidRPr="0002012D" w:rsidRDefault="0049286C" w:rsidP="0049286C">
      <w:pPr>
        <w:ind w:right="-540"/>
        <w:jc w:val="center"/>
        <w:rPr>
          <w:rFonts w:ascii="Times New Roman" w:hAnsi="Times New Roman"/>
          <w:sz w:val="24"/>
          <w:szCs w:val="24"/>
        </w:rPr>
      </w:pPr>
    </w:p>
    <w:p w:rsidR="0049286C" w:rsidRPr="0002012D" w:rsidRDefault="0049286C" w:rsidP="0049286C">
      <w:pPr>
        <w:ind w:right="-540"/>
        <w:jc w:val="center"/>
        <w:rPr>
          <w:rFonts w:ascii="Times New Roman" w:hAnsi="Times New Roman"/>
          <w:sz w:val="24"/>
          <w:szCs w:val="24"/>
        </w:rPr>
      </w:pPr>
    </w:p>
    <w:p w:rsidR="0049286C" w:rsidRPr="0002012D" w:rsidRDefault="0049286C" w:rsidP="0049286C">
      <w:pPr>
        <w:ind w:right="-540"/>
        <w:jc w:val="center"/>
        <w:rPr>
          <w:rFonts w:ascii="Times New Roman" w:hAnsi="Times New Roman"/>
          <w:sz w:val="24"/>
          <w:szCs w:val="24"/>
        </w:rPr>
      </w:pPr>
      <w:r w:rsidRPr="0002012D">
        <w:rPr>
          <w:rFonts w:ascii="Times New Roman" w:hAnsi="Times New Roman"/>
          <w:sz w:val="24"/>
          <w:szCs w:val="24"/>
        </w:rPr>
        <w:t>Tracy Hoover</w:t>
      </w:r>
      <w:r w:rsidRPr="0002012D">
        <w:rPr>
          <w:rFonts w:ascii="Times New Roman" w:hAnsi="Times New Roman"/>
          <w:sz w:val="24"/>
          <w:szCs w:val="24"/>
        </w:rPr>
        <w:br/>
        <w:t>Associate Dean for Undergraduate Education</w:t>
      </w:r>
    </w:p>
    <w:p w:rsidR="0049286C" w:rsidRPr="0002012D" w:rsidRDefault="0049286C" w:rsidP="0049286C">
      <w:pPr>
        <w:ind w:right="-540"/>
        <w:jc w:val="center"/>
        <w:rPr>
          <w:rFonts w:ascii="Times New Roman" w:hAnsi="Times New Roman"/>
          <w:sz w:val="24"/>
          <w:szCs w:val="24"/>
        </w:rPr>
      </w:pPr>
      <w:r w:rsidRPr="0002012D">
        <w:rPr>
          <w:rFonts w:ascii="Times New Roman" w:hAnsi="Times New Roman"/>
          <w:sz w:val="24"/>
          <w:szCs w:val="24"/>
        </w:rPr>
        <w:t>College of Agricultural Sciences</w:t>
      </w:r>
    </w:p>
    <w:p w:rsidR="0049286C" w:rsidRPr="0002012D" w:rsidRDefault="0049286C" w:rsidP="0049286C">
      <w:pPr>
        <w:ind w:right="-540"/>
        <w:jc w:val="center"/>
        <w:rPr>
          <w:rFonts w:ascii="Times New Roman" w:hAnsi="Times New Roman"/>
          <w:sz w:val="24"/>
          <w:szCs w:val="24"/>
        </w:rPr>
      </w:pPr>
      <w:r w:rsidRPr="0002012D">
        <w:rPr>
          <w:rFonts w:ascii="Times New Roman" w:hAnsi="Times New Roman"/>
          <w:sz w:val="24"/>
          <w:szCs w:val="24"/>
        </w:rPr>
        <w:t>101 Ag Admin Building</w:t>
      </w:r>
    </w:p>
    <w:p w:rsidR="0049286C" w:rsidRPr="0002012D" w:rsidRDefault="0049286C" w:rsidP="0049286C">
      <w:pPr>
        <w:ind w:right="-540"/>
        <w:jc w:val="center"/>
        <w:rPr>
          <w:rFonts w:ascii="Times New Roman" w:hAnsi="Times New Roman"/>
          <w:sz w:val="24"/>
          <w:szCs w:val="24"/>
        </w:rPr>
      </w:pPr>
      <w:r w:rsidRPr="0002012D">
        <w:rPr>
          <w:rFonts w:ascii="Times New Roman" w:hAnsi="Times New Roman"/>
          <w:sz w:val="24"/>
          <w:szCs w:val="24"/>
        </w:rPr>
        <w:t>The Pennsylvania State University</w:t>
      </w:r>
    </w:p>
    <w:p w:rsidR="0049286C" w:rsidRPr="0002012D" w:rsidRDefault="0049286C" w:rsidP="0049286C">
      <w:pPr>
        <w:ind w:right="-540"/>
        <w:jc w:val="center"/>
        <w:rPr>
          <w:rFonts w:ascii="Times New Roman" w:hAnsi="Times New Roman"/>
          <w:sz w:val="24"/>
          <w:szCs w:val="24"/>
        </w:rPr>
      </w:pPr>
      <w:r w:rsidRPr="0002012D">
        <w:rPr>
          <w:rFonts w:ascii="Times New Roman" w:hAnsi="Times New Roman"/>
          <w:sz w:val="24"/>
          <w:szCs w:val="24"/>
        </w:rPr>
        <w:t>University Park, PA 16802</w:t>
      </w:r>
    </w:p>
    <w:p w:rsidR="0049286C" w:rsidRPr="0002012D" w:rsidRDefault="0049286C" w:rsidP="0049286C">
      <w:pPr>
        <w:ind w:right="-540"/>
        <w:jc w:val="center"/>
        <w:rPr>
          <w:rFonts w:ascii="Times New Roman" w:hAnsi="Times New Roman"/>
          <w:sz w:val="24"/>
          <w:szCs w:val="24"/>
        </w:rPr>
      </w:pPr>
    </w:p>
    <w:p w:rsidR="0049286C" w:rsidRPr="0002012D" w:rsidRDefault="0049286C" w:rsidP="0049286C">
      <w:pPr>
        <w:ind w:right="-540"/>
        <w:jc w:val="center"/>
        <w:rPr>
          <w:rFonts w:ascii="Times New Roman" w:hAnsi="Times New Roman"/>
          <w:sz w:val="24"/>
          <w:szCs w:val="24"/>
        </w:rPr>
      </w:pPr>
    </w:p>
    <w:p w:rsidR="0049286C" w:rsidRPr="0002012D" w:rsidRDefault="0049286C" w:rsidP="0049286C">
      <w:pPr>
        <w:ind w:right="-540"/>
        <w:jc w:val="center"/>
        <w:rPr>
          <w:rFonts w:ascii="Times New Roman" w:hAnsi="Times New Roman"/>
          <w:sz w:val="24"/>
          <w:szCs w:val="24"/>
        </w:rPr>
      </w:pPr>
      <w:r w:rsidRPr="0002012D">
        <w:rPr>
          <w:rFonts w:ascii="Times New Roman" w:hAnsi="Times New Roman"/>
          <w:sz w:val="24"/>
          <w:szCs w:val="24"/>
        </w:rPr>
        <w:t>Barbara Christ</w:t>
      </w:r>
    </w:p>
    <w:p w:rsidR="0049286C" w:rsidRPr="0002012D" w:rsidRDefault="0049286C" w:rsidP="0049286C">
      <w:pPr>
        <w:ind w:right="-540"/>
        <w:jc w:val="center"/>
        <w:rPr>
          <w:rFonts w:ascii="Times New Roman" w:hAnsi="Times New Roman"/>
          <w:sz w:val="24"/>
          <w:szCs w:val="24"/>
        </w:rPr>
      </w:pPr>
      <w:r w:rsidRPr="0002012D">
        <w:rPr>
          <w:rFonts w:ascii="Times New Roman" w:hAnsi="Times New Roman"/>
          <w:sz w:val="24"/>
          <w:szCs w:val="24"/>
        </w:rPr>
        <w:t xml:space="preserve">Senior Associate Dean </w:t>
      </w:r>
    </w:p>
    <w:p w:rsidR="0049286C" w:rsidRPr="0002012D" w:rsidRDefault="0049286C" w:rsidP="0049286C">
      <w:pPr>
        <w:ind w:right="-540"/>
        <w:jc w:val="center"/>
        <w:rPr>
          <w:rFonts w:ascii="Times New Roman" w:hAnsi="Times New Roman"/>
          <w:sz w:val="24"/>
          <w:szCs w:val="24"/>
        </w:rPr>
      </w:pPr>
      <w:r w:rsidRPr="0002012D">
        <w:rPr>
          <w:rFonts w:ascii="Times New Roman" w:hAnsi="Times New Roman"/>
          <w:sz w:val="24"/>
          <w:szCs w:val="24"/>
        </w:rPr>
        <w:t>College of Agricultural Sciences</w:t>
      </w:r>
    </w:p>
    <w:p w:rsidR="0049286C" w:rsidRPr="0002012D" w:rsidRDefault="0049286C" w:rsidP="0049286C">
      <w:pPr>
        <w:ind w:right="-540"/>
        <w:jc w:val="center"/>
        <w:rPr>
          <w:rFonts w:ascii="Times New Roman" w:hAnsi="Times New Roman"/>
          <w:sz w:val="24"/>
          <w:szCs w:val="24"/>
        </w:rPr>
      </w:pPr>
      <w:r w:rsidRPr="0002012D">
        <w:rPr>
          <w:rFonts w:ascii="Times New Roman" w:hAnsi="Times New Roman"/>
          <w:sz w:val="24"/>
          <w:szCs w:val="24"/>
        </w:rPr>
        <w:t>201 Ag Admin Building</w:t>
      </w:r>
    </w:p>
    <w:p w:rsidR="0049286C" w:rsidRPr="0002012D" w:rsidRDefault="0049286C" w:rsidP="0049286C">
      <w:pPr>
        <w:ind w:right="-540"/>
        <w:jc w:val="center"/>
        <w:rPr>
          <w:rFonts w:ascii="Times New Roman" w:hAnsi="Times New Roman"/>
          <w:sz w:val="24"/>
          <w:szCs w:val="24"/>
        </w:rPr>
      </w:pPr>
      <w:r w:rsidRPr="0002012D">
        <w:rPr>
          <w:rFonts w:ascii="Times New Roman" w:hAnsi="Times New Roman"/>
          <w:sz w:val="24"/>
          <w:szCs w:val="24"/>
        </w:rPr>
        <w:t>The Pennsylvania State University</w:t>
      </w:r>
    </w:p>
    <w:p w:rsidR="0049286C" w:rsidRPr="0002012D" w:rsidRDefault="0049286C" w:rsidP="0049286C">
      <w:pPr>
        <w:ind w:right="-540"/>
        <w:jc w:val="center"/>
        <w:rPr>
          <w:rFonts w:ascii="Times New Roman" w:hAnsi="Times New Roman"/>
          <w:sz w:val="24"/>
          <w:szCs w:val="24"/>
        </w:rPr>
      </w:pPr>
      <w:r w:rsidRPr="0002012D">
        <w:rPr>
          <w:rFonts w:ascii="Times New Roman" w:hAnsi="Times New Roman"/>
          <w:sz w:val="24"/>
          <w:szCs w:val="24"/>
        </w:rPr>
        <w:t>University Park, PA 16802</w:t>
      </w:r>
    </w:p>
    <w:p w:rsidR="0049286C" w:rsidRPr="0002012D" w:rsidRDefault="0049286C" w:rsidP="00CD14DC">
      <w:pPr>
        <w:ind w:right="-540"/>
        <w:jc w:val="center"/>
        <w:rPr>
          <w:rFonts w:ascii="Times New Roman" w:hAnsi="Times New Roman"/>
          <w:b/>
          <w:sz w:val="24"/>
          <w:szCs w:val="24"/>
        </w:rPr>
      </w:pPr>
    </w:p>
    <w:p w:rsidR="0049286C" w:rsidRPr="0002012D" w:rsidRDefault="0049286C" w:rsidP="00CD14DC">
      <w:pPr>
        <w:ind w:right="-540"/>
        <w:jc w:val="center"/>
        <w:rPr>
          <w:rFonts w:ascii="Times New Roman" w:hAnsi="Times New Roman"/>
          <w:b/>
          <w:sz w:val="24"/>
          <w:szCs w:val="24"/>
        </w:rPr>
      </w:pPr>
    </w:p>
    <w:p w:rsidR="0049286C" w:rsidRPr="0002012D" w:rsidRDefault="0049286C" w:rsidP="00CD14DC">
      <w:pPr>
        <w:ind w:right="-540"/>
        <w:jc w:val="center"/>
        <w:rPr>
          <w:rFonts w:ascii="Times New Roman" w:hAnsi="Times New Roman"/>
          <w:b/>
          <w:sz w:val="24"/>
          <w:szCs w:val="24"/>
        </w:rPr>
      </w:pPr>
    </w:p>
    <w:p w:rsidR="0049286C" w:rsidRDefault="0049286C" w:rsidP="00CD14DC">
      <w:pPr>
        <w:ind w:right="-540"/>
        <w:jc w:val="center"/>
        <w:rPr>
          <w:rFonts w:ascii="Times New Roman" w:hAnsi="Times New Roman"/>
          <w:b/>
          <w:sz w:val="24"/>
          <w:szCs w:val="24"/>
        </w:rPr>
      </w:pPr>
    </w:p>
    <w:p w:rsidR="0049286C" w:rsidRDefault="0049286C" w:rsidP="0049286C">
      <w:pPr>
        <w:ind w:right="-540"/>
        <w:jc w:val="right"/>
        <w:rPr>
          <w:rFonts w:ascii="Times New Roman" w:hAnsi="Times New Roman"/>
          <w:b/>
          <w:sz w:val="24"/>
          <w:szCs w:val="24"/>
        </w:rPr>
      </w:pPr>
      <w:r>
        <w:rPr>
          <w:rFonts w:ascii="Times New Roman" w:hAnsi="Times New Roman"/>
          <w:b/>
          <w:sz w:val="24"/>
          <w:szCs w:val="24"/>
        </w:rPr>
        <w:lastRenderedPageBreak/>
        <w:t>Research</w:t>
      </w:r>
    </w:p>
    <w:p w:rsidR="0049286C" w:rsidRDefault="0049286C" w:rsidP="00CD14DC">
      <w:pPr>
        <w:ind w:right="-540"/>
        <w:jc w:val="center"/>
        <w:rPr>
          <w:rFonts w:ascii="Times New Roman" w:hAnsi="Times New Roman"/>
          <w:b/>
          <w:sz w:val="24"/>
          <w:szCs w:val="24"/>
        </w:rPr>
      </w:pPr>
    </w:p>
    <w:p w:rsidR="00CD14DC" w:rsidRPr="006E2BD2" w:rsidRDefault="006134D3" w:rsidP="00CD14DC">
      <w:pPr>
        <w:ind w:right="-540"/>
        <w:jc w:val="center"/>
        <w:rPr>
          <w:rFonts w:ascii="Times New Roman" w:hAnsi="Times New Roman"/>
          <w:b/>
          <w:sz w:val="24"/>
          <w:szCs w:val="24"/>
        </w:rPr>
      </w:pPr>
      <w:r>
        <w:rPr>
          <w:rFonts w:ascii="Times New Roman" w:hAnsi="Times New Roman"/>
          <w:b/>
          <w:sz w:val="24"/>
          <w:szCs w:val="24"/>
        </w:rPr>
        <w:t xml:space="preserve">College of Agricultural Sciences </w:t>
      </w:r>
      <w:r w:rsidR="003D0FCD">
        <w:rPr>
          <w:rFonts w:ascii="Times New Roman" w:hAnsi="Times New Roman"/>
          <w:b/>
          <w:sz w:val="24"/>
          <w:szCs w:val="24"/>
        </w:rPr>
        <w:t xml:space="preserve">Graduate Students Perspectives on Leadership and Professional Development  </w:t>
      </w:r>
    </w:p>
    <w:p w:rsidR="00CD14DC" w:rsidRPr="00F256C9" w:rsidRDefault="00CD14DC" w:rsidP="00CD14DC">
      <w:pPr>
        <w:ind w:right="-540"/>
        <w:rPr>
          <w:rFonts w:ascii="Times New Roman" w:hAnsi="Times New Roman"/>
          <w:sz w:val="16"/>
          <w:szCs w:val="16"/>
        </w:rPr>
      </w:pPr>
    </w:p>
    <w:p w:rsidR="00CD14DC" w:rsidRDefault="003D0FCD" w:rsidP="00CD14DC">
      <w:pPr>
        <w:ind w:right="-540"/>
        <w:rPr>
          <w:rFonts w:ascii="Times New Roman" w:hAnsi="Times New Roman"/>
          <w:b/>
          <w:sz w:val="24"/>
          <w:szCs w:val="24"/>
        </w:rPr>
      </w:pPr>
      <w:r>
        <w:rPr>
          <w:rFonts w:ascii="Times New Roman" w:hAnsi="Times New Roman"/>
          <w:b/>
          <w:sz w:val="24"/>
          <w:szCs w:val="24"/>
        </w:rPr>
        <w:t>Introduction</w:t>
      </w:r>
      <w:r w:rsidR="0049286C">
        <w:rPr>
          <w:rFonts w:ascii="Times New Roman" w:hAnsi="Times New Roman"/>
          <w:b/>
          <w:sz w:val="24"/>
          <w:szCs w:val="24"/>
        </w:rPr>
        <w:t xml:space="preserve"> and Theoretical Framework</w:t>
      </w:r>
    </w:p>
    <w:p w:rsidR="0049286C" w:rsidRPr="00F256C9" w:rsidRDefault="0049286C" w:rsidP="00CD14DC">
      <w:pPr>
        <w:ind w:right="-540"/>
        <w:rPr>
          <w:rFonts w:ascii="Times New Roman" w:hAnsi="Times New Roman"/>
          <w:b/>
          <w:sz w:val="16"/>
          <w:szCs w:val="16"/>
        </w:rPr>
      </w:pPr>
    </w:p>
    <w:p w:rsidR="00FA73D3" w:rsidRDefault="0049286C" w:rsidP="009C759A">
      <w:pPr>
        <w:ind w:right="-540"/>
        <w:rPr>
          <w:rFonts w:ascii="Times New Roman" w:hAnsi="Times New Roman"/>
          <w:sz w:val="24"/>
          <w:szCs w:val="24"/>
        </w:rPr>
      </w:pPr>
      <w:r>
        <w:rPr>
          <w:rFonts w:ascii="Times New Roman" w:hAnsi="Times New Roman"/>
          <w:sz w:val="24"/>
          <w:szCs w:val="24"/>
        </w:rPr>
        <w:t>There is an increased emphasis on college student leadership development</w:t>
      </w:r>
      <w:r w:rsidR="00BF00A7">
        <w:rPr>
          <w:rFonts w:ascii="Times New Roman" w:hAnsi="Times New Roman"/>
          <w:sz w:val="24"/>
          <w:szCs w:val="24"/>
        </w:rPr>
        <w:t xml:space="preserve">.  </w:t>
      </w:r>
      <w:r>
        <w:rPr>
          <w:rFonts w:ascii="Times New Roman" w:hAnsi="Times New Roman"/>
          <w:sz w:val="24"/>
          <w:szCs w:val="24"/>
        </w:rPr>
        <w:t>This emphasis is fueled by trends that have occurred in the last 15 years</w:t>
      </w:r>
      <w:r w:rsidR="00FA73D3">
        <w:rPr>
          <w:rFonts w:ascii="Times New Roman" w:hAnsi="Times New Roman"/>
          <w:sz w:val="24"/>
          <w:szCs w:val="24"/>
        </w:rPr>
        <w:t xml:space="preserve"> which include</w:t>
      </w:r>
      <w:r>
        <w:rPr>
          <w:rFonts w:ascii="Times New Roman" w:hAnsi="Times New Roman"/>
          <w:sz w:val="24"/>
          <w:szCs w:val="24"/>
        </w:rPr>
        <w:t xml:space="preserve"> paradigm shifts in leadership philosophy from relational, reciprocal models</w:t>
      </w:r>
      <w:r w:rsidR="00FA73D3">
        <w:rPr>
          <w:rFonts w:ascii="Times New Roman" w:hAnsi="Times New Roman"/>
          <w:sz w:val="24"/>
          <w:szCs w:val="24"/>
        </w:rPr>
        <w:t xml:space="preserve"> (Komives, et al., 200</w:t>
      </w:r>
      <w:r w:rsidR="00F75DE8">
        <w:rPr>
          <w:rFonts w:ascii="Times New Roman" w:hAnsi="Times New Roman"/>
          <w:sz w:val="24"/>
          <w:szCs w:val="24"/>
        </w:rPr>
        <w:t>6</w:t>
      </w:r>
      <w:r w:rsidR="00FA73D3">
        <w:rPr>
          <w:rFonts w:ascii="Times New Roman" w:hAnsi="Times New Roman"/>
          <w:sz w:val="24"/>
          <w:szCs w:val="24"/>
        </w:rPr>
        <w:t xml:space="preserve">; Northouse, 2007); </w:t>
      </w:r>
      <w:r>
        <w:rPr>
          <w:rFonts w:ascii="Times New Roman" w:hAnsi="Times New Roman"/>
          <w:sz w:val="24"/>
          <w:szCs w:val="24"/>
        </w:rPr>
        <w:t>collaborative practices</w:t>
      </w:r>
      <w:r w:rsidR="00FA73D3">
        <w:rPr>
          <w:rFonts w:ascii="Times New Roman" w:hAnsi="Times New Roman"/>
          <w:sz w:val="24"/>
          <w:szCs w:val="24"/>
        </w:rPr>
        <w:t xml:space="preserve"> (Pearce and Conger, 2003)</w:t>
      </w:r>
      <w:r w:rsidR="00BF00A7">
        <w:rPr>
          <w:rFonts w:ascii="Times New Roman" w:hAnsi="Times New Roman"/>
          <w:sz w:val="24"/>
          <w:szCs w:val="24"/>
        </w:rPr>
        <w:t>; learning</w:t>
      </w:r>
      <w:r>
        <w:rPr>
          <w:rFonts w:ascii="Times New Roman" w:hAnsi="Times New Roman"/>
          <w:sz w:val="24"/>
          <w:szCs w:val="24"/>
        </w:rPr>
        <w:t xml:space="preserve"> and development outcomes movement</w:t>
      </w:r>
      <w:r w:rsidR="00FA73D3">
        <w:rPr>
          <w:rFonts w:ascii="Times New Roman" w:hAnsi="Times New Roman"/>
          <w:sz w:val="24"/>
          <w:szCs w:val="24"/>
        </w:rPr>
        <w:t xml:space="preserve"> (Association of American Colleges</w:t>
      </w:r>
      <w:r w:rsidR="0002012D">
        <w:rPr>
          <w:rFonts w:ascii="Times New Roman" w:hAnsi="Times New Roman"/>
          <w:sz w:val="24"/>
          <w:szCs w:val="24"/>
        </w:rPr>
        <w:t xml:space="preserve"> and Universities</w:t>
      </w:r>
      <w:r w:rsidR="00FA73D3">
        <w:rPr>
          <w:rFonts w:ascii="Times New Roman" w:hAnsi="Times New Roman"/>
          <w:sz w:val="24"/>
          <w:szCs w:val="24"/>
        </w:rPr>
        <w:t xml:space="preserve">, 2007; </w:t>
      </w:r>
      <w:r>
        <w:rPr>
          <w:rFonts w:ascii="Times New Roman" w:hAnsi="Times New Roman"/>
          <w:sz w:val="24"/>
          <w:szCs w:val="24"/>
        </w:rPr>
        <w:t>development of leadership models for college students</w:t>
      </w:r>
      <w:r w:rsidR="00FA73D3">
        <w:rPr>
          <w:rFonts w:ascii="Times New Roman" w:hAnsi="Times New Roman"/>
          <w:sz w:val="24"/>
          <w:szCs w:val="24"/>
        </w:rPr>
        <w:t xml:space="preserve"> (Higher Education Research Institute [HERI], 1996, </w:t>
      </w:r>
      <w:r>
        <w:rPr>
          <w:rFonts w:ascii="Times New Roman" w:hAnsi="Times New Roman"/>
          <w:sz w:val="24"/>
          <w:szCs w:val="24"/>
        </w:rPr>
        <w:t xml:space="preserve"> and </w:t>
      </w:r>
      <w:r w:rsidR="00FA73D3">
        <w:rPr>
          <w:rFonts w:ascii="Times New Roman" w:hAnsi="Times New Roman"/>
          <w:sz w:val="24"/>
          <w:szCs w:val="24"/>
        </w:rPr>
        <w:t xml:space="preserve"> Posner (2004).  These trends provide insights to the nature of leadership development programs available and/or offered in college campuses</w:t>
      </w:r>
      <w:r w:rsidR="00BF00A7">
        <w:rPr>
          <w:rFonts w:ascii="Times New Roman" w:hAnsi="Times New Roman"/>
          <w:sz w:val="24"/>
          <w:szCs w:val="24"/>
        </w:rPr>
        <w:t xml:space="preserve">.  </w:t>
      </w:r>
      <w:r w:rsidR="00EE6705">
        <w:rPr>
          <w:rFonts w:ascii="Times New Roman" w:hAnsi="Times New Roman"/>
          <w:sz w:val="24"/>
          <w:szCs w:val="24"/>
        </w:rPr>
        <w:t>“</w:t>
      </w:r>
      <w:r w:rsidR="00FA73D3">
        <w:rPr>
          <w:rFonts w:ascii="Times New Roman" w:hAnsi="Times New Roman"/>
          <w:sz w:val="24"/>
          <w:szCs w:val="24"/>
        </w:rPr>
        <w:t>Helping students develop the integrity and strength can character that prepare them for leadership may be one of the most challenging and important goals of higher education</w:t>
      </w:r>
      <w:r w:rsidR="00EE6705">
        <w:rPr>
          <w:rFonts w:ascii="Times New Roman" w:hAnsi="Times New Roman"/>
          <w:sz w:val="24"/>
          <w:szCs w:val="24"/>
        </w:rPr>
        <w:t xml:space="preserve">” (King, 1997, p.87).  Dugan and Komives (2007) identified three overarching problems relative to leadership development of college students: </w:t>
      </w:r>
      <w:r w:rsidR="00046370">
        <w:rPr>
          <w:rFonts w:ascii="Times New Roman" w:hAnsi="Times New Roman"/>
          <w:sz w:val="24"/>
          <w:szCs w:val="24"/>
        </w:rPr>
        <w:t>“</w:t>
      </w:r>
      <w:r w:rsidR="00EE6705">
        <w:rPr>
          <w:rFonts w:ascii="Times New Roman" w:hAnsi="Times New Roman"/>
          <w:sz w:val="24"/>
          <w:szCs w:val="24"/>
        </w:rPr>
        <w:t xml:space="preserve">significant gap between theory and practice, unclear picture of leadership development needs of college students , and uncertainty regarding the influence of </w:t>
      </w:r>
      <w:r w:rsidR="00046370">
        <w:rPr>
          <w:rFonts w:ascii="Times New Roman" w:hAnsi="Times New Roman"/>
          <w:sz w:val="24"/>
          <w:szCs w:val="24"/>
        </w:rPr>
        <w:t xml:space="preserve"> college environment on leadership development outcomes” (p.8)</w:t>
      </w:r>
      <w:r w:rsidR="00BF00A7">
        <w:rPr>
          <w:rFonts w:ascii="Times New Roman" w:hAnsi="Times New Roman"/>
          <w:sz w:val="24"/>
          <w:szCs w:val="24"/>
        </w:rPr>
        <w:t xml:space="preserve">.  </w:t>
      </w:r>
      <w:r w:rsidR="00046370">
        <w:rPr>
          <w:rFonts w:ascii="Times New Roman" w:hAnsi="Times New Roman"/>
          <w:sz w:val="24"/>
          <w:szCs w:val="24"/>
        </w:rPr>
        <w:t>The Social Change Model of Leadership Development (HERI, 1996) was used as a theoretical base for carrying out this study.  The model portrays three core values—group, individual, and society/community values contributing to social change for the common good</w:t>
      </w:r>
      <w:r w:rsidR="00BF00A7">
        <w:rPr>
          <w:rFonts w:ascii="Times New Roman" w:hAnsi="Times New Roman"/>
          <w:sz w:val="24"/>
          <w:szCs w:val="24"/>
        </w:rPr>
        <w:t xml:space="preserve">.  </w:t>
      </w:r>
      <w:r w:rsidR="00CD14DC" w:rsidRPr="006E2BD2">
        <w:rPr>
          <w:rFonts w:ascii="Times New Roman" w:hAnsi="Times New Roman"/>
          <w:sz w:val="24"/>
          <w:szCs w:val="24"/>
        </w:rPr>
        <w:t xml:space="preserve">The purpose of this study was to gather practical </w:t>
      </w:r>
      <w:r w:rsidR="00B73927" w:rsidRPr="006E2BD2">
        <w:rPr>
          <w:rFonts w:ascii="Times New Roman" w:hAnsi="Times New Roman"/>
          <w:sz w:val="24"/>
          <w:szCs w:val="24"/>
        </w:rPr>
        <w:t xml:space="preserve">data and </w:t>
      </w:r>
      <w:r w:rsidR="00CD14DC" w:rsidRPr="006E2BD2">
        <w:rPr>
          <w:rFonts w:ascii="Times New Roman" w:hAnsi="Times New Roman"/>
          <w:sz w:val="24"/>
          <w:szCs w:val="24"/>
        </w:rPr>
        <w:t>feedback from graduate students</w:t>
      </w:r>
      <w:r w:rsidR="00B73927" w:rsidRPr="006E2BD2">
        <w:rPr>
          <w:rFonts w:ascii="Times New Roman" w:hAnsi="Times New Roman"/>
          <w:sz w:val="24"/>
          <w:szCs w:val="24"/>
        </w:rPr>
        <w:t xml:space="preserve"> on topics related to leadership and graduate student professional development, in an effort to improve the graduate student professional development programs and support in the College</w:t>
      </w:r>
      <w:r w:rsidR="00046370">
        <w:rPr>
          <w:rFonts w:ascii="Times New Roman" w:hAnsi="Times New Roman"/>
          <w:sz w:val="24"/>
          <w:szCs w:val="24"/>
        </w:rPr>
        <w:t xml:space="preserve"> of Agricultural Sciences</w:t>
      </w:r>
      <w:r w:rsidR="00E62E75">
        <w:rPr>
          <w:rFonts w:ascii="Times New Roman" w:hAnsi="Times New Roman"/>
          <w:sz w:val="24"/>
          <w:szCs w:val="24"/>
        </w:rPr>
        <w:t xml:space="preserve"> (CAGS)</w:t>
      </w:r>
      <w:r w:rsidR="00046370">
        <w:rPr>
          <w:rFonts w:ascii="Times New Roman" w:hAnsi="Times New Roman"/>
          <w:sz w:val="24"/>
          <w:szCs w:val="24"/>
        </w:rPr>
        <w:t xml:space="preserve"> </w:t>
      </w:r>
      <w:r w:rsidR="008D25AE">
        <w:rPr>
          <w:rFonts w:ascii="Times New Roman" w:hAnsi="Times New Roman"/>
          <w:sz w:val="24"/>
          <w:szCs w:val="24"/>
        </w:rPr>
        <w:t>at</w:t>
      </w:r>
      <w:r w:rsidR="00046370">
        <w:rPr>
          <w:rFonts w:ascii="Times New Roman" w:hAnsi="Times New Roman"/>
          <w:sz w:val="24"/>
          <w:szCs w:val="24"/>
        </w:rPr>
        <w:t xml:space="preserve"> </w:t>
      </w:r>
      <w:r w:rsidR="008D25AE">
        <w:rPr>
          <w:rFonts w:ascii="Times New Roman" w:hAnsi="Times New Roman"/>
          <w:sz w:val="24"/>
          <w:szCs w:val="24"/>
        </w:rPr>
        <w:t>Penn State U</w:t>
      </w:r>
      <w:r w:rsidR="00046370">
        <w:rPr>
          <w:rFonts w:ascii="Times New Roman" w:hAnsi="Times New Roman"/>
          <w:sz w:val="24"/>
          <w:szCs w:val="24"/>
        </w:rPr>
        <w:t>niversity</w:t>
      </w:r>
      <w:r w:rsidR="008D25AE">
        <w:rPr>
          <w:rFonts w:ascii="Times New Roman" w:hAnsi="Times New Roman"/>
          <w:sz w:val="24"/>
          <w:szCs w:val="24"/>
        </w:rPr>
        <w:t>.</w:t>
      </w:r>
      <w:r w:rsidR="00046370">
        <w:rPr>
          <w:rFonts w:ascii="Times New Roman" w:hAnsi="Times New Roman"/>
          <w:sz w:val="24"/>
          <w:szCs w:val="24"/>
        </w:rPr>
        <w:t xml:space="preserve"> </w:t>
      </w:r>
      <w:r w:rsidR="008D25AE">
        <w:rPr>
          <w:rFonts w:ascii="Times New Roman" w:hAnsi="Times New Roman"/>
          <w:sz w:val="24"/>
          <w:szCs w:val="24"/>
        </w:rPr>
        <w:t xml:space="preserve"> </w:t>
      </w:r>
      <w:bookmarkStart w:id="0" w:name="_GoBack"/>
      <w:bookmarkEnd w:id="0"/>
    </w:p>
    <w:p w:rsidR="00FA73D3" w:rsidRPr="00F256C9" w:rsidRDefault="00FA73D3" w:rsidP="00F256C9">
      <w:pPr>
        <w:ind w:right="-540"/>
        <w:rPr>
          <w:rFonts w:ascii="Times New Roman" w:hAnsi="Times New Roman"/>
          <w:sz w:val="16"/>
          <w:szCs w:val="16"/>
        </w:rPr>
      </w:pPr>
    </w:p>
    <w:p w:rsidR="00CD14DC" w:rsidRDefault="0049286C" w:rsidP="00CD14DC">
      <w:pPr>
        <w:ind w:right="-540"/>
        <w:rPr>
          <w:rFonts w:ascii="Times New Roman" w:hAnsi="Times New Roman"/>
          <w:b/>
          <w:sz w:val="24"/>
          <w:szCs w:val="24"/>
        </w:rPr>
      </w:pPr>
      <w:r>
        <w:rPr>
          <w:rFonts w:ascii="Times New Roman" w:hAnsi="Times New Roman"/>
          <w:b/>
          <w:sz w:val="24"/>
          <w:szCs w:val="24"/>
        </w:rPr>
        <w:t>Methodology</w:t>
      </w:r>
    </w:p>
    <w:p w:rsidR="0049286C" w:rsidRPr="00F256C9" w:rsidRDefault="0049286C" w:rsidP="00CD14DC">
      <w:pPr>
        <w:ind w:right="-540"/>
        <w:rPr>
          <w:rFonts w:ascii="Times New Roman" w:hAnsi="Times New Roman"/>
          <w:b/>
          <w:sz w:val="16"/>
          <w:szCs w:val="16"/>
        </w:rPr>
      </w:pPr>
    </w:p>
    <w:p w:rsidR="00CD14DC" w:rsidRPr="006E2BD2" w:rsidRDefault="00E62E75" w:rsidP="00120D57">
      <w:pPr>
        <w:ind w:right="-540"/>
        <w:rPr>
          <w:rFonts w:ascii="Times New Roman" w:hAnsi="Times New Roman"/>
          <w:sz w:val="24"/>
          <w:szCs w:val="24"/>
        </w:rPr>
      </w:pPr>
      <w:r>
        <w:rPr>
          <w:rFonts w:ascii="Times New Roman" w:hAnsi="Times New Roman"/>
          <w:sz w:val="24"/>
          <w:szCs w:val="24"/>
        </w:rPr>
        <w:t>Qualitative research methodology was used to guide the study</w:t>
      </w:r>
      <w:r w:rsidR="0013583F">
        <w:rPr>
          <w:rFonts w:ascii="Times New Roman" w:hAnsi="Times New Roman"/>
          <w:sz w:val="24"/>
          <w:szCs w:val="24"/>
        </w:rPr>
        <w:t xml:space="preserve"> (Creswell, 2007; Creswell &amp; Clark, 2011; Krueger and Casey, 2009)</w:t>
      </w:r>
      <w:r>
        <w:rPr>
          <w:rFonts w:ascii="Times New Roman" w:hAnsi="Times New Roman"/>
          <w:sz w:val="24"/>
          <w:szCs w:val="24"/>
        </w:rPr>
        <w:t xml:space="preserve">.  </w:t>
      </w:r>
      <w:r w:rsidR="006A6A0D">
        <w:rPr>
          <w:rFonts w:ascii="Times New Roman" w:hAnsi="Times New Roman"/>
          <w:sz w:val="24"/>
          <w:szCs w:val="24"/>
        </w:rPr>
        <w:t xml:space="preserve">In March, 2015, </w:t>
      </w:r>
      <w:r>
        <w:rPr>
          <w:rFonts w:ascii="Times New Roman" w:hAnsi="Times New Roman"/>
          <w:sz w:val="24"/>
          <w:szCs w:val="24"/>
        </w:rPr>
        <w:t>focus groups were</w:t>
      </w:r>
      <w:r w:rsidR="00CD14DC" w:rsidRPr="006E2BD2">
        <w:rPr>
          <w:rFonts w:ascii="Times New Roman" w:hAnsi="Times New Roman"/>
          <w:sz w:val="24"/>
          <w:szCs w:val="24"/>
        </w:rPr>
        <w:t xml:space="preserve"> </w:t>
      </w:r>
      <w:r>
        <w:rPr>
          <w:rFonts w:ascii="Times New Roman" w:hAnsi="Times New Roman"/>
          <w:sz w:val="24"/>
          <w:szCs w:val="24"/>
        </w:rPr>
        <w:t>conducted with</w:t>
      </w:r>
      <w:r w:rsidR="006A6A0D">
        <w:rPr>
          <w:rFonts w:ascii="Times New Roman" w:hAnsi="Times New Roman"/>
          <w:sz w:val="24"/>
          <w:szCs w:val="24"/>
        </w:rPr>
        <w:t xml:space="preserve"> </w:t>
      </w:r>
      <w:r>
        <w:rPr>
          <w:rFonts w:ascii="Times New Roman" w:hAnsi="Times New Roman"/>
          <w:sz w:val="24"/>
          <w:szCs w:val="24"/>
        </w:rPr>
        <w:t xml:space="preserve">CAGS </w:t>
      </w:r>
      <w:r w:rsidR="006A6A0D">
        <w:rPr>
          <w:rFonts w:ascii="Times New Roman" w:hAnsi="Times New Roman"/>
          <w:sz w:val="24"/>
          <w:szCs w:val="24"/>
        </w:rPr>
        <w:t>graduate stud</w:t>
      </w:r>
      <w:r>
        <w:rPr>
          <w:rFonts w:ascii="Times New Roman" w:hAnsi="Times New Roman"/>
          <w:sz w:val="24"/>
          <w:szCs w:val="24"/>
        </w:rPr>
        <w:t>ents</w:t>
      </w:r>
      <w:r w:rsidR="00C90EAA">
        <w:rPr>
          <w:rFonts w:ascii="Times New Roman" w:hAnsi="Times New Roman"/>
          <w:sz w:val="24"/>
          <w:szCs w:val="24"/>
        </w:rPr>
        <w:t>.  The graduate student</w:t>
      </w:r>
      <w:r w:rsidR="007C469F">
        <w:rPr>
          <w:rFonts w:ascii="Times New Roman" w:hAnsi="Times New Roman"/>
          <w:sz w:val="24"/>
          <w:szCs w:val="24"/>
        </w:rPr>
        <w:t xml:space="preserve"> </w:t>
      </w:r>
      <w:r w:rsidR="006A6A0D">
        <w:rPr>
          <w:rFonts w:ascii="Times New Roman" w:hAnsi="Times New Roman"/>
          <w:sz w:val="24"/>
          <w:szCs w:val="24"/>
        </w:rPr>
        <w:t>focus group</w:t>
      </w:r>
      <w:r w:rsidR="00CE3058">
        <w:rPr>
          <w:rFonts w:ascii="Times New Roman" w:hAnsi="Times New Roman"/>
          <w:sz w:val="24"/>
          <w:szCs w:val="24"/>
        </w:rPr>
        <w:t xml:space="preserve"> </w:t>
      </w:r>
      <w:r w:rsidR="00C90EAA">
        <w:rPr>
          <w:rFonts w:ascii="Times New Roman" w:hAnsi="Times New Roman"/>
          <w:sz w:val="24"/>
          <w:szCs w:val="24"/>
        </w:rPr>
        <w:t>session</w:t>
      </w:r>
      <w:r w:rsidR="007C469F">
        <w:rPr>
          <w:rFonts w:ascii="Times New Roman" w:hAnsi="Times New Roman"/>
          <w:sz w:val="24"/>
          <w:szCs w:val="24"/>
        </w:rPr>
        <w:t>s</w:t>
      </w:r>
      <w:r w:rsidR="00CE3058">
        <w:rPr>
          <w:rFonts w:ascii="Times New Roman" w:hAnsi="Times New Roman"/>
          <w:sz w:val="24"/>
          <w:szCs w:val="24"/>
        </w:rPr>
        <w:t xml:space="preserve"> w</w:t>
      </w:r>
      <w:r w:rsidR="007C469F">
        <w:rPr>
          <w:rFonts w:ascii="Times New Roman" w:hAnsi="Times New Roman"/>
          <w:sz w:val="24"/>
          <w:szCs w:val="24"/>
        </w:rPr>
        <w:t>ere</w:t>
      </w:r>
      <w:r w:rsidR="00C90EAA">
        <w:rPr>
          <w:rFonts w:ascii="Times New Roman" w:hAnsi="Times New Roman"/>
          <w:sz w:val="24"/>
          <w:szCs w:val="24"/>
        </w:rPr>
        <w:t xml:space="preserve"> </w:t>
      </w:r>
      <w:r w:rsidR="00CE3058">
        <w:rPr>
          <w:rFonts w:ascii="Times New Roman" w:hAnsi="Times New Roman"/>
          <w:sz w:val="24"/>
          <w:szCs w:val="24"/>
        </w:rPr>
        <w:t xml:space="preserve">comprised of </w:t>
      </w:r>
      <w:r w:rsidR="006A6A0D">
        <w:rPr>
          <w:rFonts w:ascii="Times New Roman" w:hAnsi="Times New Roman"/>
          <w:sz w:val="24"/>
          <w:szCs w:val="24"/>
        </w:rPr>
        <w:t xml:space="preserve">12 </w:t>
      </w:r>
      <w:r w:rsidR="00CE3058">
        <w:rPr>
          <w:rFonts w:ascii="Times New Roman" w:hAnsi="Times New Roman"/>
          <w:sz w:val="24"/>
          <w:szCs w:val="24"/>
        </w:rPr>
        <w:t xml:space="preserve">graduate </w:t>
      </w:r>
      <w:r w:rsidR="006A6A0D">
        <w:rPr>
          <w:rFonts w:ascii="Times New Roman" w:hAnsi="Times New Roman"/>
          <w:sz w:val="24"/>
          <w:szCs w:val="24"/>
        </w:rPr>
        <w:t xml:space="preserve">students </w:t>
      </w:r>
      <w:r w:rsidR="00120D57">
        <w:rPr>
          <w:rFonts w:ascii="Times New Roman" w:hAnsi="Times New Roman"/>
          <w:sz w:val="24"/>
          <w:szCs w:val="24"/>
        </w:rPr>
        <w:t>from</w:t>
      </w:r>
      <w:r w:rsidR="00C90EAA">
        <w:rPr>
          <w:rFonts w:ascii="Times New Roman" w:hAnsi="Times New Roman"/>
          <w:sz w:val="24"/>
          <w:szCs w:val="24"/>
        </w:rPr>
        <w:t xml:space="preserve"> various departments within the CAG</w:t>
      </w:r>
      <w:r>
        <w:rPr>
          <w:rFonts w:ascii="Times New Roman" w:hAnsi="Times New Roman"/>
          <w:sz w:val="24"/>
          <w:szCs w:val="24"/>
        </w:rPr>
        <w:t>S</w:t>
      </w:r>
      <w:r w:rsidR="00C90EAA">
        <w:rPr>
          <w:rFonts w:ascii="Times New Roman" w:hAnsi="Times New Roman"/>
          <w:sz w:val="24"/>
          <w:szCs w:val="24"/>
        </w:rPr>
        <w:t xml:space="preserve">.  </w:t>
      </w:r>
      <w:r>
        <w:rPr>
          <w:rFonts w:ascii="Times New Roman" w:hAnsi="Times New Roman"/>
          <w:sz w:val="24"/>
          <w:szCs w:val="24"/>
        </w:rPr>
        <w:t xml:space="preserve">The </w:t>
      </w:r>
      <w:r w:rsidR="00C90EAA">
        <w:rPr>
          <w:rFonts w:ascii="Times New Roman" w:hAnsi="Times New Roman"/>
          <w:sz w:val="24"/>
          <w:szCs w:val="24"/>
        </w:rPr>
        <w:t xml:space="preserve">focus group was organized and led by an Emerging Leader Endowment graduate student researcher.  Participants were asked a series of </w:t>
      </w:r>
      <w:r w:rsidR="007C469F">
        <w:rPr>
          <w:rFonts w:ascii="Times New Roman" w:hAnsi="Times New Roman"/>
          <w:sz w:val="24"/>
          <w:szCs w:val="24"/>
        </w:rPr>
        <w:t xml:space="preserve">the </w:t>
      </w:r>
      <w:r w:rsidR="00C90EAA">
        <w:rPr>
          <w:rFonts w:ascii="Times New Roman" w:hAnsi="Times New Roman"/>
          <w:sz w:val="24"/>
          <w:szCs w:val="24"/>
        </w:rPr>
        <w:t>8-10</w:t>
      </w:r>
      <w:r w:rsidR="007C469F">
        <w:rPr>
          <w:rFonts w:ascii="Times New Roman" w:hAnsi="Times New Roman"/>
          <w:sz w:val="24"/>
          <w:szCs w:val="24"/>
        </w:rPr>
        <w:t xml:space="preserve"> </w:t>
      </w:r>
      <w:r w:rsidR="00C90EAA">
        <w:rPr>
          <w:rFonts w:ascii="Times New Roman" w:hAnsi="Times New Roman"/>
          <w:sz w:val="24"/>
          <w:szCs w:val="24"/>
        </w:rPr>
        <w:t xml:space="preserve">questions, and </w:t>
      </w:r>
      <w:r w:rsidR="007C469F">
        <w:rPr>
          <w:rFonts w:ascii="Times New Roman" w:hAnsi="Times New Roman"/>
          <w:sz w:val="24"/>
          <w:szCs w:val="24"/>
        </w:rPr>
        <w:t>were requested</w:t>
      </w:r>
      <w:r w:rsidR="00C90EAA">
        <w:rPr>
          <w:rFonts w:ascii="Times New Roman" w:hAnsi="Times New Roman"/>
          <w:sz w:val="24"/>
          <w:szCs w:val="24"/>
        </w:rPr>
        <w:t xml:space="preserve"> to provide their opinions </w:t>
      </w:r>
      <w:r w:rsidR="007C469F">
        <w:rPr>
          <w:rFonts w:ascii="Times New Roman" w:hAnsi="Times New Roman"/>
          <w:sz w:val="24"/>
          <w:szCs w:val="24"/>
        </w:rPr>
        <w:t xml:space="preserve">and </w:t>
      </w:r>
      <w:r w:rsidR="00C90EAA">
        <w:rPr>
          <w:rFonts w:ascii="Times New Roman" w:hAnsi="Times New Roman"/>
          <w:sz w:val="24"/>
          <w:szCs w:val="24"/>
        </w:rPr>
        <w:t xml:space="preserve">feedback </w:t>
      </w:r>
      <w:r w:rsidR="007C469F">
        <w:rPr>
          <w:rFonts w:ascii="Times New Roman" w:hAnsi="Times New Roman"/>
          <w:sz w:val="24"/>
          <w:szCs w:val="24"/>
        </w:rPr>
        <w:t>through</w:t>
      </w:r>
      <w:r w:rsidR="00ED2F14">
        <w:rPr>
          <w:rFonts w:ascii="Times New Roman" w:hAnsi="Times New Roman"/>
          <w:sz w:val="24"/>
          <w:szCs w:val="24"/>
        </w:rPr>
        <w:t xml:space="preserve"> a group discussion format</w:t>
      </w:r>
      <w:r w:rsidR="00BF00A7">
        <w:rPr>
          <w:rFonts w:ascii="Times New Roman" w:hAnsi="Times New Roman"/>
          <w:sz w:val="24"/>
          <w:szCs w:val="24"/>
        </w:rPr>
        <w:t xml:space="preserve">.  </w:t>
      </w:r>
      <w:r w:rsidR="00CD14DC" w:rsidRPr="006E2BD2">
        <w:rPr>
          <w:rFonts w:ascii="Times New Roman" w:hAnsi="Times New Roman"/>
          <w:sz w:val="24"/>
          <w:szCs w:val="24"/>
        </w:rPr>
        <w:t>The</w:t>
      </w:r>
      <w:r w:rsidR="007C469F">
        <w:rPr>
          <w:rFonts w:ascii="Times New Roman" w:hAnsi="Times New Roman"/>
          <w:sz w:val="24"/>
          <w:szCs w:val="24"/>
        </w:rPr>
        <w:t xml:space="preserve"> focus group</w:t>
      </w:r>
      <w:r w:rsidR="00CD14DC" w:rsidRPr="006E2BD2">
        <w:rPr>
          <w:rFonts w:ascii="Times New Roman" w:hAnsi="Times New Roman"/>
          <w:sz w:val="24"/>
          <w:szCs w:val="24"/>
        </w:rPr>
        <w:t xml:space="preserve"> discussion</w:t>
      </w:r>
      <w:r w:rsidR="007C469F">
        <w:rPr>
          <w:rFonts w:ascii="Times New Roman" w:hAnsi="Times New Roman"/>
          <w:sz w:val="24"/>
          <w:szCs w:val="24"/>
        </w:rPr>
        <w:t>s</w:t>
      </w:r>
      <w:r w:rsidR="00CD14DC" w:rsidRPr="006E2BD2">
        <w:rPr>
          <w:rFonts w:ascii="Times New Roman" w:hAnsi="Times New Roman"/>
          <w:sz w:val="24"/>
          <w:szCs w:val="24"/>
        </w:rPr>
        <w:t xml:space="preserve"> w</w:t>
      </w:r>
      <w:r w:rsidR="007C469F">
        <w:rPr>
          <w:rFonts w:ascii="Times New Roman" w:hAnsi="Times New Roman"/>
          <w:sz w:val="24"/>
          <w:szCs w:val="24"/>
        </w:rPr>
        <w:t>ere</w:t>
      </w:r>
      <w:r w:rsidR="00CD14DC" w:rsidRPr="006E2BD2">
        <w:rPr>
          <w:rFonts w:ascii="Times New Roman" w:hAnsi="Times New Roman"/>
          <w:sz w:val="24"/>
          <w:szCs w:val="24"/>
        </w:rPr>
        <w:t xml:space="preserve"> designed to </w:t>
      </w:r>
      <w:r w:rsidR="007C469F">
        <w:rPr>
          <w:rFonts w:ascii="Times New Roman" w:hAnsi="Times New Roman"/>
          <w:sz w:val="24"/>
          <w:szCs w:val="24"/>
        </w:rPr>
        <w:t>assess</w:t>
      </w:r>
      <w:r w:rsidR="00ED2F14">
        <w:rPr>
          <w:rFonts w:ascii="Times New Roman" w:hAnsi="Times New Roman"/>
          <w:sz w:val="24"/>
          <w:szCs w:val="24"/>
        </w:rPr>
        <w:t xml:space="preserve"> the </w:t>
      </w:r>
      <w:r w:rsidR="007C469F">
        <w:rPr>
          <w:rFonts w:ascii="Times New Roman" w:hAnsi="Times New Roman"/>
          <w:sz w:val="24"/>
          <w:szCs w:val="24"/>
        </w:rPr>
        <w:t>opinions</w:t>
      </w:r>
      <w:r w:rsidR="00ED2F14">
        <w:rPr>
          <w:rFonts w:ascii="Times New Roman" w:hAnsi="Times New Roman"/>
          <w:sz w:val="24"/>
          <w:szCs w:val="24"/>
        </w:rPr>
        <w:t xml:space="preserve"> and </w:t>
      </w:r>
      <w:r w:rsidR="007C469F">
        <w:rPr>
          <w:rFonts w:ascii="Times New Roman" w:hAnsi="Times New Roman"/>
          <w:sz w:val="24"/>
          <w:szCs w:val="24"/>
        </w:rPr>
        <w:t>perceptions of</w:t>
      </w:r>
      <w:r w:rsidR="00CD14DC" w:rsidRPr="006E2BD2">
        <w:rPr>
          <w:rFonts w:ascii="Times New Roman" w:hAnsi="Times New Roman"/>
          <w:sz w:val="24"/>
          <w:szCs w:val="24"/>
        </w:rPr>
        <w:t xml:space="preserve"> </w:t>
      </w:r>
      <w:r w:rsidR="00ED2F14">
        <w:rPr>
          <w:rFonts w:ascii="Times New Roman" w:hAnsi="Times New Roman"/>
          <w:sz w:val="24"/>
          <w:szCs w:val="24"/>
        </w:rPr>
        <w:t>graduate</w:t>
      </w:r>
      <w:r w:rsidR="00CD14DC" w:rsidRPr="006E2BD2">
        <w:rPr>
          <w:rFonts w:ascii="Times New Roman" w:hAnsi="Times New Roman"/>
          <w:sz w:val="24"/>
          <w:szCs w:val="24"/>
        </w:rPr>
        <w:t xml:space="preserve"> students</w:t>
      </w:r>
      <w:r w:rsidR="00ED2F14">
        <w:rPr>
          <w:rFonts w:ascii="Times New Roman" w:hAnsi="Times New Roman"/>
          <w:sz w:val="24"/>
          <w:szCs w:val="24"/>
        </w:rPr>
        <w:t xml:space="preserve"> </w:t>
      </w:r>
      <w:r w:rsidR="00CD14DC" w:rsidRPr="006E2BD2">
        <w:rPr>
          <w:rFonts w:ascii="Times New Roman" w:hAnsi="Times New Roman"/>
          <w:sz w:val="24"/>
          <w:szCs w:val="24"/>
        </w:rPr>
        <w:t>in regard</w:t>
      </w:r>
      <w:r w:rsidR="007C469F">
        <w:rPr>
          <w:rFonts w:ascii="Times New Roman" w:hAnsi="Times New Roman"/>
          <w:sz w:val="24"/>
          <w:szCs w:val="24"/>
        </w:rPr>
        <w:t>s</w:t>
      </w:r>
      <w:r w:rsidR="00CD14DC" w:rsidRPr="006E2BD2">
        <w:rPr>
          <w:rFonts w:ascii="Times New Roman" w:hAnsi="Times New Roman"/>
          <w:sz w:val="24"/>
          <w:szCs w:val="24"/>
        </w:rPr>
        <w:t xml:space="preserve"> to the following outcomes:</w:t>
      </w:r>
    </w:p>
    <w:p w:rsidR="00CD14DC" w:rsidRPr="006E2BD2" w:rsidRDefault="00CD14DC" w:rsidP="00CD14DC">
      <w:pPr>
        <w:numPr>
          <w:ilvl w:val="0"/>
          <w:numId w:val="1"/>
        </w:numPr>
        <w:tabs>
          <w:tab w:val="clear" w:pos="1800"/>
        </w:tabs>
        <w:ind w:left="540" w:right="-540" w:hanging="540"/>
        <w:rPr>
          <w:rFonts w:ascii="Times New Roman" w:hAnsi="Times New Roman"/>
          <w:sz w:val="24"/>
          <w:szCs w:val="24"/>
        </w:rPr>
      </w:pPr>
      <w:r w:rsidRPr="006E2BD2">
        <w:rPr>
          <w:rFonts w:ascii="Times New Roman" w:hAnsi="Times New Roman"/>
          <w:sz w:val="24"/>
          <w:szCs w:val="24"/>
        </w:rPr>
        <w:t xml:space="preserve">To </w:t>
      </w:r>
      <w:r w:rsidR="00ED2F14">
        <w:rPr>
          <w:rFonts w:ascii="Times New Roman" w:hAnsi="Times New Roman"/>
          <w:sz w:val="24"/>
          <w:szCs w:val="24"/>
        </w:rPr>
        <w:t>understand how graduate students views on the importance and significance of leadership and leadership development as part of graduate student professional development.</w:t>
      </w:r>
    </w:p>
    <w:p w:rsidR="00ED2F14" w:rsidRPr="006E2BD2" w:rsidRDefault="00ED2F14" w:rsidP="00ED2F14">
      <w:pPr>
        <w:numPr>
          <w:ilvl w:val="0"/>
          <w:numId w:val="1"/>
        </w:numPr>
        <w:tabs>
          <w:tab w:val="clear" w:pos="1800"/>
        </w:tabs>
        <w:ind w:left="540" w:right="-540" w:hanging="540"/>
        <w:rPr>
          <w:rFonts w:ascii="Times New Roman" w:hAnsi="Times New Roman"/>
          <w:sz w:val="24"/>
          <w:szCs w:val="24"/>
        </w:rPr>
      </w:pPr>
      <w:r w:rsidRPr="006E2BD2">
        <w:rPr>
          <w:rFonts w:ascii="Times New Roman" w:hAnsi="Times New Roman"/>
          <w:sz w:val="24"/>
          <w:szCs w:val="24"/>
        </w:rPr>
        <w:t xml:space="preserve">To </w:t>
      </w:r>
      <w:r>
        <w:rPr>
          <w:rFonts w:ascii="Times New Roman" w:hAnsi="Times New Roman"/>
          <w:sz w:val="24"/>
          <w:szCs w:val="24"/>
        </w:rPr>
        <w:t xml:space="preserve">understand what kinds </w:t>
      </w:r>
      <w:r w:rsidR="00F91CC3">
        <w:rPr>
          <w:rFonts w:ascii="Times New Roman" w:hAnsi="Times New Roman"/>
          <w:sz w:val="24"/>
          <w:szCs w:val="24"/>
        </w:rPr>
        <w:t xml:space="preserve">of </w:t>
      </w:r>
      <w:r w:rsidR="00FF2950">
        <w:rPr>
          <w:rFonts w:ascii="Times New Roman" w:hAnsi="Times New Roman"/>
          <w:sz w:val="24"/>
          <w:szCs w:val="24"/>
        </w:rPr>
        <w:t xml:space="preserve">professional development </w:t>
      </w:r>
      <w:r>
        <w:rPr>
          <w:rFonts w:ascii="Times New Roman" w:hAnsi="Times New Roman"/>
          <w:sz w:val="24"/>
          <w:szCs w:val="24"/>
        </w:rPr>
        <w:t>skills, experiences, and a</w:t>
      </w:r>
      <w:r w:rsidR="00FF2950">
        <w:rPr>
          <w:rFonts w:ascii="Times New Roman" w:hAnsi="Times New Roman"/>
          <w:sz w:val="24"/>
          <w:szCs w:val="24"/>
        </w:rPr>
        <w:t>bilities that graduate students are seeking for their respective graduate programs.</w:t>
      </w:r>
      <w:r>
        <w:rPr>
          <w:rFonts w:ascii="Times New Roman" w:hAnsi="Times New Roman"/>
          <w:sz w:val="24"/>
          <w:szCs w:val="24"/>
        </w:rPr>
        <w:t xml:space="preserve"> </w:t>
      </w:r>
    </w:p>
    <w:p w:rsidR="00CD14DC" w:rsidRPr="00F256C9" w:rsidRDefault="00CD14DC" w:rsidP="00CD14DC">
      <w:pPr>
        <w:tabs>
          <w:tab w:val="num" w:pos="1080"/>
        </w:tabs>
        <w:ind w:right="-540"/>
        <w:rPr>
          <w:rFonts w:ascii="Times New Roman" w:hAnsi="Times New Roman"/>
          <w:sz w:val="16"/>
          <w:szCs w:val="16"/>
        </w:rPr>
      </w:pPr>
    </w:p>
    <w:p w:rsidR="0013583F" w:rsidRDefault="00CD14DC" w:rsidP="0013583F">
      <w:pPr>
        <w:ind w:right="-540"/>
        <w:rPr>
          <w:rFonts w:ascii="Times New Roman" w:hAnsi="Times New Roman"/>
          <w:b/>
          <w:sz w:val="24"/>
          <w:szCs w:val="24"/>
        </w:rPr>
      </w:pPr>
      <w:r w:rsidRPr="006E2BD2">
        <w:rPr>
          <w:rFonts w:ascii="Times New Roman" w:hAnsi="Times New Roman"/>
          <w:b/>
          <w:sz w:val="24"/>
          <w:szCs w:val="24"/>
        </w:rPr>
        <w:t>Participant Demographics</w:t>
      </w:r>
    </w:p>
    <w:p w:rsidR="0002012D" w:rsidRPr="0002012D" w:rsidRDefault="0002012D" w:rsidP="0013583F">
      <w:pPr>
        <w:ind w:right="-540"/>
        <w:rPr>
          <w:rFonts w:ascii="Times New Roman" w:hAnsi="Times New Roman"/>
          <w:b/>
          <w:sz w:val="16"/>
          <w:szCs w:val="16"/>
        </w:rPr>
      </w:pPr>
    </w:p>
    <w:p w:rsidR="003C7D25" w:rsidRDefault="0013583F" w:rsidP="0013583F">
      <w:pPr>
        <w:ind w:right="-540"/>
        <w:rPr>
          <w:rFonts w:ascii="Times New Roman" w:hAnsi="Times New Roman"/>
          <w:sz w:val="24"/>
          <w:szCs w:val="24"/>
        </w:rPr>
      </w:pPr>
      <w:r w:rsidRPr="0013583F">
        <w:rPr>
          <w:rFonts w:ascii="Times New Roman" w:hAnsi="Times New Roman"/>
          <w:sz w:val="24"/>
          <w:szCs w:val="24"/>
        </w:rPr>
        <w:t>A</w:t>
      </w:r>
      <w:r w:rsidR="00FF2950" w:rsidRPr="0013583F">
        <w:rPr>
          <w:rFonts w:ascii="Times New Roman" w:hAnsi="Times New Roman"/>
          <w:sz w:val="24"/>
          <w:szCs w:val="24"/>
        </w:rPr>
        <w:t xml:space="preserve"> total of (n=12) graduate student and </w:t>
      </w:r>
      <w:r w:rsidR="00CD14DC" w:rsidRPr="0013583F">
        <w:rPr>
          <w:rFonts w:ascii="Times New Roman" w:hAnsi="Times New Roman"/>
          <w:sz w:val="24"/>
          <w:szCs w:val="24"/>
        </w:rPr>
        <w:t>particip</w:t>
      </w:r>
      <w:r w:rsidR="00FF2950" w:rsidRPr="0013583F">
        <w:rPr>
          <w:rFonts w:ascii="Times New Roman" w:hAnsi="Times New Roman"/>
          <w:sz w:val="24"/>
          <w:szCs w:val="24"/>
        </w:rPr>
        <w:t xml:space="preserve">ated in </w:t>
      </w:r>
      <w:r>
        <w:rPr>
          <w:rFonts w:ascii="Times New Roman" w:hAnsi="Times New Roman"/>
          <w:sz w:val="24"/>
          <w:szCs w:val="24"/>
        </w:rPr>
        <w:t>in the interviews, of which 6 male and 6 female</w:t>
      </w:r>
      <w:r w:rsidR="00FF2950">
        <w:rPr>
          <w:rFonts w:ascii="Times New Roman" w:hAnsi="Times New Roman"/>
          <w:sz w:val="24"/>
          <w:szCs w:val="24"/>
        </w:rPr>
        <w:t>)</w:t>
      </w:r>
      <w:r w:rsidR="00BF00A7">
        <w:rPr>
          <w:rFonts w:ascii="Times New Roman" w:hAnsi="Times New Roman"/>
          <w:sz w:val="24"/>
          <w:szCs w:val="24"/>
        </w:rPr>
        <w:t xml:space="preserve">.  </w:t>
      </w:r>
      <w:r w:rsidR="003C7D25" w:rsidRPr="003C7D25">
        <w:rPr>
          <w:rFonts w:ascii="Times New Roman" w:hAnsi="Times New Roman"/>
          <w:sz w:val="24"/>
          <w:szCs w:val="24"/>
        </w:rPr>
        <w:t>Departments Represented: Entomology, Wildlife Fishery Science, Agronomy, Food Science, Horticulture, AEE, Animal Science, Veterinary and Biomedical Sciences,</w:t>
      </w:r>
      <w:r w:rsidR="003C7D25">
        <w:rPr>
          <w:rFonts w:ascii="Times New Roman" w:hAnsi="Times New Roman"/>
          <w:sz w:val="24"/>
          <w:szCs w:val="24"/>
        </w:rPr>
        <w:t xml:space="preserve"> Plant Pathology, Plant Science</w:t>
      </w:r>
      <w:r w:rsidR="00BF00A7">
        <w:rPr>
          <w:rFonts w:ascii="Times New Roman" w:hAnsi="Times New Roman"/>
          <w:sz w:val="24"/>
          <w:szCs w:val="24"/>
        </w:rPr>
        <w:t xml:space="preserve">.  </w:t>
      </w:r>
      <w:r w:rsidR="003C7D25">
        <w:rPr>
          <w:rFonts w:ascii="Times New Roman" w:hAnsi="Times New Roman"/>
          <w:sz w:val="24"/>
          <w:szCs w:val="24"/>
        </w:rPr>
        <w:t>Degrees being sought by graduate students</w:t>
      </w:r>
      <w:r>
        <w:rPr>
          <w:rFonts w:ascii="Times New Roman" w:hAnsi="Times New Roman"/>
          <w:sz w:val="24"/>
          <w:szCs w:val="24"/>
        </w:rPr>
        <w:t xml:space="preserve"> were 11 Ph.D. and 1MS. </w:t>
      </w:r>
    </w:p>
    <w:p w:rsidR="007C469F" w:rsidRDefault="0013583F" w:rsidP="00CD14DC">
      <w:pPr>
        <w:ind w:right="-540"/>
        <w:rPr>
          <w:rFonts w:ascii="Times New Roman" w:hAnsi="Times New Roman"/>
          <w:b/>
          <w:sz w:val="24"/>
          <w:szCs w:val="24"/>
        </w:rPr>
      </w:pPr>
      <w:r>
        <w:rPr>
          <w:rFonts w:ascii="Times New Roman" w:hAnsi="Times New Roman"/>
          <w:b/>
          <w:sz w:val="24"/>
          <w:szCs w:val="24"/>
        </w:rPr>
        <w:t>Findings</w:t>
      </w:r>
    </w:p>
    <w:p w:rsidR="007C469F" w:rsidRPr="00F256C9" w:rsidRDefault="007C469F" w:rsidP="00CD14DC">
      <w:pPr>
        <w:ind w:right="-540"/>
        <w:rPr>
          <w:rFonts w:ascii="Times New Roman" w:hAnsi="Times New Roman"/>
          <w:b/>
          <w:sz w:val="16"/>
          <w:szCs w:val="16"/>
        </w:rPr>
      </w:pPr>
    </w:p>
    <w:p w:rsidR="00797821" w:rsidRDefault="00797821" w:rsidP="00797821">
      <w:pPr>
        <w:ind w:right="-540"/>
        <w:rPr>
          <w:rFonts w:ascii="Times New Roman" w:hAnsi="Times New Roman"/>
          <w:sz w:val="24"/>
          <w:szCs w:val="24"/>
        </w:rPr>
      </w:pPr>
      <w:r>
        <w:rPr>
          <w:rFonts w:ascii="Times New Roman" w:hAnsi="Times New Roman"/>
          <w:sz w:val="24"/>
          <w:szCs w:val="24"/>
        </w:rPr>
        <w:lastRenderedPageBreak/>
        <w:t xml:space="preserve">Responses tended to encompass an experiential view of leadership.  </w:t>
      </w:r>
      <w:r w:rsidR="003D0FCD">
        <w:rPr>
          <w:rFonts w:ascii="Times New Roman" w:hAnsi="Times New Roman"/>
          <w:sz w:val="24"/>
          <w:szCs w:val="24"/>
        </w:rPr>
        <w:t>M</w:t>
      </w:r>
      <w:r w:rsidR="00214EDE">
        <w:rPr>
          <w:rFonts w:ascii="Times New Roman" w:hAnsi="Times New Roman"/>
          <w:sz w:val="24"/>
          <w:szCs w:val="24"/>
        </w:rPr>
        <w:t xml:space="preserve">any of </w:t>
      </w:r>
      <w:r>
        <w:rPr>
          <w:rFonts w:ascii="Times New Roman" w:hAnsi="Times New Roman"/>
          <w:sz w:val="24"/>
          <w:szCs w:val="24"/>
        </w:rPr>
        <w:t xml:space="preserve">the descriptors of leadership </w:t>
      </w:r>
      <w:r w:rsidR="00214EDE">
        <w:rPr>
          <w:rFonts w:ascii="Times New Roman" w:hAnsi="Times New Roman"/>
          <w:sz w:val="24"/>
          <w:szCs w:val="24"/>
        </w:rPr>
        <w:t>stated</w:t>
      </w:r>
      <w:r>
        <w:rPr>
          <w:rFonts w:ascii="Times New Roman" w:hAnsi="Times New Roman"/>
          <w:sz w:val="24"/>
          <w:szCs w:val="24"/>
        </w:rPr>
        <w:t xml:space="preserve"> by participants were based upon </w:t>
      </w:r>
      <w:r w:rsidR="00120D57">
        <w:rPr>
          <w:rFonts w:ascii="Times New Roman" w:hAnsi="Times New Roman"/>
          <w:sz w:val="24"/>
          <w:szCs w:val="24"/>
        </w:rPr>
        <w:t xml:space="preserve">their </w:t>
      </w:r>
      <w:r>
        <w:rPr>
          <w:rFonts w:ascii="Times New Roman" w:hAnsi="Times New Roman"/>
          <w:sz w:val="24"/>
          <w:szCs w:val="24"/>
        </w:rPr>
        <w:t>past experiences.  Descriptors used by graduate students included</w:t>
      </w:r>
      <w:r w:rsidR="00214EDE">
        <w:rPr>
          <w:rFonts w:ascii="Times New Roman" w:hAnsi="Times New Roman"/>
          <w:sz w:val="24"/>
          <w:szCs w:val="24"/>
        </w:rPr>
        <w:t>:</w:t>
      </w:r>
      <w:r>
        <w:rPr>
          <w:rFonts w:ascii="Times New Roman" w:hAnsi="Times New Roman"/>
          <w:sz w:val="24"/>
          <w:szCs w:val="24"/>
        </w:rPr>
        <w:t xml:space="preserve"> someone who takes an initiative, makes decisions, sets priorities, and takes a moral stand.  </w:t>
      </w:r>
    </w:p>
    <w:p w:rsidR="00797821" w:rsidRPr="00F256C9" w:rsidRDefault="00797821" w:rsidP="00797821">
      <w:pPr>
        <w:ind w:right="-540"/>
        <w:rPr>
          <w:rFonts w:ascii="Times New Roman" w:hAnsi="Times New Roman"/>
          <w:sz w:val="16"/>
          <w:szCs w:val="16"/>
        </w:rPr>
      </w:pPr>
    </w:p>
    <w:p w:rsidR="00F256C9" w:rsidRDefault="00A6096F" w:rsidP="00F256C9">
      <w:pPr>
        <w:ind w:right="-540"/>
        <w:rPr>
          <w:rFonts w:ascii="Times New Roman" w:hAnsi="Times New Roman"/>
          <w:sz w:val="24"/>
          <w:szCs w:val="24"/>
        </w:rPr>
      </w:pPr>
      <w:r>
        <w:rPr>
          <w:rFonts w:ascii="Times New Roman" w:hAnsi="Times New Roman"/>
          <w:sz w:val="24"/>
          <w:szCs w:val="24"/>
        </w:rPr>
        <w:t xml:space="preserve">Responses </w:t>
      </w:r>
      <w:r w:rsidR="0013583F">
        <w:rPr>
          <w:rFonts w:ascii="Times New Roman" w:hAnsi="Times New Roman"/>
          <w:sz w:val="24"/>
          <w:szCs w:val="24"/>
        </w:rPr>
        <w:t>to</w:t>
      </w:r>
      <w:r w:rsidR="00214EDE">
        <w:rPr>
          <w:rFonts w:ascii="Times New Roman" w:hAnsi="Times New Roman"/>
          <w:sz w:val="24"/>
          <w:szCs w:val="24"/>
        </w:rPr>
        <w:t xml:space="preserve"> outcome 1 </w:t>
      </w:r>
      <w:r w:rsidR="0013583F">
        <w:rPr>
          <w:rFonts w:ascii="Times New Roman" w:hAnsi="Times New Roman"/>
          <w:sz w:val="24"/>
          <w:szCs w:val="24"/>
        </w:rPr>
        <w:t>revealed that</w:t>
      </w:r>
      <w:r w:rsidR="008A154A">
        <w:rPr>
          <w:rFonts w:ascii="Times New Roman" w:hAnsi="Times New Roman"/>
          <w:sz w:val="24"/>
          <w:szCs w:val="24"/>
        </w:rPr>
        <w:t xml:space="preserve"> a majority of the graduate </w:t>
      </w:r>
      <w:r w:rsidR="00214EDE">
        <w:rPr>
          <w:rFonts w:ascii="Times New Roman" w:hAnsi="Times New Roman"/>
          <w:sz w:val="24"/>
          <w:szCs w:val="24"/>
        </w:rPr>
        <w:t>student</w:t>
      </w:r>
      <w:r w:rsidR="00F256C9">
        <w:rPr>
          <w:rFonts w:ascii="Times New Roman" w:hAnsi="Times New Roman"/>
          <w:sz w:val="24"/>
          <w:szCs w:val="24"/>
        </w:rPr>
        <w:t>s</w:t>
      </w:r>
      <w:r w:rsidR="00214EDE">
        <w:rPr>
          <w:rFonts w:ascii="Times New Roman" w:hAnsi="Times New Roman"/>
          <w:sz w:val="24"/>
          <w:szCs w:val="24"/>
        </w:rPr>
        <w:t xml:space="preserve"> </w:t>
      </w:r>
      <w:r w:rsidR="0013583F">
        <w:rPr>
          <w:rFonts w:ascii="Times New Roman" w:hAnsi="Times New Roman"/>
          <w:sz w:val="24"/>
          <w:szCs w:val="24"/>
        </w:rPr>
        <w:t>tended</w:t>
      </w:r>
      <w:r w:rsidR="00797821">
        <w:rPr>
          <w:rFonts w:ascii="Times New Roman" w:hAnsi="Times New Roman"/>
          <w:sz w:val="24"/>
          <w:szCs w:val="24"/>
        </w:rPr>
        <w:t xml:space="preserve"> to agree that leadership development should be </w:t>
      </w:r>
      <w:r w:rsidR="0013583F">
        <w:rPr>
          <w:rFonts w:ascii="Times New Roman" w:hAnsi="Times New Roman"/>
          <w:sz w:val="24"/>
          <w:szCs w:val="24"/>
        </w:rPr>
        <w:t>part of a graduate program</w:t>
      </w:r>
      <w:r w:rsidR="00BF00A7">
        <w:rPr>
          <w:rFonts w:ascii="Times New Roman" w:hAnsi="Times New Roman"/>
          <w:sz w:val="24"/>
          <w:szCs w:val="24"/>
        </w:rPr>
        <w:t xml:space="preserve">.  </w:t>
      </w:r>
      <w:r w:rsidR="0013583F">
        <w:rPr>
          <w:rFonts w:ascii="Times New Roman" w:hAnsi="Times New Roman"/>
          <w:sz w:val="24"/>
          <w:szCs w:val="24"/>
        </w:rPr>
        <w:t>H</w:t>
      </w:r>
      <w:r w:rsidR="00797821">
        <w:rPr>
          <w:rFonts w:ascii="Times New Roman" w:hAnsi="Times New Roman"/>
          <w:sz w:val="24"/>
          <w:szCs w:val="24"/>
        </w:rPr>
        <w:t>owever</w:t>
      </w:r>
      <w:r w:rsidR="0013583F">
        <w:rPr>
          <w:rFonts w:ascii="Times New Roman" w:hAnsi="Times New Roman"/>
          <w:sz w:val="24"/>
          <w:szCs w:val="24"/>
        </w:rPr>
        <w:t>,</w:t>
      </w:r>
      <w:r w:rsidR="00797821">
        <w:rPr>
          <w:rFonts w:ascii="Times New Roman" w:hAnsi="Times New Roman"/>
          <w:sz w:val="24"/>
          <w:szCs w:val="24"/>
        </w:rPr>
        <w:t xml:space="preserve"> </w:t>
      </w:r>
      <w:r w:rsidR="0013583F">
        <w:rPr>
          <w:rFonts w:ascii="Times New Roman" w:hAnsi="Times New Roman"/>
          <w:sz w:val="24"/>
          <w:szCs w:val="24"/>
        </w:rPr>
        <w:t>they</w:t>
      </w:r>
      <w:r w:rsidR="00797821">
        <w:rPr>
          <w:rFonts w:ascii="Times New Roman" w:hAnsi="Times New Roman"/>
          <w:sz w:val="24"/>
          <w:szCs w:val="24"/>
        </w:rPr>
        <w:t xml:space="preserve"> stated that leadership development needs to be specific, less broad, and be less non-traditional than a typical lecture-based course.</w:t>
      </w:r>
      <w:r w:rsidR="008A154A">
        <w:rPr>
          <w:rFonts w:ascii="Times New Roman" w:hAnsi="Times New Roman"/>
          <w:sz w:val="24"/>
          <w:szCs w:val="24"/>
        </w:rPr>
        <w:t xml:space="preserve">  </w:t>
      </w:r>
      <w:r w:rsidR="008E2DDD">
        <w:rPr>
          <w:rFonts w:ascii="Times New Roman" w:hAnsi="Times New Roman"/>
          <w:sz w:val="24"/>
          <w:szCs w:val="24"/>
        </w:rPr>
        <w:t xml:space="preserve">A majority of </w:t>
      </w:r>
      <w:r w:rsidR="00120D57">
        <w:rPr>
          <w:rFonts w:ascii="Times New Roman" w:hAnsi="Times New Roman"/>
          <w:sz w:val="24"/>
          <w:szCs w:val="24"/>
        </w:rPr>
        <w:t>students</w:t>
      </w:r>
      <w:r w:rsidR="008E2DDD">
        <w:rPr>
          <w:rFonts w:ascii="Times New Roman" w:hAnsi="Times New Roman"/>
          <w:sz w:val="24"/>
          <w:szCs w:val="24"/>
        </w:rPr>
        <w:t xml:space="preserve"> stated and agreed that the current professional development opportunities for graduate students depend heavily on the advisor and the laboratory in which the graduate student </w:t>
      </w:r>
      <w:r w:rsidR="00214EDE">
        <w:rPr>
          <w:rFonts w:ascii="Times New Roman" w:hAnsi="Times New Roman"/>
          <w:sz w:val="24"/>
          <w:szCs w:val="24"/>
        </w:rPr>
        <w:t>works in</w:t>
      </w:r>
      <w:r w:rsidR="008E2DDD">
        <w:rPr>
          <w:rFonts w:ascii="Times New Roman" w:hAnsi="Times New Roman"/>
          <w:sz w:val="24"/>
          <w:szCs w:val="24"/>
        </w:rPr>
        <w:t xml:space="preserve">.  </w:t>
      </w:r>
      <w:r w:rsidR="00F256C9">
        <w:rPr>
          <w:rFonts w:ascii="Times New Roman" w:hAnsi="Times New Roman"/>
          <w:sz w:val="24"/>
          <w:szCs w:val="24"/>
        </w:rPr>
        <w:t xml:space="preserve">Some graduate students </w:t>
      </w:r>
      <w:r w:rsidR="008E2DDD">
        <w:rPr>
          <w:rFonts w:ascii="Times New Roman" w:hAnsi="Times New Roman"/>
          <w:sz w:val="24"/>
          <w:szCs w:val="24"/>
        </w:rPr>
        <w:t xml:space="preserve">stated that departments which </w:t>
      </w:r>
      <w:r w:rsidR="00F256C9">
        <w:rPr>
          <w:rFonts w:ascii="Times New Roman" w:hAnsi="Times New Roman"/>
          <w:sz w:val="24"/>
          <w:szCs w:val="24"/>
        </w:rPr>
        <w:t>offer</w:t>
      </w:r>
      <w:r w:rsidR="008E2DDD">
        <w:rPr>
          <w:rFonts w:ascii="Times New Roman" w:hAnsi="Times New Roman"/>
          <w:sz w:val="24"/>
          <w:szCs w:val="24"/>
        </w:rPr>
        <w:t xml:space="preserve"> Cooperative Extension </w:t>
      </w:r>
      <w:r w:rsidR="00F256C9">
        <w:rPr>
          <w:rFonts w:ascii="Times New Roman" w:hAnsi="Times New Roman"/>
          <w:sz w:val="24"/>
          <w:szCs w:val="24"/>
        </w:rPr>
        <w:t>p</w:t>
      </w:r>
      <w:r w:rsidR="008E2DDD">
        <w:rPr>
          <w:rFonts w:ascii="Times New Roman" w:hAnsi="Times New Roman"/>
          <w:sz w:val="24"/>
          <w:szCs w:val="24"/>
        </w:rPr>
        <w:t>rograms,</w:t>
      </w:r>
      <w:r w:rsidR="00F256C9">
        <w:rPr>
          <w:rFonts w:ascii="Times New Roman" w:hAnsi="Times New Roman"/>
          <w:sz w:val="24"/>
          <w:szCs w:val="24"/>
        </w:rPr>
        <w:t xml:space="preserve"> </w:t>
      </w:r>
      <w:r w:rsidR="008E2DDD">
        <w:rPr>
          <w:rFonts w:ascii="Times New Roman" w:hAnsi="Times New Roman"/>
          <w:sz w:val="24"/>
          <w:szCs w:val="24"/>
        </w:rPr>
        <w:t>provide many more leadership and professional development opportunities</w:t>
      </w:r>
      <w:r w:rsidR="00F256C9">
        <w:rPr>
          <w:rFonts w:ascii="Times New Roman" w:hAnsi="Times New Roman"/>
          <w:sz w:val="24"/>
          <w:szCs w:val="24"/>
        </w:rPr>
        <w:t xml:space="preserve">. </w:t>
      </w:r>
      <w:r w:rsidR="008E2DDD">
        <w:rPr>
          <w:rFonts w:ascii="Times New Roman" w:hAnsi="Times New Roman"/>
          <w:sz w:val="24"/>
          <w:szCs w:val="24"/>
        </w:rPr>
        <w:t xml:space="preserve"> </w:t>
      </w:r>
      <w:r w:rsidR="00F256C9">
        <w:rPr>
          <w:rFonts w:ascii="Times New Roman" w:hAnsi="Times New Roman"/>
          <w:sz w:val="24"/>
          <w:szCs w:val="24"/>
        </w:rPr>
        <w:t xml:space="preserve"> </w:t>
      </w:r>
    </w:p>
    <w:p w:rsidR="00F256C9" w:rsidRPr="00F256C9" w:rsidRDefault="00F256C9" w:rsidP="00F256C9">
      <w:pPr>
        <w:ind w:right="-540"/>
        <w:rPr>
          <w:rFonts w:ascii="Times New Roman" w:hAnsi="Times New Roman"/>
          <w:sz w:val="16"/>
          <w:szCs w:val="16"/>
        </w:rPr>
      </w:pPr>
    </w:p>
    <w:p w:rsidR="003B0064" w:rsidRDefault="006D14E3" w:rsidP="00F256C9">
      <w:pPr>
        <w:ind w:right="-540"/>
        <w:rPr>
          <w:rFonts w:ascii="Times New Roman" w:hAnsi="Times New Roman"/>
          <w:sz w:val="24"/>
          <w:szCs w:val="24"/>
        </w:rPr>
      </w:pPr>
      <w:r>
        <w:rPr>
          <w:rFonts w:ascii="Times New Roman" w:hAnsi="Times New Roman"/>
          <w:sz w:val="24"/>
          <w:szCs w:val="24"/>
        </w:rPr>
        <w:t xml:space="preserve">In response to </w:t>
      </w:r>
      <w:r w:rsidR="00F54EBA">
        <w:rPr>
          <w:rFonts w:ascii="Times New Roman" w:hAnsi="Times New Roman"/>
          <w:sz w:val="24"/>
          <w:szCs w:val="24"/>
        </w:rPr>
        <w:t>outcome 2</w:t>
      </w:r>
      <w:r>
        <w:rPr>
          <w:rFonts w:ascii="Times New Roman" w:hAnsi="Times New Roman"/>
          <w:sz w:val="24"/>
          <w:szCs w:val="24"/>
        </w:rPr>
        <w:t xml:space="preserve">, a majority of </w:t>
      </w:r>
      <w:r w:rsidR="00120D57">
        <w:rPr>
          <w:rFonts w:ascii="Times New Roman" w:hAnsi="Times New Roman"/>
          <w:sz w:val="24"/>
          <w:szCs w:val="24"/>
        </w:rPr>
        <w:t>students</w:t>
      </w:r>
      <w:r>
        <w:rPr>
          <w:rFonts w:ascii="Times New Roman" w:hAnsi="Times New Roman"/>
          <w:sz w:val="24"/>
          <w:szCs w:val="24"/>
        </w:rPr>
        <w:t xml:space="preserve"> agreed that the advisor should allow graduate students to seek out opportunities outside of the laboratory, without repercussion</w:t>
      </w:r>
      <w:r w:rsidR="00654B3D">
        <w:rPr>
          <w:rFonts w:ascii="Times New Roman" w:hAnsi="Times New Roman"/>
          <w:sz w:val="24"/>
          <w:szCs w:val="24"/>
        </w:rPr>
        <w:t xml:space="preserve">s for the graduate student.  </w:t>
      </w:r>
      <w:r w:rsidR="00120D57">
        <w:rPr>
          <w:rFonts w:ascii="Times New Roman" w:hAnsi="Times New Roman"/>
          <w:sz w:val="24"/>
          <w:szCs w:val="24"/>
        </w:rPr>
        <w:t>H</w:t>
      </w:r>
      <w:r w:rsidR="00654B3D">
        <w:rPr>
          <w:rFonts w:ascii="Times New Roman" w:hAnsi="Times New Roman"/>
          <w:sz w:val="24"/>
          <w:szCs w:val="24"/>
        </w:rPr>
        <w:t>owever</w:t>
      </w:r>
      <w:r w:rsidR="00F256C9">
        <w:rPr>
          <w:rFonts w:ascii="Times New Roman" w:hAnsi="Times New Roman"/>
          <w:sz w:val="24"/>
          <w:szCs w:val="24"/>
        </w:rPr>
        <w:t>,</w:t>
      </w:r>
      <w:r w:rsidR="00654B3D">
        <w:rPr>
          <w:rFonts w:ascii="Times New Roman" w:hAnsi="Times New Roman"/>
          <w:sz w:val="24"/>
          <w:szCs w:val="24"/>
        </w:rPr>
        <w:t xml:space="preserve"> graduate student</w:t>
      </w:r>
      <w:r w:rsidR="00F256C9">
        <w:rPr>
          <w:rFonts w:ascii="Times New Roman" w:hAnsi="Times New Roman"/>
          <w:sz w:val="24"/>
          <w:szCs w:val="24"/>
        </w:rPr>
        <w:t>s</w:t>
      </w:r>
      <w:r w:rsidR="00654B3D">
        <w:rPr>
          <w:rFonts w:ascii="Times New Roman" w:hAnsi="Times New Roman"/>
          <w:sz w:val="24"/>
          <w:szCs w:val="24"/>
        </w:rPr>
        <w:t xml:space="preserve"> generally agreed that they would like less involvement from the advisor but rather be allowed to seek out opportunities on their own</w:t>
      </w:r>
      <w:r w:rsidR="00BF00A7">
        <w:rPr>
          <w:rFonts w:ascii="Times New Roman" w:hAnsi="Times New Roman"/>
          <w:sz w:val="24"/>
          <w:szCs w:val="24"/>
        </w:rPr>
        <w:t xml:space="preserve">.  </w:t>
      </w:r>
      <w:r w:rsidR="00F256C9">
        <w:rPr>
          <w:rFonts w:ascii="Times New Roman" w:hAnsi="Times New Roman"/>
          <w:sz w:val="24"/>
          <w:szCs w:val="24"/>
        </w:rPr>
        <w:t>G</w:t>
      </w:r>
      <w:r w:rsidR="00F54EBA">
        <w:rPr>
          <w:rFonts w:ascii="Times New Roman" w:hAnsi="Times New Roman"/>
          <w:sz w:val="24"/>
          <w:szCs w:val="24"/>
        </w:rPr>
        <w:t xml:space="preserve">raduate students agreed on the following kinds of key areas, activities, classes, or other experiences for future </w:t>
      </w:r>
      <w:r w:rsidR="0084480D">
        <w:rPr>
          <w:rFonts w:ascii="Times New Roman" w:hAnsi="Times New Roman"/>
          <w:sz w:val="24"/>
          <w:szCs w:val="24"/>
        </w:rPr>
        <w:t xml:space="preserve">graduate student </w:t>
      </w:r>
      <w:r w:rsidR="00F54EBA">
        <w:rPr>
          <w:rFonts w:ascii="Times New Roman" w:hAnsi="Times New Roman"/>
          <w:sz w:val="24"/>
          <w:szCs w:val="24"/>
        </w:rPr>
        <w:t>professional development programing</w:t>
      </w:r>
      <w:r w:rsidR="0084480D">
        <w:rPr>
          <w:rFonts w:ascii="Times New Roman" w:hAnsi="Times New Roman"/>
          <w:sz w:val="24"/>
          <w:szCs w:val="24"/>
        </w:rPr>
        <w:t>:</w:t>
      </w:r>
      <w:r w:rsidR="00F54EBA">
        <w:rPr>
          <w:rFonts w:ascii="Times New Roman" w:hAnsi="Times New Roman"/>
          <w:sz w:val="24"/>
          <w:szCs w:val="24"/>
        </w:rPr>
        <w:t xml:space="preserve"> communication skills, writing skills, internships, career exploration, and improvement in communicating those already available opportunities within the University and College.  </w:t>
      </w:r>
    </w:p>
    <w:p w:rsidR="00E32C27" w:rsidRPr="00F256C9" w:rsidRDefault="00E32C27" w:rsidP="00E32C27">
      <w:pPr>
        <w:ind w:right="-540"/>
        <w:rPr>
          <w:rFonts w:ascii="Times New Roman" w:hAnsi="Times New Roman"/>
          <w:sz w:val="16"/>
          <w:szCs w:val="16"/>
        </w:rPr>
      </w:pPr>
    </w:p>
    <w:p w:rsidR="00C521AB" w:rsidRPr="00C521AB" w:rsidRDefault="007C469F" w:rsidP="00E32C27">
      <w:pPr>
        <w:ind w:right="-540"/>
        <w:rPr>
          <w:rFonts w:ascii="Times New Roman" w:hAnsi="Times New Roman"/>
          <w:b/>
          <w:sz w:val="24"/>
          <w:szCs w:val="24"/>
        </w:rPr>
      </w:pPr>
      <w:r>
        <w:rPr>
          <w:rFonts w:ascii="Times New Roman" w:hAnsi="Times New Roman"/>
          <w:b/>
          <w:sz w:val="24"/>
          <w:szCs w:val="24"/>
        </w:rPr>
        <w:t>Conclusions and R</w:t>
      </w:r>
      <w:r w:rsidR="00C521AB" w:rsidRPr="00C521AB">
        <w:rPr>
          <w:rFonts w:ascii="Times New Roman" w:hAnsi="Times New Roman"/>
          <w:b/>
          <w:sz w:val="24"/>
          <w:szCs w:val="24"/>
        </w:rPr>
        <w:t>ecommendations:</w:t>
      </w:r>
    </w:p>
    <w:p w:rsidR="00C521AB" w:rsidRPr="00F256C9" w:rsidRDefault="00C521AB" w:rsidP="00E32C27">
      <w:pPr>
        <w:ind w:right="-540"/>
        <w:rPr>
          <w:rFonts w:ascii="Times New Roman" w:hAnsi="Times New Roman"/>
          <w:sz w:val="16"/>
          <w:szCs w:val="16"/>
        </w:rPr>
      </w:pPr>
    </w:p>
    <w:p w:rsidR="00C521AB" w:rsidRPr="009C759A" w:rsidRDefault="00C521AB" w:rsidP="00E32C27">
      <w:pPr>
        <w:ind w:right="-540"/>
        <w:rPr>
          <w:rFonts w:ascii="Times New Roman" w:hAnsi="Times New Roman"/>
          <w:sz w:val="24"/>
          <w:szCs w:val="24"/>
        </w:rPr>
      </w:pPr>
      <w:r>
        <w:rPr>
          <w:rFonts w:ascii="Times New Roman" w:hAnsi="Times New Roman"/>
          <w:sz w:val="24"/>
          <w:szCs w:val="24"/>
        </w:rPr>
        <w:t xml:space="preserve">This focus group study highlighted the opinions and attitudes of graduate students </w:t>
      </w:r>
      <w:r w:rsidR="0084480D">
        <w:rPr>
          <w:rFonts w:ascii="Times New Roman" w:hAnsi="Times New Roman"/>
          <w:sz w:val="24"/>
          <w:szCs w:val="24"/>
        </w:rPr>
        <w:t>related to their</w:t>
      </w:r>
      <w:r>
        <w:rPr>
          <w:rFonts w:ascii="Times New Roman" w:hAnsi="Times New Roman"/>
          <w:sz w:val="24"/>
          <w:szCs w:val="24"/>
        </w:rPr>
        <w:t xml:space="preserve"> view</w:t>
      </w:r>
      <w:r w:rsidR="0084480D">
        <w:rPr>
          <w:rFonts w:ascii="Times New Roman" w:hAnsi="Times New Roman"/>
          <w:sz w:val="24"/>
          <w:szCs w:val="24"/>
        </w:rPr>
        <w:t>s on</w:t>
      </w:r>
      <w:r>
        <w:rPr>
          <w:rFonts w:ascii="Times New Roman" w:hAnsi="Times New Roman"/>
          <w:sz w:val="24"/>
          <w:szCs w:val="24"/>
        </w:rPr>
        <w:t xml:space="preserve"> leadership, the importance of leadership in career development, and the elements which should encompass graduate student professional development</w:t>
      </w:r>
      <w:r w:rsidR="00BF00A7">
        <w:rPr>
          <w:rFonts w:ascii="Times New Roman" w:hAnsi="Times New Roman"/>
          <w:sz w:val="24"/>
          <w:szCs w:val="24"/>
        </w:rPr>
        <w:t xml:space="preserve">.  </w:t>
      </w:r>
      <w:r>
        <w:rPr>
          <w:rFonts w:ascii="Times New Roman" w:hAnsi="Times New Roman"/>
          <w:sz w:val="24"/>
          <w:szCs w:val="24"/>
        </w:rPr>
        <w:t xml:space="preserve">Graduate students in this study were more likely to see leadership as viewed through action and </w:t>
      </w:r>
      <w:r w:rsidR="00BF6D99">
        <w:rPr>
          <w:rFonts w:ascii="Times New Roman" w:hAnsi="Times New Roman"/>
          <w:sz w:val="24"/>
          <w:szCs w:val="24"/>
        </w:rPr>
        <w:t xml:space="preserve">gaining specific </w:t>
      </w:r>
      <w:r>
        <w:rPr>
          <w:rFonts w:ascii="Times New Roman" w:hAnsi="Times New Roman"/>
          <w:sz w:val="24"/>
          <w:szCs w:val="24"/>
        </w:rPr>
        <w:t>results</w:t>
      </w:r>
      <w:r w:rsidR="00BF00A7">
        <w:rPr>
          <w:rFonts w:ascii="Times New Roman" w:hAnsi="Times New Roman"/>
          <w:sz w:val="24"/>
          <w:szCs w:val="24"/>
        </w:rPr>
        <w:t xml:space="preserve">.  </w:t>
      </w:r>
      <w:r w:rsidR="00BF6D99" w:rsidRPr="009C759A">
        <w:rPr>
          <w:rFonts w:ascii="Times New Roman" w:hAnsi="Times New Roman"/>
          <w:sz w:val="24"/>
          <w:szCs w:val="24"/>
        </w:rPr>
        <w:t xml:space="preserve">Based on these results, future graduate student leadership training may want to incorporate action based activities, such as role-playing, case-studies, or provide real-world leadership experiences. </w:t>
      </w:r>
    </w:p>
    <w:p w:rsidR="00BF6D99" w:rsidRPr="00F256C9" w:rsidRDefault="00BF6D99" w:rsidP="00E32C27">
      <w:pPr>
        <w:ind w:right="-540"/>
        <w:rPr>
          <w:rFonts w:ascii="Times New Roman" w:hAnsi="Times New Roman"/>
          <w:sz w:val="16"/>
          <w:szCs w:val="16"/>
        </w:rPr>
      </w:pPr>
    </w:p>
    <w:p w:rsidR="00E4182A" w:rsidRPr="009C759A" w:rsidRDefault="009C759A" w:rsidP="00E32C27">
      <w:pPr>
        <w:ind w:right="-540"/>
        <w:rPr>
          <w:rFonts w:ascii="Times New Roman" w:hAnsi="Times New Roman"/>
          <w:sz w:val="24"/>
          <w:szCs w:val="24"/>
        </w:rPr>
      </w:pPr>
      <w:r>
        <w:rPr>
          <w:rFonts w:ascii="Times New Roman" w:hAnsi="Times New Roman"/>
          <w:sz w:val="24"/>
          <w:szCs w:val="24"/>
        </w:rPr>
        <w:t>G</w:t>
      </w:r>
      <w:r w:rsidR="00BF6D99">
        <w:rPr>
          <w:rFonts w:ascii="Times New Roman" w:hAnsi="Times New Roman"/>
          <w:sz w:val="24"/>
          <w:szCs w:val="24"/>
        </w:rPr>
        <w:t xml:space="preserve">raduate students view leadership as a quality which is key to being successful for industry or administrative careers, but not necessarily </w:t>
      </w:r>
      <w:r w:rsidR="00884CA0">
        <w:rPr>
          <w:rFonts w:ascii="Times New Roman" w:hAnsi="Times New Roman"/>
          <w:sz w:val="24"/>
          <w:szCs w:val="24"/>
        </w:rPr>
        <w:t>for</w:t>
      </w:r>
      <w:r w:rsidR="0084480D">
        <w:rPr>
          <w:rFonts w:ascii="Times New Roman" w:hAnsi="Times New Roman"/>
          <w:sz w:val="24"/>
          <w:szCs w:val="24"/>
        </w:rPr>
        <w:t xml:space="preserve"> an</w:t>
      </w:r>
      <w:r w:rsidR="00884CA0">
        <w:rPr>
          <w:rFonts w:ascii="Times New Roman" w:hAnsi="Times New Roman"/>
          <w:sz w:val="24"/>
          <w:szCs w:val="24"/>
        </w:rPr>
        <w:t xml:space="preserve"> </w:t>
      </w:r>
      <w:r w:rsidR="00BF6D99">
        <w:rPr>
          <w:rFonts w:ascii="Times New Roman" w:hAnsi="Times New Roman"/>
          <w:sz w:val="24"/>
          <w:szCs w:val="24"/>
        </w:rPr>
        <w:t xml:space="preserve">academic career.  A majority agreed that a successful </w:t>
      </w:r>
      <w:r w:rsidR="00884CA0">
        <w:rPr>
          <w:rFonts w:ascii="Times New Roman" w:hAnsi="Times New Roman"/>
          <w:sz w:val="24"/>
          <w:szCs w:val="24"/>
        </w:rPr>
        <w:t>scientist</w:t>
      </w:r>
      <w:r w:rsidR="00BF6D99">
        <w:rPr>
          <w:rFonts w:ascii="Times New Roman" w:hAnsi="Times New Roman"/>
          <w:sz w:val="24"/>
          <w:szCs w:val="24"/>
        </w:rPr>
        <w:t xml:space="preserve"> is not necessarily someone who is a leader or needs lea</w:t>
      </w:r>
      <w:r w:rsidR="00884CA0">
        <w:rPr>
          <w:rFonts w:ascii="Times New Roman" w:hAnsi="Times New Roman"/>
          <w:sz w:val="24"/>
          <w:szCs w:val="24"/>
        </w:rPr>
        <w:t>dership skills to be successful.  Although</w:t>
      </w:r>
      <w:r w:rsidR="0084480D">
        <w:rPr>
          <w:rFonts w:ascii="Times New Roman" w:hAnsi="Times New Roman"/>
          <w:sz w:val="24"/>
          <w:szCs w:val="24"/>
        </w:rPr>
        <w:t>,</w:t>
      </w:r>
      <w:r w:rsidR="00884CA0">
        <w:rPr>
          <w:rFonts w:ascii="Times New Roman" w:hAnsi="Times New Roman"/>
          <w:sz w:val="24"/>
          <w:szCs w:val="24"/>
        </w:rPr>
        <w:t xml:space="preserve"> graduate students agreed that leadership development should be available for those students seeking careers in industry or administration.  </w:t>
      </w:r>
      <w:r w:rsidR="00F635FA" w:rsidRPr="009C759A">
        <w:rPr>
          <w:rFonts w:ascii="Times New Roman" w:hAnsi="Times New Roman"/>
          <w:sz w:val="24"/>
          <w:szCs w:val="24"/>
        </w:rPr>
        <w:t xml:space="preserve">Future leadership development training for graduate students should stress the importance of leadership skills for future scientists, and </w:t>
      </w:r>
      <w:r w:rsidR="00E4182A" w:rsidRPr="009C759A">
        <w:rPr>
          <w:rFonts w:ascii="Times New Roman" w:hAnsi="Times New Roman"/>
          <w:sz w:val="24"/>
          <w:szCs w:val="24"/>
        </w:rPr>
        <w:t xml:space="preserve">provide case-studies or </w:t>
      </w:r>
      <w:r w:rsidR="00F635FA" w:rsidRPr="009C759A">
        <w:rPr>
          <w:rFonts w:ascii="Times New Roman" w:hAnsi="Times New Roman"/>
          <w:sz w:val="24"/>
          <w:szCs w:val="24"/>
        </w:rPr>
        <w:t>examples of those scientists who exemplify positive leadership in their respective fields.</w:t>
      </w:r>
    </w:p>
    <w:p w:rsidR="00E4182A" w:rsidRPr="009C759A" w:rsidRDefault="00E4182A" w:rsidP="00E32C27">
      <w:pPr>
        <w:ind w:right="-540"/>
        <w:rPr>
          <w:rFonts w:ascii="Times New Roman" w:hAnsi="Times New Roman"/>
          <w:sz w:val="16"/>
          <w:szCs w:val="16"/>
        </w:rPr>
      </w:pPr>
    </w:p>
    <w:p w:rsidR="00DA1FBE" w:rsidRPr="009C759A" w:rsidRDefault="00E4182A" w:rsidP="00E32C27">
      <w:pPr>
        <w:ind w:right="-540"/>
        <w:rPr>
          <w:rFonts w:ascii="Times New Roman" w:hAnsi="Times New Roman"/>
          <w:sz w:val="24"/>
          <w:szCs w:val="24"/>
        </w:rPr>
      </w:pPr>
      <w:r>
        <w:rPr>
          <w:rFonts w:ascii="Times New Roman" w:hAnsi="Times New Roman"/>
          <w:sz w:val="24"/>
          <w:szCs w:val="24"/>
        </w:rPr>
        <w:t xml:space="preserve">Questions related to the current professional development opportunities for graduate students and the role of the advisor revealed that graduate students may face vastly different experiences depending on the advisor and laboratory they may work in.  A majority </w:t>
      </w:r>
      <w:r w:rsidR="006203B0">
        <w:rPr>
          <w:rFonts w:ascii="Times New Roman" w:hAnsi="Times New Roman"/>
          <w:sz w:val="24"/>
          <w:szCs w:val="24"/>
        </w:rPr>
        <w:t>stated</w:t>
      </w:r>
      <w:r>
        <w:rPr>
          <w:rFonts w:ascii="Times New Roman" w:hAnsi="Times New Roman"/>
          <w:sz w:val="24"/>
          <w:szCs w:val="24"/>
        </w:rPr>
        <w:t xml:space="preserve"> that some advisors may be heavily invested in their </w:t>
      </w:r>
      <w:r w:rsidR="006203B0">
        <w:rPr>
          <w:rFonts w:ascii="Times New Roman" w:hAnsi="Times New Roman"/>
          <w:sz w:val="24"/>
          <w:szCs w:val="24"/>
        </w:rPr>
        <w:t>graduate student’s professional development</w:t>
      </w:r>
      <w:r w:rsidR="002005F6">
        <w:rPr>
          <w:rFonts w:ascii="Times New Roman" w:hAnsi="Times New Roman"/>
          <w:sz w:val="24"/>
          <w:szCs w:val="24"/>
        </w:rPr>
        <w:t>,</w:t>
      </w:r>
      <w:r w:rsidR="006203B0">
        <w:rPr>
          <w:rFonts w:ascii="Times New Roman" w:hAnsi="Times New Roman"/>
          <w:sz w:val="24"/>
          <w:szCs w:val="24"/>
        </w:rPr>
        <w:t xml:space="preserve"> while others may discourage activities outside of research. </w:t>
      </w:r>
      <w:r w:rsidR="009C759A" w:rsidRPr="009C759A">
        <w:rPr>
          <w:rFonts w:ascii="Times New Roman" w:hAnsi="Times New Roman"/>
          <w:sz w:val="24"/>
          <w:szCs w:val="24"/>
        </w:rPr>
        <w:t>F</w:t>
      </w:r>
      <w:r w:rsidR="006203B0" w:rsidRPr="009C759A">
        <w:rPr>
          <w:rFonts w:ascii="Times New Roman" w:hAnsi="Times New Roman"/>
          <w:sz w:val="24"/>
          <w:szCs w:val="24"/>
        </w:rPr>
        <w:t>uture graduate student professional development programs should focus on providing standardized programming to address the wide range of graduate student experiences.  It is also suggested that College and departmental leadership stress the importance of graduate student</w:t>
      </w:r>
      <w:r w:rsidR="006203B0" w:rsidRPr="002005F6">
        <w:rPr>
          <w:rFonts w:ascii="Times New Roman" w:hAnsi="Times New Roman"/>
          <w:b/>
          <w:sz w:val="24"/>
          <w:szCs w:val="24"/>
        </w:rPr>
        <w:t xml:space="preserve"> </w:t>
      </w:r>
      <w:r w:rsidR="006203B0" w:rsidRPr="009C759A">
        <w:rPr>
          <w:rFonts w:ascii="Times New Roman" w:hAnsi="Times New Roman"/>
          <w:sz w:val="24"/>
          <w:szCs w:val="24"/>
        </w:rPr>
        <w:t>professional development to faculty</w:t>
      </w:r>
      <w:r w:rsidR="002005F6" w:rsidRPr="009C759A">
        <w:rPr>
          <w:rFonts w:ascii="Times New Roman" w:hAnsi="Times New Roman"/>
          <w:sz w:val="24"/>
          <w:szCs w:val="24"/>
        </w:rPr>
        <w:t>,</w:t>
      </w:r>
      <w:r w:rsidR="006203B0" w:rsidRPr="009C759A">
        <w:rPr>
          <w:rFonts w:ascii="Times New Roman" w:hAnsi="Times New Roman"/>
          <w:sz w:val="24"/>
          <w:szCs w:val="24"/>
        </w:rPr>
        <w:t xml:space="preserve"> and ensure that all graduate students have similar opportunities outside of their research.</w:t>
      </w:r>
      <w:r w:rsidR="002005F6" w:rsidRPr="009C759A">
        <w:rPr>
          <w:rFonts w:ascii="Times New Roman" w:hAnsi="Times New Roman"/>
          <w:sz w:val="24"/>
          <w:szCs w:val="24"/>
        </w:rPr>
        <w:t xml:space="preserve">  </w:t>
      </w:r>
    </w:p>
    <w:p w:rsidR="00143592" w:rsidRDefault="00143592" w:rsidP="00E32C27">
      <w:pPr>
        <w:ind w:right="-540"/>
        <w:rPr>
          <w:rFonts w:ascii="Times New Roman" w:hAnsi="Times New Roman"/>
          <w:sz w:val="24"/>
          <w:szCs w:val="24"/>
        </w:rPr>
      </w:pPr>
    </w:p>
    <w:p w:rsidR="009C759A" w:rsidRPr="009C759A" w:rsidRDefault="009C759A" w:rsidP="00143592">
      <w:pPr>
        <w:pStyle w:val="Pa22"/>
        <w:spacing w:after="160"/>
        <w:ind w:left="720" w:hanging="720"/>
        <w:rPr>
          <w:rStyle w:val="A8"/>
          <w:b/>
          <w:i w:val="0"/>
          <w:iCs w:val="0"/>
          <w:sz w:val="24"/>
          <w:szCs w:val="24"/>
        </w:rPr>
      </w:pPr>
      <w:r w:rsidRPr="009C759A">
        <w:rPr>
          <w:rStyle w:val="A8"/>
          <w:b/>
          <w:i w:val="0"/>
          <w:iCs w:val="0"/>
          <w:sz w:val="24"/>
          <w:szCs w:val="24"/>
        </w:rPr>
        <w:t>References</w:t>
      </w:r>
    </w:p>
    <w:p w:rsidR="009C759A" w:rsidRPr="0002012D" w:rsidRDefault="0002012D" w:rsidP="00143592">
      <w:pPr>
        <w:pStyle w:val="Pa22"/>
        <w:spacing w:after="160"/>
        <w:ind w:left="720" w:hanging="720"/>
        <w:rPr>
          <w:rStyle w:val="A8"/>
          <w:rFonts w:ascii="Times New Roman" w:hAnsi="Times New Roman" w:cs="Times New Roman"/>
          <w:i w:val="0"/>
          <w:iCs w:val="0"/>
          <w:sz w:val="24"/>
          <w:szCs w:val="24"/>
        </w:rPr>
      </w:pPr>
      <w:r w:rsidRPr="0002012D">
        <w:rPr>
          <w:rFonts w:ascii="Times New Roman" w:hAnsi="Times New Roman" w:cs="Times New Roman"/>
          <w:color w:val="000000"/>
        </w:rPr>
        <w:lastRenderedPageBreak/>
        <w:t xml:space="preserve">Association of American Colleges and Universities. (2007). </w:t>
      </w:r>
      <w:r w:rsidRPr="0002012D">
        <w:rPr>
          <w:rFonts w:ascii="Times New Roman" w:hAnsi="Times New Roman" w:cs="Times New Roman"/>
          <w:i/>
          <w:iCs/>
          <w:color w:val="000000"/>
        </w:rPr>
        <w:t xml:space="preserve">College learning for the new global century. </w:t>
      </w:r>
      <w:r w:rsidRPr="0002012D">
        <w:rPr>
          <w:rFonts w:ascii="Times New Roman" w:hAnsi="Times New Roman" w:cs="Times New Roman"/>
          <w:color w:val="000000"/>
        </w:rPr>
        <w:t>Washington, DC: Author.</w:t>
      </w:r>
    </w:p>
    <w:p w:rsidR="00F75DE8" w:rsidRPr="00F75DE8" w:rsidRDefault="00F75DE8" w:rsidP="00F75DE8">
      <w:pPr>
        <w:ind w:left="630" w:hanging="630"/>
        <w:rPr>
          <w:rFonts w:ascii="Times New Roman" w:hAnsi="Times New Roman"/>
          <w:sz w:val="24"/>
          <w:szCs w:val="24"/>
        </w:rPr>
      </w:pPr>
      <w:r w:rsidRPr="00F75DE8">
        <w:rPr>
          <w:rFonts w:ascii="Times New Roman" w:eastAsiaTheme="minorHAnsi" w:hAnsi="Times New Roman"/>
          <w:color w:val="000000"/>
          <w:sz w:val="24"/>
          <w:szCs w:val="24"/>
        </w:rPr>
        <w:t xml:space="preserve">Colby, A., Ehrlich, R., Beaumont, E., &amp; Stephens, J. (2003). Educating undergraduates for responsible citizenship. </w:t>
      </w:r>
      <w:r w:rsidRPr="00F75DE8">
        <w:rPr>
          <w:rFonts w:ascii="Times New Roman" w:eastAsiaTheme="minorHAnsi" w:hAnsi="Times New Roman"/>
          <w:i/>
          <w:iCs/>
          <w:color w:val="000000"/>
          <w:sz w:val="24"/>
          <w:szCs w:val="24"/>
        </w:rPr>
        <w:t xml:space="preserve">Change, 35 </w:t>
      </w:r>
      <w:r w:rsidRPr="00F75DE8">
        <w:rPr>
          <w:rFonts w:ascii="Times New Roman" w:eastAsiaTheme="minorHAnsi" w:hAnsi="Times New Roman"/>
          <w:color w:val="000000"/>
          <w:sz w:val="24"/>
          <w:szCs w:val="24"/>
        </w:rPr>
        <w:t>(6), 40-48.</w:t>
      </w:r>
    </w:p>
    <w:p w:rsidR="009C759A" w:rsidRDefault="009C759A" w:rsidP="00F75DE8">
      <w:pPr>
        <w:pStyle w:val="NormalWeb"/>
        <w:shd w:val="clear" w:color="auto" w:fill="FFFFFF"/>
        <w:ind w:left="630" w:hanging="630"/>
      </w:pPr>
      <w:r>
        <w:t xml:space="preserve">Creswell, J. W. (2007). </w:t>
      </w:r>
      <w:r>
        <w:rPr>
          <w:rStyle w:val="Emphasis"/>
        </w:rPr>
        <w:t>Qualitative inquiry and research design: Choosing among five approaches</w:t>
      </w:r>
      <w:r>
        <w:t xml:space="preserve"> (2nd ed.). Thousand Oaks: Sage.</w:t>
      </w:r>
    </w:p>
    <w:p w:rsidR="009C759A" w:rsidRDefault="009C759A" w:rsidP="00F75DE8">
      <w:pPr>
        <w:pStyle w:val="NormalWeb"/>
        <w:shd w:val="clear" w:color="auto" w:fill="FFFFFF"/>
        <w:ind w:left="630" w:hanging="630"/>
      </w:pPr>
      <w:r>
        <w:t xml:space="preserve">Creswell, J. W., and Clark, J. L. P. (2011). </w:t>
      </w:r>
      <w:r>
        <w:rPr>
          <w:rStyle w:val="Emphasis"/>
        </w:rPr>
        <w:t>Designing and conducting mixed methods research</w:t>
      </w:r>
      <w:r>
        <w:t xml:space="preserve"> (2nd ed.). Sage Publications. </w:t>
      </w:r>
    </w:p>
    <w:p w:rsidR="007F5F22" w:rsidRDefault="007F5F22" w:rsidP="00F75DE8">
      <w:pPr>
        <w:ind w:left="630" w:right="-540" w:hanging="630"/>
        <w:rPr>
          <w:rStyle w:val="A6"/>
          <w:rFonts w:ascii="Times New Roman" w:hAnsi="Times New Roman" w:cs="Times New Roman"/>
          <w:sz w:val="24"/>
          <w:szCs w:val="24"/>
        </w:rPr>
      </w:pPr>
      <w:r w:rsidRPr="009C759A">
        <w:rPr>
          <w:rStyle w:val="A6"/>
          <w:rFonts w:ascii="Times New Roman" w:hAnsi="Times New Roman" w:cs="Times New Roman"/>
          <w:sz w:val="24"/>
          <w:szCs w:val="24"/>
        </w:rPr>
        <w:t xml:space="preserve">Dugan, J. P., &amp; Komives, S. R. (2007). </w:t>
      </w:r>
      <w:r w:rsidRPr="009C759A">
        <w:rPr>
          <w:rStyle w:val="A6"/>
          <w:rFonts w:ascii="Times New Roman" w:hAnsi="Times New Roman" w:cs="Times New Roman"/>
          <w:i/>
          <w:iCs/>
          <w:sz w:val="24"/>
          <w:szCs w:val="24"/>
        </w:rPr>
        <w:t>Developing leadership capacity in college students: Findings from a national study</w:t>
      </w:r>
      <w:r w:rsidRPr="009C759A">
        <w:rPr>
          <w:rStyle w:val="A6"/>
          <w:rFonts w:ascii="Times New Roman" w:hAnsi="Times New Roman" w:cs="Times New Roman"/>
          <w:sz w:val="24"/>
          <w:szCs w:val="24"/>
        </w:rPr>
        <w:t>. A Report from the Multi-Institutional Study of Leadership. College Park, MD: National Clearinghouse for Leadership Programs</w:t>
      </w:r>
    </w:p>
    <w:p w:rsidR="00F75DE8" w:rsidRDefault="00F75DE8" w:rsidP="00F75DE8">
      <w:pPr>
        <w:ind w:left="630" w:right="-540" w:hanging="630"/>
        <w:rPr>
          <w:rFonts w:ascii="Times New Roman" w:hAnsi="Times New Roman"/>
          <w:sz w:val="24"/>
          <w:szCs w:val="24"/>
        </w:rPr>
      </w:pPr>
    </w:p>
    <w:p w:rsidR="00F75DE8" w:rsidRDefault="00F75DE8" w:rsidP="00F75DE8">
      <w:pPr>
        <w:pStyle w:val="Pa22"/>
        <w:spacing w:after="160" w:line="240" w:lineRule="auto"/>
        <w:ind w:left="720" w:hanging="720"/>
        <w:rPr>
          <w:rStyle w:val="A8"/>
          <w:rFonts w:ascii="Times New Roman" w:hAnsi="Times New Roman" w:cs="Times New Roman"/>
          <w:i w:val="0"/>
          <w:iCs w:val="0"/>
          <w:sz w:val="24"/>
          <w:szCs w:val="24"/>
        </w:rPr>
      </w:pPr>
      <w:r w:rsidRPr="00F75DE8">
        <w:rPr>
          <w:rStyle w:val="A8"/>
          <w:rFonts w:ascii="Times New Roman" w:hAnsi="Times New Roman" w:cs="Times New Roman"/>
          <w:i w:val="0"/>
          <w:iCs w:val="0"/>
          <w:sz w:val="24"/>
          <w:szCs w:val="24"/>
        </w:rPr>
        <w:t xml:space="preserve">Higher Education Research Institute [HERI]. (1996). </w:t>
      </w:r>
      <w:r w:rsidRPr="00F75DE8">
        <w:rPr>
          <w:rStyle w:val="A8"/>
          <w:rFonts w:ascii="Times New Roman" w:hAnsi="Times New Roman" w:cs="Times New Roman"/>
          <w:sz w:val="24"/>
          <w:szCs w:val="24"/>
        </w:rPr>
        <w:t>A social change model of leadership development: Guidebook version III</w:t>
      </w:r>
      <w:r w:rsidRPr="00F75DE8">
        <w:rPr>
          <w:rStyle w:val="A8"/>
          <w:rFonts w:ascii="Times New Roman" w:hAnsi="Times New Roman" w:cs="Times New Roman"/>
          <w:i w:val="0"/>
          <w:iCs w:val="0"/>
          <w:sz w:val="24"/>
          <w:szCs w:val="24"/>
        </w:rPr>
        <w:t>. College Park, MD: National Clearinghouse for Leadership Programs</w:t>
      </w:r>
      <w:r>
        <w:rPr>
          <w:rStyle w:val="A8"/>
          <w:rFonts w:ascii="Times New Roman" w:hAnsi="Times New Roman" w:cs="Times New Roman"/>
          <w:i w:val="0"/>
          <w:iCs w:val="0"/>
          <w:sz w:val="24"/>
          <w:szCs w:val="24"/>
        </w:rPr>
        <w:t xml:space="preserve"> </w:t>
      </w:r>
      <w:r w:rsidR="0002012D">
        <w:rPr>
          <w:rStyle w:val="A8"/>
          <w:rFonts w:ascii="Times New Roman" w:hAnsi="Times New Roman" w:cs="Times New Roman"/>
          <w:i w:val="0"/>
          <w:iCs w:val="0"/>
          <w:sz w:val="24"/>
          <w:szCs w:val="24"/>
        </w:rPr>
        <w:t>.</w:t>
      </w:r>
    </w:p>
    <w:p w:rsidR="0002012D" w:rsidRDefault="0002012D" w:rsidP="0002012D">
      <w:pPr>
        <w:ind w:left="720" w:hanging="720"/>
        <w:rPr>
          <w:rFonts w:ascii="Times New Roman" w:eastAsiaTheme="minorHAnsi" w:hAnsi="Times New Roman"/>
          <w:color w:val="000000"/>
          <w:sz w:val="24"/>
          <w:szCs w:val="24"/>
        </w:rPr>
      </w:pPr>
      <w:r w:rsidRPr="0002012D">
        <w:rPr>
          <w:rFonts w:ascii="Times New Roman" w:eastAsiaTheme="minorHAnsi" w:hAnsi="Times New Roman"/>
          <w:color w:val="000000"/>
          <w:sz w:val="24"/>
          <w:szCs w:val="24"/>
        </w:rPr>
        <w:t xml:space="preserve">King, P. M. (1997). Character and civic education: What does it take? </w:t>
      </w:r>
      <w:r w:rsidRPr="0002012D">
        <w:rPr>
          <w:rFonts w:ascii="Times New Roman" w:eastAsiaTheme="minorHAnsi" w:hAnsi="Times New Roman"/>
          <w:i/>
          <w:iCs/>
          <w:color w:val="000000"/>
          <w:sz w:val="24"/>
          <w:szCs w:val="24"/>
        </w:rPr>
        <w:t xml:space="preserve">Educational Record, 78 </w:t>
      </w:r>
      <w:r w:rsidRPr="0002012D">
        <w:rPr>
          <w:rFonts w:ascii="Times New Roman" w:eastAsiaTheme="minorHAnsi" w:hAnsi="Times New Roman"/>
          <w:color w:val="000000"/>
          <w:sz w:val="24"/>
          <w:szCs w:val="24"/>
        </w:rPr>
        <w:t>(3,4), 87-90.</w:t>
      </w:r>
    </w:p>
    <w:p w:rsidR="0002012D" w:rsidRPr="0002012D" w:rsidRDefault="0002012D" w:rsidP="0002012D">
      <w:pPr>
        <w:ind w:left="720" w:hanging="720"/>
        <w:rPr>
          <w:rFonts w:ascii="Times New Roman" w:hAnsi="Times New Roman"/>
          <w:sz w:val="16"/>
          <w:szCs w:val="16"/>
        </w:rPr>
      </w:pPr>
    </w:p>
    <w:p w:rsidR="00F75DE8" w:rsidRPr="00F75DE8" w:rsidRDefault="00F75DE8" w:rsidP="00F75DE8">
      <w:pPr>
        <w:pStyle w:val="Pa22"/>
        <w:spacing w:after="160" w:line="240" w:lineRule="auto"/>
        <w:ind w:left="720" w:hanging="720"/>
        <w:rPr>
          <w:rFonts w:ascii="Times New Roman" w:hAnsi="Times New Roman" w:cs="Times New Roman"/>
          <w:color w:val="000000"/>
        </w:rPr>
      </w:pPr>
      <w:r w:rsidRPr="00F75DE8">
        <w:rPr>
          <w:rStyle w:val="A8"/>
          <w:rFonts w:ascii="Times New Roman" w:hAnsi="Times New Roman" w:cs="Times New Roman"/>
          <w:i w:val="0"/>
          <w:iCs w:val="0"/>
          <w:sz w:val="24"/>
          <w:szCs w:val="24"/>
        </w:rPr>
        <w:t xml:space="preserve">Komives, S. R., Dugan, J., Owen, J. E., Slack, C., &amp; Wagner, W. (Eds.). (2006). </w:t>
      </w:r>
      <w:r w:rsidRPr="00F75DE8">
        <w:rPr>
          <w:rStyle w:val="A8"/>
          <w:rFonts w:ascii="Times New Roman" w:hAnsi="Times New Roman" w:cs="Times New Roman"/>
          <w:sz w:val="24"/>
          <w:szCs w:val="24"/>
        </w:rPr>
        <w:t>Handbook for student leadership programs</w:t>
      </w:r>
      <w:r w:rsidRPr="00F75DE8">
        <w:rPr>
          <w:rStyle w:val="A8"/>
          <w:rFonts w:ascii="Times New Roman" w:hAnsi="Times New Roman" w:cs="Times New Roman"/>
          <w:i w:val="0"/>
          <w:iCs w:val="0"/>
          <w:sz w:val="24"/>
          <w:szCs w:val="24"/>
        </w:rPr>
        <w:t>. College Park, MD: National Clearinghouse for Leadership Programs.</w:t>
      </w:r>
    </w:p>
    <w:p w:rsidR="00F75DE8" w:rsidRPr="00F75DE8" w:rsidRDefault="00F75DE8" w:rsidP="00F75DE8">
      <w:pPr>
        <w:pStyle w:val="Pa22"/>
        <w:spacing w:after="160" w:line="240" w:lineRule="auto"/>
        <w:ind w:left="720" w:hanging="720"/>
        <w:rPr>
          <w:rFonts w:ascii="Times New Roman" w:hAnsi="Times New Roman" w:cs="Times New Roman"/>
          <w:color w:val="000000"/>
        </w:rPr>
      </w:pPr>
      <w:r w:rsidRPr="00F75DE8">
        <w:rPr>
          <w:rStyle w:val="A8"/>
          <w:rFonts w:ascii="Times New Roman" w:hAnsi="Times New Roman" w:cs="Times New Roman"/>
          <w:i w:val="0"/>
          <w:iCs w:val="0"/>
          <w:sz w:val="24"/>
          <w:szCs w:val="24"/>
        </w:rPr>
        <w:t xml:space="preserve">Komives, S. R., Lucas, N., &amp; McMahon, T. (2007). </w:t>
      </w:r>
      <w:r w:rsidRPr="00F75DE8">
        <w:rPr>
          <w:rStyle w:val="A8"/>
          <w:rFonts w:ascii="Times New Roman" w:hAnsi="Times New Roman" w:cs="Times New Roman"/>
          <w:sz w:val="24"/>
          <w:szCs w:val="24"/>
        </w:rPr>
        <w:t xml:space="preserve">Exploring leadership: For college students who want to make a difference </w:t>
      </w:r>
      <w:r w:rsidRPr="00F75DE8">
        <w:rPr>
          <w:rStyle w:val="A8"/>
          <w:rFonts w:ascii="Times New Roman" w:hAnsi="Times New Roman" w:cs="Times New Roman"/>
          <w:i w:val="0"/>
          <w:iCs w:val="0"/>
          <w:sz w:val="24"/>
          <w:szCs w:val="24"/>
        </w:rPr>
        <w:t>(2nd ed.). San Francisco: Jossey Bass.</w:t>
      </w:r>
    </w:p>
    <w:p w:rsidR="009C759A" w:rsidRDefault="009C759A" w:rsidP="00F75DE8">
      <w:pPr>
        <w:pStyle w:val="NormalWeb"/>
        <w:shd w:val="clear" w:color="auto" w:fill="FFFFFF"/>
        <w:ind w:left="630" w:hanging="630"/>
      </w:pPr>
      <w:r w:rsidRPr="00F75DE8">
        <w:t xml:space="preserve">Krueger, R., &amp; Casey, M.A. (2008). </w:t>
      </w:r>
      <w:r w:rsidRPr="00F75DE8">
        <w:rPr>
          <w:rStyle w:val="Emphasis"/>
        </w:rPr>
        <w:t>Focus groups: A practical guide for applied research</w:t>
      </w:r>
      <w:r w:rsidRPr="00F75DE8">
        <w:t>. 4th edition. Sage Publications, Inc. Thousand Oaks, CA.</w:t>
      </w:r>
    </w:p>
    <w:p w:rsidR="00F75DE8" w:rsidRDefault="00F75DE8" w:rsidP="00F75DE8">
      <w:pPr>
        <w:pStyle w:val="NormalWeb"/>
        <w:shd w:val="clear" w:color="auto" w:fill="FFFFFF"/>
        <w:ind w:left="630" w:hanging="630"/>
        <w:rPr>
          <w:rFonts w:eastAsiaTheme="minorHAnsi"/>
          <w:color w:val="000000"/>
        </w:rPr>
      </w:pPr>
      <w:r w:rsidRPr="00F75DE8">
        <w:rPr>
          <w:rFonts w:eastAsiaTheme="minorHAnsi"/>
          <w:color w:val="000000"/>
        </w:rPr>
        <w:t xml:space="preserve">Northouse, P. G. (2007). </w:t>
      </w:r>
      <w:r w:rsidRPr="00F75DE8">
        <w:rPr>
          <w:rFonts w:eastAsiaTheme="minorHAnsi"/>
          <w:i/>
          <w:iCs/>
          <w:color w:val="000000"/>
        </w:rPr>
        <w:t xml:space="preserve">Leadership theory and practice </w:t>
      </w:r>
      <w:r w:rsidRPr="00F75DE8">
        <w:rPr>
          <w:rFonts w:eastAsiaTheme="minorHAnsi"/>
          <w:color w:val="000000"/>
        </w:rPr>
        <w:t>(4th ed.). Thousand Oaks, CA: Sage</w:t>
      </w:r>
    </w:p>
    <w:p w:rsidR="0002012D" w:rsidRPr="0002012D" w:rsidRDefault="0002012D" w:rsidP="00F75DE8">
      <w:pPr>
        <w:pStyle w:val="NormalWeb"/>
        <w:shd w:val="clear" w:color="auto" w:fill="FFFFFF"/>
        <w:ind w:left="630" w:hanging="630"/>
        <w:rPr>
          <w:rFonts w:eastAsiaTheme="minorHAnsi"/>
          <w:color w:val="000000"/>
        </w:rPr>
      </w:pPr>
      <w:r w:rsidRPr="0002012D">
        <w:rPr>
          <w:rFonts w:eastAsiaTheme="minorHAnsi"/>
          <w:color w:val="000000"/>
        </w:rPr>
        <w:t>Pearce, C. L., &amp; Conger, J. A. (Eds.). (2003). S</w:t>
      </w:r>
      <w:r w:rsidRPr="0002012D">
        <w:rPr>
          <w:rFonts w:eastAsiaTheme="minorHAnsi"/>
          <w:i/>
          <w:iCs/>
          <w:color w:val="000000"/>
        </w:rPr>
        <w:t xml:space="preserve">hared leadership: Reframing the hows and whys of leadership. </w:t>
      </w:r>
      <w:r w:rsidRPr="0002012D">
        <w:rPr>
          <w:rFonts w:eastAsiaTheme="minorHAnsi"/>
          <w:color w:val="000000"/>
        </w:rPr>
        <w:t>Thousand Oaks, CA: Sage.</w:t>
      </w:r>
    </w:p>
    <w:p w:rsidR="00F75DE8" w:rsidRPr="00F75DE8" w:rsidRDefault="00F75DE8" w:rsidP="00F75DE8">
      <w:pPr>
        <w:autoSpaceDE w:val="0"/>
        <w:autoSpaceDN w:val="0"/>
        <w:adjustRightInd w:val="0"/>
        <w:spacing w:after="80" w:line="241" w:lineRule="atLeast"/>
        <w:ind w:left="720" w:right="0" w:hanging="720"/>
        <w:rPr>
          <w:rFonts w:ascii="Times New Roman" w:eastAsiaTheme="minorHAnsi" w:hAnsi="Times New Roman"/>
          <w:color w:val="000000"/>
          <w:sz w:val="24"/>
          <w:szCs w:val="24"/>
        </w:rPr>
      </w:pPr>
      <w:r w:rsidRPr="00F75DE8">
        <w:rPr>
          <w:rFonts w:ascii="Times New Roman" w:eastAsiaTheme="minorHAnsi" w:hAnsi="Times New Roman"/>
          <w:color w:val="000000"/>
          <w:sz w:val="24"/>
          <w:szCs w:val="24"/>
        </w:rPr>
        <w:t xml:space="preserve">Posner, B. Z. (2004). A leadership development instrument for students: Updated. </w:t>
      </w:r>
      <w:r w:rsidRPr="00F75DE8">
        <w:rPr>
          <w:rFonts w:ascii="Times New Roman" w:eastAsiaTheme="minorHAnsi" w:hAnsi="Times New Roman"/>
          <w:i/>
          <w:iCs/>
          <w:color w:val="000000"/>
          <w:sz w:val="24"/>
          <w:szCs w:val="24"/>
        </w:rPr>
        <w:t xml:space="preserve">Journal of College Student Development, 45, </w:t>
      </w:r>
      <w:r w:rsidRPr="00F75DE8">
        <w:rPr>
          <w:rFonts w:ascii="Times New Roman" w:eastAsiaTheme="minorHAnsi" w:hAnsi="Times New Roman"/>
          <w:color w:val="000000"/>
          <w:sz w:val="24"/>
          <w:szCs w:val="24"/>
        </w:rPr>
        <w:t>443-456.</w:t>
      </w:r>
    </w:p>
    <w:p w:rsidR="00143592" w:rsidRDefault="00143592" w:rsidP="00143592">
      <w:pPr>
        <w:ind w:right="-540"/>
        <w:rPr>
          <w:rStyle w:val="A8"/>
        </w:rPr>
      </w:pPr>
    </w:p>
    <w:sectPr w:rsidR="00143592" w:rsidSect="0084480D">
      <w:pgSz w:w="12240" w:h="15840"/>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4C4A" w:rsidRDefault="00364C4A" w:rsidP="003252C8">
      <w:r>
        <w:separator/>
      </w:r>
    </w:p>
  </w:endnote>
  <w:endnote w:type="continuationSeparator" w:id="0">
    <w:p w:rsidR="00364C4A" w:rsidRDefault="00364C4A" w:rsidP="00325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Roman 10cpi">
    <w:panose1 w:val="00000000000000000000"/>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Bembo">
    <w:altName w:val="Bembo"/>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4C4A" w:rsidRDefault="00364C4A" w:rsidP="003252C8">
      <w:r>
        <w:separator/>
      </w:r>
    </w:p>
  </w:footnote>
  <w:footnote w:type="continuationSeparator" w:id="0">
    <w:p w:rsidR="00364C4A" w:rsidRDefault="00364C4A" w:rsidP="00325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502C4"/>
    <w:multiLevelType w:val="hybridMultilevel"/>
    <w:tmpl w:val="98187BF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nsid w:val="08282807"/>
    <w:multiLevelType w:val="hybridMultilevel"/>
    <w:tmpl w:val="A014C150"/>
    <w:lvl w:ilvl="0" w:tplc="04090001">
      <w:start w:val="1"/>
      <w:numFmt w:val="bullet"/>
      <w:lvlText w:val=""/>
      <w:lvlJc w:val="left"/>
      <w:pPr>
        <w:ind w:left="1125" w:hanging="360"/>
      </w:pPr>
      <w:rPr>
        <w:rFonts w:ascii="Symbol" w:hAnsi="Symbol" w:hint="default"/>
      </w:rPr>
    </w:lvl>
    <w:lvl w:ilvl="1" w:tplc="04090003" w:tentative="1">
      <w:start w:val="1"/>
      <w:numFmt w:val="bullet"/>
      <w:lvlText w:val="o"/>
      <w:lvlJc w:val="left"/>
      <w:pPr>
        <w:ind w:left="1845" w:hanging="360"/>
      </w:pPr>
      <w:rPr>
        <w:rFonts w:ascii="Courier New" w:hAnsi="Courier New" w:cs="Courier New" w:hint="default"/>
      </w:rPr>
    </w:lvl>
    <w:lvl w:ilvl="2" w:tplc="04090005" w:tentative="1">
      <w:start w:val="1"/>
      <w:numFmt w:val="bullet"/>
      <w:lvlText w:val=""/>
      <w:lvlJc w:val="left"/>
      <w:pPr>
        <w:ind w:left="2565" w:hanging="360"/>
      </w:pPr>
      <w:rPr>
        <w:rFonts w:ascii="Wingdings" w:hAnsi="Wingdings" w:hint="default"/>
      </w:rPr>
    </w:lvl>
    <w:lvl w:ilvl="3" w:tplc="04090001" w:tentative="1">
      <w:start w:val="1"/>
      <w:numFmt w:val="bullet"/>
      <w:lvlText w:val=""/>
      <w:lvlJc w:val="left"/>
      <w:pPr>
        <w:ind w:left="3285" w:hanging="360"/>
      </w:pPr>
      <w:rPr>
        <w:rFonts w:ascii="Symbol" w:hAnsi="Symbol" w:hint="default"/>
      </w:rPr>
    </w:lvl>
    <w:lvl w:ilvl="4" w:tplc="04090003" w:tentative="1">
      <w:start w:val="1"/>
      <w:numFmt w:val="bullet"/>
      <w:lvlText w:val="o"/>
      <w:lvlJc w:val="left"/>
      <w:pPr>
        <w:ind w:left="4005" w:hanging="360"/>
      </w:pPr>
      <w:rPr>
        <w:rFonts w:ascii="Courier New" w:hAnsi="Courier New" w:cs="Courier New" w:hint="default"/>
      </w:rPr>
    </w:lvl>
    <w:lvl w:ilvl="5" w:tplc="04090005" w:tentative="1">
      <w:start w:val="1"/>
      <w:numFmt w:val="bullet"/>
      <w:lvlText w:val=""/>
      <w:lvlJc w:val="left"/>
      <w:pPr>
        <w:ind w:left="4725" w:hanging="360"/>
      </w:pPr>
      <w:rPr>
        <w:rFonts w:ascii="Wingdings" w:hAnsi="Wingdings" w:hint="default"/>
      </w:rPr>
    </w:lvl>
    <w:lvl w:ilvl="6" w:tplc="04090001" w:tentative="1">
      <w:start w:val="1"/>
      <w:numFmt w:val="bullet"/>
      <w:lvlText w:val=""/>
      <w:lvlJc w:val="left"/>
      <w:pPr>
        <w:ind w:left="5445" w:hanging="360"/>
      </w:pPr>
      <w:rPr>
        <w:rFonts w:ascii="Symbol" w:hAnsi="Symbol" w:hint="default"/>
      </w:rPr>
    </w:lvl>
    <w:lvl w:ilvl="7" w:tplc="04090003" w:tentative="1">
      <w:start w:val="1"/>
      <w:numFmt w:val="bullet"/>
      <w:lvlText w:val="o"/>
      <w:lvlJc w:val="left"/>
      <w:pPr>
        <w:ind w:left="6165" w:hanging="360"/>
      </w:pPr>
      <w:rPr>
        <w:rFonts w:ascii="Courier New" w:hAnsi="Courier New" w:cs="Courier New" w:hint="default"/>
      </w:rPr>
    </w:lvl>
    <w:lvl w:ilvl="8" w:tplc="04090005" w:tentative="1">
      <w:start w:val="1"/>
      <w:numFmt w:val="bullet"/>
      <w:lvlText w:val=""/>
      <w:lvlJc w:val="left"/>
      <w:pPr>
        <w:ind w:left="6885" w:hanging="360"/>
      </w:pPr>
      <w:rPr>
        <w:rFonts w:ascii="Wingdings" w:hAnsi="Wingdings" w:hint="default"/>
      </w:rPr>
    </w:lvl>
  </w:abstractNum>
  <w:abstractNum w:abstractNumId="2">
    <w:nsid w:val="0B783985"/>
    <w:multiLevelType w:val="hybridMultilevel"/>
    <w:tmpl w:val="C5EA324C"/>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
    <w:nsid w:val="0DCC0865"/>
    <w:multiLevelType w:val="hybridMultilevel"/>
    <w:tmpl w:val="5BE022E6"/>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
    <w:nsid w:val="10C75088"/>
    <w:multiLevelType w:val="hybridMultilevel"/>
    <w:tmpl w:val="EFC86FAE"/>
    <w:lvl w:ilvl="0" w:tplc="88D4A54C">
      <w:numFmt w:val="bullet"/>
      <w:lvlText w:val="-"/>
      <w:lvlJc w:val="left"/>
      <w:pPr>
        <w:ind w:left="405" w:hanging="360"/>
      </w:pPr>
      <w:rPr>
        <w:rFonts w:ascii="Calibri" w:eastAsiaTheme="minorHAnsi" w:hAnsi="Calibri" w:cstheme="minorBidi" w:hint="default"/>
      </w:rPr>
    </w:lvl>
    <w:lvl w:ilvl="1" w:tplc="04090003">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5">
    <w:nsid w:val="1EE916E4"/>
    <w:multiLevelType w:val="hybridMultilevel"/>
    <w:tmpl w:val="4320B846"/>
    <w:lvl w:ilvl="0" w:tplc="C4AA2946">
      <w:start w:val="1"/>
      <w:numFmt w:val="bullet"/>
      <w:lvlText w:val=""/>
      <w:lvlJc w:val="left"/>
      <w:pPr>
        <w:tabs>
          <w:tab w:val="num" w:pos="3960"/>
        </w:tabs>
        <w:ind w:left="3960" w:hanging="360"/>
      </w:pPr>
      <w:rPr>
        <w:rFonts w:ascii="Symbol" w:hAnsi="Symbol" w:hint="default"/>
        <w:color w:val="auto"/>
        <w:sz w:val="22"/>
        <w:szCs w:val="2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6B22C6A"/>
    <w:multiLevelType w:val="hybridMultilevel"/>
    <w:tmpl w:val="2EE4645E"/>
    <w:lvl w:ilvl="0" w:tplc="FFFFFFFF">
      <w:start w:val="1"/>
      <w:numFmt w:val="bullet"/>
      <w:lvlText w:val=""/>
      <w:lvlJc w:val="left"/>
      <w:pPr>
        <w:tabs>
          <w:tab w:val="num" w:pos="1080"/>
        </w:tabs>
        <w:ind w:left="1080" w:hanging="360"/>
      </w:pPr>
      <w:rPr>
        <w:rFonts w:ascii="Symbol" w:hAnsi="Symbol" w:hint="default"/>
      </w:rPr>
    </w:lvl>
    <w:lvl w:ilvl="1" w:tplc="04090005">
      <w:start w:val="1"/>
      <w:numFmt w:val="bullet"/>
      <w:lvlText w:val=""/>
      <w:lvlJc w:val="left"/>
      <w:pPr>
        <w:tabs>
          <w:tab w:val="num" w:pos="1800"/>
        </w:tabs>
        <w:ind w:left="1800" w:hanging="360"/>
      </w:pPr>
      <w:rPr>
        <w:rFonts w:ascii="Wingdings" w:hAnsi="Wingdings"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7">
    <w:nsid w:val="3F655809"/>
    <w:multiLevelType w:val="hybridMultilevel"/>
    <w:tmpl w:val="39442D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50B15B9D"/>
    <w:multiLevelType w:val="hybridMultilevel"/>
    <w:tmpl w:val="CC544340"/>
    <w:lvl w:ilvl="0" w:tplc="F2B0CFC2">
      <w:start w:val="1"/>
      <w:numFmt w:val="bullet"/>
      <w:lvlText w:val=""/>
      <w:lvlJc w:val="left"/>
      <w:pPr>
        <w:tabs>
          <w:tab w:val="num" w:pos="3960"/>
        </w:tabs>
        <w:ind w:left="3960" w:hanging="360"/>
      </w:pPr>
      <w:rPr>
        <w:rFonts w:ascii="Symbol" w:hAnsi="Symbol" w:hint="default"/>
        <w:sz w:val="22"/>
        <w:szCs w:val="2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53DB2F92"/>
    <w:multiLevelType w:val="hybridMultilevel"/>
    <w:tmpl w:val="649C0F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Roman 10cpi" w:hAnsi="Roman 10cpi"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Roman 10cpi" w:hAnsi="Roman 10cpi"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Roman 10cpi" w:hAnsi="Roman 10cpi"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55BC47E1"/>
    <w:multiLevelType w:val="hybridMultilevel"/>
    <w:tmpl w:val="6EB23706"/>
    <w:lvl w:ilvl="0" w:tplc="04090001">
      <w:start w:val="1"/>
      <w:numFmt w:val="bullet"/>
      <w:lvlText w:val=""/>
      <w:lvlJc w:val="left"/>
      <w:pPr>
        <w:ind w:left="1125" w:hanging="360"/>
      </w:pPr>
      <w:rPr>
        <w:rFonts w:ascii="Symbol" w:hAnsi="Symbol" w:hint="default"/>
      </w:rPr>
    </w:lvl>
    <w:lvl w:ilvl="1" w:tplc="04090003" w:tentative="1">
      <w:start w:val="1"/>
      <w:numFmt w:val="bullet"/>
      <w:lvlText w:val="o"/>
      <w:lvlJc w:val="left"/>
      <w:pPr>
        <w:ind w:left="1845" w:hanging="360"/>
      </w:pPr>
      <w:rPr>
        <w:rFonts w:ascii="Courier New" w:hAnsi="Courier New" w:cs="Courier New" w:hint="default"/>
      </w:rPr>
    </w:lvl>
    <w:lvl w:ilvl="2" w:tplc="04090005" w:tentative="1">
      <w:start w:val="1"/>
      <w:numFmt w:val="bullet"/>
      <w:lvlText w:val=""/>
      <w:lvlJc w:val="left"/>
      <w:pPr>
        <w:ind w:left="2565" w:hanging="360"/>
      </w:pPr>
      <w:rPr>
        <w:rFonts w:ascii="Wingdings" w:hAnsi="Wingdings" w:hint="default"/>
      </w:rPr>
    </w:lvl>
    <w:lvl w:ilvl="3" w:tplc="04090001" w:tentative="1">
      <w:start w:val="1"/>
      <w:numFmt w:val="bullet"/>
      <w:lvlText w:val=""/>
      <w:lvlJc w:val="left"/>
      <w:pPr>
        <w:ind w:left="3285" w:hanging="360"/>
      </w:pPr>
      <w:rPr>
        <w:rFonts w:ascii="Symbol" w:hAnsi="Symbol" w:hint="default"/>
      </w:rPr>
    </w:lvl>
    <w:lvl w:ilvl="4" w:tplc="04090003" w:tentative="1">
      <w:start w:val="1"/>
      <w:numFmt w:val="bullet"/>
      <w:lvlText w:val="o"/>
      <w:lvlJc w:val="left"/>
      <w:pPr>
        <w:ind w:left="4005" w:hanging="360"/>
      </w:pPr>
      <w:rPr>
        <w:rFonts w:ascii="Courier New" w:hAnsi="Courier New" w:cs="Courier New" w:hint="default"/>
      </w:rPr>
    </w:lvl>
    <w:lvl w:ilvl="5" w:tplc="04090005" w:tentative="1">
      <w:start w:val="1"/>
      <w:numFmt w:val="bullet"/>
      <w:lvlText w:val=""/>
      <w:lvlJc w:val="left"/>
      <w:pPr>
        <w:ind w:left="4725" w:hanging="360"/>
      </w:pPr>
      <w:rPr>
        <w:rFonts w:ascii="Wingdings" w:hAnsi="Wingdings" w:hint="default"/>
      </w:rPr>
    </w:lvl>
    <w:lvl w:ilvl="6" w:tplc="04090001" w:tentative="1">
      <w:start w:val="1"/>
      <w:numFmt w:val="bullet"/>
      <w:lvlText w:val=""/>
      <w:lvlJc w:val="left"/>
      <w:pPr>
        <w:ind w:left="5445" w:hanging="360"/>
      </w:pPr>
      <w:rPr>
        <w:rFonts w:ascii="Symbol" w:hAnsi="Symbol" w:hint="default"/>
      </w:rPr>
    </w:lvl>
    <w:lvl w:ilvl="7" w:tplc="04090003" w:tentative="1">
      <w:start w:val="1"/>
      <w:numFmt w:val="bullet"/>
      <w:lvlText w:val="o"/>
      <w:lvlJc w:val="left"/>
      <w:pPr>
        <w:ind w:left="6165" w:hanging="360"/>
      </w:pPr>
      <w:rPr>
        <w:rFonts w:ascii="Courier New" w:hAnsi="Courier New" w:cs="Courier New" w:hint="default"/>
      </w:rPr>
    </w:lvl>
    <w:lvl w:ilvl="8" w:tplc="04090005" w:tentative="1">
      <w:start w:val="1"/>
      <w:numFmt w:val="bullet"/>
      <w:lvlText w:val=""/>
      <w:lvlJc w:val="left"/>
      <w:pPr>
        <w:ind w:left="6885" w:hanging="360"/>
      </w:pPr>
      <w:rPr>
        <w:rFonts w:ascii="Wingdings" w:hAnsi="Wingdings" w:hint="default"/>
      </w:rPr>
    </w:lvl>
  </w:abstractNum>
  <w:abstractNum w:abstractNumId="11">
    <w:nsid w:val="58D36E9B"/>
    <w:multiLevelType w:val="hybridMultilevel"/>
    <w:tmpl w:val="FB8E145E"/>
    <w:lvl w:ilvl="0" w:tplc="F2B0CFC2">
      <w:start w:val="1"/>
      <w:numFmt w:val="bullet"/>
      <w:lvlText w:val=""/>
      <w:lvlJc w:val="left"/>
      <w:pPr>
        <w:tabs>
          <w:tab w:val="num" w:pos="3960"/>
        </w:tabs>
        <w:ind w:left="3960" w:hanging="360"/>
      </w:pPr>
      <w:rPr>
        <w:rFonts w:ascii="Symbol" w:hAnsi="Symbol" w:hint="default"/>
        <w:sz w:val="22"/>
        <w:szCs w:val="22"/>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nsid w:val="674F0A0D"/>
    <w:multiLevelType w:val="hybridMultilevel"/>
    <w:tmpl w:val="22826180"/>
    <w:lvl w:ilvl="0" w:tplc="4FB68D52">
      <w:numFmt w:val="bullet"/>
      <w:lvlText w:val="-"/>
      <w:lvlJc w:val="left"/>
      <w:pPr>
        <w:ind w:left="765" w:hanging="360"/>
      </w:pPr>
      <w:rPr>
        <w:rFonts w:ascii="Calibri" w:eastAsiaTheme="minorHAnsi" w:hAnsi="Calibri" w:cstheme="minorBidi" w:hint="default"/>
      </w:rPr>
    </w:lvl>
    <w:lvl w:ilvl="1" w:tplc="04090003">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3">
    <w:nsid w:val="6B0F6FA6"/>
    <w:multiLevelType w:val="hybridMultilevel"/>
    <w:tmpl w:val="8B420CE6"/>
    <w:lvl w:ilvl="0" w:tplc="00587908">
      <w:start w:val="1"/>
      <w:numFmt w:val="decimal"/>
      <w:lvlText w:val="%1."/>
      <w:lvlJc w:val="left"/>
      <w:pPr>
        <w:tabs>
          <w:tab w:val="num" w:pos="1800"/>
        </w:tabs>
        <w:ind w:left="1800" w:hanging="360"/>
      </w:pPr>
      <w:rPr>
        <w:rFonts w:hint="default"/>
      </w:rPr>
    </w:lvl>
    <w:lvl w:ilvl="1" w:tplc="04090005">
      <w:start w:val="1"/>
      <w:numFmt w:val="bullet"/>
      <w:lvlText w:val=""/>
      <w:lvlJc w:val="left"/>
      <w:pPr>
        <w:tabs>
          <w:tab w:val="num" w:pos="2520"/>
        </w:tabs>
        <w:ind w:left="2520" w:hanging="360"/>
      </w:pPr>
      <w:rPr>
        <w:rFonts w:ascii="Wingdings" w:hAnsi="Wingdings" w:hint="default"/>
      </w:rPr>
    </w:lvl>
    <w:lvl w:ilvl="2" w:tplc="476C4AA2">
      <w:start w:val="3"/>
      <w:numFmt w:val="upperLetter"/>
      <w:lvlText w:val="%3."/>
      <w:lvlJc w:val="left"/>
      <w:pPr>
        <w:tabs>
          <w:tab w:val="num" w:pos="3420"/>
        </w:tabs>
        <w:ind w:left="3420" w:hanging="360"/>
      </w:pPr>
      <w:rPr>
        <w:rFonts w:hint="default"/>
      </w:r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4">
    <w:nsid w:val="78390628"/>
    <w:multiLevelType w:val="hybridMultilevel"/>
    <w:tmpl w:val="8B420CE6"/>
    <w:lvl w:ilvl="0" w:tplc="00587908">
      <w:start w:val="1"/>
      <w:numFmt w:val="decimal"/>
      <w:lvlText w:val="%1."/>
      <w:lvlJc w:val="left"/>
      <w:pPr>
        <w:tabs>
          <w:tab w:val="num" w:pos="1800"/>
        </w:tabs>
        <w:ind w:left="1800" w:hanging="360"/>
      </w:pPr>
      <w:rPr>
        <w:rFonts w:hint="default"/>
      </w:rPr>
    </w:lvl>
    <w:lvl w:ilvl="1" w:tplc="04090005">
      <w:start w:val="1"/>
      <w:numFmt w:val="bullet"/>
      <w:lvlText w:val=""/>
      <w:lvlJc w:val="left"/>
      <w:pPr>
        <w:tabs>
          <w:tab w:val="num" w:pos="2520"/>
        </w:tabs>
        <w:ind w:left="2520" w:hanging="360"/>
      </w:pPr>
      <w:rPr>
        <w:rFonts w:ascii="Wingdings" w:hAnsi="Wingdings" w:hint="default"/>
      </w:rPr>
    </w:lvl>
    <w:lvl w:ilvl="2" w:tplc="476C4AA2">
      <w:start w:val="3"/>
      <w:numFmt w:val="upperLetter"/>
      <w:lvlText w:val="%3."/>
      <w:lvlJc w:val="left"/>
      <w:pPr>
        <w:tabs>
          <w:tab w:val="num" w:pos="3420"/>
        </w:tabs>
        <w:ind w:left="3420" w:hanging="360"/>
      </w:pPr>
      <w:rPr>
        <w:rFonts w:hint="default"/>
      </w:r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num w:numId="1">
    <w:abstractNumId w:val="14"/>
  </w:num>
  <w:num w:numId="2">
    <w:abstractNumId w:val="0"/>
  </w:num>
  <w:num w:numId="3">
    <w:abstractNumId w:val="6"/>
  </w:num>
  <w:num w:numId="4">
    <w:abstractNumId w:val="9"/>
  </w:num>
  <w:num w:numId="5">
    <w:abstractNumId w:val="11"/>
  </w:num>
  <w:num w:numId="6">
    <w:abstractNumId w:val="5"/>
  </w:num>
  <w:num w:numId="7">
    <w:abstractNumId w:val="8"/>
  </w:num>
  <w:num w:numId="8">
    <w:abstractNumId w:val="3"/>
  </w:num>
  <w:num w:numId="9">
    <w:abstractNumId w:val="12"/>
  </w:num>
  <w:num w:numId="10">
    <w:abstractNumId w:val="1"/>
  </w:num>
  <w:num w:numId="11">
    <w:abstractNumId w:val="13"/>
  </w:num>
  <w:num w:numId="12">
    <w:abstractNumId w:val="10"/>
  </w:num>
  <w:num w:numId="13">
    <w:abstractNumId w:val="4"/>
  </w:num>
  <w:num w:numId="14">
    <w:abstractNumId w:val="2"/>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14DC"/>
    <w:rsid w:val="00011F03"/>
    <w:rsid w:val="0002012D"/>
    <w:rsid w:val="00046370"/>
    <w:rsid w:val="00104731"/>
    <w:rsid w:val="00120D57"/>
    <w:rsid w:val="0013583F"/>
    <w:rsid w:val="00143592"/>
    <w:rsid w:val="002005F6"/>
    <w:rsid w:val="00214EDE"/>
    <w:rsid w:val="00294349"/>
    <w:rsid w:val="002C2C20"/>
    <w:rsid w:val="003252C8"/>
    <w:rsid w:val="0033439A"/>
    <w:rsid w:val="003441AF"/>
    <w:rsid w:val="00364C4A"/>
    <w:rsid w:val="003651B5"/>
    <w:rsid w:val="00383641"/>
    <w:rsid w:val="003B0064"/>
    <w:rsid w:val="003C7D25"/>
    <w:rsid w:val="003D0FCD"/>
    <w:rsid w:val="003F7BE1"/>
    <w:rsid w:val="0045487E"/>
    <w:rsid w:val="0049286C"/>
    <w:rsid w:val="00500A41"/>
    <w:rsid w:val="0053374D"/>
    <w:rsid w:val="00576AEB"/>
    <w:rsid w:val="005A47DF"/>
    <w:rsid w:val="005D1148"/>
    <w:rsid w:val="005E75BD"/>
    <w:rsid w:val="006134D3"/>
    <w:rsid w:val="006203B0"/>
    <w:rsid w:val="00654B3D"/>
    <w:rsid w:val="00655805"/>
    <w:rsid w:val="006A6A0D"/>
    <w:rsid w:val="006D14E3"/>
    <w:rsid w:val="006E2BD2"/>
    <w:rsid w:val="006F644D"/>
    <w:rsid w:val="00732D20"/>
    <w:rsid w:val="00797821"/>
    <w:rsid w:val="007C469F"/>
    <w:rsid w:val="007D3398"/>
    <w:rsid w:val="007F5F22"/>
    <w:rsid w:val="0084480D"/>
    <w:rsid w:val="008626AC"/>
    <w:rsid w:val="00884CA0"/>
    <w:rsid w:val="008A154A"/>
    <w:rsid w:val="008C0BE5"/>
    <w:rsid w:val="008D25AE"/>
    <w:rsid w:val="008D6209"/>
    <w:rsid w:val="008E2DDD"/>
    <w:rsid w:val="0095269B"/>
    <w:rsid w:val="00992E05"/>
    <w:rsid w:val="009C759A"/>
    <w:rsid w:val="00A46705"/>
    <w:rsid w:val="00A6096F"/>
    <w:rsid w:val="00A96D84"/>
    <w:rsid w:val="00AC3AAB"/>
    <w:rsid w:val="00AE70A1"/>
    <w:rsid w:val="00B36657"/>
    <w:rsid w:val="00B73927"/>
    <w:rsid w:val="00BE0555"/>
    <w:rsid w:val="00BF00A7"/>
    <w:rsid w:val="00BF6D99"/>
    <w:rsid w:val="00C11F95"/>
    <w:rsid w:val="00C521AB"/>
    <w:rsid w:val="00C90EAA"/>
    <w:rsid w:val="00CA4E68"/>
    <w:rsid w:val="00CD14DC"/>
    <w:rsid w:val="00CE3058"/>
    <w:rsid w:val="00CF492B"/>
    <w:rsid w:val="00CF5F3F"/>
    <w:rsid w:val="00D10194"/>
    <w:rsid w:val="00D33A10"/>
    <w:rsid w:val="00D51078"/>
    <w:rsid w:val="00DA1FBE"/>
    <w:rsid w:val="00DF15EA"/>
    <w:rsid w:val="00E32C27"/>
    <w:rsid w:val="00E4182A"/>
    <w:rsid w:val="00E6267F"/>
    <w:rsid w:val="00E62E75"/>
    <w:rsid w:val="00ED2F14"/>
    <w:rsid w:val="00ED3609"/>
    <w:rsid w:val="00EE3B61"/>
    <w:rsid w:val="00EE6705"/>
    <w:rsid w:val="00F1645E"/>
    <w:rsid w:val="00F256C9"/>
    <w:rsid w:val="00F340AA"/>
    <w:rsid w:val="00F54EBA"/>
    <w:rsid w:val="00F635FA"/>
    <w:rsid w:val="00F75DE8"/>
    <w:rsid w:val="00F91CC3"/>
    <w:rsid w:val="00FA35A1"/>
    <w:rsid w:val="00FA45B9"/>
    <w:rsid w:val="00FA73D3"/>
    <w:rsid w:val="00FB241B"/>
    <w:rsid w:val="00FC53D7"/>
    <w:rsid w:val="00FD3DA2"/>
    <w:rsid w:val="00FF29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14DC"/>
    <w:pPr>
      <w:spacing w:after="0" w:line="240" w:lineRule="auto"/>
      <w:ind w:left="-360" w:right="-446"/>
    </w:pPr>
    <w:rPr>
      <w:rFonts w:ascii="Calibri" w:eastAsia="Calibri" w:hAnsi="Calibri" w:cs="Times New Roman"/>
    </w:rPr>
  </w:style>
  <w:style w:type="paragraph" w:styleId="Heading3">
    <w:name w:val="heading 3"/>
    <w:basedOn w:val="Normal"/>
    <w:next w:val="Normal"/>
    <w:link w:val="Heading3Char"/>
    <w:qFormat/>
    <w:rsid w:val="00CD14DC"/>
    <w:pPr>
      <w:keepNext/>
      <w:widowControl w:val="0"/>
      <w:overflowPunct w:val="0"/>
      <w:autoSpaceDE w:val="0"/>
      <w:autoSpaceDN w:val="0"/>
      <w:adjustRightInd w:val="0"/>
      <w:spacing w:before="240" w:after="60"/>
      <w:ind w:left="0" w:right="0"/>
      <w:textAlignment w:val="baseline"/>
      <w:outlineLvl w:val="2"/>
    </w:pPr>
    <w:rPr>
      <w:rFonts w:ascii="Arial" w:eastAsia="Times New Roman" w:hAnsi="Arial" w:cs="Arial"/>
      <w:b/>
      <w:bCs/>
      <w:color w:val="000000"/>
      <w:kern w:val="28"/>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CD14DC"/>
    <w:rPr>
      <w:rFonts w:ascii="Arial" w:eastAsia="Times New Roman" w:hAnsi="Arial" w:cs="Arial"/>
      <w:b/>
      <w:bCs/>
      <w:color w:val="000000"/>
      <w:kern w:val="28"/>
      <w:sz w:val="26"/>
      <w:szCs w:val="26"/>
    </w:rPr>
  </w:style>
  <w:style w:type="paragraph" w:styleId="Header">
    <w:name w:val="header"/>
    <w:basedOn w:val="Normal"/>
    <w:link w:val="HeaderChar"/>
    <w:uiPriority w:val="99"/>
    <w:unhideWhenUsed/>
    <w:rsid w:val="00CD14DC"/>
    <w:pPr>
      <w:tabs>
        <w:tab w:val="center" w:pos="4680"/>
        <w:tab w:val="right" w:pos="9360"/>
      </w:tabs>
    </w:pPr>
  </w:style>
  <w:style w:type="character" w:customStyle="1" w:styleId="HeaderChar">
    <w:name w:val="Header Char"/>
    <w:basedOn w:val="DefaultParagraphFont"/>
    <w:link w:val="Header"/>
    <w:uiPriority w:val="99"/>
    <w:rsid w:val="00CD14DC"/>
    <w:rPr>
      <w:rFonts w:ascii="Calibri" w:eastAsia="Calibri" w:hAnsi="Calibri" w:cs="Times New Roman"/>
    </w:rPr>
  </w:style>
  <w:style w:type="paragraph" w:styleId="Footer">
    <w:name w:val="footer"/>
    <w:basedOn w:val="Normal"/>
    <w:link w:val="FooterChar"/>
    <w:unhideWhenUsed/>
    <w:rsid w:val="00CD14DC"/>
    <w:pPr>
      <w:tabs>
        <w:tab w:val="center" w:pos="4680"/>
        <w:tab w:val="right" w:pos="9360"/>
      </w:tabs>
    </w:pPr>
  </w:style>
  <w:style w:type="character" w:customStyle="1" w:styleId="FooterChar">
    <w:name w:val="Footer Char"/>
    <w:basedOn w:val="DefaultParagraphFont"/>
    <w:link w:val="Footer"/>
    <w:rsid w:val="00CD14DC"/>
    <w:rPr>
      <w:rFonts w:ascii="Calibri" w:eastAsia="Calibri" w:hAnsi="Calibri" w:cs="Times New Roman"/>
    </w:rPr>
  </w:style>
  <w:style w:type="paragraph" w:styleId="BodyText">
    <w:name w:val="Body Text"/>
    <w:basedOn w:val="Normal"/>
    <w:link w:val="BodyTextChar"/>
    <w:rsid w:val="00CD14DC"/>
    <w:pPr>
      <w:overflowPunct w:val="0"/>
      <w:autoSpaceDE w:val="0"/>
      <w:autoSpaceDN w:val="0"/>
      <w:adjustRightInd w:val="0"/>
      <w:ind w:left="0" w:right="0"/>
      <w:textAlignment w:val="baseline"/>
    </w:pPr>
    <w:rPr>
      <w:rFonts w:ascii="Times New Roman" w:eastAsia="Times New Roman" w:hAnsi="Times New Roman" w:cs="Roman 10cpi"/>
      <w:sz w:val="24"/>
      <w:szCs w:val="20"/>
    </w:rPr>
  </w:style>
  <w:style w:type="character" w:customStyle="1" w:styleId="BodyTextChar">
    <w:name w:val="Body Text Char"/>
    <w:basedOn w:val="DefaultParagraphFont"/>
    <w:link w:val="BodyText"/>
    <w:rsid w:val="00CD14DC"/>
    <w:rPr>
      <w:rFonts w:ascii="Times New Roman" w:eastAsia="Times New Roman" w:hAnsi="Times New Roman" w:cs="Roman 10cpi"/>
      <w:sz w:val="24"/>
      <w:szCs w:val="20"/>
    </w:rPr>
  </w:style>
  <w:style w:type="paragraph" w:styleId="BodyTextIndent">
    <w:name w:val="Body Text Indent"/>
    <w:basedOn w:val="Normal"/>
    <w:link w:val="BodyTextIndentChar"/>
    <w:rsid w:val="00CD14DC"/>
    <w:pPr>
      <w:ind w:left="720" w:right="0"/>
    </w:pPr>
    <w:rPr>
      <w:rFonts w:ascii="Arial" w:eastAsia="Times New Roman" w:hAnsi="Arial" w:cs="Roman 10cpi"/>
      <w:szCs w:val="20"/>
    </w:rPr>
  </w:style>
  <w:style w:type="character" w:customStyle="1" w:styleId="BodyTextIndentChar">
    <w:name w:val="Body Text Indent Char"/>
    <w:basedOn w:val="DefaultParagraphFont"/>
    <w:link w:val="BodyTextIndent"/>
    <w:rsid w:val="00CD14DC"/>
    <w:rPr>
      <w:rFonts w:ascii="Arial" w:eastAsia="Times New Roman" w:hAnsi="Arial" w:cs="Roman 10cpi"/>
      <w:szCs w:val="20"/>
    </w:rPr>
  </w:style>
  <w:style w:type="paragraph" w:styleId="ListParagraph">
    <w:name w:val="List Paragraph"/>
    <w:basedOn w:val="Normal"/>
    <w:uiPriority w:val="34"/>
    <w:qFormat/>
    <w:rsid w:val="0033439A"/>
    <w:pPr>
      <w:ind w:left="720"/>
      <w:contextualSpacing/>
    </w:pPr>
  </w:style>
  <w:style w:type="character" w:styleId="Hyperlink">
    <w:name w:val="Hyperlink"/>
    <w:basedOn w:val="DefaultParagraphFont"/>
    <w:uiPriority w:val="99"/>
    <w:unhideWhenUsed/>
    <w:rsid w:val="0049286C"/>
    <w:rPr>
      <w:strike w:val="0"/>
      <w:dstrike w:val="0"/>
      <w:color w:val="B70101"/>
      <w:u w:val="none"/>
      <w:effect w:val="none"/>
    </w:rPr>
  </w:style>
  <w:style w:type="paragraph" w:customStyle="1" w:styleId="Pa22">
    <w:name w:val="Pa22"/>
    <w:basedOn w:val="Normal"/>
    <w:next w:val="Normal"/>
    <w:uiPriority w:val="99"/>
    <w:rsid w:val="00143592"/>
    <w:pPr>
      <w:autoSpaceDE w:val="0"/>
      <w:autoSpaceDN w:val="0"/>
      <w:adjustRightInd w:val="0"/>
      <w:spacing w:line="241" w:lineRule="atLeast"/>
      <w:ind w:left="0" w:right="0"/>
    </w:pPr>
    <w:rPr>
      <w:rFonts w:ascii="Bembo" w:eastAsiaTheme="minorHAnsi" w:hAnsi="Bembo" w:cstheme="minorBidi"/>
      <w:sz w:val="24"/>
      <w:szCs w:val="24"/>
    </w:rPr>
  </w:style>
  <w:style w:type="character" w:customStyle="1" w:styleId="A8">
    <w:name w:val="A8"/>
    <w:uiPriority w:val="99"/>
    <w:rsid w:val="00143592"/>
    <w:rPr>
      <w:rFonts w:cs="Bembo"/>
      <w:i/>
      <w:iCs/>
      <w:color w:val="000000"/>
      <w:sz w:val="20"/>
      <w:szCs w:val="20"/>
    </w:rPr>
  </w:style>
  <w:style w:type="character" w:customStyle="1" w:styleId="A6">
    <w:name w:val="A6"/>
    <w:uiPriority w:val="99"/>
    <w:rsid w:val="00143592"/>
    <w:rPr>
      <w:rFonts w:cs="Bembo"/>
      <w:color w:val="000000"/>
    </w:rPr>
  </w:style>
  <w:style w:type="character" w:styleId="Emphasis">
    <w:name w:val="Emphasis"/>
    <w:basedOn w:val="DefaultParagraphFont"/>
    <w:uiPriority w:val="20"/>
    <w:qFormat/>
    <w:rsid w:val="009C759A"/>
    <w:rPr>
      <w:i/>
      <w:iCs/>
    </w:rPr>
  </w:style>
  <w:style w:type="paragraph" w:styleId="NormalWeb">
    <w:name w:val="Normal (Web)"/>
    <w:basedOn w:val="Normal"/>
    <w:uiPriority w:val="99"/>
    <w:semiHidden/>
    <w:unhideWhenUsed/>
    <w:rsid w:val="009C759A"/>
    <w:pPr>
      <w:spacing w:before="100" w:beforeAutospacing="1" w:after="100" w:afterAutospacing="1"/>
      <w:ind w:left="0" w:right="0"/>
    </w:pPr>
    <w:rPr>
      <w:rFonts w:ascii="Times New Roman" w:eastAsia="Times New Roman" w:hAnsi="Times New Roman"/>
      <w:sz w:val="24"/>
      <w:szCs w:val="24"/>
    </w:rPr>
  </w:style>
  <w:style w:type="paragraph" w:customStyle="1" w:styleId="Pa24">
    <w:name w:val="Pa24"/>
    <w:basedOn w:val="Normal"/>
    <w:next w:val="Normal"/>
    <w:uiPriority w:val="99"/>
    <w:rsid w:val="00F75DE8"/>
    <w:pPr>
      <w:autoSpaceDE w:val="0"/>
      <w:autoSpaceDN w:val="0"/>
      <w:adjustRightInd w:val="0"/>
      <w:spacing w:line="241" w:lineRule="atLeast"/>
      <w:ind w:left="0" w:right="0"/>
    </w:pPr>
    <w:rPr>
      <w:rFonts w:ascii="Bembo" w:eastAsiaTheme="minorHAnsi" w:hAnsi="Bembo" w:cstheme="minorBidi"/>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14DC"/>
    <w:pPr>
      <w:spacing w:after="0" w:line="240" w:lineRule="auto"/>
      <w:ind w:left="-360" w:right="-446"/>
    </w:pPr>
    <w:rPr>
      <w:rFonts w:ascii="Calibri" w:eastAsia="Calibri" w:hAnsi="Calibri" w:cs="Times New Roman"/>
    </w:rPr>
  </w:style>
  <w:style w:type="paragraph" w:styleId="Heading3">
    <w:name w:val="heading 3"/>
    <w:basedOn w:val="Normal"/>
    <w:next w:val="Normal"/>
    <w:link w:val="Heading3Char"/>
    <w:qFormat/>
    <w:rsid w:val="00CD14DC"/>
    <w:pPr>
      <w:keepNext/>
      <w:widowControl w:val="0"/>
      <w:overflowPunct w:val="0"/>
      <w:autoSpaceDE w:val="0"/>
      <w:autoSpaceDN w:val="0"/>
      <w:adjustRightInd w:val="0"/>
      <w:spacing w:before="240" w:after="60"/>
      <w:ind w:left="0" w:right="0"/>
      <w:textAlignment w:val="baseline"/>
      <w:outlineLvl w:val="2"/>
    </w:pPr>
    <w:rPr>
      <w:rFonts w:ascii="Arial" w:eastAsia="Times New Roman" w:hAnsi="Arial" w:cs="Arial"/>
      <w:b/>
      <w:bCs/>
      <w:color w:val="000000"/>
      <w:kern w:val="28"/>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CD14DC"/>
    <w:rPr>
      <w:rFonts w:ascii="Arial" w:eastAsia="Times New Roman" w:hAnsi="Arial" w:cs="Arial"/>
      <w:b/>
      <w:bCs/>
      <w:color w:val="000000"/>
      <w:kern w:val="28"/>
      <w:sz w:val="26"/>
      <w:szCs w:val="26"/>
    </w:rPr>
  </w:style>
  <w:style w:type="paragraph" w:styleId="Header">
    <w:name w:val="header"/>
    <w:basedOn w:val="Normal"/>
    <w:link w:val="HeaderChar"/>
    <w:uiPriority w:val="99"/>
    <w:unhideWhenUsed/>
    <w:rsid w:val="00CD14DC"/>
    <w:pPr>
      <w:tabs>
        <w:tab w:val="center" w:pos="4680"/>
        <w:tab w:val="right" w:pos="9360"/>
      </w:tabs>
    </w:pPr>
  </w:style>
  <w:style w:type="character" w:customStyle="1" w:styleId="HeaderChar">
    <w:name w:val="Header Char"/>
    <w:basedOn w:val="DefaultParagraphFont"/>
    <w:link w:val="Header"/>
    <w:uiPriority w:val="99"/>
    <w:rsid w:val="00CD14DC"/>
    <w:rPr>
      <w:rFonts w:ascii="Calibri" w:eastAsia="Calibri" w:hAnsi="Calibri" w:cs="Times New Roman"/>
    </w:rPr>
  </w:style>
  <w:style w:type="paragraph" w:styleId="Footer">
    <w:name w:val="footer"/>
    <w:basedOn w:val="Normal"/>
    <w:link w:val="FooterChar"/>
    <w:unhideWhenUsed/>
    <w:rsid w:val="00CD14DC"/>
    <w:pPr>
      <w:tabs>
        <w:tab w:val="center" w:pos="4680"/>
        <w:tab w:val="right" w:pos="9360"/>
      </w:tabs>
    </w:pPr>
  </w:style>
  <w:style w:type="character" w:customStyle="1" w:styleId="FooterChar">
    <w:name w:val="Footer Char"/>
    <w:basedOn w:val="DefaultParagraphFont"/>
    <w:link w:val="Footer"/>
    <w:rsid w:val="00CD14DC"/>
    <w:rPr>
      <w:rFonts w:ascii="Calibri" w:eastAsia="Calibri" w:hAnsi="Calibri" w:cs="Times New Roman"/>
    </w:rPr>
  </w:style>
  <w:style w:type="paragraph" w:styleId="BodyText">
    <w:name w:val="Body Text"/>
    <w:basedOn w:val="Normal"/>
    <w:link w:val="BodyTextChar"/>
    <w:rsid w:val="00CD14DC"/>
    <w:pPr>
      <w:overflowPunct w:val="0"/>
      <w:autoSpaceDE w:val="0"/>
      <w:autoSpaceDN w:val="0"/>
      <w:adjustRightInd w:val="0"/>
      <w:ind w:left="0" w:right="0"/>
      <w:textAlignment w:val="baseline"/>
    </w:pPr>
    <w:rPr>
      <w:rFonts w:ascii="Times New Roman" w:eastAsia="Times New Roman" w:hAnsi="Times New Roman" w:cs="Roman 10cpi"/>
      <w:sz w:val="24"/>
      <w:szCs w:val="20"/>
    </w:rPr>
  </w:style>
  <w:style w:type="character" w:customStyle="1" w:styleId="BodyTextChar">
    <w:name w:val="Body Text Char"/>
    <w:basedOn w:val="DefaultParagraphFont"/>
    <w:link w:val="BodyText"/>
    <w:rsid w:val="00CD14DC"/>
    <w:rPr>
      <w:rFonts w:ascii="Times New Roman" w:eastAsia="Times New Roman" w:hAnsi="Times New Roman" w:cs="Roman 10cpi"/>
      <w:sz w:val="24"/>
      <w:szCs w:val="20"/>
    </w:rPr>
  </w:style>
  <w:style w:type="paragraph" w:styleId="BodyTextIndent">
    <w:name w:val="Body Text Indent"/>
    <w:basedOn w:val="Normal"/>
    <w:link w:val="BodyTextIndentChar"/>
    <w:rsid w:val="00CD14DC"/>
    <w:pPr>
      <w:ind w:left="720" w:right="0"/>
    </w:pPr>
    <w:rPr>
      <w:rFonts w:ascii="Arial" w:eastAsia="Times New Roman" w:hAnsi="Arial" w:cs="Roman 10cpi"/>
      <w:szCs w:val="20"/>
    </w:rPr>
  </w:style>
  <w:style w:type="character" w:customStyle="1" w:styleId="BodyTextIndentChar">
    <w:name w:val="Body Text Indent Char"/>
    <w:basedOn w:val="DefaultParagraphFont"/>
    <w:link w:val="BodyTextIndent"/>
    <w:rsid w:val="00CD14DC"/>
    <w:rPr>
      <w:rFonts w:ascii="Arial" w:eastAsia="Times New Roman" w:hAnsi="Arial" w:cs="Roman 10cpi"/>
      <w:szCs w:val="20"/>
    </w:rPr>
  </w:style>
  <w:style w:type="paragraph" w:styleId="ListParagraph">
    <w:name w:val="List Paragraph"/>
    <w:basedOn w:val="Normal"/>
    <w:uiPriority w:val="34"/>
    <w:qFormat/>
    <w:rsid w:val="0033439A"/>
    <w:pPr>
      <w:ind w:left="720"/>
      <w:contextualSpacing/>
    </w:pPr>
  </w:style>
  <w:style w:type="character" w:styleId="Hyperlink">
    <w:name w:val="Hyperlink"/>
    <w:basedOn w:val="DefaultParagraphFont"/>
    <w:uiPriority w:val="99"/>
    <w:unhideWhenUsed/>
    <w:rsid w:val="0049286C"/>
    <w:rPr>
      <w:strike w:val="0"/>
      <w:dstrike w:val="0"/>
      <w:color w:val="B70101"/>
      <w:u w:val="none"/>
      <w:effect w:val="none"/>
    </w:rPr>
  </w:style>
  <w:style w:type="paragraph" w:customStyle="1" w:styleId="Pa22">
    <w:name w:val="Pa22"/>
    <w:basedOn w:val="Normal"/>
    <w:next w:val="Normal"/>
    <w:uiPriority w:val="99"/>
    <w:rsid w:val="00143592"/>
    <w:pPr>
      <w:autoSpaceDE w:val="0"/>
      <w:autoSpaceDN w:val="0"/>
      <w:adjustRightInd w:val="0"/>
      <w:spacing w:line="241" w:lineRule="atLeast"/>
      <w:ind w:left="0" w:right="0"/>
    </w:pPr>
    <w:rPr>
      <w:rFonts w:ascii="Bembo" w:eastAsiaTheme="minorHAnsi" w:hAnsi="Bembo" w:cstheme="minorBidi"/>
      <w:sz w:val="24"/>
      <w:szCs w:val="24"/>
    </w:rPr>
  </w:style>
  <w:style w:type="character" w:customStyle="1" w:styleId="A8">
    <w:name w:val="A8"/>
    <w:uiPriority w:val="99"/>
    <w:rsid w:val="00143592"/>
    <w:rPr>
      <w:rFonts w:cs="Bembo"/>
      <w:i/>
      <w:iCs/>
      <w:color w:val="000000"/>
      <w:sz w:val="20"/>
      <w:szCs w:val="20"/>
    </w:rPr>
  </w:style>
  <w:style w:type="character" w:customStyle="1" w:styleId="A6">
    <w:name w:val="A6"/>
    <w:uiPriority w:val="99"/>
    <w:rsid w:val="00143592"/>
    <w:rPr>
      <w:rFonts w:cs="Bembo"/>
      <w:color w:val="000000"/>
    </w:rPr>
  </w:style>
  <w:style w:type="character" w:styleId="Emphasis">
    <w:name w:val="Emphasis"/>
    <w:basedOn w:val="DefaultParagraphFont"/>
    <w:uiPriority w:val="20"/>
    <w:qFormat/>
    <w:rsid w:val="009C759A"/>
    <w:rPr>
      <w:i/>
      <w:iCs/>
    </w:rPr>
  </w:style>
  <w:style w:type="paragraph" w:styleId="NormalWeb">
    <w:name w:val="Normal (Web)"/>
    <w:basedOn w:val="Normal"/>
    <w:uiPriority w:val="99"/>
    <w:semiHidden/>
    <w:unhideWhenUsed/>
    <w:rsid w:val="009C759A"/>
    <w:pPr>
      <w:spacing w:before="100" w:beforeAutospacing="1" w:after="100" w:afterAutospacing="1"/>
      <w:ind w:left="0" w:right="0"/>
    </w:pPr>
    <w:rPr>
      <w:rFonts w:ascii="Times New Roman" w:eastAsia="Times New Roman" w:hAnsi="Times New Roman"/>
      <w:sz w:val="24"/>
      <w:szCs w:val="24"/>
    </w:rPr>
  </w:style>
  <w:style w:type="paragraph" w:customStyle="1" w:styleId="Pa24">
    <w:name w:val="Pa24"/>
    <w:basedOn w:val="Normal"/>
    <w:next w:val="Normal"/>
    <w:uiPriority w:val="99"/>
    <w:rsid w:val="00F75DE8"/>
    <w:pPr>
      <w:autoSpaceDE w:val="0"/>
      <w:autoSpaceDN w:val="0"/>
      <w:adjustRightInd w:val="0"/>
      <w:spacing w:line="241" w:lineRule="atLeast"/>
      <w:ind w:left="0" w:right="0"/>
    </w:pPr>
    <w:rPr>
      <w:rFonts w:ascii="Bembo" w:eastAsiaTheme="minorHAnsi" w:hAnsi="Bembo" w:cstheme="minorBid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7826357">
      <w:bodyDiv w:val="1"/>
      <w:marLeft w:val="0"/>
      <w:marRight w:val="0"/>
      <w:marTop w:val="0"/>
      <w:marBottom w:val="0"/>
      <w:divBdr>
        <w:top w:val="none" w:sz="0" w:space="0" w:color="auto"/>
        <w:left w:val="none" w:sz="0" w:space="0" w:color="auto"/>
        <w:bottom w:val="none" w:sz="0" w:space="0" w:color="auto"/>
        <w:right w:val="none" w:sz="0" w:space="0" w:color="auto"/>
      </w:divBdr>
      <w:divsChild>
        <w:div w:id="2048750477">
          <w:marLeft w:val="0"/>
          <w:marRight w:val="0"/>
          <w:marTop w:val="0"/>
          <w:marBottom w:val="0"/>
          <w:divBdr>
            <w:top w:val="none" w:sz="0" w:space="0" w:color="auto"/>
            <w:left w:val="none" w:sz="0" w:space="0" w:color="auto"/>
            <w:bottom w:val="none" w:sz="0" w:space="0" w:color="auto"/>
            <w:right w:val="none" w:sz="0" w:space="0" w:color="auto"/>
          </w:divBdr>
          <w:divsChild>
            <w:div w:id="1295257114">
              <w:marLeft w:val="0"/>
              <w:marRight w:val="0"/>
              <w:marTop w:val="0"/>
              <w:marBottom w:val="0"/>
              <w:divBdr>
                <w:top w:val="none" w:sz="0" w:space="0" w:color="auto"/>
                <w:left w:val="none" w:sz="0" w:space="0" w:color="auto"/>
                <w:bottom w:val="none" w:sz="0" w:space="0" w:color="auto"/>
                <w:right w:val="none" w:sz="0" w:space="0" w:color="auto"/>
              </w:divBdr>
              <w:divsChild>
                <w:div w:id="149097688">
                  <w:marLeft w:val="0"/>
                  <w:marRight w:val="0"/>
                  <w:marTop w:val="0"/>
                  <w:marBottom w:val="0"/>
                  <w:divBdr>
                    <w:top w:val="none" w:sz="0" w:space="0" w:color="auto"/>
                    <w:left w:val="none" w:sz="0" w:space="0" w:color="auto"/>
                    <w:bottom w:val="none" w:sz="0" w:space="0" w:color="auto"/>
                    <w:right w:val="none" w:sz="0" w:space="0" w:color="auto"/>
                  </w:divBdr>
                  <w:divsChild>
                    <w:div w:id="2059432324">
                      <w:marLeft w:val="0"/>
                      <w:marRight w:val="0"/>
                      <w:marTop w:val="0"/>
                      <w:marBottom w:val="0"/>
                      <w:divBdr>
                        <w:top w:val="none" w:sz="0" w:space="0" w:color="auto"/>
                        <w:left w:val="none" w:sz="0" w:space="0" w:color="auto"/>
                        <w:bottom w:val="none" w:sz="0" w:space="0" w:color="auto"/>
                        <w:right w:val="none" w:sz="0" w:space="0" w:color="auto"/>
                      </w:divBdr>
                      <w:divsChild>
                        <w:div w:id="843321745">
                          <w:marLeft w:val="0"/>
                          <w:marRight w:val="0"/>
                          <w:marTop w:val="0"/>
                          <w:marBottom w:val="0"/>
                          <w:divBdr>
                            <w:top w:val="none" w:sz="0" w:space="0" w:color="auto"/>
                            <w:left w:val="none" w:sz="0" w:space="0" w:color="auto"/>
                            <w:bottom w:val="none" w:sz="0" w:space="0" w:color="auto"/>
                            <w:right w:val="none" w:sz="0" w:space="0" w:color="auto"/>
                          </w:divBdr>
                          <w:divsChild>
                            <w:div w:id="1800563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s6387@psu.ed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brr100@psu.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4</Pages>
  <Words>1523</Words>
  <Characters>8687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10190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Anonymous</dc:creator>
  <cp:lastModifiedBy>RAMA B RADHAKRISHNA</cp:lastModifiedBy>
  <cp:revision>11</cp:revision>
  <dcterms:created xsi:type="dcterms:W3CDTF">2015-07-03T14:43:00Z</dcterms:created>
  <dcterms:modified xsi:type="dcterms:W3CDTF">2015-09-21T16:31:00Z</dcterms:modified>
</cp:coreProperties>
</file>