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C5" w:rsidRDefault="00AC5CC5" w:rsidP="00AC5CC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Research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6F4">
        <w:rPr>
          <w:rFonts w:ascii="Times New Roman" w:hAnsi="Times New Roman" w:cs="Times New Roman"/>
          <w:b/>
          <w:sz w:val="24"/>
          <w:szCs w:val="24"/>
        </w:rPr>
        <w:t>Middle School Agricultural Education Experiences Related to High School Agricu</w:t>
      </w:r>
      <w:r>
        <w:rPr>
          <w:rFonts w:ascii="Times New Roman" w:hAnsi="Times New Roman" w:cs="Times New Roman"/>
          <w:b/>
          <w:sz w:val="24"/>
          <w:szCs w:val="24"/>
        </w:rPr>
        <w:t>ltural Education Enrollment in Georgia</w:t>
      </w:r>
    </w:p>
    <w:p w:rsidR="00AC5CC5" w:rsidRDefault="00AC5CC5" w:rsidP="00AC5CC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David L. Chapman, Jr.</w:t>
      </w:r>
    </w:p>
    <w:p w:rsidR="00AC5CC5" w:rsidRDefault="00AC5CC5" w:rsidP="00AC5CC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CC5">
        <w:rPr>
          <w:rFonts w:ascii="Times New Roman" w:hAnsi="Times New Roman" w:cs="Times New Roman"/>
          <w:b/>
          <w:sz w:val="24"/>
          <w:szCs w:val="24"/>
        </w:rPr>
        <w:t>davidchapman@ufl.edu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R. Kirby Barrick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5CC5">
        <w:rPr>
          <w:rFonts w:ascii="Times New Roman" w:hAnsi="Times New Roman" w:cs="Times New Roman"/>
          <w:b/>
          <w:sz w:val="24"/>
          <w:szCs w:val="24"/>
        </w:rPr>
        <w:t>kbarrick@ufl.edu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Andrew C. Thoron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athoron@ufl.edu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Department of Agricultural Education and Communication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University of Florida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 Box 110540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Gainesville, FL 32611-0540</w:t>
      </w:r>
    </w:p>
    <w:p w:rsidR="00AC5CC5" w:rsidRDefault="00AC5CC5" w:rsidP="00AC5C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352-273-2587</w:t>
      </w:r>
    </w:p>
    <w:p w:rsidR="00AC5CC5" w:rsidRDefault="00AC5CC5" w:rsidP="00AC5CC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5CC5" w:rsidRDefault="00AC5CC5" w:rsidP="00AC5CC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E5F9B" w:rsidRDefault="009856F4" w:rsidP="002B6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6F4">
        <w:rPr>
          <w:rFonts w:ascii="Times New Roman" w:hAnsi="Times New Roman" w:cs="Times New Roman"/>
          <w:b/>
          <w:sz w:val="24"/>
          <w:szCs w:val="24"/>
        </w:rPr>
        <w:lastRenderedPageBreak/>
        <w:t>Middle School Agricultural Education Experiences Related to High School Agricu</w:t>
      </w:r>
      <w:r w:rsidR="00F96A65">
        <w:rPr>
          <w:rFonts w:ascii="Times New Roman" w:hAnsi="Times New Roman" w:cs="Times New Roman"/>
          <w:b/>
          <w:sz w:val="24"/>
          <w:szCs w:val="24"/>
        </w:rPr>
        <w:t>ltural</w:t>
      </w:r>
      <w:r w:rsidR="003E5F9B">
        <w:rPr>
          <w:rFonts w:ascii="Times New Roman" w:hAnsi="Times New Roman" w:cs="Times New Roman"/>
          <w:b/>
          <w:sz w:val="24"/>
          <w:szCs w:val="24"/>
        </w:rPr>
        <w:t xml:space="preserve"> Education Enrollment in </w:t>
      </w:r>
      <w:r w:rsidR="00AC5CC5">
        <w:rPr>
          <w:rFonts w:ascii="Times New Roman" w:hAnsi="Times New Roman" w:cs="Times New Roman"/>
          <w:b/>
          <w:sz w:val="24"/>
          <w:szCs w:val="24"/>
        </w:rPr>
        <w:t>Georgia</w:t>
      </w:r>
    </w:p>
    <w:p w:rsidR="003E5F9B" w:rsidRDefault="003E5F9B" w:rsidP="002B63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6F4" w:rsidRDefault="009856F4" w:rsidP="002B6395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6F4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6312B1" w:rsidRDefault="008962E6" w:rsidP="004137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Middle school </w:t>
      </w:r>
      <w:r w:rsidR="00632907">
        <w:rPr>
          <w:rFonts w:ascii="Times New Roman" w:hAnsi="Times New Roman" w:cs="Times New Roman"/>
          <w:sz w:val="24"/>
          <w:szCs w:val="24"/>
        </w:rPr>
        <w:t>agricultural education</w:t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 program</w:t>
      </w:r>
      <w:r w:rsidR="00710E3F" w:rsidRPr="007C26B1">
        <w:rPr>
          <w:rFonts w:ascii="Times New Roman" w:hAnsi="Times New Roman" w:cs="Times New Roman"/>
          <w:sz w:val="24"/>
          <w:szCs w:val="24"/>
        </w:rPr>
        <w:t>s</w:t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 provide students with a variety of outlets to put their knowledge to the test</w:t>
      </w:r>
      <w:r w:rsidR="0002219E">
        <w:rPr>
          <w:rFonts w:ascii="Times New Roman" w:hAnsi="Times New Roman" w:cs="Times New Roman"/>
          <w:sz w:val="24"/>
          <w:szCs w:val="24"/>
        </w:rPr>
        <w:t>,</w:t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 combin</w:t>
      </w:r>
      <w:r w:rsidR="0002219E">
        <w:rPr>
          <w:rFonts w:ascii="Times New Roman" w:hAnsi="Times New Roman" w:cs="Times New Roman"/>
          <w:sz w:val="24"/>
          <w:szCs w:val="24"/>
        </w:rPr>
        <w:t>ing</w:t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 agricultural concepts learned in the classroom </w:t>
      </w:r>
      <w:r w:rsidR="0002219E">
        <w:rPr>
          <w:rFonts w:ascii="Times New Roman" w:hAnsi="Times New Roman" w:cs="Times New Roman"/>
          <w:sz w:val="24"/>
          <w:szCs w:val="24"/>
        </w:rPr>
        <w:t>with</w:t>
      </w:r>
      <w:r w:rsidR="00511C2E" w:rsidRPr="007C26B1">
        <w:rPr>
          <w:rFonts w:ascii="Times New Roman" w:hAnsi="Times New Roman" w:cs="Times New Roman"/>
          <w:sz w:val="24"/>
          <w:szCs w:val="24"/>
        </w:rPr>
        <w:t xml:space="preserve"> academic </w:t>
      </w:r>
      <w:r w:rsidR="0002219E">
        <w:rPr>
          <w:rFonts w:ascii="Times New Roman" w:hAnsi="Times New Roman" w:cs="Times New Roman"/>
          <w:sz w:val="24"/>
          <w:szCs w:val="24"/>
        </w:rPr>
        <w:t>content</w:t>
      </w:r>
      <w:r w:rsidR="00511C2E" w:rsidRPr="007C26B1">
        <w:rPr>
          <w:rFonts w:ascii="Times New Roman" w:hAnsi="Times New Roman" w:cs="Times New Roman"/>
          <w:sz w:val="24"/>
          <w:szCs w:val="24"/>
        </w:rPr>
        <w:t>.</w:t>
      </w:r>
      <w:r w:rsidR="00250F72">
        <w:rPr>
          <w:rFonts w:ascii="Times New Roman" w:hAnsi="Times New Roman" w:cs="Times New Roman"/>
          <w:sz w:val="24"/>
          <w:szCs w:val="24"/>
        </w:rPr>
        <w:t xml:space="preserve"> </w:t>
      </w:r>
      <w:r w:rsidR="00261F9F" w:rsidRPr="007C26B1">
        <w:rPr>
          <w:rFonts w:ascii="Times New Roman" w:hAnsi="Times New Roman" w:cs="Times New Roman"/>
          <w:sz w:val="24"/>
          <w:szCs w:val="24"/>
        </w:rPr>
        <w:t>Currently agricultural education is only serving</w:t>
      </w:r>
      <w:r w:rsidR="00E80AE8" w:rsidRPr="007C26B1">
        <w:rPr>
          <w:rFonts w:ascii="Times New Roman" w:hAnsi="Times New Roman" w:cs="Times New Roman"/>
          <w:sz w:val="24"/>
          <w:szCs w:val="24"/>
        </w:rPr>
        <w:t xml:space="preserve"> a fraction of the students who </w:t>
      </w:r>
      <w:r w:rsidR="00EB1338">
        <w:rPr>
          <w:rFonts w:ascii="Times New Roman" w:hAnsi="Times New Roman" w:cs="Times New Roman"/>
          <w:sz w:val="24"/>
          <w:szCs w:val="24"/>
        </w:rPr>
        <w:t>could</w:t>
      </w:r>
      <w:r w:rsidR="00261F9F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7E36A2" w:rsidRPr="007C26B1">
        <w:rPr>
          <w:rFonts w:ascii="Times New Roman" w:hAnsi="Times New Roman" w:cs="Times New Roman"/>
          <w:sz w:val="24"/>
          <w:szCs w:val="24"/>
        </w:rPr>
        <w:t>be</w:t>
      </w:r>
      <w:r w:rsidR="00261F9F" w:rsidRPr="007C26B1">
        <w:rPr>
          <w:rFonts w:ascii="Times New Roman" w:hAnsi="Times New Roman" w:cs="Times New Roman"/>
          <w:sz w:val="24"/>
          <w:szCs w:val="24"/>
        </w:rPr>
        <w:t xml:space="preserve"> part of an educational program of this capacity</w:t>
      </w:r>
      <w:r w:rsidR="0008248C" w:rsidRPr="007C26B1">
        <w:rPr>
          <w:rFonts w:ascii="Times New Roman" w:hAnsi="Times New Roman" w:cs="Times New Roman"/>
          <w:sz w:val="24"/>
          <w:szCs w:val="24"/>
        </w:rPr>
        <w:t xml:space="preserve"> (Myers, Dyer, &amp; </w:t>
      </w:r>
      <w:proofErr w:type="spellStart"/>
      <w:r w:rsidR="0008248C" w:rsidRPr="007C26B1">
        <w:rPr>
          <w:rFonts w:ascii="Times New Roman" w:hAnsi="Times New Roman" w:cs="Times New Roman"/>
          <w:sz w:val="24"/>
          <w:szCs w:val="24"/>
        </w:rPr>
        <w:t>Breja</w:t>
      </w:r>
      <w:proofErr w:type="spellEnd"/>
      <w:r w:rsidR="004F1BE5" w:rsidRPr="007C26B1">
        <w:rPr>
          <w:rFonts w:ascii="Times New Roman" w:hAnsi="Times New Roman" w:cs="Times New Roman"/>
          <w:sz w:val="24"/>
          <w:szCs w:val="24"/>
        </w:rPr>
        <w:t>,</w:t>
      </w:r>
      <w:r w:rsidR="0008248C" w:rsidRPr="007C26B1">
        <w:rPr>
          <w:rFonts w:ascii="Times New Roman" w:hAnsi="Times New Roman" w:cs="Times New Roman"/>
          <w:sz w:val="24"/>
          <w:szCs w:val="24"/>
        </w:rPr>
        <w:t xml:space="preserve"> 2003). </w:t>
      </w:r>
      <w:r w:rsidR="00261F9F" w:rsidRPr="007C26B1">
        <w:rPr>
          <w:rFonts w:ascii="Times New Roman" w:hAnsi="Times New Roman" w:cs="Times New Roman"/>
          <w:sz w:val="24"/>
          <w:szCs w:val="24"/>
        </w:rPr>
        <w:t>However,</w:t>
      </w:r>
      <w:r w:rsidR="003B02DC" w:rsidRPr="007C26B1">
        <w:rPr>
          <w:rFonts w:ascii="Times New Roman" w:hAnsi="Times New Roman" w:cs="Times New Roman"/>
          <w:sz w:val="24"/>
          <w:szCs w:val="24"/>
        </w:rPr>
        <w:t xml:space="preserve"> according to </w:t>
      </w:r>
      <w:proofErr w:type="spellStart"/>
      <w:r w:rsidR="003B02DC" w:rsidRPr="007C26B1">
        <w:rPr>
          <w:rFonts w:ascii="Times New Roman" w:hAnsi="Times New Roman" w:cs="Times New Roman"/>
          <w:sz w:val="24"/>
          <w:szCs w:val="24"/>
        </w:rPr>
        <w:t>Hillison</w:t>
      </w:r>
      <w:proofErr w:type="spellEnd"/>
      <w:r w:rsidR="003B02DC" w:rsidRPr="007C26B1">
        <w:rPr>
          <w:rFonts w:ascii="Times New Roman" w:hAnsi="Times New Roman" w:cs="Times New Roman"/>
          <w:sz w:val="24"/>
          <w:szCs w:val="24"/>
        </w:rPr>
        <w:t xml:space="preserve"> (1994)</w:t>
      </w:r>
      <w:r w:rsidR="00261F9F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741334" w:rsidRPr="007C26B1">
        <w:rPr>
          <w:rFonts w:ascii="Times New Roman" w:hAnsi="Times New Roman" w:cs="Times New Roman"/>
          <w:sz w:val="24"/>
          <w:szCs w:val="24"/>
        </w:rPr>
        <w:t>"i</w:t>
      </w:r>
      <w:r w:rsidR="00261F9F" w:rsidRPr="007C26B1">
        <w:rPr>
          <w:rFonts w:ascii="Times New Roman" w:hAnsi="Times New Roman" w:cs="Times New Roman"/>
          <w:sz w:val="24"/>
          <w:szCs w:val="24"/>
        </w:rPr>
        <w:t>n recent years, the middle/junior high school program has become a popular one and represents the fastest growing area of agricul</w:t>
      </w:r>
      <w:r w:rsidR="003B02DC" w:rsidRPr="007C26B1">
        <w:rPr>
          <w:rFonts w:ascii="Times New Roman" w:hAnsi="Times New Roman" w:cs="Times New Roman"/>
          <w:sz w:val="24"/>
          <w:szCs w:val="24"/>
        </w:rPr>
        <w:t>tural education” (p.4</w:t>
      </w:r>
      <w:r w:rsidR="00261F9F" w:rsidRPr="007C26B1">
        <w:rPr>
          <w:rFonts w:ascii="Times New Roman" w:hAnsi="Times New Roman" w:cs="Times New Roman"/>
          <w:sz w:val="24"/>
          <w:szCs w:val="24"/>
        </w:rPr>
        <w:t xml:space="preserve">). </w:t>
      </w:r>
      <w:r w:rsidR="005A1E8D" w:rsidRPr="007C26B1">
        <w:rPr>
          <w:rFonts w:ascii="Times New Roman" w:hAnsi="Times New Roman" w:cs="Times New Roman"/>
          <w:sz w:val="24"/>
          <w:szCs w:val="24"/>
        </w:rPr>
        <w:t>This increase should motivate</w:t>
      </w:r>
      <w:r w:rsidR="005F1799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4F1BE5" w:rsidRPr="007C26B1">
        <w:rPr>
          <w:rFonts w:ascii="Times New Roman" w:hAnsi="Times New Roman" w:cs="Times New Roman"/>
          <w:sz w:val="24"/>
          <w:szCs w:val="24"/>
        </w:rPr>
        <w:t>teachers and educational researchers</w:t>
      </w:r>
      <w:r w:rsidR="005F1799" w:rsidRPr="007C26B1">
        <w:rPr>
          <w:rFonts w:ascii="Times New Roman" w:hAnsi="Times New Roman" w:cs="Times New Roman"/>
          <w:sz w:val="24"/>
          <w:szCs w:val="24"/>
        </w:rPr>
        <w:t xml:space="preserve"> to </w:t>
      </w:r>
      <w:r w:rsidR="00C400DB" w:rsidRPr="007C26B1">
        <w:rPr>
          <w:rFonts w:ascii="Times New Roman" w:hAnsi="Times New Roman" w:cs="Times New Roman"/>
          <w:sz w:val="24"/>
          <w:szCs w:val="24"/>
        </w:rPr>
        <w:t>discover the experiences at the middle school level leading to hi</w:t>
      </w:r>
      <w:r w:rsidR="005F1799" w:rsidRPr="007C26B1">
        <w:rPr>
          <w:rFonts w:ascii="Times New Roman" w:hAnsi="Times New Roman" w:cs="Times New Roman"/>
          <w:sz w:val="24"/>
          <w:szCs w:val="24"/>
        </w:rPr>
        <w:t>gh school enrollment</w:t>
      </w:r>
      <w:r w:rsidR="00272282" w:rsidRPr="007C26B1">
        <w:rPr>
          <w:rFonts w:ascii="Times New Roman" w:hAnsi="Times New Roman" w:cs="Times New Roman"/>
          <w:sz w:val="24"/>
          <w:szCs w:val="24"/>
        </w:rPr>
        <w:t>,</w:t>
      </w:r>
      <w:r w:rsidR="005F1799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6A3B7C" w:rsidRPr="007C26B1">
        <w:rPr>
          <w:rFonts w:ascii="Times New Roman" w:hAnsi="Times New Roman" w:cs="Times New Roman"/>
          <w:sz w:val="24"/>
          <w:szCs w:val="24"/>
        </w:rPr>
        <w:t>thus establishing</w:t>
      </w:r>
      <w:r w:rsidR="00A85D74" w:rsidRPr="007C26B1">
        <w:rPr>
          <w:rFonts w:ascii="Times New Roman" w:hAnsi="Times New Roman" w:cs="Times New Roman"/>
          <w:sz w:val="24"/>
          <w:szCs w:val="24"/>
        </w:rPr>
        <w:t xml:space="preserve"> an</w:t>
      </w:r>
      <w:r w:rsidR="00C400DB" w:rsidRPr="007C26B1">
        <w:rPr>
          <w:rFonts w:ascii="Times New Roman" w:hAnsi="Times New Roman" w:cs="Times New Roman"/>
          <w:sz w:val="24"/>
          <w:szCs w:val="24"/>
        </w:rPr>
        <w:t xml:space="preserve"> increase </w:t>
      </w:r>
      <w:r w:rsidR="00A85D74" w:rsidRPr="007C26B1">
        <w:rPr>
          <w:rFonts w:ascii="Times New Roman" w:hAnsi="Times New Roman" w:cs="Times New Roman"/>
          <w:sz w:val="24"/>
          <w:szCs w:val="24"/>
        </w:rPr>
        <w:t xml:space="preserve">in </w:t>
      </w:r>
      <w:r w:rsidR="00C400DB" w:rsidRPr="007C26B1">
        <w:rPr>
          <w:rFonts w:ascii="Times New Roman" w:hAnsi="Times New Roman" w:cs="Times New Roman"/>
          <w:sz w:val="24"/>
          <w:szCs w:val="24"/>
        </w:rPr>
        <w:t xml:space="preserve">the number of students who will benefit </w:t>
      </w:r>
      <w:r w:rsidR="00710E3F" w:rsidRPr="007C26B1">
        <w:rPr>
          <w:rFonts w:ascii="Times New Roman" w:hAnsi="Times New Roman" w:cs="Times New Roman"/>
          <w:sz w:val="24"/>
          <w:szCs w:val="24"/>
        </w:rPr>
        <w:t>from agricultural education</w:t>
      </w:r>
      <w:r w:rsidR="00EB133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F018F" w:rsidRPr="007C26B1">
        <w:rPr>
          <w:rFonts w:ascii="Times New Roman" w:hAnsi="Times New Roman" w:cs="Times New Roman"/>
          <w:sz w:val="24"/>
          <w:szCs w:val="24"/>
        </w:rPr>
        <w:t>Cupp</w:t>
      </w:r>
      <w:proofErr w:type="spellEnd"/>
      <w:r w:rsidR="00EB1338">
        <w:rPr>
          <w:rFonts w:ascii="Times New Roman" w:hAnsi="Times New Roman" w:cs="Times New Roman"/>
          <w:sz w:val="24"/>
          <w:szCs w:val="24"/>
        </w:rPr>
        <w:t xml:space="preserve"> &amp;</w:t>
      </w:r>
      <w:r w:rsidR="006F018F" w:rsidRPr="007C26B1">
        <w:rPr>
          <w:rFonts w:ascii="Times New Roman" w:hAnsi="Times New Roman" w:cs="Times New Roman"/>
          <w:sz w:val="24"/>
          <w:szCs w:val="24"/>
        </w:rPr>
        <w:t xml:space="preserve"> Weaver</w:t>
      </w:r>
      <w:r w:rsidR="00EB1338">
        <w:rPr>
          <w:rFonts w:ascii="Times New Roman" w:hAnsi="Times New Roman" w:cs="Times New Roman"/>
          <w:sz w:val="24"/>
          <w:szCs w:val="24"/>
        </w:rPr>
        <w:t>,</w:t>
      </w:r>
      <w:r w:rsidR="006F018F">
        <w:rPr>
          <w:rFonts w:ascii="Times New Roman" w:hAnsi="Times New Roman" w:cs="Times New Roman"/>
          <w:sz w:val="24"/>
          <w:szCs w:val="24"/>
        </w:rPr>
        <w:t xml:space="preserve"> 1994</w:t>
      </w:r>
      <w:r w:rsidR="00EB1338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000049">
        <w:rPr>
          <w:rFonts w:ascii="Times New Roman" w:hAnsi="Times New Roman" w:cs="Times New Roman"/>
          <w:sz w:val="24"/>
          <w:szCs w:val="24"/>
        </w:rPr>
        <w:t>Herren</w:t>
      </w:r>
      <w:proofErr w:type="spellEnd"/>
      <w:r w:rsidR="00000049">
        <w:rPr>
          <w:rFonts w:ascii="Times New Roman" w:hAnsi="Times New Roman" w:cs="Times New Roman"/>
          <w:sz w:val="24"/>
          <w:szCs w:val="24"/>
        </w:rPr>
        <w:t xml:space="preserve"> </w:t>
      </w:r>
      <w:r w:rsidR="00EB1338">
        <w:rPr>
          <w:rFonts w:ascii="Times New Roman" w:hAnsi="Times New Roman" w:cs="Times New Roman"/>
          <w:sz w:val="24"/>
          <w:szCs w:val="24"/>
        </w:rPr>
        <w:t>&amp;</w:t>
      </w:r>
      <w:r w:rsidR="00000049">
        <w:rPr>
          <w:rFonts w:ascii="Times New Roman" w:hAnsi="Times New Roman" w:cs="Times New Roman"/>
          <w:sz w:val="24"/>
          <w:szCs w:val="24"/>
        </w:rPr>
        <w:t xml:space="preserve"> Denham</w:t>
      </w:r>
      <w:r w:rsidR="00EB1338">
        <w:rPr>
          <w:rFonts w:ascii="Times New Roman" w:hAnsi="Times New Roman" w:cs="Times New Roman"/>
          <w:sz w:val="24"/>
          <w:szCs w:val="24"/>
        </w:rPr>
        <w:t xml:space="preserve">, </w:t>
      </w:r>
      <w:r w:rsidR="00000049">
        <w:rPr>
          <w:rFonts w:ascii="Times New Roman" w:hAnsi="Times New Roman" w:cs="Times New Roman"/>
          <w:sz w:val="24"/>
          <w:szCs w:val="24"/>
        </w:rPr>
        <w:t>1990)</w:t>
      </w:r>
      <w:r w:rsidR="00EB1338">
        <w:rPr>
          <w:rFonts w:ascii="Times New Roman" w:hAnsi="Times New Roman" w:cs="Times New Roman"/>
          <w:sz w:val="24"/>
          <w:szCs w:val="24"/>
        </w:rPr>
        <w:t>.</w:t>
      </w:r>
      <w:r w:rsidR="006F018F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ED722C">
        <w:rPr>
          <w:rFonts w:ascii="Times New Roman" w:hAnsi="Times New Roman" w:cs="Times New Roman"/>
          <w:sz w:val="24"/>
          <w:szCs w:val="24"/>
        </w:rPr>
        <w:t xml:space="preserve">The need for increasing enrollments in school-based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ED722C">
        <w:rPr>
          <w:rFonts w:ascii="Times New Roman" w:hAnsi="Times New Roman" w:cs="Times New Roman"/>
          <w:sz w:val="24"/>
          <w:szCs w:val="24"/>
        </w:rPr>
        <w:t xml:space="preserve"> education</w:t>
      </w:r>
      <w:r w:rsidR="00F6565C">
        <w:rPr>
          <w:rFonts w:ascii="Times New Roman" w:hAnsi="Times New Roman" w:cs="Times New Roman"/>
          <w:sz w:val="24"/>
          <w:szCs w:val="24"/>
        </w:rPr>
        <w:t xml:space="preserve"> (SBAE)</w:t>
      </w:r>
      <w:r w:rsidR="00ED722C">
        <w:rPr>
          <w:rFonts w:ascii="Times New Roman" w:hAnsi="Times New Roman" w:cs="Times New Roman"/>
          <w:sz w:val="24"/>
          <w:szCs w:val="24"/>
        </w:rPr>
        <w:t xml:space="preserve"> is among the priorities of the agricultural education profession (Doerfert, 2011).</w:t>
      </w:r>
    </w:p>
    <w:p w:rsidR="00DC777A" w:rsidRDefault="008962E6" w:rsidP="00DC777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Conceptual</w:t>
      </w:r>
      <w:r w:rsidR="00DC777A">
        <w:rPr>
          <w:rFonts w:ascii="Times New Roman" w:hAnsi="Times New Roman" w:cs="Times New Roman"/>
          <w:b/>
          <w:sz w:val="24"/>
          <w:szCs w:val="24"/>
        </w:rPr>
        <w:t xml:space="preserve"> Framework</w:t>
      </w:r>
    </w:p>
    <w:p w:rsidR="008962E6" w:rsidRPr="000263F3" w:rsidRDefault="008962E6" w:rsidP="008962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3337">
        <w:rPr>
          <w:rFonts w:ascii="Times New Roman" w:hAnsi="Times New Roman" w:cs="Times New Roman"/>
          <w:sz w:val="24"/>
          <w:szCs w:val="24"/>
        </w:rPr>
        <w:t>T</w:t>
      </w:r>
      <w:r w:rsidR="000A72A8" w:rsidRPr="007C26B1">
        <w:rPr>
          <w:rFonts w:ascii="Times New Roman" w:hAnsi="Times New Roman" w:cs="Times New Roman"/>
          <w:sz w:val="24"/>
          <w:szCs w:val="24"/>
        </w:rPr>
        <w:t>his study is based on cognitive and social psychology, involvement, and experiential learning theor</w:t>
      </w:r>
      <w:r w:rsidR="005D3337">
        <w:rPr>
          <w:rFonts w:ascii="Times New Roman" w:hAnsi="Times New Roman" w:cs="Times New Roman"/>
          <w:sz w:val="24"/>
          <w:szCs w:val="24"/>
        </w:rPr>
        <w:t>ies</w:t>
      </w:r>
      <w:r w:rsidR="000A72A8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A302CC">
        <w:rPr>
          <w:rFonts w:ascii="Times New Roman" w:hAnsi="Times New Roman" w:cs="Times New Roman"/>
          <w:sz w:val="24"/>
          <w:szCs w:val="24"/>
        </w:rPr>
        <w:t>C</w:t>
      </w:r>
      <w:r w:rsidR="000A72A8" w:rsidRPr="007C26B1">
        <w:rPr>
          <w:rFonts w:ascii="Times New Roman" w:hAnsi="Times New Roman" w:cs="Times New Roman"/>
          <w:sz w:val="24"/>
          <w:szCs w:val="24"/>
        </w:rPr>
        <w:t>ognitive and social psychology support</w:t>
      </w:r>
      <w:r w:rsidR="00A302CC">
        <w:rPr>
          <w:rFonts w:ascii="Times New Roman" w:hAnsi="Times New Roman" w:cs="Times New Roman"/>
          <w:sz w:val="24"/>
          <w:szCs w:val="24"/>
        </w:rPr>
        <w:t>s</w:t>
      </w:r>
      <w:r w:rsidR="000A72A8" w:rsidRPr="007C26B1">
        <w:rPr>
          <w:rFonts w:ascii="Times New Roman" w:hAnsi="Times New Roman" w:cs="Times New Roman"/>
          <w:sz w:val="24"/>
          <w:szCs w:val="24"/>
        </w:rPr>
        <w:t xml:space="preserve"> the link between student attitudes and beliefs </w:t>
      </w:r>
      <w:r w:rsidR="00F33D64" w:rsidRPr="007C26B1">
        <w:rPr>
          <w:rFonts w:ascii="Times New Roman" w:hAnsi="Times New Roman" w:cs="Times New Roman"/>
          <w:sz w:val="24"/>
          <w:szCs w:val="24"/>
        </w:rPr>
        <w:t>(Bandura, 1986; Vygotsky, 1962</w:t>
      </w:r>
      <w:r w:rsidR="00F6565C">
        <w:rPr>
          <w:rFonts w:ascii="Times New Roman" w:hAnsi="Times New Roman" w:cs="Times New Roman"/>
          <w:sz w:val="24"/>
          <w:szCs w:val="24"/>
        </w:rPr>
        <w:t>; Dewey, 1938</w:t>
      </w:r>
      <w:r w:rsidR="00F33D64" w:rsidRPr="007C26B1">
        <w:rPr>
          <w:rFonts w:ascii="Times New Roman" w:hAnsi="Times New Roman" w:cs="Times New Roman"/>
          <w:sz w:val="24"/>
          <w:szCs w:val="24"/>
        </w:rPr>
        <w:t>)</w:t>
      </w:r>
      <w:r w:rsidR="00F33D64">
        <w:rPr>
          <w:rFonts w:ascii="Times New Roman" w:hAnsi="Times New Roman" w:cs="Times New Roman"/>
          <w:sz w:val="24"/>
          <w:szCs w:val="24"/>
        </w:rPr>
        <w:t xml:space="preserve"> </w:t>
      </w:r>
      <w:r w:rsidR="00A302CC">
        <w:rPr>
          <w:rFonts w:ascii="Times New Roman" w:hAnsi="Times New Roman" w:cs="Times New Roman"/>
          <w:sz w:val="24"/>
          <w:szCs w:val="24"/>
        </w:rPr>
        <w:t>that</w:t>
      </w:r>
      <w:r w:rsidR="000A72A8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F33D64">
        <w:rPr>
          <w:rFonts w:ascii="Times New Roman" w:hAnsi="Times New Roman" w:cs="Times New Roman"/>
          <w:sz w:val="24"/>
          <w:szCs w:val="24"/>
        </w:rPr>
        <w:t xml:space="preserve">could </w:t>
      </w:r>
      <w:r w:rsidR="000A72A8" w:rsidRPr="007C26B1">
        <w:rPr>
          <w:rFonts w:ascii="Times New Roman" w:hAnsi="Times New Roman" w:cs="Times New Roman"/>
          <w:sz w:val="24"/>
          <w:szCs w:val="24"/>
        </w:rPr>
        <w:t>result</w:t>
      </w:r>
      <w:r w:rsidR="007D133B">
        <w:rPr>
          <w:rFonts w:ascii="Times New Roman" w:hAnsi="Times New Roman" w:cs="Times New Roman"/>
          <w:sz w:val="24"/>
          <w:szCs w:val="24"/>
        </w:rPr>
        <w:t xml:space="preserve"> in student</w:t>
      </w:r>
      <w:r w:rsidR="00707D7F">
        <w:rPr>
          <w:rFonts w:ascii="Times New Roman" w:hAnsi="Times New Roman" w:cs="Times New Roman"/>
          <w:sz w:val="24"/>
          <w:szCs w:val="24"/>
        </w:rPr>
        <w:t xml:space="preserve"> enrollment</w:t>
      </w:r>
      <w:r w:rsidR="000A72A8" w:rsidRPr="007C26B1">
        <w:rPr>
          <w:rFonts w:ascii="Times New Roman" w:hAnsi="Times New Roman" w:cs="Times New Roman"/>
          <w:sz w:val="24"/>
          <w:szCs w:val="24"/>
        </w:rPr>
        <w:t xml:space="preserve"> in agricultural education programs. </w:t>
      </w:r>
      <w:r w:rsidR="001F69A6">
        <w:rPr>
          <w:rFonts w:ascii="Times New Roman" w:hAnsi="Times New Roman" w:cs="Times New Roman"/>
          <w:sz w:val="24"/>
          <w:szCs w:val="24"/>
        </w:rPr>
        <w:t>P</w:t>
      </w:r>
      <w:r w:rsidR="000A72A8" w:rsidRPr="007C26B1">
        <w:rPr>
          <w:rFonts w:ascii="Times New Roman" w:hAnsi="Times New Roman" w:cs="Times New Roman"/>
          <w:sz w:val="24"/>
          <w:szCs w:val="24"/>
        </w:rPr>
        <w:t xml:space="preserve">ositive experiences in the middle </w:t>
      </w:r>
      <w:r w:rsidR="00417D44">
        <w:rPr>
          <w:rFonts w:ascii="Times New Roman" w:hAnsi="Times New Roman" w:cs="Times New Roman"/>
          <w:sz w:val="24"/>
          <w:szCs w:val="24"/>
        </w:rPr>
        <w:t xml:space="preserve">school program could lead to </w:t>
      </w:r>
      <w:r w:rsidR="000A72A8" w:rsidRPr="007C26B1">
        <w:rPr>
          <w:rFonts w:ascii="Times New Roman" w:hAnsi="Times New Roman" w:cs="Times New Roman"/>
          <w:sz w:val="24"/>
          <w:szCs w:val="24"/>
        </w:rPr>
        <w:t>enrollment i</w:t>
      </w:r>
      <w:r w:rsidR="001656DE">
        <w:rPr>
          <w:rFonts w:ascii="Times New Roman" w:hAnsi="Times New Roman" w:cs="Times New Roman"/>
          <w:sz w:val="24"/>
          <w:szCs w:val="24"/>
        </w:rPr>
        <w:t>n high school (Cheek</w:t>
      </w:r>
      <w:r w:rsidR="00417D44">
        <w:rPr>
          <w:rFonts w:ascii="Times New Roman" w:hAnsi="Times New Roman" w:cs="Times New Roman"/>
          <w:sz w:val="24"/>
          <w:szCs w:val="24"/>
        </w:rPr>
        <w:t>,</w:t>
      </w:r>
      <w:r w:rsidR="001656DE">
        <w:rPr>
          <w:rFonts w:ascii="Times New Roman" w:hAnsi="Times New Roman" w:cs="Times New Roman"/>
          <w:sz w:val="24"/>
          <w:szCs w:val="24"/>
        </w:rPr>
        <w:t xml:space="preserve"> Arrington, Carter, &amp; Randall</w:t>
      </w:r>
      <w:r w:rsidR="000A72A8" w:rsidRPr="007C26B1">
        <w:rPr>
          <w:rFonts w:ascii="Times New Roman" w:hAnsi="Times New Roman" w:cs="Times New Roman"/>
          <w:sz w:val="24"/>
          <w:szCs w:val="24"/>
        </w:rPr>
        <w:t>, 1994).</w:t>
      </w:r>
      <w:r w:rsidR="00FD144F">
        <w:rPr>
          <w:rFonts w:ascii="Times New Roman" w:hAnsi="Times New Roman" w:cs="Times New Roman"/>
          <w:sz w:val="24"/>
          <w:szCs w:val="24"/>
        </w:rPr>
        <w:t xml:space="preserve"> </w:t>
      </w:r>
      <w:r w:rsidR="001224D2" w:rsidRPr="007C26B1">
        <w:rPr>
          <w:rFonts w:ascii="Times New Roman" w:hAnsi="Times New Roman" w:cs="Times New Roman"/>
          <w:sz w:val="24"/>
          <w:szCs w:val="24"/>
        </w:rPr>
        <w:t xml:space="preserve">The conceptual model </w:t>
      </w:r>
      <w:r w:rsidR="0002219E">
        <w:rPr>
          <w:rFonts w:ascii="Times New Roman" w:hAnsi="Times New Roman" w:cs="Times New Roman"/>
          <w:sz w:val="24"/>
          <w:szCs w:val="24"/>
        </w:rPr>
        <w:t xml:space="preserve">for this study </w:t>
      </w:r>
      <w:r w:rsidR="001F69A6">
        <w:rPr>
          <w:rFonts w:ascii="Times New Roman" w:hAnsi="Times New Roman" w:cs="Times New Roman"/>
          <w:sz w:val="24"/>
          <w:szCs w:val="24"/>
        </w:rPr>
        <w:t xml:space="preserve">included </w:t>
      </w:r>
      <w:r w:rsidR="001224D2" w:rsidRPr="007C26B1">
        <w:rPr>
          <w:rFonts w:ascii="Times New Roman" w:hAnsi="Times New Roman" w:cs="Times New Roman"/>
          <w:sz w:val="24"/>
          <w:szCs w:val="24"/>
        </w:rPr>
        <w:t xml:space="preserve">four factors affecting student enrollment decision </w:t>
      </w:r>
      <w:r w:rsidR="00D44E01">
        <w:rPr>
          <w:rFonts w:ascii="Times New Roman" w:hAnsi="Times New Roman" w:cs="Times New Roman"/>
          <w:sz w:val="24"/>
          <w:szCs w:val="24"/>
        </w:rPr>
        <w:t>in high school</w:t>
      </w:r>
      <w:r w:rsidR="00F6565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classroom/lab instruction, SAE, </w:t>
      </w:r>
      <w:r w:rsidR="001F69A6">
        <w:rPr>
          <w:rFonts w:ascii="Times New Roman" w:hAnsi="Times New Roman" w:cs="Times New Roman"/>
          <w:sz w:val="24"/>
          <w:szCs w:val="24"/>
        </w:rPr>
        <w:t>FFA/</w:t>
      </w:r>
      <w:r>
        <w:rPr>
          <w:rFonts w:ascii="Times New Roman" w:hAnsi="Times New Roman" w:cs="Times New Roman"/>
          <w:sz w:val="24"/>
          <w:szCs w:val="24"/>
        </w:rPr>
        <w:t>leadership development, and attitude.</w:t>
      </w:r>
      <w:r w:rsidR="00EB1338">
        <w:rPr>
          <w:rFonts w:ascii="Times New Roman" w:hAnsi="Times New Roman" w:cs="Times New Roman"/>
          <w:sz w:val="24"/>
          <w:szCs w:val="24"/>
        </w:rPr>
        <w:t xml:space="preserve"> </w:t>
      </w:r>
      <w:r w:rsidR="001F69A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paucity of recent </w:t>
      </w:r>
      <w:r w:rsidRPr="007C26B1">
        <w:rPr>
          <w:rFonts w:ascii="Times New Roman" w:hAnsi="Times New Roman" w:cs="Times New Roman"/>
          <w:sz w:val="24"/>
          <w:szCs w:val="24"/>
        </w:rPr>
        <w:t xml:space="preserve">research </w:t>
      </w:r>
      <w:r w:rsidR="001F69A6">
        <w:rPr>
          <w:rFonts w:ascii="Times New Roman" w:hAnsi="Times New Roman" w:cs="Times New Roman"/>
          <w:sz w:val="24"/>
          <w:szCs w:val="24"/>
        </w:rPr>
        <w:t xml:space="preserve">exists </w:t>
      </w:r>
      <w:r w:rsidRPr="007C26B1">
        <w:rPr>
          <w:rFonts w:ascii="Times New Roman" w:hAnsi="Times New Roman" w:cs="Times New Roman"/>
          <w:sz w:val="24"/>
          <w:szCs w:val="24"/>
        </w:rPr>
        <w:t>that specifically pertains to middle</w:t>
      </w:r>
      <w:r>
        <w:rPr>
          <w:rFonts w:ascii="Times New Roman" w:hAnsi="Times New Roman" w:cs="Times New Roman"/>
          <w:sz w:val="24"/>
          <w:szCs w:val="24"/>
        </w:rPr>
        <w:t xml:space="preserve"> school experiences in agricultural education and how they may influence</w:t>
      </w:r>
      <w:r w:rsidRPr="007C26B1">
        <w:rPr>
          <w:rFonts w:ascii="Times New Roman" w:hAnsi="Times New Roman" w:cs="Times New Roman"/>
          <w:sz w:val="24"/>
          <w:szCs w:val="24"/>
        </w:rPr>
        <w:t xml:space="preserve"> ninth-grade </w:t>
      </w:r>
      <w:r>
        <w:rPr>
          <w:rFonts w:ascii="Times New Roman" w:hAnsi="Times New Roman" w:cs="Times New Roman"/>
          <w:sz w:val="24"/>
          <w:szCs w:val="24"/>
        </w:rPr>
        <w:t xml:space="preserve">SBAE program </w:t>
      </w:r>
      <w:r w:rsidRPr="007C26B1">
        <w:rPr>
          <w:rFonts w:ascii="Times New Roman" w:hAnsi="Times New Roman" w:cs="Times New Roman"/>
          <w:sz w:val="24"/>
          <w:szCs w:val="24"/>
        </w:rPr>
        <w:t>enrollment decision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C26B1">
        <w:rPr>
          <w:rFonts w:ascii="Times New Roman" w:hAnsi="Times New Roman" w:cs="Times New Roman"/>
          <w:sz w:val="24"/>
          <w:szCs w:val="24"/>
        </w:rPr>
        <w:t xml:space="preserve">. If middle school students are expected to continue their study in </w:t>
      </w:r>
      <w:r w:rsidR="001F69A6">
        <w:rPr>
          <w:rFonts w:ascii="Times New Roman" w:hAnsi="Times New Roman" w:cs="Times New Roman"/>
          <w:sz w:val="24"/>
          <w:szCs w:val="24"/>
        </w:rPr>
        <w:t>SBAE</w:t>
      </w:r>
      <w:r w:rsidRPr="007C26B1">
        <w:rPr>
          <w:rFonts w:ascii="Times New Roman" w:hAnsi="Times New Roman" w:cs="Times New Roman"/>
          <w:sz w:val="24"/>
          <w:szCs w:val="24"/>
        </w:rPr>
        <w:t>, then it is important to identify middle s</w:t>
      </w:r>
      <w:r w:rsidR="001F69A6">
        <w:rPr>
          <w:rFonts w:ascii="Times New Roman" w:hAnsi="Times New Roman" w:cs="Times New Roman"/>
          <w:sz w:val="24"/>
          <w:szCs w:val="24"/>
        </w:rPr>
        <w:t xml:space="preserve">chool experiences </w:t>
      </w:r>
      <w:r w:rsidRPr="007C26B1">
        <w:rPr>
          <w:rFonts w:ascii="Times New Roman" w:hAnsi="Times New Roman" w:cs="Times New Roman"/>
          <w:sz w:val="24"/>
          <w:szCs w:val="24"/>
        </w:rPr>
        <w:t>that may be related to high school enrollment</w:t>
      </w:r>
      <w:r w:rsidRPr="008962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7C26B1">
        <w:rPr>
          <w:rFonts w:ascii="Times New Roman" w:hAnsi="Times New Roman" w:cs="Times New Roman"/>
          <w:sz w:val="24"/>
          <w:szCs w:val="24"/>
        </w:rPr>
        <w:t>Silverberg, Warner, Fong, &amp; Goodwin,</w:t>
      </w:r>
      <w:r>
        <w:rPr>
          <w:rFonts w:ascii="Times New Roman" w:hAnsi="Times New Roman" w:cs="Times New Roman"/>
          <w:sz w:val="24"/>
          <w:szCs w:val="24"/>
        </w:rPr>
        <w:t xml:space="preserve"> 2004;</w:t>
      </w:r>
      <w:r w:rsidRPr="007C26B1">
        <w:rPr>
          <w:rFonts w:ascii="Times New Roman" w:hAnsi="Times New Roman" w:cs="Times New Roman"/>
          <w:sz w:val="24"/>
          <w:szCs w:val="24"/>
        </w:rPr>
        <w:t xml:space="preserve"> Hughes &amp; Barrick, 1993</w:t>
      </w:r>
      <w:r>
        <w:rPr>
          <w:rFonts w:ascii="Times New Roman" w:hAnsi="Times New Roman" w:cs="Times New Roman"/>
          <w:sz w:val="24"/>
          <w:szCs w:val="24"/>
        </w:rPr>
        <w:t>; Phipps, Osborne, Dyer, &amp; Ball,</w:t>
      </w:r>
      <w:r w:rsidRPr="007C26B1">
        <w:rPr>
          <w:rFonts w:ascii="Times New Roman" w:hAnsi="Times New Roman" w:cs="Times New Roman"/>
          <w:sz w:val="24"/>
          <w:szCs w:val="24"/>
        </w:rPr>
        <w:t xml:space="preserve"> 2008</w:t>
      </w:r>
      <w:r>
        <w:rPr>
          <w:rFonts w:ascii="Times New Roman" w:hAnsi="Times New Roman" w:cs="Times New Roman"/>
          <w:sz w:val="24"/>
          <w:szCs w:val="24"/>
        </w:rPr>
        <w:t xml:space="preserve">; Knight, 1987; </w:t>
      </w:r>
      <w:proofErr w:type="spellStart"/>
      <w:r w:rsidR="00EB1338">
        <w:rPr>
          <w:rFonts w:ascii="Times New Roman" w:hAnsi="Times New Roman" w:cs="Times New Roman"/>
          <w:sz w:val="24"/>
          <w:szCs w:val="24"/>
        </w:rPr>
        <w:t>Sutphin</w:t>
      </w:r>
      <w:proofErr w:type="spellEnd"/>
      <w:r w:rsidR="00EB1338">
        <w:rPr>
          <w:rFonts w:ascii="Times New Roman" w:hAnsi="Times New Roman" w:cs="Times New Roman"/>
          <w:sz w:val="24"/>
          <w:szCs w:val="24"/>
        </w:rPr>
        <w:t xml:space="preserve"> and Newsom-Stewart, 1995; Reis &amp; </w:t>
      </w:r>
      <w:proofErr w:type="spellStart"/>
      <w:r w:rsidR="00EB1338">
        <w:rPr>
          <w:rFonts w:ascii="Times New Roman" w:hAnsi="Times New Roman" w:cs="Times New Roman"/>
          <w:sz w:val="24"/>
          <w:szCs w:val="24"/>
        </w:rPr>
        <w:t>Kahler</w:t>
      </w:r>
      <w:proofErr w:type="spellEnd"/>
      <w:r w:rsidR="00EB1338">
        <w:rPr>
          <w:rFonts w:ascii="Times New Roman" w:hAnsi="Times New Roman" w:cs="Times New Roman"/>
          <w:sz w:val="24"/>
          <w:szCs w:val="24"/>
        </w:rPr>
        <w:t>, 1997).</w:t>
      </w:r>
    </w:p>
    <w:p w:rsidR="009856F4" w:rsidRDefault="008962E6" w:rsidP="004137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urposeandObjectives"/>
      <w:r>
        <w:rPr>
          <w:rFonts w:ascii="Times New Roman" w:hAnsi="Times New Roman" w:cs="Times New Roman"/>
          <w:b/>
          <w:sz w:val="24"/>
          <w:szCs w:val="24"/>
        </w:rPr>
        <w:t>Methodology</w:t>
      </w:r>
    </w:p>
    <w:bookmarkEnd w:id="0"/>
    <w:p w:rsidR="009856F4" w:rsidRPr="0083186B" w:rsidRDefault="008962E6" w:rsidP="00B34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56F4" w:rsidRPr="007C26B1">
        <w:rPr>
          <w:rFonts w:ascii="Times New Roman" w:hAnsi="Times New Roman" w:cs="Times New Roman"/>
          <w:sz w:val="24"/>
          <w:szCs w:val="24"/>
        </w:rPr>
        <w:t>Th</w:t>
      </w:r>
      <w:r w:rsidR="00EB1338">
        <w:rPr>
          <w:rFonts w:ascii="Times New Roman" w:hAnsi="Times New Roman" w:cs="Times New Roman"/>
          <w:sz w:val="24"/>
          <w:szCs w:val="24"/>
        </w:rPr>
        <w:t>e purpose of this study was to describe</w:t>
      </w:r>
      <w:r w:rsidR="009856F4" w:rsidRPr="007C26B1">
        <w:rPr>
          <w:rFonts w:ascii="Times New Roman" w:hAnsi="Times New Roman" w:cs="Times New Roman"/>
          <w:sz w:val="24"/>
          <w:szCs w:val="24"/>
        </w:rPr>
        <w:t xml:space="preserve"> the experiences of middle school agricultural education students who subsequently enrolled in a </w:t>
      </w:r>
      <w:r w:rsidR="00B34F53">
        <w:rPr>
          <w:rFonts w:ascii="Times New Roman" w:hAnsi="Times New Roman" w:cs="Times New Roman"/>
          <w:sz w:val="24"/>
          <w:szCs w:val="24"/>
        </w:rPr>
        <w:t>9</w:t>
      </w:r>
      <w:r w:rsidR="00B34F53" w:rsidRPr="00B34F5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34F53">
        <w:rPr>
          <w:rFonts w:ascii="Times New Roman" w:hAnsi="Times New Roman" w:cs="Times New Roman"/>
          <w:sz w:val="24"/>
          <w:szCs w:val="24"/>
        </w:rPr>
        <w:t xml:space="preserve"> grade SBAE</w:t>
      </w:r>
      <w:r w:rsidR="009856F4" w:rsidRPr="007C26B1">
        <w:rPr>
          <w:rFonts w:ascii="Times New Roman" w:hAnsi="Times New Roman" w:cs="Times New Roman"/>
          <w:sz w:val="24"/>
          <w:szCs w:val="24"/>
        </w:rPr>
        <w:t xml:space="preserve"> program in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9856F4" w:rsidRPr="007C26B1">
        <w:rPr>
          <w:rFonts w:ascii="Times New Roman" w:hAnsi="Times New Roman" w:cs="Times New Roman"/>
          <w:sz w:val="24"/>
          <w:szCs w:val="24"/>
        </w:rPr>
        <w:t>. The research objectives</w:t>
      </w:r>
      <w:r w:rsidR="00A6418C">
        <w:rPr>
          <w:rFonts w:ascii="Times New Roman" w:hAnsi="Times New Roman" w:cs="Times New Roman"/>
          <w:sz w:val="24"/>
          <w:szCs w:val="24"/>
        </w:rPr>
        <w:t xml:space="preserve"> included</w:t>
      </w:r>
      <w:r w:rsidR="009856F4" w:rsidRPr="007C26B1">
        <w:rPr>
          <w:rFonts w:ascii="Times New Roman" w:hAnsi="Times New Roman" w:cs="Times New Roman"/>
          <w:sz w:val="24"/>
          <w:szCs w:val="24"/>
        </w:rPr>
        <w:t>:</w:t>
      </w:r>
      <w:r w:rsidR="00B34F53">
        <w:rPr>
          <w:rFonts w:ascii="Times New Roman" w:hAnsi="Times New Roman" w:cs="Times New Roman"/>
          <w:sz w:val="24"/>
          <w:szCs w:val="24"/>
        </w:rPr>
        <w:t xml:space="preserve"> </w:t>
      </w:r>
      <w:r w:rsidR="0083186B">
        <w:rPr>
          <w:rFonts w:ascii="Times New Roman" w:hAnsi="Times New Roman" w:cs="Times New Roman"/>
          <w:sz w:val="24"/>
          <w:szCs w:val="24"/>
        </w:rPr>
        <w:t xml:space="preserve">1. </w:t>
      </w:r>
      <w:r w:rsidR="009856F4" w:rsidRPr="0083186B">
        <w:rPr>
          <w:rFonts w:ascii="Times New Roman" w:hAnsi="Times New Roman" w:cs="Times New Roman"/>
          <w:sz w:val="24"/>
          <w:szCs w:val="24"/>
        </w:rPr>
        <w:t>Determine the background and experiences of 9</w:t>
      </w:r>
      <w:r w:rsidR="009856F4" w:rsidRPr="008318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856F4" w:rsidRPr="0083186B">
        <w:rPr>
          <w:rFonts w:ascii="Times New Roman" w:hAnsi="Times New Roman" w:cs="Times New Roman"/>
          <w:sz w:val="24"/>
          <w:szCs w:val="24"/>
        </w:rPr>
        <w:t xml:space="preserve"> grade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9856F4" w:rsidRPr="0083186B">
        <w:rPr>
          <w:rFonts w:ascii="Times New Roman" w:hAnsi="Times New Roman" w:cs="Times New Roman"/>
          <w:sz w:val="24"/>
          <w:szCs w:val="24"/>
        </w:rPr>
        <w:t xml:space="preserve"> education students who </w:t>
      </w:r>
      <w:r w:rsidR="00FD144F">
        <w:rPr>
          <w:rFonts w:ascii="Times New Roman" w:hAnsi="Times New Roman" w:cs="Times New Roman"/>
          <w:sz w:val="24"/>
          <w:szCs w:val="24"/>
        </w:rPr>
        <w:t>had been</w:t>
      </w:r>
      <w:r w:rsidR="009856F4" w:rsidRPr="0083186B">
        <w:rPr>
          <w:rFonts w:ascii="Times New Roman" w:hAnsi="Times New Roman" w:cs="Times New Roman"/>
          <w:sz w:val="24"/>
          <w:szCs w:val="24"/>
        </w:rPr>
        <w:t xml:space="preserve"> enrolled in middle school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B34F53">
        <w:rPr>
          <w:rFonts w:ascii="Times New Roman" w:hAnsi="Times New Roman" w:cs="Times New Roman"/>
          <w:sz w:val="24"/>
          <w:szCs w:val="24"/>
        </w:rPr>
        <w:t xml:space="preserve"> education; and </w:t>
      </w:r>
      <w:r w:rsidR="0083186B">
        <w:rPr>
          <w:rFonts w:ascii="Times New Roman" w:hAnsi="Times New Roman" w:cs="Times New Roman"/>
          <w:sz w:val="24"/>
          <w:szCs w:val="24"/>
        </w:rPr>
        <w:t xml:space="preserve">2. Determine to what extent middle school experiences in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83186B">
        <w:rPr>
          <w:rFonts w:ascii="Times New Roman" w:hAnsi="Times New Roman" w:cs="Times New Roman"/>
          <w:sz w:val="24"/>
          <w:szCs w:val="24"/>
        </w:rPr>
        <w:t xml:space="preserve"> education influence a student’s decision of enrollment in a 9</w:t>
      </w:r>
      <w:r w:rsidR="0083186B" w:rsidRPr="0083186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3186B">
        <w:rPr>
          <w:rFonts w:ascii="Times New Roman" w:hAnsi="Times New Roman" w:cs="Times New Roman"/>
          <w:sz w:val="24"/>
          <w:szCs w:val="24"/>
        </w:rPr>
        <w:t xml:space="preserve"> grade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83186B">
        <w:rPr>
          <w:rFonts w:ascii="Times New Roman" w:hAnsi="Times New Roman" w:cs="Times New Roman"/>
          <w:sz w:val="24"/>
          <w:szCs w:val="24"/>
        </w:rPr>
        <w:t xml:space="preserve"> education course.</w:t>
      </w:r>
    </w:p>
    <w:p w:rsidR="00C65620" w:rsidRDefault="00A65290" w:rsidP="004137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opulationandsample"/>
      <w:proofErr w:type="gramStart"/>
      <w:r w:rsidRPr="002B6395">
        <w:rPr>
          <w:rFonts w:ascii="Times New Roman" w:hAnsi="Times New Roman" w:cs="Times New Roman"/>
          <w:i/>
          <w:sz w:val="24"/>
          <w:szCs w:val="24"/>
        </w:rPr>
        <w:t>Population and Sample</w:t>
      </w:r>
      <w:r w:rsidR="00AD559A">
        <w:rPr>
          <w:rFonts w:ascii="Times New Roman" w:hAnsi="Times New Roman" w:cs="Times New Roman"/>
          <w:i/>
          <w:sz w:val="24"/>
          <w:szCs w:val="24"/>
        </w:rPr>
        <w:t>.</w:t>
      </w:r>
      <w:bookmarkEnd w:id="1"/>
      <w:proofErr w:type="gramEnd"/>
      <w:r w:rsidR="00AD55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sz w:val="24"/>
          <w:szCs w:val="24"/>
        </w:rPr>
        <w:t>The po</w:t>
      </w:r>
      <w:r w:rsidR="00DC6597" w:rsidRPr="007C26B1">
        <w:rPr>
          <w:rFonts w:ascii="Times New Roman" w:hAnsi="Times New Roman" w:cs="Times New Roman"/>
          <w:sz w:val="24"/>
          <w:szCs w:val="24"/>
        </w:rPr>
        <w:t>pulation for this study was</w:t>
      </w:r>
      <w:r w:rsidR="001C66E8" w:rsidRPr="007C26B1">
        <w:rPr>
          <w:rFonts w:ascii="Times New Roman" w:hAnsi="Times New Roman" w:cs="Times New Roman"/>
          <w:sz w:val="24"/>
          <w:szCs w:val="24"/>
        </w:rPr>
        <w:t xml:space="preserve"> all</w:t>
      </w:r>
      <w:r w:rsidRPr="007C26B1">
        <w:rPr>
          <w:rFonts w:ascii="Times New Roman" w:hAnsi="Times New Roman" w:cs="Times New Roman"/>
          <w:sz w:val="24"/>
          <w:szCs w:val="24"/>
        </w:rPr>
        <w:t xml:space="preserve"> 9</w:t>
      </w:r>
      <w:r w:rsidRPr="007C26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C6597" w:rsidRPr="007C26B1">
        <w:rPr>
          <w:rFonts w:ascii="Times New Roman" w:hAnsi="Times New Roman" w:cs="Times New Roman"/>
          <w:sz w:val="24"/>
          <w:szCs w:val="24"/>
        </w:rPr>
        <w:t xml:space="preserve"> grade students </w:t>
      </w:r>
      <w:r w:rsidRPr="007C26B1">
        <w:rPr>
          <w:rFonts w:ascii="Times New Roman" w:hAnsi="Times New Roman" w:cs="Times New Roman"/>
          <w:sz w:val="24"/>
          <w:szCs w:val="24"/>
        </w:rPr>
        <w:t>enrolled in an agricu</w:t>
      </w:r>
      <w:r w:rsidR="00BF6741">
        <w:rPr>
          <w:rFonts w:ascii="Times New Roman" w:hAnsi="Times New Roman" w:cs="Times New Roman"/>
          <w:sz w:val="24"/>
          <w:szCs w:val="24"/>
        </w:rPr>
        <w:t>ltural education course in</w:t>
      </w:r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Pr="007C26B1">
        <w:rPr>
          <w:rFonts w:ascii="Times New Roman" w:hAnsi="Times New Roman" w:cs="Times New Roman"/>
          <w:sz w:val="24"/>
          <w:szCs w:val="24"/>
        </w:rPr>
        <w:t>. A purposive sample</w:t>
      </w:r>
      <w:r w:rsidR="00DC6597" w:rsidRPr="007C26B1">
        <w:rPr>
          <w:rFonts w:ascii="Times New Roman" w:hAnsi="Times New Roman" w:cs="Times New Roman"/>
          <w:sz w:val="24"/>
          <w:szCs w:val="24"/>
        </w:rPr>
        <w:t xml:space="preserve"> was</w:t>
      </w:r>
      <w:r w:rsidR="001C66E8" w:rsidRPr="007C26B1">
        <w:rPr>
          <w:rFonts w:ascii="Times New Roman" w:hAnsi="Times New Roman" w:cs="Times New Roman"/>
          <w:sz w:val="24"/>
          <w:szCs w:val="24"/>
        </w:rPr>
        <w:t xml:space="preserve"> utilized to select one</w:t>
      </w:r>
      <w:r w:rsidRPr="007C26B1">
        <w:rPr>
          <w:rFonts w:ascii="Times New Roman" w:hAnsi="Times New Roman" w:cs="Times New Roman"/>
          <w:sz w:val="24"/>
          <w:szCs w:val="24"/>
        </w:rPr>
        <w:t xml:space="preserve"> high school program </w:t>
      </w:r>
      <w:r w:rsidR="00FD144F">
        <w:rPr>
          <w:rFonts w:ascii="Times New Roman" w:hAnsi="Times New Roman" w:cs="Times New Roman"/>
          <w:sz w:val="24"/>
          <w:szCs w:val="24"/>
        </w:rPr>
        <w:t>from each of</w:t>
      </w:r>
      <w:r w:rsidR="00BF6741">
        <w:rPr>
          <w:rFonts w:ascii="Times New Roman" w:hAnsi="Times New Roman" w:cs="Times New Roman"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sz w:val="24"/>
          <w:szCs w:val="24"/>
        </w:rPr>
        <w:t xml:space="preserve">the six </w:t>
      </w:r>
      <w:r w:rsidR="008B000D" w:rsidRPr="007C26B1">
        <w:rPr>
          <w:rFonts w:ascii="Times New Roman" w:hAnsi="Times New Roman" w:cs="Times New Roman"/>
          <w:sz w:val="24"/>
          <w:szCs w:val="24"/>
        </w:rPr>
        <w:t xml:space="preserve">geographic </w:t>
      </w:r>
      <w:r w:rsidRPr="007C26B1">
        <w:rPr>
          <w:rFonts w:ascii="Times New Roman" w:hAnsi="Times New Roman" w:cs="Times New Roman"/>
          <w:sz w:val="24"/>
          <w:szCs w:val="24"/>
        </w:rPr>
        <w:t xml:space="preserve">areas of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BF6741">
        <w:rPr>
          <w:rFonts w:ascii="Times New Roman" w:hAnsi="Times New Roman" w:cs="Times New Roman"/>
          <w:sz w:val="24"/>
          <w:szCs w:val="24"/>
        </w:rPr>
        <w:t xml:space="preserve"> from</w:t>
      </w:r>
      <w:r w:rsidR="00FD144F">
        <w:rPr>
          <w:rFonts w:ascii="Times New Roman" w:hAnsi="Times New Roman" w:cs="Times New Roman"/>
          <w:sz w:val="24"/>
          <w:szCs w:val="24"/>
        </w:rPr>
        <w:t xml:space="preserve"> the list</w:t>
      </w:r>
      <w:r w:rsidR="00247978">
        <w:rPr>
          <w:rFonts w:ascii="Times New Roman" w:hAnsi="Times New Roman" w:cs="Times New Roman"/>
          <w:sz w:val="24"/>
          <w:szCs w:val="24"/>
        </w:rPr>
        <w:t xml:space="preserve"> </w:t>
      </w:r>
      <w:r w:rsidR="000B260C" w:rsidRPr="007C26B1">
        <w:rPr>
          <w:rFonts w:ascii="Times New Roman" w:hAnsi="Times New Roman" w:cs="Times New Roman"/>
          <w:sz w:val="24"/>
          <w:szCs w:val="24"/>
        </w:rPr>
        <w:t xml:space="preserve">on the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0B260C" w:rsidRPr="007C26B1">
        <w:rPr>
          <w:rFonts w:ascii="Times New Roman" w:hAnsi="Times New Roman" w:cs="Times New Roman"/>
          <w:sz w:val="24"/>
          <w:szCs w:val="24"/>
        </w:rPr>
        <w:t xml:space="preserve"> Agricultural Education website</w:t>
      </w:r>
      <w:r w:rsidR="003A1E77" w:rsidRPr="007C26B1">
        <w:rPr>
          <w:rFonts w:ascii="Times New Roman" w:hAnsi="Times New Roman" w:cs="Times New Roman"/>
          <w:sz w:val="24"/>
          <w:szCs w:val="24"/>
        </w:rPr>
        <w:t xml:space="preserve"> (Bridges, 2014)</w:t>
      </w:r>
      <w:r w:rsidR="000B260C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8D4232" w:rsidRPr="007C26B1">
        <w:rPr>
          <w:rFonts w:ascii="Times New Roman" w:hAnsi="Times New Roman" w:cs="Times New Roman"/>
          <w:sz w:val="24"/>
          <w:szCs w:val="24"/>
        </w:rPr>
        <w:t>The research was conducted by surveying 9</w:t>
      </w:r>
      <w:r w:rsidR="008D4232" w:rsidRPr="007C26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D4232" w:rsidRPr="007C26B1">
        <w:rPr>
          <w:rFonts w:ascii="Times New Roman" w:hAnsi="Times New Roman" w:cs="Times New Roman"/>
          <w:sz w:val="24"/>
          <w:szCs w:val="24"/>
        </w:rPr>
        <w:t xml:space="preserve"> grade students i</w:t>
      </w:r>
      <w:r w:rsidR="008D4232">
        <w:rPr>
          <w:rFonts w:ascii="Times New Roman" w:hAnsi="Times New Roman" w:cs="Times New Roman"/>
          <w:sz w:val="24"/>
          <w:szCs w:val="24"/>
        </w:rPr>
        <w:t xml:space="preserve">n the six </w:t>
      </w:r>
      <w:r w:rsidR="008D4232" w:rsidRPr="007C26B1">
        <w:rPr>
          <w:rFonts w:ascii="Times New Roman" w:hAnsi="Times New Roman" w:cs="Times New Roman"/>
          <w:sz w:val="24"/>
          <w:szCs w:val="24"/>
        </w:rPr>
        <w:t xml:space="preserve">counties that had both middle school and high school agricultural education programs. </w:t>
      </w:r>
      <w:r w:rsidR="00E912D5" w:rsidRPr="007C26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1596" w:rsidRDefault="0008246C" w:rsidP="004137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instrumentation"/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Instrumentation, </w:t>
      </w:r>
      <w:r w:rsidR="00DB5221" w:rsidRPr="001656DE">
        <w:rPr>
          <w:rFonts w:ascii="Times New Roman" w:hAnsi="Times New Roman" w:cs="Times New Roman"/>
          <w:i/>
          <w:sz w:val="24"/>
          <w:szCs w:val="24"/>
        </w:rPr>
        <w:t>Data Collection</w:t>
      </w:r>
      <w:bookmarkEnd w:id="2"/>
      <w:r>
        <w:rPr>
          <w:rFonts w:ascii="Times New Roman" w:hAnsi="Times New Roman" w:cs="Times New Roman"/>
          <w:i/>
          <w:sz w:val="24"/>
          <w:szCs w:val="24"/>
        </w:rPr>
        <w:t>, and Data Analysis</w:t>
      </w:r>
      <w:r w:rsidR="00AD559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AD559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6166B"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 w:rsidR="0047697A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="0047697A">
        <w:rPr>
          <w:rFonts w:ascii="Times New Roman" w:hAnsi="Times New Roman" w:cs="Times New Roman"/>
          <w:sz w:val="24"/>
          <w:szCs w:val="24"/>
        </w:rPr>
        <w:t>, Smyth, and</w:t>
      </w:r>
      <w:r w:rsidR="0006166B">
        <w:rPr>
          <w:rFonts w:ascii="Times New Roman" w:hAnsi="Times New Roman" w:cs="Times New Roman"/>
          <w:sz w:val="24"/>
          <w:szCs w:val="24"/>
        </w:rPr>
        <w:t xml:space="preserve"> Christian (2009) </w:t>
      </w:r>
      <w:r w:rsidR="007874C7" w:rsidRPr="007C26B1">
        <w:rPr>
          <w:rFonts w:ascii="Times New Roman" w:hAnsi="Times New Roman" w:cs="Times New Roman"/>
          <w:sz w:val="24"/>
          <w:szCs w:val="24"/>
        </w:rPr>
        <w:t>five-</w:t>
      </w:r>
      <w:r w:rsidR="004A34DE" w:rsidRPr="007C26B1">
        <w:rPr>
          <w:rFonts w:ascii="Times New Roman" w:hAnsi="Times New Roman" w:cs="Times New Roman"/>
          <w:sz w:val="24"/>
          <w:szCs w:val="24"/>
        </w:rPr>
        <w:t xml:space="preserve">step process for the administration of group questionnaires </w:t>
      </w:r>
      <w:r w:rsidR="00856C72">
        <w:rPr>
          <w:rFonts w:ascii="Times New Roman" w:hAnsi="Times New Roman" w:cs="Times New Roman"/>
          <w:sz w:val="24"/>
          <w:szCs w:val="24"/>
        </w:rPr>
        <w:t>guided</w:t>
      </w:r>
      <w:r w:rsidR="004A34DE" w:rsidRPr="007C26B1">
        <w:rPr>
          <w:rFonts w:ascii="Times New Roman" w:hAnsi="Times New Roman" w:cs="Times New Roman"/>
          <w:sz w:val="24"/>
          <w:szCs w:val="24"/>
        </w:rPr>
        <w:t xml:space="preserve"> the instrumentation and data collection process. </w:t>
      </w:r>
      <w:r>
        <w:rPr>
          <w:rFonts w:ascii="Times New Roman" w:hAnsi="Times New Roman" w:cs="Times New Roman"/>
          <w:sz w:val="24"/>
          <w:szCs w:val="24"/>
        </w:rPr>
        <w:t>The instrument</w:t>
      </w:r>
      <w:r w:rsidR="00427481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B217EE" w:rsidRPr="007C26B1">
        <w:rPr>
          <w:rFonts w:ascii="Times New Roman" w:hAnsi="Times New Roman" w:cs="Times New Roman"/>
          <w:sz w:val="24"/>
          <w:szCs w:val="24"/>
        </w:rPr>
        <w:t>include</w:t>
      </w:r>
      <w:r w:rsidR="00427481" w:rsidRPr="007C26B1">
        <w:rPr>
          <w:rFonts w:ascii="Times New Roman" w:hAnsi="Times New Roman" w:cs="Times New Roman"/>
          <w:sz w:val="24"/>
          <w:szCs w:val="24"/>
        </w:rPr>
        <w:t>d</w:t>
      </w:r>
      <w:r w:rsidR="00B217EE" w:rsidRPr="007C26B1">
        <w:rPr>
          <w:rFonts w:ascii="Times New Roman" w:hAnsi="Times New Roman" w:cs="Times New Roman"/>
          <w:sz w:val="24"/>
          <w:szCs w:val="24"/>
        </w:rPr>
        <w:t xml:space="preserve"> a </w:t>
      </w:r>
      <w:r w:rsidR="008D4232">
        <w:rPr>
          <w:rFonts w:ascii="Times New Roman" w:hAnsi="Times New Roman" w:cs="Times New Roman"/>
          <w:sz w:val="24"/>
          <w:szCs w:val="24"/>
        </w:rPr>
        <w:t>list</w:t>
      </w:r>
      <w:r w:rsidR="00856C72">
        <w:rPr>
          <w:rFonts w:ascii="Times New Roman" w:hAnsi="Times New Roman" w:cs="Times New Roman"/>
          <w:sz w:val="24"/>
          <w:szCs w:val="24"/>
        </w:rPr>
        <w:t xml:space="preserve"> of experiences </w:t>
      </w:r>
      <w:r w:rsidR="001841F8" w:rsidRPr="007C26B1">
        <w:rPr>
          <w:rFonts w:ascii="Times New Roman" w:hAnsi="Times New Roman" w:cs="Times New Roman"/>
          <w:sz w:val="24"/>
          <w:szCs w:val="24"/>
        </w:rPr>
        <w:t>identified as components of the middle school agricult</w:t>
      </w:r>
      <w:r w:rsidR="00A574E4">
        <w:rPr>
          <w:rFonts w:ascii="Times New Roman" w:hAnsi="Times New Roman" w:cs="Times New Roman"/>
          <w:sz w:val="24"/>
          <w:szCs w:val="24"/>
        </w:rPr>
        <w:t>ural education program in</w:t>
      </w:r>
      <w:r w:rsidR="001841F8" w:rsidRPr="007C26B1">
        <w:rPr>
          <w:rFonts w:ascii="Times New Roman" w:hAnsi="Times New Roman" w:cs="Times New Roman"/>
          <w:sz w:val="24"/>
          <w:szCs w:val="24"/>
        </w:rPr>
        <w:t xml:space="preserve"> the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1841F8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BF6741">
        <w:rPr>
          <w:rFonts w:ascii="Times New Roman" w:hAnsi="Times New Roman" w:cs="Times New Roman"/>
          <w:sz w:val="24"/>
          <w:szCs w:val="24"/>
        </w:rPr>
        <w:t xml:space="preserve">middle school exploring </w:t>
      </w:r>
      <w:r w:rsidR="00BF6741">
        <w:rPr>
          <w:rFonts w:ascii="Times New Roman" w:hAnsi="Times New Roman" w:cs="Times New Roman"/>
          <w:sz w:val="24"/>
          <w:szCs w:val="24"/>
        </w:rPr>
        <w:lastRenderedPageBreak/>
        <w:t>agricultural education curriculum</w:t>
      </w:r>
      <w:r w:rsidR="001841F8" w:rsidRPr="007C26B1">
        <w:rPr>
          <w:rFonts w:ascii="Times New Roman" w:hAnsi="Times New Roman" w:cs="Times New Roman"/>
          <w:sz w:val="24"/>
          <w:szCs w:val="24"/>
        </w:rPr>
        <w:t xml:space="preserve"> and the leadership opportunities outlined by the </w:t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BF6741">
        <w:rPr>
          <w:rFonts w:ascii="Times New Roman" w:hAnsi="Times New Roman" w:cs="Times New Roman"/>
          <w:sz w:val="24"/>
          <w:szCs w:val="24"/>
        </w:rPr>
        <w:t xml:space="preserve"> agricultural</w:t>
      </w:r>
      <w:r w:rsidR="001841F8" w:rsidRPr="007C26B1">
        <w:rPr>
          <w:rFonts w:ascii="Times New Roman" w:hAnsi="Times New Roman" w:cs="Times New Roman"/>
          <w:sz w:val="24"/>
          <w:szCs w:val="24"/>
        </w:rPr>
        <w:t xml:space="preserve"> education program. </w:t>
      </w:r>
      <w:r w:rsidR="005045A4">
        <w:rPr>
          <w:rFonts w:ascii="Times New Roman" w:hAnsi="Times New Roman" w:cs="Times New Roman"/>
          <w:sz w:val="24"/>
          <w:szCs w:val="24"/>
        </w:rPr>
        <w:t>The instrument was pilot tested with a similar group of students and reviewed by agricultural education faculty</w:t>
      </w:r>
      <w:r w:rsidR="00C22AAD">
        <w:rPr>
          <w:rFonts w:ascii="Times New Roman" w:hAnsi="Times New Roman" w:cs="Times New Roman"/>
          <w:sz w:val="24"/>
          <w:szCs w:val="24"/>
        </w:rPr>
        <w:t xml:space="preserve"> for reliability and validity, respectively</w:t>
      </w:r>
      <w:r w:rsidR="00A574E4">
        <w:rPr>
          <w:rFonts w:ascii="Times New Roman" w:hAnsi="Times New Roman" w:cs="Times New Roman"/>
          <w:sz w:val="24"/>
          <w:szCs w:val="24"/>
        </w:rPr>
        <w:t>; no needed changes were identified</w:t>
      </w:r>
      <w:r w:rsidR="005045A4">
        <w:rPr>
          <w:rFonts w:ascii="Times New Roman" w:hAnsi="Times New Roman" w:cs="Times New Roman"/>
          <w:sz w:val="24"/>
          <w:szCs w:val="24"/>
        </w:rPr>
        <w:t xml:space="preserve">. </w:t>
      </w:r>
      <w:r w:rsidR="007874C7" w:rsidRPr="007C26B1">
        <w:rPr>
          <w:rFonts w:ascii="Times New Roman" w:hAnsi="Times New Roman" w:cs="Times New Roman"/>
          <w:sz w:val="24"/>
          <w:szCs w:val="24"/>
        </w:rPr>
        <w:t>Selected demographic information was also collected</w:t>
      </w:r>
      <w:r w:rsidR="00A6418C">
        <w:rPr>
          <w:rFonts w:ascii="Times New Roman" w:hAnsi="Times New Roman" w:cs="Times New Roman"/>
          <w:sz w:val="24"/>
          <w:szCs w:val="24"/>
        </w:rPr>
        <w:t>.</w:t>
      </w:r>
      <w:r w:rsidR="00E01FBC">
        <w:rPr>
          <w:rFonts w:ascii="Times New Roman" w:hAnsi="Times New Roman" w:cs="Times New Roman"/>
          <w:sz w:val="24"/>
          <w:szCs w:val="24"/>
        </w:rPr>
        <w:t xml:space="preserve"> The study was approved by the Institutional Review Board at the University of Florida.</w:t>
      </w:r>
    </w:p>
    <w:p w:rsidR="009856F4" w:rsidRDefault="009856F4" w:rsidP="004137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6F4">
        <w:rPr>
          <w:rFonts w:ascii="Times New Roman" w:hAnsi="Times New Roman" w:cs="Times New Roman"/>
          <w:b/>
          <w:sz w:val="24"/>
          <w:szCs w:val="24"/>
        </w:rPr>
        <w:t>Findings</w:t>
      </w:r>
    </w:p>
    <w:p w:rsidR="00F647D4" w:rsidRPr="00D30572" w:rsidRDefault="007F5043" w:rsidP="00D305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920C9E" w:rsidRPr="00D30304">
        <w:rPr>
          <w:rFonts w:ascii="Times New Roman" w:hAnsi="Times New Roman" w:cs="Times New Roman"/>
          <w:i/>
          <w:sz w:val="24"/>
          <w:szCs w:val="24"/>
        </w:rPr>
        <w:t xml:space="preserve">Objective One: </w:t>
      </w:r>
      <w:r w:rsidR="00A27B2D">
        <w:rPr>
          <w:rFonts w:ascii="Times New Roman" w:hAnsi="Times New Roman" w:cs="Times New Roman"/>
          <w:sz w:val="24"/>
          <w:szCs w:val="24"/>
        </w:rPr>
        <w:t>Of the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 students </w:t>
      </w:r>
      <w:r w:rsidR="008A2D2E">
        <w:rPr>
          <w:rFonts w:ascii="Times New Roman" w:hAnsi="Times New Roman" w:cs="Times New Roman"/>
          <w:sz w:val="24"/>
          <w:szCs w:val="24"/>
        </w:rPr>
        <w:t xml:space="preserve">(N=108) 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who completed the </w:t>
      </w:r>
      <w:r w:rsidR="00AD559A">
        <w:rPr>
          <w:rFonts w:ascii="Times New Roman" w:hAnsi="Times New Roman" w:cs="Times New Roman"/>
          <w:sz w:val="24"/>
          <w:szCs w:val="24"/>
        </w:rPr>
        <w:t>instrument</w:t>
      </w:r>
      <w:r w:rsidR="00D45FEE" w:rsidRPr="007C26B1">
        <w:rPr>
          <w:rFonts w:ascii="Times New Roman" w:hAnsi="Times New Roman" w:cs="Times New Roman"/>
          <w:sz w:val="24"/>
          <w:szCs w:val="24"/>
        </w:rPr>
        <w:t>, 53 (49%) were male and 55 (51%) were female</w:t>
      </w:r>
      <w:r w:rsidR="001D28E9">
        <w:rPr>
          <w:rFonts w:ascii="Times New Roman" w:hAnsi="Times New Roman" w:cs="Times New Roman"/>
          <w:sz w:val="24"/>
          <w:szCs w:val="24"/>
        </w:rPr>
        <w:t xml:space="preserve">, and </w:t>
      </w:r>
      <w:r w:rsidR="00AD559A">
        <w:rPr>
          <w:rFonts w:ascii="Times New Roman" w:hAnsi="Times New Roman" w:cs="Times New Roman"/>
          <w:sz w:val="24"/>
          <w:szCs w:val="24"/>
        </w:rPr>
        <w:t>ranged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 in age from </w:t>
      </w:r>
      <w:r w:rsidR="001D28E9">
        <w:rPr>
          <w:rFonts w:ascii="Times New Roman" w:hAnsi="Times New Roman" w:cs="Times New Roman"/>
          <w:sz w:val="24"/>
          <w:szCs w:val="24"/>
        </w:rPr>
        <w:t>14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 to </w:t>
      </w:r>
      <w:r w:rsidR="001D28E9">
        <w:rPr>
          <w:rFonts w:ascii="Times New Roman" w:hAnsi="Times New Roman" w:cs="Times New Roman"/>
          <w:sz w:val="24"/>
          <w:szCs w:val="24"/>
        </w:rPr>
        <w:t>16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 years of age</w:t>
      </w:r>
      <w:r w:rsidR="00AD559A">
        <w:rPr>
          <w:rFonts w:ascii="Times New Roman" w:hAnsi="Times New Roman" w:cs="Times New Roman"/>
          <w:sz w:val="24"/>
          <w:szCs w:val="24"/>
        </w:rPr>
        <w:t>,</w:t>
      </w:r>
      <w:r w:rsidR="00D45FEE" w:rsidRPr="007C26B1">
        <w:rPr>
          <w:rFonts w:ascii="Times New Roman" w:hAnsi="Times New Roman" w:cs="Times New Roman"/>
          <w:sz w:val="24"/>
          <w:szCs w:val="24"/>
        </w:rPr>
        <w:t xml:space="preserve"> with </w:t>
      </w:r>
      <w:r w:rsidR="00B80CD8">
        <w:rPr>
          <w:rFonts w:ascii="Times New Roman" w:hAnsi="Times New Roman" w:cs="Times New Roman"/>
          <w:sz w:val="24"/>
          <w:szCs w:val="24"/>
        </w:rPr>
        <w:t>most</w:t>
      </w:r>
      <w:r w:rsidR="008A2D2E">
        <w:rPr>
          <w:rFonts w:ascii="Times New Roman" w:hAnsi="Times New Roman" w:cs="Times New Roman"/>
          <w:sz w:val="24"/>
          <w:szCs w:val="24"/>
        </w:rPr>
        <w:t xml:space="preserve"> (44%) being </w:t>
      </w:r>
      <w:r w:rsidR="001D28E9">
        <w:rPr>
          <w:rFonts w:ascii="Times New Roman" w:hAnsi="Times New Roman" w:cs="Times New Roman"/>
          <w:sz w:val="24"/>
          <w:szCs w:val="24"/>
        </w:rPr>
        <w:t>15</w:t>
      </w:r>
      <w:r w:rsidR="00031ADD">
        <w:rPr>
          <w:rFonts w:ascii="Times New Roman" w:hAnsi="Times New Roman" w:cs="Times New Roman"/>
          <w:sz w:val="24"/>
          <w:szCs w:val="24"/>
        </w:rPr>
        <w:t xml:space="preserve">. </w:t>
      </w:r>
      <w:r w:rsidR="00CC76D1" w:rsidRPr="007C26B1">
        <w:rPr>
          <w:rFonts w:ascii="Times New Roman" w:hAnsi="Times New Roman" w:cs="Times New Roman"/>
          <w:sz w:val="24"/>
          <w:szCs w:val="24"/>
        </w:rPr>
        <w:t>The participants reported</w:t>
      </w:r>
      <w:r w:rsidR="00A27B2D">
        <w:rPr>
          <w:rFonts w:ascii="Times New Roman" w:hAnsi="Times New Roman" w:cs="Times New Roman"/>
          <w:sz w:val="24"/>
          <w:szCs w:val="24"/>
        </w:rPr>
        <w:t xml:space="preserve"> </w:t>
      </w:r>
      <w:r w:rsidR="004F4C16" w:rsidRPr="007C26B1">
        <w:rPr>
          <w:rFonts w:ascii="Times New Roman" w:hAnsi="Times New Roman" w:cs="Times New Roman"/>
          <w:sz w:val="24"/>
          <w:szCs w:val="24"/>
        </w:rPr>
        <w:t>diverse background</w:t>
      </w:r>
      <w:r w:rsidR="00A27B2D">
        <w:rPr>
          <w:rFonts w:ascii="Times New Roman" w:hAnsi="Times New Roman" w:cs="Times New Roman"/>
          <w:sz w:val="24"/>
          <w:szCs w:val="24"/>
        </w:rPr>
        <w:t>s</w:t>
      </w:r>
      <w:r w:rsidR="00342024">
        <w:rPr>
          <w:rFonts w:ascii="Times New Roman" w:hAnsi="Times New Roman" w:cs="Times New Roman"/>
          <w:sz w:val="24"/>
          <w:szCs w:val="24"/>
        </w:rPr>
        <w:t>,</w:t>
      </w:r>
      <w:r w:rsidR="002052E9">
        <w:rPr>
          <w:rFonts w:ascii="Times New Roman" w:hAnsi="Times New Roman" w:cs="Times New Roman"/>
          <w:sz w:val="24"/>
          <w:szCs w:val="24"/>
        </w:rPr>
        <w:t xml:space="preserve"> with 33 (30</w:t>
      </w:r>
      <w:r w:rsidR="00FD144F">
        <w:rPr>
          <w:rFonts w:ascii="Times New Roman" w:hAnsi="Times New Roman" w:cs="Times New Roman"/>
          <w:sz w:val="24"/>
          <w:szCs w:val="24"/>
        </w:rPr>
        <w:t xml:space="preserve">%) being from a rural/farm </w:t>
      </w:r>
      <w:r w:rsidR="004F4C16" w:rsidRPr="007C26B1">
        <w:rPr>
          <w:rFonts w:ascii="Times New Roman" w:hAnsi="Times New Roman" w:cs="Times New Roman"/>
          <w:sz w:val="24"/>
          <w:szCs w:val="24"/>
        </w:rPr>
        <w:t>a</w:t>
      </w:r>
      <w:r w:rsidR="00D30572">
        <w:rPr>
          <w:rFonts w:ascii="Times New Roman" w:hAnsi="Times New Roman" w:cs="Times New Roman"/>
          <w:sz w:val="24"/>
          <w:szCs w:val="24"/>
        </w:rPr>
        <w:t xml:space="preserve">rea, 47 (44%) </w:t>
      </w:r>
      <w:r w:rsidR="004F4C16" w:rsidRPr="007C26B1">
        <w:rPr>
          <w:rFonts w:ascii="Times New Roman" w:hAnsi="Times New Roman" w:cs="Times New Roman"/>
          <w:sz w:val="24"/>
          <w:szCs w:val="24"/>
        </w:rPr>
        <w:t>from a rural</w:t>
      </w:r>
      <w:r w:rsidR="001D28E9">
        <w:rPr>
          <w:rFonts w:ascii="Times New Roman" w:hAnsi="Times New Roman" w:cs="Times New Roman"/>
          <w:sz w:val="24"/>
          <w:szCs w:val="24"/>
        </w:rPr>
        <w:t xml:space="preserve">/non-farm </w:t>
      </w:r>
      <w:r w:rsidR="004F4C16" w:rsidRPr="007C26B1">
        <w:rPr>
          <w:rFonts w:ascii="Times New Roman" w:hAnsi="Times New Roman" w:cs="Times New Roman"/>
          <w:sz w:val="24"/>
          <w:szCs w:val="24"/>
        </w:rPr>
        <w:t xml:space="preserve">area, and 28 (26%) </w:t>
      </w:r>
      <w:r w:rsidR="00031ADD">
        <w:rPr>
          <w:rFonts w:ascii="Times New Roman" w:hAnsi="Times New Roman" w:cs="Times New Roman"/>
          <w:sz w:val="24"/>
          <w:szCs w:val="24"/>
        </w:rPr>
        <w:t>from an urban area</w:t>
      </w:r>
      <w:r w:rsidR="004F4C16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1D28E9">
        <w:rPr>
          <w:rFonts w:ascii="Times New Roman" w:hAnsi="Times New Roman" w:cs="Times New Roman"/>
          <w:sz w:val="24"/>
          <w:szCs w:val="24"/>
        </w:rPr>
        <w:t>Most</w:t>
      </w:r>
      <w:r w:rsidR="00CC76D1" w:rsidRPr="007C26B1">
        <w:rPr>
          <w:rFonts w:ascii="Times New Roman" w:hAnsi="Times New Roman" w:cs="Times New Roman"/>
          <w:sz w:val="24"/>
          <w:szCs w:val="24"/>
        </w:rPr>
        <w:t xml:space="preserve"> (60%) reported</w:t>
      </w:r>
      <w:r w:rsidR="004F4C16" w:rsidRPr="007C26B1">
        <w:rPr>
          <w:rFonts w:ascii="Times New Roman" w:hAnsi="Times New Roman" w:cs="Times New Roman"/>
          <w:sz w:val="24"/>
          <w:szCs w:val="24"/>
        </w:rPr>
        <w:t xml:space="preserve"> a family member with a ca</w:t>
      </w:r>
      <w:r w:rsidR="00D606DF" w:rsidRPr="007C26B1">
        <w:rPr>
          <w:rFonts w:ascii="Times New Roman" w:hAnsi="Times New Roman" w:cs="Times New Roman"/>
          <w:sz w:val="24"/>
          <w:szCs w:val="24"/>
        </w:rPr>
        <w:t xml:space="preserve">reer in agriculture, </w:t>
      </w:r>
      <w:r w:rsidR="001D28E9">
        <w:rPr>
          <w:rFonts w:ascii="Times New Roman" w:hAnsi="Times New Roman" w:cs="Times New Roman"/>
          <w:sz w:val="24"/>
          <w:szCs w:val="24"/>
        </w:rPr>
        <w:t>and m</w:t>
      </w:r>
      <w:r w:rsidR="00B80CD8">
        <w:rPr>
          <w:rFonts w:ascii="Times New Roman" w:hAnsi="Times New Roman" w:cs="Times New Roman"/>
          <w:sz w:val="24"/>
          <w:szCs w:val="24"/>
        </w:rPr>
        <w:t>ost</w:t>
      </w:r>
      <w:r w:rsidR="002052E9">
        <w:rPr>
          <w:rFonts w:ascii="Times New Roman" w:hAnsi="Times New Roman" w:cs="Times New Roman"/>
          <w:sz w:val="24"/>
          <w:szCs w:val="24"/>
        </w:rPr>
        <w:t xml:space="preserve"> </w:t>
      </w:r>
      <w:r w:rsidR="001D28E9">
        <w:rPr>
          <w:rFonts w:ascii="Times New Roman" w:hAnsi="Times New Roman" w:cs="Times New Roman"/>
          <w:sz w:val="24"/>
          <w:szCs w:val="24"/>
        </w:rPr>
        <w:t>(76%) had been</w:t>
      </w:r>
      <w:r w:rsidR="00667C1C" w:rsidRPr="007C26B1">
        <w:rPr>
          <w:rFonts w:ascii="Times New Roman" w:hAnsi="Times New Roman" w:cs="Times New Roman"/>
          <w:sz w:val="24"/>
          <w:szCs w:val="24"/>
        </w:rPr>
        <w:t xml:space="preserve"> enrolled in </w:t>
      </w:r>
      <w:r w:rsidR="001D28E9">
        <w:rPr>
          <w:rFonts w:ascii="Times New Roman" w:hAnsi="Times New Roman" w:cs="Times New Roman"/>
          <w:sz w:val="24"/>
          <w:szCs w:val="24"/>
        </w:rPr>
        <w:t>one or two</w:t>
      </w:r>
      <w:r w:rsidR="008A2D2E">
        <w:rPr>
          <w:rFonts w:ascii="Times New Roman" w:hAnsi="Times New Roman" w:cs="Times New Roman"/>
          <w:sz w:val="24"/>
          <w:szCs w:val="24"/>
        </w:rPr>
        <w:t xml:space="preserve"> years of SBAE</w:t>
      </w:r>
      <w:r w:rsidR="00667C1C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FD144F">
        <w:rPr>
          <w:rFonts w:ascii="Times New Roman" w:hAnsi="Times New Roman" w:cs="Times New Roman"/>
          <w:sz w:val="24"/>
          <w:szCs w:val="24"/>
        </w:rPr>
        <w:t>P</w:t>
      </w:r>
      <w:r w:rsidR="00CC76D1" w:rsidRPr="007C26B1">
        <w:rPr>
          <w:rFonts w:ascii="Times New Roman" w:hAnsi="Times New Roman" w:cs="Times New Roman"/>
          <w:sz w:val="24"/>
          <w:szCs w:val="24"/>
        </w:rPr>
        <w:t>articipant</w:t>
      </w:r>
      <w:r w:rsidR="003F3361">
        <w:rPr>
          <w:rFonts w:ascii="Times New Roman" w:hAnsi="Times New Roman" w:cs="Times New Roman"/>
          <w:sz w:val="24"/>
          <w:szCs w:val="24"/>
        </w:rPr>
        <w:t>s had a varie</w:t>
      </w:r>
      <w:r w:rsidR="009846CE">
        <w:rPr>
          <w:rFonts w:ascii="Times New Roman" w:hAnsi="Times New Roman" w:cs="Times New Roman"/>
          <w:sz w:val="24"/>
          <w:szCs w:val="24"/>
        </w:rPr>
        <w:t>ty of SAE programs: 42 (39%) entrepreneurship;</w:t>
      </w:r>
      <w:r w:rsidR="00CC76D1" w:rsidRPr="007C26B1">
        <w:rPr>
          <w:rFonts w:ascii="Times New Roman" w:hAnsi="Times New Roman" w:cs="Times New Roman"/>
          <w:sz w:val="24"/>
          <w:szCs w:val="24"/>
        </w:rPr>
        <w:t xml:space="preserve"> 27 </w:t>
      </w:r>
      <w:r w:rsidR="009846CE">
        <w:rPr>
          <w:rFonts w:ascii="Times New Roman" w:hAnsi="Times New Roman" w:cs="Times New Roman"/>
          <w:sz w:val="24"/>
          <w:szCs w:val="24"/>
        </w:rPr>
        <w:t>(25%) placement;</w:t>
      </w:r>
      <w:r w:rsidR="00CC76D1" w:rsidRPr="007C26B1">
        <w:rPr>
          <w:rFonts w:ascii="Times New Roman" w:hAnsi="Times New Roman" w:cs="Times New Roman"/>
          <w:sz w:val="24"/>
          <w:szCs w:val="24"/>
        </w:rPr>
        <w:t xml:space="preserve"> 35</w:t>
      </w:r>
      <w:r w:rsidR="009846CE">
        <w:rPr>
          <w:rFonts w:ascii="Times New Roman" w:hAnsi="Times New Roman" w:cs="Times New Roman"/>
          <w:sz w:val="24"/>
          <w:szCs w:val="24"/>
        </w:rPr>
        <w:t xml:space="preserve"> (32%) research</w:t>
      </w:r>
      <w:r w:rsidR="00CC76D1" w:rsidRPr="007C26B1">
        <w:rPr>
          <w:rFonts w:ascii="Times New Roman" w:hAnsi="Times New Roman" w:cs="Times New Roman"/>
          <w:sz w:val="24"/>
          <w:szCs w:val="24"/>
        </w:rPr>
        <w:t>, and 4 (</w:t>
      </w:r>
      <w:r w:rsidR="006B44FA">
        <w:rPr>
          <w:rFonts w:ascii="Times New Roman" w:hAnsi="Times New Roman" w:cs="Times New Roman"/>
          <w:sz w:val="24"/>
          <w:szCs w:val="24"/>
        </w:rPr>
        <w:t>4%)</w:t>
      </w:r>
      <w:r w:rsidR="009846CE">
        <w:rPr>
          <w:rFonts w:ascii="Times New Roman" w:hAnsi="Times New Roman" w:cs="Times New Roman"/>
          <w:sz w:val="24"/>
          <w:szCs w:val="24"/>
        </w:rPr>
        <w:t xml:space="preserve"> exploratory</w:t>
      </w:r>
      <w:r w:rsidR="003F3361">
        <w:rPr>
          <w:rFonts w:ascii="Times New Roman" w:hAnsi="Times New Roman" w:cs="Times New Roman"/>
          <w:sz w:val="24"/>
          <w:szCs w:val="24"/>
        </w:rPr>
        <w:t>.</w:t>
      </w:r>
    </w:p>
    <w:p w:rsidR="000C4335" w:rsidRDefault="007F5043" w:rsidP="000C43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166D62" w:rsidRPr="00D30304">
        <w:rPr>
          <w:rFonts w:ascii="Times New Roman" w:hAnsi="Times New Roman" w:cs="Times New Roman"/>
          <w:i/>
          <w:sz w:val="24"/>
          <w:szCs w:val="24"/>
        </w:rPr>
        <w:t xml:space="preserve">Objective Two: </w:t>
      </w:r>
      <w:r w:rsidR="00682759" w:rsidRPr="007C26B1">
        <w:rPr>
          <w:rFonts w:ascii="Times New Roman" w:hAnsi="Times New Roman" w:cs="Times New Roman"/>
          <w:sz w:val="24"/>
          <w:szCs w:val="24"/>
        </w:rPr>
        <w:t xml:space="preserve">Students </w:t>
      </w:r>
      <w:r w:rsidR="00935D63">
        <w:rPr>
          <w:rFonts w:ascii="Times New Roman" w:hAnsi="Times New Roman" w:cs="Times New Roman"/>
          <w:sz w:val="24"/>
          <w:szCs w:val="24"/>
        </w:rPr>
        <w:t>indicated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the l</w:t>
      </w:r>
      <w:r w:rsidR="00935D63">
        <w:rPr>
          <w:rFonts w:ascii="Times New Roman" w:hAnsi="Times New Roman" w:cs="Times New Roman"/>
          <w:sz w:val="24"/>
          <w:szCs w:val="24"/>
        </w:rPr>
        <w:t>evel of influence that 46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4A0729">
        <w:rPr>
          <w:rFonts w:ascii="Times New Roman" w:hAnsi="Times New Roman" w:cs="Times New Roman"/>
          <w:sz w:val="24"/>
          <w:szCs w:val="24"/>
        </w:rPr>
        <w:t xml:space="preserve">middle school experiences had 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on their enrollment in </w:t>
      </w:r>
      <w:r w:rsidR="00675603">
        <w:rPr>
          <w:rFonts w:ascii="Times New Roman" w:hAnsi="Times New Roman" w:cs="Times New Roman"/>
          <w:sz w:val="24"/>
          <w:szCs w:val="24"/>
        </w:rPr>
        <w:t>high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430579" w:rsidRPr="007C26B1">
        <w:rPr>
          <w:rFonts w:ascii="Times New Roman" w:hAnsi="Times New Roman" w:cs="Times New Roman"/>
          <w:sz w:val="24"/>
          <w:szCs w:val="24"/>
        </w:rPr>
        <w:t xml:space="preserve">school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education</w:t>
      </w:r>
      <w:r w:rsidR="004A0729">
        <w:rPr>
          <w:rFonts w:ascii="Times New Roman" w:hAnsi="Times New Roman" w:cs="Times New Roman"/>
          <w:sz w:val="24"/>
          <w:szCs w:val="24"/>
        </w:rPr>
        <w:t xml:space="preserve">, </w:t>
      </w:r>
      <w:r w:rsidR="007726B8" w:rsidRPr="007C26B1">
        <w:rPr>
          <w:rFonts w:ascii="Times New Roman" w:hAnsi="Times New Roman" w:cs="Times New Roman"/>
          <w:sz w:val="24"/>
          <w:szCs w:val="24"/>
        </w:rPr>
        <w:t>utiliz</w:t>
      </w:r>
      <w:r w:rsidR="004A0729">
        <w:rPr>
          <w:rFonts w:ascii="Times New Roman" w:hAnsi="Times New Roman" w:cs="Times New Roman"/>
          <w:sz w:val="24"/>
          <w:szCs w:val="24"/>
        </w:rPr>
        <w:t>ing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C83461">
        <w:rPr>
          <w:rFonts w:ascii="Times New Roman" w:hAnsi="Times New Roman" w:cs="Times New Roman"/>
          <w:sz w:val="24"/>
          <w:szCs w:val="24"/>
        </w:rPr>
        <w:t>the following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 scale</w:t>
      </w:r>
      <w:r w:rsidR="00C83461">
        <w:rPr>
          <w:rFonts w:ascii="Times New Roman" w:hAnsi="Times New Roman" w:cs="Times New Roman"/>
          <w:sz w:val="24"/>
          <w:szCs w:val="24"/>
        </w:rPr>
        <w:t>:</w:t>
      </w:r>
      <w:r w:rsidR="004A0729">
        <w:rPr>
          <w:rFonts w:ascii="Times New Roman" w:hAnsi="Times New Roman" w:cs="Times New Roman"/>
          <w:sz w:val="24"/>
          <w:szCs w:val="24"/>
        </w:rPr>
        <w:t xml:space="preserve"> (1) negative influence, (2) </w:t>
      </w:r>
      <w:r w:rsidR="007726B8" w:rsidRPr="007C26B1">
        <w:rPr>
          <w:rFonts w:ascii="Times New Roman" w:hAnsi="Times New Roman" w:cs="Times New Roman"/>
          <w:sz w:val="24"/>
          <w:szCs w:val="24"/>
        </w:rPr>
        <w:t>slightly negative inf</w:t>
      </w:r>
      <w:r w:rsidR="004A0729">
        <w:rPr>
          <w:rFonts w:ascii="Times New Roman" w:hAnsi="Times New Roman" w:cs="Times New Roman"/>
          <w:sz w:val="24"/>
          <w:szCs w:val="24"/>
        </w:rPr>
        <w:t xml:space="preserve">luence, (3) no influence, (4) </w:t>
      </w:r>
      <w:r w:rsidR="007726B8" w:rsidRPr="007C26B1">
        <w:rPr>
          <w:rFonts w:ascii="Times New Roman" w:hAnsi="Times New Roman" w:cs="Times New Roman"/>
          <w:sz w:val="24"/>
          <w:szCs w:val="24"/>
        </w:rPr>
        <w:t xml:space="preserve">slightly positive influence, </w:t>
      </w:r>
      <w:r w:rsidR="00C83461">
        <w:rPr>
          <w:rFonts w:ascii="Times New Roman" w:hAnsi="Times New Roman" w:cs="Times New Roman"/>
          <w:sz w:val="24"/>
          <w:szCs w:val="24"/>
        </w:rPr>
        <w:t xml:space="preserve">and </w:t>
      </w:r>
      <w:r w:rsidR="007726B8" w:rsidRPr="007C26B1">
        <w:rPr>
          <w:rFonts w:ascii="Times New Roman" w:hAnsi="Times New Roman" w:cs="Times New Roman"/>
          <w:sz w:val="24"/>
          <w:szCs w:val="24"/>
        </w:rPr>
        <w:t>(5)</w:t>
      </w:r>
      <w:r w:rsidR="00682759" w:rsidRPr="007C26B1">
        <w:rPr>
          <w:rFonts w:ascii="Times New Roman" w:hAnsi="Times New Roman" w:cs="Times New Roman"/>
          <w:sz w:val="24"/>
          <w:szCs w:val="24"/>
        </w:rPr>
        <w:t xml:space="preserve"> positive influence.</w:t>
      </w:r>
      <w:r w:rsidR="00CC3427">
        <w:rPr>
          <w:rFonts w:ascii="Times New Roman" w:hAnsi="Times New Roman" w:cs="Times New Roman"/>
          <w:sz w:val="24"/>
          <w:szCs w:val="24"/>
        </w:rPr>
        <w:t xml:space="preserve"> </w:t>
      </w:r>
      <w:r w:rsidR="004A0729">
        <w:rPr>
          <w:rFonts w:ascii="Times New Roman" w:hAnsi="Times New Roman" w:cs="Times New Roman"/>
          <w:sz w:val="24"/>
          <w:szCs w:val="24"/>
        </w:rPr>
        <w:t>For Classroom and Lab</w:t>
      </w:r>
      <w:r w:rsidR="00DF1926">
        <w:rPr>
          <w:rFonts w:ascii="Times New Roman" w:hAnsi="Times New Roman" w:cs="Times New Roman"/>
          <w:sz w:val="24"/>
          <w:szCs w:val="24"/>
        </w:rPr>
        <w:t xml:space="preserve"> Experience, students rated</w:t>
      </w:r>
      <w:r w:rsidR="00FC5926" w:rsidRPr="007C26B1">
        <w:rPr>
          <w:rFonts w:ascii="Times New Roman" w:hAnsi="Times New Roman" w:cs="Times New Roman"/>
          <w:sz w:val="24"/>
          <w:szCs w:val="24"/>
        </w:rPr>
        <w:t xml:space="preserve"> hands-on learning as the biggest influence</w:t>
      </w:r>
      <w:r w:rsidR="00DF1926">
        <w:rPr>
          <w:rFonts w:ascii="Times New Roman" w:hAnsi="Times New Roman" w:cs="Times New Roman"/>
          <w:sz w:val="24"/>
          <w:szCs w:val="24"/>
        </w:rPr>
        <w:t xml:space="preserve">, followed by </w:t>
      </w:r>
      <w:r w:rsidR="00DF1926" w:rsidRPr="007C26B1">
        <w:rPr>
          <w:rFonts w:ascii="Times New Roman" w:hAnsi="Times New Roman" w:cs="Times New Roman"/>
          <w:sz w:val="24"/>
          <w:szCs w:val="24"/>
        </w:rPr>
        <w:t xml:space="preserve">learning about </w:t>
      </w:r>
      <w:r w:rsidR="00CC3427">
        <w:rPr>
          <w:rFonts w:ascii="Times New Roman" w:hAnsi="Times New Roman" w:cs="Times New Roman"/>
          <w:sz w:val="24"/>
          <w:szCs w:val="24"/>
        </w:rPr>
        <w:t xml:space="preserve">FFA </w:t>
      </w:r>
      <w:r w:rsidR="00DF1926" w:rsidRPr="007C26B1">
        <w:rPr>
          <w:rFonts w:ascii="Times New Roman" w:hAnsi="Times New Roman" w:cs="Times New Roman"/>
          <w:sz w:val="24"/>
          <w:szCs w:val="24"/>
        </w:rPr>
        <w:t>opportunities</w:t>
      </w:r>
      <w:r w:rsidR="00CC3427">
        <w:rPr>
          <w:rFonts w:ascii="Times New Roman" w:hAnsi="Times New Roman" w:cs="Times New Roman"/>
          <w:sz w:val="24"/>
          <w:szCs w:val="24"/>
        </w:rPr>
        <w:t>,</w:t>
      </w:r>
      <w:r w:rsidR="00DF1926" w:rsidRPr="007C26B1">
        <w:rPr>
          <w:rFonts w:ascii="Times New Roman" w:hAnsi="Times New Roman" w:cs="Times New Roman"/>
          <w:sz w:val="24"/>
          <w:szCs w:val="24"/>
        </w:rPr>
        <w:t xml:space="preserve"> and learnin</w:t>
      </w:r>
      <w:r w:rsidR="00DF1926">
        <w:rPr>
          <w:rFonts w:ascii="Times New Roman" w:hAnsi="Times New Roman" w:cs="Times New Roman"/>
          <w:sz w:val="24"/>
          <w:szCs w:val="24"/>
        </w:rPr>
        <w:t>g how agriculture affects life. L</w:t>
      </w:r>
      <w:r w:rsidR="00FC5926" w:rsidRPr="007C26B1">
        <w:rPr>
          <w:rFonts w:ascii="Times New Roman" w:hAnsi="Times New Roman" w:cs="Times New Roman"/>
          <w:sz w:val="24"/>
          <w:szCs w:val="24"/>
        </w:rPr>
        <w:t xml:space="preserve">earning about </w:t>
      </w:r>
      <w:r w:rsidR="00DF1926">
        <w:rPr>
          <w:rFonts w:ascii="Times New Roman" w:hAnsi="Times New Roman" w:cs="Times New Roman"/>
          <w:sz w:val="24"/>
          <w:szCs w:val="24"/>
        </w:rPr>
        <w:t>t</w:t>
      </w:r>
      <w:r w:rsidR="00CC3427">
        <w:rPr>
          <w:rFonts w:ascii="Times New Roman" w:hAnsi="Times New Roman" w:cs="Times New Roman"/>
          <w:sz w:val="24"/>
          <w:szCs w:val="24"/>
        </w:rPr>
        <w:t xml:space="preserve">he horticulture industry, </w:t>
      </w:r>
      <w:r w:rsidR="00DF1926">
        <w:rPr>
          <w:rFonts w:ascii="Times New Roman" w:hAnsi="Times New Roman" w:cs="Times New Roman"/>
          <w:sz w:val="24"/>
          <w:szCs w:val="24"/>
        </w:rPr>
        <w:t>forestry a</w:t>
      </w:r>
      <w:r w:rsidR="00CC3427">
        <w:rPr>
          <w:rFonts w:ascii="Times New Roman" w:hAnsi="Times New Roman" w:cs="Times New Roman"/>
          <w:sz w:val="24"/>
          <w:szCs w:val="24"/>
        </w:rPr>
        <w:t xml:space="preserve">nd natural resources, and </w:t>
      </w:r>
      <w:r w:rsidR="00FC5926" w:rsidRPr="007C26B1">
        <w:rPr>
          <w:rFonts w:ascii="Times New Roman" w:hAnsi="Times New Roman" w:cs="Times New Roman"/>
          <w:sz w:val="24"/>
          <w:szCs w:val="24"/>
        </w:rPr>
        <w:t xml:space="preserve">plant science </w:t>
      </w:r>
      <w:r w:rsidR="00DF1926">
        <w:rPr>
          <w:rFonts w:ascii="Times New Roman" w:hAnsi="Times New Roman" w:cs="Times New Roman"/>
          <w:sz w:val="24"/>
          <w:szCs w:val="24"/>
        </w:rPr>
        <w:t>were rated the least positive</w:t>
      </w:r>
      <w:r w:rsidR="00FC5926" w:rsidRPr="007C26B1">
        <w:rPr>
          <w:rFonts w:ascii="Times New Roman" w:hAnsi="Times New Roman" w:cs="Times New Roman"/>
          <w:sz w:val="24"/>
          <w:szCs w:val="24"/>
        </w:rPr>
        <w:t xml:space="preserve"> influence</w:t>
      </w:r>
      <w:r w:rsidR="00DF1926">
        <w:rPr>
          <w:rFonts w:ascii="Times New Roman" w:hAnsi="Times New Roman" w:cs="Times New Roman"/>
          <w:sz w:val="24"/>
          <w:szCs w:val="24"/>
        </w:rPr>
        <w:t>s.</w:t>
      </w:r>
      <w:r w:rsidR="00FC5926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CC3427">
        <w:rPr>
          <w:rFonts w:ascii="Times New Roman" w:hAnsi="Times New Roman" w:cs="Times New Roman"/>
          <w:sz w:val="24"/>
          <w:szCs w:val="24"/>
        </w:rPr>
        <w:t>For FFA/</w:t>
      </w:r>
      <w:r w:rsidR="00DF1926">
        <w:rPr>
          <w:rFonts w:ascii="Times New Roman" w:hAnsi="Times New Roman" w:cs="Times New Roman"/>
          <w:sz w:val="24"/>
          <w:szCs w:val="24"/>
        </w:rPr>
        <w:t>Leadership Development, s</w:t>
      </w:r>
      <w:r w:rsidR="00CC3427">
        <w:rPr>
          <w:rFonts w:ascii="Times New Roman" w:hAnsi="Times New Roman" w:cs="Times New Roman"/>
          <w:sz w:val="24"/>
          <w:szCs w:val="24"/>
        </w:rPr>
        <w:t>tudents indicated</w:t>
      </w:r>
      <w:r w:rsidR="00024F3B" w:rsidRPr="007C26B1">
        <w:rPr>
          <w:rFonts w:ascii="Times New Roman" w:hAnsi="Times New Roman" w:cs="Times New Roman"/>
          <w:sz w:val="24"/>
          <w:szCs w:val="24"/>
        </w:rPr>
        <w:t xml:space="preserve"> being an FFA member was the biggest influence</w:t>
      </w:r>
      <w:r w:rsidR="00DF1926">
        <w:rPr>
          <w:rFonts w:ascii="Times New Roman" w:hAnsi="Times New Roman" w:cs="Times New Roman"/>
          <w:sz w:val="24"/>
          <w:szCs w:val="24"/>
        </w:rPr>
        <w:t>, followed by participating in animal science career development events</w:t>
      </w:r>
      <w:r w:rsidR="00CC3427">
        <w:rPr>
          <w:rFonts w:ascii="Times New Roman" w:hAnsi="Times New Roman" w:cs="Times New Roman"/>
          <w:sz w:val="24"/>
          <w:szCs w:val="24"/>
        </w:rPr>
        <w:t xml:space="preserve"> </w:t>
      </w:r>
      <w:r w:rsidR="00935D63">
        <w:rPr>
          <w:rFonts w:ascii="Times New Roman" w:hAnsi="Times New Roman" w:cs="Times New Roman"/>
          <w:sz w:val="24"/>
          <w:szCs w:val="24"/>
        </w:rPr>
        <w:t>(</w:t>
      </w:r>
      <w:r w:rsidR="00CC3427">
        <w:rPr>
          <w:rFonts w:ascii="Times New Roman" w:hAnsi="Times New Roman" w:cs="Times New Roman"/>
          <w:sz w:val="24"/>
          <w:szCs w:val="24"/>
        </w:rPr>
        <w:t>CDEs)</w:t>
      </w:r>
      <w:r w:rsidR="00DF1926">
        <w:rPr>
          <w:rFonts w:ascii="Times New Roman" w:hAnsi="Times New Roman" w:cs="Times New Roman"/>
          <w:sz w:val="24"/>
          <w:szCs w:val="24"/>
        </w:rPr>
        <w:t xml:space="preserve">, and attending chapter meetings. Serving as a chapter officer, participating in agricultural mechanics </w:t>
      </w:r>
      <w:r w:rsidR="00CC3427">
        <w:rPr>
          <w:rFonts w:ascii="Times New Roman" w:hAnsi="Times New Roman" w:cs="Times New Roman"/>
          <w:sz w:val="24"/>
          <w:szCs w:val="24"/>
        </w:rPr>
        <w:t>CDEs</w:t>
      </w:r>
      <w:r w:rsidR="00DF1926">
        <w:rPr>
          <w:rFonts w:ascii="Times New Roman" w:hAnsi="Times New Roman" w:cs="Times New Roman"/>
          <w:sz w:val="24"/>
          <w:szCs w:val="24"/>
        </w:rPr>
        <w:t>, and a</w:t>
      </w:r>
      <w:r w:rsidR="00024F3B" w:rsidRPr="007C26B1">
        <w:rPr>
          <w:rFonts w:ascii="Times New Roman" w:hAnsi="Times New Roman" w:cs="Times New Roman"/>
          <w:sz w:val="24"/>
          <w:szCs w:val="24"/>
        </w:rPr>
        <w:t xml:space="preserve">ttending National FFA convention </w:t>
      </w:r>
      <w:r w:rsidR="00DF1926">
        <w:rPr>
          <w:rFonts w:ascii="Times New Roman" w:hAnsi="Times New Roman" w:cs="Times New Roman"/>
          <w:sz w:val="24"/>
          <w:szCs w:val="24"/>
        </w:rPr>
        <w:t>were rated the least positive influences.</w:t>
      </w:r>
      <w:r w:rsidR="00CC3427">
        <w:rPr>
          <w:rFonts w:ascii="Times New Roman" w:hAnsi="Times New Roman" w:cs="Times New Roman"/>
          <w:sz w:val="24"/>
          <w:szCs w:val="24"/>
        </w:rPr>
        <w:t xml:space="preserve"> </w:t>
      </w:r>
      <w:r w:rsidR="00DF1926">
        <w:rPr>
          <w:rFonts w:ascii="Times New Roman" w:hAnsi="Times New Roman" w:cs="Times New Roman"/>
          <w:sz w:val="24"/>
          <w:szCs w:val="24"/>
        </w:rPr>
        <w:t>For SAE, s</w:t>
      </w:r>
      <w:r w:rsidR="000C4335" w:rsidRPr="007C26B1">
        <w:rPr>
          <w:rFonts w:ascii="Times New Roman" w:hAnsi="Times New Roman" w:cs="Times New Roman"/>
          <w:sz w:val="24"/>
          <w:szCs w:val="24"/>
        </w:rPr>
        <w:t xml:space="preserve">tudents indicated that hands-on learning through </w:t>
      </w:r>
      <w:r w:rsidR="00935D63">
        <w:rPr>
          <w:rFonts w:ascii="Times New Roman" w:hAnsi="Times New Roman" w:cs="Times New Roman"/>
          <w:sz w:val="24"/>
          <w:szCs w:val="24"/>
        </w:rPr>
        <w:t xml:space="preserve">SAE was the biggest influence, </w:t>
      </w:r>
      <w:r w:rsidR="00DF1926">
        <w:rPr>
          <w:rFonts w:ascii="Times New Roman" w:hAnsi="Times New Roman" w:cs="Times New Roman"/>
          <w:sz w:val="24"/>
          <w:szCs w:val="24"/>
        </w:rPr>
        <w:t xml:space="preserve">followed by [my] </w:t>
      </w:r>
      <w:r w:rsidR="00CC3427">
        <w:rPr>
          <w:rFonts w:ascii="Times New Roman" w:hAnsi="Times New Roman" w:cs="Times New Roman"/>
          <w:sz w:val="24"/>
          <w:szCs w:val="24"/>
        </w:rPr>
        <w:t>SAE</w:t>
      </w:r>
      <w:r w:rsidR="00DF1926">
        <w:rPr>
          <w:rFonts w:ascii="Times New Roman" w:hAnsi="Times New Roman" w:cs="Times New Roman"/>
          <w:sz w:val="24"/>
          <w:szCs w:val="24"/>
        </w:rPr>
        <w:t xml:space="preserve"> program, and learning recordkeeping skills. Receiving recognition for [m</w:t>
      </w:r>
      <w:r w:rsidR="00E93055">
        <w:rPr>
          <w:rFonts w:ascii="Times New Roman" w:hAnsi="Times New Roman" w:cs="Times New Roman"/>
          <w:sz w:val="24"/>
          <w:szCs w:val="24"/>
        </w:rPr>
        <w:t>y</w:t>
      </w:r>
      <w:r w:rsidR="00DF1926">
        <w:rPr>
          <w:rFonts w:ascii="Times New Roman" w:hAnsi="Times New Roman" w:cs="Times New Roman"/>
          <w:sz w:val="24"/>
          <w:szCs w:val="24"/>
        </w:rPr>
        <w:t>] SAE, showing livestock, and entering [my]</w:t>
      </w:r>
      <w:r w:rsidR="00675603">
        <w:rPr>
          <w:rFonts w:ascii="Times New Roman" w:hAnsi="Times New Roman" w:cs="Times New Roman"/>
          <w:sz w:val="24"/>
          <w:szCs w:val="24"/>
        </w:rPr>
        <w:t xml:space="preserve"> </w:t>
      </w:r>
      <w:r w:rsidR="00DF1926">
        <w:rPr>
          <w:rFonts w:ascii="Times New Roman" w:hAnsi="Times New Roman" w:cs="Times New Roman"/>
          <w:sz w:val="24"/>
          <w:szCs w:val="24"/>
        </w:rPr>
        <w:t>SAE in the agriscience fair were rated the least positive influences.</w:t>
      </w:r>
      <w:r w:rsidR="000C4335" w:rsidRPr="007C26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18B1" w:rsidRDefault="00A658BF" w:rsidP="004137FF">
      <w:pPr>
        <w:tabs>
          <w:tab w:val="center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Conclusions"/>
      <w:r w:rsidRPr="00BD1F89">
        <w:rPr>
          <w:rFonts w:ascii="Times New Roman" w:hAnsi="Times New Roman" w:cs="Times New Roman"/>
          <w:b/>
          <w:sz w:val="24"/>
          <w:szCs w:val="24"/>
        </w:rPr>
        <w:t>Conclusions</w:t>
      </w:r>
    </w:p>
    <w:bookmarkEnd w:id="3"/>
    <w:p w:rsidR="00672DF8" w:rsidRDefault="008962E6" w:rsidP="00A935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C5CC5">
        <w:rPr>
          <w:rFonts w:ascii="Times New Roman" w:hAnsi="Times New Roman" w:cs="Times New Roman"/>
          <w:sz w:val="24"/>
          <w:szCs w:val="24"/>
        </w:rPr>
        <w:t>Georgia</w:t>
      </w:r>
      <w:r w:rsidR="00DC7F5D" w:rsidRPr="007C26B1">
        <w:rPr>
          <w:rFonts w:ascii="Times New Roman" w:hAnsi="Times New Roman" w:cs="Times New Roman"/>
          <w:sz w:val="24"/>
          <w:szCs w:val="24"/>
        </w:rPr>
        <w:t xml:space="preserve"> s</w:t>
      </w:r>
      <w:r w:rsidR="00AD01B1">
        <w:rPr>
          <w:rFonts w:ascii="Times New Roman" w:hAnsi="Times New Roman" w:cs="Times New Roman"/>
          <w:sz w:val="24"/>
          <w:szCs w:val="24"/>
        </w:rPr>
        <w:t xml:space="preserve">tudents currently enrolled in </w:t>
      </w:r>
      <w:r w:rsidR="00DC7F5D" w:rsidRPr="007C26B1">
        <w:rPr>
          <w:rFonts w:ascii="Times New Roman" w:hAnsi="Times New Roman" w:cs="Times New Roman"/>
          <w:sz w:val="24"/>
          <w:szCs w:val="24"/>
        </w:rPr>
        <w:t xml:space="preserve">high school </w:t>
      </w:r>
      <w:r w:rsidR="00AD01B1">
        <w:rPr>
          <w:rFonts w:ascii="Times New Roman" w:hAnsi="Times New Roman" w:cs="Times New Roman"/>
          <w:sz w:val="24"/>
          <w:szCs w:val="24"/>
        </w:rPr>
        <w:t>SBAE</w:t>
      </w:r>
      <w:r w:rsidR="00AC4522" w:rsidRPr="007C26B1">
        <w:rPr>
          <w:rFonts w:ascii="Times New Roman" w:hAnsi="Times New Roman" w:cs="Times New Roman"/>
          <w:sz w:val="24"/>
          <w:szCs w:val="24"/>
        </w:rPr>
        <w:t xml:space="preserve"> indicated </w:t>
      </w:r>
      <w:r w:rsidR="00F908C1">
        <w:rPr>
          <w:rFonts w:ascii="Times New Roman" w:hAnsi="Times New Roman" w:cs="Times New Roman"/>
          <w:sz w:val="24"/>
          <w:szCs w:val="24"/>
        </w:rPr>
        <w:t xml:space="preserve">the </w:t>
      </w:r>
      <w:r w:rsidR="00C53B5E">
        <w:rPr>
          <w:rFonts w:ascii="Times New Roman" w:hAnsi="Times New Roman" w:cs="Times New Roman"/>
          <w:sz w:val="24"/>
          <w:szCs w:val="24"/>
        </w:rPr>
        <w:t xml:space="preserve">10 </w:t>
      </w:r>
      <w:r w:rsidR="00AC4522" w:rsidRPr="007C26B1">
        <w:rPr>
          <w:rFonts w:ascii="Times New Roman" w:hAnsi="Times New Roman" w:cs="Times New Roman"/>
          <w:sz w:val="24"/>
          <w:szCs w:val="24"/>
        </w:rPr>
        <w:t>middle school experiences</w:t>
      </w:r>
      <w:r w:rsidR="00DC7F5D" w:rsidRPr="007C26B1">
        <w:rPr>
          <w:rFonts w:ascii="Times New Roman" w:hAnsi="Times New Roman" w:cs="Times New Roman"/>
          <w:sz w:val="24"/>
          <w:szCs w:val="24"/>
        </w:rPr>
        <w:t xml:space="preserve"> that had the most influence upo</w:t>
      </w:r>
      <w:r w:rsidR="00F908C1">
        <w:rPr>
          <w:rFonts w:ascii="Times New Roman" w:hAnsi="Times New Roman" w:cs="Times New Roman"/>
          <w:sz w:val="24"/>
          <w:szCs w:val="24"/>
        </w:rPr>
        <w:t>n their enrollment decision</w:t>
      </w:r>
      <w:r w:rsidR="00C53B5E">
        <w:rPr>
          <w:rFonts w:ascii="Times New Roman" w:hAnsi="Times New Roman" w:cs="Times New Roman"/>
          <w:sz w:val="24"/>
          <w:szCs w:val="24"/>
        </w:rPr>
        <w:t>. S</w:t>
      </w:r>
      <w:r w:rsidR="00A9353F" w:rsidRPr="007C26B1">
        <w:rPr>
          <w:rFonts w:ascii="Times New Roman" w:hAnsi="Times New Roman" w:cs="Times New Roman"/>
          <w:sz w:val="24"/>
          <w:szCs w:val="24"/>
        </w:rPr>
        <w:t>ix of the</w:t>
      </w:r>
      <w:r w:rsidR="00511618">
        <w:rPr>
          <w:rFonts w:ascii="Times New Roman" w:hAnsi="Times New Roman" w:cs="Times New Roman"/>
          <w:sz w:val="24"/>
          <w:szCs w:val="24"/>
        </w:rPr>
        <w:t xml:space="preserve"> top ten </w:t>
      </w:r>
      <w:r w:rsidR="00AD01B1">
        <w:rPr>
          <w:rFonts w:ascii="Times New Roman" w:hAnsi="Times New Roman" w:cs="Times New Roman"/>
          <w:sz w:val="24"/>
          <w:szCs w:val="24"/>
        </w:rPr>
        <w:t>were from classroom</w:t>
      </w:r>
      <w:r w:rsidR="00A9353F" w:rsidRPr="007C26B1">
        <w:rPr>
          <w:rFonts w:ascii="Times New Roman" w:hAnsi="Times New Roman" w:cs="Times New Roman"/>
          <w:sz w:val="24"/>
          <w:szCs w:val="24"/>
        </w:rPr>
        <w:t xml:space="preserve">, three were from </w:t>
      </w:r>
      <w:r w:rsidR="00AD01B1">
        <w:rPr>
          <w:rFonts w:ascii="Times New Roman" w:hAnsi="Times New Roman" w:cs="Times New Roman"/>
          <w:sz w:val="24"/>
          <w:szCs w:val="24"/>
        </w:rPr>
        <w:t>SAE, and one was from FFA/l</w:t>
      </w:r>
      <w:r w:rsidR="00511618">
        <w:rPr>
          <w:rFonts w:ascii="Times New Roman" w:hAnsi="Times New Roman" w:cs="Times New Roman"/>
          <w:sz w:val="24"/>
          <w:szCs w:val="24"/>
        </w:rPr>
        <w:t>eadership</w:t>
      </w:r>
      <w:r w:rsidR="00A9353F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A9353F">
        <w:rPr>
          <w:rFonts w:ascii="Times New Roman" w:hAnsi="Times New Roman" w:cs="Times New Roman"/>
          <w:sz w:val="24"/>
          <w:szCs w:val="24"/>
        </w:rPr>
        <w:t>S</w:t>
      </w:r>
      <w:r w:rsidR="00A9353F" w:rsidRPr="007C26B1">
        <w:rPr>
          <w:rFonts w:ascii="Times New Roman" w:hAnsi="Times New Roman" w:cs="Times New Roman"/>
          <w:sz w:val="24"/>
          <w:szCs w:val="24"/>
        </w:rPr>
        <w:t>ix of the top ten experiences are process experiences</w:t>
      </w:r>
      <w:r w:rsidR="00A9353F">
        <w:rPr>
          <w:rFonts w:ascii="Times New Roman" w:hAnsi="Times New Roman" w:cs="Times New Roman"/>
          <w:sz w:val="24"/>
          <w:szCs w:val="24"/>
        </w:rPr>
        <w:t xml:space="preserve"> (how to learn)</w:t>
      </w:r>
      <w:r w:rsidR="00A9353F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511618">
        <w:rPr>
          <w:rFonts w:ascii="Times New Roman" w:hAnsi="Times New Roman" w:cs="Times New Roman"/>
          <w:sz w:val="24"/>
          <w:szCs w:val="24"/>
        </w:rPr>
        <w:t>and</w:t>
      </w:r>
      <w:r w:rsidR="00A9353F" w:rsidRPr="007C26B1">
        <w:rPr>
          <w:rFonts w:ascii="Times New Roman" w:hAnsi="Times New Roman" w:cs="Times New Roman"/>
          <w:sz w:val="24"/>
          <w:szCs w:val="24"/>
        </w:rPr>
        <w:t xml:space="preserve"> the other four content experiences</w:t>
      </w:r>
      <w:r w:rsidR="00A9353F">
        <w:rPr>
          <w:rFonts w:ascii="Times New Roman" w:hAnsi="Times New Roman" w:cs="Times New Roman"/>
          <w:sz w:val="24"/>
          <w:szCs w:val="24"/>
        </w:rPr>
        <w:t xml:space="preserve"> (what to learn)</w:t>
      </w:r>
      <w:r w:rsidR="00A9353F" w:rsidRPr="007C26B1">
        <w:rPr>
          <w:rFonts w:ascii="Times New Roman" w:hAnsi="Times New Roman" w:cs="Times New Roman"/>
          <w:sz w:val="24"/>
          <w:szCs w:val="24"/>
        </w:rPr>
        <w:t xml:space="preserve">. </w:t>
      </w:r>
      <w:r w:rsidR="00511618">
        <w:rPr>
          <w:rFonts w:ascii="Times New Roman" w:hAnsi="Times New Roman" w:cs="Times New Roman"/>
          <w:sz w:val="24"/>
          <w:szCs w:val="24"/>
        </w:rPr>
        <w:t>M</w:t>
      </w:r>
      <w:r w:rsidR="00EB2CB7" w:rsidRPr="007C26B1">
        <w:rPr>
          <w:rFonts w:ascii="Times New Roman" w:hAnsi="Times New Roman" w:cs="Times New Roman"/>
          <w:sz w:val="24"/>
          <w:szCs w:val="24"/>
        </w:rPr>
        <w:t xml:space="preserve">iddle school </w:t>
      </w:r>
      <w:r w:rsidR="0006166B">
        <w:rPr>
          <w:rFonts w:ascii="Times New Roman" w:hAnsi="Times New Roman" w:cs="Times New Roman"/>
          <w:sz w:val="24"/>
          <w:szCs w:val="24"/>
        </w:rPr>
        <w:t>a</w:t>
      </w:r>
      <w:r w:rsidR="00884EF2">
        <w:rPr>
          <w:rFonts w:ascii="Times New Roman" w:hAnsi="Times New Roman" w:cs="Times New Roman"/>
          <w:sz w:val="24"/>
          <w:szCs w:val="24"/>
        </w:rPr>
        <w:t>gricultural</w:t>
      </w:r>
      <w:r w:rsidR="00AC4522" w:rsidRPr="007C26B1">
        <w:rPr>
          <w:rFonts w:ascii="Times New Roman" w:hAnsi="Times New Roman" w:cs="Times New Roman"/>
          <w:sz w:val="24"/>
          <w:szCs w:val="24"/>
        </w:rPr>
        <w:t xml:space="preserve"> educators need to provide educational opportunities </w:t>
      </w:r>
      <w:r w:rsidR="00E31909">
        <w:rPr>
          <w:rFonts w:ascii="Times New Roman" w:hAnsi="Times New Roman" w:cs="Times New Roman"/>
          <w:sz w:val="24"/>
          <w:szCs w:val="24"/>
        </w:rPr>
        <w:t>that</w:t>
      </w:r>
      <w:r w:rsidR="00F908C1">
        <w:rPr>
          <w:rFonts w:ascii="Times New Roman" w:hAnsi="Times New Roman" w:cs="Times New Roman"/>
          <w:sz w:val="24"/>
          <w:szCs w:val="24"/>
        </w:rPr>
        <w:t xml:space="preserve"> will</w:t>
      </w:r>
      <w:r w:rsidR="00EB2CB7" w:rsidRPr="007C26B1">
        <w:rPr>
          <w:rFonts w:ascii="Times New Roman" w:hAnsi="Times New Roman" w:cs="Times New Roman"/>
          <w:sz w:val="24"/>
          <w:szCs w:val="24"/>
        </w:rPr>
        <w:t xml:space="preserve"> help the student </w:t>
      </w:r>
      <w:r w:rsidR="00A9353F">
        <w:rPr>
          <w:rFonts w:ascii="Times New Roman" w:hAnsi="Times New Roman" w:cs="Times New Roman"/>
          <w:sz w:val="24"/>
          <w:szCs w:val="24"/>
        </w:rPr>
        <w:t xml:space="preserve">learn how to learn while </w:t>
      </w:r>
      <w:r w:rsidR="00F908C1">
        <w:rPr>
          <w:rFonts w:ascii="Times New Roman" w:hAnsi="Times New Roman" w:cs="Times New Roman"/>
          <w:sz w:val="24"/>
          <w:szCs w:val="24"/>
        </w:rPr>
        <w:t xml:space="preserve">also </w:t>
      </w:r>
      <w:r w:rsidR="00A9353F">
        <w:rPr>
          <w:rFonts w:ascii="Times New Roman" w:hAnsi="Times New Roman" w:cs="Times New Roman"/>
          <w:sz w:val="24"/>
          <w:szCs w:val="24"/>
        </w:rPr>
        <w:t>learning about agriculture.</w:t>
      </w:r>
    </w:p>
    <w:p w:rsidR="00880E9D" w:rsidRPr="008962E6" w:rsidRDefault="008962E6" w:rsidP="008962E6">
      <w:pPr>
        <w:tabs>
          <w:tab w:val="center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962E6">
        <w:rPr>
          <w:rFonts w:ascii="Times New Roman" w:hAnsi="Times New Roman" w:cs="Times New Roman"/>
          <w:b/>
          <w:sz w:val="24"/>
          <w:szCs w:val="24"/>
        </w:rPr>
        <w:t>Implications/Recommendations</w:t>
      </w:r>
    </w:p>
    <w:p w:rsidR="008962E6" w:rsidRDefault="008962E6" w:rsidP="007F6119">
      <w:pPr>
        <w:tabs>
          <w:tab w:val="center" w:pos="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24C2">
        <w:rPr>
          <w:rFonts w:ascii="Times New Roman" w:hAnsi="Times New Roman" w:cs="Times New Roman"/>
          <w:sz w:val="24"/>
          <w:szCs w:val="24"/>
        </w:rPr>
        <w:t>The</w:t>
      </w:r>
      <w:r w:rsidR="00E445F8">
        <w:rPr>
          <w:rFonts w:ascii="Times New Roman" w:hAnsi="Times New Roman" w:cs="Times New Roman"/>
          <w:sz w:val="24"/>
          <w:szCs w:val="24"/>
        </w:rPr>
        <w:t>se results</w:t>
      </w:r>
      <w:r w:rsidR="00D724C2">
        <w:rPr>
          <w:rFonts w:ascii="Times New Roman" w:hAnsi="Times New Roman" w:cs="Times New Roman"/>
          <w:sz w:val="24"/>
          <w:szCs w:val="24"/>
        </w:rPr>
        <w:t xml:space="preserve"> </w:t>
      </w:r>
      <w:r w:rsidR="00B67124" w:rsidRPr="007C26B1">
        <w:rPr>
          <w:rFonts w:ascii="Times New Roman" w:hAnsi="Times New Roman" w:cs="Times New Roman"/>
          <w:sz w:val="24"/>
          <w:szCs w:val="24"/>
        </w:rPr>
        <w:t>provide a better understand</w:t>
      </w:r>
      <w:r w:rsidR="00E31909">
        <w:rPr>
          <w:rFonts w:ascii="Times New Roman" w:hAnsi="Times New Roman" w:cs="Times New Roman"/>
          <w:sz w:val="24"/>
          <w:szCs w:val="24"/>
        </w:rPr>
        <w:t xml:space="preserve">ing of the experiences </w:t>
      </w:r>
      <w:r w:rsidR="000C3597">
        <w:rPr>
          <w:rFonts w:ascii="Times New Roman" w:hAnsi="Times New Roman" w:cs="Times New Roman"/>
          <w:sz w:val="24"/>
          <w:szCs w:val="24"/>
        </w:rPr>
        <w:t xml:space="preserve">with the greatest influence </w:t>
      </w:r>
      <w:r w:rsidR="00B67124" w:rsidRPr="007C26B1">
        <w:rPr>
          <w:rFonts w:ascii="Times New Roman" w:hAnsi="Times New Roman" w:cs="Times New Roman"/>
          <w:sz w:val="24"/>
          <w:szCs w:val="24"/>
        </w:rPr>
        <w:t xml:space="preserve">on a student’s enrollment decision. </w:t>
      </w:r>
      <w:r w:rsidR="0065040E">
        <w:rPr>
          <w:rFonts w:ascii="Times New Roman" w:hAnsi="Times New Roman" w:cs="Times New Roman"/>
          <w:sz w:val="24"/>
          <w:szCs w:val="24"/>
        </w:rPr>
        <w:t xml:space="preserve">As noted by </w:t>
      </w:r>
      <w:proofErr w:type="spellStart"/>
      <w:r w:rsidR="0065040E">
        <w:rPr>
          <w:rFonts w:ascii="Times New Roman" w:hAnsi="Times New Roman" w:cs="Times New Roman"/>
          <w:sz w:val="24"/>
          <w:szCs w:val="24"/>
        </w:rPr>
        <w:t>Cupp</w:t>
      </w:r>
      <w:proofErr w:type="spellEnd"/>
      <w:r w:rsidR="0065040E">
        <w:rPr>
          <w:rFonts w:ascii="Times New Roman" w:hAnsi="Times New Roman" w:cs="Times New Roman"/>
          <w:sz w:val="24"/>
          <w:szCs w:val="24"/>
        </w:rPr>
        <w:t xml:space="preserve"> and Weaver (1994), </w:t>
      </w:r>
      <w:proofErr w:type="spellStart"/>
      <w:r w:rsidR="0065040E">
        <w:rPr>
          <w:rFonts w:ascii="Times New Roman" w:hAnsi="Times New Roman" w:cs="Times New Roman"/>
          <w:sz w:val="24"/>
          <w:szCs w:val="24"/>
        </w:rPr>
        <w:t>Herren</w:t>
      </w:r>
      <w:proofErr w:type="spellEnd"/>
      <w:r w:rsidR="0065040E">
        <w:rPr>
          <w:rFonts w:ascii="Times New Roman" w:hAnsi="Times New Roman" w:cs="Times New Roman"/>
          <w:sz w:val="24"/>
          <w:szCs w:val="24"/>
        </w:rPr>
        <w:t xml:space="preserve"> and Denham (1990), and </w:t>
      </w:r>
      <w:proofErr w:type="spellStart"/>
      <w:r w:rsidR="0065040E">
        <w:rPr>
          <w:rFonts w:ascii="Times New Roman" w:hAnsi="Times New Roman" w:cs="Times New Roman"/>
          <w:sz w:val="24"/>
          <w:szCs w:val="24"/>
        </w:rPr>
        <w:t>Hedrich</w:t>
      </w:r>
      <w:proofErr w:type="spellEnd"/>
      <w:r w:rsidR="0065040E">
        <w:rPr>
          <w:rFonts w:ascii="Times New Roman" w:hAnsi="Times New Roman" w:cs="Times New Roman"/>
          <w:sz w:val="24"/>
          <w:szCs w:val="24"/>
        </w:rPr>
        <w:t xml:space="preserve"> (1985), the</w:t>
      </w:r>
      <w:r w:rsidR="00E445F8">
        <w:rPr>
          <w:rFonts w:ascii="Times New Roman" w:hAnsi="Times New Roman" w:cs="Times New Roman"/>
          <w:sz w:val="24"/>
          <w:szCs w:val="24"/>
        </w:rPr>
        <w:t>se results</w:t>
      </w:r>
      <w:r w:rsidR="0065040E">
        <w:rPr>
          <w:rFonts w:ascii="Times New Roman" w:hAnsi="Times New Roman" w:cs="Times New Roman"/>
          <w:sz w:val="24"/>
          <w:szCs w:val="24"/>
        </w:rPr>
        <w:t xml:space="preserve"> help to clarify and emphasize the importance of middle school agricultural education in increasing enrollments in high school </w:t>
      </w:r>
      <w:r w:rsidR="00E445F8">
        <w:rPr>
          <w:rFonts w:ascii="Times New Roman" w:hAnsi="Times New Roman" w:cs="Times New Roman"/>
          <w:sz w:val="24"/>
          <w:szCs w:val="24"/>
        </w:rPr>
        <w:t>agricultural education</w:t>
      </w:r>
      <w:r w:rsidR="00A735AB">
        <w:rPr>
          <w:rFonts w:ascii="Times New Roman" w:hAnsi="Times New Roman" w:cs="Times New Roman"/>
          <w:sz w:val="24"/>
          <w:szCs w:val="24"/>
        </w:rPr>
        <w:t>.</w:t>
      </w:r>
      <w:r w:rsidR="007F6119">
        <w:rPr>
          <w:rFonts w:ascii="Times New Roman" w:hAnsi="Times New Roman" w:cs="Times New Roman"/>
          <w:sz w:val="24"/>
          <w:szCs w:val="24"/>
        </w:rPr>
        <w:t xml:space="preserve"> </w:t>
      </w:r>
      <w:r w:rsidR="00D024B5">
        <w:rPr>
          <w:rFonts w:ascii="Times New Roman" w:hAnsi="Times New Roman" w:cs="Times New Roman"/>
          <w:sz w:val="24"/>
          <w:szCs w:val="24"/>
        </w:rPr>
        <w:t>M</w:t>
      </w:r>
      <w:r w:rsidR="00A30A84" w:rsidRPr="007C26B1">
        <w:rPr>
          <w:rFonts w:ascii="Times New Roman" w:hAnsi="Times New Roman" w:cs="Times New Roman"/>
          <w:sz w:val="24"/>
          <w:szCs w:val="24"/>
        </w:rPr>
        <w:t xml:space="preserve">iddle school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A30A84" w:rsidRPr="007C26B1">
        <w:rPr>
          <w:rFonts w:ascii="Times New Roman" w:hAnsi="Times New Roman" w:cs="Times New Roman"/>
          <w:sz w:val="24"/>
          <w:szCs w:val="24"/>
        </w:rPr>
        <w:t xml:space="preserve"> educators </w:t>
      </w:r>
      <w:r w:rsidR="00D024B5">
        <w:rPr>
          <w:rFonts w:ascii="Times New Roman" w:hAnsi="Times New Roman" w:cs="Times New Roman"/>
          <w:sz w:val="24"/>
          <w:szCs w:val="24"/>
        </w:rPr>
        <w:t xml:space="preserve">should </w:t>
      </w:r>
      <w:r w:rsidR="00A30A84" w:rsidRPr="007C26B1">
        <w:rPr>
          <w:rFonts w:ascii="Times New Roman" w:hAnsi="Times New Roman" w:cs="Times New Roman"/>
          <w:sz w:val="24"/>
          <w:szCs w:val="24"/>
        </w:rPr>
        <w:t>utilize this</w:t>
      </w:r>
      <w:r w:rsidR="00A735AB">
        <w:rPr>
          <w:rFonts w:ascii="Times New Roman" w:hAnsi="Times New Roman" w:cs="Times New Roman"/>
          <w:sz w:val="24"/>
          <w:szCs w:val="24"/>
        </w:rPr>
        <w:t xml:space="preserve"> list to better understand what</w:t>
      </w:r>
      <w:r w:rsidR="00A30A84" w:rsidRPr="007C26B1">
        <w:rPr>
          <w:rFonts w:ascii="Times New Roman" w:hAnsi="Times New Roman" w:cs="Times New Roman"/>
          <w:sz w:val="24"/>
          <w:szCs w:val="24"/>
        </w:rPr>
        <w:t xml:space="preserve"> experience provide</w:t>
      </w:r>
      <w:r w:rsidR="00324B5E" w:rsidRPr="007C26B1">
        <w:rPr>
          <w:rFonts w:ascii="Times New Roman" w:hAnsi="Times New Roman" w:cs="Times New Roman"/>
          <w:sz w:val="24"/>
          <w:szCs w:val="24"/>
        </w:rPr>
        <w:t>s</w:t>
      </w:r>
      <w:r w:rsidR="00A30A84" w:rsidRPr="007C26B1">
        <w:rPr>
          <w:rFonts w:ascii="Times New Roman" w:hAnsi="Times New Roman" w:cs="Times New Roman"/>
          <w:sz w:val="24"/>
          <w:szCs w:val="24"/>
        </w:rPr>
        <w:t xml:space="preserve"> the most influence upon their student</w:t>
      </w:r>
      <w:r w:rsidR="00D024B5">
        <w:rPr>
          <w:rFonts w:ascii="Times New Roman" w:hAnsi="Times New Roman" w:cs="Times New Roman"/>
          <w:sz w:val="24"/>
          <w:szCs w:val="24"/>
        </w:rPr>
        <w:t>s</w:t>
      </w:r>
      <w:r w:rsidR="00A30A84" w:rsidRPr="007C26B1">
        <w:rPr>
          <w:rFonts w:ascii="Times New Roman" w:hAnsi="Times New Roman" w:cs="Times New Roman"/>
          <w:sz w:val="24"/>
          <w:szCs w:val="24"/>
        </w:rPr>
        <w:t xml:space="preserve"> to continue enroll</w:t>
      </w:r>
      <w:r w:rsidR="00E31909">
        <w:rPr>
          <w:rFonts w:ascii="Times New Roman" w:hAnsi="Times New Roman" w:cs="Times New Roman"/>
          <w:sz w:val="24"/>
          <w:szCs w:val="24"/>
        </w:rPr>
        <w:t>ment as they enter high school.</w:t>
      </w:r>
      <w:r w:rsidR="00E93055">
        <w:rPr>
          <w:rFonts w:ascii="Times New Roman" w:hAnsi="Times New Roman" w:cs="Times New Roman"/>
          <w:sz w:val="24"/>
          <w:szCs w:val="24"/>
        </w:rPr>
        <w:t xml:space="preserve"> </w:t>
      </w:r>
      <w:r w:rsidR="00CB1F2D">
        <w:rPr>
          <w:rFonts w:ascii="Times New Roman" w:hAnsi="Times New Roman" w:cs="Times New Roman"/>
          <w:sz w:val="24"/>
          <w:szCs w:val="24"/>
        </w:rPr>
        <w:t>S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tate staff </w:t>
      </w:r>
      <w:r w:rsidR="007F6119">
        <w:rPr>
          <w:rFonts w:ascii="Times New Roman" w:hAnsi="Times New Roman" w:cs="Times New Roman"/>
          <w:sz w:val="24"/>
          <w:szCs w:val="24"/>
        </w:rPr>
        <w:t>and teacher educators</w:t>
      </w:r>
      <w:r w:rsidR="00CB1F2D">
        <w:rPr>
          <w:rFonts w:ascii="Times New Roman" w:hAnsi="Times New Roman" w:cs="Times New Roman"/>
          <w:sz w:val="24"/>
          <w:szCs w:val="24"/>
        </w:rPr>
        <w:t xml:space="preserve"> could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 utilize the</w:t>
      </w:r>
      <w:r w:rsidR="00D024B5">
        <w:rPr>
          <w:rFonts w:ascii="Times New Roman" w:hAnsi="Times New Roman" w:cs="Times New Roman"/>
          <w:sz w:val="24"/>
          <w:szCs w:val="24"/>
        </w:rPr>
        <w:t>se</w:t>
      </w:r>
      <w:r w:rsidR="007F6119">
        <w:rPr>
          <w:rFonts w:ascii="Times New Roman" w:hAnsi="Times New Roman" w:cs="Times New Roman"/>
          <w:sz w:val="24"/>
          <w:szCs w:val="24"/>
        </w:rPr>
        <w:t xml:space="preserve"> results to gain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 a better </w:t>
      </w:r>
      <w:r w:rsidR="007F6119">
        <w:rPr>
          <w:rFonts w:ascii="Times New Roman" w:hAnsi="Times New Roman" w:cs="Times New Roman"/>
          <w:sz w:val="24"/>
          <w:szCs w:val="24"/>
        </w:rPr>
        <w:t xml:space="preserve">understanding of the experiences 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each student should have </w:t>
      </w:r>
      <w:r w:rsidR="007B27FE">
        <w:rPr>
          <w:rFonts w:ascii="Times New Roman" w:hAnsi="Times New Roman" w:cs="Times New Roman"/>
          <w:sz w:val="24"/>
          <w:szCs w:val="24"/>
        </w:rPr>
        <w:t xml:space="preserve">during 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involvement in middle school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B363C4" w:rsidRPr="007C26B1">
        <w:rPr>
          <w:rFonts w:ascii="Times New Roman" w:hAnsi="Times New Roman" w:cs="Times New Roman"/>
          <w:sz w:val="24"/>
          <w:szCs w:val="24"/>
        </w:rPr>
        <w:t xml:space="preserve"> education. </w:t>
      </w:r>
      <w:r w:rsidR="00CB1F2D">
        <w:rPr>
          <w:rFonts w:ascii="Times New Roman" w:hAnsi="Times New Roman" w:cs="Times New Roman"/>
          <w:sz w:val="24"/>
          <w:szCs w:val="24"/>
        </w:rPr>
        <w:t>F</w:t>
      </w:r>
      <w:r w:rsidR="00B24EEE" w:rsidRPr="007C26B1">
        <w:rPr>
          <w:rFonts w:ascii="Times New Roman" w:hAnsi="Times New Roman" w:cs="Times New Roman"/>
          <w:sz w:val="24"/>
          <w:szCs w:val="24"/>
        </w:rPr>
        <w:t xml:space="preserve">uture research should be conducted to determine other factors </w:t>
      </w:r>
      <w:r w:rsidR="00041B77">
        <w:rPr>
          <w:rFonts w:ascii="Times New Roman" w:hAnsi="Times New Roman" w:cs="Times New Roman"/>
          <w:sz w:val="24"/>
          <w:szCs w:val="24"/>
        </w:rPr>
        <w:t>that</w:t>
      </w:r>
      <w:r w:rsidR="00B24EEE" w:rsidRPr="007C26B1">
        <w:rPr>
          <w:rFonts w:ascii="Times New Roman" w:hAnsi="Times New Roman" w:cs="Times New Roman"/>
          <w:sz w:val="24"/>
          <w:szCs w:val="24"/>
        </w:rPr>
        <w:t xml:space="preserve"> contribute to </w:t>
      </w:r>
      <w:r w:rsidR="00CB7BA4" w:rsidRPr="007C26B1">
        <w:rPr>
          <w:rFonts w:ascii="Times New Roman" w:hAnsi="Times New Roman" w:cs="Times New Roman"/>
          <w:sz w:val="24"/>
          <w:szCs w:val="24"/>
        </w:rPr>
        <w:t>enrollment decisions and sustained</w:t>
      </w:r>
      <w:r w:rsidR="00880E9D">
        <w:rPr>
          <w:rFonts w:ascii="Times New Roman" w:hAnsi="Times New Roman" w:cs="Times New Roman"/>
          <w:sz w:val="24"/>
          <w:szCs w:val="24"/>
        </w:rPr>
        <w:t xml:space="preserve"> enrollment for multiple years</w:t>
      </w:r>
      <w:r w:rsidR="007F6119">
        <w:rPr>
          <w:rFonts w:ascii="Times New Roman" w:hAnsi="Times New Roman" w:cs="Times New Roman"/>
          <w:sz w:val="24"/>
          <w:szCs w:val="24"/>
        </w:rPr>
        <w:t xml:space="preserve"> and</w:t>
      </w:r>
      <w:r w:rsidR="00FA19C9" w:rsidRPr="007C26B1">
        <w:rPr>
          <w:rFonts w:ascii="Times New Roman" w:hAnsi="Times New Roman" w:cs="Times New Roman"/>
          <w:sz w:val="24"/>
          <w:szCs w:val="24"/>
        </w:rPr>
        <w:t xml:space="preserve"> to</w:t>
      </w:r>
      <w:r w:rsidR="0020384C" w:rsidRPr="007C26B1">
        <w:rPr>
          <w:rFonts w:ascii="Times New Roman" w:hAnsi="Times New Roman" w:cs="Times New Roman"/>
          <w:sz w:val="24"/>
          <w:szCs w:val="24"/>
        </w:rPr>
        <w:t xml:space="preserve"> investigate</w:t>
      </w:r>
      <w:r w:rsidR="00FA19C9" w:rsidRPr="007C26B1">
        <w:rPr>
          <w:rFonts w:ascii="Times New Roman" w:hAnsi="Times New Roman" w:cs="Times New Roman"/>
          <w:sz w:val="24"/>
          <w:szCs w:val="24"/>
        </w:rPr>
        <w:t xml:space="preserve"> why student</w:t>
      </w:r>
      <w:r w:rsidR="0020384C" w:rsidRPr="007C26B1">
        <w:rPr>
          <w:rFonts w:ascii="Times New Roman" w:hAnsi="Times New Roman" w:cs="Times New Roman"/>
          <w:sz w:val="24"/>
          <w:szCs w:val="24"/>
        </w:rPr>
        <w:t>s</w:t>
      </w:r>
      <w:r w:rsidR="00FA19C9" w:rsidRPr="007C26B1">
        <w:rPr>
          <w:rFonts w:ascii="Times New Roman" w:hAnsi="Times New Roman" w:cs="Times New Roman"/>
          <w:sz w:val="24"/>
          <w:szCs w:val="24"/>
        </w:rPr>
        <w:t xml:space="preserve"> choose </w:t>
      </w:r>
      <w:r w:rsidR="00FA19C9" w:rsidRPr="00E31909">
        <w:rPr>
          <w:rFonts w:ascii="Times New Roman" w:hAnsi="Times New Roman" w:cs="Times New Roman"/>
          <w:i/>
          <w:sz w:val="24"/>
          <w:szCs w:val="24"/>
        </w:rPr>
        <w:t>not</w:t>
      </w:r>
      <w:r w:rsidR="00FA19C9" w:rsidRPr="007C26B1">
        <w:rPr>
          <w:rFonts w:ascii="Times New Roman" w:hAnsi="Times New Roman" w:cs="Times New Roman"/>
          <w:sz w:val="24"/>
          <w:szCs w:val="24"/>
        </w:rPr>
        <w:t xml:space="preserve"> to enroll in </w:t>
      </w:r>
      <w:r w:rsidR="009B6033">
        <w:rPr>
          <w:rFonts w:ascii="Times New Roman" w:hAnsi="Times New Roman" w:cs="Times New Roman"/>
          <w:sz w:val="24"/>
          <w:szCs w:val="24"/>
        </w:rPr>
        <w:t xml:space="preserve">high school </w:t>
      </w:r>
      <w:r w:rsidR="00884EF2">
        <w:rPr>
          <w:rFonts w:ascii="Times New Roman" w:hAnsi="Times New Roman" w:cs="Times New Roman"/>
          <w:sz w:val="24"/>
          <w:szCs w:val="24"/>
        </w:rPr>
        <w:t>agricultural</w:t>
      </w:r>
      <w:r w:rsidR="007F6119">
        <w:rPr>
          <w:rFonts w:ascii="Times New Roman" w:hAnsi="Times New Roman" w:cs="Times New Roman"/>
          <w:sz w:val="24"/>
          <w:szCs w:val="24"/>
        </w:rPr>
        <w:t xml:space="preserve"> education.</w:t>
      </w:r>
    </w:p>
    <w:p w:rsidR="00A8332D" w:rsidRPr="00511618" w:rsidRDefault="007F6119" w:rsidP="005116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Cs w:val="24"/>
        </w:rPr>
        <w:br w:type="page"/>
      </w:r>
      <w:bookmarkStart w:id="4" w:name="_GoBack"/>
      <w:bookmarkEnd w:id="4"/>
      <w:r w:rsidR="001F0FD6" w:rsidRPr="00511618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Bandura, A. (1986). </w:t>
      </w:r>
      <w:r w:rsidRPr="007C26B1">
        <w:rPr>
          <w:rFonts w:ascii="Times New Roman" w:hAnsi="Times New Roman" w:cs="Times New Roman"/>
          <w:i/>
          <w:iCs/>
          <w:sz w:val="24"/>
          <w:szCs w:val="24"/>
        </w:rPr>
        <w:t xml:space="preserve">Social foundations of thought and action: A social cognitive theory. </w:t>
      </w:r>
      <w:r w:rsidRPr="007C26B1">
        <w:rPr>
          <w:rFonts w:ascii="Times New Roman" w:hAnsi="Times New Roman" w:cs="Times New Roman"/>
          <w:sz w:val="24"/>
          <w:szCs w:val="24"/>
        </w:rPr>
        <w:t>Englewood Cliffs, NJ: Prentice Hall.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Bridges, J. (2014). </w:t>
      </w:r>
      <w:proofErr w:type="gramStart"/>
      <w:r w:rsidR="00547153" w:rsidRPr="00F33D64">
        <w:rPr>
          <w:rFonts w:ascii="Times New Roman" w:hAnsi="Times New Roman" w:cs="Times New Roman"/>
          <w:i/>
          <w:sz w:val="24"/>
          <w:szCs w:val="24"/>
        </w:rPr>
        <w:t>Georgia</w:t>
      </w:r>
      <w:r w:rsidRPr="00F33D64">
        <w:rPr>
          <w:rFonts w:ascii="Times New Roman" w:hAnsi="Times New Roman" w:cs="Times New Roman"/>
          <w:i/>
          <w:sz w:val="24"/>
          <w:szCs w:val="24"/>
        </w:rPr>
        <w:t xml:space="preserve"> agriculture education</w:t>
      </w:r>
      <w:r w:rsidRPr="007C26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26B1">
        <w:rPr>
          <w:rFonts w:ascii="Times New Roman" w:hAnsi="Times New Roman" w:cs="Times New Roman"/>
          <w:sz w:val="24"/>
          <w:szCs w:val="24"/>
        </w:rPr>
        <w:t xml:space="preserve">Retrieved from the </w:t>
      </w:r>
      <w:r w:rsidR="00547153">
        <w:rPr>
          <w:rFonts w:ascii="Times New Roman" w:hAnsi="Times New Roman" w:cs="Times New Roman"/>
          <w:sz w:val="24"/>
          <w:szCs w:val="24"/>
        </w:rPr>
        <w:t>Georgia</w:t>
      </w:r>
      <w:r w:rsidRPr="007C26B1">
        <w:rPr>
          <w:rFonts w:ascii="Times New Roman" w:hAnsi="Times New Roman" w:cs="Times New Roman"/>
          <w:sz w:val="24"/>
          <w:szCs w:val="24"/>
        </w:rPr>
        <w:t xml:space="preserve"> Agriculture Education.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FF2AF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http://www.agedportal.org/teacherdirectory.php?view1=sv&amp;vlist=</w:t>
        </w:r>
      </w:hyperlink>
    </w:p>
    <w:p w:rsidR="005E4A90" w:rsidRDefault="00295960" w:rsidP="008022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Cheek, J. G., Arrington, L. </w:t>
      </w:r>
      <w:r w:rsidR="005E4A90" w:rsidRPr="007C26B1">
        <w:rPr>
          <w:rFonts w:ascii="Times New Roman" w:hAnsi="Times New Roman" w:cs="Times New Roman"/>
          <w:sz w:val="24"/>
          <w:szCs w:val="24"/>
        </w:rPr>
        <w:t>R., Carter, S., &amp; Randall, R. S. (1994).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4A90" w:rsidRPr="007C26B1">
        <w:rPr>
          <w:rFonts w:ascii="Times New Roman" w:hAnsi="Times New Roman" w:cs="Times New Roman"/>
          <w:sz w:val="24"/>
          <w:szCs w:val="24"/>
        </w:rPr>
        <w:t>Relationship of supe</w:t>
      </w:r>
      <w:r w:rsidR="008022F3">
        <w:rPr>
          <w:rFonts w:ascii="Times New Roman" w:hAnsi="Times New Roman" w:cs="Times New Roman"/>
          <w:sz w:val="24"/>
          <w:szCs w:val="24"/>
        </w:rPr>
        <w:t xml:space="preserve">rvised </w:t>
      </w:r>
      <w:r w:rsidR="005E4A90" w:rsidRPr="007C26B1">
        <w:rPr>
          <w:rFonts w:ascii="Times New Roman" w:hAnsi="Times New Roman" w:cs="Times New Roman"/>
          <w:sz w:val="24"/>
          <w:szCs w:val="24"/>
        </w:rPr>
        <w:t>agricultural experience program participation and student achievement in agriculture.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5E4A90" w:rsidRPr="007C26B1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="005E4A90" w:rsidRPr="007C26B1">
        <w:rPr>
          <w:rFonts w:ascii="Times New Roman" w:hAnsi="Times New Roman" w:cs="Times New Roman"/>
          <w:sz w:val="24"/>
          <w:szCs w:val="24"/>
        </w:rPr>
        <w:t xml:space="preserve">, </w:t>
      </w:r>
      <w:r w:rsidR="005E4A90" w:rsidRPr="007C26B1">
        <w:rPr>
          <w:rFonts w:ascii="Times New Roman" w:hAnsi="Times New Roman" w:cs="Times New Roman"/>
          <w:i/>
          <w:sz w:val="24"/>
          <w:szCs w:val="24"/>
        </w:rPr>
        <w:t>35</w:t>
      </w:r>
      <w:r w:rsidR="005E4A90" w:rsidRPr="007C26B1">
        <w:rPr>
          <w:rFonts w:ascii="Times New Roman" w:hAnsi="Times New Roman" w:cs="Times New Roman"/>
          <w:sz w:val="24"/>
          <w:szCs w:val="24"/>
        </w:rPr>
        <w:t xml:space="preserve">(2), 1–5. </w:t>
      </w:r>
      <w:r w:rsidR="00FA4AC7">
        <w:rPr>
          <w:rFonts w:ascii="Times New Roman" w:hAnsi="Times New Roman" w:cs="Times New Roman"/>
          <w:sz w:val="24"/>
          <w:szCs w:val="24"/>
        </w:rPr>
        <w:t>doi:</w:t>
      </w:r>
      <w:r w:rsidR="008776D0" w:rsidRPr="008776D0">
        <w:rPr>
          <w:rFonts w:ascii="Times New Roman" w:hAnsi="Times New Roman" w:cs="Times New Roman"/>
          <w:sz w:val="24"/>
          <w:szCs w:val="24"/>
        </w:rPr>
        <w:t>10.5032/jae.1994.02001</w:t>
      </w:r>
    </w:p>
    <w:p w:rsidR="00973AED" w:rsidRDefault="00973AED" w:rsidP="00973AED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C26B1">
        <w:rPr>
          <w:rFonts w:ascii="Times New Roman" w:hAnsi="Times New Roman" w:cs="Times New Roman"/>
          <w:sz w:val="24"/>
          <w:szCs w:val="24"/>
        </w:rPr>
        <w:t>Cupp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>, T. &amp; Weaver, S. (1994)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C26B1">
        <w:rPr>
          <w:rFonts w:ascii="Times New Roman" w:hAnsi="Times New Roman" w:cs="Times New Roman"/>
          <w:sz w:val="24"/>
          <w:szCs w:val="24"/>
        </w:rPr>
        <w:t xml:space="preserve"> Agriscience contests benefit middle school FFA members. </w:t>
      </w:r>
      <w:r w:rsidRPr="007C26B1">
        <w:rPr>
          <w:rFonts w:ascii="Times New Roman" w:hAnsi="Times New Roman" w:cs="Times New Roman"/>
          <w:i/>
          <w:sz w:val="24"/>
          <w:szCs w:val="24"/>
        </w:rPr>
        <w:t>The Agricultural Education Magazine</w:t>
      </w:r>
      <w:r w:rsidRPr="007C26B1">
        <w:rPr>
          <w:rFonts w:ascii="Times New Roman" w:hAnsi="Times New Roman" w:cs="Times New Roman"/>
          <w:sz w:val="24"/>
          <w:szCs w:val="24"/>
        </w:rPr>
        <w:t xml:space="preserve">, </w:t>
      </w:r>
      <w:r w:rsidRPr="007C26B1">
        <w:rPr>
          <w:rFonts w:ascii="Times New Roman" w:hAnsi="Times New Roman" w:cs="Times New Roman"/>
          <w:i/>
          <w:sz w:val="24"/>
          <w:szCs w:val="24"/>
        </w:rPr>
        <w:t>67</w:t>
      </w:r>
      <w:r w:rsidRPr="007C26B1">
        <w:rPr>
          <w:rFonts w:ascii="Times New Roman" w:hAnsi="Times New Roman" w:cs="Times New Roman"/>
          <w:sz w:val="24"/>
          <w:szCs w:val="24"/>
        </w:rPr>
        <w:t>(4), 10-11.</w:t>
      </w:r>
    </w:p>
    <w:p w:rsidR="005E4A90" w:rsidRDefault="005E4A90" w:rsidP="002B63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Dewey, J. (1938).  </w:t>
      </w:r>
      <w:proofErr w:type="gramStart"/>
      <w:r w:rsidR="00483F33">
        <w:rPr>
          <w:rFonts w:ascii="Times New Roman" w:hAnsi="Times New Roman" w:cs="Times New Roman"/>
          <w:i/>
          <w:sz w:val="24"/>
          <w:szCs w:val="24"/>
        </w:rPr>
        <w:t>Experience and e</w:t>
      </w:r>
      <w:r w:rsidRPr="007C26B1">
        <w:rPr>
          <w:rFonts w:ascii="Times New Roman" w:hAnsi="Times New Roman" w:cs="Times New Roman"/>
          <w:i/>
          <w:sz w:val="24"/>
          <w:szCs w:val="24"/>
        </w:rPr>
        <w:t>ducation</w:t>
      </w:r>
      <w:r w:rsidRPr="007C26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New York, NY: Collier Books.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C26B1">
        <w:rPr>
          <w:rFonts w:ascii="Times New Roman" w:hAnsi="Times New Roman" w:cs="Times New Roman"/>
          <w:sz w:val="24"/>
          <w:szCs w:val="24"/>
        </w:rPr>
        <w:t>Dillman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 xml:space="preserve">, D. A., Smyth, J. D., &amp; Christian, L. M. (2009). </w:t>
      </w:r>
      <w:r w:rsidRPr="007C26B1">
        <w:rPr>
          <w:rFonts w:ascii="Times New Roman" w:hAnsi="Times New Roman" w:cs="Times New Roman"/>
          <w:i/>
          <w:sz w:val="24"/>
          <w:szCs w:val="24"/>
        </w:rPr>
        <w:t xml:space="preserve">Internet, mail, and mixed-mode surveys: The tailored design method. </w:t>
      </w:r>
      <w:proofErr w:type="gramStart"/>
      <w:r w:rsidRPr="007C26B1">
        <w:rPr>
          <w:rFonts w:ascii="Times New Roman" w:hAnsi="Times New Roman" w:cs="Times New Roman"/>
          <w:sz w:val="24"/>
          <w:szCs w:val="24"/>
        </w:rPr>
        <w:t>(3</w:t>
      </w:r>
      <w:r w:rsidRPr="007C26B1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7C26B1">
        <w:rPr>
          <w:rFonts w:ascii="Times New Roman" w:hAnsi="Times New Roman" w:cs="Times New Roman"/>
          <w:sz w:val="24"/>
          <w:szCs w:val="24"/>
        </w:rPr>
        <w:t xml:space="preserve"> Edition).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New York, NY: Longman. </w:t>
      </w:r>
    </w:p>
    <w:p w:rsidR="007B27FE" w:rsidRDefault="007B27FE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Doerfert, D. L. (Ed.) (2011).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2011-2015.</w:t>
      </w:r>
      <w:r>
        <w:rPr>
          <w:rFonts w:ascii="Times New Roman" w:hAnsi="Times New Roman" w:cs="Times New Roman"/>
          <w:sz w:val="24"/>
          <w:szCs w:val="24"/>
        </w:rPr>
        <w:t xml:space="preserve"> Lubbock, TX: Texas Tech University, Department of Agricultural Education and Communications.</w:t>
      </w:r>
    </w:p>
    <w:p w:rsidR="00973AED" w:rsidRDefault="00973AED" w:rsidP="00973AE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C26B1">
        <w:rPr>
          <w:rFonts w:ascii="Times New Roman" w:hAnsi="Times New Roman" w:cs="Times New Roman"/>
          <w:sz w:val="24"/>
          <w:szCs w:val="24"/>
        </w:rPr>
        <w:t>Hedrich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 xml:space="preserve">, C. (1985). </w:t>
      </w:r>
      <w:proofErr w:type="gramStart"/>
      <w:r w:rsidRPr="007C26B1">
        <w:rPr>
          <w:rFonts w:ascii="Times New Roman" w:hAnsi="Times New Roman" w:cs="Times New Roman"/>
          <w:sz w:val="24"/>
          <w:szCs w:val="24"/>
        </w:rPr>
        <w:t>Vocational agriculture for 7</w:t>
      </w:r>
      <w:r w:rsidRPr="007C26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C26B1">
        <w:rPr>
          <w:rFonts w:ascii="Times New Roman" w:hAnsi="Times New Roman" w:cs="Times New Roman"/>
          <w:sz w:val="24"/>
          <w:szCs w:val="24"/>
        </w:rPr>
        <w:t xml:space="preserve"> and 8</w:t>
      </w:r>
      <w:r w:rsidRPr="007C26B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C26B1">
        <w:rPr>
          <w:rFonts w:ascii="Times New Roman" w:hAnsi="Times New Roman" w:cs="Times New Roman"/>
          <w:sz w:val="24"/>
          <w:szCs w:val="24"/>
        </w:rPr>
        <w:t xml:space="preserve"> graders.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i/>
          <w:sz w:val="24"/>
          <w:szCs w:val="24"/>
        </w:rPr>
        <w:t>The Agricultural Education Magazine, 58</w:t>
      </w:r>
      <w:r w:rsidRPr="007C26B1">
        <w:rPr>
          <w:rFonts w:ascii="Times New Roman" w:hAnsi="Times New Roman" w:cs="Times New Roman"/>
          <w:sz w:val="24"/>
          <w:szCs w:val="24"/>
        </w:rPr>
        <w:t xml:space="preserve">(4), 20-21. </w:t>
      </w:r>
    </w:p>
    <w:p w:rsidR="00973AED" w:rsidRPr="007C26B1" w:rsidRDefault="00973AED" w:rsidP="00973AE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C26B1">
        <w:rPr>
          <w:rFonts w:ascii="Times New Roman" w:hAnsi="Times New Roman" w:cs="Times New Roman"/>
          <w:sz w:val="24"/>
          <w:szCs w:val="24"/>
        </w:rPr>
        <w:t>Herren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>, R.V. &amp; Denham, A. (1990).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26B1">
        <w:rPr>
          <w:rFonts w:ascii="Times New Roman" w:hAnsi="Times New Roman" w:cs="Times New Roman"/>
          <w:sz w:val="24"/>
          <w:szCs w:val="24"/>
        </w:rPr>
        <w:t>Agricultural education at the middle school.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26B1">
        <w:rPr>
          <w:rFonts w:ascii="Times New Roman" w:hAnsi="Times New Roman" w:cs="Times New Roman"/>
          <w:i/>
          <w:sz w:val="24"/>
          <w:szCs w:val="24"/>
        </w:rPr>
        <w:t>The Agricultural Education Magazine</w:t>
      </w:r>
      <w:r w:rsidRPr="007C26B1">
        <w:rPr>
          <w:rFonts w:ascii="Times New Roman" w:hAnsi="Times New Roman" w:cs="Times New Roman"/>
          <w:sz w:val="24"/>
          <w:szCs w:val="24"/>
        </w:rPr>
        <w:t xml:space="preserve">, </w:t>
      </w:r>
      <w:r w:rsidRPr="007C26B1">
        <w:rPr>
          <w:rFonts w:ascii="Times New Roman" w:hAnsi="Times New Roman" w:cs="Times New Roman"/>
          <w:i/>
          <w:sz w:val="24"/>
          <w:szCs w:val="24"/>
        </w:rPr>
        <w:t>63</w:t>
      </w:r>
      <w:r w:rsidRPr="007C26B1">
        <w:rPr>
          <w:rFonts w:ascii="Times New Roman" w:hAnsi="Times New Roman" w:cs="Times New Roman"/>
          <w:sz w:val="24"/>
          <w:szCs w:val="24"/>
        </w:rPr>
        <w:t>(3), 15.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7C26B1">
        <w:rPr>
          <w:rFonts w:ascii="Times New Roman" w:hAnsi="Times New Roman" w:cs="Times New Roman"/>
          <w:sz w:val="24"/>
          <w:szCs w:val="24"/>
        </w:rPr>
        <w:t>Hillison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 xml:space="preserve">, J.  (1994) Why middle school/junior high programs? </w:t>
      </w:r>
      <w:r w:rsidRPr="007C26B1">
        <w:rPr>
          <w:rFonts w:ascii="Times New Roman" w:hAnsi="Times New Roman" w:cs="Times New Roman"/>
          <w:i/>
          <w:sz w:val="24"/>
          <w:szCs w:val="24"/>
        </w:rPr>
        <w:t>The Agricultural Education Magazine</w:t>
      </w:r>
      <w:r w:rsidRPr="007C26B1">
        <w:rPr>
          <w:rFonts w:ascii="Times New Roman" w:hAnsi="Times New Roman" w:cs="Times New Roman"/>
          <w:sz w:val="24"/>
          <w:szCs w:val="24"/>
        </w:rPr>
        <w:t xml:space="preserve">, </w:t>
      </w:r>
      <w:r w:rsidRPr="007C26B1">
        <w:rPr>
          <w:rFonts w:ascii="Times New Roman" w:hAnsi="Times New Roman" w:cs="Times New Roman"/>
          <w:i/>
          <w:sz w:val="24"/>
          <w:szCs w:val="24"/>
        </w:rPr>
        <w:t>67</w:t>
      </w:r>
      <w:r w:rsidRPr="007C26B1">
        <w:rPr>
          <w:rFonts w:ascii="Times New Roman" w:hAnsi="Times New Roman" w:cs="Times New Roman"/>
          <w:sz w:val="24"/>
          <w:szCs w:val="24"/>
        </w:rPr>
        <w:t>(4), 4-23.</w:t>
      </w:r>
    </w:p>
    <w:p w:rsidR="005E4A90" w:rsidRDefault="00031815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Hughes,</w:t>
      </w:r>
      <w:r w:rsidR="005E4A90" w:rsidRPr="007C26B1">
        <w:rPr>
          <w:rFonts w:ascii="Times New Roman" w:hAnsi="Times New Roman" w:cs="Times New Roman"/>
          <w:sz w:val="24"/>
          <w:szCs w:val="24"/>
        </w:rPr>
        <w:t xml:space="preserve"> M. &amp; Barrick, R. K. (1993).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4A90" w:rsidRPr="007C26B1">
        <w:rPr>
          <w:rFonts w:ascii="Times New Roman" w:hAnsi="Times New Roman" w:cs="Times New Roman"/>
          <w:sz w:val="24"/>
          <w:szCs w:val="24"/>
        </w:rPr>
        <w:t>A model for agriculture education in public schools.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5E4A90" w:rsidRPr="007C26B1">
        <w:rPr>
          <w:rFonts w:ascii="Times New Roman" w:hAnsi="Times New Roman" w:cs="Times New Roman"/>
          <w:i/>
          <w:sz w:val="24"/>
          <w:szCs w:val="24"/>
        </w:rPr>
        <w:t>Journal of Agricultural Education, 34</w:t>
      </w:r>
      <w:r w:rsidR="005E4A90" w:rsidRPr="007C26B1">
        <w:rPr>
          <w:rFonts w:ascii="Times New Roman" w:hAnsi="Times New Roman" w:cs="Times New Roman"/>
          <w:sz w:val="24"/>
          <w:szCs w:val="24"/>
        </w:rPr>
        <w:t xml:space="preserve">(3), 59-67. </w:t>
      </w:r>
      <w:r w:rsidR="008776D0">
        <w:rPr>
          <w:rFonts w:ascii="Times New Roman" w:hAnsi="Times New Roman" w:cs="Times New Roman"/>
          <w:bCs/>
          <w:sz w:val="24"/>
          <w:szCs w:val="24"/>
        </w:rPr>
        <w:t>doi</w:t>
      </w:r>
      <w:r>
        <w:rPr>
          <w:rFonts w:ascii="Times New Roman" w:hAnsi="Times New Roman" w:cs="Times New Roman"/>
          <w:bCs/>
          <w:sz w:val="24"/>
          <w:szCs w:val="24"/>
        </w:rPr>
        <w:t>:</w:t>
      </w:r>
      <w:r w:rsidR="008776D0" w:rsidRPr="008776D0">
        <w:rPr>
          <w:rFonts w:ascii="Times New Roman" w:hAnsi="Times New Roman" w:cs="Times New Roman"/>
          <w:bCs/>
          <w:sz w:val="24"/>
          <w:szCs w:val="24"/>
        </w:rPr>
        <w:t>10.5032/jae.1993.03059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7C26B1">
        <w:rPr>
          <w:rFonts w:ascii="Times New Roman" w:hAnsi="Times New Roman" w:cs="Times New Roman"/>
          <w:sz w:val="24"/>
          <w:szCs w:val="24"/>
        </w:rPr>
        <w:t>Knight, J. A. (1987).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Recruiting and retaining students: A challenge for vocational agriculture. </w:t>
      </w:r>
      <w:r w:rsidRPr="007C26B1">
        <w:rPr>
          <w:rFonts w:ascii="Times New Roman" w:hAnsi="Times New Roman" w:cs="Times New Roman"/>
          <w:i/>
          <w:sz w:val="24"/>
          <w:szCs w:val="24"/>
        </w:rPr>
        <w:t>The Agricultural Education Magazine, 60</w:t>
      </w:r>
      <w:r w:rsidRPr="007C26B1">
        <w:rPr>
          <w:rFonts w:ascii="Times New Roman" w:hAnsi="Times New Roman" w:cs="Times New Roman"/>
          <w:sz w:val="24"/>
          <w:szCs w:val="24"/>
        </w:rPr>
        <w:t xml:space="preserve">(1), 9-10. </w:t>
      </w:r>
    </w:p>
    <w:p w:rsidR="005E4A90" w:rsidRPr="00F01754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Myers, B. E., Dyer, J. E., &amp; </w:t>
      </w:r>
      <w:proofErr w:type="spellStart"/>
      <w:r w:rsidRPr="007C26B1">
        <w:rPr>
          <w:rFonts w:ascii="Times New Roman" w:hAnsi="Times New Roman" w:cs="Times New Roman"/>
          <w:sz w:val="24"/>
          <w:szCs w:val="24"/>
        </w:rPr>
        <w:t>Breja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 xml:space="preserve">, L. M. (2003) Recruitment strategies and activities used by agriculture teachers. </w:t>
      </w:r>
      <w:r w:rsidRPr="007C26B1">
        <w:rPr>
          <w:rFonts w:ascii="Times New Roman" w:hAnsi="Times New Roman" w:cs="Times New Roman"/>
          <w:i/>
          <w:sz w:val="24"/>
          <w:szCs w:val="24"/>
        </w:rPr>
        <w:t>Journal of Agricultural Education, 44</w:t>
      </w:r>
      <w:r w:rsidRPr="007C26B1">
        <w:rPr>
          <w:rFonts w:ascii="Times New Roman" w:hAnsi="Times New Roman" w:cs="Times New Roman"/>
          <w:sz w:val="24"/>
          <w:szCs w:val="24"/>
        </w:rPr>
        <w:t>(4),</w:t>
      </w:r>
      <w:r w:rsidRPr="007C26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01754">
        <w:rPr>
          <w:rFonts w:ascii="Times New Roman" w:hAnsi="Times New Roman" w:cs="Times New Roman"/>
          <w:sz w:val="24"/>
          <w:szCs w:val="24"/>
        </w:rPr>
        <w:t>94-105.</w:t>
      </w:r>
      <w:r w:rsidRPr="007C26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01754">
        <w:rPr>
          <w:rFonts w:ascii="Times New Roman" w:hAnsi="Times New Roman" w:cs="Times New Roman"/>
          <w:bCs/>
          <w:sz w:val="24"/>
          <w:szCs w:val="24"/>
        </w:rPr>
        <w:t>doi</w:t>
      </w:r>
      <w:r w:rsidR="00F01754" w:rsidRPr="00F01754">
        <w:rPr>
          <w:rFonts w:ascii="Times New Roman" w:hAnsi="Times New Roman" w:cs="Times New Roman"/>
          <w:bCs/>
          <w:sz w:val="24"/>
          <w:szCs w:val="24"/>
        </w:rPr>
        <w:t>:10.5032/jae.2003.04094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Phipps, L. J., Osborne, E. W., Dyer, J. E., &amp; Ball, A. L. (2008). </w:t>
      </w:r>
      <w:proofErr w:type="gramStart"/>
      <w:r w:rsidRPr="007C26B1">
        <w:rPr>
          <w:rFonts w:ascii="Times New Roman" w:hAnsi="Times New Roman" w:cs="Times New Roman"/>
          <w:i/>
          <w:sz w:val="24"/>
          <w:szCs w:val="24"/>
        </w:rPr>
        <w:t>Handbook on agricultural education in the public schools</w:t>
      </w:r>
      <w:r w:rsidRPr="007C26B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Clifton Park, NY: Thomson Delmar Learning.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7C26B1">
        <w:rPr>
          <w:rFonts w:ascii="Times New Roman" w:hAnsi="Times New Roman" w:cs="Times New Roman"/>
          <w:sz w:val="24"/>
          <w:szCs w:val="24"/>
        </w:rPr>
        <w:t xml:space="preserve">Reis, R., &amp; </w:t>
      </w:r>
      <w:proofErr w:type="spellStart"/>
      <w:r w:rsidRPr="007C26B1">
        <w:rPr>
          <w:rFonts w:ascii="Times New Roman" w:hAnsi="Times New Roman" w:cs="Times New Roman"/>
          <w:sz w:val="24"/>
          <w:szCs w:val="24"/>
        </w:rPr>
        <w:t>Kahler</w:t>
      </w:r>
      <w:proofErr w:type="spellEnd"/>
      <w:r w:rsidRPr="007C26B1">
        <w:rPr>
          <w:rFonts w:ascii="Times New Roman" w:hAnsi="Times New Roman" w:cs="Times New Roman"/>
          <w:sz w:val="24"/>
          <w:szCs w:val="24"/>
        </w:rPr>
        <w:t>, A. A. (1997).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26B1">
        <w:rPr>
          <w:rFonts w:ascii="Times New Roman" w:hAnsi="Times New Roman" w:cs="Times New Roman"/>
          <w:sz w:val="24"/>
          <w:szCs w:val="24"/>
        </w:rPr>
        <w:t>Factors influencing enrollment in agricultural educ</w:t>
      </w:r>
      <w:r w:rsidR="00CE4F39">
        <w:rPr>
          <w:rFonts w:ascii="Times New Roman" w:hAnsi="Times New Roman" w:cs="Times New Roman"/>
          <w:sz w:val="24"/>
          <w:szCs w:val="24"/>
        </w:rPr>
        <w:t>ation programs as expresses by I</w:t>
      </w:r>
      <w:r w:rsidRPr="007C26B1">
        <w:rPr>
          <w:rFonts w:ascii="Times New Roman" w:hAnsi="Times New Roman" w:cs="Times New Roman"/>
          <w:sz w:val="24"/>
          <w:szCs w:val="24"/>
        </w:rPr>
        <w:t>owa secondary agricultural education students.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i/>
          <w:sz w:val="24"/>
          <w:szCs w:val="24"/>
        </w:rPr>
        <w:t>Journal of Agricultural Education, 38</w:t>
      </w:r>
      <w:r w:rsidRPr="007C26B1">
        <w:rPr>
          <w:rFonts w:ascii="Times New Roman" w:hAnsi="Times New Roman" w:cs="Times New Roman"/>
          <w:sz w:val="24"/>
          <w:szCs w:val="24"/>
        </w:rPr>
        <w:t xml:space="preserve">(2), 38-48. </w:t>
      </w:r>
      <w:r w:rsidR="00F01754">
        <w:rPr>
          <w:rFonts w:ascii="Times New Roman" w:hAnsi="Times New Roman" w:cs="Times New Roman"/>
          <w:bCs/>
          <w:sz w:val="24"/>
          <w:szCs w:val="24"/>
        </w:rPr>
        <w:t>doi</w:t>
      </w:r>
      <w:r w:rsidR="00F01754" w:rsidRPr="00F01754">
        <w:rPr>
          <w:rFonts w:ascii="Times New Roman" w:hAnsi="Times New Roman" w:cs="Times New Roman"/>
          <w:bCs/>
          <w:sz w:val="24"/>
          <w:szCs w:val="24"/>
        </w:rPr>
        <w:t>:10.5032/jae.1997.02038</w:t>
      </w:r>
    </w:p>
    <w:p w:rsidR="005E4A90" w:rsidRDefault="005E4A90" w:rsidP="002B6395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7C26B1">
        <w:rPr>
          <w:rFonts w:ascii="Times New Roman" w:hAnsi="Times New Roman" w:cs="Times New Roman"/>
          <w:sz w:val="24"/>
          <w:szCs w:val="24"/>
        </w:rPr>
        <w:t>Silverberg, M., Warner, E., Fong, M., &amp; Goodwin, D. (2004).</w:t>
      </w:r>
      <w:proofErr w:type="gramEnd"/>
      <w:r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i/>
          <w:sz w:val="24"/>
          <w:szCs w:val="24"/>
        </w:rPr>
        <w:t>National assessment of vocational education: Final report to Congress</w:t>
      </w:r>
      <w:r w:rsidRPr="007C26B1">
        <w:rPr>
          <w:rFonts w:ascii="Times New Roman" w:hAnsi="Times New Roman" w:cs="Times New Roman"/>
          <w:sz w:val="24"/>
          <w:szCs w:val="24"/>
        </w:rPr>
        <w:t>. Washington, DC: US Department of Education, Office of the Under-Secretary, Policy and Program Service.</w:t>
      </w:r>
    </w:p>
    <w:p w:rsidR="005E4A90" w:rsidRDefault="000D09F4" w:rsidP="002B639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Sutphin</w:t>
      </w:r>
      <w:proofErr w:type="spellEnd"/>
      <w:r>
        <w:rPr>
          <w:rFonts w:ascii="Times New Roman" w:hAnsi="Times New Roman" w:cs="Times New Roman"/>
          <w:sz w:val="24"/>
          <w:szCs w:val="24"/>
        </w:rPr>
        <w:t>, H. D., &amp; Newsom</w:t>
      </w:r>
      <w:r w:rsidR="005E4A90" w:rsidRPr="007C26B1">
        <w:rPr>
          <w:rFonts w:ascii="Times New Roman" w:hAnsi="Times New Roman" w:cs="Times New Roman"/>
          <w:sz w:val="24"/>
          <w:szCs w:val="24"/>
        </w:rPr>
        <w:t>-Stewart, M. (1995).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E4A90" w:rsidRPr="007C26B1">
        <w:rPr>
          <w:rFonts w:ascii="Times New Roman" w:hAnsi="Times New Roman" w:cs="Times New Roman"/>
          <w:sz w:val="24"/>
          <w:szCs w:val="24"/>
        </w:rPr>
        <w:t>Student’s rationale for selection of agriculturally related courses in high school by gender and ethnicity.</w:t>
      </w:r>
      <w:proofErr w:type="gramEnd"/>
      <w:r w:rsidR="005E4A90" w:rsidRPr="007C26B1">
        <w:rPr>
          <w:rFonts w:ascii="Times New Roman" w:hAnsi="Times New Roman" w:cs="Times New Roman"/>
          <w:sz w:val="24"/>
          <w:szCs w:val="24"/>
        </w:rPr>
        <w:t xml:space="preserve"> </w:t>
      </w:r>
      <w:r w:rsidR="005E4A90" w:rsidRPr="007C26B1">
        <w:rPr>
          <w:rFonts w:ascii="Times New Roman" w:hAnsi="Times New Roman" w:cs="Times New Roman"/>
          <w:i/>
          <w:sz w:val="24"/>
          <w:szCs w:val="24"/>
        </w:rPr>
        <w:t>Journal of Agricultural Education, 36</w:t>
      </w:r>
      <w:r w:rsidR="005E4A90" w:rsidRPr="007C26B1">
        <w:rPr>
          <w:rFonts w:ascii="Times New Roman" w:hAnsi="Times New Roman" w:cs="Times New Roman"/>
          <w:sz w:val="24"/>
          <w:szCs w:val="24"/>
        </w:rPr>
        <w:t xml:space="preserve">(2), 54-61. </w:t>
      </w:r>
      <w:r w:rsidR="00F01754">
        <w:rPr>
          <w:rFonts w:ascii="Times New Roman" w:hAnsi="Times New Roman" w:cs="Times New Roman"/>
          <w:bCs/>
          <w:sz w:val="24"/>
          <w:szCs w:val="24"/>
        </w:rPr>
        <w:t>doi</w:t>
      </w:r>
      <w:r w:rsidR="00F01754" w:rsidRPr="00F01754">
        <w:rPr>
          <w:rFonts w:ascii="Times New Roman" w:hAnsi="Times New Roman" w:cs="Times New Roman"/>
          <w:bCs/>
          <w:sz w:val="24"/>
          <w:szCs w:val="24"/>
        </w:rPr>
        <w:t>:10.5032/jae.1995.02054</w:t>
      </w:r>
    </w:p>
    <w:p w:rsidR="00A41762" w:rsidRPr="00AC53FE" w:rsidRDefault="005E4A90" w:rsidP="00AC53FE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C26B1">
        <w:rPr>
          <w:rFonts w:ascii="Times New Roman" w:hAnsi="Times New Roman" w:cs="Times New Roman"/>
          <w:sz w:val="24"/>
          <w:szCs w:val="24"/>
        </w:rPr>
        <w:t xml:space="preserve">Vygotsky, L. S. (1962). </w:t>
      </w:r>
      <w:proofErr w:type="gramStart"/>
      <w:r w:rsidRPr="007C26B1">
        <w:rPr>
          <w:rFonts w:ascii="Times New Roman" w:hAnsi="Times New Roman" w:cs="Times New Roman"/>
          <w:i/>
          <w:sz w:val="24"/>
          <w:szCs w:val="24"/>
        </w:rPr>
        <w:t>Thought and language.</w:t>
      </w:r>
      <w:proofErr w:type="gramEnd"/>
      <w:r w:rsidRPr="007C26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C26B1">
        <w:rPr>
          <w:rFonts w:ascii="Times New Roman" w:hAnsi="Times New Roman" w:cs="Times New Roman"/>
          <w:sz w:val="24"/>
          <w:szCs w:val="24"/>
        </w:rPr>
        <w:t xml:space="preserve">Boston, MA: Massachusetts Institute of Technology Press. </w:t>
      </w:r>
    </w:p>
    <w:sectPr w:rsidR="00A41762" w:rsidRPr="00AC53FE" w:rsidSect="005779DB">
      <w:footerReference w:type="default" r:id="rId10"/>
      <w:footerReference w:type="first" r:id="rId11"/>
      <w:pgSz w:w="12240" w:h="15840" w:code="1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2BF" w:rsidRDefault="003502BF" w:rsidP="00C27638">
      <w:pPr>
        <w:spacing w:after="0" w:line="240" w:lineRule="auto"/>
      </w:pPr>
      <w:r>
        <w:separator/>
      </w:r>
    </w:p>
  </w:endnote>
  <w:endnote w:type="continuationSeparator" w:id="0">
    <w:p w:rsidR="003502BF" w:rsidRDefault="003502BF" w:rsidP="00C27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551" w:rsidRDefault="0087355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3551" w:rsidRDefault="00873551">
    <w:pPr>
      <w:pStyle w:val="Footer"/>
    </w:pPr>
    <w:r>
      <w:ptab w:relativeTo="margin" w:alignment="center" w:leader="none"/>
    </w:r>
    <w:r w:rsidRPr="00EE67CC">
      <w:rPr>
        <w:rFonts w:ascii="Times New Roman" w:hAnsi="Times New Roman" w:cs="Times New Roman"/>
        <w:sz w:val="24"/>
        <w:szCs w:val="24"/>
      </w:rPr>
      <w:t>2</w:t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2BF" w:rsidRDefault="003502BF" w:rsidP="00C27638">
      <w:pPr>
        <w:spacing w:after="0" w:line="240" w:lineRule="auto"/>
      </w:pPr>
      <w:r>
        <w:separator/>
      </w:r>
    </w:p>
  </w:footnote>
  <w:footnote w:type="continuationSeparator" w:id="0">
    <w:p w:rsidR="003502BF" w:rsidRDefault="003502BF" w:rsidP="00C27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775C0"/>
    <w:multiLevelType w:val="hybridMultilevel"/>
    <w:tmpl w:val="CC0C73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F3FCB"/>
    <w:multiLevelType w:val="hybridMultilevel"/>
    <w:tmpl w:val="0A54A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90395"/>
    <w:multiLevelType w:val="hybridMultilevel"/>
    <w:tmpl w:val="E40A0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932F64"/>
    <w:multiLevelType w:val="hybridMultilevel"/>
    <w:tmpl w:val="87D0D6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7E3232"/>
    <w:multiLevelType w:val="hybridMultilevel"/>
    <w:tmpl w:val="E40A0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16D37"/>
    <w:multiLevelType w:val="hybridMultilevel"/>
    <w:tmpl w:val="70A02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C65F5"/>
    <w:multiLevelType w:val="hybridMultilevel"/>
    <w:tmpl w:val="B15A3BD0"/>
    <w:lvl w:ilvl="0" w:tplc="579C93B2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40291C"/>
    <w:multiLevelType w:val="hybridMultilevel"/>
    <w:tmpl w:val="E40A0DF0"/>
    <w:lvl w:ilvl="0" w:tplc="0409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39442E8D"/>
    <w:multiLevelType w:val="hybridMultilevel"/>
    <w:tmpl w:val="6094826A"/>
    <w:lvl w:ilvl="0" w:tplc="D96CBB7E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924106"/>
    <w:multiLevelType w:val="hybridMultilevel"/>
    <w:tmpl w:val="182E2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B34C94"/>
    <w:multiLevelType w:val="hybridMultilevel"/>
    <w:tmpl w:val="2DC6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D72C72"/>
    <w:multiLevelType w:val="hybridMultilevel"/>
    <w:tmpl w:val="BB041FDE"/>
    <w:lvl w:ilvl="0" w:tplc="B4524BFE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57C84"/>
    <w:multiLevelType w:val="hybridMultilevel"/>
    <w:tmpl w:val="34086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D353A"/>
    <w:multiLevelType w:val="hybridMultilevel"/>
    <w:tmpl w:val="5712A678"/>
    <w:lvl w:ilvl="0" w:tplc="04BA98F4">
      <w:start w:val="1"/>
      <w:numFmt w:val="decimal"/>
      <w:lvlText w:val="%1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681441"/>
    <w:multiLevelType w:val="hybridMultilevel"/>
    <w:tmpl w:val="3E965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25C07"/>
    <w:multiLevelType w:val="hybridMultilevel"/>
    <w:tmpl w:val="6E202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81C7314"/>
    <w:multiLevelType w:val="hybridMultilevel"/>
    <w:tmpl w:val="38D82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E6221EA"/>
    <w:multiLevelType w:val="hybridMultilevel"/>
    <w:tmpl w:val="A7CCC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F43480"/>
    <w:multiLevelType w:val="hybridMultilevel"/>
    <w:tmpl w:val="1158B872"/>
    <w:lvl w:ilvl="0" w:tplc="040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9">
    <w:nsid w:val="6CB641CA"/>
    <w:multiLevelType w:val="hybridMultilevel"/>
    <w:tmpl w:val="4B2C6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87770"/>
    <w:multiLevelType w:val="hybridMultilevel"/>
    <w:tmpl w:val="A790F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1B2B54"/>
    <w:multiLevelType w:val="hybridMultilevel"/>
    <w:tmpl w:val="E40A0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356579"/>
    <w:multiLevelType w:val="hybridMultilevel"/>
    <w:tmpl w:val="E40A0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76D4D"/>
    <w:multiLevelType w:val="hybridMultilevel"/>
    <w:tmpl w:val="969EB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2"/>
  </w:num>
  <w:num w:numId="4">
    <w:abstractNumId w:val="14"/>
  </w:num>
  <w:num w:numId="5">
    <w:abstractNumId w:val="9"/>
  </w:num>
  <w:num w:numId="6">
    <w:abstractNumId w:val="23"/>
  </w:num>
  <w:num w:numId="7">
    <w:abstractNumId w:val="0"/>
  </w:num>
  <w:num w:numId="8">
    <w:abstractNumId w:val="5"/>
  </w:num>
  <w:num w:numId="9">
    <w:abstractNumId w:val="17"/>
  </w:num>
  <w:num w:numId="10">
    <w:abstractNumId w:val="16"/>
  </w:num>
  <w:num w:numId="11">
    <w:abstractNumId w:val="1"/>
  </w:num>
  <w:num w:numId="12">
    <w:abstractNumId w:val="10"/>
  </w:num>
  <w:num w:numId="13">
    <w:abstractNumId w:val="15"/>
  </w:num>
  <w:num w:numId="14">
    <w:abstractNumId w:val="22"/>
  </w:num>
  <w:num w:numId="15">
    <w:abstractNumId w:val="21"/>
  </w:num>
  <w:num w:numId="16">
    <w:abstractNumId w:val="4"/>
  </w:num>
  <w:num w:numId="17">
    <w:abstractNumId w:val="2"/>
  </w:num>
  <w:num w:numId="18">
    <w:abstractNumId w:val="3"/>
  </w:num>
  <w:num w:numId="19">
    <w:abstractNumId w:val="19"/>
  </w:num>
  <w:num w:numId="20">
    <w:abstractNumId w:val="13"/>
  </w:num>
  <w:num w:numId="21">
    <w:abstractNumId w:val="11"/>
  </w:num>
  <w:num w:numId="22">
    <w:abstractNumId w:val="8"/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CA4"/>
    <w:rsid w:val="00000049"/>
    <w:rsid w:val="000022BE"/>
    <w:rsid w:val="00003CD2"/>
    <w:rsid w:val="00016C7C"/>
    <w:rsid w:val="00017652"/>
    <w:rsid w:val="00017FC3"/>
    <w:rsid w:val="00020BDE"/>
    <w:rsid w:val="00020F83"/>
    <w:rsid w:val="00021301"/>
    <w:rsid w:val="0002219E"/>
    <w:rsid w:val="000222B6"/>
    <w:rsid w:val="00024F3B"/>
    <w:rsid w:val="000263F3"/>
    <w:rsid w:val="00031815"/>
    <w:rsid w:val="00031ADD"/>
    <w:rsid w:val="00032807"/>
    <w:rsid w:val="00032C2A"/>
    <w:rsid w:val="0003431A"/>
    <w:rsid w:val="00034BF3"/>
    <w:rsid w:val="00035376"/>
    <w:rsid w:val="00035927"/>
    <w:rsid w:val="00036953"/>
    <w:rsid w:val="00036A42"/>
    <w:rsid w:val="0004099B"/>
    <w:rsid w:val="00041B77"/>
    <w:rsid w:val="00042E9E"/>
    <w:rsid w:val="00043787"/>
    <w:rsid w:val="0004402F"/>
    <w:rsid w:val="00046501"/>
    <w:rsid w:val="000526A3"/>
    <w:rsid w:val="00054CE8"/>
    <w:rsid w:val="000603A5"/>
    <w:rsid w:val="0006116E"/>
    <w:rsid w:val="0006166B"/>
    <w:rsid w:val="00062607"/>
    <w:rsid w:val="00062CFD"/>
    <w:rsid w:val="0006309B"/>
    <w:rsid w:val="00063AAE"/>
    <w:rsid w:val="00065098"/>
    <w:rsid w:val="000658D6"/>
    <w:rsid w:val="00066016"/>
    <w:rsid w:val="00082392"/>
    <w:rsid w:val="0008246C"/>
    <w:rsid w:val="0008248C"/>
    <w:rsid w:val="000832F9"/>
    <w:rsid w:val="000852FC"/>
    <w:rsid w:val="0008558E"/>
    <w:rsid w:val="0009016E"/>
    <w:rsid w:val="00091113"/>
    <w:rsid w:val="00091765"/>
    <w:rsid w:val="00092F17"/>
    <w:rsid w:val="00093EB7"/>
    <w:rsid w:val="000956F8"/>
    <w:rsid w:val="00095F4C"/>
    <w:rsid w:val="00096ABB"/>
    <w:rsid w:val="000975DB"/>
    <w:rsid w:val="00097C59"/>
    <w:rsid w:val="000A0D36"/>
    <w:rsid w:val="000A22C7"/>
    <w:rsid w:val="000A3274"/>
    <w:rsid w:val="000A4C08"/>
    <w:rsid w:val="000A5909"/>
    <w:rsid w:val="000A63F2"/>
    <w:rsid w:val="000A69CB"/>
    <w:rsid w:val="000A72A8"/>
    <w:rsid w:val="000A7C8A"/>
    <w:rsid w:val="000B260C"/>
    <w:rsid w:val="000B3097"/>
    <w:rsid w:val="000B3D44"/>
    <w:rsid w:val="000B5449"/>
    <w:rsid w:val="000B5DE0"/>
    <w:rsid w:val="000C0618"/>
    <w:rsid w:val="000C0939"/>
    <w:rsid w:val="000C1753"/>
    <w:rsid w:val="000C1E56"/>
    <w:rsid w:val="000C3597"/>
    <w:rsid w:val="000C39C3"/>
    <w:rsid w:val="000C4335"/>
    <w:rsid w:val="000C44DE"/>
    <w:rsid w:val="000C6942"/>
    <w:rsid w:val="000D09F4"/>
    <w:rsid w:val="000D116D"/>
    <w:rsid w:val="000D286C"/>
    <w:rsid w:val="000D33C8"/>
    <w:rsid w:val="000D40A2"/>
    <w:rsid w:val="000D463E"/>
    <w:rsid w:val="000D5F0E"/>
    <w:rsid w:val="000D7BF7"/>
    <w:rsid w:val="000E0BF8"/>
    <w:rsid w:val="000E1825"/>
    <w:rsid w:val="000E243C"/>
    <w:rsid w:val="000E25E9"/>
    <w:rsid w:val="000E2D10"/>
    <w:rsid w:val="000E3286"/>
    <w:rsid w:val="000E364F"/>
    <w:rsid w:val="000E58D8"/>
    <w:rsid w:val="000E626F"/>
    <w:rsid w:val="000F13D0"/>
    <w:rsid w:val="000F1606"/>
    <w:rsid w:val="000F3389"/>
    <w:rsid w:val="000F350C"/>
    <w:rsid w:val="000F35F2"/>
    <w:rsid w:val="000F3967"/>
    <w:rsid w:val="000F74A9"/>
    <w:rsid w:val="00100EE3"/>
    <w:rsid w:val="00101453"/>
    <w:rsid w:val="00103949"/>
    <w:rsid w:val="00104FB8"/>
    <w:rsid w:val="00105DEC"/>
    <w:rsid w:val="00110333"/>
    <w:rsid w:val="00110415"/>
    <w:rsid w:val="0011417E"/>
    <w:rsid w:val="001147C0"/>
    <w:rsid w:val="00115435"/>
    <w:rsid w:val="00115517"/>
    <w:rsid w:val="001161B4"/>
    <w:rsid w:val="00116A88"/>
    <w:rsid w:val="00120949"/>
    <w:rsid w:val="0012158C"/>
    <w:rsid w:val="00121A3E"/>
    <w:rsid w:val="00121B06"/>
    <w:rsid w:val="00121EDC"/>
    <w:rsid w:val="001224D2"/>
    <w:rsid w:val="00122E59"/>
    <w:rsid w:val="001240E8"/>
    <w:rsid w:val="00125EE0"/>
    <w:rsid w:val="001262B1"/>
    <w:rsid w:val="00127979"/>
    <w:rsid w:val="0013151C"/>
    <w:rsid w:val="001316C6"/>
    <w:rsid w:val="00133BEA"/>
    <w:rsid w:val="00134743"/>
    <w:rsid w:val="001376DC"/>
    <w:rsid w:val="0014102F"/>
    <w:rsid w:val="00143053"/>
    <w:rsid w:val="00143BDD"/>
    <w:rsid w:val="00143E03"/>
    <w:rsid w:val="00150CC1"/>
    <w:rsid w:val="00151A18"/>
    <w:rsid w:val="00151B0F"/>
    <w:rsid w:val="0015288D"/>
    <w:rsid w:val="00153DDA"/>
    <w:rsid w:val="00153F93"/>
    <w:rsid w:val="001548C3"/>
    <w:rsid w:val="00157D6D"/>
    <w:rsid w:val="001621FF"/>
    <w:rsid w:val="00164866"/>
    <w:rsid w:val="00165116"/>
    <w:rsid w:val="001656DE"/>
    <w:rsid w:val="0016598D"/>
    <w:rsid w:val="00165B5E"/>
    <w:rsid w:val="00166D62"/>
    <w:rsid w:val="00167DBF"/>
    <w:rsid w:val="00171483"/>
    <w:rsid w:val="00180A2E"/>
    <w:rsid w:val="00181068"/>
    <w:rsid w:val="00181623"/>
    <w:rsid w:val="0018186A"/>
    <w:rsid w:val="00181C0E"/>
    <w:rsid w:val="00183899"/>
    <w:rsid w:val="00183A55"/>
    <w:rsid w:val="00183FA5"/>
    <w:rsid w:val="001841F8"/>
    <w:rsid w:val="001842B1"/>
    <w:rsid w:val="00184EA3"/>
    <w:rsid w:val="00190E0A"/>
    <w:rsid w:val="001916AA"/>
    <w:rsid w:val="0019242D"/>
    <w:rsid w:val="0019268D"/>
    <w:rsid w:val="0019499C"/>
    <w:rsid w:val="00196808"/>
    <w:rsid w:val="00196E41"/>
    <w:rsid w:val="001973DD"/>
    <w:rsid w:val="001A1E48"/>
    <w:rsid w:val="001A2108"/>
    <w:rsid w:val="001A7104"/>
    <w:rsid w:val="001A7D9D"/>
    <w:rsid w:val="001B04CF"/>
    <w:rsid w:val="001B26CE"/>
    <w:rsid w:val="001B55CD"/>
    <w:rsid w:val="001B6018"/>
    <w:rsid w:val="001B768E"/>
    <w:rsid w:val="001C0416"/>
    <w:rsid w:val="001C19B5"/>
    <w:rsid w:val="001C20AE"/>
    <w:rsid w:val="001C4123"/>
    <w:rsid w:val="001C5C11"/>
    <w:rsid w:val="001C661C"/>
    <w:rsid w:val="001C66E8"/>
    <w:rsid w:val="001C6902"/>
    <w:rsid w:val="001C7122"/>
    <w:rsid w:val="001C7170"/>
    <w:rsid w:val="001D12B3"/>
    <w:rsid w:val="001D28E9"/>
    <w:rsid w:val="001D3012"/>
    <w:rsid w:val="001D34F7"/>
    <w:rsid w:val="001D3795"/>
    <w:rsid w:val="001D46D9"/>
    <w:rsid w:val="001D4B4E"/>
    <w:rsid w:val="001D70A2"/>
    <w:rsid w:val="001E0FC7"/>
    <w:rsid w:val="001E1003"/>
    <w:rsid w:val="001E3C9D"/>
    <w:rsid w:val="001E574E"/>
    <w:rsid w:val="001E71A9"/>
    <w:rsid w:val="001E76D0"/>
    <w:rsid w:val="001F0E9E"/>
    <w:rsid w:val="001F0FD6"/>
    <w:rsid w:val="001F1909"/>
    <w:rsid w:val="001F2C92"/>
    <w:rsid w:val="001F4A18"/>
    <w:rsid w:val="001F63E3"/>
    <w:rsid w:val="001F69A6"/>
    <w:rsid w:val="001F6C6F"/>
    <w:rsid w:val="001F79BA"/>
    <w:rsid w:val="0020185E"/>
    <w:rsid w:val="002022B8"/>
    <w:rsid w:val="0020384C"/>
    <w:rsid w:val="00203D36"/>
    <w:rsid w:val="00203D83"/>
    <w:rsid w:val="00203FDD"/>
    <w:rsid w:val="002052E9"/>
    <w:rsid w:val="002054BA"/>
    <w:rsid w:val="00206A23"/>
    <w:rsid w:val="00207783"/>
    <w:rsid w:val="00207D11"/>
    <w:rsid w:val="00210AC2"/>
    <w:rsid w:val="00210B29"/>
    <w:rsid w:val="002159FF"/>
    <w:rsid w:val="002161F7"/>
    <w:rsid w:val="002164A9"/>
    <w:rsid w:val="00216B81"/>
    <w:rsid w:val="00222B4A"/>
    <w:rsid w:val="00222CE6"/>
    <w:rsid w:val="00222DD5"/>
    <w:rsid w:val="00230B7E"/>
    <w:rsid w:val="002326BB"/>
    <w:rsid w:val="00235213"/>
    <w:rsid w:val="00235FAE"/>
    <w:rsid w:val="00243697"/>
    <w:rsid w:val="002436C1"/>
    <w:rsid w:val="00243E65"/>
    <w:rsid w:val="00243EAF"/>
    <w:rsid w:val="00245477"/>
    <w:rsid w:val="00245737"/>
    <w:rsid w:val="00246234"/>
    <w:rsid w:val="0024663B"/>
    <w:rsid w:val="00247978"/>
    <w:rsid w:val="00247D27"/>
    <w:rsid w:val="002501FA"/>
    <w:rsid w:val="00250F72"/>
    <w:rsid w:val="00251EF7"/>
    <w:rsid w:val="00252747"/>
    <w:rsid w:val="00254C1C"/>
    <w:rsid w:val="002550EB"/>
    <w:rsid w:val="002576B8"/>
    <w:rsid w:val="0025775C"/>
    <w:rsid w:val="00257ECC"/>
    <w:rsid w:val="002611B8"/>
    <w:rsid w:val="00261412"/>
    <w:rsid w:val="00261F9F"/>
    <w:rsid w:val="0026303B"/>
    <w:rsid w:val="00264A40"/>
    <w:rsid w:val="00272151"/>
    <w:rsid w:val="00272282"/>
    <w:rsid w:val="002738B6"/>
    <w:rsid w:val="00277364"/>
    <w:rsid w:val="002820C0"/>
    <w:rsid w:val="00285614"/>
    <w:rsid w:val="002870B5"/>
    <w:rsid w:val="00290043"/>
    <w:rsid w:val="0029050C"/>
    <w:rsid w:val="00291AD6"/>
    <w:rsid w:val="00293990"/>
    <w:rsid w:val="0029489F"/>
    <w:rsid w:val="00295960"/>
    <w:rsid w:val="00295AA9"/>
    <w:rsid w:val="002969D0"/>
    <w:rsid w:val="00296D92"/>
    <w:rsid w:val="002971D5"/>
    <w:rsid w:val="002A0D4F"/>
    <w:rsid w:val="002A1794"/>
    <w:rsid w:val="002A2490"/>
    <w:rsid w:val="002A2D96"/>
    <w:rsid w:val="002A7575"/>
    <w:rsid w:val="002B0ADE"/>
    <w:rsid w:val="002B11ED"/>
    <w:rsid w:val="002B1B56"/>
    <w:rsid w:val="002B208E"/>
    <w:rsid w:val="002B2144"/>
    <w:rsid w:val="002B2960"/>
    <w:rsid w:val="002B46B9"/>
    <w:rsid w:val="002B6395"/>
    <w:rsid w:val="002C0224"/>
    <w:rsid w:val="002C0976"/>
    <w:rsid w:val="002C1609"/>
    <w:rsid w:val="002C222B"/>
    <w:rsid w:val="002C2F96"/>
    <w:rsid w:val="002C32D6"/>
    <w:rsid w:val="002C4FAB"/>
    <w:rsid w:val="002C6EFA"/>
    <w:rsid w:val="002D07EF"/>
    <w:rsid w:val="002D187E"/>
    <w:rsid w:val="002D1C76"/>
    <w:rsid w:val="002D2030"/>
    <w:rsid w:val="002D221C"/>
    <w:rsid w:val="002D30BF"/>
    <w:rsid w:val="002D5049"/>
    <w:rsid w:val="002D5F51"/>
    <w:rsid w:val="002D74E6"/>
    <w:rsid w:val="002E1CAE"/>
    <w:rsid w:val="002E37CF"/>
    <w:rsid w:val="002E3CB5"/>
    <w:rsid w:val="002E5D84"/>
    <w:rsid w:val="002E63C6"/>
    <w:rsid w:val="002F154D"/>
    <w:rsid w:val="002F19A0"/>
    <w:rsid w:val="002F1F59"/>
    <w:rsid w:val="002F259F"/>
    <w:rsid w:val="002F343A"/>
    <w:rsid w:val="002F3DAC"/>
    <w:rsid w:val="002F5EB4"/>
    <w:rsid w:val="003017F4"/>
    <w:rsid w:val="0030272D"/>
    <w:rsid w:val="00306BB5"/>
    <w:rsid w:val="00310253"/>
    <w:rsid w:val="00311AFF"/>
    <w:rsid w:val="0031361E"/>
    <w:rsid w:val="00314712"/>
    <w:rsid w:val="00315126"/>
    <w:rsid w:val="00315B1D"/>
    <w:rsid w:val="00316592"/>
    <w:rsid w:val="00317110"/>
    <w:rsid w:val="00320BC8"/>
    <w:rsid w:val="00324009"/>
    <w:rsid w:val="00324B5E"/>
    <w:rsid w:val="00327007"/>
    <w:rsid w:val="003322B5"/>
    <w:rsid w:val="003355DD"/>
    <w:rsid w:val="00335958"/>
    <w:rsid w:val="00335A28"/>
    <w:rsid w:val="00337DC8"/>
    <w:rsid w:val="00342024"/>
    <w:rsid w:val="0034326A"/>
    <w:rsid w:val="0034478A"/>
    <w:rsid w:val="003452A5"/>
    <w:rsid w:val="00345EB6"/>
    <w:rsid w:val="003467AE"/>
    <w:rsid w:val="00346FD4"/>
    <w:rsid w:val="00347687"/>
    <w:rsid w:val="003500C3"/>
    <w:rsid w:val="003502BF"/>
    <w:rsid w:val="00352D23"/>
    <w:rsid w:val="00353E10"/>
    <w:rsid w:val="00354589"/>
    <w:rsid w:val="00361B88"/>
    <w:rsid w:val="00361E00"/>
    <w:rsid w:val="00363E8A"/>
    <w:rsid w:val="00364E48"/>
    <w:rsid w:val="00365046"/>
    <w:rsid w:val="003650DB"/>
    <w:rsid w:val="00366385"/>
    <w:rsid w:val="00371434"/>
    <w:rsid w:val="003760B2"/>
    <w:rsid w:val="003827F6"/>
    <w:rsid w:val="003833C0"/>
    <w:rsid w:val="0038511D"/>
    <w:rsid w:val="00385724"/>
    <w:rsid w:val="00390C10"/>
    <w:rsid w:val="00392287"/>
    <w:rsid w:val="00392AE0"/>
    <w:rsid w:val="003960E1"/>
    <w:rsid w:val="0039627B"/>
    <w:rsid w:val="00396B3D"/>
    <w:rsid w:val="00396CED"/>
    <w:rsid w:val="003A0329"/>
    <w:rsid w:val="003A1E77"/>
    <w:rsid w:val="003A240D"/>
    <w:rsid w:val="003A2E47"/>
    <w:rsid w:val="003A57E6"/>
    <w:rsid w:val="003B02DC"/>
    <w:rsid w:val="003B20E6"/>
    <w:rsid w:val="003B295D"/>
    <w:rsid w:val="003B3EFC"/>
    <w:rsid w:val="003B667E"/>
    <w:rsid w:val="003B7D9C"/>
    <w:rsid w:val="003C0426"/>
    <w:rsid w:val="003C0442"/>
    <w:rsid w:val="003C0A6B"/>
    <w:rsid w:val="003D0818"/>
    <w:rsid w:val="003D0994"/>
    <w:rsid w:val="003D1D09"/>
    <w:rsid w:val="003D3075"/>
    <w:rsid w:val="003D6225"/>
    <w:rsid w:val="003D70C4"/>
    <w:rsid w:val="003E10C8"/>
    <w:rsid w:val="003E154D"/>
    <w:rsid w:val="003E1B72"/>
    <w:rsid w:val="003E33A8"/>
    <w:rsid w:val="003E5F9B"/>
    <w:rsid w:val="003E7391"/>
    <w:rsid w:val="003F1798"/>
    <w:rsid w:val="003F18FC"/>
    <w:rsid w:val="003F20D1"/>
    <w:rsid w:val="003F30B0"/>
    <w:rsid w:val="003F3361"/>
    <w:rsid w:val="003F4708"/>
    <w:rsid w:val="003F502E"/>
    <w:rsid w:val="003F7932"/>
    <w:rsid w:val="00401691"/>
    <w:rsid w:val="00401A9B"/>
    <w:rsid w:val="00401D3E"/>
    <w:rsid w:val="00401F23"/>
    <w:rsid w:val="004026DE"/>
    <w:rsid w:val="0040468D"/>
    <w:rsid w:val="00406E64"/>
    <w:rsid w:val="004120FE"/>
    <w:rsid w:val="004135AC"/>
    <w:rsid w:val="004137FF"/>
    <w:rsid w:val="00415641"/>
    <w:rsid w:val="0041788C"/>
    <w:rsid w:val="00417D44"/>
    <w:rsid w:val="00421845"/>
    <w:rsid w:val="00423220"/>
    <w:rsid w:val="00427481"/>
    <w:rsid w:val="00430579"/>
    <w:rsid w:val="004313AC"/>
    <w:rsid w:val="00431A59"/>
    <w:rsid w:val="004337CE"/>
    <w:rsid w:val="0043696A"/>
    <w:rsid w:val="00440C18"/>
    <w:rsid w:val="00441186"/>
    <w:rsid w:val="0044283B"/>
    <w:rsid w:val="00444083"/>
    <w:rsid w:val="004468D7"/>
    <w:rsid w:val="00446FDB"/>
    <w:rsid w:val="004473FA"/>
    <w:rsid w:val="00447A69"/>
    <w:rsid w:val="00450FCB"/>
    <w:rsid w:val="00452848"/>
    <w:rsid w:val="004538C3"/>
    <w:rsid w:val="00457943"/>
    <w:rsid w:val="0046276B"/>
    <w:rsid w:val="00463986"/>
    <w:rsid w:val="00464EA4"/>
    <w:rsid w:val="00471021"/>
    <w:rsid w:val="00471364"/>
    <w:rsid w:val="00471EF8"/>
    <w:rsid w:val="00472FC8"/>
    <w:rsid w:val="00474A58"/>
    <w:rsid w:val="00474BB2"/>
    <w:rsid w:val="004752F9"/>
    <w:rsid w:val="00475E0E"/>
    <w:rsid w:val="0047697A"/>
    <w:rsid w:val="00480A24"/>
    <w:rsid w:val="004825B0"/>
    <w:rsid w:val="00482C32"/>
    <w:rsid w:val="0048300B"/>
    <w:rsid w:val="00483088"/>
    <w:rsid w:val="00483F33"/>
    <w:rsid w:val="00484539"/>
    <w:rsid w:val="004858E6"/>
    <w:rsid w:val="00486961"/>
    <w:rsid w:val="00487C01"/>
    <w:rsid w:val="00487F37"/>
    <w:rsid w:val="00491DEA"/>
    <w:rsid w:val="00492C15"/>
    <w:rsid w:val="00492D08"/>
    <w:rsid w:val="00493517"/>
    <w:rsid w:val="00493ABC"/>
    <w:rsid w:val="004945C7"/>
    <w:rsid w:val="0049601C"/>
    <w:rsid w:val="004969BB"/>
    <w:rsid w:val="00496EAF"/>
    <w:rsid w:val="00497C88"/>
    <w:rsid w:val="00497F7D"/>
    <w:rsid w:val="004A0729"/>
    <w:rsid w:val="004A1E23"/>
    <w:rsid w:val="004A34DE"/>
    <w:rsid w:val="004A6849"/>
    <w:rsid w:val="004A6E1D"/>
    <w:rsid w:val="004A74CE"/>
    <w:rsid w:val="004A7BBB"/>
    <w:rsid w:val="004A7FC5"/>
    <w:rsid w:val="004B31E1"/>
    <w:rsid w:val="004B38F3"/>
    <w:rsid w:val="004B434E"/>
    <w:rsid w:val="004B51C6"/>
    <w:rsid w:val="004B6430"/>
    <w:rsid w:val="004B65FA"/>
    <w:rsid w:val="004B693B"/>
    <w:rsid w:val="004B6B0F"/>
    <w:rsid w:val="004C105E"/>
    <w:rsid w:val="004C4861"/>
    <w:rsid w:val="004C494A"/>
    <w:rsid w:val="004C50B0"/>
    <w:rsid w:val="004C698A"/>
    <w:rsid w:val="004D0D91"/>
    <w:rsid w:val="004D2E46"/>
    <w:rsid w:val="004D3607"/>
    <w:rsid w:val="004D4F82"/>
    <w:rsid w:val="004D58A4"/>
    <w:rsid w:val="004D5E80"/>
    <w:rsid w:val="004E0314"/>
    <w:rsid w:val="004E0B8A"/>
    <w:rsid w:val="004E2E99"/>
    <w:rsid w:val="004E416E"/>
    <w:rsid w:val="004E48C3"/>
    <w:rsid w:val="004E589E"/>
    <w:rsid w:val="004E7E1B"/>
    <w:rsid w:val="004F1BE5"/>
    <w:rsid w:val="004F2EE2"/>
    <w:rsid w:val="004F47A9"/>
    <w:rsid w:val="004F49EC"/>
    <w:rsid w:val="004F4C16"/>
    <w:rsid w:val="004F66B5"/>
    <w:rsid w:val="004F7017"/>
    <w:rsid w:val="00502A6E"/>
    <w:rsid w:val="0050303E"/>
    <w:rsid w:val="005045A4"/>
    <w:rsid w:val="00505E7E"/>
    <w:rsid w:val="005061B3"/>
    <w:rsid w:val="00506491"/>
    <w:rsid w:val="005076C3"/>
    <w:rsid w:val="00510F27"/>
    <w:rsid w:val="00511618"/>
    <w:rsid w:val="00511C2E"/>
    <w:rsid w:val="005140DF"/>
    <w:rsid w:val="00514168"/>
    <w:rsid w:val="00516D0B"/>
    <w:rsid w:val="00521121"/>
    <w:rsid w:val="00521390"/>
    <w:rsid w:val="00522AA2"/>
    <w:rsid w:val="0052365F"/>
    <w:rsid w:val="00527C92"/>
    <w:rsid w:val="00532523"/>
    <w:rsid w:val="00532B96"/>
    <w:rsid w:val="00533B95"/>
    <w:rsid w:val="00534DC0"/>
    <w:rsid w:val="00541203"/>
    <w:rsid w:val="005412BA"/>
    <w:rsid w:val="00545C0A"/>
    <w:rsid w:val="00545C8E"/>
    <w:rsid w:val="00547153"/>
    <w:rsid w:val="0054797F"/>
    <w:rsid w:val="0055056C"/>
    <w:rsid w:val="00557457"/>
    <w:rsid w:val="00560439"/>
    <w:rsid w:val="00561866"/>
    <w:rsid w:val="00563213"/>
    <w:rsid w:val="0056500D"/>
    <w:rsid w:val="00565DD6"/>
    <w:rsid w:val="005666CF"/>
    <w:rsid w:val="00567CDD"/>
    <w:rsid w:val="00567E10"/>
    <w:rsid w:val="00567EC5"/>
    <w:rsid w:val="005715B5"/>
    <w:rsid w:val="005724A1"/>
    <w:rsid w:val="005749BB"/>
    <w:rsid w:val="0057774F"/>
    <w:rsid w:val="005779DB"/>
    <w:rsid w:val="00581D03"/>
    <w:rsid w:val="00584462"/>
    <w:rsid w:val="00587E03"/>
    <w:rsid w:val="00591709"/>
    <w:rsid w:val="005919EE"/>
    <w:rsid w:val="00593715"/>
    <w:rsid w:val="00593972"/>
    <w:rsid w:val="00594ADE"/>
    <w:rsid w:val="00594BC2"/>
    <w:rsid w:val="00596355"/>
    <w:rsid w:val="0059697F"/>
    <w:rsid w:val="005971A1"/>
    <w:rsid w:val="0059733A"/>
    <w:rsid w:val="00597FDB"/>
    <w:rsid w:val="005A01CE"/>
    <w:rsid w:val="005A1D19"/>
    <w:rsid w:val="005A1E8D"/>
    <w:rsid w:val="005A29CF"/>
    <w:rsid w:val="005A46D2"/>
    <w:rsid w:val="005A5AC5"/>
    <w:rsid w:val="005A618C"/>
    <w:rsid w:val="005A7903"/>
    <w:rsid w:val="005B0C0F"/>
    <w:rsid w:val="005B29A0"/>
    <w:rsid w:val="005B3967"/>
    <w:rsid w:val="005B467B"/>
    <w:rsid w:val="005B5434"/>
    <w:rsid w:val="005C1923"/>
    <w:rsid w:val="005D22CD"/>
    <w:rsid w:val="005D3337"/>
    <w:rsid w:val="005D485F"/>
    <w:rsid w:val="005D4942"/>
    <w:rsid w:val="005E033C"/>
    <w:rsid w:val="005E4A90"/>
    <w:rsid w:val="005E5BA6"/>
    <w:rsid w:val="005E6061"/>
    <w:rsid w:val="005E6563"/>
    <w:rsid w:val="005F0A0B"/>
    <w:rsid w:val="005F1799"/>
    <w:rsid w:val="005F3B91"/>
    <w:rsid w:val="005F42C3"/>
    <w:rsid w:val="005F48B4"/>
    <w:rsid w:val="005F509F"/>
    <w:rsid w:val="005F765C"/>
    <w:rsid w:val="005F788C"/>
    <w:rsid w:val="00600C99"/>
    <w:rsid w:val="00601531"/>
    <w:rsid w:val="006023C0"/>
    <w:rsid w:val="00606698"/>
    <w:rsid w:val="006108D2"/>
    <w:rsid w:val="00613390"/>
    <w:rsid w:val="0061347B"/>
    <w:rsid w:val="0061531A"/>
    <w:rsid w:val="00615D0E"/>
    <w:rsid w:val="006214AB"/>
    <w:rsid w:val="00621B53"/>
    <w:rsid w:val="00623296"/>
    <w:rsid w:val="00623C26"/>
    <w:rsid w:val="006262D8"/>
    <w:rsid w:val="00626A1B"/>
    <w:rsid w:val="00627514"/>
    <w:rsid w:val="006312B1"/>
    <w:rsid w:val="00631F8B"/>
    <w:rsid w:val="00632907"/>
    <w:rsid w:val="00633C97"/>
    <w:rsid w:val="00633EFE"/>
    <w:rsid w:val="006341F6"/>
    <w:rsid w:val="0063480F"/>
    <w:rsid w:val="00634877"/>
    <w:rsid w:val="006351D9"/>
    <w:rsid w:val="00635DF3"/>
    <w:rsid w:val="006408B0"/>
    <w:rsid w:val="00640B15"/>
    <w:rsid w:val="006427BA"/>
    <w:rsid w:val="006443BB"/>
    <w:rsid w:val="006450E6"/>
    <w:rsid w:val="00645FD7"/>
    <w:rsid w:val="006464A5"/>
    <w:rsid w:val="0065040E"/>
    <w:rsid w:val="006512F6"/>
    <w:rsid w:val="00651D5F"/>
    <w:rsid w:val="00654608"/>
    <w:rsid w:val="00655066"/>
    <w:rsid w:val="00655161"/>
    <w:rsid w:val="00655FD3"/>
    <w:rsid w:val="00657665"/>
    <w:rsid w:val="006628C9"/>
    <w:rsid w:val="00664782"/>
    <w:rsid w:val="0066542E"/>
    <w:rsid w:val="00665E83"/>
    <w:rsid w:val="00666C02"/>
    <w:rsid w:val="00666C20"/>
    <w:rsid w:val="006671D1"/>
    <w:rsid w:val="00667C1C"/>
    <w:rsid w:val="00667CCA"/>
    <w:rsid w:val="00670BA8"/>
    <w:rsid w:val="00671A87"/>
    <w:rsid w:val="00672DF8"/>
    <w:rsid w:val="00674ACE"/>
    <w:rsid w:val="00675603"/>
    <w:rsid w:val="00676F2B"/>
    <w:rsid w:val="0067788B"/>
    <w:rsid w:val="0068267E"/>
    <w:rsid w:val="00682759"/>
    <w:rsid w:val="00682C3E"/>
    <w:rsid w:val="00684BF9"/>
    <w:rsid w:val="006865F0"/>
    <w:rsid w:val="00687890"/>
    <w:rsid w:val="00687B48"/>
    <w:rsid w:val="00690011"/>
    <w:rsid w:val="00691334"/>
    <w:rsid w:val="0069449B"/>
    <w:rsid w:val="006958C0"/>
    <w:rsid w:val="00695A07"/>
    <w:rsid w:val="00695AD9"/>
    <w:rsid w:val="006969F9"/>
    <w:rsid w:val="006A3B7C"/>
    <w:rsid w:val="006A4FD7"/>
    <w:rsid w:val="006A608A"/>
    <w:rsid w:val="006B0FEE"/>
    <w:rsid w:val="006B1EF1"/>
    <w:rsid w:val="006B44FA"/>
    <w:rsid w:val="006B7813"/>
    <w:rsid w:val="006C07E9"/>
    <w:rsid w:val="006C098B"/>
    <w:rsid w:val="006C29AA"/>
    <w:rsid w:val="006C415A"/>
    <w:rsid w:val="006C4915"/>
    <w:rsid w:val="006C498D"/>
    <w:rsid w:val="006C6678"/>
    <w:rsid w:val="006C78EA"/>
    <w:rsid w:val="006D2A6A"/>
    <w:rsid w:val="006D3D62"/>
    <w:rsid w:val="006D5C57"/>
    <w:rsid w:val="006D6083"/>
    <w:rsid w:val="006D6728"/>
    <w:rsid w:val="006D6860"/>
    <w:rsid w:val="006E1974"/>
    <w:rsid w:val="006E1AD2"/>
    <w:rsid w:val="006E2CD7"/>
    <w:rsid w:val="006E6724"/>
    <w:rsid w:val="006E6B8D"/>
    <w:rsid w:val="006F018F"/>
    <w:rsid w:val="006F2936"/>
    <w:rsid w:val="006F416E"/>
    <w:rsid w:val="006F5AF4"/>
    <w:rsid w:val="006F6A15"/>
    <w:rsid w:val="006F7024"/>
    <w:rsid w:val="006F7C01"/>
    <w:rsid w:val="00701757"/>
    <w:rsid w:val="0070195E"/>
    <w:rsid w:val="00705746"/>
    <w:rsid w:val="00706920"/>
    <w:rsid w:val="00707B0D"/>
    <w:rsid w:val="00707C75"/>
    <w:rsid w:val="00707D7F"/>
    <w:rsid w:val="0071003B"/>
    <w:rsid w:val="0071010A"/>
    <w:rsid w:val="00710E3F"/>
    <w:rsid w:val="00712475"/>
    <w:rsid w:val="00713597"/>
    <w:rsid w:val="007142E2"/>
    <w:rsid w:val="00714960"/>
    <w:rsid w:val="00720813"/>
    <w:rsid w:val="00720E43"/>
    <w:rsid w:val="007231BE"/>
    <w:rsid w:val="00724A41"/>
    <w:rsid w:val="00726288"/>
    <w:rsid w:val="00727392"/>
    <w:rsid w:val="007279F3"/>
    <w:rsid w:val="00727EE8"/>
    <w:rsid w:val="00731261"/>
    <w:rsid w:val="00735AC6"/>
    <w:rsid w:val="00736218"/>
    <w:rsid w:val="0073696A"/>
    <w:rsid w:val="007402EA"/>
    <w:rsid w:val="00740EED"/>
    <w:rsid w:val="00741185"/>
    <w:rsid w:val="00741334"/>
    <w:rsid w:val="00741BB0"/>
    <w:rsid w:val="0074364A"/>
    <w:rsid w:val="0074426C"/>
    <w:rsid w:val="00744C71"/>
    <w:rsid w:val="00745223"/>
    <w:rsid w:val="007454A1"/>
    <w:rsid w:val="00746BE5"/>
    <w:rsid w:val="00747C06"/>
    <w:rsid w:val="00752F18"/>
    <w:rsid w:val="00753B71"/>
    <w:rsid w:val="00754F2D"/>
    <w:rsid w:val="00756EF1"/>
    <w:rsid w:val="00762256"/>
    <w:rsid w:val="007631AD"/>
    <w:rsid w:val="007667EB"/>
    <w:rsid w:val="007669A2"/>
    <w:rsid w:val="007709B0"/>
    <w:rsid w:val="00771589"/>
    <w:rsid w:val="00772274"/>
    <w:rsid w:val="007726B8"/>
    <w:rsid w:val="007729B1"/>
    <w:rsid w:val="00774972"/>
    <w:rsid w:val="00777310"/>
    <w:rsid w:val="007800BA"/>
    <w:rsid w:val="0078068B"/>
    <w:rsid w:val="007809C0"/>
    <w:rsid w:val="00781037"/>
    <w:rsid w:val="00781565"/>
    <w:rsid w:val="00784E1C"/>
    <w:rsid w:val="00784EB0"/>
    <w:rsid w:val="007853F0"/>
    <w:rsid w:val="007873B4"/>
    <w:rsid w:val="00787482"/>
    <w:rsid w:val="007874C7"/>
    <w:rsid w:val="0079070A"/>
    <w:rsid w:val="00790A9E"/>
    <w:rsid w:val="00792509"/>
    <w:rsid w:val="00793B46"/>
    <w:rsid w:val="00793ED9"/>
    <w:rsid w:val="0079450D"/>
    <w:rsid w:val="00794693"/>
    <w:rsid w:val="00796182"/>
    <w:rsid w:val="007A0703"/>
    <w:rsid w:val="007A1E08"/>
    <w:rsid w:val="007A2683"/>
    <w:rsid w:val="007A4304"/>
    <w:rsid w:val="007A5246"/>
    <w:rsid w:val="007A618D"/>
    <w:rsid w:val="007A75DB"/>
    <w:rsid w:val="007B27FE"/>
    <w:rsid w:val="007B2ACF"/>
    <w:rsid w:val="007B4E80"/>
    <w:rsid w:val="007B6119"/>
    <w:rsid w:val="007C268C"/>
    <w:rsid w:val="007C26B1"/>
    <w:rsid w:val="007C3A48"/>
    <w:rsid w:val="007C3BA2"/>
    <w:rsid w:val="007C6BB1"/>
    <w:rsid w:val="007D0200"/>
    <w:rsid w:val="007D0829"/>
    <w:rsid w:val="007D133B"/>
    <w:rsid w:val="007D1467"/>
    <w:rsid w:val="007D1790"/>
    <w:rsid w:val="007D1E2F"/>
    <w:rsid w:val="007D40F9"/>
    <w:rsid w:val="007D537A"/>
    <w:rsid w:val="007D6958"/>
    <w:rsid w:val="007E0671"/>
    <w:rsid w:val="007E0D53"/>
    <w:rsid w:val="007E232D"/>
    <w:rsid w:val="007E36A2"/>
    <w:rsid w:val="007E381D"/>
    <w:rsid w:val="007E3B73"/>
    <w:rsid w:val="007E3C4F"/>
    <w:rsid w:val="007E706A"/>
    <w:rsid w:val="007F07BE"/>
    <w:rsid w:val="007F20F5"/>
    <w:rsid w:val="007F25E1"/>
    <w:rsid w:val="007F5043"/>
    <w:rsid w:val="007F60D9"/>
    <w:rsid w:val="007F6119"/>
    <w:rsid w:val="007F6E2D"/>
    <w:rsid w:val="00800437"/>
    <w:rsid w:val="00801788"/>
    <w:rsid w:val="008022F3"/>
    <w:rsid w:val="00803784"/>
    <w:rsid w:val="00805091"/>
    <w:rsid w:val="008054E0"/>
    <w:rsid w:val="00805C30"/>
    <w:rsid w:val="008068D6"/>
    <w:rsid w:val="008075DB"/>
    <w:rsid w:val="008077FC"/>
    <w:rsid w:val="00807991"/>
    <w:rsid w:val="008122CB"/>
    <w:rsid w:val="00815ACD"/>
    <w:rsid w:val="0081622E"/>
    <w:rsid w:val="0082343B"/>
    <w:rsid w:val="00823CAB"/>
    <w:rsid w:val="00825627"/>
    <w:rsid w:val="00825A1D"/>
    <w:rsid w:val="00825E0E"/>
    <w:rsid w:val="00827626"/>
    <w:rsid w:val="00830263"/>
    <w:rsid w:val="008307E6"/>
    <w:rsid w:val="0083186B"/>
    <w:rsid w:val="008352FA"/>
    <w:rsid w:val="00837E72"/>
    <w:rsid w:val="00837F50"/>
    <w:rsid w:val="0084453B"/>
    <w:rsid w:val="0084500A"/>
    <w:rsid w:val="008450AF"/>
    <w:rsid w:val="008466FC"/>
    <w:rsid w:val="0084713B"/>
    <w:rsid w:val="00851636"/>
    <w:rsid w:val="00853B34"/>
    <w:rsid w:val="008544AF"/>
    <w:rsid w:val="00854B1E"/>
    <w:rsid w:val="00854B84"/>
    <w:rsid w:val="00855735"/>
    <w:rsid w:val="00856939"/>
    <w:rsid w:val="00856C72"/>
    <w:rsid w:val="0085753E"/>
    <w:rsid w:val="008606AF"/>
    <w:rsid w:val="008629D8"/>
    <w:rsid w:val="008662CC"/>
    <w:rsid w:val="008702F5"/>
    <w:rsid w:val="008718DF"/>
    <w:rsid w:val="00873551"/>
    <w:rsid w:val="008743FC"/>
    <w:rsid w:val="008776D0"/>
    <w:rsid w:val="00877E65"/>
    <w:rsid w:val="00880E32"/>
    <w:rsid w:val="00880E9D"/>
    <w:rsid w:val="00884EF2"/>
    <w:rsid w:val="00885835"/>
    <w:rsid w:val="008865AB"/>
    <w:rsid w:val="00892763"/>
    <w:rsid w:val="00893CC0"/>
    <w:rsid w:val="008962E6"/>
    <w:rsid w:val="00896564"/>
    <w:rsid w:val="00896EC5"/>
    <w:rsid w:val="00897BBB"/>
    <w:rsid w:val="008A1684"/>
    <w:rsid w:val="008A217C"/>
    <w:rsid w:val="008A2957"/>
    <w:rsid w:val="008A2B5B"/>
    <w:rsid w:val="008A2D2E"/>
    <w:rsid w:val="008A2ED7"/>
    <w:rsid w:val="008A4193"/>
    <w:rsid w:val="008A4AAF"/>
    <w:rsid w:val="008A704C"/>
    <w:rsid w:val="008B000D"/>
    <w:rsid w:val="008B0105"/>
    <w:rsid w:val="008B18B1"/>
    <w:rsid w:val="008B1E95"/>
    <w:rsid w:val="008B2136"/>
    <w:rsid w:val="008B2984"/>
    <w:rsid w:val="008B7A80"/>
    <w:rsid w:val="008C0460"/>
    <w:rsid w:val="008C0D2F"/>
    <w:rsid w:val="008C1DED"/>
    <w:rsid w:val="008C24AE"/>
    <w:rsid w:val="008C25F6"/>
    <w:rsid w:val="008C2B57"/>
    <w:rsid w:val="008C4739"/>
    <w:rsid w:val="008C5D72"/>
    <w:rsid w:val="008C5E4E"/>
    <w:rsid w:val="008D172D"/>
    <w:rsid w:val="008D19F0"/>
    <w:rsid w:val="008D2AD8"/>
    <w:rsid w:val="008D3F3B"/>
    <w:rsid w:val="008D4232"/>
    <w:rsid w:val="008D70BA"/>
    <w:rsid w:val="008D7F8C"/>
    <w:rsid w:val="008E3BD6"/>
    <w:rsid w:val="008E4B58"/>
    <w:rsid w:val="008E4F22"/>
    <w:rsid w:val="008E67DD"/>
    <w:rsid w:val="008E7157"/>
    <w:rsid w:val="008E7D8F"/>
    <w:rsid w:val="008F081B"/>
    <w:rsid w:val="008F14B2"/>
    <w:rsid w:val="008F2965"/>
    <w:rsid w:val="008F3213"/>
    <w:rsid w:val="008F3256"/>
    <w:rsid w:val="008F5722"/>
    <w:rsid w:val="008F69D8"/>
    <w:rsid w:val="00901829"/>
    <w:rsid w:val="0090244C"/>
    <w:rsid w:val="00902672"/>
    <w:rsid w:val="00902B35"/>
    <w:rsid w:val="00903145"/>
    <w:rsid w:val="0090414A"/>
    <w:rsid w:val="00906AF9"/>
    <w:rsid w:val="00907BD0"/>
    <w:rsid w:val="009106BB"/>
    <w:rsid w:val="00910B2E"/>
    <w:rsid w:val="00912CBD"/>
    <w:rsid w:val="00912F92"/>
    <w:rsid w:val="0091343E"/>
    <w:rsid w:val="00914EA5"/>
    <w:rsid w:val="00914EEB"/>
    <w:rsid w:val="00915227"/>
    <w:rsid w:val="00916462"/>
    <w:rsid w:val="009168C1"/>
    <w:rsid w:val="00916CAC"/>
    <w:rsid w:val="00916FE1"/>
    <w:rsid w:val="00920C9E"/>
    <w:rsid w:val="00925663"/>
    <w:rsid w:val="00926F6B"/>
    <w:rsid w:val="00930A58"/>
    <w:rsid w:val="00930D7D"/>
    <w:rsid w:val="00931CE0"/>
    <w:rsid w:val="00935D63"/>
    <w:rsid w:val="0093648D"/>
    <w:rsid w:val="00937500"/>
    <w:rsid w:val="00940AB8"/>
    <w:rsid w:val="00940DD9"/>
    <w:rsid w:val="00940FA9"/>
    <w:rsid w:val="0094147F"/>
    <w:rsid w:val="00942741"/>
    <w:rsid w:val="009431CD"/>
    <w:rsid w:val="00944A51"/>
    <w:rsid w:val="00944F30"/>
    <w:rsid w:val="0094527E"/>
    <w:rsid w:val="00945E3F"/>
    <w:rsid w:val="00950269"/>
    <w:rsid w:val="009521DF"/>
    <w:rsid w:val="009537BC"/>
    <w:rsid w:val="0095463F"/>
    <w:rsid w:val="0095559F"/>
    <w:rsid w:val="00956DB3"/>
    <w:rsid w:val="009573B7"/>
    <w:rsid w:val="00960EAA"/>
    <w:rsid w:val="00962EA1"/>
    <w:rsid w:val="00963194"/>
    <w:rsid w:val="0096359A"/>
    <w:rsid w:val="0096499C"/>
    <w:rsid w:val="00964CA3"/>
    <w:rsid w:val="00965B3B"/>
    <w:rsid w:val="0096730D"/>
    <w:rsid w:val="009708F0"/>
    <w:rsid w:val="009715D2"/>
    <w:rsid w:val="00972F89"/>
    <w:rsid w:val="00973AED"/>
    <w:rsid w:val="00975EDB"/>
    <w:rsid w:val="0098362D"/>
    <w:rsid w:val="009846CE"/>
    <w:rsid w:val="00984BEC"/>
    <w:rsid w:val="009856F4"/>
    <w:rsid w:val="00986186"/>
    <w:rsid w:val="00987EB8"/>
    <w:rsid w:val="009902A3"/>
    <w:rsid w:val="00993E1A"/>
    <w:rsid w:val="00994AA4"/>
    <w:rsid w:val="00994D5C"/>
    <w:rsid w:val="0099506B"/>
    <w:rsid w:val="009964FC"/>
    <w:rsid w:val="00997BFA"/>
    <w:rsid w:val="009A05E8"/>
    <w:rsid w:val="009A06B3"/>
    <w:rsid w:val="009A09F6"/>
    <w:rsid w:val="009A2694"/>
    <w:rsid w:val="009A3541"/>
    <w:rsid w:val="009A69B2"/>
    <w:rsid w:val="009B30D6"/>
    <w:rsid w:val="009B3348"/>
    <w:rsid w:val="009B489E"/>
    <w:rsid w:val="009B5AC5"/>
    <w:rsid w:val="009B6033"/>
    <w:rsid w:val="009C0DCC"/>
    <w:rsid w:val="009C1DA8"/>
    <w:rsid w:val="009C2A6E"/>
    <w:rsid w:val="009C380F"/>
    <w:rsid w:val="009C38AA"/>
    <w:rsid w:val="009C5DA2"/>
    <w:rsid w:val="009C6031"/>
    <w:rsid w:val="009C611D"/>
    <w:rsid w:val="009C78C2"/>
    <w:rsid w:val="009D001D"/>
    <w:rsid w:val="009D0061"/>
    <w:rsid w:val="009D05DF"/>
    <w:rsid w:val="009D110A"/>
    <w:rsid w:val="009D2C3F"/>
    <w:rsid w:val="009D2E92"/>
    <w:rsid w:val="009D579B"/>
    <w:rsid w:val="009D748E"/>
    <w:rsid w:val="009D7F90"/>
    <w:rsid w:val="009E0736"/>
    <w:rsid w:val="009E1539"/>
    <w:rsid w:val="009E1C84"/>
    <w:rsid w:val="009E25D5"/>
    <w:rsid w:val="009E49BA"/>
    <w:rsid w:val="009E5422"/>
    <w:rsid w:val="009E550C"/>
    <w:rsid w:val="009F1208"/>
    <w:rsid w:val="009F2A7E"/>
    <w:rsid w:val="009F2C21"/>
    <w:rsid w:val="009F3A22"/>
    <w:rsid w:val="009F4422"/>
    <w:rsid w:val="009F4597"/>
    <w:rsid w:val="009F488C"/>
    <w:rsid w:val="009F4E0F"/>
    <w:rsid w:val="009F5436"/>
    <w:rsid w:val="009F6682"/>
    <w:rsid w:val="00A003E7"/>
    <w:rsid w:val="00A01431"/>
    <w:rsid w:val="00A01A17"/>
    <w:rsid w:val="00A01AE8"/>
    <w:rsid w:val="00A01C07"/>
    <w:rsid w:val="00A053B8"/>
    <w:rsid w:val="00A0563D"/>
    <w:rsid w:val="00A0609A"/>
    <w:rsid w:val="00A14F9C"/>
    <w:rsid w:val="00A15AED"/>
    <w:rsid w:val="00A20FA4"/>
    <w:rsid w:val="00A210EE"/>
    <w:rsid w:val="00A222DA"/>
    <w:rsid w:val="00A23DD5"/>
    <w:rsid w:val="00A24D15"/>
    <w:rsid w:val="00A253D8"/>
    <w:rsid w:val="00A25937"/>
    <w:rsid w:val="00A25A2C"/>
    <w:rsid w:val="00A27B2D"/>
    <w:rsid w:val="00A302CC"/>
    <w:rsid w:val="00A30A84"/>
    <w:rsid w:val="00A32A9E"/>
    <w:rsid w:val="00A35CA6"/>
    <w:rsid w:val="00A40404"/>
    <w:rsid w:val="00A41762"/>
    <w:rsid w:val="00A41EFB"/>
    <w:rsid w:val="00A451FD"/>
    <w:rsid w:val="00A472F9"/>
    <w:rsid w:val="00A50FE9"/>
    <w:rsid w:val="00A52644"/>
    <w:rsid w:val="00A5453B"/>
    <w:rsid w:val="00A55E01"/>
    <w:rsid w:val="00A571FB"/>
    <w:rsid w:val="00A574E4"/>
    <w:rsid w:val="00A615F4"/>
    <w:rsid w:val="00A62755"/>
    <w:rsid w:val="00A6418C"/>
    <w:rsid w:val="00A6435D"/>
    <w:rsid w:val="00A645D9"/>
    <w:rsid w:val="00A65290"/>
    <w:rsid w:val="00A658BF"/>
    <w:rsid w:val="00A66AE2"/>
    <w:rsid w:val="00A70C74"/>
    <w:rsid w:val="00A721D8"/>
    <w:rsid w:val="00A7260C"/>
    <w:rsid w:val="00A7270E"/>
    <w:rsid w:val="00A7300B"/>
    <w:rsid w:val="00A735AB"/>
    <w:rsid w:val="00A73C04"/>
    <w:rsid w:val="00A775C0"/>
    <w:rsid w:val="00A80C4E"/>
    <w:rsid w:val="00A80F81"/>
    <w:rsid w:val="00A82BA8"/>
    <w:rsid w:val="00A8332D"/>
    <w:rsid w:val="00A85D74"/>
    <w:rsid w:val="00A90126"/>
    <w:rsid w:val="00A923D3"/>
    <w:rsid w:val="00A9353F"/>
    <w:rsid w:val="00A93B87"/>
    <w:rsid w:val="00A94F3A"/>
    <w:rsid w:val="00A969D0"/>
    <w:rsid w:val="00AA0DBC"/>
    <w:rsid w:val="00AA3123"/>
    <w:rsid w:val="00AA3180"/>
    <w:rsid w:val="00AA4D33"/>
    <w:rsid w:val="00AA52B4"/>
    <w:rsid w:val="00AA5EDC"/>
    <w:rsid w:val="00AA7D28"/>
    <w:rsid w:val="00AB04F6"/>
    <w:rsid w:val="00AB08CC"/>
    <w:rsid w:val="00AB0D29"/>
    <w:rsid w:val="00AB0EEC"/>
    <w:rsid w:val="00AB5457"/>
    <w:rsid w:val="00AB6DEC"/>
    <w:rsid w:val="00AB7F43"/>
    <w:rsid w:val="00AC047A"/>
    <w:rsid w:val="00AC0CC4"/>
    <w:rsid w:val="00AC3AA9"/>
    <w:rsid w:val="00AC4522"/>
    <w:rsid w:val="00AC4A90"/>
    <w:rsid w:val="00AC53FE"/>
    <w:rsid w:val="00AC5967"/>
    <w:rsid w:val="00AC5CC5"/>
    <w:rsid w:val="00AC5F6A"/>
    <w:rsid w:val="00AC6217"/>
    <w:rsid w:val="00AD01B1"/>
    <w:rsid w:val="00AD0560"/>
    <w:rsid w:val="00AD1AE5"/>
    <w:rsid w:val="00AD1FA6"/>
    <w:rsid w:val="00AD2D75"/>
    <w:rsid w:val="00AD4144"/>
    <w:rsid w:val="00AD425B"/>
    <w:rsid w:val="00AD5427"/>
    <w:rsid w:val="00AD559A"/>
    <w:rsid w:val="00AD5C87"/>
    <w:rsid w:val="00AD6182"/>
    <w:rsid w:val="00AE01E7"/>
    <w:rsid w:val="00AE058E"/>
    <w:rsid w:val="00AE12E7"/>
    <w:rsid w:val="00AE25A2"/>
    <w:rsid w:val="00AE27A4"/>
    <w:rsid w:val="00AE30F1"/>
    <w:rsid w:val="00AE5AFA"/>
    <w:rsid w:val="00AE7801"/>
    <w:rsid w:val="00AF0B98"/>
    <w:rsid w:val="00AF2709"/>
    <w:rsid w:val="00AF3B69"/>
    <w:rsid w:val="00AF3F3F"/>
    <w:rsid w:val="00AF6D1D"/>
    <w:rsid w:val="00AF7069"/>
    <w:rsid w:val="00B041FC"/>
    <w:rsid w:val="00B04218"/>
    <w:rsid w:val="00B0605F"/>
    <w:rsid w:val="00B12D7A"/>
    <w:rsid w:val="00B13887"/>
    <w:rsid w:val="00B14056"/>
    <w:rsid w:val="00B14CA9"/>
    <w:rsid w:val="00B161C8"/>
    <w:rsid w:val="00B1636A"/>
    <w:rsid w:val="00B168DF"/>
    <w:rsid w:val="00B174F9"/>
    <w:rsid w:val="00B175B9"/>
    <w:rsid w:val="00B217EE"/>
    <w:rsid w:val="00B219F4"/>
    <w:rsid w:val="00B241CA"/>
    <w:rsid w:val="00B24EEE"/>
    <w:rsid w:val="00B27ABD"/>
    <w:rsid w:val="00B27CB2"/>
    <w:rsid w:val="00B308DC"/>
    <w:rsid w:val="00B313DA"/>
    <w:rsid w:val="00B31580"/>
    <w:rsid w:val="00B332CF"/>
    <w:rsid w:val="00B34F53"/>
    <w:rsid w:val="00B363C4"/>
    <w:rsid w:val="00B40150"/>
    <w:rsid w:val="00B40DB3"/>
    <w:rsid w:val="00B41BB6"/>
    <w:rsid w:val="00B425C8"/>
    <w:rsid w:val="00B42E7D"/>
    <w:rsid w:val="00B43E66"/>
    <w:rsid w:val="00B451C1"/>
    <w:rsid w:val="00B47F0B"/>
    <w:rsid w:val="00B512CE"/>
    <w:rsid w:val="00B512DE"/>
    <w:rsid w:val="00B516AC"/>
    <w:rsid w:val="00B51AD3"/>
    <w:rsid w:val="00B5230A"/>
    <w:rsid w:val="00B54520"/>
    <w:rsid w:val="00B5527B"/>
    <w:rsid w:val="00B5636D"/>
    <w:rsid w:val="00B56E4E"/>
    <w:rsid w:val="00B57608"/>
    <w:rsid w:val="00B60522"/>
    <w:rsid w:val="00B60CA4"/>
    <w:rsid w:val="00B61074"/>
    <w:rsid w:val="00B61AB3"/>
    <w:rsid w:val="00B633F8"/>
    <w:rsid w:val="00B661CE"/>
    <w:rsid w:val="00B67124"/>
    <w:rsid w:val="00B677A9"/>
    <w:rsid w:val="00B70EC3"/>
    <w:rsid w:val="00B73DAA"/>
    <w:rsid w:val="00B753BB"/>
    <w:rsid w:val="00B76162"/>
    <w:rsid w:val="00B76FDC"/>
    <w:rsid w:val="00B80764"/>
    <w:rsid w:val="00B80CBF"/>
    <w:rsid w:val="00B80CD8"/>
    <w:rsid w:val="00B8141D"/>
    <w:rsid w:val="00B81A23"/>
    <w:rsid w:val="00B81C36"/>
    <w:rsid w:val="00B8229A"/>
    <w:rsid w:val="00B86808"/>
    <w:rsid w:val="00B9083D"/>
    <w:rsid w:val="00B90EB3"/>
    <w:rsid w:val="00B91193"/>
    <w:rsid w:val="00B944C5"/>
    <w:rsid w:val="00B9478A"/>
    <w:rsid w:val="00B95BC0"/>
    <w:rsid w:val="00B95E43"/>
    <w:rsid w:val="00B9719C"/>
    <w:rsid w:val="00B979AA"/>
    <w:rsid w:val="00BA175E"/>
    <w:rsid w:val="00BA304C"/>
    <w:rsid w:val="00BA3AB3"/>
    <w:rsid w:val="00BA45C2"/>
    <w:rsid w:val="00BA6AAF"/>
    <w:rsid w:val="00BB2F64"/>
    <w:rsid w:val="00BB31B2"/>
    <w:rsid w:val="00BC1624"/>
    <w:rsid w:val="00BC16C8"/>
    <w:rsid w:val="00BC23EB"/>
    <w:rsid w:val="00BC3021"/>
    <w:rsid w:val="00BC7F39"/>
    <w:rsid w:val="00BD145D"/>
    <w:rsid w:val="00BD1E54"/>
    <w:rsid w:val="00BD1F89"/>
    <w:rsid w:val="00BD400A"/>
    <w:rsid w:val="00BE0246"/>
    <w:rsid w:val="00BE08D0"/>
    <w:rsid w:val="00BE08FB"/>
    <w:rsid w:val="00BE1CC2"/>
    <w:rsid w:val="00BE2F4E"/>
    <w:rsid w:val="00BE35CC"/>
    <w:rsid w:val="00BE45BA"/>
    <w:rsid w:val="00BE4A77"/>
    <w:rsid w:val="00BE61DF"/>
    <w:rsid w:val="00BF0218"/>
    <w:rsid w:val="00BF08D0"/>
    <w:rsid w:val="00BF0B04"/>
    <w:rsid w:val="00BF2489"/>
    <w:rsid w:val="00BF3B85"/>
    <w:rsid w:val="00BF4EBC"/>
    <w:rsid w:val="00BF5421"/>
    <w:rsid w:val="00BF61EF"/>
    <w:rsid w:val="00BF6741"/>
    <w:rsid w:val="00BF6ACF"/>
    <w:rsid w:val="00BF7E3F"/>
    <w:rsid w:val="00BF7E5E"/>
    <w:rsid w:val="00C02EBC"/>
    <w:rsid w:val="00C04E06"/>
    <w:rsid w:val="00C057B9"/>
    <w:rsid w:val="00C05933"/>
    <w:rsid w:val="00C05ACC"/>
    <w:rsid w:val="00C065FD"/>
    <w:rsid w:val="00C06F7C"/>
    <w:rsid w:val="00C07104"/>
    <w:rsid w:val="00C078BF"/>
    <w:rsid w:val="00C11EA4"/>
    <w:rsid w:val="00C12AC5"/>
    <w:rsid w:val="00C13187"/>
    <w:rsid w:val="00C13E7B"/>
    <w:rsid w:val="00C142A0"/>
    <w:rsid w:val="00C1753A"/>
    <w:rsid w:val="00C177B8"/>
    <w:rsid w:val="00C22268"/>
    <w:rsid w:val="00C2292A"/>
    <w:rsid w:val="00C22AAD"/>
    <w:rsid w:val="00C23815"/>
    <w:rsid w:val="00C23D3A"/>
    <w:rsid w:val="00C24204"/>
    <w:rsid w:val="00C245B5"/>
    <w:rsid w:val="00C258C3"/>
    <w:rsid w:val="00C26C63"/>
    <w:rsid w:val="00C27638"/>
    <w:rsid w:val="00C304BD"/>
    <w:rsid w:val="00C33085"/>
    <w:rsid w:val="00C3776C"/>
    <w:rsid w:val="00C400DB"/>
    <w:rsid w:val="00C420E3"/>
    <w:rsid w:val="00C42DE2"/>
    <w:rsid w:val="00C43CF8"/>
    <w:rsid w:val="00C44774"/>
    <w:rsid w:val="00C451C9"/>
    <w:rsid w:val="00C478CD"/>
    <w:rsid w:val="00C5069F"/>
    <w:rsid w:val="00C5113D"/>
    <w:rsid w:val="00C516A7"/>
    <w:rsid w:val="00C523B2"/>
    <w:rsid w:val="00C53B5E"/>
    <w:rsid w:val="00C555AB"/>
    <w:rsid w:val="00C55F05"/>
    <w:rsid w:val="00C62CA0"/>
    <w:rsid w:val="00C64216"/>
    <w:rsid w:val="00C64E76"/>
    <w:rsid w:val="00C64F45"/>
    <w:rsid w:val="00C65620"/>
    <w:rsid w:val="00C65E5D"/>
    <w:rsid w:val="00C6641E"/>
    <w:rsid w:val="00C70AB7"/>
    <w:rsid w:val="00C7197E"/>
    <w:rsid w:val="00C72A50"/>
    <w:rsid w:val="00C7357A"/>
    <w:rsid w:val="00C752BF"/>
    <w:rsid w:val="00C753E6"/>
    <w:rsid w:val="00C76856"/>
    <w:rsid w:val="00C83461"/>
    <w:rsid w:val="00C8777F"/>
    <w:rsid w:val="00C9092E"/>
    <w:rsid w:val="00C91549"/>
    <w:rsid w:val="00C91DC3"/>
    <w:rsid w:val="00C91E82"/>
    <w:rsid w:val="00C92047"/>
    <w:rsid w:val="00C92141"/>
    <w:rsid w:val="00C95481"/>
    <w:rsid w:val="00C95948"/>
    <w:rsid w:val="00C96CBA"/>
    <w:rsid w:val="00CA26F1"/>
    <w:rsid w:val="00CA3D1F"/>
    <w:rsid w:val="00CA4962"/>
    <w:rsid w:val="00CA5348"/>
    <w:rsid w:val="00CA6819"/>
    <w:rsid w:val="00CA6A62"/>
    <w:rsid w:val="00CA7DA0"/>
    <w:rsid w:val="00CB1F2D"/>
    <w:rsid w:val="00CB21CF"/>
    <w:rsid w:val="00CB44A6"/>
    <w:rsid w:val="00CB45A3"/>
    <w:rsid w:val="00CB46F6"/>
    <w:rsid w:val="00CB4BB9"/>
    <w:rsid w:val="00CB55C9"/>
    <w:rsid w:val="00CB624C"/>
    <w:rsid w:val="00CB6FA7"/>
    <w:rsid w:val="00CB7BA4"/>
    <w:rsid w:val="00CC27F2"/>
    <w:rsid w:val="00CC3427"/>
    <w:rsid w:val="00CC38A4"/>
    <w:rsid w:val="00CC5FB8"/>
    <w:rsid w:val="00CC6343"/>
    <w:rsid w:val="00CC63D0"/>
    <w:rsid w:val="00CC6BC0"/>
    <w:rsid w:val="00CC76D1"/>
    <w:rsid w:val="00CD0047"/>
    <w:rsid w:val="00CD224D"/>
    <w:rsid w:val="00CD434E"/>
    <w:rsid w:val="00CD6C73"/>
    <w:rsid w:val="00CD6F53"/>
    <w:rsid w:val="00CE0CD2"/>
    <w:rsid w:val="00CE2945"/>
    <w:rsid w:val="00CE32DE"/>
    <w:rsid w:val="00CE48B6"/>
    <w:rsid w:val="00CE4F39"/>
    <w:rsid w:val="00CE6411"/>
    <w:rsid w:val="00CF0930"/>
    <w:rsid w:val="00CF6429"/>
    <w:rsid w:val="00D005B8"/>
    <w:rsid w:val="00D024B5"/>
    <w:rsid w:val="00D02C67"/>
    <w:rsid w:val="00D032B8"/>
    <w:rsid w:val="00D03E14"/>
    <w:rsid w:val="00D04631"/>
    <w:rsid w:val="00D0475D"/>
    <w:rsid w:val="00D04968"/>
    <w:rsid w:val="00D0505A"/>
    <w:rsid w:val="00D074A1"/>
    <w:rsid w:val="00D07E66"/>
    <w:rsid w:val="00D10127"/>
    <w:rsid w:val="00D11FBD"/>
    <w:rsid w:val="00D14DBA"/>
    <w:rsid w:val="00D15B4D"/>
    <w:rsid w:val="00D15E05"/>
    <w:rsid w:val="00D17EAF"/>
    <w:rsid w:val="00D201D3"/>
    <w:rsid w:val="00D2130E"/>
    <w:rsid w:val="00D224F9"/>
    <w:rsid w:val="00D24324"/>
    <w:rsid w:val="00D271AA"/>
    <w:rsid w:val="00D2754A"/>
    <w:rsid w:val="00D30304"/>
    <w:rsid w:val="00D30572"/>
    <w:rsid w:val="00D3147A"/>
    <w:rsid w:val="00D314AE"/>
    <w:rsid w:val="00D328D3"/>
    <w:rsid w:val="00D33087"/>
    <w:rsid w:val="00D3731C"/>
    <w:rsid w:val="00D41974"/>
    <w:rsid w:val="00D41F22"/>
    <w:rsid w:val="00D42797"/>
    <w:rsid w:val="00D427A5"/>
    <w:rsid w:val="00D439C7"/>
    <w:rsid w:val="00D44E01"/>
    <w:rsid w:val="00D45FEE"/>
    <w:rsid w:val="00D46EBD"/>
    <w:rsid w:val="00D51115"/>
    <w:rsid w:val="00D51B20"/>
    <w:rsid w:val="00D53AEC"/>
    <w:rsid w:val="00D544E7"/>
    <w:rsid w:val="00D55B27"/>
    <w:rsid w:val="00D606DF"/>
    <w:rsid w:val="00D62860"/>
    <w:rsid w:val="00D656FE"/>
    <w:rsid w:val="00D66589"/>
    <w:rsid w:val="00D666BA"/>
    <w:rsid w:val="00D66D47"/>
    <w:rsid w:val="00D67E8E"/>
    <w:rsid w:val="00D7010C"/>
    <w:rsid w:val="00D70968"/>
    <w:rsid w:val="00D71CAF"/>
    <w:rsid w:val="00D724C2"/>
    <w:rsid w:val="00D73C8A"/>
    <w:rsid w:val="00D747B7"/>
    <w:rsid w:val="00D747D6"/>
    <w:rsid w:val="00D7488A"/>
    <w:rsid w:val="00D77EF5"/>
    <w:rsid w:val="00D80AE5"/>
    <w:rsid w:val="00D814B5"/>
    <w:rsid w:val="00D81F27"/>
    <w:rsid w:val="00D82696"/>
    <w:rsid w:val="00D851A9"/>
    <w:rsid w:val="00D86C71"/>
    <w:rsid w:val="00D8751D"/>
    <w:rsid w:val="00D87FF5"/>
    <w:rsid w:val="00D904B8"/>
    <w:rsid w:val="00D90814"/>
    <w:rsid w:val="00D938C3"/>
    <w:rsid w:val="00D942C6"/>
    <w:rsid w:val="00D9585D"/>
    <w:rsid w:val="00D95A5B"/>
    <w:rsid w:val="00D96E50"/>
    <w:rsid w:val="00DA26B4"/>
    <w:rsid w:val="00DA2C5B"/>
    <w:rsid w:val="00DA2FB6"/>
    <w:rsid w:val="00DA4A55"/>
    <w:rsid w:val="00DA67F6"/>
    <w:rsid w:val="00DB0856"/>
    <w:rsid w:val="00DB0B2E"/>
    <w:rsid w:val="00DB4AFF"/>
    <w:rsid w:val="00DB4CAC"/>
    <w:rsid w:val="00DB5221"/>
    <w:rsid w:val="00DB5802"/>
    <w:rsid w:val="00DC0381"/>
    <w:rsid w:val="00DC0A9A"/>
    <w:rsid w:val="00DC12FF"/>
    <w:rsid w:val="00DC150C"/>
    <w:rsid w:val="00DC215B"/>
    <w:rsid w:val="00DC41FD"/>
    <w:rsid w:val="00DC5149"/>
    <w:rsid w:val="00DC5B25"/>
    <w:rsid w:val="00DC604B"/>
    <w:rsid w:val="00DC6597"/>
    <w:rsid w:val="00DC777A"/>
    <w:rsid w:val="00DC7F5D"/>
    <w:rsid w:val="00DD01CD"/>
    <w:rsid w:val="00DD0960"/>
    <w:rsid w:val="00DD0A48"/>
    <w:rsid w:val="00DD227F"/>
    <w:rsid w:val="00DD2BA2"/>
    <w:rsid w:val="00DD389D"/>
    <w:rsid w:val="00DD5618"/>
    <w:rsid w:val="00DD6AA5"/>
    <w:rsid w:val="00DD7E5D"/>
    <w:rsid w:val="00DE076F"/>
    <w:rsid w:val="00DE2C54"/>
    <w:rsid w:val="00DE3625"/>
    <w:rsid w:val="00DE39BB"/>
    <w:rsid w:val="00DE54FA"/>
    <w:rsid w:val="00DE6C2C"/>
    <w:rsid w:val="00DE74C8"/>
    <w:rsid w:val="00DE795F"/>
    <w:rsid w:val="00DE7AEA"/>
    <w:rsid w:val="00DE7B2C"/>
    <w:rsid w:val="00DF01E4"/>
    <w:rsid w:val="00DF1429"/>
    <w:rsid w:val="00DF1926"/>
    <w:rsid w:val="00DF3EFE"/>
    <w:rsid w:val="00DF52C6"/>
    <w:rsid w:val="00DF6F36"/>
    <w:rsid w:val="00E00762"/>
    <w:rsid w:val="00E0114B"/>
    <w:rsid w:val="00E01290"/>
    <w:rsid w:val="00E01FBC"/>
    <w:rsid w:val="00E05280"/>
    <w:rsid w:val="00E0551F"/>
    <w:rsid w:val="00E069BA"/>
    <w:rsid w:val="00E0716D"/>
    <w:rsid w:val="00E0737F"/>
    <w:rsid w:val="00E102BD"/>
    <w:rsid w:val="00E120C1"/>
    <w:rsid w:val="00E1381E"/>
    <w:rsid w:val="00E152F6"/>
    <w:rsid w:val="00E16A3C"/>
    <w:rsid w:val="00E21596"/>
    <w:rsid w:val="00E229F6"/>
    <w:rsid w:val="00E2363E"/>
    <w:rsid w:val="00E24A6E"/>
    <w:rsid w:val="00E26980"/>
    <w:rsid w:val="00E26DDE"/>
    <w:rsid w:val="00E30C70"/>
    <w:rsid w:val="00E30DEE"/>
    <w:rsid w:val="00E31909"/>
    <w:rsid w:val="00E33EB3"/>
    <w:rsid w:val="00E369CF"/>
    <w:rsid w:val="00E4094E"/>
    <w:rsid w:val="00E412B7"/>
    <w:rsid w:val="00E42830"/>
    <w:rsid w:val="00E431AD"/>
    <w:rsid w:val="00E445F8"/>
    <w:rsid w:val="00E44862"/>
    <w:rsid w:val="00E463BA"/>
    <w:rsid w:val="00E50DB9"/>
    <w:rsid w:val="00E50DBD"/>
    <w:rsid w:val="00E52EB8"/>
    <w:rsid w:val="00E54F63"/>
    <w:rsid w:val="00E5746E"/>
    <w:rsid w:val="00E61AEB"/>
    <w:rsid w:val="00E62D12"/>
    <w:rsid w:val="00E643F2"/>
    <w:rsid w:val="00E65503"/>
    <w:rsid w:val="00E67402"/>
    <w:rsid w:val="00E71887"/>
    <w:rsid w:val="00E718CE"/>
    <w:rsid w:val="00E723CD"/>
    <w:rsid w:val="00E80A97"/>
    <w:rsid w:val="00E80AE8"/>
    <w:rsid w:val="00E8290B"/>
    <w:rsid w:val="00E84C56"/>
    <w:rsid w:val="00E84D94"/>
    <w:rsid w:val="00E86057"/>
    <w:rsid w:val="00E861B8"/>
    <w:rsid w:val="00E87BBF"/>
    <w:rsid w:val="00E912D5"/>
    <w:rsid w:val="00E93055"/>
    <w:rsid w:val="00E93EDB"/>
    <w:rsid w:val="00E94023"/>
    <w:rsid w:val="00EA0C2E"/>
    <w:rsid w:val="00EA1FF1"/>
    <w:rsid w:val="00EA21E5"/>
    <w:rsid w:val="00EA26E8"/>
    <w:rsid w:val="00EA2899"/>
    <w:rsid w:val="00EA5EBA"/>
    <w:rsid w:val="00EB1338"/>
    <w:rsid w:val="00EB1413"/>
    <w:rsid w:val="00EB242F"/>
    <w:rsid w:val="00EB28FF"/>
    <w:rsid w:val="00EB2CB7"/>
    <w:rsid w:val="00EB46C9"/>
    <w:rsid w:val="00EB5670"/>
    <w:rsid w:val="00EB6880"/>
    <w:rsid w:val="00EB6A13"/>
    <w:rsid w:val="00EB72CF"/>
    <w:rsid w:val="00EC138E"/>
    <w:rsid w:val="00EC1999"/>
    <w:rsid w:val="00EC3E39"/>
    <w:rsid w:val="00EC5156"/>
    <w:rsid w:val="00EC5E16"/>
    <w:rsid w:val="00ED02E9"/>
    <w:rsid w:val="00ED4A52"/>
    <w:rsid w:val="00ED4C31"/>
    <w:rsid w:val="00ED4E92"/>
    <w:rsid w:val="00ED6B28"/>
    <w:rsid w:val="00ED722C"/>
    <w:rsid w:val="00ED786E"/>
    <w:rsid w:val="00EE0F70"/>
    <w:rsid w:val="00EE3C1E"/>
    <w:rsid w:val="00EE67CC"/>
    <w:rsid w:val="00EE6BA5"/>
    <w:rsid w:val="00EE7981"/>
    <w:rsid w:val="00EF0422"/>
    <w:rsid w:val="00EF1CF8"/>
    <w:rsid w:val="00EF2168"/>
    <w:rsid w:val="00EF31CF"/>
    <w:rsid w:val="00EF603A"/>
    <w:rsid w:val="00EF70A9"/>
    <w:rsid w:val="00EF77FA"/>
    <w:rsid w:val="00F00B53"/>
    <w:rsid w:val="00F01754"/>
    <w:rsid w:val="00F040E0"/>
    <w:rsid w:val="00F04923"/>
    <w:rsid w:val="00F050CC"/>
    <w:rsid w:val="00F05869"/>
    <w:rsid w:val="00F070FE"/>
    <w:rsid w:val="00F1249E"/>
    <w:rsid w:val="00F1356F"/>
    <w:rsid w:val="00F13669"/>
    <w:rsid w:val="00F146AB"/>
    <w:rsid w:val="00F146DA"/>
    <w:rsid w:val="00F20033"/>
    <w:rsid w:val="00F203AC"/>
    <w:rsid w:val="00F21F58"/>
    <w:rsid w:val="00F21FE1"/>
    <w:rsid w:val="00F22FAB"/>
    <w:rsid w:val="00F2318B"/>
    <w:rsid w:val="00F232FB"/>
    <w:rsid w:val="00F233ED"/>
    <w:rsid w:val="00F26C68"/>
    <w:rsid w:val="00F31FE3"/>
    <w:rsid w:val="00F32251"/>
    <w:rsid w:val="00F33D64"/>
    <w:rsid w:val="00F37F1A"/>
    <w:rsid w:val="00F4547E"/>
    <w:rsid w:val="00F456F9"/>
    <w:rsid w:val="00F46079"/>
    <w:rsid w:val="00F50076"/>
    <w:rsid w:val="00F5127A"/>
    <w:rsid w:val="00F51304"/>
    <w:rsid w:val="00F54249"/>
    <w:rsid w:val="00F54874"/>
    <w:rsid w:val="00F61B33"/>
    <w:rsid w:val="00F62D7F"/>
    <w:rsid w:val="00F62F84"/>
    <w:rsid w:val="00F64484"/>
    <w:rsid w:val="00F647D4"/>
    <w:rsid w:val="00F64C60"/>
    <w:rsid w:val="00F6545B"/>
    <w:rsid w:val="00F6565C"/>
    <w:rsid w:val="00F65D72"/>
    <w:rsid w:val="00F66407"/>
    <w:rsid w:val="00F66D5E"/>
    <w:rsid w:val="00F676C6"/>
    <w:rsid w:val="00F67B5F"/>
    <w:rsid w:val="00F701D9"/>
    <w:rsid w:val="00F718AF"/>
    <w:rsid w:val="00F71ECB"/>
    <w:rsid w:val="00F73D97"/>
    <w:rsid w:val="00F745AE"/>
    <w:rsid w:val="00F747B7"/>
    <w:rsid w:val="00F752FC"/>
    <w:rsid w:val="00F77B76"/>
    <w:rsid w:val="00F81C27"/>
    <w:rsid w:val="00F82877"/>
    <w:rsid w:val="00F82C38"/>
    <w:rsid w:val="00F84568"/>
    <w:rsid w:val="00F858D3"/>
    <w:rsid w:val="00F86C0B"/>
    <w:rsid w:val="00F86DF2"/>
    <w:rsid w:val="00F908C1"/>
    <w:rsid w:val="00F91269"/>
    <w:rsid w:val="00F914A5"/>
    <w:rsid w:val="00F924B5"/>
    <w:rsid w:val="00F94555"/>
    <w:rsid w:val="00F95BB1"/>
    <w:rsid w:val="00F96A65"/>
    <w:rsid w:val="00FA19C9"/>
    <w:rsid w:val="00FA4AC7"/>
    <w:rsid w:val="00FA5917"/>
    <w:rsid w:val="00FB0B07"/>
    <w:rsid w:val="00FB1433"/>
    <w:rsid w:val="00FB3682"/>
    <w:rsid w:val="00FB3CD8"/>
    <w:rsid w:val="00FB5695"/>
    <w:rsid w:val="00FB5DAB"/>
    <w:rsid w:val="00FC1519"/>
    <w:rsid w:val="00FC19D9"/>
    <w:rsid w:val="00FC2422"/>
    <w:rsid w:val="00FC2BEC"/>
    <w:rsid w:val="00FC5926"/>
    <w:rsid w:val="00FC5975"/>
    <w:rsid w:val="00FC5B33"/>
    <w:rsid w:val="00FC69FC"/>
    <w:rsid w:val="00FC74C1"/>
    <w:rsid w:val="00FD144F"/>
    <w:rsid w:val="00FD170C"/>
    <w:rsid w:val="00FD244D"/>
    <w:rsid w:val="00FD3A65"/>
    <w:rsid w:val="00FD6FCA"/>
    <w:rsid w:val="00FE6189"/>
    <w:rsid w:val="00FE6685"/>
    <w:rsid w:val="00FE6A94"/>
    <w:rsid w:val="00FE7B4A"/>
    <w:rsid w:val="00FE7E34"/>
    <w:rsid w:val="00FF0286"/>
    <w:rsid w:val="00FF05D4"/>
    <w:rsid w:val="00FF07A9"/>
    <w:rsid w:val="00FF0D24"/>
    <w:rsid w:val="00FF11CC"/>
    <w:rsid w:val="00FF2172"/>
    <w:rsid w:val="00FF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909"/>
  </w:style>
  <w:style w:type="paragraph" w:styleId="Heading1">
    <w:name w:val="heading 1"/>
    <w:basedOn w:val="Normal"/>
    <w:next w:val="Normal"/>
    <w:link w:val="Heading1Char"/>
    <w:uiPriority w:val="9"/>
    <w:qFormat/>
    <w:rsid w:val="000A590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90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90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90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90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90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909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90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90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9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2D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D8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5D22CD"/>
  </w:style>
  <w:style w:type="character" w:styleId="Strong">
    <w:name w:val="Strong"/>
    <w:uiPriority w:val="22"/>
    <w:qFormat/>
    <w:rsid w:val="000A590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638"/>
  </w:style>
  <w:style w:type="paragraph" w:styleId="Footer">
    <w:name w:val="footer"/>
    <w:basedOn w:val="Normal"/>
    <w:link w:val="FooterChar"/>
    <w:uiPriority w:val="99"/>
    <w:unhideWhenUsed/>
    <w:rsid w:val="00C2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638"/>
  </w:style>
  <w:style w:type="table" w:styleId="TableGrid">
    <w:name w:val="Table Grid"/>
    <w:basedOn w:val="TableNormal"/>
    <w:uiPriority w:val="59"/>
    <w:rsid w:val="00DB4AF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6D9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296D92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A590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90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909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90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90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90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909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909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90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rsid w:val="007B4E80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A590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590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90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A590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Emphasis">
    <w:name w:val="Emphasis"/>
    <w:uiPriority w:val="20"/>
    <w:qFormat/>
    <w:rsid w:val="000A590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0A590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B4E80"/>
  </w:style>
  <w:style w:type="paragraph" w:styleId="Quote">
    <w:name w:val="Quote"/>
    <w:basedOn w:val="Normal"/>
    <w:next w:val="Normal"/>
    <w:link w:val="QuoteChar"/>
    <w:uiPriority w:val="29"/>
    <w:qFormat/>
    <w:rsid w:val="000A5909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A590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90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909"/>
    <w:rPr>
      <w:b/>
      <w:bCs/>
      <w:i/>
      <w:iCs/>
    </w:rPr>
  </w:style>
  <w:style w:type="character" w:styleId="SubtleEmphasis">
    <w:name w:val="Subtle Emphasis"/>
    <w:uiPriority w:val="19"/>
    <w:qFormat/>
    <w:rsid w:val="000A5909"/>
    <w:rPr>
      <w:i/>
      <w:iCs/>
    </w:rPr>
  </w:style>
  <w:style w:type="character" w:styleId="IntenseEmphasis">
    <w:name w:val="Intense Emphasis"/>
    <w:uiPriority w:val="21"/>
    <w:qFormat/>
    <w:rsid w:val="000A5909"/>
    <w:rPr>
      <w:b/>
      <w:bCs/>
    </w:rPr>
  </w:style>
  <w:style w:type="character" w:styleId="SubtleReference">
    <w:name w:val="Subtle Reference"/>
    <w:uiPriority w:val="31"/>
    <w:qFormat/>
    <w:rsid w:val="000A5909"/>
    <w:rPr>
      <w:smallCaps/>
    </w:rPr>
  </w:style>
  <w:style w:type="character" w:styleId="IntenseReference">
    <w:name w:val="Intense Reference"/>
    <w:uiPriority w:val="32"/>
    <w:qFormat/>
    <w:rsid w:val="000A5909"/>
    <w:rPr>
      <w:smallCaps/>
      <w:spacing w:val="5"/>
      <w:u w:val="single"/>
    </w:rPr>
  </w:style>
  <w:style w:type="character" w:styleId="BookTitle">
    <w:name w:val="Book Title"/>
    <w:uiPriority w:val="33"/>
    <w:qFormat/>
    <w:rsid w:val="000A5909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5909"/>
    <w:pPr>
      <w:outlineLvl w:val="9"/>
    </w:pPr>
    <w:rPr>
      <w:lang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9399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909"/>
  </w:style>
  <w:style w:type="paragraph" w:styleId="Heading1">
    <w:name w:val="heading 1"/>
    <w:basedOn w:val="Normal"/>
    <w:next w:val="Normal"/>
    <w:link w:val="Heading1Char"/>
    <w:uiPriority w:val="9"/>
    <w:qFormat/>
    <w:rsid w:val="000A5909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909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909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909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909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909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909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909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909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9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62D1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D8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5D22CD"/>
  </w:style>
  <w:style w:type="character" w:styleId="Strong">
    <w:name w:val="Strong"/>
    <w:uiPriority w:val="22"/>
    <w:qFormat/>
    <w:rsid w:val="000A590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638"/>
  </w:style>
  <w:style w:type="paragraph" w:styleId="Footer">
    <w:name w:val="footer"/>
    <w:basedOn w:val="Normal"/>
    <w:link w:val="FooterChar"/>
    <w:uiPriority w:val="99"/>
    <w:unhideWhenUsed/>
    <w:rsid w:val="00C276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638"/>
  </w:style>
  <w:style w:type="table" w:styleId="TableGrid">
    <w:name w:val="Table Grid"/>
    <w:basedOn w:val="TableNormal"/>
    <w:uiPriority w:val="59"/>
    <w:rsid w:val="00DB4AFF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6D9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296D92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A5909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90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909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90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909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909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909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909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909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rsid w:val="007B4E80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0A590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A5909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909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A5909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Emphasis">
    <w:name w:val="Emphasis"/>
    <w:uiPriority w:val="20"/>
    <w:qFormat/>
    <w:rsid w:val="000A590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link w:val="NoSpacingChar"/>
    <w:uiPriority w:val="1"/>
    <w:qFormat/>
    <w:rsid w:val="000A590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7B4E80"/>
  </w:style>
  <w:style w:type="paragraph" w:styleId="Quote">
    <w:name w:val="Quote"/>
    <w:basedOn w:val="Normal"/>
    <w:next w:val="Normal"/>
    <w:link w:val="QuoteChar"/>
    <w:uiPriority w:val="29"/>
    <w:qFormat/>
    <w:rsid w:val="000A5909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0A590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909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909"/>
    <w:rPr>
      <w:b/>
      <w:bCs/>
      <w:i/>
      <w:iCs/>
    </w:rPr>
  </w:style>
  <w:style w:type="character" w:styleId="SubtleEmphasis">
    <w:name w:val="Subtle Emphasis"/>
    <w:uiPriority w:val="19"/>
    <w:qFormat/>
    <w:rsid w:val="000A5909"/>
    <w:rPr>
      <w:i/>
      <w:iCs/>
    </w:rPr>
  </w:style>
  <w:style w:type="character" w:styleId="IntenseEmphasis">
    <w:name w:val="Intense Emphasis"/>
    <w:uiPriority w:val="21"/>
    <w:qFormat/>
    <w:rsid w:val="000A5909"/>
    <w:rPr>
      <w:b/>
      <w:bCs/>
    </w:rPr>
  </w:style>
  <w:style w:type="character" w:styleId="SubtleReference">
    <w:name w:val="Subtle Reference"/>
    <w:uiPriority w:val="31"/>
    <w:qFormat/>
    <w:rsid w:val="000A5909"/>
    <w:rPr>
      <w:smallCaps/>
    </w:rPr>
  </w:style>
  <w:style w:type="character" w:styleId="IntenseReference">
    <w:name w:val="Intense Reference"/>
    <w:uiPriority w:val="32"/>
    <w:qFormat/>
    <w:rsid w:val="000A5909"/>
    <w:rPr>
      <w:smallCaps/>
      <w:spacing w:val="5"/>
      <w:u w:val="single"/>
    </w:rPr>
  </w:style>
  <w:style w:type="character" w:styleId="BookTitle">
    <w:name w:val="Book Title"/>
    <w:uiPriority w:val="33"/>
    <w:qFormat/>
    <w:rsid w:val="000A5909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A5909"/>
    <w:pPr>
      <w:outlineLvl w:val="9"/>
    </w:pPr>
    <w:rPr>
      <w:lang w:bidi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939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gedportal.org/teacherdirectory.php?view1=sv&amp;vlist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9B080-26B9-45F6-BCBC-17E244AB5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Florida</Company>
  <LinksUpToDate>false</LinksUpToDate>
  <CharactersWithSpaces>11187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Barrick,R Kirby</cp:lastModifiedBy>
  <cp:revision>2</cp:revision>
  <cp:lastPrinted>2015-10-07T17:56:00Z</cp:lastPrinted>
  <dcterms:created xsi:type="dcterms:W3CDTF">2015-12-03T14:27:00Z</dcterms:created>
  <dcterms:modified xsi:type="dcterms:W3CDTF">2015-12-03T14:27:00Z</dcterms:modified>
</cp:coreProperties>
</file>