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765D9" w14:textId="77777777" w:rsidR="00DA05DA" w:rsidRPr="00012A27" w:rsidRDefault="00DA05DA" w:rsidP="00DA05DA">
      <w:pPr>
        <w:jc w:val="right"/>
      </w:pPr>
      <w:r>
        <w:t>Innovative Idea</w:t>
      </w:r>
    </w:p>
    <w:p w14:paraId="1A5B1644" w14:textId="77777777" w:rsidR="00DA05DA" w:rsidRDefault="00DA05DA" w:rsidP="00DA05DA">
      <w:pPr>
        <w:rPr>
          <w:b/>
        </w:rPr>
      </w:pPr>
    </w:p>
    <w:p w14:paraId="376E3D4D" w14:textId="77777777" w:rsidR="00DA05DA" w:rsidRDefault="00DA05DA" w:rsidP="00DA05DA">
      <w:pPr>
        <w:jc w:val="center"/>
        <w:rPr>
          <w:b/>
        </w:rPr>
      </w:pPr>
    </w:p>
    <w:p w14:paraId="1B327BCE" w14:textId="77777777" w:rsidR="00DA05DA" w:rsidRDefault="00DA05DA" w:rsidP="00DA05DA">
      <w:pPr>
        <w:jc w:val="center"/>
        <w:rPr>
          <w:b/>
        </w:rPr>
      </w:pPr>
    </w:p>
    <w:p w14:paraId="0F1F8C0C" w14:textId="77777777" w:rsidR="00DA05DA" w:rsidRDefault="00DA05DA" w:rsidP="00DA05DA">
      <w:pPr>
        <w:jc w:val="center"/>
        <w:rPr>
          <w:b/>
        </w:rPr>
      </w:pPr>
    </w:p>
    <w:p w14:paraId="484C656D" w14:textId="77777777" w:rsidR="00DA05DA" w:rsidRDefault="00DA05DA" w:rsidP="00DA05DA">
      <w:pPr>
        <w:jc w:val="center"/>
        <w:rPr>
          <w:b/>
        </w:rPr>
      </w:pPr>
    </w:p>
    <w:p w14:paraId="35DBE1DC" w14:textId="77777777" w:rsidR="00DA05DA" w:rsidRDefault="00DA05DA" w:rsidP="00DA05DA">
      <w:pPr>
        <w:jc w:val="center"/>
        <w:rPr>
          <w:b/>
        </w:rPr>
      </w:pPr>
    </w:p>
    <w:p w14:paraId="7AC45697" w14:textId="77777777" w:rsidR="00DA05DA" w:rsidRDefault="00DA05DA" w:rsidP="00DA05DA">
      <w:pPr>
        <w:jc w:val="center"/>
        <w:rPr>
          <w:b/>
        </w:rPr>
      </w:pPr>
    </w:p>
    <w:p w14:paraId="3371FFC7" w14:textId="77777777" w:rsidR="00DA05DA" w:rsidRPr="00012A27" w:rsidRDefault="00DA05DA" w:rsidP="00DA05DA">
      <w:pPr>
        <w:jc w:val="center"/>
        <w:rPr>
          <w:b/>
        </w:rPr>
      </w:pPr>
      <w:r>
        <w:rPr>
          <w:b/>
        </w:rPr>
        <w:t xml:space="preserve">Sending Students on a </w:t>
      </w:r>
      <w:proofErr w:type="spellStart"/>
      <w:r>
        <w:rPr>
          <w:b/>
        </w:rPr>
        <w:t>GooseChase</w:t>
      </w:r>
      <w:proofErr w:type="spellEnd"/>
      <w:r>
        <w:rPr>
          <w:b/>
        </w:rPr>
        <w:t>…</w:t>
      </w:r>
      <w:r>
        <w:rPr>
          <w:rFonts w:ascii="MingLiU" w:eastAsia="MingLiU" w:hAnsi="MingLiU" w:cs="MingLiU"/>
          <w:b/>
        </w:rPr>
        <w:br/>
      </w:r>
      <w:r>
        <w:rPr>
          <w:b/>
        </w:rPr>
        <w:t>Utilizing a Campus Scavenger Hunt to Begin an Introductory Course</w:t>
      </w:r>
    </w:p>
    <w:p w14:paraId="580BAC46" w14:textId="77777777" w:rsidR="00DA05DA" w:rsidRDefault="00DA05DA" w:rsidP="00DA05DA">
      <w:pPr>
        <w:jc w:val="right"/>
        <w:rPr>
          <w:b/>
        </w:rPr>
      </w:pPr>
    </w:p>
    <w:p w14:paraId="52DCDDE8" w14:textId="77777777" w:rsidR="00DA05DA" w:rsidRDefault="00DA05DA" w:rsidP="00DA05DA">
      <w:pPr>
        <w:jc w:val="right"/>
        <w:rPr>
          <w:b/>
        </w:rPr>
      </w:pPr>
    </w:p>
    <w:p w14:paraId="7E39FD5F" w14:textId="77777777" w:rsidR="00DA05DA" w:rsidRDefault="00DA05DA" w:rsidP="00DA05DA">
      <w:pPr>
        <w:jc w:val="right"/>
        <w:rPr>
          <w:b/>
        </w:rPr>
      </w:pPr>
    </w:p>
    <w:p w14:paraId="77189504" w14:textId="77777777" w:rsidR="00DA05DA" w:rsidRDefault="00DA05DA" w:rsidP="00DA05DA">
      <w:pPr>
        <w:jc w:val="right"/>
        <w:rPr>
          <w:b/>
        </w:rPr>
      </w:pPr>
    </w:p>
    <w:p w14:paraId="0519A109" w14:textId="77777777" w:rsidR="00DA05DA" w:rsidRDefault="00DA05DA" w:rsidP="00DA05DA">
      <w:pPr>
        <w:jc w:val="right"/>
        <w:rPr>
          <w:b/>
        </w:rPr>
      </w:pPr>
    </w:p>
    <w:p w14:paraId="43437D02" w14:textId="77777777" w:rsidR="00DA05DA" w:rsidRDefault="00DA05DA" w:rsidP="00DA05DA">
      <w:pPr>
        <w:jc w:val="right"/>
        <w:rPr>
          <w:b/>
        </w:rPr>
      </w:pPr>
    </w:p>
    <w:p w14:paraId="11BA1B87" w14:textId="77777777" w:rsidR="00DA05DA" w:rsidRDefault="00DA05DA" w:rsidP="00DA05DA">
      <w:pPr>
        <w:jc w:val="center"/>
        <w:rPr>
          <w:b/>
        </w:rPr>
      </w:pPr>
      <w:r>
        <w:rPr>
          <w:b/>
        </w:rPr>
        <w:t>Amy R. Smith</w:t>
      </w:r>
    </w:p>
    <w:p w14:paraId="2BBEC0D1" w14:textId="77777777" w:rsidR="00DA05DA" w:rsidRDefault="00DA05DA" w:rsidP="00DA05DA">
      <w:pPr>
        <w:jc w:val="center"/>
        <w:rPr>
          <w:b/>
        </w:rPr>
      </w:pPr>
      <w:r>
        <w:rPr>
          <w:b/>
        </w:rPr>
        <w:t>Assistant Professor</w:t>
      </w:r>
    </w:p>
    <w:p w14:paraId="4FF7E34C" w14:textId="77777777" w:rsidR="00DA05DA" w:rsidRDefault="00DA05DA" w:rsidP="00DA05DA">
      <w:pPr>
        <w:jc w:val="center"/>
      </w:pPr>
      <w:r>
        <w:t xml:space="preserve">146C </w:t>
      </w:r>
      <w:proofErr w:type="spellStart"/>
      <w:r>
        <w:t>Ruttan</w:t>
      </w:r>
      <w:proofErr w:type="spellEnd"/>
      <w:r>
        <w:t xml:space="preserve"> Hall</w:t>
      </w:r>
    </w:p>
    <w:p w14:paraId="73D7BE7C" w14:textId="77777777" w:rsidR="00DA05DA" w:rsidRDefault="00DA05DA" w:rsidP="00DA05DA">
      <w:pPr>
        <w:jc w:val="center"/>
      </w:pPr>
      <w:r>
        <w:t>St. Paul, MN 55108</w:t>
      </w:r>
    </w:p>
    <w:p w14:paraId="36B3A01F" w14:textId="77777777" w:rsidR="00DA05DA" w:rsidRDefault="00DA05DA" w:rsidP="00DA05DA">
      <w:pPr>
        <w:jc w:val="center"/>
      </w:pPr>
      <w:r>
        <w:t>612.624.6590</w:t>
      </w:r>
    </w:p>
    <w:p w14:paraId="24128F85" w14:textId="77777777" w:rsidR="00DA05DA" w:rsidRDefault="00DA05DA" w:rsidP="00DA05DA">
      <w:pPr>
        <w:jc w:val="center"/>
      </w:pPr>
      <w:r w:rsidRPr="00364263">
        <w:t>arsmith@umn.edu</w:t>
      </w:r>
    </w:p>
    <w:p w14:paraId="06429D35" w14:textId="72DA3DF2" w:rsidR="00DA05DA" w:rsidRPr="00012A27" w:rsidRDefault="00DA05DA" w:rsidP="00DA05DA">
      <w:pPr>
        <w:jc w:val="right"/>
      </w:pPr>
      <w:r>
        <w:rPr>
          <w:b/>
        </w:rPr>
        <w:br w:type="page"/>
      </w:r>
    </w:p>
    <w:p w14:paraId="6DB1B32E" w14:textId="457DEEB6" w:rsidR="00760219" w:rsidRPr="00012A27" w:rsidRDefault="00760219" w:rsidP="00380148">
      <w:pPr>
        <w:jc w:val="center"/>
        <w:rPr>
          <w:b/>
        </w:rPr>
      </w:pPr>
      <w:r>
        <w:rPr>
          <w:b/>
        </w:rPr>
        <w:lastRenderedPageBreak/>
        <w:t xml:space="preserve">Sending Students on a </w:t>
      </w:r>
      <w:proofErr w:type="spellStart"/>
      <w:r>
        <w:rPr>
          <w:b/>
        </w:rPr>
        <w:t>GooseChase</w:t>
      </w:r>
      <w:proofErr w:type="spellEnd"/>
      <w:r>
        <w:rPr>
          <w:b/>
        </w:rPr>
        <w:t>…</w:t>
      </w:r>
      <w:r>
        <w:rPr>
          <w:b/>
        </w:rPr>
        <w:br/>
        <w:t>Utilizing a Campus Scavenger Hunt to Begin an Introductory Course</w:t>
      </w:r>
    </w:p>
    <w:p w14:paraId="542AD40E" w14:textId="77777777" w:rsidR="008E7BA7" w:rsidRDefault="008E7BA7" w:rsidP="00380148">
      <w:pPr>
        <w:widowControl w:val="0"/>
        <w:autoSpaceDE w:val="0"/>
        <w:autoSpaceDN w:val="0"/>
        <w:adjustRightInd w:val="0"/>
        <w:jc w:val="center"/>
        <w:rPr>
          <w:b/>
        </w:rPr>
      </w:pPr>
    </w:p>
    <w:p w14:paraId="08E180B1" w14:textId="55BF1C25" w:rsidR="006476DD" w:rsidRDefault="006476DD" w:rsidP="00380148">
      <w:pPr>
        <w:widowControl w:val="0"/>
        <w:autoSpaceDE w:val="0"/>
        <w:autoSpaceDN w:val="0"/>
        <w:adjustRightInd w:val="0"/>
        <w:jc w:val="center"/>
        <w:rPr>
          <w:b/>
        </w:rPr>
      </w:pPr>
      <w:r w:rsidRPr="00C630F4">
        <w:rPr>
          <w:b/>
        </w:rPr>
        <w:t xml:space="preserve">Introduction/Need </w:t>
      </w:r>
      <w:r w:rsidR="00760219">
        <w:rPr>
          <w:b/>
        </w:rPr>
        <w:t>for the Innovation or Idea</w:t>
      </w:r>
    </w:p>
    <w:p w14:paraId="2B620020" w14:textId="77777777" w:rsidR="007C5FA0" w:rsidRDefault="007C5FA0" w:rsidP="00380148">
      <w:pPr>
        <w:rPr>
          <w:rFonts w:eastAsia="Times New Roman"/>
        </w:rPr>
      </w:pPr>
    </w:p>
    <w:p w14:paraId="51D5BAFB" w14:textId="65E85C40" w:rsidR="007C5FA0" w:rsidRDefault="007C5FA0" w:rsidP="00380148">
      <w:pPr>
        <w:ind w:left="720" w:right="720"/>
        <w:jc w:val="both"/>
        <w:rPr>
          <w:rFonts w:eastAsia="Times New Roman"/>
        </w:rPr>
      </w:pPr>
      <w:r>
        <w:rPr>
          <w:rFonts w:eastAsia="Times New Roman"/>
        </w:rPr>
        <w:t xml:space="preserve">The first class meeting of any course is more important than many </w:t>
      </w:r>
      <w:proofErr w:type="gramStart"/>
      <w:r>
        <w:rPr>
          <w:rFonts w:eastAsia="Times New Roman"/>
        </w:rPr>
        <w:t>faculty</w:t>
      </w:r>
      <w:proofErr w:type="gramEnd"/>
      <w:r>
        <w:rPr>
          <w:rFonts w:eastAsia="Times New Roman"/>
        </w:rPr>
        <w:t xml:space="preserve"> realize. It sets the tone for what is to follow and can greatly influence students’ opinions about the course and the instructor for the remainder of the semester (Perlman &amp; McCann, 1999, p. 277).</w:t>
      </w:r>
    </w:p>
    <w:p w14:paraId="741797C8" w14:textId="77777777" w:rsidR="00CC3538" w:rsidRDefault="00CC3538" w:rsidP="00380148">
      <w:pPr>
        <w:rPr>
          <w:rFonts w:eastAsia="Times New Roman"/>
        </w:rPr>
      </w:pPr>
    </w:p>
    <w:p w14:paraId="3706A66A" w14:textId="3B3B2D4D" w:rsidR="008B5458" w:rsidRDefault="00CC3538" w:rsidP="00380148">
      <w:pPr>
        <w:rPr>
          <w:rFonts w:eastAsia="Times New Roman"/>
        </w:rPr>
      </w:pPr>
      <w:r>
        <w:rPr>
          <w:rFonts w:eastAsia="Times New Roman"/>
        </w:rPr>
        <w:t xml:space="preserve">Few will dispute the importance of the first class session of a course. Some faculty approach the first session from an administrative standpoint, reviewing course expectations, distributing the syllabus, and highlighting processes and procedures for the course. Others dive right into content delivery, hoping to maximize instructional time. </w:t>
      </w:r>
      <w:r w:rsidR="008B5458">
        <w:rPr>
          <w:rFonts w:eastAsia="Times New Roman"/>
        </w:rPr>
        <w:t xml:space="preserve">Some strive for a blend of the two aforementioned approaches while also focusing on building a community of learners among students through icebreakers or similar activities. </w:t>
      </w:r>
    </w:p>
    <w:p w14:paraId="3A09E82A" w14:textId="77777777" w:rsidR="001672DA" w:rsidRDefault="001672DA" w:rsidP="00380148">
      <w:pPr>
        <w:rPr>
          <w:rFonts w:eastAsia="Times New Roman"/>
        </w:rPr>
      </w:pPr>
    </w:p>
    <w:p w14:paraId="17C6D284" w14:textId="5B47511A" w:rsidR="007E0513" w:rsidRDefault="00715A51" w:rsidP="00380148">
      <w:pPr>
        <w:rPr>
          <w:rFonts w:eastAsia="Times New Roman"/>
        </w:rPr>
      </w:pPr>
      <w:proofErr w:type="spellStart"/>
      <w:r>
        <w:rPr>
          <w:rFonts w:eastAsia="Times New Roman"/>
        </w:rPr>
        <w:t>Iannarelli</w:t>
      </w:r>
      <w:proofErr w:type="spellEnd"/>
      <w:r>
        <w:rPr>
          <w:rFonts w:eastAsia="Times New Roman"/>
        </w:rPr>
        <w:t xml:space="preserve">, </w:t>
      </w:r>
      <w:proofErr w:type="spellStart"/>
      <w:r>
        <w:rPr>
          <w:rFonts w:eastAsia="Times New Roman"/>
        </w:rPr>
        <w:t>Bardsley</w:t>
      </w:r>
      <w:proofErr w:type="spellEnd"/>
      <w:r>
        <w:rPr>
          <w:rFonts w:eastAsia="Times New Roman"/>
        </w:rPr>
        <w:t>, and Foote (2010)</w:t>
      </w:r>
      <w:r w:rsidRPr="00715A51">
        <w:rPr>
          <w:rFonts w:eastAsia="Times New Roman"/>
        </w:rPr>
        <w:t xml:space="preserve"> suggest that communicating with students about course expectations, learning about students, providing information about the instructor, and establishing the tone of the course are </w:t>
      </w:r>
      <w:r w:rsidR="008B5458">
        <w:rPr>
          <w:rFonts w:eastAsia="Times New Roman"/>
        </w:rPr>
        <w:t xml:space="preserve">all </w:t>
      </w:r>
      <w:r w:rsidRPr="00715A51">
        <w:rPr>
          <w:rFonts w:eastAsia="Times New Roman"/>
        </w:rPr>
        <w:t xml:space="preserve">necessary first-day practices. </w:t>
      </w:r>
      <w:r w:rsidR="008B5458">
        <w:rPr>
          <w:rFonts w:eastAsia="Times New Roman"/>
        </w:rPr>
        <w:t xml:space="preserve">Weimer (2013) outlined similar components, indicating that showcasing course content, getting students talking, being personable, giving students a reason to read the syllabus, and being authentic were “five things to do on the first day”. </w:t>
      </w:r>
      <w:r w:rsidR="007E0513">
        <w:rPr>
          <w:rFonts w:eastAsia="Times New Roman"/>
        </w:rPr>
        <w:t xml:space="preserve">However, </w:t>
      </w:r>
      <w:proofErr w:type="spellStart"/>
      <w:r w:rsidR="007E0513">
        <w:rPr>
          <w:rFonts w:eastAsia="Times New Roman"/>
        </w:rPr>
        <w:t>Iannarelli</w:t>
      </w:r>
      <w:proofErr w:type="spellEnd"/>
      <w:r w:rsidR="007E0513">
        <w:rPr>
          <w:rFonts w:eastAsia="Times New Roman"/>
        </w:rPr>
        <w:t xml:space="preserve">, </w:t>
      </w:r>
      <w:proofErr w:type="spellStart"/>
      <w:r w:rsidR="007E0513">
        <w:rPr>
          <w:rFonts w:eastAsia="Times New Roman"/>
        </w:rPr>
        <w:t>Bardsley</w:t>
      </w:r>
      <w:proofErr w:type="spellEnd"/>
      <w:r w:rsidR="007E0513">
        <w:rPr>
          <w:rFonts w:eastAsia="Times New Roman"/>
        </w:rPr>
        <w:t>, and Foote supported the need to select and vary strategies depending on the academic level of students</w:t>
      </w:r>
      <w:r w:rsidR="00C25EDE">
        <w:rPr>
          <w:rFonts w:eastAsia="Times New Roman"/>
        </w:rPr>
        <w:t>; specifically, c</w:t>
      </w:r>
      <w:r w:rsidR="007E0513">
        <w:rPr>
          <w:rFonts w:eastAsia="Times New Roman"/>
        </w:rPr>
        <w:t xml:space="preserve">ommunity building and efforts to set the tone were emphasized in classes </w:t>
      </w:r>
      <w:r w:rsidR="00C25EDE">
        <w:rPr>
          <w:rFonts w:eastAsia="Times New Roman"/>
        </w:rPr>
        <w:t xml:space="preserve">geared </w:t>
      </w:r>
      <w:r w:rsidR="00CF0CAA">
        <w:rPr>
          <w:rFonts w:eastAsia="Times New Roman"/>
        </w:rPr>
        <w:t>toward underclassme</w:t>
      </w:r>
      <w:r w:rsidR="007E0513">
        <w:rPr>
          <w:rFonts w:eastAsia="Times New Roman"/>
        </w:rPr>
        <w:t>n.</w:t>
      </w:r>
    </w:p>
    <w:p w14:paraId="35B7ADD0" w14:textId="5D6F93A6" w:rsidR="00715A51" w:rsidRPr="00715A51" w:rsidRDefault="00715A51" w:rsidP="00380148">
      <w:pPr>
        <w:rPr>
          <w:rFonts w:eastAsia="Times New Roman"/>
        </w:rPr>
      </w:pPr>
    </w:p>
    <w:p w14:paraId="6699465C" w14:textId="77777777" w:rsidR="00C84BB0" w:rsidRDefault="00C25EDE" w:rsidP="00380148">
      <w:pPr>
        <w:rPr>
          <w:rFonts w:eastAsia="Times New Roman"/>
        </w:rPr>
      </w:pPr>
      <w:proofErr w:type="spellStart"/>
      <w:r>
        <w:rPr>
          <w:rFonts w:eastAsia="Times New Roman"/>
        </w:rPr>
        <w:t>McKeachie</w:t>
      </w:r>
      <w:proofErr w:type="spellEnd"/>
      <w:r>
        <w:rPr>
          <w:rFonts w:eastAsia="Times New Roman"/>
        </w:rPr>
        <w:t xml:space="preserve"> and </w:t>
      </w:r>
      <w:proofErr w:type="spellStart"/>
      <w:r>
        <w:rPr>
          <w:rFonts w:eastAsia="Times New Roman"/>
        </w:rPr>
        <w:t>Syinicki</w:t>
      </w:r>
      <w:proofErr w:type="spellEnd"/>
      <w:r>
        <w:rPr>
          <w:rFonts w:eastAsia="Times New Roman"/>
        </w:rPr>
        <w:t xml:space="preserve"> reiterate the importance of the first day stating, “The first day is important, and by using it fully you communicate that you take class periods seriously. By the end of the class period, students should feel, “This is going to be an exciting course” (</w:t>
      </w:r>
      <w:r w:rsidRPr="00715A51">
        <w:rPr>
          <w:rFonts w:eastAsia="Times New Roman"/>
        </w:rPr>
        <w:t>2006</w:t>
      </w:r>
      <w:r>
        <w:rPr>
          <w:rFonts w:eastAsia="Times New Roman"/>
        </w:rPr>
        <w:t>, p. 28</w:t>
      </w:r>
      <w:r w:rsidRPr="00715A51">
        <w:rPr>
          <w:rFonts w:eastAsia="Times New Roman"/>
        </w:rPr>
        <w:t>)</w:t>
      </w:r>
      <w:r>
        <w:rPr>
          <w:rFonts w:eastAsia="Times New Roman"/>
        </w:rPr>
        <w:t xml:space="preserve">. </w:t>
      </w:r>
      <w:r w:rsidR="00CF0CAA">
        <w:rPr>
          <w:rFonts w:eastAsia="Times New Roman"/>
        </w:rPr>
        <w:t>They add</w:t>
      </w:r>
      <w:r>
        <w:rPr>
          <w:rFonts w:eastAsia="Times New Roman"/>
        </w:rPr>
        <w:t>, “</w:t>
      </w:r>
      <w:r w:rsidRPr="00715A51">
        <w:rPr>
          <w:rFonts w:eastAsia="Times New Roman"/>
        </w:rPr>
        <w:t>You can ease them into the course gradually, or you can grab their attention with s</w:t>
      </w:r>
      <w:r>
        <w:rPr>
          <w:rFonts w:eastAsia="Times New Roman"/>
        </w:rPr>
        <w:t>omething dramatically different...” (</w:t>
      </w:r>
      <w:proofErr w:type="spellStart"/>
      <w:r>
        <w:rPr>
          <w:rFonts w:eastAsia="Times New Roman"/>
        </w:rPr>
        <w:t>McKeachie</w:t>
      </w:r>
      <w:proofErr w:type="spellEnd"/>
      <w:r>
        <w:rPr>
          <w:rFonts w:eastAsia="Times New Roman"/>
        </w:rPr>
        <w:t xml:space="preserve"> &amp; </w:t>
      </w:r>
      <w:proofErr w:type="spellStart"/>
      <w:r>
        <w:rPr>
          <w:rFonts w:eastAsia="Times New Roman"/>
        </w:rPr>
        <w:t>Syinicki</w:t>
      </w:r>
      <w:proofErr w:type="spellEnd"/>
      <w:r>
        <w:rPr>
          <w:rFonts w:eastAsia="Times New Roman"/>
        </w:rPr>
        <w:t>, p. 22).</w:t>
      </w:r>
      <w:r w:rsidR="00C84BB0">
        <w:rPr>
          <w:rFonts w:eastAsia="Times New Roman"/>
        </w:rPr>
        <w:t xml:space="preserve"> </w:t>
      </w:r>
    </w:p>
    <w:p w14:paraId="5960A47C" w14:textId="77777777" w:rsidR="00C84BB0" w:rsidRDefault="00C84BB0" w:rsidP="00380148">
      <w:pPr>
        <w:rPr>
          <w:rFonts w:eastAsia="Times New Roman"/>
        </w:rPr>
      </w:pPr>
    </w:p>
    <w:p w14:paraId="4F275199" w14:textId="212D13E3" w:rsidR="00760219" w:rsidRPr="00E655DF" w:rsidRDefault="00C84BB0" w:rsidP="00380148">
      <w:pPr>
        <w:rPr>
          <w:rFonts w:eastAsia="Times New Roman"/>
        </w:rPr>
      </w:pPr>
      <w:r>
        <w:rPr>
          <w:rFonts w:eastAsia="Times New Roman"/>
          <w:color w:val="222222"/>
          <w:shd w:val="clear" w:color="auto" w:fill="FFFFFF"/>
        </w:rPr>
        <w:t xml:space="preserve">In effort to grab students’ attention with an innovative approach to the first class session, first-year students enrolled in an Introduction to Agricultural Education, Communication and Marketing course were challenged to complete a campus scavenger hunt on day one of the Fall 2015 semester. Based upon summary information, an outline of features, and recommendations for use in the book titled, </w:t>
      </w:r>
      <w:r w:rsidRPr="00F21871">
        <w:rPr>
          <w:rFonts w:eastAsia="Times New Roman"/>
          <w:i/>
          <w:color w:val="222222"/>
          <w:shd w:val="clear" w:color="auto" w:fill="FFFFFF"/>
        </w:rPr>
        <w:t>50 Digital Team-Building Games</w:t>
      </w:r>
      <w:r>
        <w:rPr>
          <w:rFonts w:eastAsia="Times New Roman"/>
          <w:color w:val="222222"/>
          <w:shd w:val="clear" w:color="auto" w:fill="FFFFFF"/>
        </w:rPr>
        <w:t xml:space="preserve">, a team-based cell phone scavenger hunt was designed and implemented using </w:t>
      </w:r>
      <w:proofErr w:type="spellStart"/>
      <w:r>
        <w:rPr>
          <w:rFonts w:eastAsia="Times New Roman"/>
          <w:color w:val="222222"/>
          <w:shd w:val="clear" w:color="auto" w:fill="FFFFFF"/>
        </w:rPr>
        <w:t>GooseChase</w:t>
      </w:r>
      <w:proofErr w:type="spellEnd"/>
      <w:r>
        <w:rPr>
          <w:rFonts w:eastAsia="Times New Roman"/>
          <w:color w:val="222222"/>
          <w:shd w:val="clear" w:color="auto" w:fill="FFFFFF"/>
        </w:rPr>
        <w:t xml:space="preserve"> (Chen, 2012).  </w:t>
      </w:r>
    </w:p>
    <w:p w14:paraId="549C1A08" w14:textId="1293DD93" w:rsidR="006476DD" w:rsidRDefault="00787C74" w:rsidP="00380148">
      <w:pPr>
        <w:widowControl w:val="0"/>
        <w:autoSpaceDE w:val="0"/>
        <w:autoSpaceDN w:val="0"/>
        <w:adjustRightInd w:val="0"/>
        <w:jc w:val="center"/>
        <w:rPr>
          <w:b/>
        </w:rPr>
      </w:pPr>
      <w:r>
        <w:rPr>
          <w:b/>
        </w:rPr>
        <w:br/>
      </w:r>
      <w:r w:rsidR="00760219">
        <w:rPr>
          <w:b/>
        </w:rPr>
        <w:t>How It Works</w:t>
      </w:r>
    </w:p>
    <w:p w14:paraId="039F8C89" w14:textId="77777777" w:rsidR="00787C74" w:rsidRPr="00787C74" w:rsidRDefault="00787C74" w:rsidP="00380148">
      <w:pPr>
        <w:widowControl w:val="0"/>
        <w:autoSpaceDE w:val="0"/>
        <w:autoSpaceDN w:val="0"/>
        <w:adjustRightInd w:val="0"/>
        <w:jc w:val="center"/>
        <w:rPr>
          <w:b/>
        </w:rPr>
      </w:pPr>
    </w:p>
    <w:p w14:paraId="7C76CD58" w14:textId="33122A6D" w:rsidR="00E91D5B" w:rsidRPr="001B4893" w:rsidRDefault="001B4893" w:rsidP="00380148">
      <w:pPr>
        <w:widowControl w:val="0"/>
        <w:autoSpaceDE w:val="0"/>
        <w:autoSpaceDN w:val="0"/>
        <w:adjustRightInd w:val="0"/>
        <w:rPr>
          <w:rFonts w:eastAsia="Times New Roman"/>
          <w:color w:val="222222"/>
          <w:shd w:val="clear" w:color="auto" w:fill="FFFFFF"/>
        </w:rPr>
      </w:pPr>
      <w:r>
        <w:rPr>
          <w:rFonts w:eastAsia="Times New Roman"/>
          <w:color w:val="222222"/>
          <w:shd w:val="clear" w:color="auto" w:fill="FFFFFF"/>
        </w:rPr>
        <w:t xml:space="preserve">After creating </w:t>
      </w:r>
      <w:r w:rsidR="00624646">
        <w:rPr>
          <w:rFonts w:eastAsia="Times New Roman"/>
          <w:color w:val="222222"/>
          <w:shd w:val="clear" w:color="auto" w:fill="FFFFFF"/>
        </w:rPr>
        <w:t xml:space="preserve">a </w:t>
      </w:r>
      <w:proofErr w:type="spellStart"/>
      <w:r w:rsidR="00624646">
        <w:rPr>
          <w:rFonts w:eastAsia="Times New Roman"/>
          <w:color w:val="222222"/>
          <w:shd w:val="clear" w:color="auto" w:fill="FFFFFF"/>
        </w:rPr>
        <w:t>GooseChase</w:t>
      </w:r>
      <w:proofErr w:type="spellEnd"/>
      <w:r w:rsidR="00624646">
        <w:rPr>
          <w:rFonts w:eastAsia="Times New Roman"/>
          <w:color w:val="222222"/>
          <w:shd w:val="clear" w:color="auto" w:fill="FFFFFF"/>
        </w:rPr>
        <w:t xml:space="preserve"> account, </w:t>
      </w:r>
      <w:r>
        <w:rPr>
          <w:rFonts w:eastAsia="Times New Roman"/>
          <w:color w:val="222222"/>
          <w:shd w:val="clear" w:color="auto" w:fill="FFFFFF"/>
        </w:rPr>
        <w:t xml:space="preserve">a new game was created, named, and assigned a profile photo.  Permissions were set </w:t>
      </w:r>
      <w:r w:rsidR="00624646">
        <w:rPr>
          <w:rFonts w:eastAsia="Times New Roman"/>
          <w:color w:val="222222"/>
          <w:shd w:val="clear" w:color="auto" w:fill="FFFFFF"/>
        </w:rPr>
        <w:t>to require a password</w:t>
      </w:r>
      <w:r>
        <w:rPr>
          <w:rFonts w:eastAsia="Times New Roman"/>
          <w:color w:val="222222"/>
          <w:shd w:val="clear" w:color="auto" w:fill="FFFFFF"/>
        </w:rPr>
        <w:t xml:space="preserve">, and start and stop times were </w:t>
      </w:r>
      <w:r w:rsidR="00624646">
        <w:rPr>
          <w:rFonts w:eastAsia="Times New Roman"/>
          <w:color w:val="222222"/>
          <w:shd w:val="clear" w:color="auto" w:fill="FFFFFF"/>
        </w:rPr>
        <w:t>determined</w:t>
      </w:r>
      <w:r>
        <w:rPr>
          <w:rFonts w:eastAsia="Times New Roman"/>
          <w:color w:val="222222"/>
          <w:shd w:val="clear" w:color="auto" w:fill="FFFFFF"/>
        </w:rPr>
        <w:t xml:space="preserve">. Next, ten photo-based missions were developed to challenge students’ thinking and introduce various points of interest across campus. </w:t>
      </w:r>
      <w:r w:rsidR="00624646">
        <w:rPr>
          <w:rFonts w:eastAsia="Times New Roman"/>
          <w:color w:val="222222"/>
          <w:shd w:val="clear" w:color="auto" w:fill="FFFFFF"/>
        </w:rPr>
        <w:t xml:space="preserve">Missions </w:t>
      </w:r>
      <w:r>
        <w:rPr>
          <w:rFonts w:eastAsia="Times New Roman"/>
          <w:color w:val="222222"/>
          <w:shd w:val="clear" w:color="auto" w:fill="FFFFFF"/>
        </w:rPr>
        <w:t xml:space="preserve">were </w:t>
      </w:r>
      <w:r w:rsidR="00EA24B9">
        <w:rPr>
          <w:rFonts w:eastAsia="Times New Roman"/>
          <w:color w:val="222222"/>
          <w:shd w:val="clear" w:color="auto" w:fill="FFFFFF"/>
        </w:rPr>
        <w:t xml:space="preserve">purposefully </w:t>
      </w:r>
      <w:r w:rsidR="00624646">
        <w:rPr>
          <w:rFonts w:eastAsia="Times New Roman"/>
          <w:color w:val="222222"/>
          <w:shd w:val="clear" w:color="auto" w:fill="FFFFFF"/>
        </w:rPr>
        <w:t xml:space="preserve">designed </w:t>
      </w:r>
      <w:r>
        <w:rPr>
          <w:rFonts w:eastAsia="Times New Roman"/>
          <w:color w:val="222222"/>
          <w:shd w:val="clear" w:color="auto" w:fill="FFFFFF"/>
        </w:rPr>
        <w:t xml:space="preserve">to expose students to necessary </w:t>
      </w:r>
      <w:r w:rsidR="00624646">
        <w:rPr>
          <w:rFonts w:eastAsia="Times New Roman"/>
          <w:color w:val="222222"/>
          <w:shd w:val="clear" w:color="auto" w:fill="FFFFFF"/>
        </w:rPr>
        <w:t xml:space="preserve">campus </w:t>
      </w:r>
      <w:r>
        <w:rPr>
          <w:rFonts w:eastAsia="Times New Roman"/>
          <w:color w:val="222222"/>
          <w:shd w:val="clear" w:color="auto" w:fill="FFFFFF"/>
        </w:rPr>
        <w:t xml:space="preserve">resources, </w:t>
      </w:r>
      <w:r w:rsidR="00EA24B9">
        <w:rPr>
          <w:rFonts w:eastAsia="Times New Roman"/>
          <w:color w:val="222222"/>
          <w:shd w:val="clear" w:color="auto" w:fill="FFFFFF"/>
        </w:rPr>
        <w:t xml:space="preserve">opportunities, and </w:t>
      </w:r>
      <w:r>
        <w:rPr>
          <w:rFonts w:eastAsia="Times New Roman"/>
          <w:color w:val="222222"/>
          <w:shd w:val="clear" w:color="auto" w:fill="FFFFFF"/>
        </w:rPr>
        <w:t>faculty</w:t>
      </w:r>
      <w:r w:rsidR="00EA24B9">
        <w:rPr>
          <w:rFonts w:eastAsia="Times New Roman"/>
          <w:color w:val="222222"/>
          <w:shd w:val="clear" w:color="auto" w:fill="FFFFFF"/>
        </w:rPr>
        <w:t>/staff</w:t>
      </w:r>
      <w:r>
        <w:rPr>
          <w:rFonts w:eastAsia="Times New Roman"/>
          <w:color w:val="222222"/>
          <w:shd w:val="clear" w:color="auto" w:fill="FFFFFF"/>
        </w:rPr>
        <w:t xml:space="preserve"> </w:t>
      </w:r>
      <w:r w:rsidR="00EA24B9">
        <w:rPr>
          <w:rFonts w:eastAsia="Times New Roman"/>
          <w:color w:val="222222"/>
          <w:shd w:val="clear" w:color="auto" w:fill="FFFFFF"/>
        </w:rPr>
        <w:t>that may be beneficial to their wellbeing and academic success</w:t>
      </w:r>
      <w:r>
        <w:rPr>
          <w:rFonts w:eastAsia="Times New Roman"/>
          <w:color w:val="222222"/>
          <w:shd w:val="clear" w:color="auto" w:fill="FFFFFF"/>
        </w:rPr>
        <w:t xml:space="preserve">. </w:t>
      </w:r>
      <w:r w:rsidR="00624646">
        <w:rPr>
          <w:rFonts w:eastAsia="Times New Roman"/>
          <w:color w:val="222222"/>
          <w:shd w:val="clear" w:color="auto" w:fill="FFFFFF"/>
        </w:rPr>
        <w:t>The</w:t>
      </w:r>
      <w:r>
        <w:rPr>
          <w:rFonts w:eastAsia="Times New Roman"/>
          <w:color w:val="222222"/>
          <w:shd w:val="clear" w:color="auto" w:fill="FFFFFF"/>
        </w:rPr>
        <w:t xml:space="preserve"> following</w:t>
      </w:r>
      <w:r w:rsidR="00EA24B9">
        <w:rPr>
          <w:rFonts w:eastAsia="Times New Roman"/>
          <w:color w:val="222222"/>
          <w:shd w:val="clear" w:color="auto" w:fill="FFFFFF"/>
        </w:rPr>
        <w:t xml:space="preserve"> is an</w:t>
      </w:r>
      <w:r>
        <w:rPr>
          <w:rFonts w:eastAsia="Times New Roman"/>
          <w:color w:val="222222"/>
          <w:shd w:val="clear" w:color="auto" w:fill="FFFFFF"/>
        </w:rPr>
        <w:t xml:space="preserve"> example of a mission description, intended </w:t>
      </w:r>
      <w:r w:rsidR="00DE491F">
        <w:rPr>
          <w:rFonts w:eastAsia="Times New Roman"/>
          <w:color w:val="222222"/>
          <w:shd w:val="clear" w:color="auto" w:fill="FFFFFF"/>
        </w:rPr>
        <w:t>to describe</w:t>
      </w:r>
      <w:r w:rsidR="006659F1">
        <w:rPr>
          <w:rFonts w:eastAsia="Times New Roman"/>
          <w:color w:val="222222"/>
          <w:shd w:val="clear" w:color="auto" w:fill="FFFFFF"/>
        </w:rPr>
        <w:t xml:space="preserve"> the</w:t>
      </w:r>
      <w:r>
        <w:rPr>
          <w:rFonts w:eastAsia="Times New Roman"/>
          <w:color w:val="222222"/>
          <w:shd w:val="clear" w:color="auto" w:fill="FFFFFF"/>
        </w:rPr>
        <w:t xml:space="preserve"> </w:t>
      </w:r>
      <w:r w:rsidR="00624646">
        <w:rPr>
          <w:rFonts w:eastAsia="Times New Roman"/>
          <w:color w:val="222222"/>
          <w:shd w:val="clear" w:color="auto" w:fill="FFFFFF"/>
        </w:rPr>
        <w:t xml:space="preserve">college </w:t>
      </w:r>
      <w:r>
        <w:rPr>
          <w:rFonts w:eastAsia="Times New Roman"/>
          <w:color w:val="222222"/>
          <w:shd w:val="clear" w:color="auto" w:fill="FFFFFF"/>
        </w:rPr>
        <w:t xml:space="preserve">internship and career services office: </w:t>
      </w:r>
      <w:r w:rsidRPr="001B4893">
        <w:rPr>
          <w:rFonts w:eastAsia="Times New Roman"/>
          <w:i/>
          <w:color w:val="222222"/>
          <w:shd w:val="clear" w:color="auto" w:fill="FFFFFF"/>
        </w:rPr>
        <w:t>“Need a Haircut and a Job? Well, this place can help you with the latter of the two! If you are a student, this place is for you. Head to this office and get a fun photo. For extra points, obtain a resume factsheet while you're there.”</w:t>
      </w:r>
      <w:r>
        <w:rPr>
          <w:rFonts w:eastAsia="Times New Roman"/>
          <w:color w:val="222222"/>
          <w:shd w:val="clear" w:color="auto" w:fill="FFFFFF"/>
        </w:rPr>
        <w:t xml:space="preserve"> </w:t>
      </w:r>
      <w:r w:rsidR="00624646">
        <w:rPr>
          <w:rFonts w:eastAsia="Times New Roman"/>
          <w:color w:val="222222"/>
          <w:shd w:val="clear" w:color="auto" w:fill="FFFFFF"/>
        </w:rPr>
        <w:t>P</w:t>
      </w:r>
      <w:r w:rsidR="00EA24B9">
        <w:rPr>
          <w:rFonts w:eastAsia="Times New Roman"/>
          <w:color w:val="222222"/>
          <w:shd w:val="clear" w:color="auto" w:fill="FFFFFF"/>
        </w:rPr>
        <w:t xml:space="preserve">oint values were assigned to each </w:t>
      </w:r>
      <w:r w:rsidR="00624646">
        <w:rPr>
          <w:rFonts w:eastAsia="Times New Roman"/>
          <w:color w:val="222222"/>
          <w:shd w:val="clear" w:color="auto" w:fill="FFFFFF"/>
        </w:rPr>
        <w:t xml:space="preserve">mission </w:t>
      </w:r>
      <w:r w:rsidR="00EA24B9">
        <w:rPr>
          <w:rFonts w:eastAsia="Times New Roman"/>
          <w:color w:val="222222"/>
          <w:shd w:val="clear" w:color="auto" w:fill="FFFFFF"/>
        </w:rPr>
        <w:t>based on difficulty and/or geographic location.</w:t>
      </w:r>
    </w:p>
    <w:p w14:paraId="0F667E6A" w14:textId="77777777" w:rsidR="00760219" w:rsidRDefault="00760219" w:rsidP="00380148">
      <w:pPr>
        <w:widowControl w:val="0"/>
        <w:autoSpaceDE w:val="0"/>
        <w:autoSpaceDN w:val="0"/>
        <w:adjustRightInd w:val="0"/>
      </w:pPr>
    </w:p>
    <w:p w14:paraId="379F9109" w14:textId="20C73CB4" w:rsidR="001C5327" w:rsidRDefault="00EA24B9" w:rsidP="00380148">
      <w:pPr>
        <w:widowControl w:val="0"/>
        <w:autoSpaceDE w:val="0"/>
        <w:autoSpaceDN w:val="0"/>
        <w:adjustRightInd w:val="0"/>
      </w:pPr>
      <w:r>
        <w:t xml:space="preserve">At the first </w:t>
      </w:r>
      <w:r w:rsidR="00C84BB0">
        <w:t>class</w:t>
      </w:r>
      <w:r>
        <w:t xml:space="preserve"> session, following </w:t>
      </w:r>
      <w:r w:rsidR="000C6496">
        <w:t>a</w:t>
      </w:r>
      <w:r w:rsidR="001C5327">
        <w:t xml:space="preserve"> welcome, brief introductions/attendance, and a course overview, students were placed into </w:t>
      </w:r>
      <w:r w:rsidR="000C6496">
        <w:t>groups</w:t>
      </w:r>
      <w:r w:rsidR="0008433A">
        <w:t xml:space="preserve"> of five or six</w:t>
      </w:r>
      <w:r w:rsidR="001C5327">
        <w:t xml:space="preserve">. </w:t>
      </w:r>
      <w:r w:rsidR="000C6496">
        <w:t>Pre-assigned grouping</w:t>
      </w:r>
      <w:r>
        <w:t xml:space="preserve"> was used t</w:t>
      </w:r>
      <w:r w:rsidR="001C5327">
        <w:t xml:space="preserve">o expedite the process of organizing </w:t>
      </w:r>
      <w:r w:rsidR="000C6496">
        <w:t xml:space="preserve">students </w:t>
      </w:r>
      <w:r w:rsidR="001C5327">
        <w:t xml:space="preserve">and </w:t>
      </w:r>
      <w:r w:rsidR="000C6496">
        <w:t>maximize</w:t>
      </w:r>
      <w:r w:rsidR="001C5327">
        <w:t xml:space="preserve"> time f</w:t>
      </w:r>
      <w:r>
        <w:t>or the scavenger hunt. Groups gathered</w:t>
      </w:r>
      <w:r w:rsidR="001C5327">
        <w:t xml:space="preserve"> and select</w:t>
      </w:r>
      <w:r>
        <w:t>ed</w:t>
      </w:r>
      <w:r w:rsidR="001C5327">
        <w:t xml:space="preserve"> a team name. One student per </w:t>
      </w:r>
      <w:r w:rsidR="000C6496">
        <w:t>team</w:t>
      </w:r>
      <w:r w:rsidR="001C5327">
        <w:t xml:space="preserve"> </w:t>
      </w:r>
      <w:r>
        <w:t xml:space="preserve">downloaded </w:t>
      </w:r>
      <w:r w:rsidR="001C5327">
        <w:t xml:space="preserve">the free </w:t>
      </w:r>
      <w:proofErr w:type="spellStart"/>
      <w:r w:rsidR="001C5327">
        <w:t>GooseChase</w:t>
      </w:r>
      <w:proofErr w:type="spellEnd"/>
      <w:r w:rsidR="001C5327">
        <w:t xml:space="preserve"> app on </w:t>
      </w:r>
      <w:r w:rsidR="00F039DA">
        <w:t>his/her</w:t>
      </w:r>
      <w:r w:rsidR="001C5327">
        <w:t xml:space="preserve"> </w:t>
      </w:r>
      <w:r>
        <w:t>cell phone</w:t>
      </w:r>
      <w:r w:rsidR="001C5327">
        <w:t xml:space="preserve"> to capture </w:t>
      </w:r>
      <w:r w:rsidR="00F039DA">
        <w:t>the</w:t>
      </w:r>
      <w:r w:rsidR="001C5327">
        <w:t xml:space="preserve"> scavenger hunt experience</w:t>
      </w:r>
      <w:r w:rsidR="00F039DA">
        <w:t xml:space="preserve"> and document completion of missions</w:t>
      </w:r>
      <w:r w:rsidR="001C5327">
        <w:t xml:space="preserve">. </w:t>
      </w:r>
      <w:r w:rsidR="00F039DA">
        <w:t>When</w:t>
      </w:r>
      <w:r w:rsidR="001C5327">
        <w:t xml:space="preserve"> each team </w:t>
      </w:r>
      <w:r>
        <w:t>had</w:t>
      </w:r>
      <w:r w:rsidR="001C5327">
        <w:t xml:space="preserve"> downloaded </w:t>
      </w:r>
      <w:r>
        <w:t>the app</w:t>
      </w:r>
      <w:r w:rsidR="001C5327">
        <w:t xml:space="preserve">, the </w:t>
      </w:r>
      <w:r>
        <w:t xml:space="preserve">game </w:t>
      </w:r>
      <w:r w:rsidR="001C5327">
        <w:t xml:space="preserve">name and password was shared and the scavenger hunt began. </w:t>
      </w:r>
      <w:r w:rsidR="00F039DA">
        <w:t>Teams strategized and scattered</w:t>
      </w:r>
      <w:r>
        <w:t xml:space="preserve"> to complete as many missions as possible. </w:t>
      </w:r>
      <w:r w:rsidR="001C5327">
        <w:t xml:space="preserve">Because of </w:t>
      </w:r>
      <w:r>
        <w:t>time limitations</w:t>
      </w:r>
      <w:r w:rsidR="001C5327">
        <w:t xml:space="preserve">, only 45 minutes was allowed for the activity. </w:t>
      </w:r>
      <w:r>
        <w:t xml:space="preserve">When time was up, </w:t>
      </w:r>
      <w:r w:rsidR="00F039DA">
        <w:t xml:space="preserve">the game automatically stopped and </w:t>
      </w:r>
      <w:r w:rsidR="00C84BB0">
        <w:t>no additional missions could</w:t>
      </w:r>
      <w:r w:rsidR="00F039DA">
        <w:t xml:space="preserve"> be completed. All teams</w:t>
      </w:r>
      <w:r>
        <w:t xml:space="preserve"> returned to the classroom </w:t>
      </w:r>
      <w:r w:rsidR="00F039DA">
        <w:t>to</w:t>
      </w:r>
      <w:r>
        <w:t xml:space="preserve"> debrief and </w:t>
      </w:r>
      <w:r w:rsidR="00F039DA">
        <w:t xml:space="preserve">obtain </w:t>
      </w:r>
      <w:r>
        <w:t>information about tasks to complete prior to the second c</w:t>
      </w:r>
      <w:r w:rsidR="00C84BB0">
        <w:t>lass</w:t>
      </w:r>
      <w:r>
        <w:t xml:space="preserve"> session. A</w:t>
      </w:r>
      <w:r w:rsidR="001C5327">
        <w:t xml:space="preserve"> slideshow </w:t>
      </w:r>
      <w:r>
        <w:t xml:space="preserve">was created </w:t>
      </w:r>
      <w:r w:rsidR="00F039DA">
        <w:t xml:space="preserve">from </w:t>
      </w:r>
      <w:r w:rsidR="001C5327">
        <w:t>scavenger hunt</w:t>
      </w:r>
      <w:r>
        <w:t xml:space="preserve"> photos</w:t>
      </w:r>
      <w:r w:rsidR="001C5327">
        <w:t xml:space="preserve"> </w:t>
      </w:r>
      <w:r>
        <w:t xml:space="preserve">and </w:t>
      </w:r>
      <w:r w:rsidR="001C5327">
        <w:t>played as students entered</w:t>
      </w:r>
      <w:r>
        <w:t xml:space="preserve"> </w:t>
      </w:r>
      <w:r w:rsidR="00F039DA">
        <w:t xml:space="preserve">class </w:t>
      </w:r>
      <w:r>
        <w:t>the following week.</w:t>
      </w:r>
      <w:r w:rsidR="001C5327">
        <w:t xml:space="preserve"> </w:t>
      </w:r>
      <w:r w:rsidR="00F039DA">
        <w:t>T</w:t>
      </w:r>
      <w:r w:rsidR="001C5327">
        <w:t xml:space="preserve">eam </w:t>
      </w:r>
      <w:r w:rsidR="00F039DA">
        <w:t>members on the winning team were able to select a prize from promotional program items, such as water bottles and coffee mugs.</w:t>
      </w:r>
    </w:p>
    <w:p w14:paraId="67D4F157" w14:textId="77777777" w:rsidR="001C5327" w:rsidRPr="00C02620" w:rsidRDefault="001C5327" w:rsidP="00380148">
      <w:pPr>
        <w:widowControl w:val="0"/>
        <w:autoSpaceDE w:val="0"/>
        <w:autoSpaceDN w:val="0"/>
        <w:adjustRightInd w:val="0"/>
      </w:pPr>
    </w:p>
    <w:p w14:paraId="74B09769" w14:textId="6B63C08B" w:rsidR="006476DD" w:rsidRDefault="00760219" w:rsidP="00380148">
      <w:pPr>
        <w:widowControl w:val="0"/>
        <w:autoSpaceDE w:val="0"/>
        <w:autoSpaceDN w:val="0"/>
        <w:adjustRightInd w:val="0"/>
        <w:jc w:val="center"/>
        <w:rPr>
          <w:b/>
        </w:rPr>
      </w:pPr>
      <w:r>
        <w:rPr>
          <w:b/>
        </w:rPr>
        <w:t>Results to Date</w:t>
      </w:r>
      <w:r w:rsidR="0008433A">
        <w:rPr>
          <w:b/>
        </w:rPr>
        <w:t>/Future Plans</w:t>
      </w:r>
    </w:p>
    <w:p w14:paraId="37FE4176" w14:textId="77777777" w:rsidR="00760219" w:rsidRDefault="00760219" w:rsidP="00380148">
      <w:pPr>
        <w:widowControl w:val="0"/>
        <w:autoSpaceDE w:val="0"/>
        <w:autoSpaceDN w:val="0"/>
        <w:adjustRightInd w:val="0"/>
        <w:jc w:val="center"/>
        <w:rPr>
          <w:b/>
        </w:rPr>
      </w:pPr>
    </w:p>
    <w:p w14:paraId="33C0D782" w14:textId="2B07B64B" w:rsidR="002D265C" w:rsidRPr="0008433A" w:rsidRDefault="00DE491F" w:rsidP="0008433A">
      <w:pPr>
        <w:widowControl w:val="0"/>
        <w:autoSpaceDE w:val="0"/>
        <w:autoSpaceDN w:val="0"/>
        <w:adjustRightInd w:val="0"/>
        <w:rPr>
          <w:rFonts w:eastAsia="Times New Roman"/>
          <w:color w:val="222222"/>
          <w:shd w:val="clear" w:color="auto" w:fill="FFFFFF"/>
        </w:rPr>
      </w:pPr>
      <w:r>
        <w:rPr>
          <w:rFonts w:eastAsia="Times New Roman"/>
          <w:color w:val="222222"/>
          <w:shd w:val="clear" w:color="auto" w:fill="FFFFFF"/>
        </w:rPr>
        <w:t>The scavenger hunt provided a non-conventional approach to creating a community of learners from the very beginning in this course. Not only were students introduced to important people, places, and resources around campus, the scavenger hunt also f</w:t>
      </w:r>
      <w:r w:rsidR="00760219" w:rsidRPr="002452B5">
        <w:rPr>
          <w:rFonts w:eastAsia="Times New Roman"/>
          <w:color w:val="222222"/>
          <w:shd w:val="clear" w:color="auto" w:fill="FFFFFF"/>
        </w:rPr>
        <w:t xml:space="preserve">ostered teamwork, communication, </w:t>
      </w:r>
      <w:r>
        <w:rPr>
          <w:rFonts w:eastAsia="Times New Roman"/>
          <w:color w:val="222222"/>
          <w:shd w:val="clear" w:color="auto" w:fill="FFFFFF"/>
        </w:rPr>
        <w:t xml:space="preserve">and </w:t>
      </w:r>
      <w:r w:rsidR="00760219" w:rsidRPr="002452B5">
        <w:rPr>
          <w:rFonts w:eastAsia="Times New Roman"/>
          <w:color w:val="222222"/>
          <w:shd w:val="clear" w:color="auto" w:fill="FFFFFF"/>
        </w:rPr>
        <w:t>problem-solving</w:t>
      </w:r>
      <w:r>
        <w:rPr>
          <w:rFonts w:eastAsia="Times New Roman"/>
          <w:color w:val="222222"/>
          <w:shd w:val="clear" w:color="auto" w:fill="FFFFFF"/>
        </w:rPr>
        <w:t xml:space="preserve">. Students realized from the get-go that this course was not going to </w:t>
      </w:r>
      <w:r w:rsidR="0008433A">
        <w:rPr>
          <w:rFonts w:eastAsia="Times New Roman"/>
          <w:color w:val="222222"/>
          <w:shd w:val="clear" w:color="auto" w:fill="FFFFFF"/>
        </w:rPr>
        <w:t>allow them to come, sit,</w:t>
      </w:r>
      <w:r>
        <w:rPr>
          <w:rFonts w:eastAsia="Times New Roman"/>
          <w:color w:val="222222"/>
          <w:shd w:val="clear" w:color="auto" w:fill="FFFFFF"/>
        </w:rPr>
        <w:t xml:space="preserve"> listen</w:t>
      </w:r>
      <w:r w:rsidR="0008433A">
        <w:rPr>
          <w:rFonts w:eastAsia="Times New Roman"/>
          <w:color w:val="222222"/>
          <w:shd w:val="clear" w:color="auto" w:fill="FFFFFF"/>
        </w:rPr>
        <w:t>, and leave</w:t>
      </w:r>
      <w:r>
        <w:rPr>
          <w:rFonts w:eastAsia="Times New Roman"/>
          <w:color w:val="222222"/>
          <w:shd w:val="clear" w:color="auto" w:fill="FFFFFF"/>
        </w:rPr>
        <w:t xml:space="preserve">. The expectation for active participation and engagement was clearly established. Pre-assigned groups pushed students to make connections with classmates they did not previously know; some students have even shared that they have become best friends with someone from their assigned team. </w:t>
      </w:r>
      <w:r w:rsidR="00813D41" w:rsidRPr="00C84BB0">
        <w:rPr>
          <w:rFonts w:eastAsia="Times New Roman"/>
          <w:color w:val="222222"/>
          <w:shd w:val="clear" w:color="auto" w:fill="FFFFFF"/>
        </w:rPr>
        <w:t xml:space="preserve">One student shared, </w:t>
      </w:r>
      <w:r w:rsidR="00813D41" w:rsidRPr="00C84BB0">
        <w:rPr>
          <w:b/>
        </w:rPr>
        <w:t>“</w:t>
      </w:r>
      <w:r w:rsidR="002D265C" w:rsidRPr="00C84BB0">
        <w:t>It was fun and you get to meet some students in class as well as getting to explore campus. It was tough to finish given the time constraint but that’s part of what made it fun.</w:t>
      </w:r>
      <w:r w:rsidR="002D1617">
        <w:t>”</w:t>
      </w:r>
      <w:r w:rsidR="00813D41" w:rsidRPr="00C84BB0">
        <w:t xml:space="preserve"> Another added, “I liked that we were able to get up and be active. It created a situation where we had to work as a team and showcased that sometimes you will need to ask your peers for help because you may not always know the answer.”</w:t>
      </w:r>
      <w:r w:rsidR="00813D41">
        <w:t xml:space="preserve"> </w:t>
      </w:r>
      <w:r w:rsidR="0008433A">
        <w:t xml:space="preserve">In subsequent semesters, this activity will be utilized, with only minor modifications including new or revised points of interest and extended time, if possible. </w:t>
      </w:r>
    </w:p>
    <w:p w14:paraId="0BCE812A" w14:textId="77777777" w:rsidR="00E91D5B" w:rsidRPr="00C02620" w:rsidRDefault="00E91D5B" w:rsidP="00380148">
      <w:pPr>
        <w:widowControl w:val="0"/>
        <w:autoSpaceDE w:val="0"/>
        <w:autoSpaceDN w:val="0"/>
        <w:adjustRightInd w:val="0"/>
      </w:pPr>
    </w:p>
    <w:p w14:paraId="0C3DD644" w14:textId="15C7B285" w:rsidR="006476DD" w:rsidRDefault="00760219" w:rsidP="00380148">
      <w:pPr>
        <w:widowControl w:val="0"/>
        <w:autoSpaceDE w:val="0"/>
        <w:autoSpaceDN w:val="0"/>
        <w:adjustRightInd w:val="0"/>
        <w:jc w:val="center"/>
        <w:rPr>
          <w:b/>
        </w:rPr>
      </w:pPr>
      <w:r>
        <w:rPr>
          <w:b/>
        </w:rPr>
        <w:t xml:space="preserve">Cost/Resources Needed </w:t>
      </w:r>
    </w:p>
    <w:p w14:paraId="29185ADB" w14:textId="77777777" w:rsidR="00760219" w:rsidRDefault="00760219" w:rsidP="00380148">
      <w:pPr>
        <w:widowControl w:val="0"/>
        <w:autoSpaceDE w:val="0"/>
        <w:autoSpaceDN w:val="0"/>
        <w:adjustRightInd w:val="0"/>
        <w:jc w:val="center"/>
        <w:rPr>
          <w:b/>
        </w:rPr>
      </w:pPr>
    </w:p>
    <w:p w14:paraId="2662426D" w14:textId="0270D11B" w:rsidR="00760219" w:rsidRPr="00760219" w:rsidRDefault="004F5C8B" w:rsidP="00380148">
      <w:pPr>
        <w:widowControl w:val="0"/>
        <w:autoSpaceDE w:val="0"/>
        <w:autoSpaceDN w:val="0"/>
        <w:adjustRightInd w:val="0"/>
      </w:pPr>
      <w:proofErr w:type="spellStart"/>
      <w:r>
        <w:t>GooseChase</w:t>
      </w:r>
      <w:proofErr w:type="spellEnd"/>
      <w:r>
        <w:t xml:space="preserve"> has three </w:t>
      </w:r>
      <w:r w:rsidR="00F21871">
        <w:t xml:space="preserve">pricing </w:t>
      </w:r>
      <w:r>
        <w:t xml:space="preserve">tiers, </w:t>
      </w:r>
      <w:r w:rsidR="00C84BB0">
        <w:t>from</w:t>
      </w:r>
      <w:r>
        <w:t xml:space="preserve"> “Recreational” (free) </w:t>
      </w:r>
      <w:r w:rsidR="00C84BB0">
        <w:t>to</w:t>
      </w:r>
      <w:r>
        <w:t xml:space="preserve"> “Enterprise” (custom pricing). Depending upon individual needs, course</w:t>
      </w:r>
      <w:r w:rsidR="00C84BB0">
        <w:t xml:space="preserve"> size</w:t>
      </w:r>
      <w:r>
        <w:t xml:space="preserve">, and </w:t>
      </w:r>
      <w:r w:rsidR="009C4D3F">
        <w:t xml:space="preserve">scavenger hunt </w:t>
      </w:r>
      <w:r>
        <w:t xml:space="preserve">scope, </w:t>
      </w:r>
      <w:r w:rsidR="00F039DA">
        <w:t>an upgrade may be necessary</w:t>
      </w:r>
      <w:r>
        <w:t xml:space="preserve">. </w:t>
      </w:r>
      <w:r w:rsidR="0008433A">
        <w:t xml:space="preserve">Discounts are available for educational use.  </w:t>
      </w:r>
      <w:r w:rsidR="00F039DA">
        <w:t>F</w:t>
      </w:r>
      <w:r>
        <w:t xml:space="preserve">or this </w:t>
      </w:r>
      <w:r w:rsidR="00F21871">
        <w:t xml:space="preserve">course, </w:t>
      </w:r>
      <w:r>
        <w:t xml:space="preserve">recreational </w:t>
      </w:r>
      <w:r w:rsidR="00F21871">
        <w:t xml:space="preserve">use </w:t>
      </w:r>
      <w:r>
        <w:t>was sufficient and no purchase was required.</w:t>
      </w:r>
      <w:r w:rsidR="0008433A">
        <w:t xml:space="preserve"> Each team must have </w:t>
      </w:r>
      <w:r w:rsidR="00F21871">
        <w:t>a</w:t>
      </w:r>
      <w:r w:rsidR="0008433A">
        <w:t xml:space="preserve"> cell phone from which to submit photos during the hunt. Beyond technology needs, the only other necessity is time for advance preparation and </w:t>
      </w:r>
      <w:r w:rsidR="00F21871">
        <w:t>class time for conducting the activity</w:t>
      </w:r>
      <w:r w:rsidR="0008433A">
        <w:t xml:space="preserve">. </w:t>
      </w:r>
      <w:r>
        <w:t xml:space="preserve">Identifying missions </w:t>
      </w:r>
      <w:r w:rsidR="00F21871">
        <w:t xml:space="preserve">in </w:t>
      </w:r>
      <w:proofErr w:type="spellStart"/>
      <w:r w:rsidR="00F21871">
        <w:t>GooseChase</w:t>
      </w:r>
      <w:proofErr w:type="spellEnd"/>
      <w:r w:rsidR="00F21871">
        <w:t xml:space="preserve"> prior to the</w:t>
      </w:r>
      <w:r>
        <w:t xml:space="preserve"> </w:t>
      </w:r>
      <w:r w:rsidR="00C84BB0">
        <w:t>class</w:t>
      </w:r>
      <w:r>
        <w:t xml:space="preserve"> session required some t</w:t>
      </w:r>
      <w:r w:rsidR="00F21871">
        <w:t>ime, although the online set-up</w:t>
      </w:r>
      <w:r>
        <w:t xml:space="preserve"> is </w:t>
      </w:r>
      <w:r w:rsidR="00F21871">
        <w:t>very</w:t>
      </w:r>
      <w:r>
        <w:t xml:space="preserve"> user friendly. </w:t>
      </w:r>
    </w:p>
    <w:p w14:paraId="623E8778" w14:textId="77777777" w:rsidR="00C73CB7" w:rsidRPr="00514B10" w:rsidRDefault="006476DD" w:rsidP="00514B10">
      <w:pPr>
        <w:jc w:val="center"/>
        <w:rPr>
          <w:b/>
        </w:rPr>
      </w:pPr>
      <w:r w:rsidRPr="00514B10">
        <w:rPr>
          <w:b/>
        </w:rPr>
        <w:t>Re</w:t>
      </w:r>
      <w:bookmarkStart w:id="0" w:name="_GoBack"/>
      <w:bookmarkEnd w:id="0"/>
      <w:r w:rsidRPr="00514B10">
        <w:rPr>
          <w:b/>
        </w:rPr>
        <w:t>ferences</w:t>
      </w:r>
    </w:p>
    <w:p w14:paraId="5E1B45AC" w14:textId="77777777" w:rsidR="00715A51" w:rsidRDefault="00715A51" w:rsidP="00FF3DBC">
      <w:pPr>
        <w:rPr>
          <w:rFonts w:eastAsia="Times New Roman"/>
        </w:rPr>
      </w:pPr>
    </w:p>
    <w:p w14:paraId="67EB07AB" w14:textId="7111526B" w:rsidR="009C45EE" w:rsidRDefault="009C45EE" w:rsidP="00CF0CAA">
      <w:pPr>
        <w:ind w:left="720" w:hanging="720"/>
        <w:rPr>
          <w:rFonts w:eastAsia="Times New Roman"/>
        </w:rPr>
      </w:pPr>
      <w:r>
        <w:rPr>
          <w:rFonts w:eastAsia="Times New Roman"/>
        </w:rPr>
        <w:t xml:space="preserve">Chen, J. (2012). </w:t>
      </w:r>
      <w:r w:rsidRPr="00CF0CAA">
        <w:rPr>
          <w:rFonts w:eastAsia="Times New Roman"/>
          <w:i/>
        </w:rPr>
        <w:t>50 digital team-building games.</w:t>
      </w:r>
      <w:r>
        <w:rPr>
          <w:rFonts w:eastAsia="Times New Roman"/>
        </w:rPr>
        <w:t xml:space="preserve"> </w:t>
      </w:r>
      <w:r w:rsidR="00CF0CAA">
        <w:rPr>
          <w:rFonts w:eastAsia="Times New Roman"/>
        </w:rPr>
        <w:t>Hoboken, New Jersey: John Wiley &amp; Sons, Inc.</w:t>
      </w:r>
    </w:p>
    <w:p w14:paraId="3E9222B5" w14:textId="77777777" w:rsidR="009C45EE" w:rsidRDefault="009C45EE" w:rsidP="00CF0CAA">
      <w:pPr>
        <w:ind w:left="720" w:hanging="720"/>
        <w:rPr>
          <w:rFonts w:eastAsia="Times New Roman"/>
        </w:rPr>
      </w:pPr>
    </w:p>
    <w:p w14:paraId="626C183F" w14:textId="77777777" w:rsidR="009C45EE" w:rsidRDefault="009C45EE" w:rsidP="00CF0CAA">
      <w:pPr>
        <w:ind w:left="720" w:hanging="720"/>
        <w:rPr>
          <w:rFonts w:eastAsia="Times New Roman"/>
        </w:rPr>
      </w:pPr>
      <w:proofErr w:type="spellStart"/>
      <w:r>
        <w:rPr>
          <w:rFonts w:eastAsia="Times New Roman"/>
        </w:rPr>
        <w:t>Iannarelli</w:t>
      </w:r>
      <w:proofErr w:type="spellEnd"/>
      <w:r>
        <w:rPr>
          <w:rFonts w:eastAsia="Times New Roman"/>
        </w:rPr>
        <w:t xml:space="preserve">, B. A., </w:t>
      </w:r>
      <w:proofErr w:type="spellStart"/>
      <w:r>
        <w:rPr>
          <w:rFonts w:eastAsia="Times New Roman"/>
        </w:rPr>
        <w:t>Bardsley</w:t>
      </w:r>
      <w:proofErr w:type="spellEnd"/>
      <w:r>
        <w:rPr>
          <w:rFonts w:eastAsia="Times New Roman"/>
        </w:rPr>
        <w:t xml:space="preserve">, M. E., &amp; Foote, C. J. (2010). Here’s your syllabus, see you next week: A review of the first day practices of outstanding professors. </w:t>
      </w:r>
      <w:r w:rsidRPr="00CF0CAA">
        <w:rPr>
          <w:rFonts w:eastAsia="Times New Roman"/>
          <w:i/>
        </w:rPr>
        <w:t>The Journal of Effective Teaching, 10</w:t>
      </w:r>
      <w:r>
        <w:rPr>
          <w:rFonts w:eastAsia="Times New Roman"/>
        </w:rPr>
        <w:t xml:space="preserve">(2), 29-41. </w:t>
      </w:r>
    </w:p>
    <w:p w14:paraId="7EF043F5" w14:textId="77777777" w:rsidR="009C45EE" w:rsidRDefault="009C45EE" w:rsidP="00CF0CAA">
      <w:pPr>
        <w:ind w:left="720" w:hanging="720"/>
        <w:rPr>
          <w:rFonts w:eastAsia="Times New Roman"/>
        </w:rPr>
      </w:pPr>
    </w:p>
    <w:p w14:paraId="331A6D53" w14:textId="77777777" w:rsidR="00715A51" w:rsidRDefault="00715A51" w:rsidP="00CF0CAA">
      <w:pPr>
        <w:ind w:left="720" w:hanging="720"/>
        <w:rPr>
          <w:rFonts w:eastAsia="Times New Roman"/>
        </w:rPr>
      </w:pPr>
      <w:proofErr w:type="spellStart"/>
      <w:r>
        <w:rPr>
          <w:rFonts w:eastAsia="Times New Roman"/>
        </w:rPr>
        <w:t>McKeachie</w:t>
      </w:r>
      <w:proofErr w:type="spellEnd"/>
      <w:r>
        <w:rPr>
          <w:rFonts w:eastAsia="Times New Roman"/>
        </w:rPr>
        <w:t xml:space="preserve">, W. J., &amp; </w:t>
      </w:r>
      <w:proofErr w:type="spellStart"/>
      <w:r>
        <w:rPr>
          <w:rFonts w:eastAsia="Times New Roman"/>
        </w:rPr>
        <w:t>Svinicki</w:t>
      </w:r>
      <w:proofErr w:type="spellEnd"/>
      <w:r>
        <w:rPr>
          <w:rFonts w:eastAsia="Times New Roman"/>
        </w:rPr>
        <w:t xml:space="preserve">, M. (2006). </w:t>
      </w:r>
      <w:proofErr w:type="spellStart"/>
      <w:r w:rsidRPr="00CF0CAA">
        <w:rPr>
          <w:rFonts w:eastAsia="Times New Roman"/>
          <w:i/>
        </w:rPr>
        <w:t>McKeachie’s</w:t>
      </w:r>
      <w:proofErr w:type="spellEnd"/>
      <w:r w:rsidRPr="00CF0CAA">
        <w:rPr>
          <w:rFonts w:eastAsia="Times New Roman"/>
          <w:i/>
        </w:rPr>
        <w:t xml:space="preserve"> teaching tips: Strategies, research, and theory for college and university teachers </w:t>
      </w:r>
      <w:r>
        <w:rPr>
          <w:rFonts w:eastAsia="Times New Roman"/>
        </w:rPr>
        <w:t xml:space="preserve">(12th ed.). Boston: Houghton Mifflin. </w:t>
      </w:r>
    </w:p>
    <w:p w14:paraId="2C5A0BA6" w14:textId="77777777" w:rsidR="00715A51" w:rsidRDefault="00715A51" w:rsidP="00CF0CAA">
      <w:pPr>
        <w:ind w:left="720" w:hanging="720"/>
        <w:rPr>
          <w:rFonts w:eastAsia="Times New Roman"/>
        </w:rPr>
      </w:pPr>
    </w:p>
    <w:p w14:paraId="00917B2D" w14:textId="0B757E72" w:rsidR="001C5327" w:rsidRDefault="00715A51" w:rsidP="00CF0CAA">
      <w:pPr>
        <w:ind w:left="720" w:hanging="720"/>
        <w:rPr>
          <w:rFonts w:eastAsia="Times New Roman"/>
        </w:rPr>
      </w:pPr>
      <w:r>
        <w:rPr>
          <w:rFonts w:eastAsia="Times New Roman"/>
        </w:rPr>
        <w:t xml:space="preserve">Perlman, B., &amp; McCann, L. I. (1999). </w:t>
      </w:r>
      <w:r w:rsidRPr="00CF0CAA">
        <w:rPr>
          <w:rFonts w:eastAsia="Times New Roman"/>
        </w:rPr>
        <w:t>Student perspectives on the first day of cl</w:t>
      </w:r>
      <w:r w:rsidR="009C45EE" w:rsidRPr="00CF0CAA">
        <w:rPr>
          <w:rFonts w:eastAsia="Times New Roman"/>
        </w:rPr>
        <w:t xml:space="preserve">ass. </w:t>
      </w:r>
      <w:r w:rsidR="009C45EE" w:rsidRPr="00CF0CAA">
        <w:rPr>
          <w:rFonts w:eastAsia="Times New Roman"/>
          <w:i/>
        </w:rPr>
        <w:t>Teaching of Psychology, 26</w:t>
      </w:r>
      <w:r w:rsidRPr="00CF0CAA">
        <w:rPr>
          <w:rFonts w:eastAsia="Times New Roman"/>
        </w:rPr>
        <w:t xml:space="preserve">(4), 277-279. </w:t>
      </w:r>
      <w:proofErr w:type="spellStart"/>
      <w:r w:rsidR="001C5327" w:rsidRPr="00CF0CAA">
        <w:rPr>
          <w:rFonts w:eastAsia="Times New Roman"/>
          <w:bCs/>
          <w:color w:val="333300"/>
          <w:shd w:val="clear" w:color="auto" w:fill="FFFFFF"/>
        </w:rPr>
        <w:t>doi</w:t>
      </w:r>
      <w:proofErr w:type="spellEnd"/>
      <w:r w:rsidR="001C5327" w:rsidRPr="00CF0CAA">
        <w:rPr>
          <w:rFonts w:eastAsia="Times New Roman"/>
          <w:bCs/>
          <w:color w:val="333300"/>
          <w:shd w:val="clear" w:color="auto" w:fill="FFFFFF"/>
        </w:rPr>
        <w:t>:</w:t>
      </w:r>
      <w:r w:rsidR="001C5327" w:rsidRPr="00CF0CAA">
        <w:rPr>
          <w:rStyle w:val="apple-converted-space"/>
          <w:rFonts w:eastAsia="Times New Roman"/>
          <w:bCs/>
          <w:color w:val="333300"/>
          <w:shd w:val="clear" w:color="auto" w:fill="FFFFFF"/>
        </w:rPr>
        <w:t> </w:t>
      </w:r>
      <w:r w:rsidR="001C5327" w:rsidRPr="00CF0CAA">
        <w:rPr>
          <w:rStyle w:val="slug-doi"/>
          <w:rFonts w:eastAsia="Times New Roman"/>
          <w:bCs/>
          <w:color w:val="333300"/>
          <w:bdr w:val="none" w:sz="0" w:space="0" w:color="auto" w:frame="1"/>
          <w:shd w:val="clear" w:color="auto" w:fill="FFFFFF"/>
        </w:rPr>
        <w:t>10.1207/S15328023TOP260408</w:t>
      </w:r>
    </w:p>
    <w:p w14:paraId="60D32DFC" w14:textId="77777777" w:rsidR="00715A51" w:rsidRDefault="00715A51" w:rsidP="00CF0CAA">
      <w:pPr>
        <w:ind w:left="720" w:hanging="720"/>
        <w:rPr>
          <w:rFonts w:eastAsia="Times New Roman"/>
        </w:rPr>
      </w:pPr>
    </w:p>
    <w:p w14:paraId="59B09DC9" w14:textId="2C4CD248" w:rsidR="008A2673" w:rsidRPr="00E91D5B" w:rsidRDefault="009C45EE" w:rsidP="00CF0CAA">
      <w:pPr>
        <w:ind w:left="720" w:hanging="720"/>
      </w:pPr>
      <w:r>
        <w:t>Weimer, M. (2013</w:t>
      </w:r>
      <w:r w:rsidR="00CF0CAA">
        <w:t>, August 21</w:t>
      </w:r>
      <w:r>
        <w:t xml:space="preserve">). Five things to do on the first day of class. </w:t>
      </w:r>
      <w:r w:rsidR="00CF0CAA">
        <w:t xml:space="preserve">[Web blog post]. Retrieved from </w:t>
      </w:r>
      <w:r w:rsidR="00CF0CAA" w:rsidRPr="00CF0CAA">
        <w:t>http://www.facultyfocus.com/articles/teaching-professor-blog/five-things-to-do-on-the-first-day-of-class/</w:t>
      </w:r>
    </w:p>
    <w:sectPr w:rsidR="008A2673" w:rsidRPr="00E91D5B" w:rsidSect="002D2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55C90" w14:textId="77777777" w:rsidR="00731161" w:rsidRDefault="00731161" w:rsidP="00AB7997">
      <w:r>
        <w:separator/>
      </w:r>
    </w:p>
  </w:endnote>
  <w:endnote w:type="continuationSeparator" w:id="0">
    <w:p w14:paraId="2948BBFA" w14:textId="77777777" w:rsidR="00731161" w:rsidRDefault="00731161" w:rsidP="00AB7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65FC22" w14:textId="77777777" w:rsidR="00731161" w:rsidRDefault="00731161" w:rsidP="00AB7997">
      <w:r>
        <w:separator/>
      </w:r>
    </w:p>
  </w:footnote>
  <w:footnote w:type="continuationSeparator" w:id="0">
    <w:p w14:paraId="19DD9866" w14:textId="77777777" w:rsidR="00731161" w:rsidRDefault="00731161" w:rsidP="00AB79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FD6EA" w14:textId="77777777" w:rsidR="00CF0CAA" w:rsidRDefault="00CF0CAA" w:rsidP="00CF0CAA">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C7267"/>
    <w:multiLevelType w:val="hybridMultilevel"/>
    <w:tmpl w:val="4B14D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4B5693"/>
    <w:multiLevelType w:val="hybridMultilevel"/>
    <w:tmpl w:val="85824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280E58"/>
    <w:multiLevelType w:val="hybridMultilevel"/>
    <w:tmpl w:val="15942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22B91"/>
    <w:multiLevelType w:val="hybridMultilevel"/>
    <w:tmpl w:val="D5129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553003"/>
    <w:multiLevelType w:val="hybridMultilevel"/>
    <w:tmpl w:val="78D88BCC"/>
    <w:lvl w:ilvl="0" w:tplc="A33E1AF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9F7BA6"/>
    <w:multiLevelType w:val="hybridMultilevel"/>
    <w:tmpl w:val="C20E4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6DD"/>
    <w:rsid w:val="0008433A"/>
    <w:rsid w:val="0009318E"/>
    <w:rsid w:val="000C6496"/>
    <w:rsid w:val="000C7D75"/>
    <w:rsid w:val="0012332B"/>
    <w:rsid w:val="00133C69"/>
    <w:rsid w:val="001672DA"/>
    <w:rsid w:val="001B4893"/>
    <w:rsid w:val="001C5327"/>
    <w:rsid w:val="002452B5"/>
    <w:rsid w:val="00257447"/>
    <w:rsid w:val="002D1617"/>
    <w:rsid w:val="002D265C"/>
    <w:rsid w:val="00380148"/>
    <w:rsid w:val="003A3EEF"/>
    <w:rsid w:val="003B4728"/>
    <w:rsid w:val="00452F76"/>
    <w:rsid w:val="00453111"/>
    <w:rsid w:val="004B0124"/>
    <w:rsid w:val="004F5C8B"/>
    <w:rsid w:val="00514B10"/>
    <w:rsid w:val="005652B8"/>
    <w:rsid w:val="005D48DD"/>
    <w:rsid w:val="00624646"/>
    <w:rsid w:val="006476DD"/>
    <w:rsid w:val="006659F1"/>
    <w:rsid w:val="00684FFF"/>
    <w:rsid w:val="00715A51"/>
    <w:rsid w:val="00731161"/>
    <w:rsid w:val="00760219"/>
    <w:rsid w:val="00787C74"/>
    <w:rsid w:val="007A64BD"/>
    <w:rsid w:val="007C5FA0"/>
    <w:rsid w:val="007E0513"/>
    <w:rsid w:val="00813D41"/>
    <w:rsid w:val="008A2673"/>
    <w:rsid w:val="008B5458"/>
    <w:rsid w:val="008E7BA7"/>
    <w:rsid w:val="008F31A4"/>
    <w:rsid w:val="0099162B"/>
    <w:rsid w:val="009B1CB3"/>
    <w:rsid w:val="009C3DEE"/>
    <w:rsid w:val="009C45EE"/>
    <w:rsid w:val="009C4D3F"/>
    <w:rsid w:val="00A13676"/>
    <w:rsid w:val="00A733D7"/>
    <w:rsid w:val="00AB7997"/>
    <w:rsid w:val="00AE4AD0"/>
    <w:rsid w:val="00B742BB"/>
    <w:rsid w:val="00B86932"/>
    <w:rsid w:val="00C02620"/>
    <w:rsid w:val="00C25EDE"/>
    <w:rsid w:val="00C630F4"/>
    <w:rsid w:val="00C73CB7"/>
    <w:rsid w:val="00C84BB0"/>
    <w:rsid w:val="00CB2DBD"/>
    <w:rsid w:val="00CC3538"/>
    <w:rsid w:val="00CF0CAA"/>
    <w:rsid w:val="00D405B6"/>
    <w:rsid w:val="00D9033A"/>
    <w:rsid w:val="00DA05DA"/>
    <w:rsid w:val="00DE491F"/>
    <w:rsid w:val="00E655DF"/>
    <w:rsid w:val="00E91D5B"/>
    <w:rsid w:val="00EA24B9"/>
    <w:rsid w:val="00ED65DE"/>
    <w:rsid w:val="00F039DA"/>
    <w:rsid w:val="00F21871"/>
    <w:rsid w:val="00FD2B69"/>
    <w:rsid w:val="00FF3D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E6E1A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FA0"/>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26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2620"/>
    <w:rPr>
      <w:rFonts w:ascii="Lucida Grande" w:hAnsi="Lucida Grande" w:cs="Lucida Grande"/>
      <w:sz w:val="18"/>
      <w:szCs w:val="18"/>
    </w:rPr>
  </w:style>
  <w:style w:type="paragraph" w:styleId="ListParagraph">
    <w:name w:val="List Paragraph"/>
    <w:basedOn w:val="Normal"/>
    <w:uiPriority w:val="34"/>
    <w:qFormat/>
    <w:rsid w:val="00C630F4"/>
    <w:pPr>
      <w:ind w:left="720"/>
      <w:contextualSpacing/>
    </w:pPr>
  </w:style>
  <w:style w:type="character" w:styleId="Hyperlink">
    <w:name w:val="Hyperlink"/>
    <w:basedOn w:val="DefaultParagraphFont"/>
    <w:uiPriority w:val="99"/>
    <w:unhideWhenUsed/>
    <w:rsid w:val="00760219"/>
    <w:rPr>
      <w:color w:val="0000FF" w:themeColor="hyperlink"/>
      <w:u w:val="single"/>
    </w:rPr>
  </w:style>
  <w:style w:type="paragraph" w:styleId="Header">
    <w:name w:val="header"/>
    <w:basedOn w:val="Normal"/>
    <w:link w:val="HeaderChar"/>
    <w:uiPriority w:val="99"/>
    <w:unhideWhenUsed/>
    <w:rsid w:val="00AB7997"/>
    <w:pPr>
      <w:tabs>
        <w:tab w:val="center" w:pos="4680"/>
        <w:tab w:val="right" w:pos="9360"/>
      </w:tabs>
    </w:pPr>
  </w:style>
  <w:style w:type="character" w:customStyle="1" w:styleId="HeaderChar">
    <w:name w:val="Header Char"/>
    <w:basedOn w:val="DefaultParagraphFont"/>
    <w:link w:val="Header"/>
    <w:uiPriority w:val="99"/>
    <w:rsid w:val="00AB7997"/>
    <w:rPr>
      <w:rFonts w:ascii="Times New Roman" w:hAnsi="Times New Roman" w:cs="Times New Roman"/>
    </w:rPr>
  </w:style>
  <w:style w:type="paragraph" w:styleId="Footer">
    <w:name w:val="footer"/>
    <w:basedOn w:val="Normal"/>
    <w:link w:val="FooterChar"/>
    <w:uiPriority w:val="99"/>
    <w:unhideWhenUsed/>
    <w:rsid w:val="00AB7997"/>
    <w:pPr>
      <w:tabs>
        <w:tab w:val="center" w:pos="4680"/>
        <w:tab w:val="right" w:pos="9360"/>
      </w:tabs>
    </w:pPr>
  </w:style>
  <w:style w:type="character" w:customStyle="1" w:styleId="FooterChar">
    <w:name w:val="Footer Char"/>
    <w:basedOn w:val="DefaultParagraphFont"/>
    <w:link w:val="Footer"/>
    <w:uiPriority w:val="99"/>
    <w:rsid w:val="00AB7997"/>
    <w:rPr>
      <w:rFonts w:ascii="Times New Roman" w:hAnsi="Times New Roman" w:cs="Times New Roman"/>
    </w:rPr>
  </w:style>
  <w:style w:type="character" w:customStyle="1" w:styleId="apple-converted-space">
    <w:name w:val="apple-converted-space"/>
    <w:basedOn w:val="DefaultParagraphFont"/>
    <w:rsid w:val="001C5327"/>
  </w:style>
  <w:style w:type="character" w:customStyle="1" w:styleId="slug-doi">
    <w:name w:val="slug-doi"/>
    <w:basedOn w:val="DefaultParagraphFont"/>
    <w:rsid w:val="001C5327"/>
  </w:style>
  <w:style w:type="table" w:styleId="TableGrid">
    <w:name w:val="Table Grid"/>
    <w:basedOn w:val="TableNormal"/>
    <w:uiPriority w:val="59"/>
    <w:rsid w:val="001C53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67281">
      <w:bodyDiv w:val="1"/>
      <w:marLeft w:val="0"/>
      <w:marRight w:val="0"/>
      <w:marTop w:val="0"/>
      <w:marBottom w:val="0"/>
      <w:divBdr>
        <w:top w:val="none" w:sz="0" w:space="0" w:color="auto"/>
        <w:left w:val="none" w:sz="0" w:space="0" w:color="auto"/>
        <w:bottom w:val="none" w:sz="0" w:space="0" w:color="auto"/>
        <w:right w:val="none" w:sz="0" w:space="0" w:color="auto"/>
      </w:divBdr>
    </w:div>
    <w:div w:id="341788621">
      <w:bodyDiv w:val="1"/>
      <w:marLeft w:val="0"/>
      <w:marRight w:val="0"/>
      <w:marTop w:val="0"/>
      <w:marBottom w:val="0"/>
      <w:divBdr>
        <w:top w:val="none" w:sz="0" w:space="0" w:color="auto"/>
        <w:left w:val="none" w:sz="0" w:space="0" w:color="auto"/>
        <w:bottom w:val="none" w:sz="0" w:space="0" w:color="auto"/>
        <w:right w:val="none" w:sz="0" w:space="0" w:color="auto"/>
      </w:divBdr>
    </w:div>
    <w:div w:id="420878159">
      <w:bodyDiv w:val="1"/>
      <w:marLeft w:val="0"/>
      <w:marRight w:val="0"/>
      <w:marTop w:val="0"/>
      <w:marBottom w:val="0"/>
      <w:divBdr>
        <w:top w:val="none" w:sz="0" w:space="0" w:color="auto"/>
        <w:left w:val="none" w:sz="0" w:space="0" w:color="auto"/>
        <w:bottom w:val="none" w:sz="0" w:space="0" w:color="auto"/>
        <w:right w:val="none" w:sz="0" w:space="0" w:color="auto"/>
      </w:divBdr>
    </w:div>
    <w:div w:id="522786314">
      <w:bodyDiv w:val="1"/>
      <w:marLeft w:val="0"/>
      <w:marRight w:val="0"/>
      <w:marTop w:val="0"/>
      <w:marBottom w:val="0"/>
      <w:divBdr>
        <w:top w:val="none" w:sz="0" w:space="0" w:color="auto"/>
        <w:left w:val="none" w:sz="0" w:space="0" w:color="auto"/>
        <w:bottom w:val="none" w:sz="0" w:space="0" w:color="auto"/>
        <w:right w:val="none" w:sz="0" w:space="0" w:color="auto"/>
      </w:divBdr>
    </w:div>
    <w:div w:id="1075782067">
      <w:bodyDiv w:val="1"/>
      <w:marLeft w:val="0"/>
      <w:marRight w:val="0"/>
      <w:marTop w:val="0"/>
      <w:marBottom w:val="0"/>
      <w:divBdr>
        <w:top w:val="none" w:sz="0" w:space="0" w:color="auto"/>
        <w:left w:val="none" w:sz="0" w:space="0" w:color="auto"/>
        <w:bottom w:val="none" w:sz="0" w:space="0" w:color="auto"/>
        <w:right w:val="none" w:sz="0" w:space="0" w:color="auto"/>
      </w:divBdr>
    </w:div>
    <w:div w:id="1083065241">
      <w:bodyDiv w:val="1"/>
      <w:marLeft w:val="0"/>
      <w:marRight w:val="0"/>
      <w:marTop w:val="0"/>
      <w:marBottom w:val="0"/>
      <w:divBdr>
        <w:top w:val="none" w:sz="0" w:space="0" w:color="auto"/>
        <w:left w:val="none" w:sz="0" w:space="0" w:color="auto"/>
        <w:bottom w:val="none" w:sz="0" w:space="0" w:color="auto"/>
        <w:right w:val="none" w:sz="0" w:space="0" w:color="auto"/>
      </w:divBdr>
    </w:div>
    <w:div w:id="1196842952">
      <w:bodyDiv w:val="1"/>
      <w:marLeft w:val="0"/>
      <w:marRight w:val="0"/>
      <w:marTop w:val="0"/>
      <w:marBottom w:val="0"/>
      <w:divBdr>
        <w:top w:val="none" w:sz="0" w:space="0" w:color="auto"/>
        <w:left w:val="none" w:sz="0" w:space="0" w:color="auto"/>
        <w:bottom w:val="none" w:sz="0" w:space="0" w:color="auto"/>
        <w:right w:val="none" w:sz="0" w:space="0" w:color="auto"/>
      </w:divBdr>
    </w:div>
    <w:div w:id="1234389299">
      <w:bodyDiv w:val="1"/>
      <w:marLeft w:val="0"/>
      <w:marRight w:val="0"/>
      <w:marTop w:val="0"/>
      <w:marBottom w:val="0"/>
      <w:divBdr>
        <w:top w:val="none" w:sz="0" w:space="0" w:color="auto"/>
        <w:left w:val="none" w:sz="0" w:space="0" w:color="auto"/>
        <w:bottom w:val="none" w:sz="0" w:space="0" w:color="auto"/>
        <w:right w:val="none" w:sz="0" w:space="0" w:color="auto"/>
      </w:divBdr>
    </w:div>
    <w:div w:id="1631745355">
      <w:bodyDiv w:val="1"/>
      <w:marLeft w:val="0"/>
      <w:marRight w:val="0"/>
      <w:marTop w:val="0"/>
      <w:marBottom w:val="0"/>
      <w:divBdr>
        <w:top w:val="none" w:sz="0" w:space="0" w:color="auto"/>
        <w:left w:val="none" w:sz="0" w:space="0" w:color="auto"/>
        <w:bottom w:val="none" w:sz="0" w:space="0" w:color="auto"/>
        <w:right w:val="none" w:sz="0" w:space="0" w:color="auto"/>
      </w:divBdr>
    </w:div>
    <w:div w:id="1641574550">
      <w:bodyDiv w:val="1"/>
      <w:marLeft w:val="0"/>
      <w:marRight w:val="0"/>
      <w:marTop w:val="0"/>
      <w:marBottom w:val="0"/>
      <w:divBdr>
        <w:top w:val="none" w:sz="0" w:space="0" w:color="auto"/>
        <w:left w:val="none" w:sz="0" w:space="0" w:color="auto"/>
        <w:bottom w:val="none" w:sz="0" w:space="0" w:color="auto"/>
        <w:right w:val="none" w:sz="0" w:space="0" w:color="auto"/>
      </w:divBdr>
    </w:div>
    <w:div w:id="1814104041">
      <w:bodyDiv w:val="1"/>
      <w:marLeft w:val="0"/>
      <w:marRight w:val="0"/>
      <w:marTop w:val="0"/>
      <w:marBottom w:val="0"/>
      <w:divBdr>
        <w:top w:val="none" w:sz="0" w:space="0" w:color="auto"/>
        <w:left w:val="none" w:sz="0" w:space="0" w:color="auto"/>
        <w:bottom w:val="none" w:sz="0" w:space="0" w:color="auto"/>
        <w:right w:val="none" w:sz="0" w:space="0" w:color="auto"/>
      </w:divBdr>
    </w:div>
    <w:div w:id="1852915194">
      <w:bodyDiv w:val="1"/>
      <w:marLeft w:val="0"/>
      <w:marRight w:val="0"/>
      <w:marTop w:val="0"/>
      <w:marBottom w:val="0"/>
      <w:divBdr>
        <w:top w:val="none" w:sz="0" w:space="0" w:color="auto"/>
        <w:left w:val="none" w:sz="0" w:space="0" w:color="auto"/>
        <w:bottom w:val="none" w:sz="0" w:space="0" w:color="auto"/>
        <w:right w:val="none" w:sz="0" w:space="0" w:color="auto"/>
      </w:divBdr>
    </w:div>
    <w:div w:id="1917085968">
      <w:bodyDiv w:val="1"/>
      <w:marLeft w:val="0"/>
      <w:marRight w:val="0"/>
      <w:marTop w:val="0"/>
      <w:marBottom w:val="0"/>
      <w:divBdr>
        <w:top w:val="none" w:sz="0" w:space="0" w:color="auto"/>
        <w:left w:val="none" w:sz="0" w:space="0" w:color="auto"/>
        <w:bottom w:val="none" w:sz="0" w:space="0" w:color="auto"/>
        <w:right w:val="none" w:sz="0" w:space="0" w:color="auto"/>
      </w:divBdr>
    </w:div>
    <w:div w:id="2052607856">
      <w:bodyDiv w:val="1"/>
      <w:marLeft w:val="0"/>
      <w:marRight w:val="0"/>
      <w:marTop w:val="0"/>
      <w:marBottom w:val="0"/>
      <w:divBdr>
        <w:top w:val="none" w:sz="0" w:space="0" w:color="auto"/>
        <w:left w:val="none" w:sz="0" w:space="0" w:color="auto"/>
        <w:bottom w:val="none" w:sz="0" w:space="0" w:color="auto"/>
        <w:right w:val="none" w:sz="0" w:space="0" w:color="auto"/>
      </w:divBdr>
    </w:div>
    <w:div w:id="21432332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1186</Words>
  <Characters>6765</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7936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2016-02-25T22:58:00Z</cp:lastPrinted>
  <dcterms:created xsi:type="dcterms:W3CDTF">2016-04-12T20:26:00Z</dcterms:created>
  <dcterms:modified xsi:type="dcterms:W3CDTF">2016-04-12T20:26:00Z</dcterms:modified>
  <cp:category/>
</cp:coreProperties>
</file>