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E3AC37" w14:textId="77777777" w:rsidR="000A50C1" w:rsidRDefault="000A50C1" w:rsidP="009A7046">
      <w:pPr>
        <w:jc w:val="center"/>
        <w:rPr>
          <w:rFonts w:ascii="Times New Roman" w:hAnsi="Times New Roman" w:cs="Times New Roman"/>
          <w:b/>
        </w:rPr>
      </w:pPr>
    </w:p>
    <w:p w14:paraId="0152AB20" w14:textId="77777777" w:rsidR="000A50C1" w:rsidRDefault="000A50C1" w:rsidP="009A7046">
      <w:pPr>
        <w:jc w:val="center"/>
        <w:rPr>
          <w:rFonts w:ascii="Times New Roman" w:hAnsi="Times New Roman" w:cs="Times New Roman"/>
          <w:b/>
        </w:rPr>
      </w:pPr>
    </w:p>
    <w:p w14:paraId="5B7BA8BD" w14:textId="77777777" w:rsidR="000A50C1" w:rsidRDefault="000A50C1" w:rsidP="009A7046">
      <w:pPr>
        <w:jc w:val="center"/>
        <w:rPr>
          <w:rFonts w:ascii="Times New Roman" w:hAnsi="Times New Roman" w:cs="Times New Roman"/>
          <w:b/>
        </w:rPr>
      </w:pPr>
    </w:p>
    <w:p w14:paraId="32054AC1" w14:textId="77777777" w:rsidR="000A50C1" w:rsidRDefault="000A50C1" w:rsidP="009A7046">
      <w:pPr>
        <w:jc w:val="center"/>
        <w:rPr>
          <w:rFonts w:ascii="Times New Roman" w:hAnsi="Times New Roman" w:cs="Times New Roman"/>
          <w:b/>
        </w:rPr>
      </w:pPr>
    </w:p>
    <w:p w14:paraId="1011A93B" w14:textId="77777777" w:rsidR="000A50C1" w:rsidRDefault="000A50C1" w:rsidP="009A7046">
      <w:pPr>
        <w:jc w:val="center"/>
        <w:rPr>
          <w:rFonts w:ascii="Times New Roman" w:hAnsi="Times New Roman" w:cs="Times New Roman"/>
          <w:b/>
        </w:rPr>
      </w:pPr>
    </w:p>
    <w:p w14:paraId="1095EB1E" w14:textId="77777777" w:rsidR="000A50C1" w:rsidRDefault="000A50C1" w:rsidP="009A7046">
      <w:pPr>
        <w:jc w:val="center"/>
        <w:rPr>
          <w:rFonts w:ascii="Times New Roman" w:hAnsi="Times New Roman" w:cs="Times New Roman"/>
          <w:b/>
        </w:rPr>
      </w:pPr>
    </w:p>
    <w:p w14:paraId="62699797" w14:textId="77777777" w:rsidR="000A50C1" w:rsidRDefault="000A50C1" w:rsidP="009A7046">
      <w:pPr>
        <w:jc w:val="center"/>
        <w:rPr>
          <w:rFonts w:ascii="Times New Roman" w:hAnsi="Times New Roman" w:cs="Times New Roman"/>
          <w:b/>
        </w:rPr>
      </w:pPr>
    </w:p>
    <w:p w14:paraId="07E976D1" w14:textId="77777777" w:rsidR="000A50C1" w:rsidRDefault="000A50C1" w:rsidP="009A7046">
      <w:pPr>
        <w:jc w:val="center"/>
        <w:rPr>
          <w:rFonts w:ascii="Times New Roman" w:hAnsi="Times New Roman" w:cs="Times New Roman"/>
          <w:b/>
        </w:rPr>
      </w:pPr>
    </w:p>
    <w:p w14:paraId="227FE62D" w14:textId="77777777" w:rsidR="000A50C1" w:rsidRDefault="000A50C1" w:rsidP="009A7046">
      <w:pPr>
        <w:jc w:val="center"/>
        <w:rPr>
          <w:rFonts w:ascii="Times New Roman" w:hAnsi="Times New Roman" w:cs="Times New Roman"/>
          <w:b/>
        </w:rPr>
      </w:pPr>
    </w:p>
    <w:p w14:paraId="1FAE134F" w14:textId="77777777" w:rsidR="000A50C1" w:rsidRDefault="000A50C1" w:rsidP="009A7046">
      <w:pPr>
        <w:jc w:val="center"/>
        <w:rPr>
          <w:rFonts w:ascii="Times New Roman" w:hAnsi="Times New Roman" w:cs="Times New Roman"/>
          <w:b/>
        </w:rPr>
      </w:pPr>
    </w:p>
    <w:p w14:paraId="742771B2" w14:textId="77777777" w:rsidR="000A50C1" w:rsidRDefault="000A50C1" w:rsidP="009A7046">
      <w:pPr>
        <w:jc w:val="center"/>
        <w:rPr>
          <w:rFonts w:ascii="Times New Roman" w:hAnsi="Times New Roman" w:cs="Times New Roman"/>
          <w:b/>
        </w:rPr>
      </w:pPr>
    </w:p>
    <w:p w14:paraId="2841BC1E" w14:textId="77777777" w:rsidR="000A50C1" w:rsidRDefault="000A50C1" w:rsidP="009A7046">
      <w:pPr>
        <w:jc w:val="center"/>
        <w:rPr>
          <w:rFonts w:ascii="Times New Roman" w:hAnsi="Times New Roman" w:cs="Times New Roman"/>
          <w:b/>
        </w:rPr>
      </w:pPr>
    </w:p>
    <w:p w14:paraId="7CDA8783" w14:textId="77777777" w:rsidR="000A50C1" w:rsidRDefault="000A50C1" w:rsidP="009A7046">
      <w:pPr>
        <w:jc w:val="center"/>
        <w:rPr>
          <w:rFonts w:ascii="Times New Roman" w:hAnsi="Times New Roman" w:cs="Times New Roman"/>
          <w:b/>
        </w:rPr>
      </w:pPr>
    </w:p>
    <w:p w14:paraId="668DAAC4" w14:textId="77777777" w:rsidR="000A50C1" w:rsidRDefault="000A50C1" w:rsidP="009A7046">
      <w:pPr>
        <w:jc w:val="center"/>
        <w:rPr>
          <w:rFonts w:ascii="Times New Roman" w:hAnsi="Times New Roman" w:cs="Times New Roman"/>
          <w:b/>
        </w:rPr>
      </w:pPr>
    </w:p>
    <w:p w14:paraId="63DD1CE8" w14:textId="77777777" w:rsidR="000A50C1" w:rsidRDefault="000A50C1" w:rsidP="009A7046">
      <w:pPr>
        <w:jc w:val="center"/>
        <w:rPr>
          <w:rFonts w:ascii="Times New Roman" w:hAnsi="Times New Roman" w:cs="Times New Roman"/>
          <w:b/>
        </w:rPr>
      </w:pPr>
    </w:p>
    <w:p w14:paraId="34AAEC37" w14:textId="77777777" w:rsidR="000A50C1" w:rsidRDefault="000A50C1" w:rsidP="009A7046">
      <w:pPr>
        <w:jc w:val="center"/>
        <w:rPr>
          <w:rFonts w:ascii="Times New Roman" w:hAnsi="Times New Roman" w:cs="Times New Roman"/>
          <w:b/>
        </w:rPr>
      </w:pPr>
    </w:p>
    <w:p w14:paraId="1C34BE18" w14:textId="77777777" w:rsidR="000A50C1" w:rsidRDefault="000A50C1" w:rsidP="000A50C1">
      <w:pPr>
        <w:jc w:val="center"/>
        <w:rPr>
          <w:rFonts w:ascii="Times New Roman" w:hAnsi="Times New Roman" w:cs="Times New Roman"/>
        </w:rPr>
      </w:pPr>
      <w:r w:rsidRPr="000A50C1">
        <w:rPr>
          <w:rFonts w:ascii="Times New Roman" w:hAnsi="Times New Roman" w:cs="Times New Roman"/>
        </w:rPr>
        <w:t xml:space="preserve">Using Photo Elicitation &amp; </w:t>
      </w:r>
      <w:proofErr w:type="spellStart"/>
      <w:r w:rsidRPr="000A50C1">
        <w:rPr>
          <w:rFonts w:ascii="Times New Roman" w:hAnsi="Times New Roman" w:cs="Times New Roman"/>
        </w:rPr>
        <w:t>PhotoVoice</w:t>
      </w:r>
      <w:proofErr w:type="spellEnd"/>
      <w:r w:rsidRPr="000A50C1">
        <w:rPr>
          <w:rFonts w:ascii="Times New Roman" w:hAnsi="Times New Roman" w:cs="Times New Roman"/>
        </w:rPr>
        <w:t xml:space="preserve"> in the Classroom- Engaging Students </w:t>
      </w:r>
    </w:p>
    <w:p w14:paraId="2E6D5678" w14:textId="77777777" w:rsidR="000A50C1" w:rsidRPr="000A50C1" w:rsidRDefault="000A50C1" w:rsidP="000A50C1">
      <w:pPr>
        <w:jc w:val="center"/>
        <w:rPr>
          <w:rFonts w:ascii="Times New Roman" w:hAnsi="Times New Roman" w:cs="Times New Roman"/>
        </w:rPr>
      </w:pPr>
      <w:bookmarkStart w:id="0" w:name="_GoBack"/>
      <w:bookmarkEnd w:id="0"/>
      <w:r w:rsidRPr="000A50C1">
        <w:rPr>
          <w:rFonts w:ascii="Times New Roman" w:hAnsi="Times New Roman" w:cs="Times New Roman"/>
        </w:rPr>
        <w:t>Through Content &amp; Meaning Making</w:t>
      </w:r>
    </w:p>
    <w:p w14:paraId="339AF277" w14:textId="77777777" w:rsidR="000A50C1" w:rsidRPr="000A50C1" w:rsidRDefault="000A50C1" w:rsidP="009A7046">
      <w:pPr>
        <w:jc w:val="center"/>
        <w:rPr>
          <w:rFonts w:ascii="Times New Roman" w:hAnsi="Times New Roman" w:cs="Times New Roman"/>
        </w:rPr>
      </w:pPr>
    </w:p>
    <w:p w14:paraId="5A5493E6" w14:textId="77777777" w:rsidR="000A50C1" w:rsidRPr="000A50C1" w:rsidRDefault="000A50C1" w:rsidP="009A7046">
      <w:pPr>
        <w:jc w:val="center"/>
        <w:rPr>
          <w:rFonts w:ascii="Times New Roman" w:hAnsi="Times New Roman" w:cs="Times New Roman"/>
        </w:rPr>
      </w:pPr>
      <w:r w:rsidRPr="000A50C1">
        <w:rPr>
          <w:rFonts w:ascii="Times New Roman" w:hAnsi="Times New Roman" w:cs="Times New Roman"/>
        </w:rPr>
        <w:t>Jason Headrick</w:t>
      </w:r>
    </w:p>
    <w:p w14:paraId="79BAC222" w14:textId="77777777" w:rsidR="000A50C1" w:rsidRPr="000A50C1" w:rsidRDefault="000A50C1" w:rsidP="009A7046">
      <w:pPr>
        <w:jc w:val="center"/>
        <w:rPr>
          <w:rFonts w:ascii="Times New Roman" w:hAnsi="Times New Roman" w:cs="Times New Roman"/>
        </w:rPr>
      </w:pPr>
    </w:p>
    <w:p w14:paraId="0CB67B8E" w14:textId="77777777" w:rsidR="000A50C1" w:rsidRPr="000A50C1" w:rsidRDefault="000A50C1" w:rsidP="009A7046">
      <w:pPr>
        <w:jc w:val="center"/>
        <w:rPr>
          <w:rFonts w:ascii="Times New Roman" w:hAnsi="Times New Roman" w:cs="Times New Roman"/>
        </w:rPr>
      </w:pPr>
      <w:r w:rsidRPr="000A50C1">
        <w:rPr>
          <w:rFonts w:ascii="Times New Roman" w:hAnsi="Times New Roman" w:cs="Times New Roman"/>
        </w:rPr>
        <w:t>3218 Holdrege Street, Lincoln, NE 68503</w:t>
      </w:r>
    </w:p>
    <w:p w14:paraId="4FAEAAF6" w14:textId="77777777" w:rsidR="000A50C1" w:rsidRPr="000A50C1" w:rsidRDefault="000A50C1" w:rsidP="009A7046">
      <w:pPr>
        <w:jc w:val="center"/>
        <w:rPr>
          <w:rFonts w:ascii="Times New Roman" w:hAnsi="Times New Roman" w:cs="Times New Roman"/>
        </w:rPr>
      </w:pPr>
    </w:p>
    <w:p w14:paraId="7AE177EE" w14:textId="77777777" w:rsidR="000A50C1" w:rsidRPr="000A50C1" w:rsidRDefault="000A50C1" w:rsidP="009A7046">
      <w:pPr>
        <w:jc w:val="center"/>
        <w:rPr>
          <w:rFonts w:ascii="Times New Roman" w:hAnsi="Times New Roman" w:cs="Times New Roman"/>
        </w:rPr>
      </w:pPr>
      <w:r w:rsidRPr="000A50C1">
        <w:rPr>
          <w:rFonts w:ascii="Times New Roman" w:hAnsi="Times New Roman" w:cs="Times New Roman"/>
        </w:rPr>
        <w:t>859-608-5686</w:t>
      </w:r>
    </w:p>
    <w:p w14:paraId="36C2DA20" w14:textId="77777777" w:rsidR="000A50C1" w:rsidRPr="000A50C1" w:rsidRDefault="000A50C1" w:rsidP="009A7046">
      <w:pPr>
        <w:jc w:val="center"/>
        <w:rPr>
          <w:rFonts w:ascii="Times New Roman" w:hAnsi="Times New Roman" w:cs="Times New Roman"/>
        </w:rPr>
      </w:pPr>
    </w:p>
    <w:p w14:paraId="6C36D06B" w14:textId="77777777" w:rsidR="000A50C1" w:rsidRPr="000A50C1" w:rsidRDefault="000A50C1" w:rsidP="009A7046">
      <w:pPr>
        <w:jc w:val="center"/>
        <w:rPr>
          <w:rFonts w:ascii="Times New Roman" w:hAnsi="Times New Roman" w:cs="Times New Roman"/>
        </w:rPr>
      </w:pPr>
      <w:r w:rsidRPr="000A50C1">
        <w:rPr>
          <w:rFonts w:ascii="Times New Roman" w:hAnsi="Times New Roman" w:cs="Times New Roman"/>
        </w:rPr>
        <w:t>jheadrick2@unl.edu</w:t>
      </w:r>
    </w:p>
    <w:p w14:paraId="0DE68E10" w14:textId="77777777" w:rsidR="000A50C1" w:rsidRDefault="000A50C1" w:rsidP="009A7046">
      <w:pPr>
        <w:jc w:val="center"/>
        <w:rPr>
          <w:rFonts w:ascii="Times New Roman" w:hAnsi="Times New Roman" w:cs="Times New Roman"/>
          <w:b/>
        </w:rPr>
      </w:pPr>
    </w:p>
    <w:p w14:paraId="60E4B295" w14:textId="77777777" w:rsidR="000A50C1" w:rsidRDefault="000A50C1" w:rsidP="009A7046">
      <w:pPr>
        <w:jc w:val="center"/>
        <w:rPr>
          <w:rFonts w:ascii="Times New Roman" w:hAnsi="Times New Roman" w:cs="Times New Roman"/>
          <w:b/>
        </w:rPr>
      </w:pPr>
    </w:p>
    <w:p w14:paraId="40A3F5DD" w14:textId="77777777" w:rsidR="000A50C1" w:rsidRDefault="000A50C1" w:rsidP="009A7046">
      <w:pPr>
        <w:jc w:val="center"/>
        <w:rPr>
          <w:rFonts w:ascii="Times New Roman" w:hAnsi="Times New Roman" w:cs="Times New Roman"/>
          <w:b/>
        </w:rPr>
      </w:pPr>
    </w:p>
    <w:p w14:paraId="6D1C032A" w14:textId="77777777" w:rsidR="000A50C1" w:rsidRDefault="000A50C1" w:rsidP="009A7046">
      <w:pPr>
        <w:jc w:val="center"/>
        <w:rPr>
          <w:rFonts w:ascii="Times New Roman" w:hAnsi="Times New Roman" w:cs="Times New Roman"/>
          <w:b/>
        </w:rPr>
      </w:pPr>
    </w:p>
    <w:p w14:paraId="66B240F7" w14:textId="77777777" w:rsidR="000A50C1" w:rsidRDefault="000A50C1" w:rsidP="009A7046">
      <w:pPr>
        <w:jc w:val="center"/>
        <w:rPr>
          <w:rFonts w:ascii="Times New Roman" w:hAnsi="Times New Roman" w:cs="Times New Roman"/>
          <w:b/>
        </w:rPr>
      </w:pPr>
    </w:p>
    <w:p w14:paraId="5F733459" w14:textId="77777777" w:rsidR="000A50C1" w:rsidRDefault="000A50C1" w:rsidP="009A7046">
      <w:pPr>
        <w:jc w:val="center"/>
        <w:rPr>
          <w:rFonts w:ascii="Times New Roman" w:hAnsi="Times New Roman" w:cs="Times New Roman"/>
          <w:b/>
        </w:rPr>
      </w:pPr>
    </w:p>
    <w:p w14:paraId="61AC1465" w14:textId="77777777" w:rsidR="000A50C1" w:rsidRDefault="000A50C1" w:rsidP="009A7046">
      <w:pPr>
        <w:jc w:val="center"/>
        <w:rPr>
          <w:rFonts w:ascii="Times New Roman" w:hAnsi="Times New Roman" w:cs="Times New Roman"/>
          <w:b/>
        </w:rPr>
      </w:pPr>
    </w:p>
    <w:p w14:paraId="21974D45" w14:textId="77777777" w:rsidR="000A50C1" w:rsidRDefault="000A50C1" w:rsidP="009A7046">
      <w:pPr>
        <w:jc w:val="center"/>
        <w:rPr>
          <w:rFonts w:ascii="Times New Roman" w:hAnsi="Times New Roman" w:cs="Times New Roman"/>
          <w:b/>
        </w:rPr>
      </w:pPr>
    </w:p>
    <w:p w14:paraId="447C1D18" w14:textId="77777777" w:rsidR="000A50C1" w:rsidRDefault="000A50C1" w:rsidP="009A7046">
      <w:pPr>
        <w:jc w:val="center"/>
        <w:rPr>
          <w:rFonts w:ascii="Times New Roman" w:hAnsi="Times New Roman" w:cs="Times New Roman"/>
          <w:b/>
        </w:rPr>
      </w:pPr>
    </w:p>
    <w:p w14:paraId="6874F111" w14:textId="77777777" w:rsidR="000A50C1" w:rsidRDefault="000A50C1" w:rsidP="009A7046">
      <w:pPr>
        <w:jc w:val="center"/>
        <w:rPr>
          <w:rFonts w:ascii="Times New Roman" w:hAnsi="Times New Roman" w:cs="Times New Roman"/>
          <w:b/>
        </w:rPr>
      </w:pPr>
    </w:p>
    <w:p w14:paraId="695100B9" w14:textId="77777777" w:rsidR="000A50C1" w:rsidRDefault="000A50C1" w:rsidP="009A7046">
      <w:pPr>
        <w:jc w:val="center"/>
        <w:rPr>
          <w:rFonts w:ascii="Times New Roman" w:hAnsi="Times New Roman" w:cs="Times New Roman"/>
          <w:b/>
        </w:rPr>
      </w:pPr>
    </w:p>
    <w:p w14:paraId="6395BA75" w14:textId="77777777" w:rsidR="000A50C1" w:rsidRDefault="000A50C1" w:rsidP="009A7046">
      <w:pPr>
        <w:jc w:val="center"/>
        <w:rPr>
          <w:rFonts w:ascii="Times New Roman" w:hAnsi="Times New Roman" w:cs="Times New Roman"/>
          <w:b/>
        </w:rPr>
      </w:pPr>
    </w:p>
    <w:p w14:paraId="021F0103" w14:textId="77777777" w:rsidR="000A50C1" w:rsidRDefault="000A50C1" w:rsidP="009A7046">
      <w:pPr>
        <w:jc w:val="center"/>
        <w:rPr>
          <w:rFonts w:ascii="Times New Roman" w:hAnsi="Times New Roman" w:cs="Times New Roman"/>
          <w:b/>
        </w:rPr>
      </w:pPr>
    </w:p>
    <w:p w14:paraId="7A766FC8" w14:textId="77777777" w:rsidR="000A50C1" w:rsidRDefault="000A50C1" w:rsidP="009A7046">
      <w:pPr>
        <w:jc w:val="center"/>
        <w:rPr>
          <w:rFonts w:ascii="Times New Roman" w:hAnsi="Times New Roman" w:cs="Times New Roman"/>
          <w:b/>
        </w:rPr>
      </w:pPr>
    </w:p>
    <w:p w14:paraId="2CAB457E" w14:textId="77777777" w:rsidR="000A50C1" w:rsidRDefault="000A50C1" w:rsidP="009A7046">
      <w:pPr>
        <w:jc w:val="center"/>
        <w:rPr>
          <w:rFonts w:ascii="Times New Roman" w:hAnsi="Times New Roman" w:cs="Times New Roman"/>
          <w:b/>
        </w:rPr>
      </w:pPr>
    </w:p>
    <w:p w14:paraId="4195CAAA" w14:textId="77777777" w:rsidR="000A50C1" w:rsidRDefault="000A50C1" w:rsidP="009A7046">
      <w:pPr>
        <w:jc w:val="center"/>
        <w:rPr>
          <w:rFonts w:ascii="Times New Roman" w:hAnsi="Times New Roman" w:cs="Times New Roman"/>
          <w:b/>
        </w:rPr>
      </w:pPr>
    </w:p>
    <w:p w14:paraId="2A8CB812" w14:textId="77777777" w:rsidR="000A50C1" w:rsidRDefault="000A50C1" w:rsidP="009A7046">
      <w:pPr>
        <w:jc w:val="center"/>
        <w:rPr>
          <w:rFonts w:ascii="Times New Roman" w:hAnsi="Times New Roman" w:cs="Times New Roman"/>
          <w:b/>
        </w:rPr>
      </w:pPr>
    </w:p>
    <w:p w14:paraId="737E5BFC" w14:textId="77777777" w:rsidR="000A50C1" w:rsidRDefault="000A50C1" w:rsidP="009A7046">
      <w:pPr>
        <w:jc w:val="center"/>
        <w:rPr>
          <w:rFonts w:ascii="Times New Roman" w:hAnsi="Times New Roman" w:cs="Times New Roman"/>
          <w:b/>
        </w:rPr>
      </w:pPr>
    </w:p>
    <w:p w14:paraId="519BBD65" w14:textId="77777777" w:rsidR="000A50C1" w:rsidRDefault="000A50C1" w:rsidP="009A7046">
      <w:pPr>
        <w:jc w:val="center"/>
        <w:rPr>
          <w:rFonts w:ascii="Times New Roman" w:hAnsi="Times New Roman" w:cs="Times New Roman"/>
          <w:b/>
        </w:rPr>
      </w:pPr>
    </w:p>
    <w:p w14:paraId="5EBDA66E" w14:textId="77777777" w:rsidR="000A50C1" w:rsidRDefault="000A50C1" w:rsidP="009A7046">
      <w:pPr>
        <w:jc w:val="center"/>
        <w:rPr>
          <w:rFonts w:ascii="Times New Roman" w:hAnsi="Times New Roman" w:cs="Times New Roman"/>
          <w:b/>
        </w:rPr>
      </w:pPr>
    </w:p>
    <w:p w14:paraId="2CA6A287" w14:textId="77777777" w:rsidR="004037B5" w:rsidRPr="0048717E" w:rsidRDefault="00807467" w:rsidP="009A7046">
      <w:pPr>
        <w:jc w:val="center"/>
        <w:rPr>
          <w:rFonts w:ascii="Times New Roman" w:hAnsi="Times New Roman" w:cs="Times New Roman"/>
          <w:b/>
        </w:rPr>
      </w:pPr>
      <w:r>
        <w:rPr>
          <w:rFonts w:ascii="Times New Roman" w:hAnsi="Times New Roman" w:cs="Times New Roman"/>
          <w:b/>
        </w:rPr>
        <w:lastRenderedPageBreak/>
        <w:t xml:space="preserve">Using </w:t>
      </w:r>
      <w:r w:rsidR="00347FC9" w:rsidRPr="0048717E">
        <w:rPr>
          <w:rFonts w:ascii="Times New Roman" w:hAnsi="Times New Roman" w:cs="Times New Roman"/>
          <w:b/>
        </w:rPr>
        <w:t>Photo Elicitation</w:t>
      </w:r>
      <w:r w:rsidR="00FD115C" w:rsidRPr="0048717E">
        <w:rPr>
          <w:rFonts w:ascii="Times New Roman" w:hAnsi="Times New Roman" w:cs="Times New Roman"/>
          <w:b/>
        </w:rPr>
        <w:t xml:space="preserve"> &amp; PhotoVoice in the Classroom- </w:t>
      </w:r>
      <w:r w:rsidR="00347FC9" w:rsidRPr="0048717E">
        <w:rPr>
          <w:rFonts w:ascii="Times New Roman" w:hAnsi="Times New Roman" w:cs="Times New Roman"/>
          <w:b/>
        </w:rPr>
        <w:t xml:space="preserve">Engaging Students Through </w:t>
      </w:r>
      <w:r w:rsidR="00367CEE" w:rsidRPr="0048717E">
        <w:rPr>
          <w:rFonts w:ascii="Times New Roman" w:hAnsi="Times New Roman" w:cs="Times New Roman"/>
          <w:b/>
        </w:rPr>
        <w:t>Content &amp; Meaning Making</w:t>
      </w:r>
    </w:p>
    <w:p w14:paraId="0FB5E359" w14:textId="77777777" w:rsidR="00347FC9" w:rsidRPr="0048717E" w:rsidRDefault="00347FC9">
      <w:pPr>
        <w:rPr>
          <w:rFonts w:ascii="Times New Roman" w:hAnsi="Times New Roman" w:cs="Times New Roman"/>
        </w:rPr>
      </w:pPr>
    </w:p>
    <w:p w14:paraId="4FDF79B0" w14:textId="77777777" w:rsidR="00347FC9" w:rsidRPr="0048717E" w:rsidRDefault="00347FC9">
      <w:pPr>
        <w:rPr>
          <w:rFonts w:ascii="Times New Roman" w:hAnsi="Times New Roman" w:cs="Times New Roman"/>
          <w:b/>
        </w:rPr>
      </w:pPr>
      <w:r w:rsidRPr="0048717E">
        <w:rPr>
          <w:rFonts w:ascii="Times New Roman" w:hAnsi="Times New Roman" w:cs="Times New Roman"/>
          <w:b/>
        </w:rPr>
        <w:t xml:space="preserve">Introduction/ Need for Innovation </w:t>
      </w:r>
    </w:p>
    <w:p w14:paraId="4B4C4328" w14:textId="77777777" w:rsidR="00347FC9" w:rsidRPr="0048717E" w:rsidRDefault="00347FC9">
      <w:pPr>
        <w:rPr>
          <w:rFonts w:ascii="Times New Roman" w:hAnsi="Times New Roman" w:cs="Times New Roman"/>
        </w:rPr>
      </w:pPr>
    </w:p>
    <w:p w14:paraId="47B936CA" w14:textId="77777777" w:rsidR="00347FC9" w:rsidRPr="0048717E" w:rsidRDefault="00367CEE">
      <w:pPr>
        <w:rPr>
          <w:rFonts w:ascii="Times New Roman" w:hAnsi="Times New Roman" w:cs="Times New Roman"/>
        </w:rPr>
      </w:pPr>
      <w:r w:rsidRPr="0048717E">
        <w:rPr>
          <w:rFonts w:ascii="Times New Roman" w:hAnsi="Times New Roman" w:cs="Times New Roman"/>
        </w:rPr>
        <w:t xml:space="preserve">Utilizing </w:t>
      </w:r>
      <w:r w:rsidR="00962D39" w:rsidRPr="0048717E">
        <w:rPr>
          <w:rFonts w:ascii="Times New Roman" w:hAnsi="Times New Roman" w:cs="Times New Roman"/>
        </w:rPr>
        <w:t>technology in the classroom creates</w:t>
      </w:r>
      <w:r w:rsidRPr="0048717E">
        <w:rPr>
          <w:rFonts w:ascii="Times New Roman" w:hAnsi="Times New Roman" w:cs="Times New Roman"/>
        </w:rPr>
        <w:t xml:space="preserve"> a more universal design approach for teaching, </w:t>
      </w:r>
      <w:r w:rsidR="00962D39" w:rsidRPr="0048717E">
        <w:rPr>
          <w:rFonts w:ascii="Times New Roman" w:hAnsi="Times New Roman" w:cs="Times New Roman"/>
        </w:rPr>
        <w:t>regardless of learning style or personal</w:t>
      </w:r>
      <w:r w:rsidRPr="0048717E">
        <w:rPr>
          <w:rFonts w:ascii="Times New Roman" w:hAnsi="Times New Roman" w:cs="Times New Roman"/>
        </w:rPr>
        <w:t xml:space="preserve"> ability (Garguilo &amp; Metcalf, 2017). </w:t>
      </w:r>
      <w:r w:rsidR="00962D39" w:rsidRPr="0048717E">
        <w:rPr>
          <w:rFonts w:ascii="Times New Roman" w:hAnsi="Times New Roman" w:cs="Times New Roman"/>
        </w:rPr>
        <w:t xml:space="preserve">As Generation Z matriculates to our campuses, their experience and comfort with technology transcends that of previous generations (Schweiger &amp; Ladwig, 2018). </w:t>
      </w:r>
      <w:r w:rsidR="00B0378B" w:rsidRPr="0048717E">
        <w:rPr>
          <w:rFonts w:ascii="Times New Roman" w:hAnsi="Times New Roman" w:cs="Times New Roman"/>
        </w:rPr>
        <w:t>The use of photo</w:t>
      </w:r>
      <w:r w:rsidR="009A7046" w:rsidRPr="0048717E">
        <w:rPr>
          <w:rFonts w:ascii="Times New Roman" w:hAnsi="Times New Roman" w:cs="Times New Roman"/>
        </w:rPr>
        <w:t xml:space="preserve">graphy through technology </w:t>
      </w:r>
      <w:r w:rsidR="00B0378B" w:rsidRPr="0048717E">
        <w:rPr>
          <w:rFonts w:ascii="Times New Roman" w:hAnsi="Times New Roman" w:cs="Times New Roman"/>
        </w:rPr>
        <w:t>as a methodology allows students to access tech</w:t>
      </w:r>
      <w:r w:rsidR="00475FBB" w:rsidRPr="0048717E">
        <w:rPr>
          <w:rFonts w:ascii="Times New Roman" w:hAnsi="Times New Roman" w:cs="Times New Roman"/>
        </w:rPr>
        <w:t>nology that exists through smart phone devices</w:t>
      </w:r>
      <w:r w:rsidR="00B0378B" w:rsidRPr="0048717E">
        <w:rPr>
          <w:rFonts w:ascii="Times New Roman" w:hAnsi="Times New Roman" w:cs="Times New Roman"/>
        </w:rPr>
        <w:t xml:space="preserve">. Photo </w:t>
      </w:r>
      <w:r w:rsidR="001666DB" w:rsidRPr="0048717E">
        <w:rPr>
          <w:rFonts w:ascii="Times New Roman" w:hAnsi="Times New Roman" w:cs="Times New Roman"/>
        </w:rPr>
        <w:t>elicitation</w:t>
      </w:r>
      <w:r w:rsidR="00FD115C" w:rsidRPr="0048717E">
        <w:rPr>
          <w:rFonts w:ascii="Times New Roman" w:hAnsi="Times New Roman" w:cs="Times New Roman"/>
        </w:rPr>
        <w:t xml:space="preserve"> </w:t>
      </w:r>
      <w:r w:rsidR="009A7046" w:rsidRPr="0048717E">
        <w:rPr>
          <w:rFonts w:ascii="Times New Roman" w:hAnsi="Times New Roman" w:cs="Times New Roman"/>
        </w:rPr>
        <w:t>and PhotoVoice allow</w:t>
      </w:r>
      <w:r w:rsidR="00FD115C" w:rsidRPr="0048717E">
        <w:rPr>
          <w:rFonts w:ascii="Times New Roman" w:hAnsi="Times New Roman" w:cs="Times New Roman"/>
        </w:rPr>
        <w:t xml:space="preserve"> instructors </w:t>
      </w:r>
      <w:r w:rsidR="007D44B1" w:rsidRPr="0048717E">
        <w:rPr>
          <w:rFonts w:ascii="Times New Roman" w:hAnsi="Times New Roman" w:cs="Times New Roman"/>
        </w:rPr>
        <w:t xml:space="preserve">to incorporate active learning toward a better understanding of how </w:t>
      </w:r>
      <w:r w:rsidR="00FD115C" w:rsidRPr="0048717E">
        <w:rPr>
          <w:rFonts w:ascii="Times New Roman" w:hAnsi="Times New Roman" w:cs="Times New Roman"/>
        </w:rPr>
        <w:t xml:space="preserve">to students view content and </w:t>
      </w:r>
      <w:r w:rsidR="00125C61" w:rsidRPr="0048717E">
        <w:rPr>
          <w:rFonts w:ascii="Times New Roman" w:hAnsi="Times New Roman" w:cs="Times New Roman"/>
        </w:rPr>
        <w:t xml:space="preserve">how students </w:t>
      </w:r>
      <w:r w:rsidR="007D44B1" w:rsidRPr="0048717E">
        <w:rPr>
          <w:rFonts w:ascii="Times New Roman" w:hAnsi="Times New Roman" w:cs="Times New Roman"/>
        </w:rPr>
        <w:t>make meaning of and</w:t>
      </w:r>
      <w:r w:rsidR="00B0378B" w:rsidRPr="0048717E">
        <w:rPr>
          <w:rFonts w:ascii="Times New Roman" w:hAnsi="Times New Roman" w:cs="Times New Roman"/>
        </w:rPr>
        <w:t xml:space="preserve"> apply material outside of the classroom. </w:t>
      </w:r>
      <w:r w:rsidR="000A50C1">
        <w:rPr>
          <w:rFonts w:ascii="Times New Roman" w:hAnsi="Times New Roman" w:cs="Times New Roman"/>
        </w:rPr>
        <w:t>As a teaching method, photo elicitation can bring content to a student’s everyday perceptions and allow us strengthen connections and understanding of students’ lives.</w:t>
      </w:r>
    </w:p>
    <w:p w14:paraId="2777B462" w14:textId="77777777" w:rsidR="00B0378B" w:rsidRPr="0048717E" w:rsidRDefault="00B0378B">
      <w:pPr>
        <w:rPr>
          <w:rFonts w:ascii="Times New Roman" w:hAnsi="Times New Roman" w:cs="Times New Roman"/>
        </w:rPr>
      </w:pPr>
    </w:p>
    <w:p w14:paraId="364FD4A4" w14:textId="77777777" w:rsidR="00347FC9" w:rsidRPr="0048717E" w:rsidRDefault="00125C61">
      <w:pPr>
        <w:rPr>
          <w:rFonts w:ascii="Times New Roman" w:hAnsi="Times New Roman" w:cs="Times New Roman"/>
          <w:b/>
        </w:rPr>
      </w:pPr>
      <w:r w:rsidRPr="0048717E">
        <w:rPr>
          <w:rFonts w:ascii="Times New Roman" w:hAnsi="Times New Roman" w:cs="Times New Roman"/>
          <w:b/>
        </w:rPr>
        <w:t>Methodology/ How it works</w:t>
      </w:r>
    </w:p>
    <w:p w14:paraId="2F9D6488" w14:textId="77777777" w:rsidR="00766122" w:rsidRPr="0048717E" w:rsidRDefault="00766122">
      <w:pPr>
        <w:rPr>
          <w:rFonts w:ascii="Times New Roman" w:hAnsi="Times New Roman" w:cs="Times New Roman"/>
          <w:b/>
        </w:rPr>
      </w:pPr>
    </w:p>
    <w:p w14:paraId="44267DC9" w14:textId="77777777" w:rsidR="00766122" w:rsidRPr="0048717E" w:rsidRDefault="00B0378B" w:rsidP="00473265">
      <w:pPr>
        <w:pStyle w:val="normal0"/>
        <w:rPr>
          <w:rFonts w:ascii="Times New Roman" w:hAnsi="Times New Roman" w:cs="Times New Roman"/>
          <w:sz w:val="24"/>
          <w:szCs w:val="24"/>
        </w:rPr>
      </w:pPr>
      <w:r w:rsidRPr="0048717E">
        <w:rPr>
          <w:rFonts w:ascii="Times New Roman" w:hAnsi="Times New Roman" w:cs="Times New Roman"/>
          <w:sz w:val="24"/>
          <w:szCs w:val="24"/>
        </w:rPr>
        <w:t>I</w:t>
      </w:r>
      <w:r w:rsidR="00766122" w:rsidRPr="0048717E">
        <w:rPr>
          <w:rFonts w:ascii="Times New Roman" w:hAnsi="Times New Roman" w:cs="Times New Roman"/>
          <w:sz w:val="24"/>
          <w:szCs w:val="24"/>
        </w:rPr>
        <w:t xml:space="preserve">nstructors who possess practical knowledge of technology, content, and student characteristics are more </w:t>
      </w:r>
      <w:r w:rsidRPr="0048717E">
        <w:rPr>
          <w:rFonts w:ascii="Times New Roman" w:hAnsi="Times New Roman" w:cs="Times New Roman"/>
          <w:sz w:val="24"/>
          <w:szCs w:val="24"/>
        </w:rPr>
        <w:t>apt to adopt technology in their instruction</w:t>
      </w:r>
      <w:r w:rsidR="00766122" w:rsidRPr="0048717E">
        <w:rPr>
          <w:rFonts w:ascii="Times New Roman" w:hAnsi="Times New Roman" w:cs="Times New Roman"/>
          <w:sz w:val="24"/>
          <w:szCs w:val="24"/>
        </w:rPr>
        <w:t xml:space="preserve"> (Heitink, Voogt, Verplanken, van Braak, &amp; Fisser, 2016). </w:t>
      </w:r>
      <w:r w:rsidR="009A7046" w:rsidRPr="0048717E">
        <w:rPr>
          <w:rFonts w:ascii="Times New Roman" w:hAnsi="Times New Roman" w:cs="Times New Roman"/>
          <w:sz w:val="24"/>
          <w:szCs w:val="24"/>
        </w:rPr>
        <w:t xml:space="preserve">Course content as seen through photography and visuals allows the learner to embody and articulate concepts and theories through a different vantage point than through normal mental processing (Kolb, 2014). </w:t>
      </w:r>
      <w:r w:rsidR="0035701E" w:rsidRPr="0048717E">
        <w:rPr>
          <w:rFonts w:ascii="Times New Roman" w:hAnsi="Times New Roman" w:cs="Times New Roman"/>
          <w:sz w:val="24"/>
          <w:szCs w:val="24"/>
        </w:rPr>
        <w:t xml:space="preserve">There are two such methods that have been utilized </w:t>
      </w:r>
      <w:r w:rsidR="00475FBB" w:rsidRPr="0048717E">
        <w:rPr>
          <w:rFonts w:ascii="Times New Roman" w:hAnsi="Times New Roman" w:cs="Times New Roman"/>
          <w:sz w:val="24"/>
          <w:szCs w:val="24"/>
        </w:rPr>
        <w:t xml:space="preserve">in agricultural classrooms </w:t>
      </w:r>
      <w:r w:rsidR="0035701E" w:rsidRPr="0048717E">
        <w:rPr>
          <w:rFonts w:ascii="Times New Roman" w:hAnsi="Times New Roman" w:cs="Times New Roman"/>
          <w:sz w:val="24"/>
          <w:szCs w:val="24"/>
        </w:rPr>
        <w:t>and both will be discussed.</w:t>
      </w:r>
    </w:p>
    <w:p w14:paraId="13B473B2" w14:textId="77777777" w:rsidR="00766122" w:rsidRPr="0048717E" w:rsidRDefault="00766122" w:rsidP="00766122">
      <w:pPr>
        <w:pStyle w:val="normal0"/>
        <w:rPr>
          <w:rFonts w:ascii="Times New Roman" w:hAnsi="Times New Roman" w:cs="Times New Roman"/>
          <w:sz w:val="24"/>
          <w:szCs w:val="24"/>
          <w:highlight w:val="white"/>
        </w:rPr>
      </w:pPr>
    </w:p>
    <w:p w14:paraId="0CC727D1" w14:textId="77777777" w:rsidR="00766122" w:rsidRPr="0048717E" w:rsidRDefault="00766122" w:rsidP="00766122">
      <w:pPr>
        <w:pStyle w:val="normal0"/>
        <w:rPr>
          <w:rFonts w:ascii="Times New Roman" w:hAnsi="Times New Roman" w:cs="Times New Roman"/>
          <w:sz w:val="24"/>
          <w:szCs w:val="24"/>
        </w:rPr>
      </w:pPr>
      <w:r w:rsidRPr="0048717E">
        <w:rPr>
          <w:rFonts w:ascii="Times New Roman" w:hAnsi="Times New Roman" w:cs="Times New Roman"/>
          <w:sz w:val="24"/>
          <w:szCs w:val="24"/>
        </w:rPr>
        <w:t xml:space="preserve">Photo elicitation is a methodology </w:t>
      </w:r>
      <w:r w:rsidR="00FD115C" w:rsidRPr="0048717E">
        <w:rPr>
          <w:rFonts w:ascii="Times New Roman" w:hAnsi="Times New Roman" w:cs="Times New Roman"/>
          <w:sz w:val="24"/>
          <w:szCs w:val="24"/>
        </w:rPr>
        <w:t>that asks students to take photographs related to classroom content and allows them a multitude of submission methods to explore the subjective meaning they attach to them (Prosser &amp; Schwart</w:t>
      </w:r>
      <w:r w:rsidR="001666DB" w:rsidRPr="0048717E">
        <w:rPr>
          <w:rFonts w:ascii="Times New Roman" w:hAnsi="Times New Roman" w:cs="Times New Roman"/>
          <w:sz w:val="24"/>
          <w:szCs w:val="24"/>
        </w:rPr>
        <w:t xml:space="preserve">z, 1998). By using student </w:t>
      </w:r>
      <w:r w:rsidRPr="0048717E">
        <w:rPr>
          <w:rFonts w:ascii="Times New Roman" w:hAnsi="Times New Roman" w:cs="Times New Roman"/>
          <w:sz w:val="24"/>
          <w:szCs w:val="24"/>
        </w:rPr>
        <w:t>photographs</w:t>
      </w:r>
      <w:r w:rsidR="00FD115C" w:rsidRPr="0048717E">
        <w:rPr>
          <w:rFonts w:ascii="Times New Roman" w:hAnsi="Times New Roman" w:cs="Times New Roman"/>
          <w:sz w:val="24"/>
          <w:szCs w:val="24"/>
        </w:rPr>
        <w:t>,</w:t>
      </w:r>
      <w:r w:rsidRPr="0048717E">
        <w:rPr>
          <w:rFonts w:ascii="Times New Roman" w:hAnsi="Times New Roman" w:cs="Times New Roman"/>
          <w:sz w:val="24"/>
          <w:szCs w:val="24"/>
        </w:rPr>
        <w:t xml:space="preserve"> the instructor </w:t>
      </w:r>
      <w:r w:rsidR="001666DB" w:rsidRPr="0048717E">
        <w:rPr>
          <w:rFonts w:ascii="Times New Roman" w:hAnsi="Times New Roman" w:cs="Times New Roman"/>
          <w:sz w:val="24"/>
          <w:szCs w:val="24"/>
        </w:rPr>
        <w:t xml:space="preserve">gains </w:t>
      </w:r>
      <w:r w:rsidRPr="0048717E">
        <w:rPr>
          <w:rFonts w:ascii="Times New Roman" w:hAnsi="Times New Roman" w:cs="Times New Roman"/>
          <w:sz w:val="24"/>
          <w:szCs w:val="24"/>
        </w:rPr>
        <w:t>a better understanding of the students’ interpre</w:t>
      </w:r>
      <w:r w:rsidR="00FD115C" w:rsidRPr="0048717E">
        <w:rPr>
          <w:rFonts w:ascii="Times New Roman" w:hAnsi="Times New Roman" w:cs="Times New Roman"/>
          <w:sz w:val="24"/>
          <w:szCs w:val="24"/>
        </w:rPr>
        <w:t>tations of</w:t>
      </w:r>
      <w:r w:rsidR="001666DB" w:rsidRPr="0048717E">
        <w:rPr>
          <w:rFonts w:ascii="Times New Roman" w:hAnsi="Times New Roman" w:cs="Times New Roman"/>
          <w:sz w:val="24"/>
          <w:szCs w:val="24"/>
        </w:rPr>
        <w:t xml:space="preserve"> content</w:t>
      </w:r>
      <w:r w:rsidR="0035701E" w:rsidRPr="0048717E">
        <w:rPr>
          <w:rFonts w:ascii="Times New Roman" w:hAnsi="Times New Roman" w:cs="Times New Roman"/>
          <w:sz w:val="24"/>
          <w:szCs w:val="24"/>
        </w:rPr>
        <w:t>, thus</w:t>
      </w:r>
      <w:r w:rsidR="00FD115C" w:rsidRPr="0048717E">
        <w:rPr>
          <w:rFonts w:ascii="Times New Roman" w:hAnsi="Times New Roman" w:cs="Times New Roman"/>
          <w:sz w:val="24"/>
          <w:szCs w:val="24"/>
        </w:rPr>
        <w:t xml:space="preserve"> influencing future instructional methods.</w:t>
      </w:r>
      <w:r w:rsidR="0035701E" w:rsidRPr="0048717E">
        <w:rPr>
          <w:rFonts w:ascii="Times New Roman" w:hAnsi="Times New Roman" w:cs="Times New Roman"/>
          <w:sz w:val="24"/>
          <w:szCs w:val="24"/>
        </w:rPr>
        <w:t xml:space="preserve"> In practice, students have submitted photograp</w:t>
      </w:r>
      <w:r w:rsidR="00125C61" w:rsidRPr="0048717E">
        <w:rPr>
          <w:rFonts w:ascii="Times New Roman" w:hAnsi="Times New Roman" w:cs="Times New Roman"/>
          <w:sz w:val="24"/>
          <w:szCs w:val="24"/>
        </w:rPr>
        <w:t>hy to Twitter</w:t>
      </w:r>
      <w:r w:rsidR="001666DB" w:rsidRPr="0048717E">
        <w:rPr>
          <w:rFonts w:ascii="Times New Roman" w:hAnsi="Times New Roman" w:cs="Times New Roman"/>
          <w:sz w:val="24"/>
          <w:szCs w:val="24"/>
        </w:rPr>
        <w:t xml:space="preserve"> and social media platforms (Harris &amp; Hodges, 2016)</w:t>
      </w:r>
      <w:r w:rsidR="00125C61" w:rsidRPr="0048717E">
        <w:rPr>
          <w:rFonts w:ascii="Times New Roman" w:hAnsi="Times New Roman" w:cs="Times New Roman"/>
          <w:sz w:val="24"/>
          <w:szCs w:val="24"/>
        </w:rPr>
        <w:t xml:space="preserve">, </w:t>
      </w:r>
      <w:r w:rsidR="0048717E" w:rsidRPr="0048717E">
        <w:rPr>
          <w:rFonts w:ascii="Times New Roman" w:hAnsi="Times New Roman" w:cs="Times New Roman"/>
          <w:sz w:val="24"/>
          <w:szCs w:val="24"/>
        </w:rPr>
        <w:t>blogging</w:t>
      </w:r>
      <w:r w:rsidR="001666DB" w:rsidRPr="0048717E">
        <w:rPr>
          <w:rFonts w:ascii="Times New Roman" w:hAnsi="Times New Roman" w:cs="Times New Roman"/>
          <w:sz w:val="24"/>
          <w:szCs w:val="24"/>
        </w:rPr>
        <w:t xml:space="preserve">, </w:t>
      </w:r>
      <w:r w:rsidR="00125C61" w:rsidRPr="0048717E">
        <w:rPr>
          <w:rFonts w:ascii="Times New Roman" w:hAnsi="Times New Roman" w:cs="Times New Roman"/>
          <w:sz w:val="24"/>
          <w:szCs w:val="24"/>
        </w:rPr>
        <w:t>discussion boards</w:t>
      </w:r>
      <w:r w:rsidR="0035701E" w:rsidRPr="0048717E">
        <w:rPr>
          <w:rFonts w:ascii="Times New Roman" w:hAnsi="Times New Roman" w:cs="Times New Roman"/>
          <w:sz w:val="24"/>
          <w:szCs w:val="24"/>
        </w:rPr>
        <w:t xml:space="preserve">, </w:t>
      </w:r>
      <w:r w:rsidR="0017614D" w:rsidRPr="0048717E">
        <w:rPr>
          <w:rFonts w:ascii="Times New Roman" w:hAnsi="Times New Roman" w:cs="Times New Roman"/>
          <w:sz w:val="24"/>
          <w:szCs w:val="24"/>
        </w:rPr>
        <w:t>reflective journals</w:t>
      </w:r>
      <w:r w:rsidR="00475FBB" w:rsidRPr="0048717E">
        <w:rPr>
          <w:rFonts w:ascii="Times New Roman" w:hAnsi="Times New Roman" w:cs="Times New Roman"/>
          <w:sz w:val="24"/>
          <w:szCs w:val="24"/>
        </w:rPr>
        <w:t xml:space="preserve"> (Bruce, Whitaker, &amp; Clement, 2017)</w:t>
      </w:r>
      <w:r w:rsidR="0017614D" w:rsidRPr="0048717E">
        <w:rPr>
          <w:rFonts w:ascii="Times New Roman" w:hAnsi="Times New Roman" w:cs="Times New Roman"/>
          <w:sz w:val="24"/>
          <w:szCs w:val="24"/>
        </w:rPr>
        <w:t xml:space="preserve">, </w:t>
      </w:r>
      <w:r w:rsidR="0035701E" w:rsidRPr="0048717E">
        <w:rPr>
          <w:rFonts w:ascii="Times New Roman" w:hAnsi="Times New Roman" w:cs="Times New Roman"/>
          <w:sz w:val="24"/>
          <w:szCs w:val="24"/>
        </w:rPr>
        <w:t xml:space="preserve">and in research being conducted </w:t>
      </w:r>
      <w:r w:rsidR="00AE081C" w:rsidRPr="0048717E">
        <w:rPr>
          <w:rFonts w:ascii="Times New Roman" w:hAnsi="Times New Roman" w:cs="Times New Roman"/>
          <w:sz w:val="24"/>
          <w:szCs w:val="24"/>
        </w:rPr>
        <w:t xml:space="preserve">to understand how they apply content to their daily lives (Headrick &amp; McCain, 2018). </w:t>
      </w:r>
    </w:p>
    <w:p w14:paraId="4F4F4096" w14:textId="77777777" w:rsidR="00766122" w:rsidRPr="0048717E" w:rsidRDefault="00766122" w:rsidP="00766122">
      <w:pPr>
        <w:pStyle w:val="normal0"/>
        <w:rPr>
          <w:rFonts w:ascii="Times New Roman" w:hAnsi="Times New Roman" w:cs="Times New Roman"/>
          <w:sz w:val="24"/>
          <w:szCs w:val="24"/>
        </w:rPr>
      </w:pPr>
    </w:p>
    <w:p w14:paraId="2E6D9528" w14:textId="77777777" w:rsidR="00FD115C" w:rsidRPr="0048717E" w:rsidRDefault="00766122" w:rsidP="00766122">
      <w:pPr>
        <w:pStyle w:val="normal0"/>
        <w:rPr>
          <w:rFonts w:ascii="Times New Roman" w:hAnsi="Times New Roman" w:cs="Times New Roman"/>
          <w:color w:val="141412"/>
          <w:sz w:val="24"/>
          <w:szCs w:val="24"/>
          <w:highlight w:val="white"/>
        </w:rPr>
      </w:pPr>
      <w:r w:rsidRPr="0048717E">
        <w:rPr>
          <w:rFonts w:ascii="Times New Roman" w:hAnsi="Times New Roman" w:cs="Times New Roman"/>
          <w:sz w:val="24"/>
          <w:szCs w:val="24"/>
        </w:rPr>
        <w:t xml:space="preserve">Photovoice (Wang &amp; Burris, 1997) </w:t>
      </w:r>
      <w:r w:rsidR="0017614D" w:rsidRPr="0048717E">
        <w:rPr>
          <w:rFonts w:ascii="Times New Roman" w:hAnsi="Times New Roman" w:cs="Times New Roman"/>
          <w:color w:val="141412"/>
          <w:sz w:val="24"/>
          <w:szCs w:val="24"/>
          <w:highlight w:val="white"/>
        </w:rPr>
        <w:t>provides a methodology</w:t>
      </w:r>
      <w:r w:rsidRPr="0048717E">
        <w:rPr>
          <w:rFonts w:ascii="Times New Roman" w:hAnsi="Times New Roman" w:cs="Times New Roman"/>
          <w:color w:val="141412"/>
          <w:sz w:val="24"/>
          <w:szCs w:val="24"/>
          <w:highlight w:val="white"/>
        </w:rPr>
        <w:t xml:space="preserve"> </w:t>
      </w:r>
      <w:r w:rsidR="0035701E" w:rsidRPr="0048717E">
        <w:rPr>
          <w:rFonts w:ascii="Times New Roman" w:hAnsi="Times New Roman" w:cs="Times New Roman"/>
          <w:color w:val="141412"/>
          <w:sz w:val="24"/>
          <w:szCs w:val="24"/>
          <w:highlight w:val="white"/>
        </w:rPr>
        <w:t xml:space="preserve">for students to </w:t>
      </w:r>
      <w:r w:rsidRPr="0048717E">
        <w:rPr>
          <w:rFonts w:ascii="Times New Roman" w:hAnsi="Times New Roman" w:cs="Times New Roman"/>
          <w:color w:val="141412"/>
          <w:sz w:val="24"/>
          <w:szCs w:val="24"/>
          <w:highlight w:val="white"/>
        </w:rPr>
        <w:t xml:space="preserve">“identify, represent, and enhance their community through a specific photographic technique” (p. 369). </w:t>
      </w:r>
      <w:r w:rsidR="0017614D" w:rsidRPr="0048717E">
        <w:rPr>
          <w:rFonts w:ascii="Times New Roman" w:hAnsi="Times New Roman" w:cs="Times New Roman"/>
          <w:color w:val="141412"/>
          <w:sz w:val="24"/>
          <w:szCs w:val="24"/>
          <w:highlight w:val="white"/>
        </w:rPr>
        <w:t xml:space="preserve">Photovoice may be best used for projects that include a </w:t>
      </w:r>
      <w:r w:rsidRPr="0048717E">
        <w:rPr>
          <w:rFonts w:ascii="Times New Roman" w:hAnsi="Times New Roman" w:cs="Times New Roman"/>
          <w:color w:val="141412"/>
          <w:sz w:val="24"/>
          <w:szCs w:val="24"/>
          <w:highlight w:val="white"/>
        </w:rPr>
        <w:t>nee</w:t>
      </w:r>
      <w:r w:rsidR="0017614D" w:rsidRPr="0048717E">
        <w:rPr>
          <w:rFonts w:ascii="Times New Roman" w:hAnsi="Times New Roman" w:cs="Times New Roman"/>
          <w:color w:val="141412"/>
          <w:sz w:val="24"/>
          <w:szCs w:val="24"/>
          <w:highlight w:val="white"/>
        </w:rPr>
        <w:t>ds assessment, problem-</w:t>
      </w:r>
      <w:r w:rsidRPr="0048717E">
        <w:rPr>
          <w:rFonts w:ascii="Times New Roman" w:hAnsi="Times New Roman" w:cs="Times New Roman"/>
          <w:color w:val="141412"/>
          <w:sz w:val="24"/>
          <w:szCs w:val="24"/>
          <w:highlight w:val="white"/>
        </w:rPr>
        <w:t xml:space="preserve">solving, </w:t>
      </w:r>
      <w:r w:rsidR="0017614D" w:rsidRPr="0048717E">
        <w:rPr>
          <w:rFonts w:ascii="Times New Roman" w:hAnsi="Times New Roman" w:cs="Times New Roman"/>
          <w:color w:val="141412"/>
          <w:sz w:val="24"/>
          <w:szCs w:val="24"/>
          <w:highlight w:val="white"/>
        </w:rPr>
        <w:t xml:space="preserve">or </w:t>
      </w:r>
      <w:r w:rsidRPr="0048717E">
        <w:rPr>
          <w:rFonts w:ascii="Times New Roman" w:hAnsi="Times New Roman" w:cs="Times New Roman"/>
          <w:color w:val="141412"/>
          <w:sz w:val="24"/>
          <w:szCs w:val="24"/>
          <w:highlight w:val="white"/>
        </w:rPr>
        <w:t>project analysis and evaluation (Catalani &amp; Minkler, 2010). After the images are taken</w:t>
      </w:r>
      <w:r w:rsidR="0017614D" w:rsidRPr="0048717E">
        <w:rPr>
          <w:rFonts w:ascii="Times New Roman" w:hAnsi="Times New Roman" w:cs="Times New Roman"/>
          <w:color w:val="141412"/>
          <w:sz w:val="24"/>
          <w:szCs w:val="24"/>
          <w:highlight w:val="white"/>
        </w:rPr>
        <w:t xml:space="preserve">, students are </w:t>
      </w:r>
      <w:r w:rsidRPr="0048717E">
        <w:rPr>
          <w:rFonts w:ascii="Times New Roman" w:hAnsi="Times New Roman" w:cs="Times New Roman"/>
          <w:color w:val="141412"/>
          <w:sz w:val="24"/>
          <w:szCs w:val="24"/>
          <w:highlight w:val="white"/>
        </w:rPr>
        <w:t>encouraged to te</w:t>
      </w:r>
      <w:r w:rsidR="0017614D" w:rsidRPr="0048717E">
        <w:rPr>
          <w:rFonts w:ascii="Times New Roman" w:hAnsi="Times New Roman" w:cs="Times New Roman"/>
          <w:color w:val="141412"/>
          <w:sz w:val="24"/>
          <w:szCs w:val="24"/>
          <w:highlight w:val="white"/>
        </w:rPr>
        <w:t>ll the story behind the picture. Ph</w:t>
      </w:r>
      <w:r w:rsidR="00475FBB" w:rsidRPr="0048717E">
        <w:rPr>
          <w:rFonts w:ascii="Times New Roman" w:hAnsi="Times New Roman" w:cs="Times New Roman"/>
          <w:color w:val="141412"/>
          <w:sz w:val="24"/>
          <w:szCs w:val="24"/>
          <w:highlight w:val="white"/>
        </w:rPr>
        <w:t>o</w:t>
      </w:r>
      <w:r w:rsidR="0017614D" w:rsidRPr="0048717E">
        <w:rPr>
          <w:rFonts w:ascii="Times New Roman" w:hAnsi="Times New Roman" w:cs="Times New Roman"/>
          <w:color w:val="141412"/>
          <w:sz w:val="24"/>
          <w:szCs w:val="24"/>
          <w:highlight w:val="white"/>
        </w:rPr>
        <w:t xml:space="preserve">toVoice has been used by students to tell the story of the </w:t>
      </w:r>
      <w:r w:rsidR="00475FBB" w:rsidRPr="0048717E">
        <w:rPr>
          <w:rFonts w:ascii="Times New Roman" w:hAnsi="Times New Roman" w:cs="Times New Roman"/>
          <w:color w:val="141412"/>
          <w:sz w:val="24"/>
          <w:szCs w:val="24"/>
          <w:highlight w:val="white"/>
        </w:rPr>
        <w:t>homeless</w:t>
      </w:r>
      <w:r w:rsidR="0017614D" w:rsidRPr="0048717E">
        <w:rPr>
          <w:rFonts w:ascii="Times New Roman" w:hAnsi="Times New Roman" w:cs="Times New Roman"/>
          <w:color w:val="141412"/>
          <w:sz w:val="24"/>
          <w:szCs w:val="24"/>
          <w:highlight w:val="white"/>
        </w:rPr>
        <w:t xml:space="preserve"> o</w:t>
      </w:r>
      <w:r w:rsidR="007D44B1" w:rsidRPr="0048717E">
        <w:rPr>
          <w:rFonts w:ascii="Times New Roman" w:hAnsi="Times New Roman" w:cs="Times New Roman"/>
          <w:color w:val="141412"/>
          <w:sz w:val="24"/>
          <w:szCs w:val="24"/>
          <w:highlight w:val="white"/>
        </w:rPr>
        <w:t>r other underrepresented groups and tends to have more social justice approaches.</w:t>
      </w:r>
    </w:p>
    <w:p w14:paraId="3CFFF121" w14:textId="77777777" w:rsidR="0017614D" w:rsidRPr="0048717E" w:rsidRDefault="0017614D" w:rsidP="00766122">
      <w:pPr>
        <w:pStyle w:val="normal0"/>
        <w:rPr>
          <w:rFonts w:ascii="Times New Roman" w:hAnsi="Times New Roman" w:cs="Times New Roman"/>
          <w:color w:val="141412"/>
          <w:sz w:val="24"/>
          <w:szCs w:val="24"/>
          <w:highlight w:val="white"/>
        </w:rPr>
      </w:pPr>
    </w:p>
    <w:p w14:paraId="41D25169" w14:textId="77777777" w:rsidR="001D0A2F" w:rsidRPr="0048717E" w:rsidRDefault="001D0A2F" w:rsidP="00766122">
      <w:pPr>
        <w:pStyle w:val="normal0"/>
        <w:rPr>
          <w:rFonts w:ascii="Times New Roman" w:hAnsi="Times New Roman" w:cs="Times New Roman"/>
          <w:color w:val="141412"/>
          <w:sz w:val="24"/>
          <w:szCs w:val="24"/>
          <w:highlight w:val="white"/>
        </w:rPr>
      </w:pPr>
      <w:r w:rsidRPr="0048717E">
        <w:rPr>
          <w:rFonts w:ascii="Times New Roman" w:hAnsi="Times New Roman" w:cs="Times New Roman"/>
          <w:color w:val="141412"/>
          <w:sz w:val="24"/>
          <w:szCs w:val="24"/>
          <w:highlight w:val="white"/>
        </w:rPr>
        <w:t>The use of social media platforms can be meaningful for discussion questions, sharing photographs, and to enrich the application of content. The use of Twitter has been shown to build connections with the instructor and classroom and engage students to expand on the ways they share and discuss (Neier &amp; Zayer, 2015). The incorpora</w:t>
      </w:r>
      <w:r w:rsidR="00473265" w:rsidRPr="0048717E">
        <w:rPr>
          <w:rFonts w:ascii="Times New Roman" w:hAnsi="Times New Roman" w:cs="Times New Roman"/>
          <w:color w:val="141412"/>
          <w:sz w:val="24"/>
          <w:szCs w:val="24"/>
          <w:highlight w:val="white"/>
        </w:rPr>
        <w:t xml:space="preserve">tion of other application-based </w:t>
      </w:r>
      <w:r w:rsidRPr="0048717E">
        <w:rPr>
          <w:rFonts w:ascii="Times New Roman" w:hAnsi="Times New Roman" w:cs="Times New Roman"/>
          <w:color w:val="141412"/>
          <w:sz w:val="24"/>
          <w:szCs w:val="24"/>
          <w:highlight w:val="white"/>
        </w:rPr>
        <w:t>technologies</w:t>
      </w:r>
      <w:r w:rsidR="00473265" w:rsidRPr="0048717E">
        <w:rPr>
          <w:rFonts w:ascii="Times New Roman" w:hAnsi="Times New Roman" w:cs="Times New Roman"/>
          <w:color w:val="141412"/>
          <w:sz w:val="24"/>
          <w:szCs w:val="24"/>
          <w:highlight w:val="white"/>
        </w:rPr>
        <w:t xml:space="preserve">, </w:t>
      </w:r>
      <w:r w:rsidR="009A7046" w:rsidRPr="0048717E">
        <w:rPr>
          <w:rFonts w:ascii="Times New Roman" w:hAnsi="Times New Roman" w:cs="Times New Roman"/>
          <w:color w:val="141412"/>
          <w:sz w:val="24"/>
          <w:szCs w:val="24"/>
          <w:highlight w:val="white"/>
        </w:rPr>
        <w:t>including photography</w:t>
      </w:r>
      <w:r w:rsidR="00206BC1" w:rsidRPr="0048717E">
        <w:rPr>
          <w:rFonts w:ascii="Times New Roman" w:hAnsi="Times New Roman" w:cs="Times New Roman"/>
          <w:color w:val="141412"/>
          <w:sz w:val="24"/>
          <w:szCs w:val="24"/>
          <w:highlight w:val="white"/>
        </w:rPr>
        <w:t>,</w:t>
      </w:r>
      <w:r w:rsidR="009A7046" w:rsidRPr="0048717E">
        <w:rPr>
          <w:rFonts w:ascii="Times New Roman" w:hAnsi="Times New Roman" w:cs="Times New Roman"/>
          <w:color w:val="141412"/>
          <w:sz w:val="24"/>
          <w:szCs w:val="24"/>
          <w:highlight w:val="white"/>
        </w:rPr>
        <w:t xml:space="preserve"> had positive impacts on student discussion, content access, and the application of technology in one graduate course (Harris &amp; Hodges, 2016). </w:t>
      </w:r>
    </w:p>
    <w:p w14:paraId="3C89FB7E" w14:textId="77777777" w:rsidR="00347FC9" w:rsidRPr="0048717E" w:rsidRDefault="00347FC9">
      <w:pPr>
        <w:rPr>
          <w:rFonts w:ascii="Times New Roman" w:hAnsi="Times New Roman" w:cs="Times New Roman"/>
          <w:b/>
        </w:rPr>
      </w:pPr>
    </w:p>
    <w:p w14:paraId="1481DC27" w14:textId="77777777" w:rsidR="00347FC9" w:rsidRPr="0048717E" w:rsidRDefault="00125C61">
      <w:pPr>
        <w:rPr>
          <w:rFonts w:ascii="Times New Roman" w:hAnsi="Times New Roman" w:cs="Times New Roman"/>
          <w:b/>
        </w:rPr>
      </w:pPr>
      <w:r w:rsidRPr="0048717E">
        <w:rPr>
          <w:rFonts w:ascii="Times New Roman" w:hAnsi="Times New Roman" w:cs="Times New Roman"/>
          <w:b/>
        </w:rPr>
        <w:t>I</w:t>
      </w:r>
      <w:r w:rsidR="00347FC9" w:rsidRPr="0048717E">
        <w:rPr>
          <w:rFonts w:ascii="Times New Roman" w:hAnsi="Times New Roman" w:cs="Times New Roman"/>
          <w:b/>
        </w:rPr>
        <w:t>mplications</w:t>
      </w:r>
      <w:r w:rsidRPr="0048717E">
        <w:rPr>
          <w:rFonts w:ascii="Times New Roman" w:hAnsi="Times New Roman" w:cs="Times New Roman"/>
          <w:b/>
        </w:rPr>
        <w:t xml:space="preserve"> for Methodology</w:t>
      </w:r>
    </w:p>
    <w:p w14:paraId="54E793AA" w14:textId="77777777" w:rsidR="00BB332D" w:rsidRPr="0048717E" w:rsidRDefault="00BB332D">
      <w:pPr>
        <w:rPr>
          <w:rFonts w:ascii="Times New Roman" w:hAnsi="Times New Roman" w:cs="Times New Roman"/>
          <w:b/>
        </w:rPr>
      </w:pPr>
    </w:p>
    <w:p w14:paraId="5318D63F" w14:textId="77777777" w:rsidR="00BB332D" w:rsidRPr="0048717E" w:rsidRDefault="00BB332D" w:rsidP="00BB332D">
      <w:pPr>
        <w:rPr>
          <w:rFonts w:ascii="Times New Roman" w:hAnsi="Times New Roman" w:cs="Times New Roman"/>
        </w:rPr>
      </w:pPr>
      <w:r w:rsidRPr="0048717E">
        <w:rPr>
          <w:rFonts w:ascii="Times New Roman" w:hAnsi="Times New Roman" w:cs="Times New Roman"/>
        </w:rPr>
        <w:t>The use of photo elicitation in an agriculture leadership classroom has allowed students to bring their perspectives into</w:t>
      </w:r>
      <w:r w:rsidR="00206BC1" w:rsidRPr="0048717E">
        <w:rPr>
          <w:rFonts w:ascii="Times New Roman" w:hAnsi="Times New Roman" w:cs="Times New Roman"/>
        </w:rPr>
        <w:t xml:space="preserve"> content</w:t>
      </w:r>
      <w:r w:rsidR="009A7046" w:rsidRPr="0048717E">
        <w:rPr>
          <w:rFonts w:ascii="Times New Roman" w:hAnsi="Times New Roman" w:cs="Times New Roman"/>
        </w:rPr>
        <w:t xml:space="preserve">, and they are </w:t>
      </w:r>
      <w:r w:rsidRPr="0048717E">
        <w:rPr>
          <w:rFonts w:ascii="Times New Roman" w:hAnsi="Times New Roman" w:cs="Times New Roman"/>
        </w:rPr>
        <w:t xml:space="preserve">able to share a first person view of leadership in action, apply course and theory concepts through digital format, and </w:t>
      </w:r>
      <w:r w:rsidR="009A7046" w:rsidRPr="0048717E">
        <w:rPr>
          <w:rFonts w:ascii="Times New Roman" w:hAnsi="Times New Roman" w:cs="Times New Roman"/>
        </w:rPr>
        <w:t xml:space="preserve">build classroom fellowship and support. </w:t>
      </w:r>
      <w:r w:rsidR="00473265" w:rsidRPr="0048717E">
        <w:rPr>
          <w:rFonts w:ascii="Times New Roman" w:hAnsi="Times New Roman" w:cs="Times New Roman"/>
        </w:rPr>
        <w:t>Allowing students to take photographs from thei</w:t>
      </w:r>
      <w:r w:rsidR="00206BC1" w:rsidRPr="0048717E">
        <w:rPr>
          <w:rFonts w:ascii="Times New Roman" w:hAnsi="Times New Roman" w:cs="Times New Roman"/>
        </w:rPr>
        <w:t xml:space="preserve">r cell phone cameras allows students </w:t>
      </w:r>
      <w:r w:rsidR="00473265" w:rsidRPr="0048717E">
        <w:rPr>
          <w:rFonts w:ascii="Times New Roman" w:hAnsi="Times New Roman" w:cs="Times New Roman"/>
        </w:rPr>
        <w:t xml:space="preserve">to engage in coursework in unique ways. Through social media and application-based technology, </w:t>
      </w:r>
      <w:r w:rsidR="00473265" w:rsidRPr="0048717E">
        <w:rPr>
          <w:rFonts w:ascii="Times New Roman" w:hAnsi="Times New Roman" w:cs="Times New Roman"/>
          <w:color w:val="141412"/>
          <w:highlight w:val="white"/>
        </w:rPr>
        <w:t xml:space="preserve">such as This by Tinrocket, </w:t>
      </w:r>
      <w:r w:rsidR="00473265" w:rsidRPr="0048717E">
        <w:rPr>
          <w:rFonts w:ascii="Times New Roman" w:hAnsi="Times New Roman" w:cs="Times New Roman"/>
        </w:rPr>
        <w:t>i</w:t>
      </w:r>
      <w:r w:rsidR="009A7046" w:rsidRPr="0048717E">
        <w:rPr>
          <w:rFonts w:ascii="Times New Roman" w:hAnsi="Times New Roman" w:cs="Times New Roman"/>
        </w:rPr>
        <w:t>nstructors can better understand how students view content and</w:t>
      </w:r>
      <w:r w:rsidR="00206BC1" w:rsidRPr="0048717E">
        <w:rPr>
          <w:rFonts w:ascii="Times New Roman" w:hAnsi="Times New Roman" w:cs="Times New Roman"/>
        </w:rPr>
        <w:t xml:space="preserve"> visualize their application</w:t>
      </w:r>
      <w:r w:rsidR="009A7046" w:rsidRPr="0048717E">
        <w:rPr>
          <w:rFonts w:ascii="Times New Roman" w:hAnsi="Times New Roman" w:cs="Times New Roman"/>
        </w:rPr>
        <w:t xml:space="preserve">. Action research within leadership classrooms has shown an increase in application and engagement among students. By accessing active learning processes, students gain an elevated understanding and </w:t>
      </w:r>
      <w:r w:rsidR="008A3E7F" w:rsidRPr="0048717E">
        <w:rPr>
          <w:rFonts w:ascii="Times New Roman" w:hAnsi="Times New Roman" w:cs="Times New Roman"/>
        </w:rPr>
        <w:t xml:space="preserve">show </w:t>
      </w:r>
      <w:r w:rsidR="009A7046" w:rsidRPr="0048717E">
        <w:rPr>
          <w:rFonts w:ascii="Times New Roman" w:hAnsi="Times New Roman" w:cs="Times New Roman"/>
        </w:rPr>
        <w:t xml:space="preserve">increases in critical thinking and application (Burbach, Matkin, &amp; Fritz, 2004). </w:t>
      </w:r>
    </w:p>
    <w:p w14:paraId="7AE00188" w14:textId="77777777" w:rsidR="00473265" w:rsidRPr="0048717E" w:rsidRDefault="00473265" w:rsidP="00BB332D">
      <w:pPr>
        <w:rPr>
          <w:rFonts w:ascii="Times New Roman" w:hAnsi="Times New Roman" w:cs="Times New Roman"/>
        </w:rPr>
      </w:pPr>
    </w:p>
    <w:p w14:paraId="7EA7A5A7" w14:textId="77777777" w:rsidR="00473265" w:rsidRPr="0048717E" w:rsidRDefault="00473265" w:rsidP="00BB332D">
      <w:pPr>
        <w:rPr>
          <w:rFonts w:ascii="Times New Roman" w:hAnsi="Times New Roman" w:cs="Times New Roman"/>
        </w:rPr>
      </w:pPr>
      <w:r w:rsidRPr="0048717E">
        <w:rPr>
          <w:rFonts w:ascii="Times New Roman" w:hAnsi="Times New Roman" w:cs="Times New Roman"/>
        </w:rPr>
        <w:t xml:space="preserve">Active engagement of content can influence cognition, development, and leadership motivation (Allen &amp; Wergin, 2008). The use of photographs can be one possible methodology to address these issues and instructor techniques to further engage with students. Photo elicitation examples from class assignments and social media will be shown to provide visual representation of the methodology in action. </w:t>
      </w:r>
    </w:p>
    <w:p w14:paraId="008B0390" w14:textId="77777777" w:rsidR="00347FC9" w:rsidRPr="0048717E" w:rsidRDefault="00347FC9">
      <w:pPr>
        <w:rPr>
          <w:rFonts w:ascii="Times New Roman" w:hAnsi="Times New Roman" w:cs="Times New Roman"/>
          <w:b/>
        </w:rPr>
      </w:pPr>
    </w:p>
    <w:p w14:paraId="70146395" w14:textId="77777777" w:rsidR="00347FC9" w:rsidRPr="0048717E" w:rsidRDefault="00347FC9">
      <w:pPr>
        <w:rPr>
          <w:rFonts w:ascii="Times New Roman" w:hAnsi="Times New Roman" w:cs="Times New Roman"/>
          <w:b/>
        </w:rPr>
      </w:pPr>
      <w:r w:rsidRPr="0048717E">
        <w:rPr>
          <w:rFonts w:ascii="Times New Roman" w:hAnsi="Times New Roman" w:cs="Times New Roman"/>
          <w:b/>
        </w:rPr>
        <w:t>Future plans/ advice to others</w:t>
      </w:r>
    </w:p>
    <w:p w14:paraId="593D34C7" w14:textId="77777777" w:rsidR="00BB332D" w:rsidRPr="0048717E" w:rsidRDefault="00BB332D">
      <w:pPr>
        <w:rPr>
          <w:rFonts w:ascii="Times New Roman" w:hAnsi="Times New Roman" w:cs="Times New Roman"/>
          <w:b/>
        </w:rPr>
      </w:pPr>
    </w:p>
    <w:p w14:paraId="1C1EA005" w14:textId="77777777" w:rsidR="00347FC9" w:rsidRPr="0048717E" w:rsidRDefault="00473265">
      <w:pPr>
        <w:rPr>
          <w:rFonts w:ascii="Times New Roman" w:hAnsi="Times New Roman" w:cs="Times New Roman"/>
        </w:rPr>
      </w:pPr>
      <w:r w:rsidRPr="0048717E">
        <w:rPr>
          <w:rFonts w:ascii="Times New Roman" w:hAnsi="Times New Roman" w:cs="Times New Roman"/>
        </w:rPr>
        <w:t>The use of photography in agr</w:t>
      </w:r>
      <w:r w:rsidR="00206BC1" w:rsidRPr="0048717E">
        <w:rPr>
          <w:rFonts w:ascii="Times New Roman" w:hAnsi="Times New Roman" w:cs="Times New Roman"/>
        </w:rPr>
        <w:t xml:space="preserve">iculture classrooms allows </w:t>
      </w:r>
      <w:r w:rsidRPr="0048717E">
        <w:rPr>
          <w:rFonts w:ascii="Times New Roman" w:hAnsi="Times New Roman" w:cs="Times New Roman"/>
        </w:rPr>
        <w:t>students to share their own experiences to aid in the classroom community, peer engagement, conte</w:t>
      </w:r>
      <w:r w:rsidR="00206BC1" w:rsidRPr="0048717E">
        <w:rPr>
          <w:rFonts w:ascii="Times New Roman" w:hAnsi="Times New Roman" w:cs="Times New Roman"/>
        </w:rPr>
        <w:t>nt application and increases self-concept in</w:t>
      </w:r>
      <w:r w:rsidRPr="0048717E">
        <w:rPr>
          <w:rFonts w:ascii="Times New Roman" w:hAnsi="Times New Roman" w:cs="Times New Roman"/>
        </w:rPr>
        <w:t xml:space="preserve"> the students. More agriculture courses should explore the use of photography as a methodology for student engagement and also for stu</w:t>
      </w:r>
      <w:r w:rsidR="00895118" w:rsidRPr="0048717E">
        <w:rPr>
          <w:rFonts w:ascii="Times New Roman" w:hAnsi="Times New Roman" w:cs="Times New Roman"/>
        </w:rPr>
        <w:t xml:space="preserve">dent application of content. </w:t>
      </w:r>
      <w:r w:rsidR="008A3E7F" w:rsidRPr="0048717E">
        <w:rPr>
          <w:rFonts w:ascii="Times New Roman" w:hAnsi="Times New Roman" w:cs="Times New Roman"/>
        </w:rPr>
        <w:t>Best practices for bringing in photo elicitation are</w:t>
      </w:r>
      <w:r w:rsidR="00895118" w:rsidRPr="0048717E">
        <w:rPr>
          <w:rFonts w:ascii="Times New Roman" w:hAnsi="Times New Roman" w:cs="Times New Roman"/>
        </w:rPr>
        <w:t xml:space="preserve"> being able to offer opportunities for students to grow through advanced application</w:t>
      </w:r>
      <w:r w:rsidR="00206BC1" w:rsidRPr="0048717E">
        <w:rPr>
          <w:rFonts w:ascii="Times New Roman" w:hAnsi="Times New Roman" w:cs="Times New Roman"/>
        </w:rPr>
        <w:t xml:space="preserve"> and critical thinking</w:t>
      </w:r>
      <w:r w:rsidR="00895118" w:rsidRPr="0048717E">
        <w:rPr>
          <w:rFonts w:ascii="Times New Roman" w:hAnsi="Times New Roman" w:cs="Times New Roman"/>
        </w:rPr>
        <w:t xml:space="preserve"> methods. </w:t>
      </w:r>
      <w:r w:rsidR="007203B8" w:rsidRPr="0048717E">
        <w:rPr>
          <w:rFonts w:ascii="Times New Roman" w:hAnsi="Times New Roman" w:cs="Times New Roman"/>
        </w:rPr>
        <w:t>The instructional use of questions</w:t>
      </w:r>
      <w:r w:rsidR="00895118" w:rsidRPr="0048717E">
        <w:rPr>
          <w:rFonts w:ascii="Times New Roman" w:hAnsi="Times New Roman" w:cs="Times New Roman"/>
        </w:rPr>
        <w:t xml:space="preserve">, assignments, and student application will be visually available to show best practices as discovered by one instructor. </w:t>
      </w:r>
    </w:p>
    <w:p w14:paraId="5DED9E9B" w14:textId="77777777" w:rsidR="00473265" w:rsidRPr="0048717E" w:rsidRDefault="00473265">
      <w:pPr>
        <w:rPr>
          <w:rFonts w:ascii="Times New Roman" w:hAnsi="Times New Roman" w:cs="Times New Roman"/>
          <w:b/>
        </w:rPr>
      </w:pPr>
    </w:p>
    <w:p w14:paraId="7FEA8263" w14:textId="77777777" w:rsidR="00347FC9" w:rsidRPr="0048717E" w:rsidRDefault="00347FC9">
      <w:pPr>
        <w:rPr>
          <w:rFonts w:ascii="Times New Roman" w:hAnsi="Times New Roman" w:cs="Times New Roman"/>
          <w:b/>
        </w:rPr>
      </w:pPr>
      <w:r w:rsidRPr="0048717E">
        <w:rPr>
          <w:rFonts w:ascii="Times New Roman" w:hAnsi="Times New Roman" w:cs="Times New Roman"/>
          <w:b/>
        </w:rPr>
        <w:t>Costs/ resources needed</w:t>
      </w:r>
    </w:p>
    <w:p w14:paraId="62990740" w14:textId="77777777" w:rsidR="00895118" w:rsidRPr="0048717E" w:rsidRDefault="00895118">
      <w:pPr>
        <w:rPr>
          <w:rFonts w:ascii="Times New Roman" w:hAnsi="Times New Roman" w:cs="Times New Roman"/>
          <w:b/>
        </w:rPr>
      </w:pPr>
    </w:p>
    <w:p w14:paraId="23B802AF" w14:textId="77777777" w:rsidR="00895118" w:rsidRPr="0048717E" w:rsidRDefault="00895118">
      <w:pPr>
        <w:rPr>
          <w:rFonts w:ascii="Times New Roman" w:hAnsi="Times New Roman" w:cs="Times New Roman"/>
        </w:rPr>
      </w:pPr>
      <w:r w:rsidRPr="0048717E">
        <w:rPr>
          <w:rFonts w:ascii="Times New Roman" w:hAnsi="Times New Roman" w:cs="Times New Roman"/>
        </w:rPr>
        <w:t>It is assumed that most students have access to smart phone devices that have a camera function. This is a part of the device capabilities and should be easily accessed by students. Some cost may be associated with app</w:t>
      </w:r>
      <w:r w:rsidR="001666DB" w:rsidRPr="0048717E">
        <w:rPr>
          <w:rFonts w:ascii="Times New Roman" w:hAnsi="Times New Roman" w:cs="Times New Roman"/>
        </w:rPr>
        <w:t>lication-based technology (between $0.99- $9.99</w:t>
      </w:r>
      <w:r w:rsidR="007203B8" w:rsidRPr="0048717E">
        <w:rPr>
          <w:rFonts w:ascii="Times New Roman" w:hAnsi="Times New Roman" w:cs="Times New Roman"/>
        </w:rPr>
        <w:t xml:space="preserve"> with both in-app and outside-app add-ons</w:t>
      </w:r>
      <w:r w:rsidR="001666DB" w:rsidRPr="0048717E">
        <w:rPr>
          <w:rFonts w:ascii="Times New Roman" w:hAnsi="Times New Roman" w:cs="Times New Roman"/>
        </w:rPr>
        <w:t>)</w:t>
      </w:r>
      <w:r w:rsidR="008A3E7F" w:rsidRPr="0048717E">
        <w:rPr>
          <w:rFonts w:ascii="Times New Roman" w:hAnsi="Times New Roman" w:cs="Times New Roman"/>
        </w:rPr>
        <w:t>, which is</w:t>
      </w:r>
      <w:r w:rsidR="007203B8" w:rsidRPr="0048717E">
        <w:rPr>
          <w:rFonts w:ascii="Times New Roman" w:hAnsi="Times New Roman" w:cs="Times New Roman"/>
        </w:rPr>
        <w:t xml:space="preserve"> at the consent of the instructor</w:t>
      </w:r>
      <w:r w:rsidR="001666DB" w:rsidRPr="0048717E">
        <w:rPr>
          <w:rFonts w:ascii="Times New Roman" w:hAnsi="Times New Roman" w:cs="Times New Roman"/>
        </w:rPr>
        <w:t xml:space="preserve">.  </w:t>
      </w:r>
      <w:r w:rsidR="007203B8" w:rsidRPr="0048717E">
        <w:rPr>
          <w:rFonts w:ascii="Times New Roman" w:hAnsi="Times New Roman" w:cs="Times New Roman"/>
        </w:rPr>
        <w:t>Camera, Th</w:t>
      </w:r>
      <w:r w:rsidR="0008487A" w:rsidRPr="0048717E">
        <w:rPr>
          <w:rFonts w:ascii="Times New Roman" w:hAnsi="Times New Roman" w:cs="Times New Roman"/>
        </w:rPr>
        <w:t xml:space="preserve">is, Over, Hyperlapse, and Fyuse, among other application-based smart apps, </w:t>
      </w:r>
      <w:r w:rsidR="007203B8" w:rsidRPr="0048717E">
        <w:rPr>
          <w:rFonts w:ascii="Times New Roman" w:hAnsi="Times New Roman" w:cs="Times New Roman"/>
        </w:rPr>
        <w:t xml:space="preserve">will be highlighted and examples shown. </w:t>
      </w:r>
    </w:p>
    <w:p w14:paraId="654BC4A5" w14:textId="77777777" w:rsidR="00347FC9" w:rsidRPr="0048717E" w:rsidRDefault="00347FC9">
      <w:pPr>
        <w:rPr>
          <w:rFonts w:ascii="Times New Roman" w:hAnsi="Times New Roman" w:cs="Times New Roman"/>
          <w:b/>
        </w:rPr>
      </w:pPr>
    </w:p>
    <w:p w14:paraId="26C3DC50" w14:textId="77777777" w:rsidR="001666DB" w:rsidRPr="0048717E" w:rsidRDefault="001666DB">
      <w:pPr>
        <w:rPr>
          <w:rFonts w:ascii="Times New Roman" w:hAnsi="Times New Roman" w:cs="Times New Roman"/>
          <w:b/>
        </w:rPr>
      </w:pPr>
    </w:p>
    <w:p w14:paraId="42E7B1E5" w14:textId="77777777" w:rsidR="001666DB" w:rsidRPr="0048717E" w:rsidRDefault="001666DB">
      <w:pPr>
        <w:rPr>
          <w:rFonts w:ascii="Times New Roman" w:hAnsi="Times New Roman" w:cs="Times New Roman"/>
          <w:b/>
        </w:rPr>
      </w:pPr>
    </w:p>
    <w:p w14:paraId="4DA066F2" w14:textId="77777777" w:rsidR="004351B0" w:rsidRPr="0048717E" w:rsidRDefault="004351B0">
      <w:pPr>
        <w:rPr>
          <w:rFonts w:ascii="Times New Roman" w:hAnsi="Times New Roman" w:cs="Times New Roman"/>
          <w:b/>
        </w:rPr>
      </w:pPr>
    </w:p>
    <w:p w14:paraId="1D9A3A11" w14:textId="77777777" w:rsidR="0008487A" w:rsidRPr="0048717E" w:rsidRDefault="0008487A">
      <w:pPr>
        <w:rPr>
          <w:rFonts w:ascii="Times New Roman" w:hAnsi="Times New Roman" w:cs="Times New Roman"/>
          <w:b/>
        </w:rPr>
      </w:pPr>
    </w:p>
    <w:p w14:paraId="40B26416" w14:textId="77777777" w:rsidR="0048717E" w:rsidRPr="0048717E" w:rsidRDefault="00347FC9">
      <w:pPr>
        <w:rPr>
          <w:rFonts w:ascii="Times New Roman" w:hAnsi="Times New Roman" w:cs="Times New Roman"/>
          <w:b/>
        </w:rPr>
      </w:pPr>
      <w:r w:rsidRPr="0048717E">
        <w:rPr>
          <w:rFonts w:ascii="Times New Roman" w:hAnsi="Times New Roman" w:cs="Times New Roman"/>
          <w:b/>
        </w:rPr>
        <w:t>References</w:t>
      </w:r>
    </w:p>
    <w:p w14:paraId="16B66587" w14:textId="77777777" w:rsidR="008A3E7F" w:rsidRPr="0048717E" w:rsidRDefault="008A3E7F" w:rsidP="008A3E7F">
      <w:pPr>
        <w:pStyle w:val="normal0"/>
        <w:rPr>
          <w:rFonts w:ascii="Times New Roman" w:hAnsi="Times New Roman" w:cs="Times New Roman"/>
          <w:color w:val="222222"/>
          <w:sz w:val="24"/>
          <w:szCs w:val="24"/>
          <w:highlight w:val="white"/>
        </w:rPr>
      </w:pPr>
      <w:r w:rsidRPr="0048717E">
        <w:rPr>
          <w:rFonts w:ascii="Times New Roman" w:hAnsi="Times New Roman" w:cs="Times New Roman"/>
          <w:color w:val="222222"/>
          <w:sz w:val="24"/>
          <w:szCs w:val="24"/>
          <w:highlight w:val="white"/>
        </w:rPr>
        <w:t xml:space="preserve">Allen, S.J.,Scott  &amp; Wergin, J.F. (2008)  Leadership and Adult Development Theories: Overviews and Overlaps. Kravis Leadership Institute, </w:t>
      </w:r>
      <w:r w:rsidRPr="0048717E">
        <w:rPr>
          <w:rFonts w:ascii="Times New Roman" w:hAnsi="Times New Roman" w:cs="Times New Roman"/>
          <w:i/>
          <w:color w:val="222222"/>
          <w:sz w:val="24"/>
          <w:szCs w:val="24"/>
          <w:highlight w:val="white"/>
        </w:rPr>
        <w:t>Leadership Review</w:t>
      </w:r>
      <w:r w:rsidR="004351B0" w:rsidRPr="0048717E">
        <w:rPr>
          <w:rFonts w:ascii="Times New Roman" w:hAnsi="Times New Roman" w:cs="Times New Roman"/>
          <w:color w:val="222222"/>
          <w:sz w:val="24"/>
          <w:szCs w:val="24"/>
          <w:highlight w:val="white"/>
        </w:rPr>
        <w:t>, Vol. 9, Winter 2009.</w:t>
      </w:r>
    </w:p>
    <w:p w14:paraId="6E61B518" w14:textId="77777777" w:rsidR="008A3E7F" w:rsidRPr="0048717E" w:rsidRDefault="008A3E7F" w:rsidP="008A3E7F">
      <w:pPr>
        <w:rPr>
          <w:rFonts w:ascii="Times New Roman" w:eastAsia="Times New Roman" w:hAnsi="Times New Roman" w:cs="Times New Roman"/>
        </w:rPr>
      </w:pPr>
    </w:p>
    <w:p w14:paraId="356D5DBE" w14:textId="77777777" w:rsidR="008A3E7F" w:rsidRPr="0048717E" w:rsidRDefault="008A3E7F" w:rsidP="008A3E7F">
      <w:pPr>
        <w:rPr>
          <w:rFonts w:ascii="Times New Roman" w:hAnsi="Times New Roman" w:cs="Times New Roman"/>
        </w:rPr>
      </w:pPr>
      <w:r w:rsidRPr="0048717E">
        <w:rPr>
          <w:rFonts w:ascii="Times New Roman" w:eastAsia="Times New Roman" w:hAnsi="Times New Roman" w:cs="Times New Roman"/>
        </w:rPr>
        <w:t xml:space="preserve">Bruce, J., Whitaker, A., &amp; Clement, C. (2017, July). </w:t>
      </w:r>
      <w:r w:rsidRPr="0048717E">
        <w:rPr>
          <w:rFonts w:ascii="Times New Roman" w:eastAsia="Times New Roman" w:hAnsi="Times New Roman" w:cs="Times New Roman"/>
          <w:i/>
        </w:rPr>
        <w:t>PhotoVoice as a Means of Meaning Making in a Leadership Theory Course.</w:t>
      </w:r>
      <w:r w:rsidRPr="0048717E">
        <w:rPr>
          <w:rFonts w:ascii="Times New Roman" w:eastAsia="Times New Roman" w:hAnsi="Times New Roman" w:cs="Times New Roman"/>
        </w:rPr>
        <w:t xml:space="preserve"> Paper presented at the Association of Leadership Educators’ Conference, Charleston, SC. Retrieved from </w:t>
      </w:r>
      <w:r w:rsidR="004C3333" w:rsidRPr="0048717E">
        <w:rPr>
          <w:rFonts w:ascii="Times New Roman" w:eastAsia="Times New Roman" w:hAnsi="Times New Roman" w:cs="Times New Roman"/>
        </w:rPr>
        <w:t>https://www.leadershipeducators.org.</w:t>
      </w:r>
    </w:p>
    <w:p w14:paraId="3FB21DF6" w14:textId="77777777" w:rsidR="008A3E7F" w:rsidRPr="0048717E" w:rsidRDefault="008A3E7F" w:rsidP="008A3E7F">
      <w:pPr>
        <w:rPr>
          <w:rFonts w:ascii="Times New Roman" w:hAnsi="Times New Roman" w:cs="Times New Roman"/>
        </w:rPr>
      </w:pPr>
    </w:p>
    <w:p w14:paraId="2F343B56" w14:textId="77777777" w:rsidR="008A3E7F" w:rsidRPr="0048717E" w:rsidRDefault="008A3E7F" w:rsidP="008A3E7F">
      <w:pPr>
        <w:rPr>
          <w:rFonts w:ascii="Times New Roman" w:eastAsia="Times New Roman" w:hAnsi="Times New Roman" w:cs="Times New Roman"/>
        </w:rPr>
      </w:pPr>
      <w:r w:rsidRPr="0048717E">
        <w:rPr>
          <w:rFonts w:ascii="Times New Roman" w:eastAsia="Times New Roman" w:hAnsi="Times New Roman" w:cs="Times New Roman"/>
          <w:color w:val="222222"/>
          <w:shd w:val="clear" w:color="auto" w:fill="FFFFFF"/>
        </w:rPr>
        <w:t>Burbach, M. E., Matkin, G. S., &amp; Fritz, S. M. (2004). Teaching critical thinking in an introductory leadership course utilizing active learning strategies: A confirmatory study.</w:t>
      </w:r>
      <w:r w:rsidR="004C3333" w:rsidRPr="0048717E">
        <w:rPr>
          <w:rFonts w:ascii="Times New Roman" w:eastAsia="Times New Roman" w:hAnsi="Times New Roman" w:cs="Times New Roman"/>
          <w:color w:val="222222"/>
          <w:shd w:val="clear" w:color="auto" w:fill="FFFFFF"/>
        </w:rPr>
        <w:t xml:space="preserve"> </w:t>
      </w:r>
      <w:r w:rsidRPr="0048717E">
        <w:rPr>
          <w:rFonts w:ascii="Times New Roman" w:eastAsia="Times New Roman" w:hAnsi="Times New Roman" w:cs="Times New Roman"/>
          <w:i/>
          <w:iCs/>
          <w:color w:val="222222"/>
          <w:shd w:val="clear" w:color="auto" w:fill="FFFFFF"/>
        </w:rPr>
        <w:t>College Student Journal</w:t>
      </w:r>
      <w:r w:rsidRPr="0048717E">
        <w:rPr>
          <w:rFonts w:ascii="Times New Roman" w:eastAsia="Times New Roman" w:hAnsi="Times New Roman" w:cs="Times New Roman"/>
          <w:color w:val="222222"/>
          <w:shd w:val="clear" w:color="auto" w:fill="FFFFFF"/>
        </w:rPr>
        <w:t>, </w:t>
      </w:r>
      <w:r w:rsidRPr="0048717E">
        <w:rPr>
          <w:rFonts w:ascii="Times New Roman" w:eastAsia="Times New Roman" w:hAnsi="Times New Roman" w:cs="Times New Roman"/>
          <w:i/>
          <w:iCs/>
          <w:color w:val="222222"/>
          <w:shd w:val="clear" w:color="auto" w:fill="FFFFFF"/>
        </w:rPr>
        <w:t>38</w:t>
      </w:r>
      <w:r w:rsidRPr="0048717E">
        <w:rPr>
          <w:rFonts w:ascii="Times New Roman" w:eastAsia="Times New Roman" w:hAnsi="Times New Roman" w:cs="Times New Roman"/>
          <w:color w:val="222222"/>
          <w:shd w:val="clear" w:color="auto" w:fill="FFFFFF"/>
        </w:rPr>
        <w:t>(3), 482-494.</w:t>
      </w:r>
    </w:p>
    <w:p w14:paraId="01D52B56" w14:textId="77777777" w:rsidR="008A3E7F" w:rsidRPr="0048717E" w:rsidRDefault="008A3E7F" w:rsidP="008A3E7F">
      <w:pPr>
        <w:pStyle w:val="normal0"/>
        <w:rPr>
          <w:rFonts w:ascii="Times New Roman" w:hAnsi="Times New Roman" w:cs="Times New Roman"/>
          <w:color w:val="222222"/>
          <w:sz w:val="24"/>
          <w:szCs w:val="24"/>
          <w:highlight w:val="white"/>
        </w:rPr>
      </w:pPr>
    </w:p>
    <w:p w14:paraId="69EC3497" w14:textId="77777777" w:rsidR="008A3E7F" w:rsidRPr="0048717E" w:rsidRDefault="008A3E7F" w:rsidP="008A3E7F">
      <w:pPr>
        <w:pStyle w:val="normal0"/>
        <w:rPr>
          <w:rFonts w:ascii="Times New Roman" w:hAnsi="Times New Roman" w:cs="Times New Roman"/>
          <w:color w:val="141412"/>
          <w:sz w:val="24"/>
          <w:szCs w:val="24"/>
          <w:highlight w:val="white"/>
        </w:rPr>
      </w:pPr>
      <w:r w:rsidRPr="0048717E">
        <w:rPr>
          <w:rFonts w:ascii="Times New Roman" w:hAnsi="Times New Roman" w:cs="Times New Roman"/>
          <w:color w:val="141412"/>
          <w:sz w:val="24"/>
          <w:szCs w:val="24"/>
          <w:highlight w:val="white"/>
        </w:rPr>
        <w:t xml:space="preserve">Catalani, C., &amp; Minkler, M. (2010). Photovoice: a Review of the Literature in Health and Public Health. </w:t>
      </w:r>
      <w:r w:rsidRPr="0048717E">
        <w:rPr>
          <w:rFonts w:ascii="Times New Roman" w:hAnsi="Times New Roman" w:cs="Times New Roman"/>
          <w:i/>
          <w:color w:val="141412"/>
          <w:sz w:val="24"/>
          <w:szCs w:val="24"/>
          <w:highlight w:val="white"/>
        </w:rPr>
        <w:t>Health Education &amp; Behavior</w:t>
      </w:r>
      <w:r w:rsidRPr="0048717E">
        <w:rPr>
          <w:rFonts w:ascii="Times New Roman" w:hAnsi="Times New Roman" w:cs="Times New Roman"/>
          <w:color w:val="141412"/>
          <w:sz w:val="24"/>
          <w:szCs w:val="24"/>
          <w:highlight w:val="white"/>
        </w:rPr>
        <w:t>, 37 (3), 424-451.</w:t>
      </w:r>
    </w:p>
    <w:p w14:paraId="25AA8776" w14:textId="77777777" w:rsidR="008A3E7F" w:rsidRPr="0048717E" w:rsidRDefault="008A3E7F" w:rsidP="008A3E7F">
      <w:pPr>
        <w:pStyle w:val="normal0"/>
        <w:rPr>
          <w:rFonts w:ascii="Times New Roman" w:hAnsi="Times New Roman" w:cs="Times New Roman"/>
          <w:color w:val="222222"/>
          <w:sz w:val="24"/>
          <w:szCs w:val="24"/>
          <w:highlight w:val="white"/>
        </w:rPr>
      </w:pPr>
    </w:p>
    <w:p w14:paraId="1A1B74FD" w14:textId="77777777" w:rsidR="008A3E7F" w:rsidRPr="0048717E" w:rsidRDefault="008A3E7F" w:rsidP="008A3E7F">
      <w:pPr>
        <w:pStyle w:val="normal0"/>
        <w:rPr>
          <w:rFonts w:ascii="Times New Roman" w:hAnsi="Times New Roman" w:cs="Times New Roman"/>
          <w:color w:val="222222"/>
          <w:sz w:val="24"/>
          <w:szCs w:val="24"/>
          <w:highlight w:val="white"/>
        </w:rPr>
      </w:pPr>
      <w:r w:rsidRPr="0048717E">
        <w:rPr>
          <w:rFonts w:ascii="Times New Roman" w:hAnsi="Times New Roman" w:cs="Times New Roman"/>
          <w:color w:val="222222"/>
          <w:sz w:val="24"/>
          <w:szCs w:val="24"/>
          <w:highlight w:val="white"/>
        </w:rPr>
        <w:t xml:space="preserve">Gargiulo, R. M., &amp; Metcalf, D. (2017). </w:t>
      </w:r>
      <w:r w:rsidRPr="0048717E">
        <w:rPr>
          <w:rFonts w:ascii="Times New Roman" w:hAnsi="Times New Roman" w:cs="Times New Roman"/>
          <w:i/>
          <w:color w:val="222222"/>
          <w:sz w:val="24"/>
          <w:szCs w:val="24"/>
          <w:highlight w:val="white"/>
        </w:rPr>
        <w:t>Teaching in Today’s Inclusive Classrooms: A Universal Design for Learning Approach</w:t>
      </w:r>
      <w:r w:rsidR="008D104A" w:rsidRPr="0048717E">
        <w:rPr>
          <w:rFonts w:ascii="Times New Roman" w:hAnsi="Times New Roman" w:cs="Times New Roman"/>
          <w:color w:val="222222"/>
          <w:sz w:val="24"/>
          <w:szCs w:val="24"/>
          <w:highlight w:val="white"/>
        </w:rPr>
        <w:t>. Nelson Education, Toronto, ON.</w:t>
      </w:r>
    </w:p>
    <w:p w14:paraId="2A63CD73" w14:textId="77777777" w:rsidR="008A3E7F" w:rsidRPr="0048717E" w:rsidRDefault="008A3E7F" w:rsidP="001E3A7C">
      <w:pPr>
        <w:rPr>
          <w:rFonts w:ascii="Times New Roman" w:eastAsia="Times New Roman" w:hAnsi="Times New Roman" w:cs="Times New Roman"/>
          <w:color w:val="222222"/>
          <w:shd w:val="clear" w:color="auto" w:fill="FFFFFF"/>
        </w:rPr>
      </w:pPr>
    </w:p>
    <w:p w14:paraId="51CD8FD1" w14:textId="77777777" w:rsidR="008A3E7F" w:rsidRPr="0048717E" w:rsidRDefault="008A3E7F" w:rsidP="008A3E7F">
      <w:pPr>
        <w:pStyle w:val="normal0"/>
        <w:rPr>
          <w:rFonts w:ascii="Times New Roman" w:hAnsi="Times New Roman" w:cs="Times New Roman"/>
          <w:color w:val="222222"/>
          <w:sz w:val="24"/>
          <w:szCs w:val="24"/>
          <w:highlight w:val="white"/>
        </w:rPr>
      </w:pPr>
      <w:r w:rsidRPr="0048717E">
        <w:rPr>
          <w:rFonts w:ascii="Times New Roman" w:hAnsi="Times New Roman" w:cs="Times New Roman"/>
          <w:color w:val="222222"/>
          <w:sz w:val="24"/>
          <w:szCs w:val="24"/>
          <w:highlight w:val="white"/>
        </w:rPr>
        <w:t xml:space="preserve">Harris, R. S., &amp; Hodges, C. B. (2016). Using Google Tools for Online Coursework: Student Perceptions. </w:t>
      </w:r>
      <w:r w:rsidRPr="0048717E">
        <w:rPr>
          <w:rFonts w:ascii="Times New Roman" w:hAnsi="Times New Roman" w:cs="Times New Roman"/>
          <w:i/>
          <w:color w:val="222222"/>
          <w:sz w:val="24"/>
          <w:szCs w:val="24"/>
          <w:highlight w:val="white"/>
        </w:rPr>
        <w:t>IEEE Transactions on Emerging Topics in Computing</w:t>
      </w:r>
      <w:r w:rsidRPr="0048717E">
        <w:rPr>
          <w:rFonts w:ascii="Times New Roman" w:hAnsi="Times New Roman" w:cs="Times New Roman"/>
          <w:color w:val="222222"/>
          <w:sz w:val="24"/>
          <w:szCs w:val="24"/>
          <w:highlight w:val="white"/>
        </w:rPr>
        <w:t xml:space="preserve">, </w:t>
      </w:r>
      <w:r w:rsidRPr="0048717E">
        <w:rPr>
          <w:rFonts w:ascii="Times New Roman" w:hAnsi="Times New Roman" w:cs="Times New Roman"/>
          <w:i/>
          <w:color w:val="222222"/>
          <w:sz w:val="24"/>
          <w:szCs w:val="24"/>
          <w:highlight w:val="white"/>
        </w:rPr>
        <w:t>4</w:t>
      </w:r>
      <w:r w:rsidRPr="0048717E">
        <w:rPr>
          <w:rFonts w:ascii="Times New Roman" w:hAnsi="Times New Roman" w:cs="Times New Roman"/>
          <w:color w:val="222222"/>
          <w:sz w:val="24"/>
          <w:szCs w:val="24"/>
          <w:highlight w:val="white"/>
        </w:rPr>
        <w:t>(3), 385-391.</w:t>
      </w:r>
    </w:p>
    <w:p w14:paraId="56131300" w14:textId="77777777" w:rsidR="008A3E7F" w:rsidRPr="0048717E" w:rsidRDefault="008A3E7F" w:rsidP="001E3A7C">
      <w:pPr>
        <w:rPr>
          <w:rFonts w:ascii="Times New Roman" w:eastAsia="Times New Roman" w:hAnsi="Times New Roman" w:cs="Times New Roman"/>
          <w:color w:val="222222"/>
          <w:shd w:val="clear" w:color="auto" w:fill="FFFFFF"/>
        </w:rPr>
      </w:pPr>
    </w:p>
    <w:p w14:paraId="34CCCB2E" w14:textId="77777777" w:rsidR="001E3A7C" w:rsidRPr="0048717E" w:rsidRDefault="001E3A7C" w:rsidP="001E3A7C">
      <w:pPr>
        <w:rPr>
          <w:rFonts w:ascii="Times New Roman" w:eastAsia="Times New Roman" w:hAnsi="Times New Roman" w:cs="Times New Roman"/>
          <w:color w:val="222222"/>
          <w:shd w:val="clear" w:color="auto" w:fill="FFFFFF"/>
        </w:rPr>
      </w:pPr>
      <w:r w:rsidRPr="0048717E">
        <w:rPr>
          <w:rFonts w:ascii="Times New Roman" w:eastAsia="Times New Roman" w:hAnsi="Times New Roman" w:cs="Times New Roman"/>
          <w:color w:val="222222"/>
          <w:shd w:val="clear" w:color="auto" w:fill="FFFFFF"/>
        </w:rPr>
        <w:t xml:space="preserve">Headrick, J., &amp; McCain, K.R. (2018, July). </w:t>
      </w:r>
      <w:r w:rsidR="0017614D" w:rsidRPr="0048717E">
        <w:rPr>
          <w:rFonts w:ascii="Times New Roman" w:eastAsia="Times New Roman" w:hAnsi="Times New Roman" w:cs="Times New Roman"/>
          <w:i/>
          <w:color w:val="222222"/>
          <w:shd w:val="clear" w:color="auto" w:fill="FFFFFF"/>
        </w:rPr>
        <w:t>The Art of Leadership: Exploring the Use of Photography and Narratives in Understanding Adaptive Leadershi</w:t>
      </w:r>
      <w:r w:rsidR="008D104A" w:rsidRPr="0048717E">
        <w:rPr>
          <w:rFonts w:ascii="Times New Roman" w:eastAsia="Times New Roman" w:hAnsi="Times New Roman" w:cs="Times New Roman"/>
          <w:i/>
          <w:color w:val="222222"/>
          <w:shd w:val="clear" w:color="auto" w:fill="FFFFFF"/>
        </w:rPr>
        <w:t>p</w:t>
      </w:r>
      <w:r w:rsidR="0017614D" w:rsidRPr="0048717E">
        <w:rPr>
          <w:rFonts w:ascii="Times New Roman" w:eastAsia="Times New Roman" w:hAnsi="Times New Roman" w:cs="Times New Roman"/>
          <w:color w:val="222222"/>
          <w:shd w:val="clear" w:color="auto" w:fill="FFFFFF"/>
        </w:rPr>
        <w:t xml:space="preserve">. Paper presented at the Association of Leadership Educators’ Conference, Chicago, IL. Retrieved from </w:t>
      </w:r>
      <w:r w:rsidR="004C3333" w:rsidRPr="0048717E">
        <w:rPr>
          <w:rFonts w:ascii="Times New Roman" w:eastAsia="Times New Roman" w:hAnsi="Times New Roman" w:cs="Times New Roman"/>
          <w:color w:val="222222"/>
          <w:shd w:val="clear" w:color="auto" w:fill="FFFFFF"/>
        </w:rPr>
        <w:t>https://www.leadershipeducators.org.</w:t>
      </w:r>
    </w:p>
    <w:p w14:paraId="2F9B77EF" w14:textId="77777777" w:rsidR="008A3E7F" w:rsidRPr="0048717E" w:rsidRDefault="008A3E7F" w:rsidP="001E3A7C">
      <w:pPr>
        <w:rPr>
          <w:rFonts w:ascii="Times New Roman" w:eastAsia="Times New Roman" w:hAnsi="Times New Roman" w:cs="Times New Roman"/>
          <w:color w:val="222222"/>
          <w:shd w:val="clear" w:color="auto" w:fill="FFFFFF"/>
        </w:rPr>
      </w:pPr>
    </w:p>
    <w:p w14:paraId="7A54C597" w14:textId="77777777" w:rsidR="008A3E7F" w:rsidRPr="0048717E" w:rsidRDefault="008A3E7F" w:rsidP="008A3E7F">
      <w:pPr>
        <w:pStyle w:val="normal0"/>
        <w:rPr>
          <w:rFonts w:ascii="Times New Roman" w:hAnsi="Times New Roman" w:cs="Times New Roman"/>
          <w:color w:val="222222"/>
          <w:sz w:val="24"/>
          <w:szCs w:val="24"/>
          <w:highlight w:val="white"/>
        </w:rPr>
      </w:pPr>
      <w:r w:rsidRPr="0048717E">
        <w:rPr>
          <w:rFonts w:ascii="Times New Roman" w:hAnsi="Times New Roman" w:cs="Times New Roman"/>
          <w:color w:val="222222"/>
          <w:sz w:val="24"/>
          <w:szCs w:val="24"/>
          <w:highlight w:val="white"/>
        </w:rPr>
        <w:t xml:space="preserve">Heitink, M., Voogt, J., Verplanken, L., van Braak, J., &amp; Fisser, P. (2016). Teachers’ professional reasoning about their pedagogical use of technology. </w:t>
      </w:r>
      <w:r w:rsidR="008D104A" w:rsidRPr="0048717E">
        <w:rPr>
          <w:rFonts w:ascii="Times New Roman" w:hAnsi="Times New Roman" w:cs="Times New Roman"/>
          <w:i/>
          <w:color w:val="222222"/>
          <w:sz w:val="24"/>
          <w:szCs w:val="24"/>
          <w:highlight w:val="white"/>
        </w:rPr>
        <w:t>Computers &amp; E</w:t>
      </w:r>
      <w:r w:rsidRPr="0048717E">
        <w:rPr>
          <w:rFonts w:ascii="Times New Roman" w:hAnsi="Times New Roman" w:cs="Times New Roman"/>
          <w:i/>
          <w:color w:val="222222"/>
          <w:sz w:val="24"/>
          <w:szCs w:val="24"/>
          <w:highlight w:val="white"/>
        </w:rPr>
        <w:t>ducation</w:t>
      </w:r>
      <w:r w:rsidRPr="0048717E">
        <w:rPr>
          <w:rFonts w:ascii="Times New Roman" w:hAnsi="Times New Roman" w:cs="Times New Roman"/>
          <w:color w:val="222222"/>
          <w:sz w:val="24"/>
          <w:szCs w:val="24"/>
          <w:highlight w:val="white"/>
        </w:rPr>
        <w:t xml:space="preserve">, </w:t>
      </w:r>
      <w:r w:rsidRPr="0048717E">
        <w:rPr>
          <w:rFonts w:ascii="Times New Roman" w:hAnsi="Times New Roman" w:cs="Times New Roman"/>
          <w:i/>
          <w:color w:val="222222"/>
          <w:sz w:val="24"/>
          <w:szCs w:val="24"/>
          <w:highlight w:val="white"/>
        </w:rPr>
        <w:t>101</w:t>
      </w:r>
      <w:r w:rsidRPr="0048717E">
        <w:rPr>
          <w:rFonts w:ascii="Times New Roman" w:hAnsi="Times New Roman" w:cs="Times New Roman"/>
          <w:color w:val="222222"/>
          <w:sz w:val="24"/>
          <w:szCs w:val="24"/>
          <w:highlight w:val="white"/>
        </w:rPr>
        <w:t>, 70-83.</w:t>
      </w:r>
    </w:p>
    <w:p w14:paraId="212D33C9" w14:textId="77777777" w:rsidR="008A3E7F" w:rsidRPr="0048717E" w:rsidRDefault="008A3E7F" w:rsidP="008A3E7F">
      <w:pPr>
        <w:pStyle w:val="normal0"/>
        <w:rPr>
          <w:rFonts w:ascii="Times New Roman" w:hAnsi="Times New Roman" w:cs="Times New Roman"/>
          <w:color w:val="222222"/>
          <w:sz w:val="24"/>
          <w:szCs w:val="24"/>
          <w:highlight w:val="white"/>
        </w:rPr>
      </w:pPr>
    </w:p>
    <w:p w14:paraId="5E28584B" w14:textId="77777777" w:rsidR="008A3E7F" w:rsidRPr="0048717E" w:rsidRDefault="008A3E7F" w:rsidP="008A3E7F">
      <w:pPr>
        <w:pStyle w:val="normal0"/>
        <w:rPr>
          <w:rFonts w:ascii="Times New Roman" w:hAnsi="Times New Roman" w:cs="Times New Roman"/>
          <w:color w:val="222222"/>
          <w:sz w:val="24"/>
          <w:szCs w:val="24"/>
          <w:highlight w:val="white"/>
        </w:rPr>
      </w:pPr>
      <w:r w:rsidRPr="0048717E">
        <w:rPr>
          <w:rFonts w:ascii="Times New Roman" w:hAnsi="Times New Roman" w:cs="Times New Roman"/>
          <w:color w:val="222222"/>
          <w:sz w:val="24"/>
          <w:szCs w:val="24"/>
          <w:highlight w:val="white"/>
        </w:rPr>
        <w:t>Kolb, D. A. (2014). </w:t>
      </w:r>
      <w:r w:rsidRPr="0048717E">
        <w:rPr>
          <w:rFonts w:ascii="Times New Roman" w:hAnsi="Times New Roman" w:cs="Times New Roman"/>
          <w:i/>
          <w:color w:val="222222"/>
          <w:sz w:val="24"/>
          <w:szCs w:val="24"/>
          <w:highlight w:val="white"/>
        </w:rPr>
        <w:t>Experiential learning: Experience as the source of learning and development</w:t>
      </w:r>
      <w:r w:rsidR="008D104A" w:rsidRPr="0048717E">
        <w:rPr>
          <w:rFonts w:ascii="Times New Roman" w:hAnsi="Times New Roman" w:cs="Times New Roman"/>
          <w:color w:val="222222"/>
          <w:sz w:val="24"/>
          <w:szCs w:val="24"/>
          <w:highlight w:val="white"/>
        </w:rPr>
        <w:t>. FT Press, New Jersey.</w:t>
      </w:r>
    </w:p>
    <w:p w14:paraId="4CD030E1" w14:textId="77777777" w:rsidR="008A3E7F" w:rsidRPr="0048717E" w:rsidRDefault="008A3E7F" w:rsidP="001E3A7C">
      <w:pPr>
        <w:rPr>
          <w:rFonts w:ascii="Times New Roman" w:eastAsia="Times New Roman" w:hAnsi="Times New Roman" w:cs="Times New Roman"/>
          <w:color w:val="222222"/>
          <w:shd w:val="clear" w:color="auto" w:fill="FFFFFF"/>
        </w:rPr>
      </w:pPr>
    </w:p>
    <w:p w14:paraId="69EFF656" w14:textId="77777777" w:rsidR="008A3E7F" w:rsidRPr="0048717E" w:rsidRDefault="008A3E7F" w:rsidP="008A3E7F">
      <w:pPr>
        <w:pStyle w:val="normal0"/>
        <w:rPr>
          <w:rFonts w:ascii="Times New Roman" w:hAnsi="Times New Roman" w:cs="Times New Roman"/>
          <w:sz w:val="24"/>
          <w:szCs w:val="24"/>
        </w:rPr>
      </w:pPr>
      <w:r w:rsidRPr="0048717E">
        <w:rPr>
          <w:rFonts w:ascii="Times New Roman" w:hAnsi="Times New Roman" w:cs="Times New Roman"/>
          <w:sz w:val="24"/>
          <w:szCs w:val="24"/>
        </w:rPr>
        <w:t xml:space="preserve">Neier, S. &amp; Zayer, L. T. (2015). Students’ perceptions and experiences of social media in higher education. </w:t>
      </w:r>
      <w:r w:rsidRPr="0048717E">
        <w:rPr>
          <w:rFonts w:ascii="Times New Roman" w:hAnsi="Times New Roman" w:cs="Times New Roman"/>
          <w:i/>
          <w:sz w:val="24"/>
          <w:szCs w:val="24"/>
        </w:rPr>
        <w:t>Journal of Marketing Education, 37</w:t>
      </w:r>
      <w:r w:rsidRPr="0048717E">
        <w:rPr>
          <w:rFonts w:ascii="Times New Roman" w:hAnsi="Times New Roman" w:cs="Times New Roman"/>
          <w:sz w:val="24"/>
          <w:szCs w:val="24"/>
        </w:rPr>
        <w:t>(3). 1</w:t>
      </w:r>
      <w:r w:rsidR="004351B0" w:rsidRPr="0048717E">
        <w:rPr>
          <w:rFonts w:ascii="Times New Roman" w:hAnsi="Times New Roman" w:cs="Times New Roman"/>
          <w:sz w:val="24"/>
          <w:szCs w:val="24"/>
        </w:rPr>
        <w:t xml:space="preserve">33-143. DOI: </w:t>
      </w:r>
      <w:r w:rsidRPr="0048717E">
        <w:rPr>
          <w:rFonts w:ascii="Times New Roman" w:hAnsi="Times New Roman" w:cs="Times New Roman"/>
          <w:sz w:val="24"/>
          <w:szCs w:val="24"/>
        </w:rPr>
        <w:t>10.1177/0273475315583748</w:t>
      </w:r>
      <w:r w:rsidR="008D104A" w:rsidRPr="0048717E">
        <w:rPr>
          <w:rFonts w:ascii="Times New Roman" w:hAnsi="Times New Roman" w:cs="Times New Roman"/>
          <w:sz w:val="24"/>
          <w:szCs w:val="24"/>
        </w:rPr>
        <w:t>.</w:t>
      </w:r>
    </w:p>
    <w:p w14:paraId="35CA2FD6" w14:textId="77777777" w:rsidR="008A3E7F" w:rsidRPr="0048717E" w:rsidRDefault="008A3E7F">
      <w:pPr>
        <w:rPr>
          <w:rFonts w:ascii="Times New Roman" w:eastAsia="Times New Roman" w:hAnsi="Times New Roman" w:cs="Times New Roman"/>
        </w:rPr>
      </w:pPr>
    </w:p>
    <w:p w14:paraId="289A027B" w14:textId="77777777" w:rsidR="008A3E7F" w:rsidRPr="0048717E" w:rsidRDefault="008A3E7F" w:rsidP="008A3E7F">
      <w:pPr>
        <w:pStyle w:val="normal0"/>
        <w:rPr>
          <w:rFonts w:ascii="Times New Roman" w:hAnsi="Times New Roman" w:cs="Times New Roman"/>
          <w:sz w:val="24"/>
          <w:szCs w:val="24"/>
        </w:rPr>
      </w:pPr>
      <w:r w:rsidRPr="0048717E">
        <w:rPr>
          <w:rFonts w:ascii="Times New Roman" w:hAnsi="Times New Roman" w:cs="Times New Roman"/>
          <w:sz w:val="24"/>
          <w:szCs w:val="24"/>
        </w:rPr>
        <w:t xml:space="preserve">Prosser, J., &amp; Schwartz, D. (1998). </w:t>
      </w:r>
      <w:r w:rsidRPr="0048717E">
        <w:rPr>
          <w:rFonts w:ascii="Times New Roman" w:hAnsi="Times New Roman" w:cs="Times New Roman"/>
          <w:i/>
          <w:sz w:val="24"/>
          <w:szCs w:val="24"/>
        </w:rPr>
        <w:t>Photographs within the sociological research process. Image-based research: A sourcebook for qualitative researchers</w:t>
      </w:r>
      <w:r w:rsidRPr="0048717E">
        <w:rPr>
          <w:rFonts w:ascii="Times New Roman" w:hAnsi="Times New Roman" w:cs="Times New Roman"/>
          <w:sz w:val="24"/>
          <w:szCs w:val="24"/>
        </w:rPr>
        <w:t xml:space="preserve">, </w:t>
      </w:r>
      <w:r w:rsidR="004C3333" w:rsidRPr="0048717E">
        <w:rPr>
          <w:rFonts w:ascii="Times New Roman" w:hAnsi="Times New Roman" w:cs="Times New Roman"/>
          <w:sz w:val="24"/>
          <w:szCs w:val="24"/>
        </w:rPr>
        <w:t xml:space="preserve">p. </w:t>
      </w:r>
      <w:r w:rsidRPr="0048717E">
        <w:rPr>
          <w:rFonts w:ascii="Times New Roman" w:hAnsi="Times New Roman" w:cs="Times New Roman"/>
          <w:sz w:val="24"/>
          <w:szCs w:val="24"/>
        </w:rPr>
        <w:t>115-130.</w:t>
      </w:r>
      <w:r w:rsidR="008D104A" w:rsidRPr="0048717E">
        <w:rPr>
          <w:rFonts w:ascii="Times New Roman" w:hAnsi="Times New Roman" w:cs="Times New Roman"/>
          <w:sz w:val="24"/>
          <w:szCs w:val="24"/>
        </w:rPr>
        <w:t xml:space="preserve"> </w:t>
      </w:r>
    </w:p>
    <w:p w14:paraId="375DE514" w14:textId="77777777" w:rsidR="008A3E7F" w:rsidRPr="0048717E" w:rsidRDefault="008A3E7F" w:rsidP="008A3E7F">
      <w:pPr>
        <w:pStyle w:val="normal0"/>
        <w:rPr>
          <w:rFonts w:ascii="Times New Roman" w:hAnsi="Times New Roman" w:cs="Times New Roman"/>
          <w:sz w:val="24"/>
          <w:szCs w:val="24"/>
        </w:rPr>
      </w:pPr>
    </w:p>
    <w:p w14:paraId="2829F32E" w14:textId="77777777" w:rsidR="008A3E7F" w:rsidRPr="0048717E" w:rsidRDefault="008A3E7F" w:rsidP="008A3E7F">
      <w:pPr>
        <w:pStyle w:val="normal0"/>
        <w:rPr>
          <w:rFonts w:ascii="Times New Roman" w:hAnsi="Times New Roman" w:cs="Times New Roman"/>
          <w:color w:val="222222"/>
          <w:sz w:val="24"/>
          <w:szCs w:val="24"/>
          <w:highlight w:val="white"/>
        </w:rPr>
      </w:pPr>
      <w:r w:rsidRPr="0048717E">
        <w:rPr>
          <w:rFonts w:ascii="Times New Roman" w:hAnsi="Times New Roman" w:cs="Times New Roman"/>
          <w:color w:val="222222"/>
          <w:sz w:val="24"/>
          <w:szCs w:val="24"/>
          <w:highlight w:val="white"/>
        </w:rPr>
        <w:t xml:space="preserve">Schwieger, D., &amp; Ladwig, C. (2018). Reaching and Retaining the Next Generation: Adapting to the Expectations of Gen Z in the Classroom. </w:t>
      </w:r>
      <w:r w:rsidRPr="0048717E">
        <w:rPr>
          <w:rFonts w:ascii="Times New Roman" w:hAnsi="Times New Roman" w:cs="Times New Roman"/>
          <w:i/>
          <w:color w:val="222222"/>
          <w:sz w:val="24"/>
          <w:szCs w:val="24"/>
          <w:highlight w:val="white"/>
        </w:rPr>
        <w:t>Information Systems Education Journal</w:t>
      </w:r>
      <w:r w:rsidRPr="0048717E">
        <w:rPr>
          <w:rFonts w:ascii="Times New Roman" w:hAnsi="Times New Roman" w:cs="Times New Roman"/>
          <w:color w:val="222222"/>
          <w:sz w:val="24"/>
          <w:szCs w:val="24"/>
          <w:highlight w:val="white"/>
        </w:rPr>
        <w:t xml:space="preserve">, </w:t>
      </w:r>
      <w:r w:rsidRPr="0048717E">
        <w:rPr>
          <w:rFonts w:ascii="Times New Roman" w:hAnsi="Times New Roman" w:cs="Times New Roman"/>
          <w:i/>
          <w:color w:val="222222"/>
          <w:sz w:val="24"/>
          <w:szCs w:val="24"/>
          <w:highlight w:val="white"/>
        </w:rPr>
        <w:t>16</w:t>
      </w:r>
      <w:r w:rsidRPr="0048717E">
        <w:rPr>
          <w:rFonts w:ascii="Times New Roman" w:hAnsi="Times New Roman" w:cs="Times New Roman"/>
          <w:color w:val="222222"/>
          <w:sz w:val="24"/>
          <w:szCs w:val="24"/>
          <w:highlight w:val="white"/>
        </w:rPr>
        <w:t>(3), 45.</w:t>
      </w:r>
    </w:p>
    <w:p w14:paraId="6C62E70D" w14:textId="77777777" w:rsidR="008A3E7F" w:rsidRPr="0048717E" w:rsidRDefault="008A3E7F">
      <w:pPr>
        <w:rPr>
          <w:rFonts w:ascii="Times New Roman" w:eastAsia="Times New Roman" w:hAnsi="Times New Roman" w:cs="Times New Roman"/>
        </w:rPr>
      </w:pPr>
    </w:p>
    <w:p w14:paraId="2946D888" w14:textId="77777777" w:rsidR="00475FBB" w:rsidRPr="0048717E" w:rsidRDefault="008A3E7F" w:rsidP="0048717E">
      <w:pPr>
        <w:pStyle w:val="normal0"/>
        <w:rPr>
          <w:rFonts w:ascii="Times New Roman" w:hAnsi="Times New Roman" w:cs="Times New Roman"/>
          <w:color w:val="222222"/>
          <w:sz w:val="24"/>
          <w:szCs w:val="24"/>
          <w:highlight w:val="white"/>
        </w:rPr>
      </w:pPr>
      <w:r w:rsidRPr="0048717E">
        <w:rPr>
          <w:rFonts w:ascii="Times New Roman" w:hAnsi="Times New Roman" w:cs="Times New Roman"/>
          <w:color w:val="141412"/>
          <w:sz w:val="24"/>
          <w:szCs w:val="24"/>
          <w:highlight w:val="white"/>
        </w:rPr>
        <w:t xml:space="preserve">Wang, C., &amp; Burris, M. (1997). Photovoice: concept, methodology, and use for participatory needs assessment. </w:t>
      </w:r>
      <w:r w:rsidRPr="0048717E">
        <w:rPr>
          <w:rFonts w:ascii="Times New Roman" w:hAnsi="Times New Roman" w:cs="Times New Roman"/>
          <w:i/>
          <w:color w:val="141412"/>
          <w:sz w:val="24"/>
          <w:szCs w:val="24"/>
          <w:highlight w:val="white"/>
        </w:rPr>
        <w:t>Health Education &amp; Behavior</w:t>
      </w:r>
      <w:r w:rsidRPr="0048717E">
        <w:rPr>
          <w:rFonts w:ascii="Times New Roman" w:hAnsi="Times New Roman" w:cs="Times New Roman"/>
          <w:color w:val="141412"/>
          <w:sz w:val="24"/>
          <w:szCs w:val="24"/>
          <w:highlight w:val="white"/>
        </w:rPr>
        <w:t>, 24 (3),</w:t>
      </w:r>
      <w:r w:rsidR="001E03FB" w:rsidRPr="0048717E">
        <w:rPr>
          <w:rFonts w:ascii="Times New Roman" w:hAnsi="Times New Roman" w:cs="Times New Roman"/>
          <w:color w:val="141412"/>
          <w:sz w:val="24"/>
          <w:szCs w:val="24"/>
          <w:highlight w:val="white"/>
        </w:rPr>
        <w:t xml:space="preserve"> p.</w:t>
      </w:r>
      <w:r w:rsidRPr="0048717E">
        <w:rPr>
          <w:rFonts w:ascii="Times New Roman" w:hAnsi="Times New Roman" w:cs="Times New Roman"/>
          <w:color w:val="141412"/>
          <w:sz w:val="24"/>
          <w:szCs w:val="24"/>
          <w:highlight w:val="white"/>
        </w:rPr>
        <w:t>369-387.</w:t>
      </w:r>
    </w:p>
    <w:sectPr w:rsidR="00475FBB" w:rsidRPr="0048717E" w:rsidSect="008A3E7F">
      <w:headerReference w:type="default" r:id="rId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E57B85" w14:textId="77777777" w:rsidR="0048717E" w:rsidRDefault="0048717E" w:rsidP="00347FC9">
      <w:r>
        <w:separator/>
      </w:r>
    </w:p>
  </w:endnote>
  <w:endnote w:type="continuationSeparator" w:id="0">
    <w:p w14:paraId="6568A289" w14:textId="77777777" w:rsidR="0048717E" w:rsidRDefault="0048717E" w:rsidP="00347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EDA829" w14:textId="77777777" w:rsidR="0048717E" w:rsidRDefault="0048717E" w:rsidP="00347FC9">
      <w:r>
        <w:separator/>
      </w:r>
    </w:p>
  </w:footnote>
  <w:footnote w:type="continuationSeparator" w:id="0">
    <w:p w14:paraId="09179486" w14:textId="77777777" w:rsidR="0048717E" w:rsidRDefault="0048717E" w:rsidP="00347FC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F7CCF8" w14:textId="77777777" w:rsidR="0048717E" w:rsidRDefault="0048717E" w:rsidP="00347FC9">
    <w:pPr>
      <w:pStyle w:val="Header"/>
      <w:jc w:val="right"/>
    </w:pPr>
    <w:r>
      <w:t>INNOVATIVE IDEA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FC9"/>
    <w:rsid w:val="0008487A"/>
    <w:rsid w:val="000A50C1"/>
    <w:rsid w:val="000F235F"/>
    <w:rsid w:val="00125C61"/>
    <w:rsid w:val="001666DB"/>
    <w:rsid w:val="0017614D"/>
    <w:rsid w:val="001D0A2F"/>
    <w:rsid w:val="001E03FB"/>
    <w:rsid w:val="001E3A7C"/>
    <w:rsid w:val="00206BC1"/>
    <w:rsid w:val="00347FC9"/>
    <w:rsid w:val="0035701E"/>
    <w:rsid w:val="00367CEE"/>
    <w:rsid w:val="003E140E"/>
    <w:rsid w:val="004037B5"/>
    <w:rsid w:val="004351B0"/>
    <w:rsid w:val="00473265"/>
    <w:rsid w:val="00475FBB"/>
    <w:rsid w:val="0048717E"/>
    <w:rsid w:val="004C3333"/>
    <w:rsid w:val="00547489"/>
    <w:rsid w:val="005F1ECA"/>
    <w:rsid w:val="007203B8"/>
    <w:rsid w:val="00766122"/>
    <w:rsid w:val="007D44B1"/>
    <w:rsid w:val="00807467"/>
    <w:rsid w:val="00895118"/>
    <w:rsid w:val="008A3E7F"/>
    <w:rsid w:val="008D104A"/>
    <w:rsid w:val="00962D39"/>
    <w:rsid w:val="00967D48"/>
    <w:rsid w:val="009A7046"/>
    <w:rsid w:val="00A66C32"/>
    <w:rsid w:val="00AE081C"/>
    <w:rsid w:val="00B0378B"/>
    <w:rsid w:val="00BB332D"/>
    <w:rsid w:val="00F00CBD"/>
    <w:rsid w:val="00FD11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E5DD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FC9"/>
    <w:pPr>
      <w:tabs>
        <w:tab w:val="center" w:pos="4320"/>
        <w:tab w:val="right" w:pos="8640"/>
      </w:tabs>
    </w:pPr>
  </w:style>
  <w:style w:type="character" w:customStyle="1" w:styleId="HeaderChar">
    <w:name w:val="Header Char"/>
    <w:basedOn w:val="DefaultParagraphFont"/>
    <w:link w:val="Header"/>
    <w:uiPriority w:val="99"/>
    <w:rsid w:val="00347FC9"/>
  </w:style>
  <w:style w:type="paragraph" w:styleId="Footer">
    <w:name w:val="footer"/>
    <w:basedOn w:val="Normal"/>
    <w:link w:val="FooterChar"/>
    <w:uiPriority w:val="99"/>
    <w:unhideWhenUsed/>
    <w:rsid w:val="00347FC9"/>
    <w:pPr>
      <w:tabs>
        <w:tab w:val="center" w:pos="4320"/>
        <w:tab w:val="right" w:pos="8640"/>
      </w:tabs>
    </w:pPr>
  </w:style>
  <w:style w:type="character" w:customStyle="1" w:styleId="FooterChar">
    <w:name w:val="Footer Char"/>
    <w:basedOn w:val="DefaultParagraphFont"/>
    <w:link w:val="Footer"/>
    <w:uiPriority w:val="99"/>
    <w:rsid w:val="00347FC9"/>
  </w:style>
  <w:style w:type="paragraph" w:customStyle="1" w:styleId="normal0">
    <w:name w:val="normal"/>
    <w:rsid w:val="00766122"/>
    <w:pPr>
      <w:spacing w:line="276" w:lineRule="auto"/>
    </w:pPr>
    <w:rPr>
      <w:rFonts w:ascii="Arial" w:eastAsia="Arial" w:hAnsi="Arial" w:cs="Arial"/>
      <w:sz w:val="22"/>
      <w:szCs w:val="22"/>
      <w:lang w:val="en"/>
    </w:rPr>
  </w:style>
  <w:style w:type="character" w:styleId="Emphasis">
    <w:name w:val="Emphasis"/>
    <w:basedOn w:val="DefaultParagraphFont"/>
    <w:uiPriority w:val="20"/>
    <w:qFormat/>
    <w:rsid w:val="001E3A7C"/>
    <w:rPr>
      <w:i/>
      <w:iCs/>
    </w:rPr>
  </w:style>
  <w:style w:type="character" w:styleId="Hyperlink">
    <w:name w:val="Hyperlink"/>
    <w:basedOn w:val="DefaultParagraphFont"/>
    <w:uiPriority w:val="99"/>
    <w:unhideWhenUsed/>
    <w:rsid w:val="0017614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FC9"/>
    <w:pPr>
      <w:tabs>
        <w:tab w:val="center" w:pos="4320"/>
        <w:tab w:val="right" w:pos="8640"/>
      </w:tabs>
    </w:pPr>
  </w:style>
  <w:style w:type="character" w:customStyle="1" w:styleId="HeaderChar">
    <w:name w:val="Header Char"/>
    <w:basedOn w:val="DefaultParagraphFont"/>
    <w:link w:val="Header"/>
    <w:uiPriority w:val="99"/>
    <w:rsid w:val="00347FC9"/>
  </w:style>
  <w:style w:type="paragraph" w:styleId="Footer">
    <w:name w:val="footer"/>
    <w:basedOn w:val="Normal"/>
    <w:link w:val="FooterChar"/>
    <w:uiPriority w:val="99"/>
    <w:unhideWhenUsed/>
    <w:rsid w:val="00347FC9"/>
    <w:pPr>
      <w:tabs>
        <w:tab w:val="center" w:pos="4320"/>
        <w:tab w:val="right" w:pos="8640"/>
      </w:tabs>
    </w:pPr>
  </w:style>
  <w:style w:type="character" w:customStyle="1" w:styleId="FooterChar">
    <w:name w:val="Footer Char"/>
    <w:basedOn w:val="DefaultParagraphFont"/>
    <w:link w:val="Footer"/>
    <w:uiPriority w:val="99"/>
    <w:rsid w:val="00347FC9"/>
  </w:style>
  <w:style w:type="paragraph" w:customStyle="1" w:styleId="normal0">
    <w:name w:val="normal"/>
    <w:rsid w:val="00766122"/>
    <w:pPr>
      <w:spacing w:line="276" w:lineRule="auto"/>
    </w:pPr>
    <w:rPr>
      <w:rFonts w:ascii="Arial" w:eastAsia="Arial" w:hAnsi="Arial" w:cs="Arial"/>
      <w:sz w:val="22"/>
      <w:szCs w:val="22"/>
      <w:lang w:val="en"/>
    </w:rPr>
  </w:style>
  <w:style w:type="character" w:styleId="Emphasis">
    <w:name w:val="Emphasis"/>
    <w:basedOn w:val="DefaultParagraphFont"/>
    <w:uiPriority w:val="20"/>
    <w:qFormat/>
    <w:rsid w:val="001E3A7C"/>
    <w:rPr>
      <w:i/>
      <w:iCs/>
    </w:rPr>
  </w:style>
  <w:style w:type="character" w:styleId="Hyperlink">
    <w:name w:val="Hyperlink"/>
    <w:basedOn w:val="DefaultParagraphFont"/>
    <w:uiPriority w:val="99"/>
    <w:unhideWhenUsed/>
    <w:rsid w:val="001761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358482">
      <w:bodyDiv w:val="1"/>
      <w:marLeft w:val="0"/>
      <w:marRight w:val="0"/>
      <w:marTop w:val="0"/>
      <w:marBottom w:val="0"/>
      <w:divBdr>
        <w:top w:val="none" w:sz="0" w:space="0" w:color="auto"/>
        <w:left w:val="none" w:sz="0" w:space="0" w:color="auto"/>
        <w:bottom w:val="none" w:sz="0" w:space="0" w:color="auto"/>
        <w:right w:val="none" w:sz="0" w:space="0" w:color="auto"/>
      </w:divBdr>
    </w:div>
    <w:div w:id="567812946">
      <w:bodyDiv w:val="1"/>
      <w:marLeft w:val="0"/>
      <w:marRight w:val="0"/>
      <w:marTop w:val="0"/>
      <w:marBottom w:val="0"/>
      <w:divBdr>
        <w:top w:val="none" w:sz="0" w:space="0" w:color="auto"/>
        <w:left w:val="none" w:sz="0" w:space="0" w:color="auto"/>
        <w:bottom w:val="none" w:sz="0" w:space="0" w:color="auto"/>
        <w:right w:val="none" w:sz="0" w:space="0" w:color="auto"/>
      </w:divBdr>
    </w:div>
    <w:div w:id="716010540">
      <w:bodyDiv w:val="1"/>
      <w:marLeft w:val="0"/>
      <w:marRight w:val="0"/>
      <w:marTop w:val="0"/>
      <w:marBottom w:val="0"/>
      <w:divBdr>
        <w:top w:val="none" w:sz="0" w:space="0" w:color="auto"/>
        <w:left w:val="none" w:sz="0" w:space="0" w:color="auto"/>
        <w:bottom w:val="none" w:sz="0" w:space="0" w:color="auto"/>
        <w:right w:val="none" w:sz="0" w:space="0" w:color="auto"/>
      </w:divBdr>
    </w:div>
    <w:div w:id="1008022008">
      <w:bodyDiv w:val="1"/>
      <w:marLeft w:val="0"/>
      <w:marRight w:val="0"/>
      <w:marTop w:val="0"/>
      <w:marBottom w:val="0"/>
      <w:divBdr>
        <w:top w:val="none" w:sz="0" w:space="0" w:color="auto"/>
        <w:left w:val="none" w:sz="0" w:space="0" w:color="auto"/>
        <w:bottom w:val="none" w:sz="0" w:space="0" w:color="auto"/>
        <w:right w:val="none" w:sz="0" w:space="0" w:color="auto"/>
      </w:divBdr>
    </w:div>
    <w:div w:id="1359045347">
      <w:bodyDiv w:val="1"/>
      <w:marLeft w:val="0"/>
      <w:marRight w:val="0"/>
      <w:marTop w:val="0"/>
      <w:marBottom w:val="0"/>
      <w:divBdr>
        <w:top w:val="none" w:sz="0" w:space="0" w:color="auto"/>
        <w:left w:val="none" w:sz="0" w:space="0" w:color="auto"/>
        <w:bottom w:val="none" w:sz="0" w:space="0" w:color="auto"/>
        <w:right w:val="none" w:sz="0" w:space="0" w:color="auto"/>
      </w:divBdr>
    </w:div>
    <w:div w:id="20299906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5</Pages>
  <Words>1285</Words>
  <Characters>7326</Characters>
  <Application>Microsoft Macintosh Word</Application>
  <DocSecurity>0</DocSecurity>
  <Lines>61</Lines>
  <Paragraphs>17</Paragraphs>
  <ScaleCrop>false</ScaleCrop>
  <Company/>
  <LinksUpToDate>false</LinksUpToDate>
  <CharactersWithSpaces>8594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Edd Jason Headrick</dc:creator>
  <cp:keywords/>
  <dc:description/>
  <cp:lastModifiedBy>James Edd Jason Headrick</cp:lastModifiedBy>
  <cp:revision>2</cp:revision>
  <dcterms:created xsi:type="dcterms:W3CDTF">2019-02-22T00:15:00Z</dcterms:created>
  <dcterms:modified xsi:type="dcterms:W3CDTF">2019-05-16T14:53:00Z</dcterms:modified>
</cp:coreProperties>
</file>