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04906C" w14:textId="77777777" w:rsidR="008C612D" w:rsidRDefault="008C612D" w:rsidP="008C612D">
      <w:pPr>
        <w:contextualSpacing/>
        <w:jc w:val="center"/>
        <w:rPr>
          <w:b/>
          <w:bCs/>
        </w:rPr>
      </w:pPr>
      <w:r w:rsidRPr="00A97882">
        <w:rPr>
          <w:b/>
          <w:bCs/>
        </w:rPr>
        <w:t xml:space="preserve">What Impacts Your Creativity? </w:t>
      </w:r>
    </w:p>
    <w:p w14:paraId="4F255028" w14:textId="77777777" w:rsidR="008C612D" w:rsidRPr="00A97882" w:rsidRDefault="008C612D" w:rsidP="008C612D">
      <w:pPr>
        <w:contextualSpacing/>
        <w:jc w:val="center"/>
        <w:rPr>
          <w:b/>
          <w:bCs/>
        </w:rPr>
      </w:pPr>
      <w:r w:rsidRPr="00A97882">
        <w:rPr>
          <w:b/>
          <w:bCs/>
        </w:rPr>
        <w:t>An Exploration of Influencing Factors of Creativity within Agricultural Communications</w:t>
      </w:r>
    </w:p>
    <w:p w14:paraId="207E5471" w14:textId="77777777" w:rsidR="008C612D" w:rsidRDefault="008C612D" w:rsidP="008C612D">
      <w:pPr>
        <w:jc w:val="center"/>
        <w:rPr>
          <w:b/>
        </w:rPr>
      </w:pPr>
    </w:p>
    <w:p w14:paraId="297A2D1F" w14:textId="77777777" w:rsidR="008C612D" w:rsidRPr="005A1924" w:rsidRDefault="008C612D" w:rsidP="008C612D">
      <w:pPr>
        <w:jc w:val="center"/>
        <w:rPr>
          <w:b/>
        </w:rPr>
      </w:pPr>
      <w:proofErr w:type="spellStart"/>
      <w:r w:rsidRPr="005A1924">
        <w:rPr>
          <w:b/>
        </w:rPr>
        <w:t>Larrah</w:t>
      </w:r>
      <w:proofErr w:type="spellEnd"/>
      <w:r w:rsidRPr="005A1924">
        <w:rPr>
          <w:b/>
        </w:rPr>
        <w:t xml:space="preserve"> Welp</w:t>
      </w:r>
    </w:p>
    <w:p w14:paraId="4F21CF55" w14:textId="77777777" w:rsidR="008C612D" w:rsidRPr="00B93289" w:rsidRDefault="008C612D" w:rsidP="008C612D">
      <w:pPr>
        <w:jc w:val="center"/>
        <w:rPr>
          <w:bCs/>
        </w:rPr>
      </w:pPr>
      <w:r w:rsidRPr="00B93289">
        <w:rPr>
          <w:bCs/>
        </w:rPr>
        <w:t>Marketing Specialist</w:t>
      </w:r>
    </w:p>
    <w:p w14:paraId="5F1BDE3F" w14:textId="77777777" w:rsidR="008C612D" w:rsidRDefault="008C612D" w:rsidP="008C612D">
      <w:pPr>
        <w:jc w:val="center"/>
      </w:pPr>
      <w:r w:rsidRPr="00016FBE">
        <w:t>larrah.welp@gmail.com</w:t>
      </w:r>
    </w:p>
    <w:p w14:paraId="4B2A0614" w14:textId="77777777" w:rsidR="008C612D" w:rsidRDefault="008C612D" w:rsidP="008C612D"/>
    <w:p w14:paraId="26381C63" w14:textId="77777777" w:rsidR="008C612D" w:rsidRPr="0060232D" w:rsidRDefault="008C612D" w:rsidP="008C612D">
      <w:pPr>
        <w:pStyle w:val="Heading2"/>
        <w:spacing w:before="0" w:line="0" w:lineRule="atLeast"/>
        <w:jc w:val="center"/>
        <w:rPr>
          <w:rFonts w:ascii="Times New Roman" w:hAnsi="Times New Roman" w:cs="Times New Roman"/>
          <w:color w:val="000000" w:themeColor="text1"/>
          <w:sz w:val="24"/>
          <w:szCs w:val="24"/>
        </w:rPr>
      </w:pPr>
      <w:r w:rsidRPr="0060232D">
        <w:rPr>
          <w:rFonts w:ascii="Times New Roman" w:hAnsi="Times New Roman" w:cs="Times New Roman"/>
          <w:color w:val="000000" w:themeColor="text1"/>
          <w:sz w:val="24"/>
          <w:szCs w:val="24"/>
        </w:rPr>
        <w:t>Agri-Inject, Inc.</w:t>
      </w:r>
    </w:p>
    <w:p w14:paraId="5F538905" w14:textId="0CA5D26F" w:rsidR="008C612D" w:rsidRPr="009E1E0A" w:rsidRDefault="008C612D" w:rsidP="009E1E0A">
      <w:pPr>
        <w:pStyle w:val="Heading2"/>
        <w:spacing w:before="0" w:line="270" w:lineRule="atLeast"/>
        <w:jc w:val="center"/>
        <w:rPr>
          <w:rFonts w:ascii="Times New Roman" w:hAnsi="Times New Roman" w:cs="Times New Roman"/>
          <w:color w:val="000000" w:themeColor="text1"/>
          <w:sz w:val="24"/>
          <w:szCs w:val="24"/>
        </w:rPr>
      </w:pPr>
      <w:r w:rsidRPr="0060232D">
        <w:rPr>
          <w:rFonts w:ascii="Times New Roman" w:hAnsi="Times New Roman" w:cs="Times New Roman"/>
          <w:color w:val="000000" w:themeColor="text1"/>
          <w:sz w:val="24"/>
          <w:szCs w:val="24"/>
        </w:rPr>
        <w:t>5500 E Highway 34</w:t>
      </w:r>
      <w:r w:rsidRPr="0060232D">
        <w:rPr>
          <w:rFonts w:ascii="Times New Roman" w:hAnsi="Times New Roman" w:cs="Times New Roman"/>
          <w:color w:val="000000" w:themeColor="text1"/>
          <w:sz w:val="24"/>
          <w:szCs w:val="24"/>
        </w:rPr>
        <w:br/>
        <w:t>Yuma, CO 80759, USA</w:t>
      </w:r>
    </w:p>
    <w:p w14:paraId="22BC70B7" w14:textId="77777777" w:rsidR="008C612D" w:rsidRDefault="008C612D" w:rsidP="008C612D">
      <w:pPr>
        <w:jc w:val="center"/>
      </w:pPr>
    </w:p>
    <w:p w14:paraId="323CE589" w14:textId="77777777" w:rsidR="008C612D" w:rsidRPr="008B53A7" w:rsidRDefault="008C612D" w:rsidP="008C612D">
      <w:pPr>
        <w:jc w:val="center"/>
        <w:rPr>
          <w:b/>
        </w:rPr>
      </w:pPr>
      <w:r w:rsidRPr="008B53A7">
        <w:rPr>
          <w:b/>
        </w:rPr>
        <w:t xml:space="preserve">Dr. Courtney Gibson </w:t>
      </w:r>
    </w:p>
    <w:p w14:paraId="653E966E" w14:textId="77777777" w:rsidR="008C612D" w:rsidRPr="00093747" w:rsidRDefault="008C612D" w:rsidP="008C612D">
      <w:pPr>
        <w:jc w:val="center"/>
      </w:pPr>
      <w:r>
        <w:t>Associate</w:t>
      </w:r>
      <w:r w:rsidRPr="00093747">
        <w:t xml:space="preserve"> Professor </w:t>
      </w:r>
    </w:p>
    <w:p w14:paraId="2D1DD5C0" w14:textId="77777777" w:rsidR="008C612D" w:rsidRPr="00093747" w:rsidRDefault="008C612D" w:rsidP="008C612D">
      <w:pPr>
        <w:jc w:val="center"/>
      </w:pPr>
      <w:r w:rsidRPr="00093747">
        <w:t>806-834-8766</w:t>
      </w:r>
    </w:p>
    <w:p w14:paraId="6C9DEDC8" w14:textId="77777777" w:rsidR="008C612D" w:rsidRDefault="008C612D" w:rsidP="008C612D">
      <w:pPr>
        <w:jc w:val="center"/>
      </w:pPr>
      <w:r w:rsidRPr="00093747">
        <w:t xml:space="preserve">courtney.d.gibson@ttu.edu </w:t>
      </w:r>
    </w:p>
    <w:p w14:paraId="01B7F2FE" w14:textId="77777777" w:rsidR="008C612D" w:rsidRPr="008B53A7" w:rsidRDefault="008C612D" w:rsidP="008C612D">
      <w:pPr>
        <w:jc w:val="center"/>
        <w:rPr>
          <w:b/>
        </w:rPr>
      </w:pPr>
    </w:p>
    <w:p w14:paraId="08F1ABF4" w14:textId="77777777" w:rsidR="008C612D" w:rsidRDefault="008C612D" w:rsidP="008C612D">
      <w:pPr>
        <w:jc w:val="center"/>
        <w:rPr>
          <w:b/>
        </w:rPr>
      </w:pPr>
      <w:r>
        <w:rPr>
          <w:b/>
        </w:rPr>
        <w:t xml:space="preserve">Dr. David </w:t>
      </w:r>
      <w:proofErr w:type="spellStart"/>
      <w:r>
        <w:rPr>
          <w:b/>
        </w:rPr>
        <w:t>Doerfert</w:t>
      </w:r>
      <w:proofErr w:type="spellEnd"/>
    </w:p>
    <w:p w14:paraId="3A5E7387" w14:textId="77777777" w:rsidR="008C612D" w:rsidRPr="008B53A7" w:rsidRDefault="008C612D" w:rsidP="008C612D">
      <w:pPr>
        <w:jc w:val="center"/>
      </w:pPr>
      <w:r w:rsidRPr="008B53A7">
        <w:t xml:space="preserve">Professor </w:t>
      </w:r>
    </w:p>
    <w:p w14:paraId="5482E23E" w14:textId="77777777" w:rsidR="008C612D" w:rsidRPr="00D352FF" w:rsidRDefault="008C612D" w:rsidP="008C612D">
      <w:pPr>
        <w:jc w:val="center"/>
      </w:pPr>
      <w:r w:rsidRPr="00D352FF">
        <w:t>806-834-</w:t>
      </w:r>
      <w:r>
        <w:t>4477</w:t>
      </w:r>
    </w:p>
    <w:p w14:paraId="3C2E37C5" w14:textId="77777777" w:rsidR="008C612D" w:rsidRDefault="008C612D" w:rsidP="008C612D">
      <w:pPr>
        <w:jc w:val="center"/>
      </w:pPr>
      <w:r>
        <w:t>d</w:t>
      </w:r>
      <w:r w:rsidRPr="005A1924">
        <w:t>avid.</w:t>
      </w:r>
      <w:r>
        <w:t>d</w:t>
      </w:r>
      <w:r w:rsidRPr="005A1924">
        <w:t>oerfert@ttu.edu</w:t>
      </w:r>
    </w:p>
    <w:p w14:paraId="541E52D6" w14:textId="77777777" w:rsidR="008C612D" w:rsidRDefault="008C612D" w:rsidP="008C612D">
      <w:pPr>
        <w:jc w:val="center"/>
        <w:rPr>
          <w:b/>
        </w:rPr>
      </w:pPr>
    </w:p>
    <w:p w14:paraId="2A5CC684" w14:textId="77777777" w:rsidR="008C612D" w:rsidRPr="008B53A7" w:rsidRDefault="008C612D" w:rsidP="008C612D">
      <w:pPr>
        <w:jc w:val="center"/>
        <w:rPr>
          <w:b/>
        </w:rPr>
      </w:pPr>
      <w:r w:rsidRPr="008B53A7">
        <w:rPr>
          <w:b/>
        </w:rPr>
        <w:t xml:space="preserve">Dr. </w:t>
      </w:r>
      <w:r>
        <w:rPr>
          <w:b/>
        </w:rPr>
        <w:t>Erica</w:t>
      </w:r>
      <w:r w:rsidRPr="008B53A7">
        <w:rPr>
          <w:b/>
        </w:rPr>
        <w:t xml:space="preserve"> </w:t>
      </w:r>
      <w:proofErr w:type="spellStart"/>
      <w:r>
        <w:rPr>
          <w:b/>
        </w:rPr>
        <w:t>Irlbeck</w:t>
      </w:r>
      <w:proofErr w:type="spellEnd"/>
    </w:p>
    <w:p w14:paraId="44388993" w14:textId="77777777" w:rsidR="008C612D" w:rsidRPr="008B53A7" w:rsidRDefault="008C612D" w:rsidP="008C612D">
      <w:pPr>
        <w:jc w:val="center"/>
      </w:pPr>
      <w:r w:rsidRPr="008B53A7">
        <w:t xml:space="preserve">Professor </w:t>
      </w:r>
    </w:p>
    <w:p w14:paraId="48029B27" w14:textId="77777777" w:rsidR="008C612D" w:rsidRPr="00D352FF" w:rsidRDefault="008C612D" w:rsidP="008C612D">
      <w:pPr>
        <w:jc w:val="center"/>
      </w:pPr>
      <w:r w:rsidRPr="00D352FF">
        <w:t>806-834-6708</w:t>
      </w:r>
    </w:p>
    <w:p w14:paraId="2706FD56" w14:textId="77777777" w:rsidR="008C612D" w:rsidRPr="00093747" w:rsidRDefault="008C612D" w:rsidP="008C612D">
      <w:pPr>
        <w:jc w:val="center"/>
      </w:pPr>
      <w:r w:rsidRPr="00D352FF">
        <w:t>erica.irlbeck@ttu.edu</w:t>
      </w:r>
    </w:p>
    <w:p w14:paraId="5231A1BC" w14:textId="77777777" w:rsidR="008C612D" w:rsidRDefault="008C612D" w:rsidP="008C612D"/>
    <w:p w14:paraId="55168CCD" w14:textId="77777777" w:rsidR="008C612D" w:rsidRPr="00093747" w:rsidRDefault="008C612D" w:rsidP="008C612D">
      <w:pPr>
        <w:jc w:val="center"/>
      </w:pPr>
      <w:r w:rsidRPr="00093747">
        <w:t xml:space="preserve">Department of Agricultural Education and Communications </w:t>
      </w:r>
    </w:p>
    <w:p w14:paraId="5D2476B4" w14:textId="77777777" w:rsidR="008C612D" w:rsidRPr="00093747" w:rsidRDefault="008C612D" w:rsidP="008C612D">
      <w:pPr>
        <w:jc w:val="center"/>
      </w:pPr>
      <w:r w:rsidRPr="00093747">
        <w:t xml:space="preserve">Texas Tech University </w:t>
      </w:r>
    </w:p>
    <w:p w14:paraId="5AEAB640" w14:textId="77777777" w:rsidR="008C612D" w:rsidRPr="00093747" w:rsidRDefault="008C612D" w:rsidP="008C612D">
      <w:pPr>
        <w:jc w:val="center"/>
      </w:pPr>
      <w:r w:rsidRPr="00093747">
        <w:t xml:space="preserve">Box 42131  </w:t>
      </w:r>
    </w:p>
    <w:p w14:paraId="795E8D70" w14:textId="77777777" w:rsidR="008C612D" w:rsidRPr="00093747" w:rsidRDefault="008C612D" w:rsidP="008C612D">
      <w:pPr>
        <w:jc w:val="center"/>
      </w:pPr>
      <w:r w:rsidRPr="00093747">
        <w:t>Lubbock, TX 79409</w:t>
      </w:r>
    </w:p>
    <w:p w14:paraId="3B64F9E0" w14:textId="77777777" w:rsidR="008C612D" w:rsidRDefault="008C612D" w:rsidP="008C612D">
      <w:pPr>
        <w:jc w:val="center"/>
        <w:rPr>
          <w:b/>
        </w:rPr>
      </w:pPr>
    </w:p>
    <w:p w14:paraId="2BD2C757" w14:textId="77777777" w:rsidR="008C612D" w:rsidRDefault="008C612D" w:rsidP="008C612D">
      <w:pPr>
        <w:jc w:val="center"/>
      </w:pPr>
    </w:p>
    <w:p w14:paraId="50361A96" w14:textId="77777777" w:rsidR="008C612D" w:rsidRDefault="008C612D" w:rsidP="008C612D">
      <w:pPr>
        <w:pStyle w:val="TitlePage"/>
        <w:contextualSpacing/>
        <w:rPr>
          <w:b/>
          <w:bCs/>
        </w:rPr>
      </w:pPr>
    </w:p>
    <w:p w14:paraId="46A6DF5B" w14:textId="77777777" w:rsidR="008C612D" w:rsidRDefault="008C612D" w:rsidP="008C612D">
      <w:pPr>
        <w:pStyle w:val="TitlePage"/>
        <w:contextualSpacing/>
        <w:rPr>
          <w:b/>
          <w:bCs/>
        </w:rPr>
      </w:pPr>
    </w:p>
    <w:p w14:paraId="0AD3915C" w14:textId="77777777" w:rsidR="008C612D" w:rsidRDefault="008C612D" w:rsidP="008C612D">
      <w:pPr>
        <w:pStyle w:val="TitlePage"/>
        <w:contextualSpacing/>
        <w:rPr>
          <w:b/>
          <w:bCs/>
        </w:rPr>
      </w:pPr>
    </w:p>
    <w:p w14:paraId="717C2E17" w14:textId="77777777" w:rsidR="008C612D" w:rsidRDefault="008C612D" w:rsidP="008C612D">
      <w:pPr>
        <w:pStyle w:val="TitlePage"/>
        <w:contextualSpacing/>
        <w:rPr>
          <w:b/>
          <w:bCs/>
        </w:rPr>
      </w:pPr>
    </w:p>
    <w:p w14:paraId="440126FC" w14:textId="77777777" w:rsidR="008C612D" w:rsidRDefault="008C612D" w:rsidP="008C612D">
      <w:pPr>
        <w:pStyle w:val="TitlePage"/>
        <w:contextualSpacing/>
        <w:rPr>
          <w:b/>
          <w:bCs/>
        </w:rPr>
      </w:pPr>
    </w:p>
    <w:p w14:paraId="7B416A7C" w14:textId="77777777" w:rsidR="008C612D" w:rsidRDefault="008C612D" w:rsidP="008C612D">
      <w:pPr>
        <w:pStyle w:val="TitlePage"/>
        <w:contextualSpacing/>
        <w:rPr>
          <w:b/>
          <w:bCs/>
        </w:rPr>
      </w:pPr>
    </w:p>
    <w:p w14:paraId="179F0831" w14:textId="77777777" w:rsidR="008C612D" w:rsidRDefault="008C612D" w:rsidP="008C612D">
      <w:pPr>
        <w:pStyle w:val="TitlePage"/>
        <w:contextualSpacing/>
        <w:rPr>
          <w:b/>
          <w:bCs/>
        </w:rPr>
      </w:pPr>
    </w:p>
    <w:p w14:paraId="4B09FE11" w14:textId="77777777" w:rsidR="008C612D" w:rsidRDefault="008C612D" w:rsidP="008C612D">
      <w:pPr>
        <w:pStyle w:val="TitlePage"/>
        <w:contextualSpacing/>
        <w:rPr>
          <w:b/>
          <w:bCs/>
        </w:rPr>
      </w:pPr>
    </w:p>
    <w:p w14:paraId="5964A9D7" w14:textId="5086B24E" w:rsidR="008C612D" w:rsidRDefault="008C612D" w:rsidP="008C612D">
      <w:pPr>
        <w:pStyle w:val="TitlePage"/>
        <w:contextualSpacing/>
        <w:rPr>
          <w:b/>
          <w:bCs/>
        </w:rPr>
      </w:pPr>
    </w:p>
    <w:p w14:paraId="5A734D33" w14:textId="146588D4" w:rsidR="009E1E0A" w:rsidRDefault="009E1E0A" w:rsidP="008C612D">
      <w:pPr>
        <w:pStyle w:val="TitlePage"/>
        <w:contextualSpacing/>
        <w:rPr>
          <w:b/>
          <w:bCs/>
        </w:rPr>
      </w:pPr>
    </w:p>
    <w:p w14:paraId="163EE4B1" w14:textId="05D80C35" w:rsidR="009E1E0A" w:rsidRDefault="009E1E0A" w:rsidP="008C612D">
      <w:pPr>
        <w:pStyle w:val="TitlePage"/>
        <w:contextualSpacing/>
        <w:rPr>
          <w:b/>
          <w:bCs/>
        </w:rPr>
      </w:pPr>
    </w:p>
    <w:p w14:paraId="4C58FFAE" w14:textId="0D55996B" w:rsidR="009E1E0A" w:rsidRDefault="009E1E0A" w:rsidP="008C612D">
      <w:pPr>
        <w:pStyle w:val="TitlePage"/>
        <w:contextualSpacing/>
        <w:rPr>
          <w:b/>
          <w:bCs/>
        </w:rPr>
      </w:pPr>
    </w:p>
    <w:p w14:paraId="5F5CAECB" w14:textId="01AA83AE" w:rsidR="00F72DC0" w:rsidRDefault="00F72DC0" w:rsidP="00A97882">
      <w:pPr>
        <w:contextualSpacing/>
        <w:jc w:val="center"/>
        <w:rPr>
          <w:b/>
          <w:bCs/>
        </w:rPr>
      </w:pPr>
    </w:p>
    <w:p w14:paraId="058A6D33" w14:textId="77777777" w:rsidR="00F72DC0" w:rsidRDefault="00F72DC0" w:rsidP="00A97882">
      <w:pPr>
        <w:contextualSpacing/>
        <w:jc w:val="center"/>
        <w:rPr>
          <w:b/>
          <w:bCs/>
        </w:rPr>
      </w:pPr>
    </w:p>
    <w:p w14:paraId="45E0912F" w14:textId="77777777" w:rsidR="008C612D" w:rsidRPr="006124AF" w:rsidRDefault="003C15E5" w:rsidP="00A97882">
      <w:pPr>
        <w:contextualSpacing/>
        <w:jc w:val="center"/>
        <w:rPr>
          <w:b/>
          <w:bCs/>
        </w:rPr>
      </w:pPr>
      <w:r w:rsidRPr="006124AF">
        <w:rPr>
          <w:b/>
          <w:bCs/>
        </w:rPr>
        <w:lastRenderedPageBreak/>
        <w:t>What</w:t>
      </w:r>
      <w:r w:rsidR="003E7AFC" w:rsidRPr="006124AF">
        <w:rPr>
          <w:b/>
          <w:bCs/>
        </w:rPr>
        <w:t xml:space="preserve"> Impacts</w:t>
      </w:r>
      <w:r w:rsidRPr="006124AF">
        <w:rPr>
          <w:b/>
          <w:bCs/>
        </w:rPr>
        <w:t xml:space="preserve"> Your Creativity</w:t>
      </w:r>
      <w:r w:rsidR="008D0395" w:rsidRPr="006124AF">
        <w:rPr>
          <w:b/>
          <w:bCs/>
        </w:rPr>
        <w:t>?</w:t>
      </w:r>
      <w:r w:rsidR="00A97882" w:rsidRPr="006124AF">
        <w:rPr>
          <w:b/>
          <w:bCs/>
        </w:rPr>
        <w:t xml:space="preserve"> </w:t>
      </w:r>
    </w:p>
    <w:p w14:paraId="7341DE04" w14:textId="05D48AE1" w:rsidR="003C15E5" w:rsidRPr="00A97882" w:rsidRDefault="003C15E5" w:rsidP="00A97882">
      <w:pPr>
        <w:contextualSpacing/>
        <w:jc w:val="center"/>
        <w:rPr>
          <w:b/>
          <w:bCs/>
        </w:rPr>
      </w:pPr>
      <w:r w:rsidRPr="006124AF">
        <w:rPr>
          <w:b/>
          <w:bCs/>
        </w:rPr>
        <w:t>An Exploration of Influencing Factors of Creativity within Agricultural Communications</w:t>
      </w:r>
    </w:p>
    <w:p w14:paraId="32B52106" w14:textId="77777777" w:rsidR="003C15E5" w:rsidRPr="00A97882" w:rsidRDefault="003C15E5" w:rsidP="00A97882">
      <w:pPr>
        <w:contextualSpacing/>
        <w:jc w:val="center"/>
        <w:rPr>
          <w:b/>
          <w:bCs/>
        </w:rPr>
      </w:pPr>
    </w:p>
    <w:p w14:paraId="52B229AD" w14:textId="77777777" w:rsidR="00A97882" w:rsidRPr="00A97882" w:rsidRDefault="00A97882" w:rsidP="00A97882">
      <w:pPr>
        <w:contextualSpacing/>
        <w:jc w:val="center"/>
        <w:rPr>
          <w:rFonts w:eastAsia="Times New Roman"/>
          <w:color w:val="000000"/>
        </w:rPr>
      </w:pPr>
      <w:r w:rsidRPr="00A97882">
        <w:rPr>
          <w:rFonts w:eastAsia="Times New Roman"/>
          <w:b/>
          <w:bCs/>
          <w:color w:val="000000"/>
        </w:rPr>
        <w:t>Introduction/ Conceptual Framework</w:t>
      </w:r>
    </w:p>
    <w:p w14:paraId="17F5ADF0" w14:textId="77777777" w:rsidR="00A97882" w:rsidRPr="00A97882" w:rsidRDefault="00A97882" w:rsidP="00A97882">
      <w:pPr>
        <w:contextualSpacing/>
        <w:rPr>
          <w:rFonts w:eastAsia="Times New Roman"/>
          <w:color w:val="000000"/>
        </w:rPr>
      </w:pPr>
      <w:r w:rsidRPr="00A97882">
        <w:rPr>
          <w:rFonts w:eastAsia="Times New Roman"/>
          <w:color w:val="000000"/>
        </w:rPr>
        <w:t> </w:t>
      </w:r>
    </w:p>
    <w:p w14:paraId="471E8CBB" w14:textId="7EFD7C0F" w:rsidR="00A97882" w:rsidRPr="00A97882" w:rsidRDefault="00A97882" w:rsidP="00A97882">
      <w:pPr>
        <w:contextualSpacing/>
        <w:rPr>
          <w:rFonts w:eastAsia="Times New Roman"/>
          <w:color w:val="000000"/>
        </w:rPr>
      </w:pPr>
      <w:r w:rsidRPr="00A97882">
        <w:rPr>
          <w:rFonts w:eastAsia="Times New Roman"/>
          <w:color w:val="000000"/>
        </w:rPr>
        <w:t>New global challenges arise each day leaving scholars and business leaders with the need to brainstorm new ideas for these evolving problems. According to Forbes and LinkedIn, creativity is the skill needed to aid in problem solving as it is the act of imagining new ideas and turning them into a reality (</w:t>
      </w:r>
      <w:r w:rsidR="00551F86">
        <w:rPr>
          <w:rFonts w:eastAsia="Times New Roman"/>
          <w:color w:val="000000"/>
        </w:rPr>
        <w:t xml:space="preserve">Lewis, 2019; </w:t>
      </w:r>
      <w:r w:rsidRPr="00A97882">
        <w:rPr>
          <w:rFonts w:eastAsia="Times New Roman"/>
          <w:color w:val="000000"/>
        </w:rPr>
        <w:t xml:space="preserve">Powers, 2018). </w:t>
      </w:r>
      <w:r>
        <w:rPr>
          <w:rFonts w:eastAsia="Times New Roman"/>
          <w:color w:val="000000"/>
        </w:rPr>
        <w:t>Creativity is</w:t>
      </w:r>
      <w:r w:rsidRPr="00A97882">
        <w:rPr>
          <w:rFonts w:eastAsia="Times New Roman"/>
          <w:color w:val="000000"/>
        </w:rPr>
        <w:t xml:space="preserve"> common</w:t>
      </w:r>
      <w:r>
        <w:rPr>
          <w:rFonts w:eastAsia="Times New Roman"/>
          <w:color w:val="000000"/>
        </w:rPr>
        <w:t>ly</w:t>
      </w:r>
      <w:r w:rsidRPr="00A97882">
        <w:rPr>
          <w:rFonts w:eastAsia="Times New Roman"/>
          <w:color w:val="000000"/>
        </w:rPr>
        <w:t xml:space="preserve"> incorporated into daily problem solving </w:t>
      </w:r>
      <w:r w:rsidR="0057319B">
        <w:rPr>
          <w:rFonts w:eastAsia="Times New Roman"/>
          <w:color w:val="000000"/>
        </w:rPr>
        <w:t>and</w:t>
      </w:r>
      <w:r w:rsidRPr="00A97882">
        <w:rPr>
          <w:rFonts w:eastAsia="Times New Roman"/>
          <w:color w:val="000000"/>
        </w:rPr>
        <w:t xml:space="preserve"> comprises both critical and creative thinking </w:t>
      </w:r>
      <w:r>
        <w:rPr>
          <w:rFonts w:eastAsia="Times New Roman"/>
          <w:color w:val="000000"/>
        </w:rPr>
        <w:t xml:space="preserve">skills </w:t>
      </w:r>
      <w:r w:rsidRPr="00A97882">
        <w:rPr>
          <w:rFonts w:eastAsia="Times New Roman"/>
          <w:color w:val="000000"/>
        </w:rPr>
        <w:t>(Diyanni, 2016). Together, these types of thinking allow an individual to use their full mental capacity to address issues and discover solutions, increasing the</w:t>
      </w:r>
      <w:r>
        <w:rPr>
          <w:rFonts w:eastAsia="Times New Roman"/>
          <w:color w:val="000000"/>
        </w:rPr>
        <w:t>ir</w:t>
      </w:r>
      <w:r w:rsidRPr="00A97882">
        <w:rPr>
          <w:rFonts w:eastAsia="Times New Roman"/>
          <w:color w:val="000000"/>
        </w:rPr>
        <w:t xml:space="preserve"> </w:t>
      </w:r>
      <w:r>
        <w:rPr>
          <w:rFonts w:eastAsia="Times New Roman"/>
          <w:color w:val="000000"/>
        </w:rPr>
        <w:t>capacity</w:t>
      </w:r>
      <w:r w:rsidRPr="00A97882">
        <w:rPr>
          <w:rFonts w:eastAsia="Times New Roman"/>
          <w:color w:val="000000"/>
        </w:rPr>
        <w:t xml:space="preserve"> for problem solving (Diyanni, 2016). The need for creative thinking and innovation has increased in all industries leading to an increased value placed on creative thinkers in the workplace (Donnelly, 1994). </w:t>
      </w:r>
    </w:p>
    <w:p w14:paraId="7A09B2C7" w14:textId="77777777" w:rsidR="00A97882" w:rsidRPr="00A97882" w:rsidRDefault="00A97882" w:rsidP="00A97882">
      <w:pPr>
        <w:contextualSpacing/>
        <w:rPr>
          <w:rFonts w:eastAsia="Times New Roman"/>
          <w:color w:val="000000"/>
        </w:rPr>
      </w:pPr>
      <w:r w:rsidRPr="00A97882">
        <w:rPr>
          <w:rFonts w:eastAsia="Times New Roman"/>
          <w:color w:val="000000"/>
        </w:rPr>
        <w:t> </w:t>
      </w:r>
    </w:p>
    <w:p w14:paraId="611C7C1E" w14:textId="76481F99" w:rsidR="00A97882" w:rsidRPr="00A97882" w:rsidRDefault="00CC4CF1" w:rsidP="00A97882">
      <w:pPr>
        <w:contextualSpacing/>
        <w:rPr>
          <w:rFonts w:eastAsia="Times New Roman"/>
          <w:color w:val="000000"/>
        </w:rPr>
      </w:pPr>
      <w:r>
        <w:rPr>
          <w:rFonts w:eastAsia="Times New Roman"/>
          <w:color w:val="000000"/>
        </w:rPr>
        <w:t>I</w:t>
      </w:r>
      <w:r w:rsidR="00A97882" w:rsidRPr="00A97882">
        <w:rPr>
          <w:rFonts w:eastAsia="Times New Roman"/>
          <w:color w:val="000000"/>
        </w:rPr>
        <w:t xml:space="preserve">nnovation </w:t>
      </w:r>
      <w:r w:rsidR="00BE7C71">
        <w:rPr>
          <w:rFonts w:eastAsia="Times New Roman"/>
          <w:color w:val="000000"/>
        </w:rPr>
        <w:t xml:space="preserve">and creative thinking </w:t>
      </w:r>
      <w:r w:rsidR="00A97882" w:rsidRPr="00A97882">
        <w:rPr>
          <w:rFonts w:eastAsia="Times New Roman"/>
          <w:color w:val="000000"/>
        </w:rPr>
        <w:t>in the agricultur</w:t>
      </w:r>
      <w:r>
        <w:rPr>
          <w:rFonts w:eastAsia="Times New Roman"/>
          <w:color w:val="000000"/>
        </w:rPr>
        <w:t>al</w:t>
      </w:r>
      <w:r w:rsidR="00A97882" w:rsidRPr="00A97882">
        <w:rPr>
          <w:rFonts w:eastAsia="Times New Roman"/>
          <w:color w:val="000000"/>
        </w:rPr>
        <w:t xml:space="preserve"> industry </w:t>
      </w:r>
      <w:r w:rsidR="00BE7C71">
        <w:rPr>
          <w:rFonts w:eastAsia="Times New Roman"/>
          <w:color w:val="000000"/>
        </w:rPr>
        <w:t>are</w:t>
      </w:r>
      <w:r w:rsidR="00A97882" w:rsidRPr="00A97882">
        <w:rPr>
          <w:rFonts w:eastAsia="Times New Roman"/>
          <w:color w:val="000000"/>
        </w:rPr>
        <w:t xml:space="preserve"> essential to address issues of sustainability and efficiency in feeding the world</w:t>
      </w:r>
      <w:r w:rsidR="00BE7C71">
        <w:rPr>
          <w:rFonts w:eastAsia="Times New Roman"/>
          <w:color w:val="000000"/>
        </w:rPr>
        <w:t>’s growing population</w:t>
      </w:r>
      <w:r w:rsidR="00A97882" w:rsidRPr="00A97882">
        <w:rPr>
          <w:rFonts w:eastAsia="Times New Roman"/>
          <w:color w:val="000000"/>
        </w:rPr>
        <w:t> (</w:t>
      </w:r>
      <w:r w:rsidR="00BE7C71" w:rsidRPr="00A97882">
        <w:rPr>
          <w:rFonts w:eastAsia="Times New Roman"/>
          <w:color w:val="000000"/>
        </w:rPr>
        <w:t>Friedel &amp; Rudd, 2006</w:t>
      </w:r>
      <w:r w:rsidR="00BE7C71">
        <w:rPr>
          <w:rFonts w:eastAsia="Times New Roman"/>
          <w:color w:val="000000"/>
        </w:rPr>
        <w:t xml:space="preserve">; </w:t>
      </w:r>
      <w:r w:rsidR="00A97882" w:rsidRPr="00A97882">
        <w:rPr>
          <w:rFonts w:eastAsia="Times New Roman"/>
          <w:color w:val="000000"/>
        </w:rPr>
        <w:t xml:space="preserve">van de Kerkhof &amp; Wieczorek, 2005). For agriculturalists to tackle </w:t>
      </w:r>
      <w:r w:rsidR="00BE7C71">
        <w:rPr>
          <w:rFonts w:eastAsia="Times New Roman"/>
          <w:color w:val="000000"/>
        </w:rPr>
        <w:t>the growing challenges and</w:t>
      </w:r>
      <w:r w:rsidR="00A97882" w:rsidRPr="00A97882">
        <w:rPr>
          <w:rFonts w:eastAsia="Times New Roman"/>
          <w:color w:val="000000"/>
        </w:rPr>
        <w:t xml:space="preserve"> issues</w:t>
      </w:r>
      <w:r w:rsidR="00BE7C71">
        <w:rPr>
          <w:rFonts w:eastAsia="Times New Roman"/>
          <w:color w:val="000000"/>
        </w:rPr>
        <w:t xml:space="preserve"> facing the industry</w:t>
      </w:r>
      <w:r w:rsidR="00A97882" w:rsidRPr="00A97882">
        <w:rPr>
          <w:rFonts w:eastAsia="Times New Roman"/>
          <w:color w:val="000000"/>
        </w:rPr>
        <w:t xml:space="preserve">, </w:t>
      </w:r>
      <w:r w:rsidR="00BE7C71">
        <w:rPr>
          <w:rFonts w:eastAsia="Times New Roman"/>
          <w:color w:val="000000"/>
        </w:rPr>
        <w:t xml:space="preserve">creative problem solving may be the </w:t>
      </w:r>
      <w:r w:rsidR="0057319B">
        <w:rPr>
          <w:rFonts w:eastAsia="Times New Roman"/>
          <w:color w:val="000000"/>
        </w:rPr>
        <w:t>solution</w:t>
      </w:r>
      <w:r w:rsidR="00BE7C71">
        <w:rPr>
          <w:rFonts w:eastAsia="Times New Roman"/>
          <w:color w:val="000000"/>
        </w:rPr>
        <w:t xml:space="preserve">. However, we must </w:t>
      </w:r>
      <w:r w:rsidR="00A97882" w:rsidRPr="00A97882">
        <w:rPr>
          <w:rFonts w:eastAsia="Times New Roman"/>
          <w:color w:val="000000"/>
        </w:rPr>
        <w:t xml:space="preserve">first have a better understanding of what creativity </w:t>
      </w:r>
      <w:r w:rsidR="00BE7C71">
        <w:rPr>
          <w:rFonts w:eastAsia="Times New Roman"/>
          <w:color w:val="000000"/>
        </w:rPr>
        <w:t xml:space="preserve">and innovation </w:t>
      </w:r>
      <w:r w:rsidR="00A97882" w:rsidRPr="00A97882">
        <w:rPr>
          <w:rFonts w:eastAsia="Times New Roman"/>
          <w:color w:val="000000"/>
        </w:rPr>
        <w:t xml:space="preserve">look like </w:t>
      </w:r>
      <w:r w:rsidR="00BE7C71">
        <w:rPr>
          <w:rFonts w:eastAsia="Times New Roman"/>
          <w:color w:val="000000"/>
        </w:rPr>
        <w:t>with</w:t>
      </w:r>
      <w:r w:rsidR="00A97882" w:rsidRPr="00A97882">
        <w:rPr>
          <w:rFonts w:eastAsia="Times New Roman"/>
          <w:color w:val="000000"/>
        </w:rPr>
        <w:t xml:space="preserve">in </w:t>
      </w:r>
      <w:r w:rsidR="00BE7C71">
        <w:rPr>
          <w:rFonts w:eastAsia="Times New Roman"/>
          <w:color w:val="000000"/>
        </w:rPr>
        <w:t>the</w:t>
      </w:r>
      <w:r w:rsidR="00A97882" w:rsidRPr="00A97882">
        <w:rPr>
          <w:rFonts w:eastAsia="Times New Roman"/>
          <w:color w:val="000000"/>
        </w:rPr>
        <w:t xml:space="preserve"> industry and how to communicate </w:t>
      </w:r>
      <w:r w:rsidR="00BE7C71">
        <w:rPr>
          <w:rFonts w:eastAsia="Times New Roman"/>
          <w:color w:val="000000"/>
        </w:rPr>
        <w:t>that</w:t>
      </w:r>
      <w:r w:rsidR="00A97882" w:rsidRPr="00A97882">
        <w:rPr>
          <w:rFonts w:eastAsia="Times New Roman"/>
          <w:color w:val="000000"/>
        </w:rPr>
        <w:t xml:space="preserve"> to the public. The need for </w:t>
      </w:r>
      <w:r w:rsidR="00FD3F4E" w:rsidRPr="00577C05">
        <w:rPr>
          <w:rFonts w:eastAsia="Times New Roman"/>
          <w:color w:val="000000"/>
        </w:rPr>
        <w:t xml:space="preserve">improved </w:t>
      </w:r>
      <w:r w:rsidR="00A97882" w:rsidRPr="00A97882">
        <w:rPr>
          <w:rFonts w:eastAsia="Times New Roman"/>
          <w:color w:val="000000"/>
        </w:rPr>
        <w:t xml:space="preserve">communication </w:t>
      </w:r>
      <w:r w:rsidR="00FD3F4E" w:rsidRPr="00577C05">
        <w:rPr>
          <w:rFonts w:eastAsia="Times New Roman"/>
          <w:color w:val="000000"/>
        </w:rPr>
        <w:t xml:space="preserve">about </w:t>
      </w:r>
      <w:r w:rsidR="00FD3F4E" w:rsidRPr="00A97882">
        <w:rPr>
          <w:rFonts w:eastAsia="Times New Roman"/>
          <w:color w:val="000000"/>
        </w:rPr>
        <w:t>agricultur</w:t>
      </w:r>
      <w:r w:rsidR="00FD3F4E" w:rsidRPr="00577C05">
        <w:rPr>
          <w:rFonts w:eastAsia="Times New Roman"/>
          <w:color w:val="000000"/>
        </w:rPr>
        <w:t>al</w:t>
      </w:r>
      <w:r w:rsidR="00FD3F4E" w:rsidRPr="00A97882">
        <w:rPr>
          <w:rFonts w:eastAsia="Times New Roman"/>
          <w:color w:val="000000"/>
        </w:rPr>
        <w:t xml:space="preserve"> innovation</w:t>
      </w:r>
      <w:r w:rsidR="00FD3F4E" w:rsidRPr="00577C05">
        <w:rPr>
          <w:rFonts w:eastAsia="Times New Roman"/>
          <w:color w:val="000000"/>
        </w:rPr>
        <w:t>s</w:t>
      </w:r>
      <w:r w:rsidR="00A97882" w:rsidRPr="00A97882">
        <w:rPr>
          <w:rFonts w:eastAsia="Times New Roman"/>
          <w:color w:val="000000"/>
        </w:rPr>
        <w:t xml:space="preserve"> has become a larger focus </w:t>
      </w:r>
      <w:r w:rsidR="00FD3F4E" w:rsidRPr="00577C05">
        <w:rPr>
          <w:rFonts w:eastAsia="Times New Roman"/>
          <w:color w:val="000000"/>
        </w:rPr>
        <w:t xml:space="preserve">in recent years </w:t>
      </w:r>
      <w:r w:rsidR="00A97882" w:rsidRPr="00A97882">
        <w:rPr>
          <w:rFonts w:eastAsia="Times New Roman"/>
          <w:color w:val="000000"/>
        </w:rPr>
        <w:t xml:space="preserve">as consumers have become more vocal in their preferred food production methods. </w:t>
      </w:r>
      <w:r w:rsidR="00FD3F4E" w:rsidRPr="00577C05">
        <w:rPr>
          <w:rFonts w:eastAsia="Times New Roman"/>
          <w:color w:val="000000"/>
        </w:rPr>
        <w:t xml:space="preserve">Consumer acceptance of new agricultural practices is largely fuel by the media they consume, </w:t>
      </w:r>
      <w:r w:rsidR="00A97882" w:rsidRPr="00A97882">
        <w:rPr>
          <w:rFonts w:eastAsia="Times New Roman"/>
          <w:color w:val="000000"/>
        </w:rPr>
        <w:t>increas</w:t>
      </w:r>
      <w:r w:rsidR="00FD3F4E" w:rsidRPr="00577C05">
        <w:rPr>
          <w:rFonts w:eastAsia="Times New Roman"/>
          <w:color w:val="000000"/>
        </w:rPr>
        <w:t>ing</w:t>
      </w:r>
      <w:r w:rsidR="00A97882" w:rsidRPr="00A97882">
        <w:rPr>
          <w:rFonts w:eastAsia="Times New Roman"/>
          <w:color w:val="000000"/>
        </w:rPr>
        <w:t xml:space="preserve"> the </w:t>
      </w:r>
      <w:r w:rsidR="00FD3F4E" w:rsidRPr="00577C05">
        <w:rPr>
          <w:rFonts w:eastAsia="Times New Roman"/>
          <w:color w:val="000000"/>
        </w:rPr>
        <w:t>importance of creative and innovative</w:t>
      </w:r>
      <w:r w:rsidR="00A97882" w:rsidRPr="00A97882">
        <w:rPr>
          <w:rFonts w:eastAsia="Times New Roman"/>
          <w:color w:val="000000"/>
        </w:rPr>
        <w:t xml:space="preserve"> communication </w:t>
      </w:r>
      <w:r w:rsidR="00FD3F4E" w:rsidRPr="00577C05">
        <w:rPr>
          <w:rFonts w:eastAsia="Times New Roman"/>
          <w:color w:val="000000"/>
        </w:rPr>
        <w:t xml:space="preserve">strategies by </w:t>
      </w:r>
      <w:r w:rsidR="00A97882" w:rsidRPr="00A97882">
        <w:rPr>
          <w:rFonts w:eastAsia="Times New Roman"/>
          <w:color w:val="000000"/>
        </w:rPr>
        <w:t>agricultural communicat</w:t>
      </w:r>
      <w:r w:rsidR="00FD3F4E" w:rsidRPr="00577C05">
        <w:rPr>
          <w:rFonts w:eastAsia="Times New Roman"/>
          <w:color w:val="000000"/>
        </w:rPr>
        <w:t>ors</w:t>
      </w:r>
      <w:r w:rsidR="00A97882" w:rsidRPr="00A97882">
        <w:rPr>
          <w:rFonts w:eastAsia="Times New Roman"/>
          <w:color w:val="000000"/>
        </w:rPr>
        <w:t>.</w:t>
      </w:r>
    </w:p>
    <w:p w14:paraId="1CD2869C" w14:textId="77777777" w:rsidR="00A97882" w:rsidRPr="00A97882" w:rsidRDefault="00A97882" w:rsidP="00A97882">
      <w:pPr>
        <w:contextualSpacing/>
        <w:rPr>
          <w:rFonts w:eastAsia="Times New Roman"/>
          <w:color w:val="000000"/>
        </w:rPr>
      </w:pPr>
      <w:r w:rsidRPr="00A97882">
        <w:rPr>
          <w:rFonts w:eastAsia="Times New Roman"/>
          <w:color w:val="000000"/>
        </w:rPr>
        <w:t> </w:t>
      </w:r>
    </w:p>
    <w:p w14:paraId="5382BDE0" w14:textId="4B86E8AF" w:rsidR="00A97882" w:rsidRPr="00A97882" w:rsidRDefault="00A97882" w:rsidP="00A97882">
      <w:pPr>
        <w:contextualSpacing/>
        <w:rPr>
          <w:rFonts w:eastAsia="Times New Roman"/>
          <w:color w:val="000000"/>
        </w:rPr>
      </w:pPr>
      <w:r w:rsidRPr="00A97882">
        <w:rPr>
          <w:rFonts w:eastAsia="Times New Roman"/>
          <w:color w:val="000000"/>
        </w:rPr>
        <w:t xml:space="preserve">Creativity </w:t>
      </w:r>
      <w:r w:rsidR="00A36643">
        <w:rPr>
          <w:rFonts w:eastAsia="Times New Roman"/>
          <w:color w:val="000000"/>
        </w:rPr>
        <w:t>with</w:t>
      </w:r>
      <w:r w:rsidRPr="00A97882">
        <w:rPr>
          <w:rFonts w:eastAsia="Times New Roman"/>
          <w:color w:val="000000"/>
        </w:rPr>
        <w:t>in</w:t>
      </w:r>
      <w:r w:rsidR="00A36643">
        <w:rPr>
          <w:rFonts w:eastAsia="Times New Roman"/>
          <w:color w:val="000000"/>
        </w:rPr>
        <w:t xml:space="preserve"> the field of</w:t>
      </w:r>
      <w:r w:rsidRPr="00A97882">
        <w:rPr>
          <w:rFonts w:eastAsia="Times New Roman"/>
          <w:color w:val="000000"/>
        </w:rPr>
        <w:t xml:space="preserve"> agricultural communications is a highly </w:t>
      </w:r>
      <w:r w:rsidR="00A36643" w:rsidRPr="00A97882">
        <w:rPr>
          <w:rFonts w:eastAsia="Times New Roman"/>
          <w:color w:val="000000"/>
        </w:rPr>
        <w:t>sought-after</w:t>
      </w:r>
      <w:r w:rsidRPr="00A97882">
        <w:rPr>
          <w:rFonts w:eastAsia="Times New Roman"/>
          <w:color w:val="000000"/>
        </w:rPr>
        <w:t xml:space="preserve"> soft skill requested </w:t>
      </w:r>
      <w:r w:rsidR="00A36643">
        <w:rPr>
          <w:rFonts w:eastAsia="Times New Roman"/>
          <w:color w:val="000000"/>
        </w:rPr>
        <w:t xml:space="preserve">by employers </w:t>
      </w:r>
      <w:r w:rsidRPr="00A97882">
        <w:rPr>
          <w:rFonts w:eastAsia="Times New Roman"/>
          <w:color w:val="000000"/>
        </w:rPr>
        <w:t xml:space="preserve">to enhance communication efforts in the workplace (Clem, 2013; Corder &amp; Irlbeck, 2018; Irlbeck &amp; Akers, 2009). </w:t>
      </w:r>
      <w:r w:rsidR="00A36643">
        <w:rPr>
          <w:rFonts w:eastAsia="Times New Roman"/>
          <w:color w:val="000000"/>
        </w:rPr>
        <w:t>However</w:t>
      </w:r>
      <w:r w:rsidRPr="00A97882">
        <w:rPr>
          <w:rFonts w:eastAsia="Times New Roman"/>
          <w:color w:val="000000"/>
        </w:rPr>
        <w:t xml:space="preserve">, employers’ perceptions of </w:t>
      </w:r>
      <w:r w:rsidR="00A36643">
        <w:rPr>
          <w:rFonts w:eastAsia="Times New Roman"/>
          <w:color w:val="000000"/>
        </w:rPr>
        <w:t xml:space="preserve">new </w:t>
      </w:r>
      <w:r w:rsidRPr="00A97882">
        <w:rPr>
          <w:rFonts w:eastAsia="Times New Roman"/>
          <w:color w:val="000000"/>
        </w:rPr>
        <w:t>graduates indicate the need for improve</w:t>
      </w:r>
      <w:r w:rsidR="00A36643">
        <w:rPr>
          <w:rFonts w:eastAsia="Times New Roman"/>
          <w:color w:val="000000"/>
        </w:rPr>
        <w:t>d</w:t>
      </w:r>
      <w:r w:rsidRPr="00A97882">
        <w:rPr>
          <w:rFonts w:eastAsia="Times New Roman"/>
          <w:color w:val="000000"/>
        </w:rPr>
        <w:t xml:space="preserve"> creative thinking abilities (Irlbeck &amp; Akers, 2009), which</w:t>
      </w:r>
      <w:r w:rsidR="00A36643">
        <w:rPr>
          <w:rFonts w:eastAsia="Times New Roman"/>
          <w:color w:val="000000"/>
        </w:rPr>
        <w:t>,</w:t>
      </w:r>
      <w:r w:rsidRPr="00A97882">
        <w:rPr>
          <w:rFonts w:eastAsia="Times New Roman"/>
          <w:color w:val="000000"/>
        </w:rPr>
        <w:t xml:space="preserve"> </w:t>
      </w:r>
      <w:r w:rsidR="00A36643">
        <w:rPr>
          <w:rFonts w:eastAsia="Times New Roman"/>
          <w:color w:val="000000"/>
        </w:rPr>
        <w:t xml:space="preserve">while </w:t>
      </w:r>
      <w:r w:rsidRPr="00A97882">
        <w:rPr>
          <w:rFonts w:eastAsia="Times New Roman"/>
          <w:color w:val="000000"/>
        </w:rPr>
        <w:t>desired among employers</w:t>
      </w:r>
      <w:r w:rsidR="00A36643">
        <w:rPr>
          <w:rFonts w:eastAsia="Times New Roman"/>
          <w:color w:val="000000"/>
        </w:rPr>
        <w:t>,</w:t>
      </w:r>
      <w:r w:rsidRPr="00A97882">
        <w:rPr>
          <w:rFonts w:eastAsia="Times New Roman"/>
          <w:color w:val="000000"/>
        </w:rPr>
        <w:t xml:space="preserve"> is often considered a supplemental skill in course delivery (Corder &amp; Irlbeck, 2018). The agricultural communications profession </w:t>
      </w:r>
      <w:r w:rsidR="00A36643">
        <w:rPr>
          <w:rFonts w:eastAsia="Times New Roman"/>
          <w:color w:val="000000"/>
        </w:rPr>
        <w:t>continues to grow</w:t>
      </w:r>
      <w:r w:rsidRPr="00A97882">
        <w:rPr>
          <w:rFonts w:eastAsia="Times New Roman"/>
          <w:color w:val="000000"/>
        </w:rPr>
        <w:t xml:space="preserve"> each year </w:t>
      </w:r>
      <w:r w:rsidR="00C91976">
        <w:rPr>
          <w:rFonts w:eastAsia="Times New Roman"/>
          <w:color w:val="000000"/>
        </w:rPr>
        <w:t>making</w:t>
      </w:r>
      <w:r w:rsidRPr="00A97882">
        <w:rPr>
          <w:rFonts w:eastAsia="Times New Roman"/>
          <w:color w:val="000000"/>
        </w:rPr>
        <w:t xml:space="preserve"> the necessity to explore the discipline’s needs more prevalent than ever (Irani &amp; Doerfert, 2013). It is clear </w:t>
      </w:r>
      <w:r w:rsidR="00E8757E">
        <w:rPr>
          <w:rFonts w:eastAsia="Times New Roman"/>
          <w:color w:val="000000"/>
        </w:rPr>
        <w:t xml:space="preserve">from prior research that </w:t>
      </w:r>
      <w:r w:rsidRPr="00A97882">
        <w:rPr>
          <w:rFonts w:eastAsia="Times New Roman"/>
          <w:color w:val="000000"/>
        </w:rPr>
        <w:t xml:space="preserve">creativity is desired within the discipline (Clem, 2013; Corder &amp; Irlbeck, 2018; Irlbeck &amp; Akers, 2009), but </w:t>
      </w:r>
      <w:r w:rsidR="00A36643">
        <w:rPr>
          <w:rFonts w:eastAsia="Times New Roman"/>
          <w:color w:val="000000"/>
        </w:rPr>
        <w:t>currently,</w:t>
      </w:r>
      <w:r w:rsidRPr="00A97882">
        <w:rPr>
          <w:rFonts w:eastAsia="Times New Roman"/>
          <w:color w:val="000000"/>
        </w:rPr>
        <w:t xml:space="preserve"> research </w:t>
      </w:r>
      <w:r w:rsidR="00A36643">
        <w:rPr>
          <w:rFonts w:eastAsia="Times New Roman"/>
          <w:color w:val="000000"/>
        </w:rPr>
        <w:t xml:space="preserve">on this topic </w:t>
      </w:r>
      <w:r w:rsidRPr="00A97882">
        <w:rPr>
          <w:rFonts w:eastAsia="Times New Roman"/>
          <w:color w:val="000000"/>
        </w:rPr>
        <w:t xml:space="preserve">is limited. Understanding the creative influences </w:t>
      </w:r>
      <w:r w:rsidR="00A36643">
        <w:rPr>
          <w:rFonts w:eastAsia="Times New Roman"/>
          <w:color w:val="000000"/>
        </w:rPr>
        <w:t>within</w:t>
      </w:r>
      <w:r w:rsidRPr="00A97882">
        <w:rPr>
          <w:rFonts w:eastAsia="Times New Roman"/>
          <w:color w:val="000000"/>
        </w:rPr>
        <w:t xml:space="preserve"> the industry </w:t>
      </w:r>
      <w:r w:rsidR="00A36643">
        <w:rPr>
          <w:rFonts w:eastAsia="Times New Roman"/>
          <w:color w:val="000000"/>
        </w:rPr>
        <w:t>may help</w:t>
      </w:r>
      <w:r w:rsidRPr="00A97882">
        <w:rPr>
          <w:rFonts w:eastAsia="Times New Roman"/>
          <w:color w:val="000000"/>
        </w:rPr>
        <w:t xml:space="preserve"> guide researchers and practitioners </w:t>
      </w:r>
      <w:r w:rsidR="00A36643">
        <w:rPr>
          <w:rFonts w:eastAsia="Times New Roman"/>
          <w:color w:val="000000"/>
        </w:rPr>
        <w:t>in</w:t>
      </w:r>
      <w:r w:rsidRPr="00A97882">
        <w:rPr>
          <w:rFonts w:eastAsia="Times New Roman"/>
          <w:color w:val="000000"/>
        </w:rPr>
        <w:t xml:space="preserve"> </w:t>
      </w:r>
      <w:r w:rsidR="00280E66">
        <w:rPr>
          <w:rFonts w:eastAsia="Times New Roman"/>
          <w:color w:val="000000"/>
        </w:rPr>
        <w:t xml:space="preserve">not only </w:t>
      </w:r>
      <w:r w:rsidRPr="00A97882">
        <w:rPr>
          <w:rFonts w:eastAsia="Times New Roman"/>
          <w:color w:val="000000"/>
        </w:rPr>
        <w:t>understanding its value</w:t>
      </w:r>
      <w:r w:rsidR="00280E66">
        <w:rPr>
          <w:rFonts w:eastAsia="Times New Roman"/>
          <w:color w:val="000000"/>
        </w:rPr>
        <w:t>, but also in developing more effective creativity training</w:t>
      </w:r>
      <w:r w:rsidRPr="00A97882">
        <w:rPr>
          <w:rFonts w:eastAsia="Times New Roman"/>
          <w:color w:val="000000"/>
        </w:rPr>
        <w:t>.</w:t>
      </w:r>
    </w:p>
    <w:p w14:paraId="59BB24D9" w14:textId="77777777" w:rsidR="00A97882" w:rsidRPr="00A97882" w:rsidRDefault="00A97882" w:rsidP="00A97882">
      <w:pPr>
        <w:contextualSpacing/>
        <w:rPr>
          <w:rFonts w:eastAsia="Times New Roman"/>
          <w:color w:val="000000"/>
        </w:rPr>
      </w:pPr>
      <w:r w:rsidRPr="00A97882">
        <w:rPr>
          <w:rFonts w:eastAsia="Times New Roman"/>
          <w:color w:val="000000"/>
        </w:rPr>
        <w:t> </w:t>
      </w:r>
    </w:p>
    <w:p w14:paraId="30BCDAC9" w14:textId="01EBD857" w:rsidR="00A97882" w:rsidRPr="00A97882" w:rsidRDefault="00E8757E" w:rsidP="00A97882">
      <w:pPr>
        <w:contextualSpacing/>
        <w:rPr>
          <w:rFonts w:eastAsia="Times New Roman"/>
          <w:color w:val="000000"/>
        </w:rPr>
      </w:pPr>
      <w:r w:rsidRPr="00A97882">
        <w:rPr>
          <w:rFonts w:eastAsia="Times New Roman"/>
          <w:color w:val="000000"/>
        </w:rPr>
        <w:t xml:space="preserve">Within the field of agricultural communications, a cohesive definition of creativity has </w:t>
      </w:r>
      <w:r>
        <w:rPr>
          <w:rFonts w:eastAsia="Times New Roman"/>
          <w:color w:val="000000"/>
        </w:rPr>
        <w:t>yet to be defined</w:t>
      </w:r>
      <w:r w:rsidRPr="00A97882">
        <w:rPr>
          <w:rFonts w:eastAsia="Times New Roman"/>
          <w:color w:val="000000"/>
        </w:rPr>
        <w:t xml:space="preserve"> (Hancock, 2016). </w:t>
      </w:r>
      <w:r>
        <w:rPr>
          <w:rFonts w:eastAsia="Times New Roman"/>
          <w:color w:val="000000"/>
        </w:rPr>
        <w:t>A</w:t>
      </w:r>
      <w:r w:rsidR="00A97882" w:rsidRPr="00A97882">
        <w:rPr>
          <w:rFonts w:eastAsia="Times New Roman"/>
          <w:color w:val="000000"/>
        </w:rPr>
        <w:t xml:space="preserve"> simple and agreed upon definition of creativity has </w:t>
      </w:r>
      <w:r>
        <w:rPr>
          <w:rFonts w:eastAsia="Times New Roman"/>
          <w:color w:val="000000"/>
        </w:rPr>
        <w:t xml:space="preserve">also </w:t>
      </w:r>
      <w:r w:rsidR="00A97882" w:rsidRPr="00A97882">
        <w:rPr>
          <w:rFonts w:eastAsia="Times New Roman"/>
          <w:color w:val="000000"/>
        </w:rPr>
        <w:t>been a difficult task for researchers</w:t>
      </w:r>
      <w:r>
        <w:rPr>
          <w:rFonts w:eastAsia="Times New Roman"/>
          <w:color w:val="000000"/>
        </w:rPr>
        <w:t xml:space="preserve"> of this topic</w:t>
      </w:r>
      <w:r w:rsidR="00A97882" w:rsidRPr="00A97882">
        <w:rPr>
          <w:rFonts w:eastAsia="Times New Roman"/>
          <w:color w:val="000000"/>
        </w:rPr>
        <w:t> (Batey &amp; Furnham, 2006)</w:t>
      </w:r>
      <w:r>
        <w:rPr>
          <w:rFonts w:eastAsia="Times New Roman"/>
          <w:color w:val="000000"/>
        </w:rPr>
        <w:t>. However</w:t>
      </w:r>
      <w:r w:rsidR="00A97882" w:rsidRPr="00A97882">
        <w:rPr>
          <w:rFonts w:eastAsia="Times New Roman"/>
          <w:color w:val="000000"/>
        </w:rPr>
        <w:t xml:space="preserve">, one idea </w:t>
      </w:r>
      <w:r>
        <w:rPr>
          <w:rFonts w:eastAsia="Times New Roman"/>
          <w:color w:val="000000"/>
        </w:rPr>
        <w:t>remains consistent across creativity literature</w:t>
      </w:r>
      <w:r w:rsidR="00A97882" w:rsidRPr="00A97882">
        <w:rPr>
          <w:rFonts w:eastAsia="Times New Roman"/>
          <w:color w:val="000000"/>
        </w:rPr>
        <w:t xml:space="preserve">: “Original things must be effective to be creative” (Runco &amp; Jaeger, 2012, p. 92). To establish a </w:t>
      </w:r>
      <w:r>
        <w:rPr>
          <w:rFonts w:eastAsia="Times New Roman"/>
          <w:color w:val="000000"/>
        </w:rPr>
        <w:t>holistic</w:t>
      </w:r>
      <w:r w:rsidR="00A97882" w:rsidRPr="00A97882">
        <w:rPr>
          <w:rFonts w:eastAsia="Times New Roman"/>
          <w:color w:val="000000"/>
        </w:rPr>
        <w:t xml:space="preserve"> outlook on creativity, Rhodes (1961) created the four Ps of creativity: </w:t>
      </w:r>
      <w:r w:rsidR="00A97882" w:rsidRPr="00A97882">
        <w:rPr>
          <w:rFonts w:eastAsia="Times New Roman"/>
          <w:i/>
          <w:iCs/>
          <w:color w:val="000000"/>
        </w:rPr>
        <w:t>process, person, product</w:t>
      </w:r>
      <w:r w:rsidR="00A97882" w:rsidRPr="00A97882">
        <w:rPr>
          <w:rFonts w:eastAsia="Times New Roman"/>
          <w:color w:val="000000"/>
        </w:rPr>
        <w:t xml:space="preserve">, and </w:t>
      </w:r>
      <w:r w:rsidR="00A97882" w:rsidRPr="00A97882">
        <w:rPr>
          <w:rFonts w:eastAsia="Times New Roman"/>
          <w:i/>
          <w:iCs/>
          <w:color w:val="000000"/>
        </w:rPr>
        <w:t>press</w:t>
      </w:r>
      <w:r w:rsidR="00A97882" w:rsidRPr="00A97882">
        <w:rPr>
          <w:rFonts w:eastAsia="Times New Roman"/>
          <w:color w:val="000000"/>
        </w:rPr>
        <w:t xml:space="preserve">, which </w:t>
      </w:r>
      <w:r w:rsidR="005E62AC">
        <w:rPr>
          <w:rFonts w:eastAsia="Times New Roman"/>
          <w:color w:val="000000"/>
        </w:rPr>
        <w:t>were</w:t>
      </w:r>
      <w:r w:rsidR="00A97882" w:rsidRPr="00A97882">
        <w:rPr>
          <w:rFonts w:eastAsia="Times New Roman"/>
          <w:color w:val="000000"/>
        </w:rPr>
        <w:t xml:space="preserve"> used as the conceptual framework for this study. </w:t>
      </w:r>
    </w:p>
    <w:p w14:paraId="582225C3" w14:textId="0D963D5E" w:rsidR="00A97882" w:rsidRPr="00A97882" w:rsidRDefault="00DB2B2A" w:rsidP="00A97882">
      <w:pPr>
        <w:contextualSpacing/>
        <w:rPr>
          <w:rFonts w:eastAsia="Times New Roman"/>
          <w:color w:val="000000"/>
        </w:rPr>
      </w:pPr>
      <w:r>
        <w:rPr>
          <w:rFonts w:eastAsia="Times New Roman"/>
          <w:color w:val="000000"/>
        </w:rPr>
        <w:lastRenderedPageBreak/>
        <w:t>During the</w:t>
      </w:r>
      <w:r w:rsidR="00A97882" w:rsidRPr="00A97882">
        <w:rPr>
          <w:rFonts w:eastAsia="Times New Roman"/>
          <w:color w:val="000000"/>
        </w:rPr>
        <w:t xml:space="preserve"> </w:t>
      </w:r>
      <w:r w:rsidR="00A97882" w:rsidRPr="00A97882">
        <w:rPr>
          <w:rFonts w:eastAsia="Times New Roman"/>
          <w:i/>
          <w:iCs/>
          <w:color w:val="000000"/>
        </w:rPr>
        <w:t>creative process</w:t>
      </w:r>
      <w:r>
        <w:rPr>
          <w:rFonts w:eastAsia="Times New Roman"/>
          <w:i/>
          <w:iCs/>
          <w:color w:val="000000"/>
        </w:rPr>
        <w:t>,</w:t>
      </w:r>
      <w:r w:rsidR="00A97882" w:rsidRPr="00A97882">
        <w:rPr>
          <w:rFonts w:eastAsia="Times New Roman"/>
          <w:color w:val="000000"/>
        </w:rPr>
        <w:t xml:space="preserve"> a series of everyday mental processes </w:t>
      </w:r>
      <w:r>
        <w:rPr>
          <w:rFonts w:eastAsia="Times New Roman"/>
          <w:color w:val="000000"/>
        </w:rPr>
        <w:t>are undertaken</w:t>
      </w:r>
      <w:r w:rsidR="00A97882" w:rsidRPr="00A97882">
        <w:rPr>
          <w:rFonts w:eastAsia="Times New Roman"/>
          <w:color w:val="000000"/>
        </w:rPr>
        <w:t xml:space="preserve"> to understand </w:t>
      </w:r>
      <w:r w:rsidR="005E62AC">
        <w:rPr>
          <w:rFonts w:eastAsia="Times New Roman"/>
          <w:color w:val="000000"/>
        </w:rPr>
        <w:t>a</w:t>
      </w:r>
      <w:r w:rsidR="00A97882" w:rsidRPr="00A97882">
        <w:rPr>
          <w:rFonts w:eastAsia="Times New Roman"/>
          <w:color w:val="000000"/>
        </w:rPr>
        <w:t xml:space="preserve"> problem, establish </w:t>
      </w:r>
      <w:r>
        <w:rPr>
          <w:rFonts w:eastAsia="Times New Roman"/>
          <w:color w:val="000000"/>
        </w:rPr>
        <w:t xml:space="preserve">new </w:t>
      </w:r>
      <w:r w:rsidR="00A97882" w:rsidRPr="00A97882">
        <w:rPr>
          <w:rFonts w:eastAsia="Times New Roman"/>
          <w:color w:val="000000"/>
        </w:rPr>
        <w:t>ideas, and collaborate to select the most appropriate idea for the</w:t>
      </w:r>
      <w:r>
        <w:rPr>
          <w:rFonts w:eastAsia="Times New Roman"/>
          <w:color w:val="000000"/>
        </w:rPr>
        <w:t xml:space="preserve"> </w:t>
      </w:r>
      <w:r w:rsidR="00A97882" w:rsidRPr="00A97882">
        <w:rPr>
          <w:rFonts w:eastAsia="Times New Roman"/>
          <w:color w:val="000000"/>
        </w:rPr>
        <w:t xml:space="preserve">problem at hand, which then must be communicated to establish its creativity (Sawyer, 2012). </w:t>
      </w:r>
      <w:r>
        <w:rPr>
          <w:rFonts w:eastAsia="Times New Roman"/>
          <w:i/>
          <w:iCs/>
          <w:color w:val="000000"/>
        </w:rPr>
        <w:t>C</w:t>
      </w:r>
      <w:r w:rsidR="00A97882" w:rsidRPr="00A97882">
        <w:rPr>
          <w:rFonts w:eastAsia="Times New Roman"/>
          <w:i/>
          <w:iCs/>
          <w:color w:val="000000"/>
        </w:rPr>
        <w:t>reative product</w:t>
      </w:r>
      <w:r>
        <w:rPr>
          <w:rFonts w:eastAsia="Times New Roman"/>
          <w:i/>
          <w:iCs/>
          <w:color w:val="000000"/>
        </w:rPr>
        <w:t>s</w:t>
      </w:r>
      <w:r w:rsidR="00A97882" w:rsidRPr="00A97882">
        <w:rPr>
          <w:rFonts w:eastAsia="Times New Roman"/>
          <w:color w:val="000000"/>
        </w:rPr>
        <w:t xml:space="preserve"> </w:t>
      </w:r>
      <w:r>
        <w:rPr>
          <w:rFonts w:eastAsia="Times New Roman"/>
          <w:color w:val="000000"/>
        </w:rPr>
        <w:t>are</w:t>
      </w:r>
      <w:r w:rsidR="00A97882" w:rsidRPr="00A97882">
        <w:rPr>
          <w:rFonts w:eastAsia="Times New Roman"/>
          <w:color w:val="000000"/>
        </w:rPr>
        <w:t xml:space="preserve"> often used to identify an individual’s creative ability</w:t>
      </w:r>
      <w:r>
        <w:rPr>
          <w:rFonts w:eastAsia="Times New Roman"/>
          <w:color w:val="000000"/>
        </w:rPr>
        <w:t>,</w:t>
      </w:r>
      <w:r w:rsidR="00A97882" w:rsidRPr="00A97882">
        <w:rPr>
          <w:rFonts w:eastAsia="Times New Roman"/>
          <w:color w:val="000000"/>
        </w:rPr>
        <w:t xml:space="preserve"> as</w:t>
      </w:r>
      <w:r>
        <w:rPr>
          <w:rFonts w:eastAsia="Times New Roman"/>
          <w:color w:val="000000"/>
        </w:rPr>
        <w:t xml:space="preserve"> </w:t>
      </w:r>
      <w:r w:rsidR="00A97882" w:rsidRPr="00A97882">
        <w:rPr>
          <w:rFonts w:eastAsia="Times New Roman"/>
          <w:color w:val="000000"/>
        </w:rPr>
        <w:t>Rhodes</w:t>
      </w:r>
      <w:r>
        <w:rPr>
          <w:rFonts w:eastAsia="Times New Roman"/>
          <w:color w:val="000000"/>
        </w:rPr>
        <w:t xml:space="preserve"> </w:t>
      </w:r>
      <w:r w:rsidR="00A97882" w:rsidRPr="00A97882">
        <w:rPr>
          <w:rFonts w:eastAsia="Times New Roman"/>
          <w:color w:val="000000"/>
        </w:rPr>
        <w:t>(1961)</w:t>
      </w:r>
      <w:r>
        <w:rPr>
          <w:rFonts w:eastAsia="Times New Roman"/>
          <w:color w:val="000000"/>
        </w:rPr>
        <w:t xml:space="preserve"> </w:t>
      </w:r>
      <w:r w:rsidR="00A97882" w:rsidRPr="00A97882">
        <w:rPr>
          <w:rFonts w:eastAsia="Times New Roman"/>
          <w:color w:val="000000"/>
        </w:rPr>
        <w:t xml:space="preserve">described products to be the tangible form of </w:t>
      </w:r>
      <w:r>
        <w:rPr>
          <w:rFonts w:eastAsia="Times New Roman"/>
          <w:color w:val="000000"/>
        </w:rPr>
        <w:t>an individual’s</w:t>
      </w:r>
      <w:r w:rsidR="00A97882" w:rsidRPr="00A97882">
        <w:rPr>
          <w:rFonts w:eastAsia="Times New Roman"/>
          <w:color w:val="000000"/>
        </w:rPr>
        <w:t xml:space="preserve"> </w:t>
      </w:r>
      <w:r>
        <w:rPr>
          <w:rFonts w:eastAsia="Times New Roman"/>
          <w:color w:val="000000"/>
        </w:rPr>
        <w:t xml:space="preserve">new </w:t>
      </w:r>
      <w:r w:rsidR="00A97882" w:rsidRPr="00A97882">
        <w:rPr>
          <w:rFonts w:eastAsia="Times New Roman"/>
          <w:color w:val="000000"/>
        </w:rPr>
        <w:t>thoughts</w:t>
      </w:r>
      <w:r>
        <w:rPr>
          <w:rFonts w:eastAsia="Times New Roman"/>
          <w:color w:val="000000"/>
        </w:rPr>
        <w:t xml:space="preserve"> or ideas</w:t>
      </w:r>
      <w:r w:rsidR="00A97882" w:rsidRPr="00A97882">
        <w:rPr>
          <w:rFonts w:eastAsia="Times New Roman"/>
          <w:color w:val="000000"/>
        </w:rPr>
        <w:t xml:space="preserve">. </w:t>
      </w:r>
      <w:r w:rsidR="009376E6">
        <w:rPr>
          <w:rFonts w:eastAsia="Times New Roman"/>
          <w:color w:val="000000"/>
        </w:rPr>
        <w:t>C</w:t>
      </w:r>
      <w:r w:rsidR="00A97882" w:rsidRPr="00A97882">
        <w:rPr>
          <w:rFonts w:eastAsia="Times New Roman"/>
          <w:color w:val="000000"/>
        </w:rPr>
        <w:t>reative product</w:t>
      </w:r>
      <w:r w:rsidR="009376E6">
        <w:rPr>
          <w:rFonts w:eastAsia="Times New Roman"/>
          <w:color w:val="000000"/>
        </w:rPr>
        <w:t>s also</w:t>
      </w:r>
      <w:r w:rsidR="00A97882" w:rsidRPr="00A97882">
        <w:rPr>
          <w:rFonts w:eastAsia="Times New Roman"/>
          <w:color w:val="000000"/>
        </w:rPr>
        <w:t xml:space="preserve"> incorporate</w:t>
      </w:r>
      <w:r w:rsidR="009376E6">
        <w:rPr>
          <w:rFonts w:eastAsia="Times New Roman"/>
          <w:color w:val="000000"/>
        </w:rPr>
        <w:t xml:space="preserve"> </w:t>
      </w:r>
      <w:r w:rsidR="00A97882" w:rsidRPr="00A97882">
        <w:rPr>
          <w:rFonts w:eastAsia="Times New Roman"/>
          <w:color w:val="000000"/>
        </w:rPr>
        <w:t xml:space="preserve">a series of classifications to </w:t>
      </w:r>
      <w:r w:rsidR="009376E6">
        <w:rPr>
          <w:rFonts w:eastAsia="Times New Roman"/>
          <w:color w:val="000000"/>
        </w:rPr>
        <w:t xml:space="preserve">help </w:t>
      </w:r>
      <w:r w:rsidR="00A97882" w:rsidRPr="00A97882">
        <w:rPr>
          <w:rFonts w:eastAsia="Times New Roman"/>
          <w:color w:val="000000"/>
        </w:rPr>
        <w:t xml:space="preserve">define what makes something creative (Besemer, 1998). </w:t>
      </w:r>
      <w:r w:rsidR="009376E6">
        <w:rPr>
          <w:rFonts w:eastAsia="Times New Roman"/>
          <w:i/>
          <w:iCs/>
          <w:color w:val="000000"/>
        </w:rPr>
        <w:t>C</w:t>
      </w:r>
      <w:r w:rsidR="00A97882" w:rsidRPr="00A97882">
        <w:rPr>
          <w:rFonts w:eastAsia="Times New Roman"/>
          <w:i/>
          <w:iCs/>
          <w:color w:val="000000"/>
        </w:rPr>
        <w:t>reative person</w:t>
      </w:r>
      <w:r w:rsidR="009376E6">
        <w:rPr>
          <w:rFonts w:eastAsia="Times New Roman"/>
          <w:i/>
          <w:iCs/>
          <w:color w:val="000000"/>
        </w:rPr>
        <w:t xml:space="preserve"> </w:t>
      </w:r>
      <w:r w:rsidR="009376E6">
        <w:rPr>
          <w:rFonts w:eastAsia="Times New Roman"/>
          <w:color w:val="000000"/>
        </w:rPr>
        <w:t>explains</w:t>
      </w:r>
      <w:r w:rsidR="00A97882" w:rsidRPr="00A97882">
        <w:rPr>
          <w:rFonts w:eastAsia="Times New Roman"/>
          <w:color w:val="000000"/>
        </w:rPr>
        <w:t xml:space="preserve"> specific </w:t>
      </w:r>
      <w:r w:rsidR="009376E6" w:rsidRPr="00A97882">
        <w:rPr>
          <w:rFonts w:eastAsia="Times New Roman"/>
          <w:color w:val="000000"/>
        </w:rPr>
        <w:t xml:space="preserve">positive and negative </w:t>
      </w:r>
      <w:r w:rsidR="00A97882" w:rsidRPr="00A97882">
        <w:rPr>
          <w:rFonts w:eastAsia="Times New Roman"/>
          <w:color w:val="000000"/>
        </w:rPr>
        <w:t xml:space="preserve">personality characteristics </w:t>
      </w:r>
      <w:r w:rsidR="009376E6">
        <w:rPr>
          <w:rFonts w:eastAsia="Times New Roman"/>
          <w:color w:val="000000"/>
        </w:rPr>
        <w:t>that help determine</w:t>
      </w:r>
      <w:r w:rsidR="00A97882" w:rsidRPr="00A97882">
        <w:rPr>
          <w:rFonts w:eastAsia="Times New Roman"/>
          <w:color w:val="000000"/>
        </w:rPr>
        <w:t xml:space="preserve"> the creative potential of an individual (Cropley, 2001; Torrance, 1988). </w:t>
      </w:r>
      <w:r w:rsidR="009376E6" w:rsidRPr="00A97882">
        <w:rPr>
          <w:rFonts w:eastAsia="Times New Roman"/>
          <w:color w:val="000000"/>
        </w:rPr>
        <w:t>Rhodes</w:t>
      </w:r>
      <w:r w:rsidR="009376E6">
        <w:rPr>
          <w:rFonts w:eastAsia="Times New Roman"/>
          <w:color w:val="000000"/>
        </w:rPr>
        <w:t xml:space="preserve"> (</w:t>
      </w:r>
      <w:r w:rsidR="009376E6" w:rsidRPr="00A97882">
        <w:rPr>
          <w:rFonts w:eastAsia="Times New Roman"/>
          <w:color w:val="000000"/>
        </w:rPr>
        <w:t>1961</w:t>
      </w:r>
      <w:r w:rsidR="009376E6">
        <w:rPr>
          <w:rFonts w:eastAsia="Times New Roman"/>
          <w:color w:val="000000"/>
        </w:rPr>
        <w:t xml:space="preserve">) explained that </w:t>
      </w:r>
      <w:r w:rsidR="00A97882" w:rsidRPr="00A97882">
        <w:rPr>
          <w:rFonts w:eastAsia="Times New Roman"/>
          <w:color w:val="000000"/>
        </w:rPr>
        <w:t xml:space="preserve">creativity </w:t>
      </w:r>
      <w:r w:rsidR="009376E6">
        <w:rPr>
          <w:rFonts w:eastAsia="Times New Roman"/>
          <w:color w:val="000000"/>
        </w:rPr>
        <w:t xml:space="preserve">can </w:t>
      </w:r>
      <w:r w:rsidR="00A97882" w:rsidRPr="00A97882">
        <w:rPr>
          <w:rFonts w:eastAsia="Times New Roman"/>
          <w:color w:val="000000"/>
        </w:rPr>
        <w:t xml:space="preserve">stems from </w:t>
      </w:r>
      <w:r w:rsidR="009376E6">
        <w:rPr>
          <w:rFonts w:eastAsia="Times New Roman"/>
          <w:color w:val="000000"/>
        </w:rPr>
        <w:t xml:space="preserve">an individual’s </w:t>
      </w:r>
      <w:r w:rsidR="00A97882" w:rsidRPr="00A97882">
        <w:rPr>
          <w:rFonts w:eastAsia="Times New Roman"/>
          <w:color w:val="000000"/>
        </w:rPr>
        <w:t>personality, values, attitude</w:t>
      </w:r>
      <w:r w:rsidR="001A4994">
        <w:rPr>
          <w:rFonts w:eastAsia="Times New Roman"/>
          <w:color w:val="000000"/>
        </w:rPr>
        <w:t>s</w:t>
      </w:r>
      <w:r w:rsidR="00A97882" w:rsidRPr="00A97882">
        <w:rPr>
          <w:rFonts w:eastAsia="Times New Roman"/>
          <w:color w:val="000000"/>
        </w:rPr>
        <w:t xml:space="preserve">, </w:t>
      </w:r>
      <w:r w:rsidR="001A4994">
        <w:rPr>
          <w:rFonts w:eastAsia="Times New Roman"/>
          <w:color w:val="000000"/>
        </w:rPr>
        <w:t>resources</w:t>
      </w:r>
      <w:r w:rsidR="00A97882" w:rsidRPr="00A97882">
        <w:rPr>
          <w:rFonts w:eastAsia="Times New Roman"/>
          <w:color w:val="000000"/>
        </w:rPr>
        <w:t xml:space="preserve">, and </w:t>
      </w:r>
      <w:r w:rsidR="001A4994">
        <w:rPr>
          <w:rFonts w:eastAsia="Times New Roman"/>
          <w:color w:val="000000"/>
        </w:rPr>
        <w:t xml:space="preserve">life </w:t>
      </w:r>
      <w:r w:rsidR="00A97882" w:rsidRPr="00A97882">
        <w:rPr>
          <w:rFonts w:eastAsia="Times New Roman"/>
          <w:color w:val="000000"/>
        </w:rPr>
        <w:t xml:space="preserve">experiences. </w:t>
      </w:r>
      <w:r w:rsidR="007C41EA">
        <w:rPr>
          <w:rFonts w:eastAsia="Times New Roman"/>
          <w:color w:val="000000"/>
        </w:rPr>
        <w:t>Finally, t</w:t>
      </w:r>
      <w:r w:rsidR="00A97882" w:rsidRPr="00A97882">
        <w:rPr>
          <w:rFonts w:eastAsia="Times New Roman"/>
          <w:color w:val="000000"/>
        </w:rPr>
        <w:t xml:space="preserve">he </w:t>
      </w:r>
      <w:r w:rsidR="00A97882" w:rsidRPr="00A97882">
        <w:rPr>
          <w:rFonts w:eastAsia="Times New Roman"/>
          <w:i/>
          <w:iCs/>
          <w:color w:val="000000"/>
        </w:rPr>
        <w:t>creative press</w:t>
      </w:r>
      <w:r w:rsidR="007C41EA">
        <w:rPr>
          <w:rFonts w:eastAsia="Times New Roman"/>
          <w:color w:val="000000"/>
        </w:rPr>
        <w:t xml:space="preserve"> explains the effects of</w:t>
      </w:r>
      <w:r w:rsidR="00A97882" w:rsidRPr="00A97882">
        <w:rPr>
          <w:rFonts w:eastAsia="Times New Roman"/>
          <w:color w:val="000000"/>
        </w:rPr>
        <w:t xml:space="preserve"> the interaction between </w:t>
      </w:r>
      <w:r w:rsidR="007C41EA">
        <w:rPr>
          <w:rFonts w:eastAsia="Times New Roman"/>
          <w:color w:val="000000"/>
        </w:rPr>
        <w:t>an</w:t>
      </w:r>
      <w:r w:rsidR="00A97882" w:rsidRPr="00A97882">
        <w:rPr>
          <w:rFonts w:eastAsia="Times New Roman"/>
          <w:color w:val="000000"/>
        </w:rPr>
        <w:t xml:space="preserve"> individual and the</w:t>
      </w:r>
      <w:r w:rsidR="007C41EA">
        <w:rPr>
          <w:rFonts w:eastAsia="Times New Roman"/>
          <w:color w:val="000000"/>
        </w:rPr>
        <w:t>ir</w:t>
      </w:r>
      <w:r w:rsidR="00A97882" w:rsidRPr="00A97882">
        <w:rPr>
          <w:rFonts w:eastAsia="Times New Roman"/>
          <w:color w:val="000000"/>
        </w:rPr>
        <w:t xml:space="preserve"> surrounding environment </w:t>
      </w:r>
      <w:r w:rsidR="007C41EA">
        <w:rPr>
          <w:rFonts w:eastAsia="Times New Roman"/>
          <w:color w:val="000000"/>
        </w:rPr>
        <w:t xml:space="preserve">on their creativity </w:t>
      </w:r>
      <w:r w:rsidR="00A97882" w:rsidRPr="00A97882">
        <w:rPr>
          <w:rFonts w:eastAsia="Times New Roman"/>
          <w:color w:val="000000"/>
        </w:rPr>
        <w:t xml:space="preserve">(Rhodes, 1961). </w:t>
      </w:r>
      <w:r w:rsidR="00DD1E49">
        <w:rPr>
          <w:rFonts w:eastAsia="Times New Roman"/>
          <w:color w:val="000000"/>
        </w:rPr>
        <w:t>U</w:t>
      </w:r>
      <w:r w:rsidR="00A97882" w:rsidRPr="00A97882">
        <w:rPr>
          <w:rFonts w:eastAsia="Times New Roman"/>
          <w:color w:val="000000"/>
        </w:rPr>
        <w:t xml:space="preserve">nderstanding the four approaches </w:t>
      </w:r>
      <w:r w:rsidR="00DD1E49">
        <w:rPr>
          <w:rFonts w:eastAsia="Times New Roman"/>
          <w:color w:val="000000"/>
        </w:rPr>
        <w:t xml:space="preserve">to creativity </w:t>
      </w:r>
      <w:r w:rsidR="00A97882" w:rsidRPr="00A97882">
        <w:rPr>
          <w:rFonts w:eastAsia="Times New Roman"/>
          <w:color w:val="000000"/>
        </w:rPr>
        <w:t>is important</w:t>
      </w:r>
      <w:r w:rsidR="00DD1E49">
        <w:rPr>
          <w:rFonts w:eastAsia="Times New Roman"/>
          <w:color w:val="000000"/>
        </w:rPr>
        <w:t xml:space="preserve"> for</w:t>
      </w:r>
      <w:r w:rsidR="00A97882" w:rsidRPr="00A97882">
        <w:rPr>
          <w:rFonts w:eastAsia="Times New Roman"/>
          <w:color w:val="000000"/>
        </w:rPr>
        <w:t xml:space="preserve"> understand</w:t>
      </w:r>
      <w:r w:rsidR="00DD1E49">
        <w:rPr>
          <w:rFonts w:eastAsia="Times New Roman"/>
          <w:color w:val="000000"/>
        </w:rPr>
        <w:t>ing</w:t>
      </w:r>
      <w:r w:rsidR="00A97882" w:rsidRPr="00A97882">
        <w:rPr>
          <w:rFonts w:eastAsia="Times New Roman"/>
          <w:color w:val="000000"/>
        </w:rPr>
        <w:t xml:space="preserve"> how each approach might affect </w:t>
      </w:r>
      <w:r w:rsidR="00DD1E49">
        <w:rPr>
          <w:rFonts w:eastAsia="Times New Roman"/>
          <w:color w:val="000000"/>
        </w:rPr>
        <w:t>an individual’s creative development (</w:t>
      </w:r>
      <w:r w:rsidR="00DD1E49" w:rsidRPr="00A97882">
        <w:rPr>
          <w:rFonts w:eastAsia="Times New Roman"/>
          <w:color w:val="000000"/>
        </w:rPr>
        <w:t>Mooney</w:t>
      </w:r>
      <w:r w:rsidR="00DD1E49">
        <w:rPr>
          <w:rFonts w:eastAsia="Times New Roman"/>
          <w:color w:val="000000"/>
        </w:rPr>
        <w:t xml:space="preserve">, </w:t>
      </w:r>
      <w:r w:rsidR="00DD1E49" w:rsidRPr="00A97882">
        <w:rPr>
          <w:rFonts w:eastAsia="Times New Roman"/>
          <w:color w:val="000000"/>
        </w:rPr>
        <w:t>1963)</w:t>
      </w:r>
      <w:r w:rsidR="00DD1E49">
        <w:rPr>
          <w:rFonts w:eastAsia="Times New Roman"/>
          <w:color w:val="000000"/>
        </w:rPr>
        <w:t xml:space="preserve">. </w:t>
      </w:r>
      <w:r w:rsidR="00A97882" w:rsidRPr="00A97882">
        <w:rPr>
          <w:rFonts w:eastAsia="Times New Roman"/>
          <w:color w:val="000000"/>
        </w:rPr>
        <w:t xml:space="preserve">Further analysis of the four Ps </w:t>
      </w:r>
      <w:r w:rsidR="00DD1E49">
        <w:rPr>
          <w:rFonts w:eastAsia="Times New Roman"/>
          <w:color w:val="000000"/>
        </w:rPr>
        <w:t>may</w:t>
      </w:r>
      <w:r w:rsidR="00A97882" w:rsidRPr="00A97882">
        <w:rPr>
          <w:rFonts w:eastAsia="Times New Roman"/>
          <w:color w:val="000000"/>
        </w:rPr>
        <w:t xml:space="preserve"> allow researchers to </w:t>
      </w:r>
      <w:r w:rsidR="00C91976">
        <w:rPr>
          <w:rFonts w:eastAsia="Times New Roman"/>
          <w:color w:val="000000"/>
        </w:rPr>
        <w:t xml:space="preserve">better </w:t>
      </w:r>
      <w:r w:rsidR="00A97882" w:rsidRPr="00A97882">
        <w:rPr>
          <w:rFonts w:eastAsia="Times New Roman"/>
          <w:color w:val="000000"/>
        </w:rPr>
        <w:t xml:space="preserve">understand which factors </w:t>
      </w:r>
      <w:r w:rsidR="00DD1E49">
        <w:rPr>
          <w:rFonts w:eastAsia="Times New Roman"/>
          <w:color w:val="000000"/>
        </w:rPr>
        <w:t>impact creativity the most</w:t>
      </w:r>
      <w:r w:rsidR="00A97882" w:rsidRPr="00A97882">
        <w:rPr>
          <w:rFonts w:eastAsia="Times New Roman"/>
          <w:color w:val="000000"/>
        </w:rPr>
        <w:t xml:space="preserve"> and how to </w:t>
      </w:r>
      <w:r w:rsidR="00DD1E49">
        <w:rPr>
          <w:rFonts w:eastAsia="Times New Roman"/>
          <w:color w:val="000000"/>
        </w:rPr>
        <w:t xml:space="preserve">best </w:t>
      </w:r>
      <w:r w:rsidR="00A97882" w:rsidRPr="00A97882">
        <w:rPr>
          <w:rFonts w:eastAsia="Times New Roman"/>
          <w:color w:val="000000"/>
        </w:rPr>
        <w:t>integrate all of them together for optimum creativity.</w:t>
      </w:r>
    </w:p>
    <w:p w14:paraId="310F9464" w14:textId="77777777" w:rsidR="00A97882" w:rsidRPr="00A97882" w:rsidRDefault="00A97882" w:rsidP="00A97882">
      <w:pPr>
        <w:contextualSpacing/>
        <w:rPr>
          <w:rFonts w:eastAsia="Times New Roman"/>
          <w:color w:val="000000"/>
        </w:rPr>
      </w:pPr>
      <w:r w:rsidRPr="00A97882">
        <w:rPr>
          <w:rFonts w:eastAsia="Times New Roman"/>
          <w:color w:val="000000"/>
        </w:rPr>
        <w:t> </w:t>
      </w:r>
    </w:p>
    <w:p w14:paraId="3DBC7F0B" w14:textId="77777777" w:rsidR="00A97882" w:rsidRPr="00A97882" w:rsidRDefault="00A97882" w:rsidP="00A97882">
      <w:pPr>
        <w:contextualSpacing/>
        <w:jc w:val="center"/>
        <w:rPr>
          <w:rFonts w:eastAsia="Times New Roman"/>
          <w:color w:val="000000"/>
        </w:rPr>
      </w:pPr>
      <w:r w:rsidRPr="00A97882">
        <w:rPr>
          <w:rFonts w:eastAsia="Times New Roman"/>
          <w:b/>
          <w:bCs/>
          <w:color w:val="000000"/>
        </w:rPr>
        <w:t>Purpose and Objective</w:t>
      </w:r>
    </w:p>
    <w:p w14:paraId="0362A41D" w14:textId="77777777" w:rsidR="00A97882" w:rsidRPr="00A97882" w:rsidRDefault="00A97882" w:rsidP="00A97882">
      <w:pPr>
        <w:contextualSpacing/>
        <w:jc w:val="center"/>
        <w:rPr>
          <w:rFonts w:eastAsia="Times New Roman"/>
          <w:color w:val="000000"/>
        </w:rPr>
      </w:pPr>
      <w:r w:rsidRPr="00A97882">
        <w:rPr>
          <w:rFonts w:eastAsia="Times New Roman"/>
          <w:b/>
          <w:bCs/>
          <w:color w:val="000000"/>
        </w:rPr>
        <w:t> </w:t>
      </w:r>
    </w:p>
    <w:p w14:paraId="7A3E9B36" w14:textId="67E07CE8" w:rsidR="00A97882" w:rsidRDefault="00A97882" w:rsidP="00A97882">
      <w:pPr>
        <w:contextualSpacing/>
        <w:rPr>
          <w:rFonts w:eastAsia="Times New Roman"/>
          <w:color w:val="000000"/>
        </w:rPr>
      </w:pPr>
      <w:r w:rsidRPr="00A97882">
        <w:rPr>
          <w:rFonts w:eastAsia="Times New Roman"/>
          <w:color w:val="000000"/>
        </w:rPr>
        <w:t xml:space="preserve">To further </w:t>
      </w:r>
      <w:r w:rsidR="00956D8C">
        <w:rPr>
          <w:rFonts w:eastAsia="Times New Roman"/>
          <w:color w:val="000000"/>
        </w:rPr>
        <w:t xml:space="preserve">add to the knowledge base of creativity within the field of agricultural communications, this study sought to explore the factors influencing the creativity of </w:t>
      </w:r>
      <w:r w:rsidR="00956D8C" w:rsidRPr="00A97882">
        <w:rPr>
          <w:rFonts w:eastAsia="Times New Roman"/>
          <w:color w:val="000000"/>
        </w:rPr>
        <w:t>professionals</w:t>
      </w:r>
      <w:r w:rsidR="00956D8C">
        <w:rPr>
          <w:rFonts w:eastAsia="Times New Roman"/>
          <w:color w:val="000000"/>
        </w:rPr>
        <w:t xml:space="preserve"> within the industry. In order to better serve the needs of industry professionals in promoting and growing their creative skills, it is important that we first understand the elements that impact their creativity within the workplace</w:t>
      </w:r>
      <w:r w:rsidRPr="00A97882">
        <w:rPr>
          <w:rFonts w:eastAsia="Times New Roman"/>
          <w:color w:val="000000"/>
        </w:rPr>
        <w:t>. One research objective was used to guide this study: </w:t>
      </w:r>
    </w:p>
    <w:p w14:paraId="2A24D009" w14:textId="77777777" w:rsidR="00956D8C" w:rsidRPr="00A97882" w:rsidRDefault="00956D8C" w:rsidP="00A97882">
      <w:pPr>
        <w:contextualSpacing/>
        <w:rPr>
          <w:rFonts w:eastAsia="Times New Roman"/>
          <w:color w:val="000000"/>
        </w:rPr>
      </w:pPr>
    </w:p>
    <w:p w14:paraId="10326F2A" w14:textId="36036347" w:rsidR="00956D8C" w:rsidRDefault="00A97882" w:rsidP="00A97882">
      <w:pPr>
        <w:ind w:left="720"/>
        <w:contextualSpacing/>
        <w:rPr>
          <w:rFonts w:eastAsia="Times New Roman"/>
          <w:color w:val="000000"/>
        </w:rPr>
      </w:pPr>
      <w:r w:rsidRPr="00A97882">
        <w:rPr>
          <w:rFonts w:eastAsia="Times New Roman"/>
          <w:b/>
          <w:bCs/>
          <w:color w:val="000000"/>
        </w:rPr>
        <w:t>RO1: </w:t>
      </w:r>
      <w:r w:rsidRPr="00A97882">
        <w:rPr>
          <w:rFonts w:eastAsia="Times New Roman"/>
          <w:color w:val="000000"/>
        </w:rPr>
        <w:t xml:space="preserve">Explore factors </w:t>
      </w:r>
      <w:r w:rsidR="00365C4C">
        <w:rPr>
          <w:rFonts w:eastAsia="Times New Roman"/>
          <w:color w:val="000000"/>
        </w:rPr>
        <w:t xml:space="preserve">that </w:t>
      </w:r>
      <w:r w:rsidRPr="00A97882">
        <w:rPr>
          <w:rFonts w:eastAsia="Times New Roman"/>
          <w:color w:val="000000"/>
        </w:rPr>
        <w:t>influenc</w:t>
      </w:r>
      <w:r w:rsidR="00365C4C">
        <w:rPr>
          <w:rFonts w:eastAsia="Times New Roman"/>
          <w:color w:val="000000"/>
        </w:rPr>
        <w:t>e</w:t>
      </w:r>
      <w:r w:rsidRPr="00A97882">
        <w:rPr>
          <w:rFonts w:eastAsia="Times New Roman"/>
          <w:color w:val="000000"/>
        </w:rPr>
        <w:t xml:space="preserve"> </w:t>
      </w:r>
      <w:r w:rsidR="00365C4C">
        <w:rPr>
          <w:rFonts w:eastAsia="Times New Roman"/>
          <w:color w:val="000000"/>
        </w:rPr>
        <w:t xml:space="preserve">the </w:t>
      </w:r>
      <w:r w:rsidRPr="00A97882">
        <w:rPr>
          <w:rFonts w:eastAsia="Times New Roman"/>
          <w:color w:val="000000"/>
        </w:rPr>
        <w:t xml:space="preserve">creativity </w:t>
      </w:r>
      <w:r w:rsidR="00EA31D7">
        <w:rPr>
          <w:rFonts w:eastAsia="Times New Roman"/>
          <w:color w:val="000000"/>
        </w:rPr>
        <w:t>of</w:t>
      </w:r>
      <w:r w:rsidRPr="00A97882">
        <w:rPr>
          <w:rFonts w:eastAsia="Times New Roman"/>
          <w:color w:val="000000"/>
        </w:rPr>
        <w:t xml:space="preserve"> employees </w:t>
      </w:r>
      <w:r w:rsidR="00365C4C">
        <w:rPr>
          <w:rFonts w:eastAsia="Times New Roman"/>
          <w:color w:val="000000"/>
        </w:rPr>
        <w:t>with</w:t>
      </w:r>
      <w:r w:rsidRPr="00A97882">
        <w:rPr>
          <w:rFonts w:eastAsia="Times New Roman"/>
          <w:color w:val="000000"/>
        </w:rPr>
        <w:t xml:space="preserve">in the field of </w:t>
      </w:r>
    </w:p>
    <w:p w14:paraId="4ED56D0A" w14:textId="09038A62" w:rsidR="00A97882" w:rsidRPr="00A97882" w:rsidRDefault="00956D8C" w:rsidP="00956D8C">
      <w:pPr>
        <w:ind w:left="720"/>
        <w:contextualSpacing/>
        <w:rPr>
          <w:rFonts w:eastAsia="Times New Roman"/>
          <w:color w:val="000000"/>
        </w:rPr>
      </w:pPr>
      <w:r>
        <w:rPr>
          <w:rFonts w:eastAsia="Times New Roman"/>
          <w:b/>
          <w:bCs/>
          <w:color w:val="000000"/>
        </w:rPr>
        <w:t xml:space="preserve">          </w:t>
      </w:r>
      <w:r w:rsidR="00A97882" w:rsidRPr="00A97882">
        <w:rPr>
          <w:rFonts w:eastAsia="Times New Roman"/>
          <w:color w:val="000000"/>
        </w:rPr>
        <w:t>agricultural communications. </w:t>
      </w:r>
    </w:p>
    <w:p w14:paraId="6CC4ED60" w14:textId="77777777" w:rsidR="00A97882" w:rsidRPr="00A97882" w:rsidRDefault="00A97882" w:rsidP="00A97882">
      <w:pPr>
        <w:contextualSpacing/>
        <w:jc w:val="center"/>
        <w:rPr>
          <w:rFonts w:eastAsia="Times New Roman"/>
          <w:color w:val="000000"/>
        </w:rPr>
      </w:pPr>
      <w:r w:rsidRPr="00A97882">
        <w:rPr>
          <w:rFonts w:eastAsia="Times New Roman"/>
          <w:color w:val="000000"/>
        </w:rPr>
        <w:t> </w:t>
      </w:r>
    </w:p>
    <w:p w14:paraId="59D3666C" w14:textId="77777777" w:rsidR="00A97882" w:rsidRPr="00A97882" w:rsidRDefault="00A97882" w:rsidP="00A97882">
      <w:pPr>
        <w:contextualSpacing/>
        <w:jc w:val="center"/>
        <w:rPr>
          <w:rFonts w:eastAsia="Times New Roman"/>
          <w:color w:val="000000"/>
        </w:rPr>
      </w:pPr>
      <w:r w:rsidRPr="00A97882">
        <w:rPr>
          <w:rFonts w:eastAsia="Times New Roman"/>
          <w:b/>
          <w:bCs/>
          <w:color w:val="000000"/>
        </w:rPr>
        <w:t>Methods</w:t>
      </w:r>
    </w:p>
    <w:p w14:paraId="1E0D2277" w14:textId="77777777" w:rsidR="00A97882" w:rsidRPr="00A97882" w:rsidRDefault="00A97882" w:rsidP="00A97882">
      <w:pPr>
        <w:contextualSpacing/>
        <w:jc w:val="center"/>
        <w:rPr>
          <w:rFonts w:eastAsia="Times New Roman"/>
          <w:color w:val="000000"/>
        </w:rPr>
      </w:pPr>
      <w:r w:rsidRPr="00A97882">
        <w:rPr>
          <w:rFonts w:eastAsia="Times New Roman"/>
          <w:color w:val="000000"/>
        </w:rPr>
        <w:t> </w:t>
      </w:r>
    </w:p>
    <w:p w14:paraId="78EFF1EA" w14:textId="3D4B6AA9" w:rsidR="00A97882" w:rsidRPr="00A97882" w:rsidRDefault="00A97882" w:rsidP="00A97882">
      <w:pPr>
        <w:contextualSpacing/>
        <w:rPr>
          <w:rFonts w:eastAsia="Times New Roman"/>
          <w:color w:val="000000"/>
        </w:rPr>
      </w:pPr>
      <w:r w:rsidRPr="00A97882">
        <w:rPr>
          <w:rFonts w:eastAsia="Times New Roman"/>
          <w:color w:val="000000"/>
        </w:rPr>
        <w:t xml:space="preserve">A qualitative, phenomenological study was </w:t>
      </w:r>
      <w:r w:rsidR="003171F3">
        <w:rPr>
          <w:rFonts w:eastAsia="Times New Roman"/>
          <w:color w:val="000000"/>
        </w:rPr>
        <w:t>conducted</w:t>
      </w:r>
      <w:r w:rsidRPr="00A97882">
        <w:rPr>
          <w:rFonts w:eastAsia="Times New Roman"/>
          <w:color w:val="000000"/>
        </w:rPr>
        <w:t xml:space="preserve"> </w:t>
      </w:r>
      <w:r w:rsidR="00365C4C">
        <w:rPr>
          <w:rFonts w:eastAsia="Times New Roman"/>
          <w:color w:val="000000"/>
        </w:rPr>
        <w:t xml:space="preserve">to </w:t>
      </w:r>
      <w:r w:rsidR="00143291">
        <w:rPr>
          <w:rFonts w:eastAsia="Times New Roman"/>
          <w:color w:val="000000"/>
        </w:rPr>
        <w:t>explore the research objective of this study</w:t>
      </w:r>
      <w:r w:rsidRPr="00A97882">
        <w:rPr>
          <w:rFonts w:eastAsia="Times New Roman"/>
          <w:color w:val="000000"/>
        </w:rPr>
        <w:t>.</w:t>
      </w:r>
      <w:r w:rsidR="00143291">
        <w:rPr>
          <w:rFonts w:eastAsia="Times New Roman"/>
          <w:color w:val="000000"/>
        </w:rPr>
        <w:t xml:space="preserve"> </w:t>
      </w:r>
      <w:r w:rsidR="005E2D47">
        <w:rPr>
          <w:rFonts w:eastAsia="Times New Roman"/>
          <w:color w:val="000000"/>
        </w:rPr>
        <w:t>Q</w:t>
      </w:r>
      <w:r w:rsidRPr="00A97882">
        <w:rPr>
          <w:rFonts w:eastAsia="Times New Roman"/>
          <w:color w:val="000000"/>
        </w:rPr>
        <w:t xml:space="preserve">ualitative research is known to be interpretive as it helps makes sense of </w:t>
      </w:r>
      <w:r w:rsidR="00523088">
        <w:rPr>
          <w:rFonts w:eastAsia="Times New Roman"/>
          <w:color w:val="000000"/>
        </w:rPr>
        <w:t xml:space="preserve">a </w:t>
      </w:r>
      <w:r w:rsidRPr="00A97882">
        <w:rPr>
          <w:rFonts w:eastAsia="Times New Roman"/>
          <w:color w:val="000000"/>
        </w:rPr>
        <w:t xml:space="preserve">phenomenon based on </w:t>
      </w:r>
      <w:r w:rsidR="00143291">
        <w:rPr>
          <w:rFonts w:eastAsia="Times New Roman"/>
          <w:color w:val="000000"/>
        </w:rPr>
        <w:t xml:space="preserve">direct </w:t>
      </w:r>
      <w:r w:rsidRPr="00A97882">
        <w:rPr>
          <w:rFonts w:eastAsia="Times New Roman"/>
          <w:color w:val="000000"/>
        </w:rPr>
        <w:t xml:space="preserve">statements </w:t>
      </w:r>
      <w:r w:rsidR="00143291">
        <w:rPr>
          <w:rFonts w:eastAsia="Times New Roman"/>
          <w:color w:val="000000"/>
        </w:rPr>
        <w:t>from</w:t>
      </w:r>
      <w:r w:rsidRPr="00A97882">
        <w:rPr>
          <w:rFonts w:eastAsia="Times New Roman"/>
          <w:color w:val="000000"/>
        </w:rPr>
        <w:t xml:space="preserve"> participants (Denzin &amp; Lincoln, 2018). A phenomenological research approach interprets experience</w:t>
      </w:r>
      <w:r w:rsidR="00523088">
        <w:rPr>
          <w:rFonts w:eastAsia="Times New Roman"/>
          <w:color w:val="000000"/>
        </w:rPr>
        <w:t>s</w:t>
      </w:r>
      <w:r w:rsidR="00F522C6">
        <w:rPr>
          <w:rFonts w:eastAsia="Times New Roman"/>
          <w:color w:val="000000"/>
        </w:rPr>
        <w:t>,</w:t>
      </w:r>
      <w:r w:rsidRPr="00A97882">
        <w:rPr>
          <w:rFonts w:eastAsia="Times New Roman"/>
          <w:color w:val="000000"/>
        </w:rPr>
        <w:t xml:space="preserve"> or phenomena</w:t>
      </w:r>
      <w:r w:rsidR="00F522C6">
        <w:rPr>
          <w:rFonts w:eastAsia="Times New Roman"/>
          <w:color w:val="000000"/>
        </w:rPr>
        <w:t>,</w:t>
      </w:r>
      <w:r w:rsidRPr="00A97882">
        <w:rPr>
          <w:rFonts w:eastAsia="Times New Roman"/>
          <w:color w:val="000000"/>
        </w:rPr>
        <w:t xml:space="preserve"> from the participants’ viewpoints based on their descriptions and explanations of reality (Creswell &amp; Creswell, 2018).</w:t>
      </w:r>
    </w:p>
    <w:p w14:paraId="2820912D" w14:textId="77777777" w:rsidR="00A97882" w:rsidRPr="00A97882" w:rsidRDefault="00A97882" w:rsidP="00A97882">
      <w:pPr>
        <w:contextualSpacing/>
        <w:rPr>
          <w:rFonts w:eastAsia="Times New Roman"/>
          <w:color w:val="000000"/>
        </w:rPr>
      </w:pPr>
      <w:r w:rsidRPr="00A97882">
        <w:rPr>
          <w:rFonts w:eastAsia="Times New Roman"/>
          <w:color w:val="000000"/>
        </w:rPr>
        <w:t> </w:t>
      </w:r>
    </w:p>
    <w:p w14:paraId="39546944" w14:textId="3E4CFC37" w:rsidR="00A97882" w:rsidRPr="00A97882" w:rsidRDefault="00B34AF8" w:rsidP="00A97882">
      <w:pPr>
        <w:contextualSpacing/>
        <w:rPr>
          <w:rFonts w:eastAsia="Times New Roman"/>
          <w:color w:val="000000"/>
        </w:rPr>
      </w:pPr>
      <w:r>
        <w:rPr>
          <w:rFonts w:eastAsia="Times New Roman"/>
          <w:color w:val="000000"/>
        </w:rPr>
        <w:t xml:space="preserve">A list </w:t>
      </w:r>
      <w:r w:rsidRPr="00A97882">
        <w:rPr>
          <w:rFonts w:eastAsia="Times New Roman"/>
          <w:color w:val="000000"/>
        </w:rPr>
        <w:t xml:space="preserve">of 48 </w:t>
      </w:r>
      <w:r>
        <w:rPr>
          <w:rFonts w:eastAsia="Times New Roman"/>
          <w:color w:val="000000"/>
        </w:rPr>
        <w:t xml:space="preserve">member </w:t>
      </w:r>
      <w:r w:rsidRPr="00A97882">
        <w:rPr>
          <w:rFonts w:eastAsia="Times New Roman"/>
          <w:color w:val="000000"/>
        </w:rPr>
        <w:t xml:space="preserve">organizations </w:t>
      </w:r>
      <w:r>
        <w:rPr>
          <w:rFonts w:eastAsia="Times New Roman"/>
          <w:color w:val="000000"/>
        </w:rPr>
        <w:t>was obtained from t</w:t>
      </w:r>
      <w:r w:rsidR="00A97882" w:rsidRPr="00A97882">
        <w:rPr>
          <w:rFonts w:eastAsia="Times New Roman"/>
          <w:color w:val="000000"/>
        </w:rPr>
        <w:t>he Agriculture Network Information Collaborative (AgNIC)</w:t>
      </w:r>
      <w:r w:rsidR="00792B16">
        <w:rPr>
          <w:rFonts w:eastAsia="Times New Roman"/>
          <w:color w:val="000000"/>
        </w:rPr>
        <w:t>,</w:t>
      </w:r>
      <w:r w:rsidR="00A97882" w:rsidRPr="00A97882">
        <w:rPr>
          <w:rFonts w:eastAsia="Times New Roman"/>
          <w:color w:val="000000"/>
        </w:rPr>
        <w:t xml:space="preserve"> a voluntary alliance seeking to provide collective information related to agricultur</w:t>
      </w:r>
      <w:r w:rsidR="00792B16">
        <w:rPr>
          <w:rFonts w:eastAsia="Times New Roman"/>
          <w:color w:val="000000"/>
        </w:rPr>
        <w:t>al</w:t>
      </w:r>
      <w:r w:rsidR="00A97882" w:rsidRPr="00A97882">
        <w:rPr>
          <w:rFonts w:eastAsia="Times New Roman"/>
          <w:color w:val="000000"/>
        </w:rPr>
        <w:t xml:space="preserve"> topics across the</w:t>
      </w:r>
      <w:r w:rsidR="00792B16">
        <w:rPr>
          <w:rFonts w:eastAsia="Times New Roman"/>
          <w:color w:val="000000"/>
        </w:rPr>
        <w:t xml:space="preserve"> </w:t>
      </w:r>
      <w:r w:rsidR="00A97882" w:rsidRPr="00A97882">
        <w:rPr>
          <w:rFonts w:eastAsia="Times New Roman"/>
          <w:color w:val="000000"/>
        </w:rPr>
        <w:t>internet</w:t>
      </w:r>
      <w:r w:rsidR="00792B16">
        <w:rPr>
          <w:rFonts w:eastAsia="Times New Roman"/>
          <w:color w:val="000000"/>
        </w:rPr>
        <w:t xml:space="preserve"> </w:t>
      </w:r>
      <w:r w:rsidR="00A97882" w:rsidRPr="00A97882">
        <w:rPr>
          <w:rFonts w:eastAsia="Times New Roman"/>
          <w:color w:val="000000"/>
        </w:rPr>
        <w:t xml:space="preserve">(AgNIC, 2018). From this list, </w:t>
      </w:r>
      <w:r w:rsidR="00DC6C79">
        <w:rPr>
          <w:rFonts w:eastAsia="Times New Roman"/>
          <w:color w:val="000000"/>
        </w:rPr>
        <w:t>10</w:t>
      </w:r>
      <w:r w:rsidR="00A97882" w:rsidRPr="00A97882">
        <w:rPr>
          <w:rFonts w:eastAsia="Times New Roman"/>
          <w:color w:val="000000"/>
        </w:rPr>
        <w:t xml:space="preserve"> organizations were purposefully selected based on their </w:t>
      </w:r>
      <w:r w:rsidR="000B45C2">
        <w:rPr>
          <w:rFonts w:eastAsia="Times New Roman"/>
          <w:color w:val="000000"/>
        </w:rPr>
        <w:t xml:space="preserve">focus on </w:t>
      </w:r>
      <w:r w:rsidR="00A97882" w:rsidRPr="00A97882">
        <w:rPr>
          <w:rFonts w:eastAsia="Times New Roman"/>
          <w:color w:val="000000"/>
        </w:rPr>
        <w:t xml:space="preserve">agricultural communications </w:t>
      </w:r>
      <w:r w:rsidR="000B45C2">
        <w:rPr>
          <w:rFonts w:eastAsia="Times New Roman"/>
          <w:color w:val="000000"/>
        </w:rPr>
        <w:t>topics</w:t>
      </w:r>
      <w:r w:rsidR="00A97882" w:rsidRPr="00A97882">
        <w:rPr>
          <w:rFonts w:eastAsia="Times New Roman"/>
          <w:color w:val="000000"/>
        </w:rPr>
        <w:t xml:space="preserve">. </w:t>
      </w:r>
      <w:r w:rsidR="003D4160">
        <w:rPr>
          <w:rFonts w:eastAsia="Times New Roman"/>
          <w:color w:val="000000"/>
        </w:rPr>
        <w:t>B</w:t>
      </w:r>
      <w:r w:rsidR="00A97882" w:rsidRPr="00A97882">
        <w:rPr>
          <w:rFonts w:eastAsia="Times New Roman"/>
          <w:color w:val="000000"/>
        </w:rPr>
        <w:t xml:space="preserve">oard members </w:t>
      </w:r>
      <w:r w:rsidR="000B45C2">
        <w:rPr>
          <w:rFonts w:eastAsia="Times New Roman"/>
          <w:color w:val="000000"/>
        </w:rPr>
        <w:t xml:space="preserve">from </w:t>
      </w:r>
      <w:r w:rsidR="000B45C2" w:rsidRPr="00A97882">
        <w:rPr>
          <w:rFonts w:eastAsia="Times New Roman"/>
          <w:color w:val="000000"/>
        </w:rPr>
        <w:t xml:space="preserve">each </w:t>
      </w:r>
      <w:r w:rsidR="000B45C2">
        <w:rPr>
          <w:rFonts w:eastAsia="Times New Roman"/>
          <w:color w:val="000000"/>
        </w:rPr>
        <w:t xml:space="preserve">of the 10 selected </w:t>
      </w:r>
      <w:r w:rsidR="000B45C2" w:rsidRPr="00A97882">
        <w:rPr>
          <w:rFonts w:eastAsia="Times New Roman"/>
          <w:color w:val="000000"/>
        </w:rPr>
        <w:t xml:space="preserve">organization </w:t>
      </w:r>
      <w:r w:rsidR="000B45C2">
        <w:rPr>
          <w:rFonts w:eastAsia="Times New Roman"/>
          <w:color w:val="000000"/>
        </w:rPr>
        <w:t xml:space="preserve">(111 in total) </w:t>
      </w:r>
      <w:r w:rsidR="00A97882" w:rsidRPr="00A97882">
        <w:rPr>
          <w:rFonts w:eastAsia="Times New Roman"/>
          <w:color w:val="000000"/>
        </w:rPr>
        <w:t xml:space="preserve">were </w:t>
      </w:r>
      <w:r w:rsidR="000B45C2">
        <w:rPr>
          <w:rFonts w:eastAsia="Times New Roman"/>
          <w:color w:val="000000"/>
        </w:rPr>
        <w:t>c</w:t>
      </w:r>
      <w:r w:rsidR="00A97882" w:rsidRPr="00A97882">
        <w:rPr>
          <w:rFonts w:eastAsia="Times New Roman"/>
          <w:color w:val="000000"/>
        </w:rPr>
        <w:t>ontact</w:t>
      </w:r>
      <w:r w:rsidR="000B45C2">
        <w:rPr>
          <w:rFonts w:eastAsia="Times New Roman"/>
          <w:color w:val="000000"/>
        </w:rPr>
        <w:t>ed</w:t>
      </w:r>
      <w:r w:rsidR="003D4160">
        <w:rPr>
          <w:rFonts w:eastAsia="Times New Roman"/>
          <w:color w:val="000000"/>
        </w:rPr>
        <w:t xml:space="preserve"> </w:t>
      </w:r>
      <w:r w:rsidR="00B37A3A">
        <w:rPr>
          <w:rFonts w:eastAsia="Times New Roman"/>
          <w:color w:val="000000"/>
        </w:rPr>
        <w:t xml:space="preserve">via email </w:t>
      </w:r>
      <w:r w:rsidR="003D4160">
        <w:rPr>
          <w:rFonts w:eastAsia="Times New Roman"/>
          <w:color w:val="000000"/>
        </w:rPr>
        <w:t xml:space="preserve">for possible participation in this study, </w:t>
      </w:r>
      <w:r w:rsidR="00B37A3A">
        <w:rPr>
          <w:rFonts w:eastAsia="Times New Roman"/>
          <w:color w:val="000000"/>
        </w:rPr>
        <w:t xml:space="preserve">and </w:t>
      </w:r>
      <w:r w:rsidR="00A97882" w:rsidRPr="00A97882">
        <w:rPr>
          <w:rFonts w:eastAsia="Times New Roman"/>
          <w:color w:val="000000"/>
        </w:rPr>
        <w:t>eight participants were recruited</w:t>
      </w:r>
      <w:r w:rsidR="003D4160">
        <w:rPr>
          <w:rFonts w:eastAsia="Times New Roman"/>
          <w:color w:val="000000"/>
        </w:rPr>
        <w:t>. In</w:t>
      </w:r>
      <w:r w:rsidR="003D4160" w:rsidRPr="00A97882">
        <w:rPr>
          <w:rFonts w:eastAsia="Times New Roman"/>
          <w:color w:val="000000"/>
        </w:rPr>
        <w:t xml:space="preserve"> a phenomenological study</w:t>
      </w:r>
      <w:r w:rsidR="003D4160">
        <w:rPr>
          <w:rFonts w:eastAsia="Times New Roman"/>
          <w:color w:val="000000"/>
        </w:rPr>
        <w:t>,</w:t>
      </w:r>
      <w:r w:rsidR="003D4160" w:rsidRPr="00A97882">
        <w:rPr>
          <w:rFonts w:eastAsia="Times New Roman"/>
          <w:color w:val="000000"/>
        </w:rPr>
        <w:t xml:space="preserve"> </w:t>
      </w:r>
      <w:r w:rsidR="00A97882" w:rsidRPr="00A97882">
        <w:rPr>
          <w:rFonts w:eastAsia="Times New Roman"/>
          <w:color w:val="000000"/>
        </w:rPr>
        <w:t xml:space="preserve">data saturation </w:t>
      </w:r>
      <w:r w:rsidR="003D4160">
        <w:rPr>
          <w:rFonts w:eastAsia="Times New Roman"/>
          <w:color w:val="000000"/>
        </w:rPr>
        <w:t xml:space="preserve">can be found </w:t>
      </w:r>
      <w:r w:rsidR="00A97882" w:rsidRPr="00A97882">
        <w:rPr>
          <w:rFonts w:eastAsia="Times New Roman"/>
          <w:color w:val="000000"/>
        </w:rPr>
        <w:t>with a sample size of three to</w:t>
      </w:r>
      <w:r w:rsidR="00DC6C79">
        <w:rPr>
          <w:rFonts w:eastAsia="Times New Roman"/>
          <w:color w:val="000000"/>
        </w:rPr>
        <w:t xml:space="preserve"> </w:t>
      </w:r>
      <w:r w:rsidR="00A97882" w:rsidRPr="00A97882">
        <w:rPr>
          <w:rFonts w:eastAsia="Times New Roman"/>
          <w:color w:val="000000"/>
        </w:rPr>
        <w:t xml:space="preserve">10 participants (Creswell &amp; Creswell, 2018). </w:t>
      </w:r>
      <w:r w:rsidR="00B37A3A">
        <w:rPr>
          <w:rFonts w:eastAsia="Times New Roman"/>
          <w:color w:val="000000"/>
        </w:rPr>
        <w:t>The sample was primarily</w:t>
      </w:r>
      <w:r w:rsidR="00A97882" w:rsidRPr="00A97882">
        <w:rPr>
          <w:rFonts w:eastAsia="Times New Roman"/>
          <w:color w:val="000000"/>
        </w:rPr>
        <w:t xml:space="preserve"> female (</w:t>
      </w:r>
      <w:r w:rsidR="00A97882" w:rsidRPr="00A97882">
        <w:rPr>
          <w:rFonts w:eastAsia="Times New Roman"/>
          <w:i/>
          <w:iCs/>
          <w:color w:val="000000"/>
        </w:rPr>
        <w:t>n </w:t>
      </w:r>
      <w:r w:rsidR="00A97882" w:rsidRPr="00A97882">
        <w:rPr>
          <w:rFonts w:eastAsia="Times New Roman"/>
          <w:color w:val="000000"/>
        </w:rPr>
        <w:t>= 5, 63%) with an average of 17 years of experience</w:t>
      </w:r>
      <w:r w:rsidR="00B37A3A">
        <w:rPr>
          <w:rFonts w:eastAsia="Times New Roman"/>
          <w:color w:val="000000"/>
        </w:rPr>
        <w:t xml:space="preserve">, </w:t>
      </w:r>
      <w:r w:rsidR="00A97882" w:rsidRPr="00A97882">
        <w:rPr>
          <w:rFonts w:eastAsia="Times New Roman"/>
          <w:color w:val="000000"/>
        </w:rPr>
        <w:t xml:space="preserve">and </w:t>
      </w:r>
      <w:r w:rsidR="00B37A3A">
        <w:rPr>
          <w:rFonts w:eastAsia="Times New Roman"/>
          <w:color w:val="000000"/>
        </w:rPr>
        <w:t xml:space="preserve">their organization’s </w:t>
      </w:r>
      <w:r w:rsidR="00A97882" w:rsidRPr="00A97882">
        <w:rPr>
          <w:rFonts w:eastAsia="Times New Roman"/>
          <w:color w:val="000000"/>
        </w:rPr>
        <w:t>audience</w:t>
      </w:r>
      <w:r w:rsidR="00B37A3A">
        <w:rPr>
          <w:rFonts w:eastAsia="Times New Roman"/>
          <w:color w:val="000000"/>
        </w:rPr>
        <w:t>s</w:t>
      </w:r>
      <w:r w:rsidR="00A97882" w:rsidRPr="00A97882">
        <w:rPr>
          <w:rFonts w:eastAsia="Times New Roman"/>
          <w:color w:val="000000"/>
        </w:rPr>
        <w:t xml:space="preserve"> focus</w:t>
      </w:r>
      <w:r w:rsidR="00B37A3A">
        <w:rPr>
          <w:rFonts w:eastAsia="Times New Roman"/>
          <w:color w:val="000000"/>
        </w:rPr>
        <w:t>ed</w:t>
      </w:r>
      <w:r w:rsidR="00A97882" w:rsidRPr="00A97882">
        <w:rPr>
          <w:rFonts w:eastAsia="Times New Roman"/>
          <w:color w:val="000000"/>
        </w:rPr>
        <w:t xml:space="preserve"> mostly within the agricultural sector (</w:t>
      </w:r>
      <w:r w:rsidR="00A97882" w:rsidRPr="00A97882">
        <w:rPr>
          <w:rFonts w:eastAsia="Times New Roman"/>
          <w:i/>
          <w:iCs/>
          <w:color w:val="000000"/>
        </w:rPr>
        <w:t>n </w:t>
      </w:r>
      <w:r w:rsidR="00A97882" w:rsidRPr="00A97882">
        <w:rPr>
          <w:rFonts w:eastAsia="Times New Roman"/>
          <w:color w:val="000000"/>
        </w:rPr>
        <w:t>= 7, 88%).</w:t>
      </w:r>
    </w:p>
    <w:p w14:paraId="765720C7" w14:textId="77777777" w:rsidR="00A97882" w:rsidRPr="00A97882" w:rsidRDefault="00A97882" w:rsidP="00A97882">
      <w:pPr>
        <w:contextualSpacing/>
        <w:rPr>
          <w:rFonts w:eastAsia="Times New Roman"/>
          <w:color w:val="000000"/>
        </w:rPr>
      </w:pPr>
      <w:r w:rsidRPr="00A97882">
        <w:rPr>
          <w:rFonts w:eastAsia="Times New Roman"/>
          <w:color w:val="000000"/>
        </w:rPr>
        <w:lastRenderedPageBreak/>
        <w:t> </w:t>
      </w:r>
    </w:p>
    <w:p w14:paraId="079172A6" w14:textId="63398F72" w:rsidR="00A97882" w:rsidRPr="00A97882" w:rsidRDefault="00A97882" w:rsidP="00A97882">
      <w:pPr>
        <w:contextualSpacing/>
        <w:rPr>
          <w:rFonts w:eastAsia="Times New Roman"/>
          <w:color w:val="000000"/>
        </w:rPr>
      </w:pPr>
      <w:r w:rsidRPr="00A97882">
        <w:rPr>
          <w:rFonts w:eastAsia="Times New Roman"/>
          <w:color w:val="000000"/>
        </w:rPr>
        <w:t>Data for this study were collected through one-on-one, semi-structured interviews using a researcher</w:t>
      </w:r>
      <w:r w:rsidR="00F710A4">
        <w:rPr>
          <w:rFonts w:eastAsia="Times New Roman"/>
          <w:color w:val="000000"/>
        </w:rPr>
        <w:t>-</w:t>
      </w:r>
      <w:r w:rsidRPr="00A97882">
        <w:rPr>
          <w:rFonts w:eastAsia="Times New Roman"/>
          <w:color w:val="000000"/>
        </w:rPr>
        <w:t xml:space="preserve">developed interview guide to further explore the </w:t>
      </w:r>
      <w:r w:rsidR="00F710A4" w:rsidRPr="00A97882">
        <w:rPr>
          <w:rFonts w:eastAsia="Times New Roman"/>
          <w:color w:val="000000"/>
        </w:rPr>
        <w:t xml:space="preserve">factors </w:t>
      </w:r>
      <w:r w:rsidRPr="00A97882">
        <w:rPr>
          <w:rFonts w:eastAsia="Times New Roman"/>
          <w:color w:val="000000"/>
        </w:rPr>
        <w:t xml:space="preserve">influencing each creative approach </w:t>
      </w:r>
      <w:r w:rsidR="00F710A4">
        <w:rPr>
          <w:rFonts w:eastAsia="Times New Roman"/>
          <w:color w:val="000000"/>
        </w:rPr>
        <w:t xml:space="preserve">as </w:t>
      </w:r>
      <w:r w:rsidRPr="00A97882">
        <w:rPr>
          <w:rFonts w:eastAsia="Times New Roman"/>
          <w:color w:val="000000"/>
        </w:rPr>
        <w:t xml:space="preserve">defined by Rhodes (1961). </w:t>
      </w:r>
      <w:r w:rsidR="00F710A4">
        <w:rPr>
          <w:rFonts w:eastAsia="Times New Roman"/>
          <w:color w:val="000000"/>
        </w:rPr>
        <w:t>I</w:t>
      </w:r>
      <w:r w:rsidRPr="00A97882">
        <w:rPr>
          <w:rFonts w:eastAsia="Times New Roman"/>
          <w:color w:val="000000"/>
        </w:rPr>
        <w:t xml:space="preserve">nterviews were conducted </w:t>
      </w:r>
      <w:r w:rsidR="00F710A4">
        <w:rPr>
          <w:rFonts w:eastAsia="Times New Roman"/>
          <w:color w:val="000000"/>
        </w:rPr>
        <w:t>via</w:t>
      </w:r>
      <w:r w:rsidRPr="00A97882">
        <w:rPr>
          <w:rFonts w:eastAsia="Times New Roman"/>
          <w:color w:val="000000"/>
        </w:rPr>
        <w:t xml:space="preserve"> phone or Zoom </w:t>
      </w:r>
      <w:r w:rsidR="00F710A4">
        <w:rPr>
          <w:rFonts w:eastAsia="Times New Roman"/>
          <w:color w:val="000000"/>
        </w:rPr>
        <w:t>and were</w:t>
      </w:r>
      <w:r w:rsidRPr="00A97882">
        <w:rPr>
          <w:rFonts w:eastAsia="Times New Roman"/>
          <w:color w:val="000000"/>
        </w:rPr>
        <w:t xml:space="preserve"> approximately 30 to 60 minutes</w:t>
      </w:r>
      <w:r w:rsidR="00F710A4">
        <w:rPr>
          <w:rFonts w:eastAsia="Times New Roman"/>
          <w:color w:val="000000"/>
        </w:rPr>
        <w:t xml:space="preserve"> in duration</w:t>
      </w:r>
      <w:r w:rsidRPr="00A97882">
        <w:rPr>
          <w:rFonts w:eastAsia="Times New Roman"/>
          <w:color w:val="000000"/>
        </w:rPr>
        <w:t>. Interviews were recorded through the iPhone application</w:t>
      </w:r>
      <w:r w:rsidR="00F710A4">
        <w:rPr>
          <w:rFonts w:eastAsia="Times New Roman"/>
          <w:color w:val="000000"/>
        </w:rPr>
        <w:t>,</w:t>
      </w:r>
      <w:r w:rsidRPr="00A97882">
        <w:rPr>
          <w:rFonts w:eastAsia="Times New Roman"/>
          <w:color w:val="000000"/>
        </w:rPr>
        <w:t xml:space="preserve"> TapeACall</w:t>
      </w:r>
      <w:r w:rsidR="00F710A4">
        <w:rPr>
          <w:rFonts w:eastAsia="Times New Roman"/>
          <w:color w:val="000000"/>
        </w:rPr>
        <w:t>,</w:t>
      </w:r>
      <w:r w:rsidRPr="00A97882">
        <w:rPr>
          <w:rFonts w:eastAsia="Times New Roman"/>
          <w:color w:val="000000"/>
        </w:rPr>
        <w:t xml:space="preserve"> for transcription purposes and </w:t>
      </w:r>
      <w:r w:rsidR="00F710A4">
        <w:rPr>
          <w:rFonts w:eastAsia="Times New Roman"/>
          <w:color w:val="000000"/>
        </w:rPr>
        <w:t xml:space="preserve">for </w:t>
      </w:r>
      <w:r w:rsidRPr="00A97882">
        <w:rPr>
          <w:rFonts w:eastAsia="Times New Roman"/>
          <w:color w:val="000000"/>
        </w:rPr>
        <w:t xml:space="preserve">maintaining </w:t>
      </w:r>
      <w:r w:rsidR="00137614">
        <w:rPr>
          <w:rFonts w:eastAsia="Times New Roman"/>
          <w:color w:val="000000"/>
        </w:rPr>
        <w:t xml:space="preserve">the </w:t>
      </w:r>
      <w:r w:rsidRPr="00A97882">
        <w:rPr>
          <w:rFonts w:eastAsia="Times New Roman"/>
          <w:color w:val="000000"/>
        </w:rPr>
        <w:t>accuracy of the conversations. The recordings were submitted to the online transcription service Otter for verbatim transcription. Field notes were taken during each interview to document contextual informati</w:t>
      </w:r>
      <w:r w:rsidR="00F710A4">
        <w:rPr>
          <w:rFonts w:eastAsia="Times New Roman"/>
          <w:color w:val="000000"/>
        </w:rPr>
        <w:t>on</w:t>
      </w:r>
      <w:r w:rsidR="002605BB">
        <w:rPr>
          <w:rFonts w:eastAsia="Times New Roman"/>
          <w:color w:val="000000"/>
        </w:rPr>
        <w:t>,</w:t>
      </w:r>
      <w:r w:rsidR="00F710A4">
        <w:rPr>
          <w:rFonts w:eastAsia="Times New Roman"/>
          <w:color w:val="000000"/>
        </w:rPr>
        <w:t xml:space="preserve"> and</w:t>
      </w:r>
      <w:r w:rsidRPr="00A97882">
        <w:rPr>
          <w:rFonts w:eastAsia="Times New Roman"/>
          <w:color w:val="000000"/>
        </w:rPr>
        <w:t xml:space="preserve"> qualitative memos </w:t>
      </w:r>
      <w:r w:rsidR="00F710A4">
        <w:rPr>
          <w:rFonts w:eastAsia="Times New Roman"/>
          <w:color w:val="000000"/>
        </w:rPr>
        <w:t xml:space="preserve">were written following </w:t>
      </w:r>
      <w:r w:rsidR="002605BB">
        <w:rPr>
          <w:rFonts w:eastAsia="Times New Roman"/>
          <w:color w:val="000000"/>
        </w:rPr>
        <w:t xml:space="preserve">each </w:t>
      </w:r>
      <w:r w:rsidR="00F710A4">
        <w:rPr>
          <w:rFonts w:eastAsia="Times New Roman"/>
          <w:color w:val="000000"/>
        </w:rPr>
        <w:t xml:space="preserve">interview </w:t>
      </w:r>
      <w:r w:rsidRPr="00A97882">
        <w:rPr>
          <w:rFonts w:eastAsia="Times New Roman"/>
          <w:color w:val="000000"/>
        </w:rPr>
        <w:t xml:space="preserve">for response interpretation to establish credibility and dependability </w:t>
      </w:r>
      <w:r w:rsidR="002605BB">
        <w:rPr>
          <w:rFonts w:eastAsia="Times New Roman"/>
          <w:color w:val="000000"/>
        </w:rPr>
        <w:t xml:space="preserve">and </w:t>
      </w:r>
      <w:r w:rsidRPr="00A97882">
        <w:rPr>
          <w:rFonts w:eastAsia="Times New Roman"/>
          <w:color w:val="000000"/>
        </w:rPr>
        <w:t>to ensure trustworthiness in the study (Creswell &amp; Creswell, 2018; Guba &amp; Lincoln, 1989). Transcripts were coded through open and axial coding utilizing the constant comparative method in the data analysis software NVivo 12 (Creswell, 2013). </w:t>
      </w:r>
    </w:p>
    <w:p w14:paraId="71E8039F" w14:textId="77777777" w:rsidR="00A97882" w:rsidRPr="00A97882" w:rsidRDefault="00A97882" w:rsidP="00A97882">
      <w:pPr>
        <w:contextualSpacing/>
        <w:rPr>
          <w:rFonts w:eastAsia="Times New Roman"/>
          <w:color w:val="000000"/>
        </w:rPr>
      </w:pPr>
      <w:r w:rsidRPr="00A97882">
        <w:rPr>
          <w:rFonts w:eastAsia="Times New Roman"/>
          <w:color w:val="000000"/>
        </w:rPr>
        <w:t> </w:t>
      </w:r>
    </w:p>
    <w:p w14:paraId="5F7C2F53" w14:textId="218147C1" w:rsidR="002605BB" w:rsidRPr="00A97882" w:rsidRDefault="00A97882" w:rsidP="002605BB">
      <w:pPr>
        <w:contextualSpacing/>
        <w:jc w:val="center"/>
        <w:rPr>
          <w:rFonts w:eastAsia="Times New Roman"/>
          <w:color w:val="000000"/>
        </w:rPr>
      </w:pPr>
      <w:r w:rsidRPr="00A97882">
        <w:rPr>
          <w:rFonts w:eastAsia="Times New Roman"/>
          <w:b/>
          <w:bCs/>
          <w:color w:val="000000"/>
        </w:rPr>
        <w:t>Findings</w:t>
      </w:r>
    </w:p>
    <w:p w14:paraId="57A7A030" w14:textId="3A306CA7" w:rsidR="002832F7" w:rsidRDefault="002832F7" w:rsidP="002832F7">
      <w:pPr>
        <w:contextualSpacing/>
        <w:jc w:val="center"/>
        <w:rPr>
          <w:rFonts w:eastAsia="Times New Roman"/>
          <w:color w:val="000000"/>
        </w:rPr>
      </w:pPr>
    </w:p>
    <w:p w14:paraId="5B11E065" w14:textId="62B8681C" w:rsidR="00A97882" w:rsidRPr="00A97882" w:rsidRDefault="002605BB" w:rsidP="00A97882">
      <w:pPr>
        <w:contextualSpacing/>
        <w:rPr>
          <w:rFonts w:eastAsia="Times New Roman"/>
          <w:color w:val="000000"/>
        </w:rPr>
      </w:pPr>
      <w:r>
        <w:rPr>
          <w:rFonts w:eastAsia="Times New Roman"/>
          <w:color w:val="000000"/>
        </w:rPr>
        <w:t>T</w:t>
      </w:r>
      <w:r w:rsidR="00A97882" w:rsidRPr="00A97882">
        <w:rPr>
          <w:rFonts w:eastAsia="Times New Roman"/>
          <w:color w:val="000000"/>
        </w:rPr>
        <w:t xml:space="preserve">his study </w:t>
      </w:r>
      <w:r>
        <w:rPr>
          <w:rFonts w:eastAsia="Times New Roman"/>
          <w:color w:val="000000"/>
        </w:rPr>
        <w:t>sought</w:t>
      </w:r>
      <w:r w:rsidR="00A97882" w:rsidRPr="00A97882">
        <w:rPr>
          <w:rFonts w:eastAsia="Times New Roman"/>
          <w:color w:val="000000"/>
        </w:rPr>
        <w:t xml:space="preserve"> to explore </w:t>
      </w:r>
      <w:r w:rsidR="006B3200">
        <w:rPr>
          <w:rFonts w:eastAsia="Times New Roman"/>
          <w:color w:val="000000"/>
        </w:rPr>
        <w:t xml:space="preserve">the </w:t>
      </w:r>
      <w:r w:rsidR="002832F7" w:rsidRPr="00A97882">
        <w:rPr>
          <w:rFonts w:eastAsia="Times New Roman"/>
          <w:color w:val="000000"/>
        </w:rPr>
        <w:t xml:space="preserve">factors </w:t>
      </w:r>
      <w:r>
        <w:rPr>
          <w:rFonts w:eastAsia="Times New Roman"/>
          <w:color w:val="000000"/>
        </w:rPr>
        <w:t xml:space="preserve">that </w:t>
      </w:r>
      <w:r w:rsidRPr="00A97882">
        <w:rPr>
          <w:rFonts w:eastAsia="Times New Roman"/>
          <w:color w:val="000000"/>
        </w:rPr>
        <w:t>influenc</w:t>
      </w:r>
      <w:r>
        <w:rPr>
          <w:rFonts w:eastAsia="Times New Roman"/>
          <w:color w:val="000000"/>
        </w:rPr>
        <w:t>e</w:t>
      </w:r>
      <w:r w:rsidRPr="00A97882">
        <w:rPr>
          <w:rFonts w:eastAsia="Times New Roman"/>
          <w:color w:val="000000"/>
        </w:rPr>
        <w:t xml:space="preserve"> </w:t>
      </w:r>
      <w:r w:rsidR="002832F7">
        <w:rPr>
          <w:rFonts w:eastAsia="Times New Roman"/>
          <w:color w:val="000000"/>
        </w:rPr>
        <w:t xml:space="preserve">the </w:t>
      </w:r>
      <w:r w:rsidR="002832F7" w:rsidRPr="00A97882">
        <w:rPr>
          <w:rFonts w:eastAsia="Times New Roman"/>
          <w:color w:val="000000"/>
        </w:rPr>
        <w:t>creativity</w:t>
      </w:r>
      <w:r w:rsidR="002832F7">
        <w:rPr>
          <w:rFonts w:eastAsia="Times New Roman"/>
          <w:color w:val="000000"/>
        </w:rPr>
        <w:t xml:space="preserve"> of </w:t>
      </w:r>
      <w:r w:rsidR="00A97882" w:rsidRPr="00A97882">
        <w:rPr>
          <w:rFonts w:eastAsia="Times New Roman"/>
          <w:color w:val="000000"/>
        </w:rPr>
        <w:t xml:space="preserve">industry professionals within the field of agricultural communications. When discussing creative factors, five major themes emerged from the data: </w:t>
      </w:r>
      <w:r w:rsidR="00786BCB" w:rsidRPr="00A97882">
        <w:rPr>
          <w:rFonts w:eastAsia="Times New Roman"/>
          <w:i/>
          <w:iCs/>
          <w:color w:val="000000"/>
        </w:rPr>
        <w:t>describing creativity</w:t>
      </w:r>
      <w:r w:rsidR="00A97882" w:rsidRPr="00A97882">
        <w:rPr>
          <w:rFonts w:eastAsia="Times New Roman"/>
          <w:color w:val="000000"/>
        </w:rPr>
        <w:t xml:space="preserve">, </w:t>
      </w:r>
      <w:r w:rsidR="00A97882" w:rsidRPr="00A97882">
        <w:rPr>
          <w:rFonts w:eastAsia="Times New Roman"/>
          <w:i/>
          <w:iCs/>
          <w:color w:val="000000"/>
        </w:rPr>
        <w:t>creative product</w:t>
      </w:r>
      <w:r w:rsidR="00A97882" w:rsidRPr="00A97882">
        <w:rPr>
          <w:rFonts w:eastAsia="Times New Roman"/>
          <w:color w:val="000000"/>
        </w:rPr>
        <w:t xml:space="preserve">, </w:t>
      </w:r>
      <w:r w:rsidR="00A97882" w:rsidRPr="00A97882">
        <w:rPr>
          <w:rFonts w:eastAsia="Times New Roman"/>
          <w:i/>
          <w:iCs/>
          <w:color w:val="000000"/>
        </w:rPr>
        <w:t>creative process</w:t>
      </w:r>
      <w:r w:rsidR="00A97882" w:rsidRPr="00A97882">
        <w:rPr>
          <w:rFonts w:eastAsia="Times New Roman"/>
          <w:color w:val="000000"/>
        </w:rPr>
        <w:t xml:space="preserve">, </w:t>
      </w:r>
      <w:r w:rsidR="00A97882" w:rsidRPr="00A97882">
        <w:rPr>
          <w:rFonts w:eastAsia="Times New Roman"/>
          <w:i/>
          <w:iCs/>
          <w:color w:val="000000"/>
        </w:rPr>
        <w:t>creative person</w:t>
      </w:r>
      <w:r w:rsidR="00A97882" w:rsidRPr="00A97882">
        <w:rPr>
          <w:rFonts w:eastAsia="Times New Roman"/>
          <w:color w:val="000000"/>
        </w:rPr>
        <w:t xml:space="preserve">, and </w:t>
      </w:r>
      <w:r w:rsidR="00A97882" w:rsidRPr="00A97882">
        <w:rPr>
          <w:rFonts w:eastAsia="Times New Roman"/>
          <w:i/>
          <w:iCs/>
          <w:color w:val="000000"/>
        </w:rPr>
        <w:t>creative environment</w:t>
      </w:r>
      <w:r w:rsidR="00A97882" w:rsidRPr="00A97882">
        <w:rPr>
          <w:rFonts w:eastAsia="Times New Roman"/>
          <w:color w:val="000000"/>
        </w:rPr>
        <w:t>. </w:t>
      </w:r>
    </w:p>
    <w:p w14:paraId="57DA75A1" w14:textId="77777777" w:rsidR="00A97882" w:rsidRPr="00A97882" w:rsidRDefault="00A97882" w:rsidP="00A97882">
      <w:pPr>
        <w:contextualSpacing/>
        <w:rPr>
          <w:rFonts w:eastAsia="Times New Roman"/>
          <w:color w:val="000000"/>
        </w:rPr>
      </w:pPr>
      <w:r w:rsidRPr="00A97882">
        <w:rPr>
          <w:rFonts w:eastAsia="Times New Roman"/>
          <w:color w:val="000000"/>
        </w:rPr>
        <w:t> </w:t>
      </w:r>
    </w:p>
    <w:p w14:paraId="72DF93C0" w14:textId="7E978466" w:rsidR="00A97882" w:rsidRPr="00A97882" w:rsidRDefault="00A97882" w:rsidP="00A97882">
      <w:pPr>
        <w:contextualSpacing/>
      </w:pPr>
      <w:r w:rsidRPr="00A97882">
        <w:rPr>
          <w:rFonts w:eastAsia="Times New Roman"/>
          <w:color w:val="000000"/>
        </w:rPr>
        <w:t xml:space="preserve">All of the participants referenced many buzzwords to emphasize what makes something creative or when </w:t>
      </w:r>
      <w:r w:rsidRPr="00A97882">
        <w:rPr>
          <w:rFonts w:eastAsia="Times New Roman"/>
          <w:i/>
          <w:iCs/>
          <w:color w:val="000000"/>
        </w:rPr>
        <w:t>describing creativity</w:t>
      </w:r>
      <w:r w:rsidR="00132B5F">
        <w:rPr>
          <w:rFonts w:eastAsia="Times New Roman"/>
          <w:color w:val="000000"/>
        </w:rPr>
        <w:t>. These included the terms</w:t>
      </w:r>
      <w:r w:rsidRPr="00A97882">
        <w:rPr>
          <w:rFonts w:eastAsia="Times New Roman"/>
          <w:color w:val="000000"/>
        </w:rPr>
        <w:t xml:space="preserve"> </w:t>
      </w:r>
      <w:r w:rsidR="00BC2EDC">
        <w:rPr>
          <w:rFonts w:eastAsia="Times New Roman"/>
          <w:color w:val="000000"/>
        </w:rPr>
        <w:t>“</w:t>
      </w:r>
      <w:r w:rsidRPr="00A97882">
        <w:rPr>
          <w:rFonts w:eastAsia="Times New Roman"/>
          <w:color w:val="000000"/>
        </w:rPr>
        <w:t>novel</w:t>
      </w:r>
      <w:r w:rsidR="00BC2EDC">
        <w:rPr>
          <w:rFonts w:eastAsia="Times New Roman"/>
          <w:color w:val="000000"/>
        </w:rPr>
        <w:t>”</w:t>
      </w:r>
      <w:r w:rsidRPr="00A97882">
        <w:rPr>
          <w:rFonts w:eastAsia="Times New Roman"/>
          <w:color w:val="000000"/>
        </w:rPr>
        <w:t xml:space="preserve">, </w:t>
      </w:r>
      <w:r w:rsidR="00BC2EDC">
        <w:rPr>
          <w:rFonts w:eastAsia="Times New Roman"/>
          <w:color w:val="000000"/>
        </w:rPr>
        <w:t>“</w:t>
      </w:r>
      <w:r w:rsidRPr="00A97882">
        <w:rPr>
          <w:rFonts w:eastAsia="Times New Roman"/>
          <w:color w:val="000000"/>
        </w:rPr>
        <w:t>appropriate</w:t>
      </w:r>
      <w:r w:rsidR="00BC2EDC">
        <w:rPr>
          <w:rFonts w:eastAsia="Times New Roman"/>
          <w:color w:val="000000"/>
        </w:rPr>
        <w:t>”</w:t>
      </w:r>
      <w:r w:rsidRPr="00A97882">
        <w:rPr>
          <w:rFonts w:eastAsia="Times New Roman"/>
          <w:color w:val="000000"/>
        </w:rPr>
        <w:t xml:space="preserve">, and </w:t>
      </w:r>
      <w:r w:rsidR="00BC2EDC">
        <w:rPr>
          <w:rFonts w:eastAsia="Times New Roman"/>
          <w:color w:val="000000"/>
        </w:rPr>
        <w:t>“</w:t>
      </w:r>
      <w:r w:rsidRPr="00A97882">
        <w:rPr>
          <w:rFonts w:eastAsia="Times New Roman"/>
          <w:color w:val="000000"/>
        </w:rPr>
        <w:t>different</w:t>
      </w:r>
      <w:r w:rsidR="00BC2EDC">
        <w:rPr>
          <w:rFonts w:eastAsia="Times New Roman"/>
          <w:color w:val="000000"/>
        </w:rPr>
        <w:t>”</w:t>
      </w:r>
      <w:r w:rsidRPr="00A97882">
        <w:rPr>
          <w:rFonts w:eastAsia="Times New Roman"/>
          <w:color w:val="000000"/>
        </w:rPr>
        <w:t>. All participants discussed the use of novelty in creativity</w:t>
      </w:r>
      <w:r w:rsidR="00132B5F">
        <w:rPr>
          <w:rFonts w:eastAsia="Times New Roman"/>
          <w:color w:val="000000"/>
        </w:rPr>
        <w:t>. Harper explained novelty</w:t>
      </w:r>
      <w:r w:rsidRPr="00A97882">
        <w:rPr>
          <w:rFonts w:eastAsia="Times New Roman"/>
          <w:color w:val="000000"/>
        </w:rPr>
        <w:t xml:space="preserve"> as “finding new ways to tell stories” or “doing it in a way that has not been done before</w:t>
      </w:r>
      <w:r w:rsidR="00132B5F">
        <w:rPr>
          <w:rFonts w:eastAsia="Times New Roman"/>
          <w:color w:val="000000"/>
        </w:rPr>
        <w:t>.</w:t>
      </w:r>
      <w:r w:rsidRPr="00A97882">
        <w:rPr>
          <w:rFonts w:eastAsia="Times New Roman"/>
          <w:color w:val="000000"/>
        </w:rPr>
        <w:t xml:space="preserve">” </w:t>
      </w:r>
      <w:r w:rsidR="007D6F57">
        <w:rPr>
          <w:rFonts w:eastAsia="Times New Roman"/>
          <w:color w:val="000000"/>
        </w:rPr>
        <w:t>A</w:t>
      </w:r>
      <w:r w:rsidRPr="00A97882">
        <w:rPr>
          <w:rFonts w:eastAsia="Times New Roman"/>
          <w:color w:val="000000"/>
        </w:rPr>
        <w:t xml:space="preserve">ppropriateness </w:t>
      </w:r>
      <w:r w:rsidR="007D6F57">
        <w:rPr>
          <w:rFonts w:eastAsia="Times New Roman"/>
          <w:color w:val="000000"/>
        </w:rPr>
        <w:t xml:space="preserve">of creative work </w:t>
      </w:r>
      <w:r w:rsidRPr="00A97882">
        <w:rPr>
          <w:rFonts w:eastAsia="Times New Roman"/>
          <w:color w:val="000000"/>
        </w:rPr>
        <w:t xml:space="preserve">was </w:t>
      </w:r>
      <w:r w:rsidR="00132B5F">
        <w:rPr>
          <w:rFonts w:eastAsia="Times New Roman"/>
          <w:color w:val="000000"/>
        </w:rPr>
        <w:t xml:space="preserve">also </w:t>
      </w:r>
      <w:r w:rsidR="007D6F57">
        <w:rPr>
          <w:rFonts w:eastAsia="Times New Roman"/>
          <w:color w:val="000000"/>
        </w:rPr>
        <w:t xml:space="preserve">mentioned by participants. </w:t>
      </w:r>
      <w:r w:rsidR="007D6F57" w:rsidRPr="00A97882">
        <w:rPr>
          <w:rFonts w:eastAsia="Times New Roman"/>
          <w:color w:val="000000"/>
        </w:rPr>
        <w:t>Emma</w:t>
      </w:r>
      <w:r w:rsidRPr="00A97882">
        <w:rPr>
          <w:rFonts w:eastAsia="Times New Roman"/>
          <w:color w:val="000000"/>
        </w:rPr>
        <w:t xml:space="preserve"> </w:t>
      </w:r>
      <w:r w:rsidR="007D6F57">
        <w:rPr>
          <w:rFonts w:eastAsia="Times New Roman"/>
          <w:color w:val="000000"/>
        </w:rPr>
        <w:t xml:space="preserve">noted </w:t>
      </w:r>
      <w:r w:rsidRPr="00A97882">
        <w:rPr>
          <w:rFonts w:eastAsia="Times New Roman"/>
          <w:color w:val="000000"/>
        </w:rPr>
        <w:t>creativity should have some application of practicality “or else your creativity doesn’t really have a good foundation</w:t>
      </w:r>
      <w:r w:rsidR="007D6F57">
        <w:rPr>
          <w:rFonts w:eastAsia="Times New Roman"/>
          <w:color w:val="000000"/>
        </w:rPr>
        <w:t>.</w:t>
      </w:r>
      <w:r w:rsidRPr="00A97882">
        <w:rPr>
          <w:rFonts w:eastAsia="Times New Roman"/>
          <w:color w:val="000000"/>
        </w:rPr>
        <w:t xml:space="preserve">” </w:t>
      </w:r>
      <w:r w:rsidR="007D6F57">
        <w:rPr>
          <w:rFonts w:eastAsia="Times New Roman"/>
          <w:color w:val="000000"/>
        </w:rPr>
        <w:t>C</w:t>
      </w:r>
      <w:r w:rsidRPr="00A97882">
        <w:rPr>
          <w:rFonts w:eastAsia="Times New Roman"/>
          <w:color w:val="000000"/>
        </w:rPr>
        <w:t xml:space="preserve">reativity was </w:t>
      </w:r>
      <w:r w:rsidR="007D6F57">
        <w:rPr>
          <w:rFonts w:eastAsia="Times New Roman"/>
          <w:color w:val="000000"/>
        </w:rPr>
        <w:t xml:space="preserve">also </w:t>
      </w:r>
      <w:r w:rsidRPr="00A97882">
        <w:rPr>
          <w:rFonts w:eastAsia="Times New Roman"/>
          <w:color w:val="000000"/>
        </w:rPr>
        <w:t>often referred to</w:t>
      </w:r>
      <w:r w:rsidR="007D6F57">
        <w:rPr>
          <w:rFonts w:eastAsia="Times New Roman"/>
          <w:color w:val="000000"/>
        </w:rPr>
        <w:t xml:space="preserve"> using the term </w:t>
      </w:r>
      <w:r w:rsidR="001301DD">
        <w:rPr>
          <w:rFonts w:eastAsia="Times New Roman"/>
          <w:color w:val="000000"/>
        </w:rPr>
        <w:t>“</w:t>
      </w:r>
      <w:r w:rsidR="007D6F57">
        <w:rPr>
          <w:rFonts w:eastAsia="Times New Roman"/>
          <w:color w:val="000000"/>
        </w:rPr>
        <w:t>different</w:t>
      </w:r>
      <w:r w:rsidR="001301DD">
        <w:rPr>
          <w:rFonts w:eastAsia="Times New Roman"/>
          <w:color w:val="000000"/>
        </w:rPr>
        <w:t>”</w:t>
      </w:r>
      <w:r w:rsidR="007D6F57">
        <w:rPr>
          <w:rFonts w:eastAsia="Times New Roman"/>
          <w:color w:val="000000"/>
        </w:rPr>
        <w:t xml:space="preserve"> </w:t>
      </w:r>
      <w:r w:rsidR="000D14FD">
        <w:rPr>
          <w:rFonts w:eastAsia="Times New Roman"/>
          <w:color w:val="000000"/>
        </w:rPr>
        <w:t xml:space="preserve">– </w:t>
      </w:r>
      <w:r w:rsidR="007D6F57" w:rsidRPr="00A97882">
        <w:rPr>
          <w:rFonts w:eastAsia="Times New Roman"/>
          <w:color w:val="000000"/>
        </w:rPr>
        <w:t>different</w:t>
      </w:r>
      <w:r w:rsidR="007D6F57">
        <w:t xml:space="preserve"> approach, different way, different perspective, and doing things differently</w:t>
      </w:r>
      <w:r w:rsidRPr="00A97882">
        <w:rPr>
          <w:rFonts w:eastAsia="Times New Roman"/>
          <w:color w:val="000000"/>
        </w:rPr>
        <w:t>. </w:t>
      </w:r>
      <w:r w:rsidR="007D6F57">
        <w:rPr>
          <w:rFonts w:eastAsia="Times New Roman"/>
          <w:color w:val="000000"/>
        </w:rPr>
        <w:t xml:space="preserve">As Emma explained, something creative </w:t>
      </w:r>
      <w:r w:rsidR="000D14FD">
        <w:rPr>
          <w:rFonts w:eastAsia="Times New Roman"/>
          <w:color w:val="000000"/>
        </w:rPr>
        <w:t>is</w:t>
      </w:r>
      <w:r w:rsidR="007D6F57">
        <w:t xml:space="preserve"> “something that deviates from the normal.”  </w:t>
      </w:r>
    </w:p>
    <w:p w14:paraId="06342D08" w14:textId="77777777" w:rsidR="00A97882" w:rsidRPr="00A97882" w:rsidRDefault="00A97882" w:rsidP="00A97882">
      <w:pPr>
        <w:contextualSpacing/>
        <w:rPr>
          <w:rFonts w:eastAsia="Times New Roman"/>
          <w:color w:val="000000"/>
        </w:rPr>
      </w:pPr>
      <w:r w:rsidRPr="00A97882">
        <w:rPr>
          <w:rFonts w:eastAsia="Times New Roman"/>
          <w:color w:val="000000"/>
        </w:rPr>
        <w:t> </w:t>
      </w:r>
    </w:p>
    <w:p w14:paraId="27ECC621" w14:textId="0EF0A8E4" w:rsidR="000014CD" w:rsidRDefault="00A97882" w:rsidP="00A97882">
      <w:pPr>
        <w:contextualSpacing/>
      </w:pPr>
      <w:r w:rsidRPr="00A97882">
        <w:rPr>
          <w:rFonts w:eastAsia="Times New Roman"/>
          <w:color w:val="000000"/>
        </w:rPr>
        <w:t xml:space="preserve">When describing a </w:t>
      </w:r>
      <w:r w:rsidR="00BC2EDC" w:rsidRPr="00BC2EDC">
        <w:rPr>
          <w:rFonts w:eastAsia="Times New Roman"/>
          <w:i/>
          <w:iCs/>
          <w:color w:val="000000"/>
        </w:rPr>
        <w:t>creative</w:t>
      </w:r>
      <w:r w:rsidR="00BC2EDC">
        <w:rPr>
          <w:rFonts w:eastAsia="Times New Roman"/>
          <w:color w:val="000000"/>
        </w:rPr>
        <w:t xml:space="preserve"> </w:t>
      </w:r>
      <w:r w:rsidRPr="00A97882">
        <w:rPr>
          <w:rFonts w:eastAsia="Times New Roman"/>
          <w:i/>
          <w:iCs/>
          <w:color w:val="000000"/>
        </w:rPr>
        <w:t>product</w:t>
      </w:r>
      <w:r w:rsidRPr="00A97882">
        <w:rPr>
          <w:rFonts w:eastAsia="Times New Roman"/>
          <w:color w:val="000000"/>
        </w:rPr>
        <w:t xml:space="preserve">, </w:t>
      </w:r>
      <w:r w:rsidR="00BC2EDC">
        <w:rPr>
          <w:rFonts w:eastAsia="Times New Roman"/>
          <w:color w:val="000000"/>
        </w:rPr>
        <w:t xml:space="preserve">participants </w:t>
      </w:r>
      <w:r w:rsidR="001F244B">
        <w:rPr>
          <w:rFonts w:eastAsia="Times New Roman"/>
          <w:color w:val="000000"/>
        </w:rPr>
        <w:t xml:space="preserve">again </w:t>
      </w:r>
      <w:r w:rsidR="00BC2EDC">
        <w:rPr>
          <w:rFonts w:eastAsia="Times New Roman"/>
          <w:color w:val="000000"/>
        </w:rPr>
        <w:t xml:space="preserve">often used </w:t>
      </w:r>
      <w:r w:rsidRPr="00A97882">
        <w:rPr>
          <w:rFonts w:eastAsia="Times New Roman"/>
          <w:color w:val="000000"/>
        </w:rPr>
        <w:t>the terms “novel” and “unique”</w:t>
      </w:r>
      <w:r w:rsidR="00BC2EDC">
        <w:rPr>
          <w:rFonts w:eastAsia="Times New Roman"/>
          <w:color w:val="000000"/>
        </w:rPr>
        <w:t>,</w:t>
      </w:r>
      <w:r w:rsidR="00C2566C">
        <w:rPr>
          <w:rFonts w:eastAsia="Times New Roman"/>
          <w:color w:val="000000"/>
        </w:rPr>
        <w:t xml:space="preserve"> </w:t>
      </w:r>
      <w:r w:rsidR="001F244B">
        <w:rPr>
          <w:rFonts w:eastAsia="Times New Roman"/>
          <w:color w:val="000000"/>
        </w:rPr>
        <w:t>but</w:t>
      </w:r>
      <w:r w:rsidRPr="00A97882">
        <w:rPr>
          <w:rFonts w:eastAsia="Times New Roman"/>
          <w:color w:val="000000"/>
        </w:rPr>
        <w:t xml:space="preserve"> </w:t>
      </w:r>
      <w:r w:rsidR="00BC2EDC">
        <w:rPr>
          <w:rFonts w:eastAsia="Times New Roman"/>
          <w:color w:val="000000"/>
        </w:rPr>
        <w:t>they also</w:t>
      </w:r>
      <w:r w:rsidR="00827CA3">
        <w:rPr>
          <w:rFonts w:eastAsia="Times New Roman"/>
          <w:color w:val="000000"/>
        </w:rPr>
        <w:t xml:space="preserve"> </w:t>
      </w:r>
      <w:r w:rsidR="00BC2EDC">
        <w:rPr>
          <w:rFonts w:eastAsia="Times New Roman"/>
          <w:color w:val="000000"/>
        </w:rPr>
        <w:t>mentioned</w:t>
      </w:r>
      <w:r w:rsidR="00827CA3">
        <w:rPr>
          <w:rFonts w:eastAsia="Times New Roman"/>
          <w:color w:val="000000"/>
        </w:rPr>
        <w:t xml:space="preserve"> t</w:t>
      </w:r>
      <w:r w:rsidRPr="00A97882">
        <w:rPr>
          <w:rFonts w:eastAsia="Times New Roman"/>
          <w:color w:val="000000"/>
        </w:rPr>
        <w:t xml:space="preserve">wo additional </w:t>
      </w:r>
      <w:r w:rsidR="00BC2EDC">
        <w:rPr>
          <w:rFonts w:eastAsia="Times New Roman"/>
          <w:color w:val="000000"/>
        </w:rPr>
        <w:t>terms</w:t>
      </w:r>
      <w:r w:rsidRPr="00A97882">
        <w:rPr>
          <w:rFonts w:eastAsia="Times New Roman"/>
          <w:color w:val="000000"/>
        </w:rPr>
        <w:t xml:space="preserve"> in reference to the creativity of a product: audience connection and subjectivity. As the field of agricultural communications is </w:t>
      </w:r>
      <w:r w:rsidR="00827CA3">
        <w:rPr>
          <w:rFonts w:eastAsia="Times New Roman"/>
          <w:color w:val="000000"/>
        </w:rPr>
        <w:t xml:space="preserve">largely </w:t>
      </w:r>
      <w:r w:rsidRPr="00A97882">
        <w:rPr>
          <w:rFonts w:eastAsia="Times New Roman"/>
          <w:color w:val="000000"/>
        </w:rPr>
        <w:t>dependent on a</w:t>
      </w:r>
      <w:r w:rsidR="00827CA3">
        <w:rPr>
          <w:rFonts w:eastAsia="Times New Roman"/>
          <w:color w:val="000000"/>
        </w:rPr>
        <w:t xml:space="preserve"> captive</w:t>
      </w:r>
      <w:r w:rsidRPr="00A97882">
        <w:rPr>
          <w:rFonts w:eastAsia="Times New Roman"/>
          <w:color w:val="000000"/>
        </w:rPr>
        <w:t xml:space="preserve"> audience, participants explained it is important to make a connection with th</w:t>
      </w:r>
      <w:r w:rsidR="00827CA3">
        <w:rPr>
          <w:rFonts w:eastAsia="Times New Roman"/>
          <w:color w:val="000000"/>
        </w:rPr>
        <w:t>at</w:t>
      </w:r>
      <w:r w:rsidRPr="00A97882">
        <w:rPr>
          <w:rFonts w:eastAsia="Times New Roman"/>
          <w:color w:val="000000"/>
        </w:rPr>
        <w:t xml:space="preserve"> </w:t>
      </w:r>
      <w:r w:rsidR="00827CA3">
        <w:rPr>
          <w:rFonts w:eastAsia="Times New Roman"/>
          <w:color w:val="000000"/>
        </w:rPr>
        <w:t>target</w:t>
      </w:r>
      <w:r w:rsidRPr="00A97882">
        <w:rPr>
          <w:rFonts w:eastAsia="Times New Roman"/>
          <w:color w:val="000000"/>
        </w:rPr>
        <w:t xml:space="preserve"> audience. Renae commented, “At the end of the day, if your creativity doesn’t make a connection with other people, then it just kind of becomes stagnant.” </w:t>
      </w:r>
      <w:r w:rsidR="000014CD">
        <w:rPr>
          <w:rFonts w:eastAsia="Times New Roman"/>
          <w:color w:val="000000"/>
        </w:rPr>
        <w:t>P</w:t>
      </w:r>
      <w:r w:rsidRPr="00A97882">
        <w:rPr>
          <w:rFonts w:eastAsia="Times New Roman"/>
          <w:color w:val="000000"/>
        </w:rPr>
        <w:t xml:space="preserve">articipants </w:t>
      </w:r>
      <w:r w:rsidR="000014CD">
        <w:rPr>
          <w:rFonts w:eastAsia="Times New Roman"/>
          <w:color w:val="000000"/>
        </w:rPr>
        <w:t xml:space="preserve">also </w:t>
      </w:r>
      <w:r w:rsidRPr="00A97882">
        <w:rPr>
          <w:rFonts w:eastAsia="Times New Roman"/>
          <w:color w:val="000000"/>
        </w:rPr>
        <w:t xml:space="preserve">explained </w:t>
      </w:r>
      <w:r w:rsidR="000014CD">
        <w:rPr>
          <w:rFonts w:eastAsia="Times New Roman"/>
          <w:color w:val="000000"/>
        </w:rPr>
        <w:t xml:space="preserve">that creativity </w:t>
      </w:r>
      <w:r w:rsidR="005463B9">
        <w:rPr>
          <w:rFonts w:eastAsia="Times New Roman"/>
          <w:color w:val="000000"/>
        </w:rPr>
        <w:t>can be</w:t>
      </w:r>
      <w:r w:rsidR="000014CD">
        <w:rPr>
          <w:rFonts w:eastAsia="Times New Roman"/>
          <w:color w:val="000000"/>
        </w:rPr>
        <w:t xml:space="preserve"> subjective and </w:t>
      </w:r>
      <w:r w:rsidR="001F244B">
        <w:rPr>
          <w:rFonts w:eastAsia="Times New Roman"/>
          <w:color w:val="000000"/>
        </w:rPr>
        <w:t xml:space="preserve">that </w:t>
      </w:r>
      <w:r w:rsidRPr="00A97882">
        <w:rPr>
          <w:rFonts w:eastAsia="Times New Roman"/>
          <w:color w:val="000000"/>
        </w:rPr>
        <w:t>personal preference often factors into</w:t>
      </w:r>
      <w:r w:rsidR="005463B9">
        <w:rPr>
          <w:rFonts w:eastAsia="Times New Roman"/>
          <w:color w:val="000000"/>
        </w:rPr>
        <w:t xml:space="preserve"> </w:t>
      </w:r>
      <w:r w:rsidRPr="00A97882">
        <w:rPr>
          <w:rFonts w:eastAsia="Times New Roman"/>
          <w:color w:val="000000"/>
        </w:rPr>
        <w:t>classifying</w:t>
      </w:r>
      <w:r w:rsidR="000014CD">
        <w:rPr>
          <w:rFonts w:eastAsia="Times New Roman"/>
          <w:color w:val="000000"/>
        </w:rPr>
        <w:t xml:space="preserve"> something as</w:t>
      </w:r>
      <w:r w:rsidRPr="00A97882">
        <w:rPr>
          <w:rFonts w:eastAsia="Times New Roman"/>
          <w:color w:val="000000"/>
        </w:rPr>
        <w:t xml:space="preserve"> creativity</w:t>
      </w:r>
      <w:r w:rsidR="005463B9">
        <w:rPr>
          <w:rFonts w:eastAsia="Times New Roman"/>
          <w:color w:val="000000"/>
        </w:rPr>
        <w:t xml:space="preserve"> or not</w:t>
      </w:r>
      <w:r w:rsidR="000014CD">
        <w:rPr>
          <w:rFonts w:eastAsia="Times New Roman"/>
          <w:color w:val="000000"/>
        </w:rPr>
        <w:t xml:space="preserve">. </w:t>
      </w:r>
      <w:r w:rsidR="000014CD">
        <w:t>Renae stated her evaluation of creative work was “more instinctual than anything else.”</w:t>
      </w:r>
    </w:p>
    <w:p w14:paraId="764E6657" w14:textId="182A402D" w:rsidR="00A97882" w:rsidRPr="00A97882" w:rsidRDefault="00A97882" w:rsidP="00A97882">
      <w:pPr>
        <w:contextualSpacing/>
        <w:rPr>
          <w:rFonts w:eastAsia="Times New Roman"/>
          <w:color w:val="000000"/>
        </w:rPr>
      </w:pPr>
      <w:r w:rsidRPr="00A97882">
        <w:rPr>
          <w:rFonts w:eastAsia="Times New Roman"/>
          <w:color w:val="000000"/>
        </w:rPr>
        <w:t> </w:t>
      </w:r>
    </w:p>
    <w:p w14:paraId="38B90C92" w14:textId="66575ACD" w:rsidR="00A97882" w:rsidRPr="00A97882" w:rsidRDefault="003E4A60" w:rsidP="00A97882">
      <w:pPr>
        <w:contextualSpacing/>
        <w:rPr>
          <w:rFonts w:eastAsia="Times New Roman"/>
          <w:color w:val="000000"/>
        </w:rPr>
      </w:pPr>
      <w:r>
        <w:rPr>
          <w:rFonts w:eastAsia="Times New Roman"/>
          <w:color w:val="000000"/>
        </w:rPr>
        <w:t>Each</w:t>
      </w:r>
      <w:r w:rsidR="00A97882" w:rsidRPr="00A97882">
        <w:rPr>
          <w:rFonts w:eastAsia="Times New Roman"/>
          <w:color w:val="000000"/>
        </w:rPr>
        <w:t xml:space="preserve"> participant </w:t>
      </w:r>
      <w:r>
        <w:rPr>
          <w:rFonts w:eastAsia="Times New Roman"/>
          <w:color w:val="000000"/>
        </w:rPr>
        <w:t>discussed</w:t>
      </w:r>
      <w:r w:rsidR="00A97882" w:rsidRPr="00A97882">
        <w:rPr>
          <w:rFonts w:eastAsia="Times New Roman"/>
          <w:color w:val="000000"/>
        </w:rPr>
        <w:t xml:space="preserve"> their own </w:t>
      </w:r>
      <w:r w:rsidRPr="003E4A60">
        <w:rPr>
          <w:rFonts w:eastAsia="Times New Roman"/>
          <w:i/>
          <w:iCs/>
          <w:color w:val="000000"/>
        </w:rPr>
        <w:t xml:space="preserve">creative </w:t>
      </w:r>
      <w:r w:rsidR="00A97882" w:rsidRPr="00A97882">
        <w:rPr>
          <w:rFonts w:eastAsia="Times New Roman"/>
          <w:i/>
          <w:iCs/>
          <w:color w:val="000000"/>
        </w:rPr>
        <w:t>process</w:t>
      </w:r>
      <w:r w:rsidR="00A97882" w:rsidRPr="00A97882">
        <w:rPr>
          <w:rFonts w:eastAsia="Times New Roman"/>
          <w:color w:val="000000"/>
        </w:rPr>
        <w:t xml:space="preserve">, but four sub-themes emerged </w:t>
      </w:r>
      <w:r>
        <w:rPr>
          <w:rFonts w:eastAsia="Times New Roman"/>
          <w:color w:val="000000"/>
        </w:rPr>
        <w:t>from this</w:t>
      </w:r>
      <w:r w:rsidR="00A97882" w:rsidRPr="00A97882">
        <w:rPr>
          <w:rFonts w:eastAsia="Times New Roman"/>
          <w:color w:val="000000"/>
        </w:rPr>
        <w:t xml:space="preserve"> discussi</w:t>
      </w:r>
      <w:r>
        <w:rPr>
          <w:rFonts w:eastAsia="Times New Roman"/>
          <w:color w:val="000000"/>
        </w:rPr>
        <w:t>on</w:t>
      </w:r>
      <w:r w:rsidR="00A97882" w:rsidRPr="00A97882">
        <w:rPr>
          <w:rFonts w:eastAsia="Times New Roman"/>
          <w:color w:val="000000"/>
        </w:rPr>
        <w:t xml:space="preserve">: problem identification, idea generation, preparation work, and storytelling. Initially, Mason stated he </w:t>
      </w:r>
      <w:r w:rsidR="00F67664">
        <w:rPr>
          <w:rFonts w:eastAsia="Times New Roman"/>
          <w:color w:val="000000"/>
        </w:rPr>
        <w:t>often</w:t>
      </w:r>
      <w:r>
        <w:rPr>
          <w:rFonts w:eastAsia="Times New Roman"/>
          <w:color w:val="000000"/>
        </w:rPr>
        <w:t xml:space="preserve"> </w:t>
      </w:r>
      <w:r w:rsidR="00A97882" w:rsidRPr="00A97882">
        <w:rPr>
          <w:rFonts w:eastAsia="Times New Roman"/>
          <w:color w:val="000000"/>
        </w:rPr>
        <w:t>ask</w:t>
      </w:r>
      <w:r w:rsidR="00F67664">
        <w:rPr>
          <w:rFonts w:eastAsia="Times New Roman"/>
          <w:color w:val="000000"/>
        </w:rPr>
        <w:t>ed</w:t>
      </w:r>
      <w:r w:rsidR="00A97882" w:rsidRPr="00A97882">
        <w:rPr>
          <w:rFonts w:eastAsia="Times New Roman"/>
          <w:color w:val="000000"/>
        </w:rPr>
        <w:t xml:space="preserve"> the question, “Is there an actual problem…that somebody can go and tackle or a group of people can tackle</w:t>
      </w:r>
      <w:r>
        <w:rPr>
          <w:rFonts w:eastAsia="Times New Roman"/>
          <w:color w:val="000000"/>
        </w:rPr>
        <w:t>?</w:t>
      </w:r>
      <w:r w:rsidR="00A97882" w:rsidRPr="00A97882">
        <w:rPr>
          <w:rFonts w:eastAsia="Times New Roman"/>
          <w:color w:val="000000"/>
        </w:rPr>
        <w:t xml:space="preserve">” Once a problem </w:t>
      </w:r>
      <w:r w:rsidR="00F67664">
        <w:rPr>
          <w:rFonts w:eastAsia="Times New Roman"/>
          <w:color w:val="000000"/>
        </w:rPr>
        <w:t>is</w:t>
      </w:r>
      <w:r w:rsidR="00A97882" w:rsidRPr="00A97882">
        <w:rPr>
          <w:rFonts w:eastAsia="Times New Roman"/>
          <w:color w:val="000000"/>
        </w:rPr>
        <w:t xml:space="preserve"> established, time and space for idea generation was a common element each participant needed. This time for idea generation </w:t>
      </w:r>
      <w:r w:rsidR="00A97882" w:rsidRPr="00A97882">
        <w:rPr>
          <w:rFonts w:eastAsia="Times New Roman"/>
          <w:color w:val="000000"/>
        </w:rPr>
        <w:lastRenderedPageBreak/>
        <w:t xml:space="preserve">was viewed as essential “even if they’re not great ideas or the final ideas,” as Maggie explained. Then, </w:t>
      </w:r>
      <w:r>
        <w:rPr>
          <w:rFonts w:eastAsia="Times New Roman"/>
          <w:color w:val="000000"/>
        </w:rPr>
        <w:t>participants</w:t>
      </w:r>
      <w:r w:rsidR="00A97882" w:rsidRPr="00A97882">
        <w:rPr>
          <w:rFonts w:eastAsia="Times New Roman"/>
          <w:color w:val="000000"/>
        </w:rPr>
        <w:t xml:space="preserve"> focuse</w:t>
      </w:r>
      <w:r>
        <w:rPr>
          <w:rFonts w:eastAsia="Times New Roman"/>
          <w:color w:val="000000"/>
        </w:rPr>
        <w:t>d</w:t>
      </w:r>
      <w:r w:rsidR="00A97882" w:rsidRPr="00A97882">
        <w:rPr>
          <w:rFonts w:eastAsia="Times New Roman"/>
          <w:color w:val="000000"/>
        </w:rPr>
        <w:t xml:space="preserve"> on preparing for the </w:t>
      </w:r>
      <w:r>
        <w:rPr>
          <w:rFonts w:eastAsia="Times New Roman"/>
          <w:color w:val="000000"/>
        </w:rPr>
        <w:t xml:space="preserve">creation of the </w:t>
      </w:r>
      <w:r w:rsidR="00A97882" w:rsidRPr="00A97882">
        <w:rPr>
          <w:rFonts w:eastAsia="Times New Roman"/>
          <w:color w:val="000000"/>
        </w:rPr>
        <w:t>creative project</w:t>
      </w:r>
      <w:r>
        <w:rPr>
          <w:rFonts w:eastAsia="Times New Roman"/>
          <w:color w:val="000000"/>
        </w:rPr>
        <w:t>.</w:t>
      </w:r>
      <w:r w:rsidR="00A97882" w:rsidRPr="00A97882">
        <w:rPr>
          <w:rFonts w:eastAsia="Times New Roman"/>
          <w:color w:val="000000"/>
        </w:rPr>
        <w:t xml:space="preserve"> Harper discussed the need to “plan a script” or visualize how “the project will present itself</w:t>
      </w:r>
      <w:r>
        <w:rPr>
          <w:rFonts w:eastAsia="Times New Roman"/>
          <w:color w:val="000000"/>
        </w:rPr>
        <w:t>” before beginning her work</w:t>
      </w:r>
      <w:r w:rsidR="00A97882" w:rsidRPr="00A97882">
        <w:rPr>
          <w:rFonts w:eastAsia="Times New Roman"/>
          <w:color w:val="000000"/>
        </w:rPr>
        <w:t xml:space="preserve">. Finally, </w:t>
      </w:r>
      <w:r>
        <w:rPr>
          <w:rFonts w:eastAsia="Times New Roman"/>
          <w:color w:val="000000"/>
        </w:rPr>
        <w:t xml:space="preserve">participants noted that </w:t>
      </w:r>
      <w:r w:rsidR="00A97882" w:rsidRPr="00A97882">
        <w:rPr>
          <w:rFonts w:eastAsia="Times New Roman"/>
          <w:color w:val="000000"/>
        </w:rPr>
        <w:t>good storytelling can make or break a project</w:t>
      </w:r>
      <w:r>
        <w:rPr>
          <w:rFonts w:eastAsia="Times New Roman"/>
          <w:color w:val="000000"/>
        </w:rPr>
        <w:t>.</w:t>
      </w:r>
      <w:r w:rsidR="00A97882" w:rsidRPr="00A97882">
        <w:rPr>
          <w:rFonts w:eastAsia="Times New Roman"/>
          <w:color w:val="000000"/>
        </w:rPr>
        <w:t xml:space="preserve"> </w:t>
      </w:r>
      <w:r>
        <w:rPr>
          <w:rFonts w:eastAsia="Times New Roman"/>
          <w:color w:val="000000"/>
        </w:rPr>
        <w:t>A</w:t>
      </w:r>
      <w:r w:rsidR="00A97882" w:rsidRPr="00A97882">
        <w:rPr>
          <w:rFonts w:eastAsia="Times New Roman"/>
          <w:color w:val="000000"/>
        </w:rPr>
        <w:t>s Noah explained</w:t>
      </w:r>
      <w:r>
        <w:rPr>
          <w:rFonts w:eastAsia="Times New Roman"/>
          <w:color w:val="000000"/>
        </w:rPr>
        <w:t>,</w:t>
      </w:r>
      <w:r w:rsidR="00A97882" w:rsidRPr="00A97882">
        <w:rPr>
          <w:rFonts w:eastAsia="Times New Roman"/>
          <w:color w:val="000000"/>
        </w:rPr>
        <w:t xml:space="preserve"> “</w:t>
      </w:r>
      <w:r>
        <w:rPr>
          <w:rFonts w:eastAsia="Times New Roman"/>
          <w:color w:val="000000"/>
        </w:rPr>
        <w:t>E</w:t>
      </w:r>
      <w:r w:rsidR="00A97882" w:rsidRPr="00A97882">
        <w:rPr>
          <w:rFonts w:eastAsia="Times New Roman"/>
          <w:color w:val="000000"/>
        </w:rPr>
        <w:t>verything that you’re doing in the creative process is to serve the storytelling.” </w:t>
      </w:r>
    </w:p>
    <w:p w14:paraId="2E240559" w14:textId="77777777" w:rsidR="00A97882" w:rsidRPr="00A97882" w:rsidRDefault="00A97882" w:rsidP="00A97882">
      <w:pPr>
        <w:contextualSpacing/>
        <w:rPr>
          <w:rFonts w:eastAsia="Times New Roman"/>
          <w:color w:val="000000"/>
        </w:rPr>
      </w:pPr>
      <w:r w:rsidRPr="00A97882">
        <w:rPr>
          <w:rFonts w:eastAsia="Times New Roman"/>
          <w:color w:val="000000"/>
        </w:rPr>
        <w:t> </w:t>
      </w:r>
    </w:p>
    <w:p w14:paraId="36EDE5AC" w14:textId="046C2226" w:rsidR="00A97882" w:rsidRPr="00A97882" w:rsidRDefault="00BE618D" w:rsidP="00A97882">
      <w:pPr>
        <w:contextualSpacing/>
        <w:rPr>
          <w:rFonts w:eastAsia="Times New Roman"/>
          <w:color w:val="000000"/>
        </w:rPr>
      </w:pPr>
      <w:r>
        <w:rPr>
          <w:rFonts w:eastAsia="Times New Roman"/>
          <w:color w:val="000000"/>
        </w:rPr>
        <w:t>P</w:t>
      </w:r>
      <w:r w:rsidR="00A97882" w:rsidRPr="00A97882">
        <w:rPr>
          <w:rFonts w:eastAsia="Times New Roman"/>
          <w:color w:val="000000"/>
        </w:rPr>
        <w:t xml:space="preserve">articipants </w:t>
      </w:r>
      <w:r>
        <w:rPr>
          <w:rFonts w:eastAsia="Times New Roman"/>
          <w:color w:val="000000"/>
        </w:rPr>
        <w:t xml:space="preserve">also </w:t>
      </w:r>
      <w:r w:rsidR="00A97882" w:rsidRPr="00A97882">
        <w:rPr>
          <w:rFonts w:eastAsia="Times New Roman"/>
          <w:color w:val="000000"/>
        </w:rPr>
        <w:t xml:space="preserve">identified what makes a </w:t>
      </w:r>
      <w:r w:rsidRPr="00BE618D">
        <w:rPr>
          <w:rFonts w:eastAsia="Times New Roman"/>
          <w:i/>
          <w:iCs/>
          <w:color w:val="000000"/>
        </w:rPr>
        <w:t>creative</w:t>
      </w:r>
      <w:r>
        <w:rPr>
          <w:rFonts w:eastAsia="Times New Roman"/>
          <w:color w:val="000000"/>
        </w:rPr>
        <w:t xml:space="preserve"> </w:t>
      </w:r>
      <w:r w:rsidR="00A97882" w:rsidRPr="00A97882">
        <w:rPr>
          <w:rFonts w:eastAsia="Times New Roman"/>
          <w:i/>
          <w:iCs/>
          <w:color w:val="000000"/>
        </w:rPr>
        <w:t>person</w:t>
      </w:r>
      <w:r>
        <w:rPr>
          <w:rFonts w:eastAsia="Times New Roman"/>
          <w:i/>
          <w:iCs/>
          <w:color w:val="000000"/>
        </w:rPr>
        <w:t xml:space="preserve">, </w:t>
      </w:r>
      <w:r w:rsidRPr="00BE618D">
        <w:rPr>
          <w:rFonts w:eastAsia="Times New Roman"/>
          <w:color w:val="000000"/>
        </w:rPr>
        <w:t>which</w:t>
      </w:r>
      <w:r>
        <w:rPr>
          <w:rFonts w:eastAsia="Times New Roman"/>
          <w:i/>
          <w:iCs/>
          <w:color w:val="000000"/>
        </w:rPr>
        <w:t xml:space="preserve"> </w:t>
      </w:r>
      <w:r w:rsidR="00A97882" w:rsidRPr="00A97882">
        <w:rPr>
          <w:rFonts w:eastAsia="Times New Roman"/>
          <w:color w:val="000000"/>
        </w:rPr>
        <w:t>result</w:t>
      </w:r>
      <w:r>
        <w:rPr>
          <w:rFonts w:eastAsia="Times New Roman"/>
          <w:color w:val="000000"/>
        </w:rPr>
        <w:t>ed</w:t>
      </w:r>
      <w:r w:rsidR="00A97882" w:rsidRPr="00A97882">
        <w:rPr>
          <w:rFonts w:eastAsia="Times New Roman"/>
          <w:color w:val="000000"/>
        </w:rPr>
        <w:t xml:space="preserve"> in </w:t>
      </w:r>
      <w:r w:rsidR="00D14AC6">
        <w:rPr>
          <w:rFonts w:eastAsia="Times New Roman"/>
          <w:color w:val="000000"/>
        </w:rPr>
        <w:t>four</w:t>
      </w:r>
      <w:r w:rsidR="00A97882" w:rsidRPr="00A97882">
        <w:rPr>
          <w:rFonts w:eastAsia="Times New Roman"/>
          <w:color w:val="000000"/>
        </w:rPr>
        <w:t xml:space="preserve"> sub-themes: say yes! (be open-minded), understanding your personality, being confident to take risks, and motivation and inspiration. To be a creative person, all of the participants explained that </w:t>
      </w:r>
      <w:r w:rsidR="00D14AC6">
        <w:rPr>
          <w:rFonts w:eastAsia="Times New Roman"/>
          <w:color w:val="000000"/>
        </w:rPr>
        <w:t>an individual</w:t>
      </w:r>
      <w:r w:rsidR="00A97882" w:rsidRPr="00A97882">
        <w:rPr>
          <w:rFonts w:eastAsia="Times New Roman"/>
          <w:color w:val="000000"/>
        </w:rPr>
        <w:t xml:space="preserve"> need</w:t>
      </w:r>
      <w:r w:rsidR="00D14AC6">
        <w:rPr>
          <w:rFonts w:eastAsia="Times New Roman"/>
          <w:color w:val="000000"/>
        </w:rPr>
        <w:t>s</w:t>
      </w:r>
      <w:r w:rsidR="00A97882" w:rsidRPr="00A97882">
        <w:rPr>
          <w:rFonts w:eastAsia="Times New Roman"/>
          <w:color w:val="000000"/>
        </w:rPr>
        <w:t xml:space="preserve"> to be open-minded. As Mason explained, the ability of an individual to show true creativity </w:t>
      </w:r>
      <w:r w:rsidR="003052B6">
        <w:rPr>
          <w:rFonts w:eastAsia="Times New Roman"/>
          <w:color w:val="000000"/>
        </w:rPr>
        <w:t xml:space="preserve">is </w:t>
      </w:r>
      <w:r w:rsidR="00A97882" w:rsidRPr="00A97882">
        <w:rPr>
          <w:rFonts w:eastAsia="Times New Roman"/>
          <w:color w:val="000000"/>
        </w:rPr>
        <w:t xml:space="preserve">surrounded </w:t>
      </w:r>
      <w:r w:rsidR="003052B6">
        <w:rPr>
          <w:rFonts w:eastAsia="Times New Roman"/>
          <w:color w:val="000000"/>
        </w:rPr>
        <w:t>by the</w:t>
      </w:r>
      <w:r w:rsidR="00A97882" w:rsidRPr="00A97882">
        <w:rPr>
          <w:rFonts w:eastAsia="Times New Roman"/>
          <w:color w:val="000000"/>
        </w:rPr>
        <w:t xml:space="preserve"> </w:t>
      </w:r>
      <w:r w:rsidR="003052B6">
        <w:rPr>
          <w:rFonts w:eastAsia="Times New Roman"/>
          <w:color w:val="000000"/>
        </w:rPr>
        <w:t>notion</w:t>
      </w:r>
      <w:r w:rsidR="00A97882" w:rsidRPr="00A97882">
        <w:rPr>
          <w:rFonts w:eastAsia="Times New Roman"/>
          <w:color w:val="000000"/>
        </w:rPr>
        <w:t xml:space="preserve"> that they should “be willing to try things, run experiments, [be] willing to say, ‘yeah, let’s try that.’” </w:t>
      </w:r>
      <w:r w:rsidR="008D241A">
        <w:rPr>
          <w:rFonts w:eastAsia="Times New Roman"/>
          <w:color w:val="000000"/>
        </w:rPr>
        <w:t>Participants</w:t>
      </w:r>
      <w:r w:rsidR="00422D41">
        <w:rPr>
          <w:rFonts w:eastAsia="Times New Roman"/>
          <w:color w:val="000000"/>
        </w:rPr>
        <w:t xml:space="preserve"> </w:t>
      </w:r>
      <w:r w:rsidR="008D241A">
        <w:rPr>
          <w:rFonts w:eastAsia="Times New Roman"/>
          <w:color w:val="000000"/>
        </w:rPr>
        <w:t xml:space="preserve">also </w:t>
      </w:r>
      <w:r w:rsidR="00422D41">
        <w:rPr>
          <w:rFonts w:eastAsia="Times New Roman"/>
          <w:color w:val="000000"/>
        </w:rPr>
        <w:t xml:space="preserve">explained </w:t>
      </w:r>
      <w:r w:rsidR="008D241A">
        <w:rPr>
          <w:rFonts w:eastAsia="Times New Roman"/>
          <w:color w:val="000000"/>
        </w:rPr>
        <w:t xml:space="preserve">how </w:t>
      </w:r>
      <w:r w:rsidR="00422D41">
        <w:rPr>
          <w:rFonts w:eastAsia="Times New Roman"/>
          <w:color w:val="000000"/>
        </w:rPr>
        <w:t>a</w:t>
      </w:r>
      <w:r w:rsidR="00A97882" w:rsidRPr="00A97882">
        <w:rPr>
          <w:rFonts w:eastAsia="Times New Roman"/>
          <w:color w:val="000000"/>
        </w:rPr>
        <w:t>n individual’s personality</w:t>
      </w:r>
      <w:r w:rsidR="00422D41">
        <w:rPr>
          <w:rFonts w:eastAsia="Times New Roman"/>
          <w:color w:val="000000"/>
        </w:rPr>
        <w:t xml:space="preserve"> </w:t>
      </w:r>
      <w:r w:rsidR="00A97882" w:rsidRPr="00A97882">
        <w:rPr>
          <w:rFonts w:eastAsia="Times New Roman"/>
          <w:color w:val="000000"/>
        </w:rPr>
        <w:t xml:space="preserve">impacts how they </w:t>
      </w:r>
      <w:r w:rsidR="003052B6">
        <w:rPr>
          <w:rFonts w:eastAsia="Times New Roman"/>
          <w:color w:val="000000"/>
        </w:rPr>
        <w:t>exhibit</w:t>
      </w:r>
      <w:r w:rsidR="00A97882" w:rsidRPr="00A97882">
        <w:rPr>
          <w:rFonts w:eastAsia="Times New Roman"/>
          <w:color w:val="000000"/>
        </w:rPr>
        <w:t xml:space="preserve"> creativity and should guide them </w:t>
      </w:r>
      <w:r w:rsidR="00422D41">
        <w:rPr>
          <w:rFonts w:eastAsia="Times New Roman"/>
          <w:color w:val="000000"/>
        </w:rPr>
        <w:t>in</w:t>
      </w:r>
      <w:r w:rsidR="00A97882" w:rsidRPr="00A97882">
        <w:rPr>
          <w:rFonts w:eastAsia="Times New Roman"/>
          <w:color w:val="000000"/>
        </w:rPr>
        <w:t xml:space="preserve"> understanding how they fit in a creative environment. Embracing one’s personality can </w:t>
      </w:r>
      <w:r w:rsidR="00422D41">
        <w:rPr>
          <w:rFonts w:eastAsia="Times New Roman"/>
          <w:color w:val="000000"/>
        </w:rPr>
        <w:t xml:space="preserve">help </w:t>
      </w:r>
      <w:r w:rsidR="00A97882" w:rsidRPr="00A97882">
        <w:rPr>
          <w:rFonts w:eastAsia="Times New Roman"/>
          <w:color w:val="000000"/>
        </w:rPr>
        <w:t xml:space="preserve">inform them of the type of environment they work best in and what they need to be successful creatively. </w:t>
      </w:r>
      <w:r w:rsidR="00422D41">
        <w:rPr>
          <w:rFonts w:eastAsia="Times New Roman"/>
          <w:color w:val="000000"/>
        </w:rPr>
        <w:t>Emma</w:t>
      </w:r>
      <w:r w:rsidR="00A97882" w:rsidRPr="00A97882">
        <w:rPr>
          <w:rFonts w:eastAsia="Times New Roman"/>
          <w:color w:val="000000"/>
        </w:rPr>
        <w:t xml:space="preserve"> explained </w:t>
      </w:r>
      <w:r w:rsidR="008D241A">
        <w:rPr>
          <w:rFonts w:eastAsia="Times New Roman"/>
          <w:color w:val="000000"/>
        </w:rPr>
        <w:t>the need to be</w:t>
      </w:r>
      <w:r w:rsidR="00422D41" w:rsidRPr="00A97882">
        <w:rPr>
          <w:rFonts w:eastAsia="Times New Roman"/>
          <w:color w:val="000000"/>
        </w:rPr>
        <w:t xml:space="preserve"> confident </w:t>
      </w:r>
      <w:r w:rsidR="008D241A">
        <w:rPr>
          <w:rFonts w:eastAsia="Times New Roman"/>
          <w:color w:val="000000"/>
        </w:rPr>
        <w:t xml:space="preserve">enough </w:t>
      </w:r>
      <w:r w:rsidR="00422D41" w:rsidRPr="00A97882">
        <w:rPr>
          <w:rFonts w:eastAsia="Times New Roman"/>
          <w:color w:val="000000"/>
        </w:rPr>
        <w:t>to take risks</w:t>
      </w:r>
      <w:r w:rsidR="00422D41">
        <w:rPr>
          <w:rFonts w:eastAsia="Times New Roman"/>
          <w:color w:val="000000"/>
        </w:rPr>
        <w:t xml:space="preserve"> when she said,</w:t>
      </w:r>
      <w:r w:rsidR="00A97882" w:rsidRPr="00A97882">
        <w:rPr>
          <w:rFonts w:eastAsia="Times New Roman"/>
          <w:color w:val="000000"/>
        </w:rPr>
        <w:t xml:space="preserve"> “[A creative person will] not be afraid to take a certain amount of risks to see if something will flush out.” Additionally, </w:t>
      </w:r>
      <w:r w:rsidR="00422D41">
        <w:rPr>
          <w:rFonts w:eastAsia="Times New Roman"/>
          <w:color w:val="000000"/>
        </w:rPr>
        <w:t xml:space="preserve">it was </w:t>
      </w:r>
      <w:r w:rsidR="00422D41" w:rsidRPr="00A97882">
        <w:rPr>
          <w:rFonts w:eastAsia="Times New Roman"/>
          <w:color w:val="000000"/>
        </w:rPr>
        <w:t xml:space="preserve">emphasized </w:t>
      </w:r>
      <w:r w:rsidR="00422D41">
        <w:rPr>
          <w:rFonts w:eastAsia="Times New Roman"/>
          <w:color w:val="000000"/>
        </w:rPr>
        <w:t>by</w:t>
      </w:r>
      <w:r w:rsidR="00422D41" w:rsidRPr="00A97882">
        <w:rPr>
          <w:rFonts w:eastAsia="Times New Roman"/>
          <w:color w:val="000000"/>
        </w:rPr>
        <w:t xml:space="preserve"> </w:t>
      </w:r>
      <w:r w:rsidR="00422D41">
        <w:rPr>
          <w:rFonts w:eastAsia="Times New Roman"/>
          <w:color w:val="000000"/>
        </w:rPr>
        <w:t xml:space="preserve">participants that </w:t>
      </w:r>
      <w:r w:rsidR="00A97882" w:rsidRPr="00A97882">
        <w:rPr>
          <w:rFonts w:eastAsia="Times New Roman"/>
          <w:color w:val="000000"/>
        </w:rPr>
        <w:t xml:space="preserve">creativity was </w:t>
      </w:r>
      <w:r w:rsidR="00422D41">
        <w:rPr>
          <w:rFonts w:eastAsia="Times New Roman"/>
          <w:color w:val="000000"/>
        </w:rPr>
        <w:t xml:space="preserve">impacted by </w:t>
      </w:r>
      <w:r w:rsidR="00A97882" w:rsidRPr="00A97882">
        <w:rPr>
          <w:rFonts w:eastAsia="Times New Roman"/>
          <w:color w:val="000000"/>
        </w:rPr>
        <w:t>the available motivation</w:t>
      </w:r>
      <w:r w:rsidR="0088382F">
        <w:rPr>
          <w:rFonts w:eastAsia="Times New Roman"/>
          <w:color w:val="000000"/>
        </w:rPr>
        <w:t>s</w:t>
      </w:r>
      <w:r w:rsidR="00A97882" w:rsidRPr="00A97882">
        <w:rPr>
          <w:rFonts w:eastAsia="Times New Roman"/>
          <w:color w:val="000000"/>
        </w:rPr>
        <w:t xml:space="preserve"> and inspiration</w:t>
      </w:r>
      <w:r w:rsidR="0088382F">
        <w:rPr>
          <w:rFonts w:eastAsia="Times New Roman"/>
          <w:color w:val="000000"/>
        </w:rPr>
        <w:t>s</w:t>
      </w:r>
      <w:r w:rsidR="00A97882" w:rsidRPr="00A97882">
        <w:rPr>
          <w:rFonts w:eastAsia="Times New Roman"/>
          <w:color w:val="000000"/>
        </w:rPr>
        <w:t xml:space="preserve"> of an individual. Blair described</w:t>
      </w:r>
      <w:r w:rsidR="00A0548F">
        <w:rPr>
          <w:rFonts w:eastAsia="Times New Roman"/>
          <w:color w:val="000000"/>
        </w:rPr>
        <w:t xml:space="preserve"> how</w:t>
      </w:r>
      <w:r w:rsidR="00A97882" w:rsidRPr="00A97882">
        <w:rPr>
          <w:rFonts w:eastAsia="Times New Roman"/>
          <w:color w:val="000000"/>
        </w:rPr>
        <w:t xml:space="preserve"> a </w:t>
      </w:r>
      <w:r w:rsidR="0088382F">
        <w:rPr>
          <w:rFonts w:eastAsia="Times New Roman"/>
          <w:color w:val="000000"/>
        </w:rPr>
        <w:t xml:space="preserve">creative </w:t>
      </w:r>
      <w:r w:rsidR="00A97882" w:rsidRPr="00A97882">
        <w:rPr>
          <w:rFonts w:eastAsia="Times New Roman"/>
          <w:color w:val="000000"/>
        </w:rPr>
        <w:t>person needed to “inherently or internally desire information</w:t>
      </w:r>
      <w:r w:rsidR="0088382F">
        <w:rPr>
          <w:rFonts w:eastAsia="Times New Roman"/>
          <w:color w:val="000000"/>
        </w:rPr>
        <w:t>,</w:t>
      </w:r>
      <w:r w:rsidR="00A97882" w:rsidRPr="00A97882">
        <w:rPr>
          <w:rFonts w:eastAsia="Times New Roman"/>
          <w:color w:val="000000"/>
        </w:rPr>
        <w:t xml:space="preserve">” whereas Renae felt </w:t>
      </w:r>
      <w:r w:rsidR="00A0548F">
        <w:rPr>
          <w:rFonts w:eastAsia="Times New Roman"/>
          <w:color w:val="000000"/>
        </w:rPr>
        <w:t xml:space="preserve">that </w:t>
      </w:r>
      <w:r w:rsidR="0088382F">
        <w:rPr>
          <w:rFonts w:eastAsia="Times New Roman"/>
          <w:color w:val="000000"/>
        </w:rPr>
        <w:t xml:space="preserve">good </w:t>
      </w:r>
      <w:r w:rsidR="00A97882" w:rsidRPr="00A97882">
        <w:rPr>
          <w:rFonts w:eastAsia="Times New Roman"/>
          <w:color w:val="000000"/>
        </w:rPr>
        <w:t>communicators know how to find creative inspiration</w:t>
      </w:r>
      <w:r w:rsidR="00A0548F">
        <w:rPr>
          <w:rFonts w:eastAsia="Times New Roman"/>
          <w:color w:val="000000"/>
        </w:rPr>
        <w:t xml:space="preserve"> when needed</w:t>
      </w:r>
      <w:r w:rsidR="00A97882" w:rsidRPr="00A97882">
        <w:rPr>
          <w:rFonts w:eastAsia="Times New Roman"/>
          <w:color w:val="000000"/>
        </w:rPr>
        <w:t>. </w:t>
      </w:r>
    </w:p>
    <w:p w14:paraId="5F90D61E" w14:textId="77777777" w:rsidR="00A97882" w:rsidRPr="00A97882" w:rsidRDefault="00A97882" w:rsidP="00A97882">
      <w:pPr>
        <w:contextualSpacing/>
        <w:rPr>
          <w:rFonts w:eastAsia="Times New Roman"/>
          <w:color w:val="000000"/>
        </w:rPr>
      </w:pPr>
      <w:r w:rsidRPr="00A97882">
        <w:rPr>
          <w:rFonts w:eastAsia="Times New Roman"/>
          <w:color w:val="000000"/>
        </w:rPr>
        <w:t> </w:t>
      </w:r>
    </w:p>
    <w:p w14:paraId="5273268C" w14:textId="47EB2789" w:rsidR="00A97882" w:rsidRPr="00A97882" w:rsidRDefault="000534A9" w:rsidP="00A97882">
      <w:pPr>
        <w:contextualSpacing/>
        <w:rPr>
          <w:rFonts w:eastAsia="Times New Roman"/>
          <w:color w:val="000000"/>
        </w:rPr>
      </w:pPr>
      <w:r>
        <w:rPr>
          <w:rFonts w:eastAsia="Times New Roman"/>
          <w:color w:val="000000"/>
        </w:rPr>
        <w:t xml:space="preserve">Finally, </w:t>
      </w:r>
      <w:r w:rsidR="00A97882" w:rsidRPr="00A97882">
        <w:rPr>
          <w:rFonts w:eastAsia="Times New Roman"/>
          <w:color w:val="000000"/>
        </w:rPr>
        <w:t xml:space="preserve">having a </w:t>
      </w:r>
      <w:r w:rsidR="00A97882" w:rsidRPr="00A97882">
        <w:rPr>
          <w:rFonts w:eastAsia="Times New Roman"/>
          <w:i/>
          <w:iCs/>
          <w:color w:val="000000"/>
        </w:rPr>
        <w:t>creative environment</w:t>
      </w:r>
      <w:r w:rsidR="00A97882" w:rsidRPr="00A97882">
        <w:rPr>
          <w:rFonts w:eastAsia="Times New Roman"/>
          <w:color w:val="000000"/>
        </w:rPr>
        <w:t xml:space="preserve"> </w:t>
      </w:r>
      <w:r>
        <w:rPr>
          <w:rFonts w:eastAsia="Times New Roman"/>
          <w:color w:val="000000"/>
        </w:rPr>
        <w:t>was</w:t>
      </w:r>
      <w:r w:rsidR="00A97882" w:rsidRPr="00A97882">
        <w:rPr>
          <w:rFonts w:eastAsia="Times New Roman"/>
          <w:color w:val="000000"/>
        </w:rPr>
        <w:t xml:space="preserve"> essential to</w:t>
      </w:r>
      <w:r>
        <w:rPr>
          <w:rFonts w:eastAsia="Times New Roman"/>
          <w:color w:val="000000"/>
        </w:rPr>
        <w:t xml:space="preserve"> participants in</w:t>
      </w:r>
      <w:r w:rsidR="00A97882" w:rsidRPr="00A97882">
        <w:rPr>
          <w:rFonts w:eastAsia="Times New Roman"/>
          <w:color w:val="000000"/>
        </w:rPr>
        <w:t xml:space="preserve"> building creativity. </w:t>
      </w:r>
      <w:r w:rsidRPr="00A97882">
        <w:rPr>
          <w:rFonts w:eastAsia="Times New Roman"/>
          <w:color w:val="000000"/>
        </w:rPr>
        <w:t xml:space="preserve">According to Mason, </w:t>
      </w:r>
      <w:r w:rsidR="00A97882" w:rsidRPr="00A97882">
        <w:rPr>
          <w:rFonts w:eastAsia="Times New Roman"/>
          <w:color w:val="000000"/>
        </w:rPr>
        <w:t xml:space="preserve">“To be creative and start tackling things that have a problem, you need the resources, you need the leadership to be there, and you need the space and time.” This </w:t>
      </w:r>
      <w:r>
        <w:rPr>
          <w:rFonts w:eastAsia="Times New Roman"/>
          <w:color w:val="000000"/>
        </w:rPr>
        <w:t xml:space="preserve">was echoed by other </w:t>
      </w:r>
      <w:r w:rsidR="003A4DC4">
        <w:rPr>
          <w:rFonts w:eastAsia="Times New Roman"/>
          <w:color w:val="000000"/>
        </w:rPr>
        <w:t>participants as well.</w:t>
      </w:r>
      <w:r w:rsidR="00A97882" w:rsidRPr="00A97882">
        <w:rPr>
          <w:rFonts w:eastAsia="Times New Roman"/>
          <w:color w:val="000000"/>
        </w:rPr>
        <w:t xml:space="preserve"> Participants described the </w:t>
      </w:r>
      <w:r w:rsidR="003A4DC4">
        <w:rPr>
          <w:rFonts w:eastAsia="Times New Roman"/>
          <w:color w:val="000000"/>
        </w:rPr>
        <w:t xml:space="preserve">need for an adequate </w:t>
      </w:r>
      <w:r w:rsidR="00A97882" w:rsidRPr="00A97882">
        <w:rPr>
          <w:rFonts w:eastAsia="Times New Roman"/>
          <w:color w:val="000000"/>
        </w:rPr>
        <w:t>physical space to be creative</w:t>
      </w:r>
      <w:r w:rsidR="003A4DC4">
        <w:rPr>
          <w:rFonts w:eastAsia="Times New Roman"/>
          <w:color w:val="000000"/>
        </w:rPr>
        <w:t xml:space="preserve">. This looked different for all participants, as some described a </w:t>
      </w:r>
      <w:r w:rsidR="00A97882" w:rsidRPr="00A97882">
        <w:rPr>
          <w:rFonts w:eastAsia="Times New Roman"/>
          <w:color w:val="000000"/>
        </w:rPr>
        <w:t>quiet space</w:t>
      </w:r>
      <w:r w:rsidR="0014144B">
        <w:rPr>
          <w:rFonts w:eastAsia="Times New Roman"/>
          <w:color w:val="000000"/>
        </w:rPr>
        <w:t xml:space="preserve">, while </w:t>
      </w:r>
      <w:r w:rsidR="0027465F">
        <w:rPr>
          <w:rFonts w:eastAsia="Times New Roman"/>
          <w:color w:val="000000"/>
        </w:rPr>
        <w:t>for</w:t>
      </w:r>
      <w:r w:rsidR="00A97882" w:rsidRPr="00A97882">
        <w:rPr>
          <w:rFonts w:eastAsia="Times New Roman"/>
          <w:color w:val="000000"/>
        </w:rPr>
        <w:t xml:space="preserve"> </w:t>
      </w:r>
      <w:r w:rsidR="003A4DC4">
        <w:rPr>
          <w:rFonts w:eastAsia="Times New Roman"/>
          <w:color w:val="000000"/>
        </w:rPr>
        <w:t xml:space="preserve">others </w:t>
      </w:r>
      <w:r w:rsidR="0027465F">
        <w:rPr>
          <w:rFonts w:eastAsia="Times New Roman"/>
          <w:color w:val="000000"/>
        </w:rPr>
        <w:t xml:space="preserve">it was </w:t>
      </w:r>
      <w:r w:rsidR="00A97882" w:rsidRPr="00A97882">
        <w:rPr>
          <w:rFonts w:eastAsia="Times New Roman"/>
          <w:color w:val="000000"/>
        </w:rPr>
        <w:t>a collaborat</w:t>
      </w:r>
      <w:r w:rsidR="003A4DC4">
        <w:rPr>
          <w:rFonts w:eastAsia="Times New Roman"/>
          <w:color w:val="000000"/>
        </w:rPr>
        <w:t>ive</w:t>
      </w:r>
      <w:r w:rsidR="00A97882" w:rsidRPr="00A97882">
        <w:rPr>
          <w:rFonts w:eastAsia="Times New Roman"/>
          <w:color w:val="000000"/>
        </w:rPr>
        <w:t xml:space="preserve"> environment</w:t>
      </w:r>
      <w:r w:rsidR="0027465F">
        <w:rPr>
          <w:rFonts w:eastAsia="Times New Roman"/>
          <w:color w:val="000000"/>
        </w:rPr>
        <w:t xml:space="preserve">. </w:t>
      </w:r>
      <w:r w:rsidR="0014144B">
        <w:rPr>
          <w:rFonts w:eastAsia="Times New Roman"/>
          <w:color w:val="000000"/>
        </w:rPr>
        <w:t>Additionally, p</w:t>
      </w:r>
      <w:r w:rsidR="00A97882" w:rsidRPr="00A97882">
        <w:rPr>
          <w:rFonts w:eastAsia="Times New Roman"/>
          <w:color w:val="000000"/>
        </w:rPr>
        <w:t xml:space="preserve">articipants explained that having adequate physical tools </w:t>
      </w:r>
      <w:r w:rsidR="0014144B">
        <w:rPr>
          <w:rFonts w:eastAsia="Times New Roman"/>
          <w:color w:val="000000"/>
        </w:rPr>
        <w:t xml:space="preserve">also </w:t>
      </w:r>
      <w:r w:rsidR="00A97882" w:rsidRPr="00A97882">
        <w:rPr>
          <w:rFonts w:eastAsia="Times New Roman"/>
          <w:color w:val="000000"/>
        </w:rPr>
        <w:t>make</w:t>
      </w:r>
      <w:r w:rsidR="0014144B">
        <w:rPr>
          <w:rFonts w:eastAsia="Times New Roman"/>
          <w:color w:val="000000"/>
        </w:rPr>
        <w:t>s</w:t>
      </w:r>
      <w:r w:rsidR="00A97882" w:rsidRPr="00A97882">
        <w:rPr>
          <w:rFonts w:eastAsia="Times New Roman"/>
          <w:color w:val="000000"/>
        </w:rPr>
        <w:t xml:space="preserve"> a big difference in creative execution and fulfillment. </w:t>
      </w:r>
      <w:r w:rsidR="0014144B">
        <w:rPr>
          <w:rFonts w:eastAsia="Times New Roman"/>
          <w:color w:val="000000"/>
        </w:rPr>
        <w:t xml:space="preserve">Having the proper hardware and software allowed them to be more creative and removed some barriers to the implementation of ideas. </w:t>
      </w:r>
      <w:r w:rsidR="00A97882" w:rsidRPr="00A97882">
        <w:rPr>
          <w:rFonts w:eastAsia="Times New Roman"/>
          <w:color w:val="000000"/>
        </w:rPr>
        <w:t>A</w:t>
      </w:r>
      <w:r w:rsidR="0014144B">
        <w:rPr>
          <w:rFonts w:eastAsia="Times New Roman"/>
          <w:color w:val="000000"/>
        </w:rPr>
        <w:t>nother</w:t>
      </w:r>
      <w:r w:rsidR="00A97882" w:rsidRPr="00A97882">
        <w:rPr>
          <w:rFonts w:eastAsia="Times New Roman"/>
          <w:color w:val="000000"/>
        </w:rPr>
        <w:t xml:space="preserve"> very common response when discussing creative needs was time</w:t>
      </w:r>
      <w:r w:rsidR="0014144B">
        <w:rPr>
          <w:rFonts w:eastAsia="Times New Roman"/>
          <w:color w:val="000000"/>
        </w:rPr>
        <w:t>.</w:t>
      </w:r>
      <w:r w:rsidR="00A97882" w:rsidRPr="00A97882">
        <w:rPr>
          <w:rFonts w:eastAsia="Times New Roman"/>
          <w:color w:val="000000"/>
        </w:rPr>
        <w:t xml:space="preserve"> </w:t>
      </w:r>
      <w:r w:rsidR="0014144B">
        <w:rPr>
          <w:rFonts w:eastAsia="Times New Roman"/>
          <w:color w:val="000000"/>
        </w:rPr>
        <w:t>All</w:t>
      </w:r>
      <w:r w:rsidR="00A97882" w:rsidRPr="00A97882">
        <w:rPr>
          <w:rFonts w:eastAsia="Times New Roman"/>
          <w:color w:val="000000"/>
        </w:rPr>
        <w:t xml:space="preserve"> participants </w:t>
      </w:r>
      <w:r w:rsidR="0014144B">
        <w:rPr>
          <w:rFonts w:eastAsia="Times New Roman"/>
          <w:color w:val="000000"/>
        </w:rPr>
        <w:t xml:space="preserve">noted </w:t>
      </w:r>
      <w:r w:rsidR="00A97882" w:rsidRPr="00A97882">
        <w:rPr>
          <w:rFonts w:eastAsia="Times New Roman"/>
          <w:color w:val="000000"/>
        </w:rPr>
        <w:t>work</w:t>
      </w:r>
      <w:r w:rsidR="0014144B">
        <w:rPr>
          <w:rFonts w:eastAsia="Times New Roman"/>
          <w:color w:val="000000"/>
        </w:rPr>
        <w:t>ing</w:t>
      </w:r>
      <w:r w:rsidR="00A97882" w:rsidRPr="00A97882">
        <w:rPr>
          <w:rFonts w:eastAsia="Times New Roman"/>
          <w:color w:val="000000"/>
        </w:rPr>
        <w:t xml:space="preserve"> in fast-paced, deadline</w:t>
      </w:r>
      <w:r w:rsidR="00783A2E">
        <w:rPr>
          <w:rFonts w:eastAsia="Times New Roman"/>
          <w:color w:val="000000"/>
        </w:rPr>
        <w:t>-</w:t>
      </w:r>
      <w:r w:rsidR="00A97882" w:rsidRPr="00A97882">
        <w:rPr>
          <w:rFonts w:eastAsia="Times New Roman"/>
          <w:color w:val="000000"/>
        </w:rPr>
        <w:t>driven cultures. As Harper emphasized, “</w:t>
      </w:r>
      <w:r w:rsidR="0014144B">
        <w:rPr>
          <w:rFonts w:eastAsia="Times New Roman"/>
          <w:color w:val="000000"/>
        </w:rPr>
        <w:t>O</w:t>
      </w:r>
      <w:r w:rsidR="00A97882" w:rsidRPr="00A97882">
        <w:rPr>
          <w:rFonts w:eastAsia="Times New Roman"/>
          <w:color w:val="000000"/>
        </w:rPr>
        <w:t xml:space="preserve">ne of the biggest limitations to creativity is time…We don’t always have the time to be creative.” </w:t>
      </w:r>
      <w:r w:rsidR="0014144B">
        <w:rPr>
          <w:rFonts w:eastAsia="Times New Roman"/>
          <w:color w:val="000000"/>
        </w:rPr>
        <w:t>All</w:t>
      </w:r>
      <w:r w:rsidR="00A97882" w:rsidRPr="00A97882">
        <w:rPr>
          <w:rFonts w:eastAsia="Times New Roman"/>
          <w:color w:val="000000"/>
        </w:rPr>
        <w:t xml:space="preserve"> participant</w:t>
      </w:r>
      <w:r w:rsidR="0014144B">
        <w:rPr>
          <w:rFonts w:eastAsia="Times New Roman"/>
          <w:color w:val="000000"/>
        </w:rPr>
        <w:t>s</w:t>
      </w:r>
      <w:r w:rsidR="00A97882" w:rsidRPr="00A97882">
        <w:rPr>
          <w:rFonts w:eastAsia="Times New Roman"/>
          <w:color w:val="000000"/>
        </w:rPr>
        <w:t xml:space="preserve"> also discussed how the team around an individual has a huge influence on the</w:t>
      </w:r>
      <w:r w:rsidR="0014144B">
        <w:rPr>
          <w:rFonts w:eastAsia="Times New Roman"/>
          <w:color w:val="000000"/>
        </w:rPr>
        <w:t>ir</w:t>
      </w:r>
      <w:r w:rsidR="00A97882" w:rsidRPr="00A97882">
        <w:rPr>
          <w:rFonts w:eastAsia="Times New Roman"/>
          <w:color w:val="000000"/>
        </w:rPr>
        <w:t xml:space="preserve"> work culture and creative environment. </w:t>
      </w:r>
      <w:r w:rsidR="0014144B" w:rsidRPr="00A97882">
        <w:rPr>
          <w:rFonts w:eastAsia="Times New Roman"/>
          <w:color w:val="000000"/>
        </w:rPr>
        <w:t xml:space="preserve">Mason </w:t>
      </w:r>
      <w:r w:rsidR="00783A2E">
        <w:rPr>
          <w:rFonts w:eastAsia="Times New Roman"/>
          <w:color w:val="000000"/>
        </w:rPr>
        <w:t>explained</w:t>
      </w:r>
      <w:r w:rsidR="0014144B" w:rsidRPr="00A97882">
        <w:rPr>
          <w:rFonts w:eastAsia="Times New Roman"/>
          <w:color w:val="000000"/>
        </w:rPr>
        <w:t xml:space="preserve"> </w:t>
      </w:r>
      <w:r w:rsidR="0014144B">
        <w:rPr>
          <w:rFonts w:eastAsia="Times New Roman"/>
          <w:color w:val="000000"/>
        </w:rPr>
        <w:t>how s</w:t>
      </w:r>
      <w:r w:rsidR="00A97882" w:rsidRPr="00A97882">
        <w:rPr>
          <w:rFonts w:eastAsia="Times New Roman"/>
          <w:color w:val="000000"/>
        </w:rPr>
        <w:t>upportive leadership should spread the vision and goals of the organization</w:t>
      </w:r>
      <w:r w:rsidR="0014144B">
        <w:rPr>
          <w:rFonts w:eastAsia="Times New Roman"/>
          <w:color w:val="000000"/>
        </w:rPr>
        <w:t xml:space="preserve"> toward creative endeavors.</w:t>
      </w:r>
      <w:r w:rsidR="00A97882" w:rsidRPr="00A97882">
        <w:rPr>
          <w:rFonts w:eastAsia="Times New Roman"/>
          <w:color w:val="000000"/>
        </w:rPr>
        <w:t xml:space="preserve"> </w:t>
      </w:r>
      <w:r w:rsidR="00783A2E">
        <w:rPr>
          <w:rFonts w:eastAsia="Times New Roman"/>
          <w:color w:val="000000"/>
        </w:rPr>
        <w:t>He</w:t>
      </w:r>
      <w:r w:rsidR="00A97882" w:rsidRPr="00A97882">
        <w:rPr>
          <w:rFonts w:eastAsia="Times New Roman"/>
          <w:color w:val="000000"/>
        </w:rPr>
        <w:t xml:space="preserve"> </w:t>
      </w:r>
      <w:r w:rsidR="0014144B">
        <w:rPr>
          <w:rFonts w:eastAsia="Times New Roman"/>
          <w:color w:val="000000"/>
        </w:rPr>
        <w:t>added</w:t>
      </w:r>
      <w:r w:rsidR="00A97882" w:rsidRPr="00A97882">
        <w:rPr>
          <w:rFonts w:eastAsia="Times New Roman"/>
          <w:color w:val="000000"/>
        </w:rPr>
        <w:t xml:space="preserve"> </w:t>
      </w:r>
      <w:r w:rsidR="00783A2E">
        <w:rPr>
          <w:rFonts w:eastAsia="Times New Roman"/>
          <w:color w:val="000000"/>
        </w:rPr>
        <w:t>team leadership</w:t>
      </w:r>
      <w:r w:rsidR="00A97882" w:rsidRPr="00A97882">
        <w:rPr>
          <w:rFonts w:eastAsia="Times New Roman"/>
          <w:color w:val="000000"/>
        </w:rPr>
        <w:t xml:space="preserve"> need</w:t>
      </w:r>
      <w:r w:rsidR="00783A2E">
        <w:rPr>
          <w:rFonts w:eastAsia="Times New Roman"/>
          <w:color w:val="000000"/>
        </w:rPr>
        <w:t>s</w:t>
      </w:r>
      <w:r w:rsidR="00A97882" w:rsidRPr="00A97882">
        <w:rPr>
          <w:rFonts w:eastAsia="Times New Roman"/>
          <w:color w:val="000000"/>
        </w:rPr>
        <w:t xml:space="preserve"> “to be actively involved” in addition to being regularly engaged in the conversation </w:t>
      </w:r>
      <w:r w:rsidR="0014144B">
        <w:rPr>
          <w:rFonts w:eastAsia="Times New Roman"/>
          <w:color w:val="000000"/>
        </w:rPr>
        <w:t>when</w:t>
      </w:r>
      <w:r w:rsidR="00A97882" w:rsidRPr="00A97882">
        <w:rPr>
          <w:rFonts w:eastAsia="Times New Roman"/>
          <w:color w:val="000000"/>
        </w:rPr>
        <w:t xml:space="preserve"> “thinking about those creative solutions.” Additionally, </w:t>
      </w:r>
      <w:proofErr w:type="gramStart"/>
      <w:r w:rsidR="00A97882" w:rsidRPr="00A97882">
        <w:rPr>
          <w:rFonts w:eastAsia="Times New Roman"/>
          <w:color w:val="000000"/>
        </w:rPr>
        <w:t>supportive</w:t>
      </w:r>
      <w:proofErr w:type="gramEnd"/>
      <w:r w:rsidR="00A97882" w:rsidRPr="00A97882">
        <w:rPr>
          <w:rFonts w:eastAsia="Times New Roman"/>
          <w:color w:val="000000"/>
        </w:rPr>
        <w:t xml:space="preserve"> and collaborative co-workers were described </w:t>
      </w:r>
      <w:r w:rsidR="0014144B">
        <w:rPr>
          <w:rFonts w:eastAsia="Times New Roman"/>
          <w:color w:val="000000"/>
        </w:rPr>
        <w:t xml:space="preserve">by participants </w:t>
      </w:r>
      <w:r w:rsidR="00141ABD">
        <w:rPr>
          <w:rFonts w:eastAsia="Times New Roman"/>
          <w:color w:val="000000"/>
        </w:rPr>
        <w:t xml:space="preserve">as helpful </w:t>
      </w:r>
      <w:r w:rsidR="00783A2E">
        <w:rPr>
          <w:rFonts w:eastAsia="Times New Roman"/>
          <w:color w:val="000000"/>
        </w:rPr>
        <w:t xml:space="preserve">factors </w:t>
      </w:r>
      <w:r w:rsidR="00141ABD">
        <w:rPr>
          <w:rFonts w:eastAsia="Times New Roman"/>
          <w:color w:val="000000"/>
        </w:rPr>
        <w:t xml:space="preserve">to </w:t>
      </w:r>
      <w:r w:rsidR="00783A2E">
        <w:rPr>
          <w:rFonts w:eastAsia="Times New Roman"/>
          <w:color w:val="000000"/>
        </w:rPr>
        <w:t xml:space="preserve">influence </w:t>
      </w:r>
      <w:r w:rsidR="00141ABD">
        <w:rPr>
          <w:rFonts w:eastAsia="Times New Roman"/>
          <w:color w:val="000000"/>
        </w:rPr>
        <w:t xml:space="preserve">creativity. As </w:t>
      </w:r>
      <w:r w:rsidR="00A97882" w:rsidRPr="00A97882">
        <w:rPr>
          <w:rFonts w:eastAsia="Times New Roman"/>
          <w:color w:val="000000"/>
        </w:rPr>
        <w:t xml:space="preserve">Harper </w:t>
      </w:r>
      <w:r w:rsidR="0018556F">
        <w:rPr>
          <w:rFonts w:eastAsia="Times New Roman"/>
          <w:color w:val="000000"/>
        </w:rPr>
        <w:t>explained</w:t>
      </w:r>
      <w:r w:rsidR="00E95A58">
        <w:rPr>
          <w:rFonts w:eastAsia="Times New Roman"/>
          <w:color w:val="000000"/>
        </w:rPr>
        <w:t>,</w:t>
      </w:r>
      <w:r w:rsidR="0018556F">
        <w:rPr>
          <w:rFonts w:eastAsia="Times New Roman"/>
          <w:color w:val="000000"/>
        </w:rPr>
        <w:t xml:space="preserve"> collaboration allows freedom and space for “…</w:t>
      </w:r>
      <w:r w:rsidR="00A97882" w:rsidRPr="00A97882">
        <w:rPr>
          <w:rFonts w:eastAsia="Times New Roman"/>
          <w:color w:val="000000"/>
        </w:rPr>
        <w:t>combining your knowledge and resources and coming up with different ways.” </w:t>
      </w:r>
    </w:p>
    <w:p w14:paraId="269AA70C" w14:textId="77777777" w:rsidR="00A97882" w:rsidRPr="00A97882" w:rsidRDefault="00A97882" w:rsidP="00A97882">
      <w:pPr>
        <w:contextualSpacing/>
        <w:jc w:val="center"/>
        <w:rPr>
          <w:rFonts w:eastAsia="Times New Roman"/>
          <w:color w:val="000000"/>
        </w:rPr>
      </w:pPr>
      <w:r w:rsidRPr="00A97882">
        <w:rPr>
          <w:rFonts w:eastAsia="Times New Roman"/>
          <w:color w:val="000000"/>
        </w:rPr>
        <w:t> </w:t>
      </w:r>
    </w:p>
    <w:p w14:paraId="16073733" w14:textId="77777777" w:rsidR="00A97882" w:rsidRPr="00A97882" w:rsidRDefault="00A97882" w:rsidP="00A97882">
      <w:pPr>
        <w:contextualSpacing/>
        <w:jc w:val="center"/>
        <w:rPr>
          <w:rFonts w:eastAsia="Times New Roman"/>
          <w:color w:val="000000"/>
        </w:rPr>
      </w:pPr>
      <w:r w:rsidRPr="00A97882">
        <w:rPr>
          <w:rFonts w:eastAsia="Times New Roman"/>
          <w:b/>
          <w:bCs/>
          <w:color w:val="000000"/>
        </w:rPr>
        <w:t>Conclusions/Implications/Recommendations</w:t>
      </w:r>
    </w:p>
    <w:p w14:paraId="2DDD7014" w14:textId="77777777" w:rsidR="00A97882" w:rsidRPr="00A97882" w:rsidRDefault="00A97882" w:rsidP="00A97882">
      <w:pPr>
        <w:contextualSpacing/>
        <w:rPr>
          <w:rFonts w:eastAsia="Times New Roman"/>
          <w:color w:val="000000"/>
        </w:rPr>
      </w:pPr>
      <w:r w:rsidRPr="00A97882">
        <w:rPr>
          <w:rFonts w:eastAsia="Times New Roman"/>
          <w:color w:val="000000"/>
        </w:rPr>
        <w:t> </w:t>
      </w:r>
    </w:p>
    <w:p w14:paraId="23216CDC" w14:textId="2792349B" w:rsidR="00A97882" w:rsidRPr="00A97882" w:rsidRDefault="00A97882" w:rsidP="00A97882">
      <w:pPr>
        <w:contextualSpacing/>
        <w:rPr>
          <w:rFonts w:eastAsia="Times New Roman"/>
          <w:color w:val="000000"/>
        </w:rPr>
      </w:pPr>
      <w:r w:rsidRPr="00A97882">
        <w:rPr>
          <w:rFonts w:eastAsia="Times New Roman"/>
          <w:color w:val="000000"/>
        </w:rPr>
        <w:t xml:space="preserve">Each of the factors </w:t>
      </w:r>
      <w:r w:rsidR="005F0A09">
        <w:rPr>
          <w:rFonts w:eastAsia="Times New Roman"/>
          <w:color w:val="000000"/>
        </w:rPr>
        <w:t>described by participants</w:t>
      </w:r>
      <w:r w:rsidRPr="00A97882">
        <w:rPr>
          <w:rFonts w:eastAsia="Times New Roman"/>
          <w:color w:val="000000"/>
        </w:rPr>
        <w:t xml:space="preserve"> </w:t>
      </w:r>
      <w:r w:rsidR="005F0A09">
        <w:rPr>
          <w:rFonts w:eastAsia="Times New Roman"/>
          <w:color w:val="000000"/>
        </w:rPr>
        <w:t xml:space="preserve">as influences </w:t>
      </w:r>
      <w:r w:rsidR="000E48F1">
        <w:rPr>
          <w:rFonts w:eastAsia="Times New Roman"/>
          <w:color w:val="000000"/>
        </w:rPr>
        <w:t>on</w:t>
      </w:r>
      <w:r w:rsidR="005F0A09">
        <w:rPr>
          <w:rFonts w:eastAsia="Times New Roman"/>
          <w:color w:val="000000"/>
        </w:rPr>
        <w:t xml:space="preserve"> their creativity </w:t>
      </w:r>
      <w:r w:rsidRPr="00A97882">
        <w:rPr>
          <w:rFonts w:eastAsia="Times New Roman"/>
          <w:color w:val="000000"/>
        </w:rPr>
        <w:t xml:space="preserve">supported the use of </w:t>
      </w:r>
      <w:r w:rsidR="005A0792" w:rsidRPr="00A97882">
        <w:rPr>
          <w:rFonts w:eastAsia="Times New Roman"/>
          <w:color w:val="000000"/>
        </w:rPr>
        <w:t>Rhodes</w:t>
      </w:r>
      <w:r w:rsidR="005A0792">
        <w:rPr>
          <w:rFonts w:eastAsia="Times New Roman"/>
          <w:color w:val="000000"/>
        </w:rPr>
        <w:t>’ (</w:t>
      </w:r>
      <w:r w:rsidR="005A0792" w:rsidRPr="00A97882">
        <w:rPr>
          <w:rFonts w:eastAsia="Times New Roman"/>
          <w:color w:val="000000"/>
        </w:rPr>
        <w:t>1961</w:t>
      </w:r>
      <w:r w:rsidR="005A0792">
        <w:rPr>
          <w:rFonts w:eastAsia="Times New Roman"/>
          <w:color w:val="000000"/>
        </w:rPr>
        <w:t xml:space="preserve">) </w:t>
      </w:r>
      <w:r w:rsidRPr="00A97882">
        <w:rPr>
          <w:rFonts w:eastAsia="Times New Roman"/>
          <w:color w:val="000000"/>
        </w:rPr>
        <w:t xml:space="preserve">four Ps of creativity. Following Runco and Jaeger’s (2012) definition of </w:t>
      </w:r>
      <w:r w:rsidRPr="00A97882">
        <w:rPr>
          <w:rFonts w:eastAsia="Times New Roman"/>
          <w:color w:val="000000"/>
        </w:rPr>
        <w:lastRenderedPageBreak/>
        <w:t xml:space="preserve">creativity, participants emphasized the need </w:t>
      </w:r>
      <w:r w:rsidR="00F927FE">
        <w:rPr>
          <w:rFonts w:eastAsia="Times New Roman"/>
          <w:color w:val="000000"/>
        </w:rPr>
        <w:t xml:space="preserve">for creative work to be applicable, practical, new or </w:t>
      </w:r>
      <w:r w:rsidRPr="00A97882">
        <w:rPr>
          <w:rFonts w:eastAsia="Times New Roman"/>
          <w:color w:val="000000"/>
        </w:rPr>
        <w:t xml:space="preserve">novel, </w:t>
      </w:r>
      <w:r w:rsidR="00F927FE">
        <w:rPr>
          <w:rFonts w:eastAsia="Times New Roman"/>
          <w:color w:val="000000"/>
        </w:rPr>
        <w:t xml:space="preserve">and </w:t>
      </w:r>
      <w:r w:rsidRPr="00A97882">
        <w:rPr>
          <w:rFonts w:eastAsia="Times New Roman"/>
          <w:color w:val="000000"/>
        </w:rPr>
        <w:t xml:space="preserve">appropriate for intended audiences and </w:t>
      </w:r>
      <w:r w:rsidR="00F927FE">
        <w:rPr>
          <w:rFonts w:eastAsia="Times New Roman"/>
          <w:color w:val="000000"/>
        </w:rPr>
        <w:t xml:space="preserve">organizational </w:t>
      </w:r>
      <w:r w:rsidRPr="00A97882">
        <w:rPr>
          <w:rFonts w:eastAsia="Times New Roman"/>
          <w:color w:val="000000"/>
        </w:rPr>
        <w:t>goals</w:t>
      </w:r>
      <w:r w:rsidR="00F927FE">
        <w:rPr>
          <w:rFonts w:eastAsia="Times New Roman"/>
          <w:color w:val="000000"/>
        </w:rPr>
        <w:t xml:space="preserve">. </w:t>
      </w:r>
      <w:r w:rsidRPr="00A97882">
        <w:rPr>
          <w:rFonts w:eastAsia="Times New Roman"/>
          <w:color w:val="000000"/>
        </w:rPr>
        <w:t xml:space="preserve">These descriptions of creativity may be </w:t>
      </w:r>
      <w:r w:rsidR="00F927FE">
        <w:rPr>
          <w:rFonts w:eastAsia="Times New Roman"/>
          <w:color w:val="000000"/>
        </w:rPr>
        <w:t xml:space="preserve">the beginning of our work </w:t>
      </w:r>
      <w:r w:rsidRPr="00A97882">
        <w:rPr>
          <w:rFonts w:eastAsia="Times New Roman"/>
          <w:color w:val="000000"/>
        </w:rPr>
        <w:t>to help agricultural communication</w:t>
      </w:r>
      <w:r w:rsidR="00F927FE">
        <w:rPr>
          <w:rFonts w:eastAsia="Times New Roman"/>
          <w:color w:val="000000"/>
        </w:rPr>
        <w:t>s</w:t>
      </w:r>
      <w:r w:rsidRPr="00A97882">
        <w:rPr>
          <w:rFonts w:eastAsia="Times New Roman"/>
          <w:color w:val="000000"/>
        </w:rPr>
        <w:t xml:space="preserve"> professionals further answer the question of “what is creative?” </w:t>
      </w:r>
      <w:r w:rsidR="00F927FE">
        <w:rPr>
          <w:rFonts w:eastAsia="Times New Roman"/>
          <w:color w:val="000000"/>
        </w:rPr>
        <w:t xml:space="preserve">and </w:t>
      </w:r>
      <w:r w:rsidR="00BD7C17">
        <w:rPr>
          <w:rFonts w:eastAsia="Times New Roman"/>
          <w:color w:val="000000"/>
        </w:rPr>
        <w:t xml:space="preserve">to </w:t>
      </w:r>
      <w:r w:rsidR="00477670">
        <w:rPr>
          <w:rFonts w:eastAsia="Times New Roman"/>
          <w:color w:val="000000"/>
        </w:rPr>
        <w:t xml:space="preserve">begin to </w:t>
      </w:r>
      <w:r w:rsidR="00BD7C17">
        <w:rPr>
          <w:rFonts w:eastAsia="Times New Roman"/>
          <w:color w:val="000000"/>
        </w:rPr>
        <w:t>define the term creativity more concretely</w:t>
      </w:r>
      <w:r w:rsidR="00477670">
        <w:rPr>
          <w:rFonts w:eastAsia="Times New Roman"/>
          <w:color w:val="000000"/>
        </w:rPr>
        <w:t xml:space="preserve"> for the industry.</w:t>
      </w:r>
      <w:r w:rsidR="00BD7C17">
        <w:rPr>
          <w:rFonts w:eastAsia="Times New Roman"/>
          <w:color w:val="000000"/>
        </w:rPr>
        <w:t xml:space="preserve"> Having a more holistic definition of creativity could allow for better promotion, training, and evaluation of creative skills in future employees.</w:t>
      </w:r>
    </w:p>
    <w:p w14:paraId="5459F33C" w14:textId="77777777" w:rsidR="00A97882" w:rsidRPr="00A97882" w:rsidRDefault="00A97882" w:rsidP="00A97882">
      <w:pPr>
        <w:contextualSpacing/>
        <w:rPr>
          <w:rFonts w:eastAsia="Times New Roman"/>
          <w:color w:val="000000"/>
        </w:rPr>
      </w:pPr>
      <w:r w:rsidRPr="00A97882">
        <w:rPr>
          <w:rFonts w:eastAsia="Times New Roman"/>
          <w:color w:val="000000"/>
        </w:rPr>
        <w:t> </w:t>
      </w:r>
    </w:p>
    <w:p w14:paraId="19D5314C" w14:textId="44C07115" w:rsidR="00A97882" w:rsidRPr="00A97882" w:rsidRDefault="00A97882" w:rsidP="00A97882">
      <w:pPr>
        <w:contextualSpacing/>
        <w:rPr>
          <w:rFonts w:eastAsia="Times New Roman"/>
          <w:color w:val="000000"/>
        </w:rPr>
      </w:pPr>
      <w:r w:rsidRPr="00A97882">
        <w:rPr>
          <w:rFonts w:eastAsia="Times New Roman"/>
          <w:color w:val="000000"/>
        </w:rPr>
        <w:t>Whether communicating within the agricultural industry or amongst consumer groups, the need to understand what resonates with intended audience</w:t>
      </w:r>
      <w:r w:rsidR="0040275A">
        <w:rPr>
          <w:rFonts w:eastAsia="Times New Roman"/>
          <w:color w:val="000000"/>
        </w:rPr>
        <w:t>s</w:t>
      </w:r>
      <w:r w:rsidRPr="00A97882">
        <w:rPr>
          <w:rFonts w:eastAsia="Times New Roman"/>
          <w:color w:val="000000"/>
        </w:rPr>
        <w:t xml:space="preserve"> was reiterated by participants</w:t>
      </w:r>
      <w:r w:rsidR="00154063">
        <w:rPr>
          <w:rFonts w:eastAsia="Times New Roman"/>
          <w:color w:val="000000"/>
        </w:rPr>
        <w:t xml:space="preserve">. This </w:t>
      </w:r>
      <w:r w:rsidRPr="00A97882">
        <w:rPr>
          <w:rFonts w:eastAsia="Times New Roman"/>
          <w:color w:val="000000"/>
        </w:rPr>
        <w:t xml:space="preserve">may influence more audience engagement </w:t>
      </w:r>
      <w:r w:rsidR="00154063">
        <w:rPr>
          <w:rFonts w:eastAsia="Times New Roman"/>
          <w:color w:val="000000"/>
        </w:rPr>
        <w:t xml:space="preserve">in the future which could </w:t>
      </w:r>
      <w:r w:rsidRPr="00A97882">
        <w:rPr>
          <w:rFonts w:eastAsia="Times New Roman"/>
          <w:color w:val="000000"/>
        </w:rPr>
        <w:t xml:space="preserve">lead to more transparent conversations and comprehension between the agricultural industry and </w:t>
      </w:r>
      <w:r w:rsidR="00154063">
        <w:rPr>
          <w:rFonts w:eastAsia="Times New Roman"/>
          <w:color w:val="000000"/>
        </w:rPr>
        <w:t>the</w:t>
      </w:r>
      <w:r w:rsidRPr="00A97882">
        <w:rPr>
          <w:rFonts w:eastAsia="Times New Roman"/>
          <w:color w:val="000000"/>
        </w:rPr>
        <w:t xml:space="preserve"> public. The creative process discussed by participants supported the mental process</w:t>
      </w:r>
      <w:r w:rsidR="0040275A">
        <w:rPr>
          <w:rFonts w:eastAsia="Times New Roman"/>
          <w:color w:val="000000"/>
        </w:rPr>
        <w:t>es</w:t>
      </w:r>
      <w:r w:rsidRPr="00A97882">
        <w:rPr>
          <w:rFonts w:eastAsia="Times New Roman"/>
          <w:color w:val="000000"/>
        </w:rPr>
        <w:t xml:space="preserve"> of thinking and learning that Rhodes (1961) used to describe </w:t>
      </w:r>
      <w:r w:rsidR="0040275A">
        <w:rPr>
          <w:rFonts w:eastAsia="Times New Roman"/>
          <w:color w:val="000000"/>
        </w:rPr>
        <w:t>their</w:t>
      </w:r>
      <w:r w:rsidRPr="00A97882">
        <w:rPr>
          <w:rFonts w:eastAsia="Times New Roman"/>
          <w:color w:val="000000"/>
        </w:rPr>
        <w:t xml:space="preserve"> creative process. To encourage the</w:t>
      </w:r>
      <w:r w:rsidR="00D745D5">
        <w:rPr>
          <w:rFonts w:eastAsia="Times New Roman"/>
          <w:color w:val="000000"/>
        </w:rPr>
        <w:t>se</w:t>
      </w:r>
      <w:r w:rsidRPr="00A97882">
        <w:rPr>
          <w:rFonts w:eastAsia="Times New Roman"/>
          <w:color w:val="000000"/>
        </w:rPr>
        <w:t xml:space="preserve"> creative process</w:t>
      </w:r>
      <w:r w:rsidR="00D745D5">
        <w:rPr>
          <w:rFonts w:eastAsia="Times New Roman"/>
          <w:color w:val="000000"/>
        </w:rPr>
        <w:t>es</w:t>
      </w:r>
      <w:r w:rsidRPr="00A97882">
        <w:rPr>
          <w:rFonts w:eastAsia="Times New Roman"/>
          <w:color w:val="000000"/>
        </w:rPr>
        <w:t>, the field of agricultural communications should acknowledge these steps and take time to</w:t>
      </w:r>
      <w:r w:rsidR="00D745D5">
        <w:rPr>
          <w:rFonts w:eastAsia="Times New Roman"/>
          <w:color w:val="000000"/>
        </w:rPr>
        <w:t xml:space="preserve"> adequately</w:t>
      </w:r>
      <w:r w:rsidRPr="00A97882">
        <w:rPr>
          <w:rFonts w:eastAsia="Times New Roman"/>
          <w:color w:val="000000"/>
        </w:rPr>
        <w:t xml:space="preserve"> identify </w:t>
      </w:r>
      <w:r w:rsidR="00D745D5">
        <w:rPr>
          <w:rFonts w:eastAsia="Times New Roman"/>
          <w:color w:val="000000"/>
        </w:rPr>
        <w:t>a</w:t>
      </w:r>
      <w:r w:rsidRPr="00A97882">
        <w:rPr>
          <w:rFonts w:eastAsia="Times New Roman"/>
          <w:color w:val="000000"/>
        </w:rPr>
        <w:t xml:space="preserve"> problem, generate </w:t>
      </w:r>
      <w:r w:rsidR="00D745D5">
        <w:rPr>
          <w:rFonts w:eastAsia="Times New Roman"/>
          <w:color w:val="000000"/>
        </w:rPr>
        <w:t xml:space="preserve">new </w:t>
      </w:r>
      <w:r w:rsidRPr="00A97882">
        <w:rPr>
          <w:rFonts w:eastAsia="Times New Roman"/>
          <w:color w:val="000000"/>
        </w:rPr>
        <w:t>ideas, and plan for action.</w:t>
      </w:r>
      <w:r w:rsidR="00D745D5">
        <w:rPr>
          <w:rFonts w:eastAsia="Times New Roman"/>
          <w:color w:val="000000"/>
        </w:rPr>
        <w:t xml:space="preserve"> </w:t>
      </w:r>
    </w:p>
    <w:p w14:paraId="22D0E4B0" w14:textId="77777777" w:rsidR="00A97882" w:rsidRPr="00A97882" w:rsidRDefault="00A97882" w:rsidP="00A97882">
      <w:pPr>
        <w:contextualSpacing/>
        <w:rPr>
          <w:rFonts w:eastAsia="Times New Roman"/>
          <w:color w:val="000000"/>
        </w:rPr>
      </w:pPr>
      <w:r w:rsidRPr="00A97882">
        <w:rPr>
          <w:rFonts w:eastAsia="Times New Roman"/>
          <w:color w:val="000000"/>
        </w:rPr>
        <w:t> </w:t>
      </w:r>
    </w:p>
    <w:p w14:paraId="42E1F0A1" w14:textId="7BD11339" w:rsidR="00A97882" w:rsidRPr="00A97882" w:rsidRDefault="000D45DD" w:rsidP="00A97882">
      <w:pPr>
        <w:contextualSpacing/>
        <w:rPr>
          <w:rFonts w:eastAsia="Times New Roman"/>
          <w:color w:val="000000"/>
        </w:rPr>
      </w:pPr>
      <w:r>
        <w:rPr>
          <w:rFonts w:eastAsia="Times New Roman"/>
          <w:color w:val="000000"/>
        </w:rPr>
        <w:t>From</w:t>
      </w:r>
      <w:r w:rsidR="00A97882" w:rsidRPr="00A97882">
        <w:rPr>
          <w:rFonts w:eastAsia="Times New Roman"/>
          <w:color w:val="000000"/>
        </w:rPr>
        <w:t xml:space="preserve"> </w:t>
      </w:r>
      <w:r w:rsidR="0014689A">
        <w:rPr>
          <w:rFonts w:eastAsia="Times New Roman"/>
          <w:color w:val="000000"/>
        </w:rPr>
        <w:t xml:space="preserve">the </w:t>
      </w:r>
      <w:r w:rsidR="00A97882" w:rsidRPr="00A97882">
        <w:rPr>
          <w:rFonts w:eastAsia="Times New Roman"/>
          <w:color w:val="000000"/>
        </w:rPr>
        <w:t>key characteristics described by participants, recogn</w:t>
      </w:r>
      <w:r w:rsidR="00780251">
        <w:rPr>
          <w:rFonts w:eastAsia="Times New Roman"/>
          <w:color w:val="000000"/>
        </w:rPr>
        <w:t>ition of</w:t>
      </w:r>
      <w:r w:rsidR="00A97882" w:rsidRPr="00A97882">
        <w:rPr>
          <w:rFonts w:eastAsia="Times New Roman"/>
          <w:color w:val="000000"/>
        </w:rPr>
        <w:t xml:space="preserve"> where each individual excels </w:t>
      </w:r>
      <w:r w:rsidR="00780251">
        <w:rPr>
          <w:rFonts w:eastAsia="Times New Roman"/>
          <w:color w:val="000000"/>
        </w:rPr>
        <w:t xml:space="preserve">is important to </w:t>
      </w:r>
      <w:r w:rsidR="0014689A">
        <w:rPr>
          <w:rFonts w:eastAsia="Times New Roman"/>
          <w:color w:val="000000"/>
        </w:rPr>
        <w:t xml:space="preserve">support and enhance </w:t>
      </w:r>
      <w:r w:rsidR="00780251">
        <w:rPr>
          <w:rFonts w:eastAsia="Times New Roman"/>
          <w:color w:val="000000"/>
        </w:rPr>
        <w:t xml:space="preserve">their creative </w:t>
      </w:r>
      <w:r w:rsidR="007F7509">
        <w:rPr>
          <w:rFonts w:eastAsia="Times New Roman"/>
          <w:color w:val="000000"/>
        </w:rPr>
        <w:t>growth and</w:t>
      </w:r>
      <w:r w:rsidR="00587589">
        <w:rPr>
          <w:rFonts w:eastAsia="Times New Roman"/>
          <w:color w:val="000000"/>
        </w:rPr>
        <w:t xml:space="preserve"> e</w:t>
      </w:r>
      <w:r w:rsidR="00A97882" w:rsidRPr="00A97882">
        <w:rPr>
          <w:rFonts w:eastAsia="Times New Roman"/>
          <w:color w:val="000000"/>
        </w:rPr>
        <w:t>ncourag</w:t>
      </w:r>
      <w:r w:rsidR="00780251">
        <w:rPr>
          <w:rFonts w:eastAsia="Times New Roman"/>
          <w:color w:val="000000"/>
        </w:rPr>
        <w:t>ing development of</w:t>
      </w:r>
      <w:r w:rsidR="00A97882" w:rsidRPr="00A97882">
        <w:rPr>
          <w:rFonts w:eastAsia="Times New Roman"/>
          <w:color w:val="000000"/>
        </w:rPr>
        <w:t xml:space="preserve"> those traits </w:t>
      </w:r>
      <w:r w:rsidR="00587589">
        <w:rPr>
          <w:rFonts w:eastAsia="Times New Roman"/>
          <w:color w:val="000000"/>
        </w:rPr>
        <w:t xml:space="preserve">could lead to </w:t>
      </w:r>
      <w:r w:rsidR="00A97882" w:rsidRPr="00A97882">
        <w:rPr>
          <w:rFonts w:eastAsia="Times New Roman"/>
          <w:color w:val="000000"/>
        </w:rPr>
        <w:t>more creative efforts</w:t>
      </w:r>
      <w:r w:rsidR="00587589">
        <w:rPr>
          <w:rFonts w:eastAsia="Times New Roman"/>
          <w:color w:val="000000"/>
        </w:rPr>
        <w:t xml:space="preserve"> in the future</w:t>
      </w:r>
      <w:r w:rsidR="00A97882" w:rsidRPr="00A97882">
        <w:rPr>
          <w:rFonts w:eastAsia="Times New Roman"/>
          <w:color w:val="000000"/>
        </w:rPr>
        <w:t>.</w:t>
      </w:r>
      <w:r w:rsidR="00587589">
        <w:rPr>
          <w:rFonts w:eastAsia="Times New Roman"/>
          <w:color w:val="000000"/>
        </w:rPr>
        <w:t xml:space="preserve"> This is supported by </w:t>
      </w:r>
      <w:r w:rsidR="00587589" w:rsidRPr="00A97882">
        <w:rPr>
          <w:rFonts w:eastAsia="Times New Roman"/>
          <w:color w:val="000000"/>
        </w:rPr>
        <w:t>Rhodes</w:t>
      </w:r>
      <w:r w:rsidR="00587589">
        <w:rPr>
          <w:rFonts w:eastAsia="Times New Roman"/>
          <w:color w:val="000000"/>
        </w:rPr>
        <w:t>’</w:t>
      </w:r>
      <w:r w:rsidR="00587589" w:rsidRPr="00A97882">
        <w:rPr>
          <w:rFonts w:eastAsia="Times New Roman"/>
          <w:color w:val="000000"/>
        </w:rPr>
        <w:t> (1961) descri</w:t>
      </w:r>
      <w:r w:rsidR="00587589">
        <w:rPr>
          <w:rFonts w:eastAsia="Times New Roman"/>
          <w:color w:val="000000"/>
        </w:rPr>
        <w:t>ption of the</w:t>
      </w:r>
      <w:r w:rsidR="00587589" w:rsidRPr="00A97882">
        <w:rPr>
          <w:rFonts w:eastAsia="Times New Roman"/>
          <w:color w:val="000000"/>
        </w:rPr>
        <w:t xml:space="preserve"> many traits, attitudes, habits,</w:t>
      </w:r>
      <w:r w:rsidR="00587589">
        <w:rPr>
          <w:rFonts w:eastAsia="Times New Roman"/>
          <w:color w:val="000000"/>
        </w:rPr>
        <w:t xml:space="preserve"> etc. of a</w:t>
      </w:r>
      <w:r w:rsidR="00587589" w:rsidRPr="00A97882">
        <w:rPr>
          <w:rFonts w:eastAsia="Times New Roman"/>
          <w:color w:val="000000"/>
        </w:rPr>
        <w:t xml:space="preserve"> creative person.</w:t>
      </w:r>
      <w:r w:rsidR="00587589">
        <w:rPr>
          <w:rFonts w:eastAsia="Times New Roman"/>
          <w:color w:val="000000"/>
        </w:rPr>
        <w:t xml:space="preserve"> Additionally, t</w:t>
      </w:r>
      <w:r w:rsidR="00A97882" w:rsidRPr="00A97882">
        <w:rPr>
          <w:rFonts w:eastAsia="Times New Roman"/>
          <w:color w:val="000000"/>
        </w:rPr>
        <w:t xml:space="preserve">he factors </w:t>
      </w:r>
      <w:r w:rsidR="00587589">
        <w:rPr>
          <w:rFonts w:eastAsia="Times New Roman"/>
          <w:color w:val="000000"/>
        </w:rPr>
        <w:t>influencing</w:t>
      </w:r>
      <w:r w:rsidR="00A97882" w:rsidRPr="00A97882">
        <w:rPr>
          <w:rFonts w:eastAsia="Times New Roman"/>
          <w:color w:val="000000"/>
        </w:rPr>
        <w:t xml:space="preserve"> the creative environment </w:t>
      </w:r>
      <w:r w:rsidR="0014689A">
        <w:rPr>
          <w:rFonts w:eastAsia="Times New Roman"/>
          <w:color w:val="000000"/>
        </w:rPr>
        <w:t xml:space="preserve">of our </w:t>
      </w:r>
      <w:r w:rsidR="007F7509">
        <w:rPr>
          <w:rFonts w:eastAsia="Times New Roman"/>
          <w:color w:val="000000"/>
        </w:rPr>
        <w:t>participants</w:t>
      </w:r>
      <w:r w:rsidR="0014689A">
        <w:rPr>
          <w:rFonts w:eastAsia="Times New Roman"/>
          <w:color w:val="000000"/>
        </w:rPr>
        <w:t xml:space="preserve"> </w:t>
      </w:r>
      <w:r w:rsidR="00A97882" w:rsidRPr="00A97882">
        <w:rPr>
          <w:rFonts w:eastAsia="Times New Roman"/>
          <w:color w:val="000000"/>
        </w:rPr>
        <w:t xml:space="preserve">supported </w:t>
      </w:r>
      <w:r w:rsidR="007F7509" w:rsidRPr="00A97882">
        <w:rPr>
          <w:rFonts w:eastAsia="Times New Roman"/>
          <w:color w:val="000000"/>
        </w:rPr>
        <w:t>Rhodes</w:t>
      </w:r>
      <w:r w:rsidR="007F7509">
        <w:rPr>
          <w:rFonts w:eastAsia="Times New Roman"/>
          <w:color w:val="000000"/>
        </w:rPr>
        <w:t>’ (1961) emphasis on</w:t>
      </w:r>
      <w:r w:rsidR="00A97882" w:rsidRPr="00A97882">
        <w:rPr>
          <w:rFonts w:eastAsia="Times New Roman"/>
          <w:color w:val="000000"/>
        </w:rPr>
        <w:t xml:space="preserve"> environment</w:t>
      </w:r>
      <w:r w:rsidR="007F7509">
        <w:rPr>
          <w:rFonts w:eastAsia="Times New Roman"/>
          <w:color w:val="000000"/>
        </w:rPr>
        <w:t>al elements</w:t>
      </w:r>
      <w:r w:rsidR="00A97882" w:rsidRPr="00A97882">
        <w:rPr>
          <w:rFonts w:eastAsia="Times New Roman"/>
          <w:color w:val="000000"/>
        </w:rPr>
        <w:t xml:space="preserve"> on a person’s ability to be creative</w:t>
      </w:r>
      <w:r w:rsidR="007F7509">
        <w:rPr>
          <w:rFonts w:eastAsia="Times New Roman"/>
          <w:color w:val="000000"/>
        </w:rPr>
        <w:t xml:space="preserve">. </w:t>
      </w:r>
      <w:r w:rsidR="00A97882" w:rsidRPr="00A97882">
        <w:rPr>
          <w:rFonts w:eastAsia="Times New Roman"/>
          <w:color w:val="000000"/>
        </w:rPr>
        <w:t>Whether it is having adequate resources or freedom within the</w:t>
      </w:r>
      <w:r w:rsidR="007F7509">
        <w:rPr>
          <w:rFonts w:eastAsia="Times New Roman"/>
          <w:color w:val="000000"/>
        </w:rPr>
        <w:t>ir</w:t>
      </w:r>
      <w:r w:rsidR="00A97882" w:rsidRPr="00A97882">
        <w:rPr>
          <w:rFonts w:eastAsia="Times New Roman"/>
          <w:color w:val="000000"/>
        </w:rPr>
        <w:t xml:space="preserve"> work </w:t>
      </w:r>
      <w:r w:rsidR="007F7509" w:rsidRPr="00A97882">
        <w:rPr>
          <w:rFonts w:eastAsia="Times New Roman"/>
          <w:color w:val="000000"/>
        </w:rPr>
        <w:t>setting</w:t>
      </w:r>
      <w:r w:rsidR="00A97882" w:rsidRPr="00A97882">
        <w:rPr>
          <w:rFonts w:eastAsia="Times New Roman"/>
          <w:color w:val="000000"/>
        </w:rPr>
        <w:t xml:space="preserve"> to be expressive, these elements impact creative execution within various environments. </w:t>
      </w:r>
      <w:r w:rsidR="007F7509">
        <w:rPr>
          <w:rFonts w:eastAsia="Times New Roman"/>
          <w:color w:val="000000"/>
        </w:rPr>
        <w:t>L</w:t>
      </w:r>
      <w:r w:rsidR="00A97882" w:rsidRPr="00A97882">
        <w:rPr>
          <w:rFonts w:eastAsia="Times New Roman"/>
          <w:color w:val="000000"/>
        </w:rPr>
        <w:t xml:space="preserve">eadership and employees </w:t>
      </w:r>
      <w:r w:rsidR="00681E88">
        <w:rPr>
          <w:rFonts w:eastAsia="Times New Roman"/>
          <w:color w:val="000000"/>
        </w:rPr>
        <w:t>should</w:t>
      </w:r>
      <w:r w:rsidR="00A97882" w:rsidRPr="00A97882">
        <w:rPr>
          <w:rFonts w:eastAsia="Times New Roman"/>
          <w:color w:val="000000"/>
        </w:rPr>
        <w:t xml:space="preserve"> work together to determine </w:t>
      </w:r>
      <w:r w:rsidR="00681E88">
        <w:rPr>
          <w:rFonts w:eastAsia="Times New Roman"/>
          <w:color w:val="000000"/>
        </w:rPr>
        <w:t xml:space="preserve">the best courses of action to </w:t>
      </w:r>
      <w:r w:rsidR="00A97882" w:rsidRPr="00A97882">
        <w:rPr>
          <w:rFonts w:eastAsia="Times New Roman"/>
          <w:color w:val="000000"/>
        </w:rPr>
        <w:t xml:space="preserve">allow for </w:t>
      </w:r>
      <w:r w:rsidR="00681E88">
        <w:rPr>
          <w:rFonts w:eastAsia="Times New Roman"/>
          <w:color w:val="000000"/>
        </w:rPr>
        <w:t xml:space="preserve">effective </w:t>
      </w:r>
      <w:r w:rsidR="00A97882" w:rsidRPr="00A97882">
        <w:rPr>
          <w:rFonts w:eastAsia="Times New Roman"/>
          <w:color w:val="000000"/>
        </w:rPr>
        <w:t>prioritization of tasks and projects with the most creative focus</w:t>
      </w:r>
      <w:r w:rsidR="008C3EAD">
        <w:rPr>
          <w:rFonts w:eastAsia="Times New Roman"/>
          <w:color w:val="000000"/>
        </w:rPr>
        <w:t xml:space="preserve"> possible</w:t>
      </w:r>
      <w:r w:rsidR="00A97882" w:rsidRPr="00A97882">
        <w:rPr>
          <w:rFonts w:eastAsia="Times New Roman"/>
          <w:color w:val="000000"/>
        </w:rPr>
        <w:t xml:space="preserve">. </w:t>
      </w:r>
      <w:r w:rsidR="00681E88">
        <w:rPr>
          <w:rFonts w:eastAsia="Times New Roman"/>
          <w:color w:val="000000"/>
        </w:rPr>
        <w:t>A</w:t>
      </w:r>
      <w:r w:rsidR="00A97882" w:rsidRPr="00A97882">
        <w:rPr>
          <w:rFonts w:eastAsia="Times New Roman"/>
          <w:color w:val="000000"/>
        </w:rPr>
        <w:t xml:space="preserve">gricultural communications organizations should </w:t>
      </w:r>
      <w:r w:rsidR="00681E88">
        <w:rPr>
          <w:rFonts w:eastAsia="Times New Roman"/>
          <w:color w:val="000000"/>
        </w:rPr>
        <w:t xml:space="preserve">prioritize </w:t>
      </w:r>
      <w:r w:rsidR="008C3EAD">
        <w:rPr>
          <w:rFonts w:eastAsia="Times New Roman"/>
          <w:color w:val="000000"/>
        </w:rPr>
        <w:t xml:space="preserve">the </w:t>
      </w:r>
      <w:r w:rsidR="00A97882" w:rsidRPr="00A97882">
        <w:rPr>
          <w:rFonts w:eastAsia="Times New Roman"/>
          <w:color w:val="000000"/>
        </w:rPr>
        <w:t>recogni</w:t>
      </w:r>
      <w:r w:rsidR="008C3EAD">
        <w:rPr>
          <w:rFonts w:eastAsia="Times New Roman"/>
          <w:color w:val="000000"/>
        </w:rPr>
        <w:t>tion of</w:t>
      </w:r>
      <w:r w:rsidR="00A97882" w:rsidRPr="00A97882">
        <w:rPr>
          <w:rFonts w:eastAsia="Times New Roman"/>
          <w:color w:val="000000"/>
        </w:rPr>
        <w:t xml:space="preserve"> the factors </w:t>
      </w:r>
      <w:r w:rsidR="008C3EAD">
        <w:rPr>
          <w:rFonts w:eastAsia="Times New Roman"/>
          <w:color w:val="000000"/>
        </w:rPr>
        <w:t xml:space="preserve">impacting the creativity of their employees </w:t>
      </w:r>
      <w:r w:rsidR="00A97882" w:rsidRPr="00A97882">
        <w:rPr>
          <w:rFonts w:eastAsia="Times New Roman"/>
          <w:color w:val="000000"/>
        </w:rPr>
        <w:t xml:space="preserve">and provide opportunities for creative enhancement </w:t>
      </w:r>
      <w:r w:rsidR="008C3EAD">
        <w:rPr>
          <w:rFonts w:eastAsia="Times New Roman"/>
          <w:color w:val="000000"/>
        </w:rPr>
        <w:t>to</w:t>
      </w:r>
      <w:r w:rsidR="00A97882" w:rsidRPr="00A97882">
        <w:rPr>
          <w:rFonts w:eastAsia="Times New Roman"/>
          <w:color w:val="000000"/>
        </w:rPr>
        <w:t xml:space="preserve"> limit hindrances to </w:t>
      </w:r>
      <w:r w:rsidR="008C3EAD">
        <w:rPr>
          <w:rFonts w:eastAsia="Times New Roman"/>
          <w:color w:val="000000"/>
        </w:rPr>
        <w:t>creativity in the workplace.</w:t>
      </w:r>
    </w:p>
    <w:p w14:paraId="70D92F45" w14:textId="77777777" w:rsidR="00A97882" w:rsidRPr="00A97882" w:rsidRDefault="00A97882" w:rsidP="00A97882">
      <w:pPr>
        <w:contextualSpacing/>
        <w:rPr>
          <w:rFonts w:eastAsia="Times New Roman"/>
          <w:color w:val="000000"/>
        </w:rPr>
      </w:pPr>
      <w:r w:rsidRPr="00A97882">
        <w:rPr>
          <w:rFonts w:eastAsia="Times New Roman"/>
          <w:color w:val="000000"/>
        </w:rPr>
        <w:t> </w:t>
      </w:r>
    </w:p>
    <w:p w14:paraId="56F761A7" w14:textId="6114AA03" w:rsidR="00A97882" w:rsidRPr="00A97882" w:rsidRDefault="00A97882" w:rsidP="00A97882">
      <w:pPr>
        <w:contextualSpacing/>
        <w:rPr>
          <w:rFonts w:eastAsia="Times New Roman"/>
          <w:color w:val="000000"/>
        </w:rPr>
      </w:pPr>
      <w:r w:rsidRPr="00A97882">
        <w:rPr>
          <w:rFonts w:eastAsia="Times New Roman"/>
          <w:color w:val="000000"/>
        </w:rPr>
        <w:t xml:space="preserve">As we continue to explore creativity and what it means to the field of agricultural communications, organizations should </w:t>
      </w:r>
      <w:r w:rsidR="00835535">
        <w:rPr>
          <w:rFonts w:eastAsia="Times New Roman"/>
          <w:color w:val="000000"/>
        </w:rPr>
        <w:t xml:space="preserve">continue to promote and </w:t>
      </w:r>
      <w:r w:rsidRPr="00A97882">
        <w:rPr>
          <w:rFonts w:eastAsia="Times New Roman"/>
          <w:color w:val="000000"/>
        </w:rPr>
        <w:t xml:space="preserve">recognize </w:t>
      </w:r>
      <w:r w:rsidR="00835535">
        <w:rPr>
          <w:rFonts w:eastAsia="Times New Roman"/>
          <w:color w:val="000000"/>
        </w:rPr>
        <w:t>the</w:t>
      </w:r>
      <w:r w:rsidRPr="00A97882">
        <w:rPr>
          <w:rFonts w:eastAsia="Times New Roman"/>
          <w:color w:val="000000"/>
        </w:rPr>
        <w:t xml:space="preserve"> need for creativity and implement components within their organization to support the creative needs</w:t>
      </w:r>
      <w:r w:rsidR="003F0911">
        <w:rPr>
          <w:rFonts w:eastAsia="Times New Roman"/>
          <w:color w:val="000000"/>
        </w:rPr>
        <w:t xml:space="preserve"> of employees.</w:t>
      </w:r>
      <w:r w:rsidRPr="00A97882">
        <w:rPr>
          <w:rFonts w:eastAsia="Times New Roman"/>
          <w:color w:val="000000"/>
        </w:rPr>
        <w:t xml:space="preserve"> Within </w:t>
      </w:r>
      <w:r w:rsidR="003F0911">
        <w:rPr>
          <w:rFonts w:eastAsia="Times New Roman"/>
          <w:color w:val="000000"/>
        </w:rPr>
        <w:t>industry</w:t>
      </w:r>
      <w:r w:rsidRPr="00A97882">
        <w:rPr>
          <w:rFonts w:eastAsia="Times New Roman"/>
          <w:color w:val="000000"/>
        </w:rPr>
        <w:t xml:space="preserve"> segment</w:t>
      </w:r>
      <w:r w:rsidR="003F0911">
        <w:rPr>
          <w:rFonts w:eastAsia="Times New Roman"/>
          <w:color w:val="000000"/>
        </w:rPr>
        <w:t>s,</w:t>
      </w:r>
      <w:r w:rsidRPr="00A97882">
        <w:rPr>
          <w:rFonts w:eastAsia="Times New Roman"/>
          <w:color w:val="000000"/>
        </w:rPr>
        <w:t xml:space="preserve"> as well as within individual organizations, it is important to </w:t>
      </w:r>
      <w:r w:rsidR="003F0911">
        <w:rPr>
          <w:rFonts w:eastAsia="Times New Roman"/>
          <w:color w:val="000000"/>
        </w:rPr>
        <w:t>identify</w:t>
      </w:r>
      <w:r w:rsidRPr="00A97882">
        <w:rPr>
          <w:rFonts w:eastAsia="Times New Roman"/>
          <w:color w:val="000000"/>
        </w:rPr>
        <w:t xml:space="preserve"> </w:t>
      </w:r>
      <w:r w:rsidR="003F0911">
        <w:rPr>
          <w:rFonts w:eastAsia="Times New Roman"/>
          <w:color w:val="000000"/>
        </w:rPr>
        <w:t>the</w:t>
      </w:r>
      <w:r w:rsidRPr="00A97882">
        <w:rPr>
          <w:rFonts w:eastAsia="Times New Roman"/>
          <w:color w:val="000000"/>
        </w:rPr>
        <w:t xml:space="preserve"> attribute</w:t>
      </w:r>
      <w:r w:rsidR="003F0911">
        <w:rPr>
          <w:rFonts w:eastAsia="Times New Roman"/>
          <w:color w:val="000000"/>
        </w:rPr>
        <w:t>s</w:t>
      </w:r>
      <w:r w:rsidRPr="00A97882">
        <w:rPr>
          <w:rFonts w:eastAsia="Times New Roman"/>
          <w:color w:val="000000"/>
        </w:rPr>
        <w:t xml:space="preserve"> of the four Ps of creativity and how to support creative needs for each individual. Agricultural communicators need to continuously improve their</w:t>
      </w:r>
      <w:r w:rsidR="003F0911">
        <w:rPr>
          <w:rFonts w:eastAsia="Times New Roman"/>
          <w:color w:val="000000"/>
        </w:rPr>
        <w:t xml:space="preserve"> professional </w:t>
      </w:r>
      <w:r w:rsidRPr="00A97882">
        <w:rPr>
          <w:rFonts w:eastAsia="Times New Roman"/>
          <w:color w:val="000000"/>
        </w:rPr>
        <w:t>skills</w:t>
      </w:r>
      <w:r w:rsidR="003F0911">
        <w:rPr>
          <w:rFonts w:eastAsia="Times New Roman"/>
          <w:color w:val="000000"/>
        </w:rPr>
        <w:t xml:space="preserve"> and</w:t>
      </w:r>
      <w:r w:rsidRPr="00A97882">
        <w:rPr>
          <w:rFonts w:eastAsia="Times New Roman"/>
          <w:color w:val="000000"/>
        </w:rPr>
        <w:t xml:space="preserve"> </w:t>
      </w:r>
      <w:r w:rsidR="003F0911">
        <w:rPr>
          <w:rFonts w:eastAsia="Times New Roman"/>
          <w:color w:val="000000"/>
        </w:rPr>
        <w:t>stay</w:t>
      </w:r>
      <w:r w:rsidRPr="00A97882">
        <w:rPr>
          <w:rFonts w:eastAsia="Times New Roman"/>
          <w:color w:val="000000"/>
        </w:rPr>
        <w:t xml:space="preserve"> </w:t>
      </w:r>
      <w:r w:rsidR="003F0911">
        <w:rPr>
          <w:rFonts w:eastAsia="Times New Roman"/>
          <w:color w:val="000000"/>
        </w:rPr>
        <w:t xml:space="preserve">informed </w:t>
      </w:r>
      <w:r w:rsidRPr="00A97882">
        <w:rPr>
          <w:rFonts w:eastAsia="Times New Roman"/>
          <w:color w:val="000000"/>
        </w:rPr>
        <w:t>of new technolog</w:t>
      </w:r>
      <w:r w:rsidR="00914A2A">
        <w:rPr>
          <w:rFonts w:eastAsia="Times New Roman"/>
          <w:color w:val="000000"/>
        </w:rPr>
        <w:t>ical</w:t>
      </w:r>
      <w:r w:rsidR="003F0911">
        <w:rPr>
          <w:rFonts w:eastAsia="Times New Roman"/>
          <w:color w:val="000000"/>
        </w:rPr>
        <w:t xml:space="preserve"> advances</w:t>
      </w:r>
      <w:r w:rsidRPr="00A97882">
        <w:rPr>
          <w:rFonts w:eastAsia="Times New Roman"/>
          <w:color w:val="000000"/>
        </w:rPr>
        <w:t xml:space="preserve">, </w:t>
      </w:r>
      <w:r w:rsidR="003F0911">
        <w:rPr>
          <w:rFonts w:eastAsia="Times New Roman"/>
          <w:color w:val="000000"/>
        </w:rPr>
        <w:t>as well as</w:t>
      </w:r>
      <w:r w:rsidRPr="00A97882">
        <w:rPr>
          <w:rFonts w:eastAsia="Times New Roman"/>
          <w:color w:val="000000"/>
        </w:rPr>
        <w:t xml:space="preserve"> undergo creativity training to </w:t>
      </w:r>
      <w:r w:rsidR="003F0911">
        <w:rPr>
          <w:rFonts w:eastAsia="Times New Roman"/>
          <w:color w:val="000000"/>
        </w:rPr>
        <w:t>further promote their professional creative growth</w:t>
      </w:r>
      <w:r w:rsidRPr="00A97882">
        <w:rPr>
          <w:rFonts w:eastAsia="Times New Roman"/>
          <w:color w:val="000000"/>
        </w:rPr>
        <w:t xml:space="preserve">. </w:t>
      </w:r>
      <w:r w:rsidR="005D3872">
        <w:rPr>
          <w:rFonts w:eastAsia="Times New Roman"/>
          <w:color w:val="000000"/>
        </w:rPr>
        <w:t>They</w:t>
      </w:r>
      <w:r w:rsidRPr="00A97882">
        <w:rPr>
          <w:rFonts w:eastAsia="Times New Roman"/>
          <w:color w:val="000000"/>
        </w:rPr>
        <w:t xml:space="preserve"> should acknowledge how they use creativity, communicate it</w:t>
      </w:r>
      <w:r w:rsidR="005D3872">
        <w:rPr>
          <w:rFonts w:eastAsia="Times New Roman"/>
          <w:color w:val="000000"/>
        </w:rPr>
        <w:t xml:space="preserve"> themselves and others</w:t>
      </w:r>
      <w:r w:rsidRPr="00A97882">
        <w:rPr>
          <w:rFonts w:eastAsia="Times New Roman"/>
          <w:color w:val="000000"/>
        </w:rPr>
        <w:t>, and continue to align the</w:t>
      </w:r>
      <w:r w:rsidR="005D3872">
        <w:rPr>
          <w:rFonts w:eastAsia="Times New Roman"/>
          <w:color w:val="000000"/>
        </w:rPr>
        <w:t>ir</w:t>
      </w:r>
      <w:r w:rsidRPr="00A97882">
        <w:rPr>
          <w:rFonts w:eastAsia="Times New Roman"/>
          <w:color w:val="000000"/>
        </w:rPr>
        <w:t xml:space="preserve"> goals for themselves and their organizations </w:t>
      </w:r>
      <w:r w:rsidR="005D3872">
        <w:rPr>
          <w:rFonts w:eastAsia="Times New Roman"/>
          <w:color w:val="000000"/>
        </w:rPr>
        <w:t>through</w:t>
      </w:r>
      <w:r w:rsidRPr="00A97882">
        <w:rPr>
          <w:rFonts w:eastAsia="Times New Roman"/>
          <w:color w:val="000000"/>
        </w:rPr>
        <w:t xml:space="preserve"> the use of creativity</w:t>
      </w:r>
      <w:r w:rsidR="005D3872">
        <w:rPr>
          <w:rFonts w:eastAsia="Times New Roman"/>
          <w:color w:val="000000"/>
        </w:rPr>
        <w:t xml:space="preserve"> to foster this growth.</w:t>
      </w:r>
    </w:p>
    <w:p w14:paraId="6B6A199C" w14:textId="77777777" w:rsidR="00A97882" w:rsidRPr="00A97882" w:rsidRDefault="00A97882" w:rsidP="00A97882">
      <w:pPr>
        <w:contextualSpacing/>
        <w:rPr>
          <w:rFonts w:eastAsia="Times New Roman"/>
          <w:color w:val="000000"/>
        </w:rPr>
      </w:pPr>
      <w:r w:rsidRPr="00A97882">
        <w:rPr>
          <w:rFonts w:eastAsia="Times New Roman"/>
          <w:color w:val="000000"/>
        </w:rPr>
        <w:t> </w:t>
      </w:r>
    </w:p>
    <w:p w14:paraId="64AB3641" w14:textId="3883C1B4" w:rsidR="00B37A3A" w:rsidRPr="00690C4A" w:rsidRDefault="00A97882" w:rsidP="00690C4A">
      <w:pPr>
        <w:contextualSpacing/>
        <w:rPr>
          <w:rFonts w:eastAsia="Times New Roman"/>
          <w:color w:val="000000"/>
        </w:rPr>
      </w:pPr>
      <w:r w:rsidRPr="00A97882">
        <w:rPr>
          <w:rFonts w:eastAsia="Times New Roman"/>
          <w:color w:val="000000"/>
        </w:rPr>
        <w:t xml:space="preserve">With limited research on creativity </w:t>
      </w:r>
      <w:r w:rsidR="007E19E3">
        <w:rPr>
          <w:rFonts w:eastAsia="Times New Roman"/>
          <w:color w:val="000000"/>
        </w:rPr>
        <w:t>with</w:t>
      </w:r>
      <w:r w:rsidRPr="00A97882">
        <w:rPr>
          <w:rFonts w:eastAsia="Times New Roman"/>
          <w:color w:val="000000"/>
        </w:rPr>
        <w:t>in the field of agricultural communications, researchers should continue to explore what it means to be creative and the impact these influencing factors have on creative performance. Additionally, it is imperative to advance the field’s knowledge o</w:t>
      </w:r>
      <w:r w:rsidR="005D3872">
        <w:rPr>
          <w:rFonts w:eastAsia="Times New Roman"/>
          <w:color w:val="000000"/>
        </w:rPr>
        <w:t xml:space="preserve">f </w:t>
      </w:r>
      <w:r w:rsidR="00492AF1">
        <w:rPr>
          <w:rFonts w:eastAsia="Times New Roman"/>
          <w:color w:val="000000"/>
        </w:rPr>
        <w:t xml:space="preserve">the </w:t>
      </w:r>
      <w:r w:rsidRPr="00A97882">
        <w:rPr>
          <w:rFonts w:eastAsia="Times New Roman"/>
          <w:color w:val="000000"/>
        </w:rPr>
        <w:t xml:space="preserve">creative </w:t>
      </w:r>
      <w:r w:rsidR="00492AF1">
        <w:rPr>
          <w:rFonts w:eastAsia="Times New Roman"/>
          <w:color w:val="000000"/>
        </w:rPr>
        <w:t xml:space="preserve">needs </w:t>
      </w:r>
      <w:r w:rsidR="005D3872">
        <w:rPr>
          <w:rFonts w:eastAsia="Times New Roman"/>
          <w:color w:val="000000"/>
        </w:rPr>
        <w:t xml:space="preserve">of </w:t>
      </w:r>
      <w:r w:rsidR="00492AF1">
        <w:rPr>
          <w:rFonts w:eastAsia="Times New Roman"/>
          <w:color w:val="000000"/>
        </w:rPr>
        <w:t>various</w:t>
      </w:r>
      <w:r w:rsidRPr="00A97882">
        <w:rPr>
          <w:rFonts w:eastAsia="Times New Roman"/>
          <w:color w:val="000000"/>
        </w:rPr>
        <w:t xml:space="preserve"> audiences and analyze communication channels for creative engagement </w:t>
      </w:r>
      <w:r w:rsidR="00492AF1">
        <w:rPr>
          <w:rFonts w:eastAsia="Times New Roman"/>
          <w:color w:val="000000"/>
        </w:rPr>
        <w:t>with</w:t>
      </w:r>
      <w:r w:rsidRPr="00A97882">
        <w:rPr>
          <w:rFonts w:eastAsia="Times New Roman"/>
          <w:color w:val="000000"/>
        </w:rPr>
        <w:t xml:space="preserve"> </w:t>
      </w:r>
      <w:r w:rsidR="005D3872">
        <w:rPr>
          <w:rFonts w:eastAsia="Times New Roman"/>
          <w:color w:val="000000"/>
        </w:rPr>
        <w:t>consumers, stakeholders, and the public</w:t>
      </w:r>
      <w:r w:rsidRPr="00A97882">
        <w:rPr>
          <w:rFonts w:eastAsia="Times New Roman"/>
          <w:color w:val="000000"/>
        </w:rPr>
        <w:t>.  </w:t>
      </w:r>
    </w:p>
    <w:p w14:paraId="7D8D8E65" w14:textId="7DB35AB1" w:rsidR="003C15E5" w:rsidRPr="00A97882" w:rsidRDefault="003C15E5" w:rsidP="00A97882">
      <w:pPr>
        <w:contextualSpacing/>
        <w:jc w:val="center"/>
        <w:rPr>
          <w:b/>
          <w:bCs/>
        </w:rPr>
      </w:pPr>
      <w:r w:rsidRPr="00A97882">
        <w:rPr>
          <w:b/>
          <w:bCs/>
        </w:rPr>
        <w:lastRenderedPageBreak/>
        <w:t>References</w:t>
      </w:r>
    </w:p>
    <w:p w14:paraId="015DFCB5" w14:textId="0DB45FFB" w:rsidR="007B32E9" w:rsidRPr="00A97882" w:rsidRDefault="007B32E9" w:rsidP="00A97882">
      <w:pPr>
        <w:contextualSpacing/>
        <w:jc w:val="center"/>
        <w:rPr>
          <w:b/>
          <w:bCs/>
        </w:rPr>
      </w:pPr>
    </w:p>
    <w:p w14:paraId="181950F7" w14:textId="77777777" w:rsidR="00D47793" w:rsidRPr="00A97882" w:rsidRDefault="00D47793" w:rsidP="00A97882">
      <w:pPr>
        <w:contextualSpacing/>
        <w:rPr>
          <w:rFonts w:eastAsia="Times New Roman"/>
          <w:color w:val="000000"/>
        </w:rPr>
      </w:pPr>
      <w:r w:rsidRPr="00A97882">
        <w:rPr>
          <w:rFonts w:eastAsia="Times New Roman"/>
          <w:color w:val="000000"/>
        </w:rPr>
        <w:t>AgNIC. (2018). </w:t>
      </w:r>
      <w:r w:rsidRPr="001746F9">
        <w:rPr>
          <w:rFonts w:eastAsia="Times New Roman"/>
          <w:i/>
          <w:iCs/>
          <w:color w:val="000000"/>
        </w:rPr>
        <w:t>AgNIC governance and by-laws</w:t>
      </w:r>
      <w:r w:rsidRPr="00A97882">
        <w:rPr>
          <w:rFonts w:eastAsia="Times New Roman"/>
          <w:color w:val="000000"/>
        </w:rPr>
        <w:t>. Agriculture Network Information </w:t>
      </w:r>
    </w:p>
    <w:p w14:paraId="1E43C32A" w14:textId="672772E4" w:rsidR="00D47793" w:rsidRPr="00A97882" w:rsidRDefault="00D47793" w:rsidP="00A97882">
      <w:pPr>
        <w:ind w:left="720"/>
        <w:contextualSpacing/>
        <w:rPr>
          <w:rStyle w:val="Hyperlink"/>
          <w:rFonts w:eastAsia="Times New Roman"/>
        </w:rPr>
      </w:pPr>
      <w:r w:rsidRPr="00A97882">
        <w:rPr>
          <w:rFonts w:eastAsia="Times New Roman"/>
          <w:color w:val="000000"/>
        </w:rPr>
        <w:t>Collaborative.</w:t>
      </w:r>
      <w:r w:rsidR="001746F9">
        <w:rPr>
          <w:rFonts w:eastAsia="Times New Roman"/>
          <w:color w:val="000000"/>
        </w:rPr>
        <w:t xml:space="preserve"> </w:t>
      </w:r>
      <w:hyperlink r:id="rId7" w:history="1">
        <w:r w:rsidR="001746F9" w:rsidRPr="00405CBE">
          <w:rPr>
            <w:rStyle w:val="Hyperlink"/>
            <w:rFonts w:eastAsia="Times New Roman"/>
          </w:rPr>
          <w:t>https://www.agnic.org/sites/default/files/agnic_bylaws_2018_approved.pdf</w:t>
        </w:r>
      </w:hyperlink>
    </w:p>
    <w:p w14:paraId="2E02D60B" w14:textId="77777777" w:rsidR="00D47793" w:rsidRPr="00A97882" w:rsidRDefault="00D47793" w:rsidP="00551F86">
      <w:pPr>
        <w:contextualSpacing/>
        <w:rPr>
          <w:rFonts w:eastAsia="Times New Roman"/>
          <w:color w:val="000000"/>
        </w:rPr>
      </w:pPr>
    </w:p>
    <w:p w14:paraId="01515955" w14:textId="77777777" w:rsidR="00D47793" w:rsidRPr="00A97882" w:rsidRDefault="00D47793" w:rsidP="00A97882">
      <w:pPr>
        <w:ind w:left="475" w:hanging="475"/>
        <w:contextualSpacing/>
        <w:rPr>
          <w:rFonts w:eastAsia="Times New Roman"/>
          <w:color w:val="000000"/>
        </w:rPr>
      </w:pPr>
      <w:r w:rsidRPr="00A97882">
        <w:rPr>
          <w:rFonts w:eastAsia="Times New Roman"/>
          <w:color w:val="000000"/>
        </w:rPr>
        <w:t>Batey, M., &amp; Furnham, A. (2006). Creativity, intelligence, and personality: A critical review of</w:t>
      </w:r>
    </w:p>
    <w:p w14:paraId="15510519" w14:textId="3E73A601" w:rsidR="00D47793" w:rsidRPr="00A97882" w:rsidRDefault="00D47793" w:rsidP="00A97882">
      <w:pPr>
        <w:ind w:left="720"/>
        <w:contextualSpacing/>
        <w:rPr>
          <w:rFonts w:eastAsia="Times New Roman"/>
          <w:color w:val="000000"/>
        </w:rPr>
      </w:pPr>
      <w:r w:rsidRPr="00A97882">
        <w:rPr>
          <w:rFonts w:eastAsia="Times New Roman"/>
          <w:color w:val="000000"/>
        </w:rPr>
        <w:t>the scattered literature. </w:t>
      </w:r>
      <w:r w:rsidRPr="00A97882">
        <w:rPr>
          <w:rFonts w:eastAsia="Times New Roman"/>
          <w:i/>
          <w:iCs/>
          <w:color w:val="000000"/>
        </w:rPr>
        <w:t>Genetic, Social, and General Psychology Monographs</w:t>
      </w:r>
      <w:r w:rsidRPr="00A97882">
        <w:rPr>
          <w:rFonts w:eastAsia="Times New Roman"/>
          <w:color w:val="000000"/>
        </w:rPr>
        <w:t>, </w:t>
      </w:r>
      <w:r w:rsidRPr="00A97882">
        <w:rPr>
          <w:rFonts w:eastAsia="Times New Roman"/>
          <w:i/>
          <w:iCs/>
          <w:color w:val="000000"/>
        </w:rPr>
        <w:t>132</w:t>
      </w:r>
      <w:r w:rsidRPr="00A97882">
        <w:rPr>
          <w:rFonts w:eastAsia="Times New Roman"/>
          <w:color w:val="000000"/>
        </w:rPr>
        <w:t xml:space="preserve">(4), 355–429. </w:t>
      </w:r>
      <w:hyperlink r:id="rId8" w:history="1">
        <w:r w:rsidR="00B565E9" w:rsidRPr="00405CBE">
          <w:rPr>
            <w:rStyle w:val="Hyperlink"/>
            <w:rFonts w:eastAsia="Times New Roman"/>
          </w:rPr>
          <w:t>https://doi.org/10.3200/MONO.132.4.355-430</w:t>
        </w:r>
      </w:hyperlink>
    </w:p>
    <w:p w14:paraId="0C7D0FA6" w14:textId="77777777" w:rsidR="00D47793" w:rsidRPr="00A97882" w:rsidRDefault="00D47793" w:rsidP="00A97882">
      <w:pPr>
        <w:ind w:left="475" w:hanging="475"/>
        <w:contextualSpacing/>
        <w:rPr>
          <w:rFonts w:eastAsia="Times New Roman"/>
          <w:color w:val="000000"/>
        </w:rPr>
      </w:pPr>
    </w:p>
    <w:p w14:paraId="1BF89694" w14:textId="77777777" w:rsidR="00D47793" w:rsidRPr="00A97882" w:rsidRDefault="00D47793" w:rsidP="00A97882">
      <w:pPr>
        <w:contextualSpacing/>
        <w:rPr>
          <w:rFonts w:eastAsia="Times New Roman"/>
          <w:color w:val="000000"/>
        </w:rPr>
      </w:pPr>
      <w:r w:rsidRPr="00A97882">
        <w:rPr>
          <w:rFonts w:eastAsia="Times New Roman"/>
          <w:color w:val="000000"/>
        </w:rPr>
        <w:t>Besemer, S. P. (1998). Creative product analysis matrix: Testing the model structure and a </w:t>
      </w:r>
    </w:p>
    <w:p w14:paraId="2AB5744C" w14:textId="64FE90C9" w:rsidR="00D47793" w:rsidRPr="00A97882" w:rsidRDefault="00D47793" w:rsidP="00A97882">
      <w:pPr>
        <w:ind w:left="720"/>
        <w:contextualSpacing/>
        <w:rPr>
          <w:rStyle w:val="Hyperlink"/>
          <w:rFonts w:eastAsia="Times New Roman"/>
        </w:rPr>
      </w:pPr>
      <w:r w:rsidRPr="00A97882">
        <w:rPr>
          <w:rFonts w:eastAsia="Times New Roman"/>
          <w:color w:val="000000"/>
        </w:rPr>
        <w:t>comparison among products-Three novel chairs. </w:t>
      </w:r>
      <w:r w:rsidRPr="00A97882">
        <w:rPr>
          <w:rFonts w:eastAsia="Times New Roman"/>
          <w:i/>
          <w:iCs/>
          <w:color w:val="000000"/>
        </w:rPr>
        <w:t>Creativity Research Journal</w:t>
      </w:r>
      <w:r w:rsidRPr="00A97882">
        <w:rPr>
          <w:rFonts w:eastAsia="Times New Roman"/>
          <w:color w:val="000000"/>
        </w:rPr>
        <w:t>, </w:t>
      </w:r>
      <w:r w:rsidRPr="00A97882">
        <w:rPr>
          <w:rFonts w:eastAsia="Times New Roman"/>
          <w:i/>
          <w:iCs/>
          <w:color w:val="000000"/>
        </w:rPr>
        <w:t>11</w:t>
      </w:r>
      <w:r w:rsidRPr="00A97882">
        <w:rPr>
          <w:rFonts w:eastAsia="Times New Roman"/>
          <w:color w:val="000000"/>
        </w:rPr>
        <w:t xml:space="preserve">(4), 333–346. </w:t>
      </w:r>
      <w:hyperlink r:id="rId9" w:history="1">
        <w:r w:rsidRPr="00A97882">
          <w:rPr>
            <w:rStyle w:val="Hyperlink"/>
            <w:rFonts w:eastAsia="Times New Roman"/>
          </w:rPr>
          <w:t>https://doi.org/10.1207/s15326934crj1104_7</w:t>
        </w:r>
      </w:hyperlink>
    </w:p>
    <w:p w14:paraId="15056901" w14:textId="77777777" w:rsidR="00D47793" w:rsidRPr="00A97882" w:rsidRDefault="00D47793" w:rsidP="00A97882">
      <w:pPr>
        <w:ind w:left="720"/>
        <w:contextualSpacing/>
        <w:rPr>
          <w:rFonts w:eastAsia="Times New Roman"/>
          <w:color w:val="000000"/>
        </w:rPr>
      </w:pPr>
    </w:p>
    <w:p w14:paraId="69A8178A" w14:textId="77777777" w:rsidR="00D47793" w:rsidRPr="00A97882" w:rsidRDefault="00D47793" w:rsidP="00A97882">
      <w:pPr>
        <w:ind w:left="475" w:hanging="475"/>
        <w:contextualSpacing/>
        <w:rPr>
          <w:rFonts w:eastAsia="Times New Roman"/>
          <w:color w:val="000000" w:themeColor="text1"/>
        </w:rPr>
      </w:pPr>
      <w:r w:rsidRPr="00A97882">
        <w:rPr>
          <w:rFonts w:eastAsia="Times New Roman"/>
          <w:color w:val="000000"/>
        </w:rPr>
        <w:t>B</w:t>
      </w:r>
      <w:r w:rsidRPr="00A97882">
        <w:rPr>
          <w:rFonts w:eastAsia="Times New Roman"/>
          <w:color w:val="000000" w:themeColor="text1"/>
        </w:rPr>
        <w:t>esemer, S. P., &amp; O’Quin, K. (1986). Analyzing creative products: Refinement and test of a</w:t>
      </w:r>
    </w:p>
    <w:p w14:paraId="5EF68091" w14:textId="66C749EE" w:rsidR="00D47793" w:rsidRPr="00A97882" w:rsidRDefault="00D47793" w:rsidP="00A97882">
      <w:pPr>
        <w:ind w:left="720"/>
        <w:contextualSpacing/>
        <w:rPr>
          <w:color w:val="000000" w:themeColor="text1"/>
        </w:rPr>
      </w:pPr>
      <w:r w:rsidRPr="00A97882">
        <w:rPr>
          <w:rFonts w:eastAsia="Times New Roman"/>
          <w:color w:val="000000" w:themeColor="text1"/>
        </w:rPr>
        <w:t>judging instrument. </w:t>
      </w:r>
      <w:r w:rsidRPr="00A97882">
        <w:rPr>
          <w:rFonts w:eastAsia="Times New Roman"/>
          <w:i/>
          <w:iCs/>
          <w:color w:val="000000" w:themeColor="text1"/>
        </w:rPr>
        <w:t>Journal of Creative Behavior</w:t>
      </w:r>
      <w:r w:rsidRPr="00A97882">
        <w:rPr>
          <w:rFonts w:eastAsia="Times New Roman"/>
          <w:color w:val="000000" w:themeColor="text1"/>
        </w:rPr>
        <w:t>, </w:t>
      </w:r>
      <w:r w:rsidRPr="00A97882">
        <w:rPr>
          <w:rFonts w:eastAsia="Times New Roman"/>
          <w:i/>
          <w:iCs/>
          <w:color w:val="000000" w:themeColor="text1"/>
        </w:rPr>
        <w:t>20</w:t>
      </w:r>
      <w:r w:rsidRPr="00A97882">
        <w:rPr>
          <w:rFonts w:eastAsia="Times New Roman"/>
          <w:color w:val="000000" w:themeColor="text1"/>
        </w:rPr>
        <w:t>(2), 115–126.</w:t>
      </w:r>
      <w:r w:rsidRPr="00A97882">
        <w:rPr>
          <w:color w:val="000000" w:themeColor="text1"/>
          <w:shd w:val="clear" w:color="auto" w:fill="FFFFFF"/>
        </w:rPr>
        <w:t xml:space="preserve"> </w:t>
      </w:r>
      <w:r w:rsidRPr="00A97882">
        <w:rPr>
          <w:rStyle w:val="apple-converted-space"/>
          <w:color w:val="000000" w:themeColor="text1"/>
          <w:shd w:val="clear" w:color="auto" w:fill="FFFFFF"/>
        </w:rPr>
        <w:t> </w:t>
      </w:r>
    </w:p>
    <w:p w14:paraId="31AF13FE" w14:textId="3466A7AA" w:rsidR="00D47793" w:rsidRPr="00A97882" w:rsidRDefault="00000000" w:rsidP="00A97882">
      <w:pPr>
        <w:ind w:left="720"/>
        <w:contextualSpacing/>
        <w:rPr>
          <w:color w:val="000000" w:themeColor="text1"/>
        </w:rPr>
      </w:pPr>
      <w:hyperlink r:id="rId10" w:history="1">
        <w:r w:rsidR="00D47793" w:rsidRPr="00A97882">
          <w:rPr>
            <w:rStyle w:val="Hyperlink"/>
          </w:rPr>
          <w:t>https://doi.org/10.1002/j.2162-6057.1986.tb00426.x</w:t>
        </w:r>
      </w:hyperlink>
    </w:p>
    <w:p w14:paraId="330F4A5C" w14:textId="5FCCD22F" w:rsidR="00D47793" w:rsidRPr="00A97882" w:rsidRDefault="00D47793" w:rsidP="00A97882">
      <w:pPr>
        <w:contextualSpacing/>
        <w:rPr>
          <w:rFonts w:eastAsia="Times New Roman"/>
          <w:color w:val="000000"/>
        </w:rPr>
      </w:pPr>
    </w:p>
    <w:p w14:paraId="6CA4779F" w14:textId="77777777" w:rsidR="00D47793" w:rsidRPr="00A97882" w:rsidRDefault="00D47793" w:rsidP="00A97882">
      <w:pPr>
        <w:contextualSpacing/>
        <w:rPr>
          <w:rFonts w:eastAsia="Times New Roman"/>
          <w:i/>
          <w:iCs/>
          <w:color w:val="000000"/>
        </w:rPr>
      </w:pPr>
      <w:r w:rsidRPr="00A97882">
        <w:rPr>
          <w:rFonts w:eastAsia="Times New Roman"/>
          <w:color w:val="000000"/>
        </w:rPr>
        <w:t>Clem, C. A. (2013). </w:t>
      </w:r>
      <w:r w:rsidRPr="00A97882">
        <w:rPr>
          <w:rFonts w:eastAsia="Times New Roman"/>
          <w:i/>
          <w:iCs/>
          <w:color w:val="000000"/>
        </w:rPr>
        <w:t xml:space="preserve">Exploring the competencies, skills, and abilities needed for agricultural </w:t>
      </w:r>
    </w:p>
    <w:p w14:paraId="7C8E048C" w14:textId="049E797A" w:rsidR="00D47793" w:rsidRPr="00A97882" w:rsidRDefault="00D47793" w:rsidP="00A97882">
      <w:pPr>
        <w:ind w:left="720"/>
        <w:contextualSpacing/>
        <w:rPr>
          <w:rFonts w:eastAsia="Times New Roman"/>
          <w:color w:val="000000"/>
        </w:rPr>
      </w:pPr>
      <w:r w:rsidRPr="00A97882">
        <w:rPr>
          <w:rFonts w:eastAsia="Times New Roman"/>
          <w:i/>
          <w:iCs/>
          <w:color w:val="000000"/>
        </w:rPr>
        <w:t>communications students: A delphi study</w:t>
      </w:r>
      <w:r w:rsidRPr="00A97882">
        <w:rPr>
          <w:rFonts w:eastAsia="Times New Roman"/>
          <w:color w:val="000000"/>
        </w:rPr>
        <w:t>. </w:t>
      </w:r>
      <w:r w:rsidRPr="00A97882">
        <w:rPr>
          <w:rFonts w:eastAsia="Times New Roman"/>
          <w:color w:val="000000"/>
          <w:shd w:val="clear" w:color="auto" w:fill="FFFFFF"/>
        </w:rPr>
        <w:t>[Unpublished master’s thesis].</w:t>
      </w:r>
      <w:r w:rsidRPr="00A97882">
        <w:rPr>
          <w:rFonts w:eastAsia="Times New Roman"/>
          <w:color w:val="000000"/>
        </w:rPr>
        <w:t> </w:t>
      </w:r>
      <w:r w:rsidR="0097457C">
        <w:rPr>
          <w:rFonts w:eastAsia="Times New Roman"/>
          <w:color w:val="000000"/>
        </w:rPr>
        <w:t xml:space="preserve">Texas Tech </w:t>
      </w:r>
      <w:r w:rsidRPr="00A97882">
        <w:rPr>
          <w:rFonts w:eastAsia="Times New Roman"/>
          <w:color w:val="000000"/>
        </w:rPr>
        <w:t>University.</w:t>
      </w:r>
    </w:p>
    <w:p w14:paraId="04CB99C6" w14:textId="77777777" w:rsidR="00D47793" w:rsidRPr="00A97882" w:rsidRDefault="00D47793" w:rsidP="00A97882">
      <w:pPr>
        <w:ind w:left="720"/>
        <w:contextualSpacing/>
        <w:rPr>
          <w:rFonts w:eastAsia="Times New Roman"/>
          <w:color w:val="000000"/>
        </w:rPr>
      </w:pPr>
    </w:p>
    <w:p w14:paraId="45EBD2ED" w14:textId="77777777" w:rsidR="00D47793" w:rsidRPr="00A97882" w:rsidRDefault="00D47793" w:rsidP="00A97882">
      <w:pPr>
        <w:contextualSpacing/>
        <w:rPr>
          <w:rFonts w:eastAsia="Times New Roman"/>
          <w:color w:val="000000"/>
        </w:rPr>
      </w:pPr>
      <w:r w:rsidRPr="00A97882">
        <w:rPr>
          <w:rFonts w:eastAsia="Times New Roman"/>
          <w:color w:val="000000"/>
        </w:rPr>
        <w:t xml:space="preserve">Corder, J., &amp; Irlbeck, E. (2018). Agricultural communications skills, abilities, and knowledge </w:t>
      </w:r>
    </w:p>
    <w:p w14:paraId="0307B248" w14:textId="77777777" w:rsidR="00D47793" w:rsidRPr="00A97882" w:rsidRDefault="00D47793" w:rsidP="00A97882">
      <w:pPr>
        <w:ind w:left="720"/>
        <w:contextualSpacing/>
        <w:rPr>
          <w:rFonts w:eastAsia="Times New Roman"/>
          <w:color w:val="000000"/>
        </w:rPr>
      </w:pPr>
      <w:r w:rsidRPr="00A97882">
        <w:rPr>
          <w:rFonts w:eastAsia="Times New Roman"/>
          <w:color w:val="000000"/>
        </w:rPr>
        <w:t>desired by employers compared to current curriculum: A literary review. </w:t>
      </w:r>
      <w:r w:rsidRPr="00A97882">
        <w:rPr>
          <w:rFonts w:eastAsia="Times New Roman"/>
          <w:i/>
          <w:iCs/>
          <w:color w:val="000000"/>
        </w:rPr>
        <w:t>Journal of Agricultural Education</w:t>
      </w:r>
      <w:r w:rsidRPr="00A97882">
        <w:rPr>
          <w:rFonts w:eastAsia="Times New Roman"/>
          <w:color w:val="000000"/>
        </w:rPr>
        <w:t>, </w:t>
      </w:r>
      <w:r w:rsidRPr="00A97882">
        <w:rPr>
          <w:rFonts w:eastAsia="Times New Roman"/>
          <w:i/>
          <w:iCs/>
          <w:color w:val="000000"/>
        </w:rPr>
        <w:t>59</w:t>
      </w:r>
      <w:r w:rsidRPr="00A97882">
        <w:rPr>
          <w:rFonts w:eastAsia="Times New Roman"/>
          <w:color w:val="000000"/>
        </w:rPr>
        <w:t>(4), 177–193. </w:t>
      </w:r>
      <w:hyperlink r:id="rId11" w:history="1">
        <w:r w:rsidRPr="00A97882">
          <w:rPr>
            <w:rStyle w:val="Hyperlink"/>
            <w:rFonts w:eastAsia="Times New Roman"/>
          </w:rPr>
          <w:t>https://doi.org/10.5032/jae.2018.04177</w:t>
        </w:r>
      </w:hyperlink>
    </w:p>
    <w:p w14:paraId="3388B1C9" w14:textId="77777777" w:rsidR="00D47793" w:rsidRPr="00A97882" w:rsidRDefault="00D47793" w:rsidP="00A97882">
      <w:pPr>
        <w:ind w:left="475" w:hanging="475"/>
        <w:contextualSpacing/>
        <w:rPr>
          <w:rFonts w:eastAsia="Times New Roman"/>
          <w:color w:val="000000"/>
        </w:rPr>
      </w:pPr>
    </w:p>
    <w:p w14:paraId="03ECD713" w14:textId="77777777" w:rsidR="00D47793" w:rsidRPr="00A97882" w:rsidRDefault="00D47793" w:rsidP="00A97882">
      <w:pPr>
        <w:ind w:left="480" w:hanging="480"/>
        <w:contextualSpacing/>
        <w:rPr>
          <w:rFonts w:eastAsia="Times New Roman"/>
          <w:color w:val="000000"/>
        </w:rPr>
      </w:pPr>
      <w:r w:rsidRPr="00A97882">
        <w:rPr>
          <w:rFonts w:eastAsia="Times New Roman"/>
          <w:color w:val="000000"/>
        </w:rPr>
        <w:t>Creswell, J. W. (2013). </w:t>
      </w:r>
      <w:r w:rsidRPr="00A97882">
        <w:rPr>
          <w:rFonts w:eastAsia="Times New Roman"/>
          <w:i/>
          <w:iCs/>
          <w:color w:val="000000"/>
        </w:rPr>
        <w:t>Qualitative inquiry &amp; research design</w:t>
      </w:r>
      <w:r w:rsidRPr="00A97882">
        <w:rPr>
          <w:rFonts w:eastAsia="Times New Roman"/>
          <w:color w:val="000000"/>
        </w:rPr>
        <w:t> (3rd ed.). Sage.</w:t>
      </w:r>
    </w:p>
    <w:p w14:paraId="3003B1DF" w14:textId="77777777" w:rsidR="00D47793" w:rsidRPr="00A97882" w:rsidRDefault="00D47793" w:rsidP="00A97882">
      <w:pPr>
        <w:ind w:left="480" w:hanging="480"/>
        <w:contextualSpacing/>
        <w:rPr>
          <w:rFonts w:eastAsia="Times New Roman"/>
          <w:color w:val="000000"/>
        </w:rPr>
      </w:pPr>
      <w:r w:rsidRPr="00A97882">
        <w:rPr>
          <w:rFonts w:eastAsia="Times New Roman"/>
          <w:color w:val="000000"/>
        </w:rPr>
        <w:t> </w:t>
      </w:r>
    </w:p>
    <w:p w14:paraId="18CB73CF" w14:textId="77777777" w:rsidR="00D47793" w:rsidRPr="00A97882" w:rsidRDefault="00D47793" w:rsidP="00A97882">
      <w:pPr>
        <w:ind w:left="480" w:hanging="480"/>
        <w:contextualSpacing/>
        <w:rPr>
          <w:rFonts w:eastAsia="Times New Roman"/>
          <w:i/>
          <w:iCs/>
          <w:color w:val="000000"/>
        </w:rPr>
      </w:pPr>
      <w:r w:rsidRPr="00A97882">
        <w:rPr>
          <w:rFonts w:eastAsia="Times New Roman"/>
          <w:color w:val="000000"/>
        </w:rPr>
        <w:t>Creswell, J. W., &amp; Creswell, J. D. (2018). </w:t>
      </w:r>
      <w:r w:rsidRPr="00A97882">
        <w:rPr>
          <w:rFonts w:eastAsia="Times New Roman"/>
          <w:i/>
          <w:iCs/>
          <w:color w:val="000000"/>
        </w:rPr>
        <w:t>Research design: Qualitative, quantitative, and mixed</w:t>
      </w:r>
    </w:p>
    <w:p w14:paraId="50267DBA" w14:textId="77777777" w:rsidR="00D47793" w:rsidRPr="00A97882" w:rsidRDefault="00D47793" w:rsidP="00A97882">
      <w:pPr>
        <w:ind w:left="720"/>
        <w:contextualSpacing/>
        <w:rPr>
          <w:rFonts w:eastAsia="Times New Roman"/>
          <w:color w:val="000000"/>
        </w:rPr>
      </w:pPr>
      <w:r w:rsidRPr="00A97882">
        <w:rPr>
          <w:rFonts w:eastAsia="Times New Roman"/>
          <w:i/>
          <w:iCs/>
          <w:color w:val="000000"/>
        </w:rPr>
        <w:t>methods approaches</w:t>
      </w:r>
      <w:r w:rsidRPr="00A97882">
        <w:rPr>
          <w:rFonts w:eastAsia="Times New Roman"/>
          <w:color w:val="000000"/>
        </w:rPr>
        <w:t> (5th ed.). Sage.</w:t>
      </w:r>
    </w:p>
    <w:p w14:paraId="64EE2636" w14:textId="77777777" w:rsidR="00D47793" w:rsidRPr="00A97882" w:rsidRDefault="00D47793" w:rsidP="00A97882">
      <w:pPr>
        <w:ind w:left="475" w:hanging="475"/>
        <w:contextualSpacing/>
        <w:rPr>
          <w:rFonts w:eastAsia="Times New Roman"/>
          <w:color w:val="000000"/>
        </w:rPr>
      </w:pPr>
    </w:p>
    <w:p w14:paraId="1D9524C0" w14:textId="77777777" w:rsidR="00D47793" w:rsidRPr="00A97882" w:rsidRDefault="00D47793" w:rsidP="00A97882">
      <w:pPr>
        <w:ind w:left="480" w:hanging="480"/>
        <w:contextualSpacing/>
        <w:rPr>
          <w:rFonts w:eastAsia="Times New Roman"/>
          <w:color w:val="000000"/>
        </w:rPr>
      </w:pPr>
      <w:r w:rsidRPr="00A97882">
        <w:rPr>
          <w:rFonts w:eastAsia="Times New Roman"/>
          <w:color w:val="000000"/>
        </w:rPr>
        <w:t>Cropley, A. J. (2001). </w:t>
      </w:r>
      <w:r w:rsidRPr="00A97882">
        <w:rPr>
          <w:rFonts w:eastAsia="Times New Roman"/>
          <w:i/>
          <w:iCs/>
          <w:color w:val="000000"/>
        </w:rPr>
        <w:t>Creativity in education and learning: A guide for teachers and educators</w:t>
      </w:r>
      <w:r w:rsidRPr="00A97882">
        <w:rPr>
          <w:rFonts w:eastAsia="Times New Roman"/>
          <w:color w:val="000000"/>
        </w:rPr>
        <w:t>.</w:t>
      </w:r>
    </w:p>
    <w:p w14:paraId="7DAF94DD" w14:textId="6026426A" w:rsidR="00D47793" w:rsidRPr="00A97882" w:rsidRDefault="00D47793" w:rsidP="00A97882">
      <w:pPr>
        <w:ind w:left="720"/>
        <w:contextualSpacing/>
        <w:rPr>
          <w:rFonts w:eastAsia="Times New Roman"/>
          <w:color w:val="000000"/>
        </w:rPr>
      </w:pPr>
      <w:r w:rsidRPr="00A97882">
        <w:rPr>
          <w:rFonts w:eastAsia="Times New Roman"/>
          <w:color w:val="000000"/>
        </w:rPr>
        <w:t>Kogan Page Limited.</w:t>
      </w:r>
    </w:p>
    <w:p w14:paraId="36CEC0B0" w14:textId="77777777" w:rsidR="00D47793" w:rsidRPr="00A97882" w:rsidRDefault="00D47793" w:rsidP="00A97882">
      <w:pPr>
        <w:ind w:left="720"/>
        <w:contextualSpacing/>
        <w:rPr>
          <w:rFonts w:eastAsia="Times New Roman"/>
          <w:color w:val="000000"/>
        </w:rPr>
      </w:pPr>
    </w:p>
    <w:p w14:paraId="62946EAF" w14:textId="361D82AA" w:rsidR="00D47793" w:rsidRPr="00A97882" w:rsidRDefault="00D47793" w:rsidP="00A97882">
      <w:pPr>
        <w:ind w:left="475" w:hanging="475"/>
        <w:contextualSpacing/>
        <w:rPr>
          <w:rFonts w:eastAsia="Times New Roman"/>
          <w:color w:val="000000"/>
        </w:rPr>
      </w:pPr>
      <w:r w:rsidRPr="00A97882">
        <w:rPr>
          <w:rFonts w:eastAsia="Times New Roman"/>
          <w:color w:val="000000"/>
        </w:rPr>
        <w:t>Denzin, N., &amp; Lincoln, Y. (2018). </w:t>
      </w:r>
      <w:r w:rsidRPr="00A97882">
        <w:rPr>
          <w:rFonts w:eastAsia="Times New Roman"/>
          <w:i/>
          <w:iCs/>
          <w:color w:val="000000"/>
        </w:rPr>
        <w:t>The SAGE handbook of qualitative research</w:t>
      </w:r>
      <w:r w:rsidRPr="00A97882">
        <w:rPr>
          <w:rFonts w:eastAsia="Times New Roman"/>
          <w:color w:val="000000"/>
        </w:rPr>
        <w:t>. Sage.</w:t>
      </w:r>
    </w:p>
    <w:p w14:paraId="252A8F52" w14:textId="77777777" w:rsidR="00D47793" w:rsidRPr="00A97882" w:rsidRDefault="00D47793" w:rsidP="00A97882">
      <w:pPr>
        <w:ind w:left="475" w:hanging="475"/>
        <w:contextualSpacing/>
        <w:rPr>
          <w:rFonts w:eastAsia="Times New Roman"/>
          <w:color w:val="000000"/>
        </w:rPr>
      </w:pPr>
    </w:p>
    <w:p w14:paraId="7B97BC40" w14:textId="77777777" w:rsidR="00D47793" w:rsidRPr="00A97882" w:rsidRDefault="00D47793" w:rsidP="00A97882">
      <w:pPr>
        <w:ind w:left="475" w:hanging="475"/>
        <w:contextualSpacing/>
        <w:rPr>
          <w:rFonts w:eastAsia="Times New Roman"/>
          <w:color w:val="000000"/>
        </w:rPr>
      </w:pPr>
      <w:r w:rsidRPr="00A97882">
        <w:rPr>
          <w:rFonts w:eastAsia="Times New Roman"/>
          <w:color w:val="000000"/>
        </w:rPr>
        <w:t>Diyanni, R. (2016). </w:t>
      </w:r>
      <w:r w:rsidRPr="00A97882">
        <w:rPr>
          <w:rFonts w:eastAsia="Times New Roman"/>
          <w:i/>
          <w:iCs/>
          <w:color w:val="000000"/>
        </w:rPr>
        <w:t>Critical and creative thinking: A brief guide for teachers</w:t>
      </w:r>
      <w:r w:rsidRPr="00A97882">
        <w:rPr>
          <w:rFonts w:eastAsia="Times New Roman"/>
          <w:color w:val="000000"/>
        </w:rPr>
        <w:t>. John Wiley &amp;</w:t>
      </w:r>
    </w:p>
    <w:p w14:paraId="73670870" w14:textId="071DD12C" w:rsidR="00D47793" w:rsidRPr="00A97882" w:rsidRDefault="00D47793" w:rsidP="00A97882">
      <w:pPr>
        <w:ind w:left="720"/>
        <w:contextualSpacing/>
        <w:rPr>
          <w:rFonts w:eastAsia="Times New Roman"/>
          <w:color w:val="000000"/>
        </w:rPr>
      </w:pPr>
      <w:r w:rsidRPr="00A97882">
        <w:rPr>
          <w:rFonts w:eastAsia="Times New Roman"/>
          <w:color w:val="000000"/>
        </w:rPr>
        <w:t>Sons, Inc.</w:t>
      </w:r>
    </w:p>
    <w:p w14:paraId="1DEE4A72" w14:textId="77777777" w:rsidR="00D47793" w:rsidRPr="00A97882" w:rsidRDefault="00D47793" w:rsidP="00A97882">
      <w:pPr>
        <w:ind w:left="720"/>
        <w:contextualSpacing/>
        <w:rPr>
          <w:rFonts w:eastAsia="Times New Roman"/>
          <w:color w:val="000000"/>
        </w:rPr>
      </w:pPr>
    </w:p>
    <w:p w14:paraId="30BDB692" w14:textId="77777777" w:rsidR="00D47793" w:rsidRPr="00A97882" w:rsidRDefault="00D47793" w:rsidP="00A97882">
      <w:pPr>
        <w:ind w:left="475" w:hanging="475"/>
        <w:contextualSpacing/>
        <w:rPr>
          <w:rFonts w:eastAsia="Times New Roman"/>
          <w:color w:val="000000"/>
        </w:rPr>
      </w:pPr>
      <w:r w:rsidRPr="00A97882">
        <w:rPr>
          <w:rFonts w:eastAsia="Times New Roman"/>
          <w:color w:val="000000"/>
        </w:rPr>
        <w:t>Donnelly, B. (1994). Creativity in the workplace. </w:t>
      </w:r>
      <w:r w:rsidRPr="00A97882">
        <w:rPr>
          <w:rFonts w:eastAsia="Times New Roman"/>
          <w:i/>
          <w:iCs/>
          <w:color w:val="000000"/>
        </w:rPr>
        <w:t>The Journal of Technology Studies</w:t>
      </w:r>
      <w:r w:rsidRPr="00A97882">
        <w:rPr>
          <w:rFonts w:eastAsia="Times New Roman"/>
          <w:color w:val="000000"/>
        </w:rPr>
        <w:t>, </w:t>
      </w:r>
      <w:r w:rsidRPr="00A97882">
        <w:rPr>
          <w:rFonts w:eastAsia="Times New Roman"/>
          <w:i/>
          <w:iCs/>
          <w:color w:val="000000"/>
        </w:rPr>
        <w:t>20</w:t>
      </w:r>
      <w:r w:rsidRPr="00A97882">
        <w:rPr>
          <w:rFonts w:eastAsia="Times New Roman"/>
          <w:color w:val="000000"/>
        </w:rPr>
        <w:t>(2), 4–7.</w:t>
      </w:r>
    </w:p>
    <w:p w14:paraId="52BB9ADC" w14:textId="52A0436D" w:rsidR="00D47793" w:rsidRPr="00A97882" w:rsidRDefault="00000000" w:rsidP="00A97882">
      <w:pPr>
        <w:ind w:left="720"/>
        <w:contextualSpacing/>
        <w:rPr>
          <w:rFonts w:eastAsia="Times New Roman"/>
          <w:color w:val="000000"/>
        </w:rPr>
      </w:pPr>
      <w:hyperlink r:id="rId12" w:history="1">
        <w:r w:rsidR="00D47793" w:rsidRPr="00A97882">
          <w:rPr>
            <w:rStyle w:val="Hyperlink"/>
            <w:rFonts w:eastAsia="Times New Roman"/>
          </w:rPr>
          <w:t>https://www.jstor.org/stable/43741567</w:t>
        </w:r>
      </w:hyperlink>
    </w:p>
    <w:p w14:paraId="5CA61927" w14:textId="4C36EE86" w:rsidR="00D47793" w:rsidRPr="00A97882" w:rsidRDefault="00D47793" w:rsidP="00A97882">
      <w:pPr>
        <w:ind w:left="475" w:hanging="475"/>
        <w:contextualSpacing/>
        <w:rPr>
          <w:rFonts w:eastAsia="Times New Roman"/>
          <w:color w:val="000000"/>
        </w:rPr>
      </w:pPr>
    </w:p>
    <w:p w14:paraId="7269753A" w14:textId="77777777" w:rsidR="00D47793" w:rsidRPr="00A97882" w:rsidRDefault="00D47793" w:rsidP="00A97882">
      <w:pPr>
        <w:ind w:left="475" w:hanging="475"/>
        <w:contextualSpacing/>
        <w:rPr>
          <w:rFonts w:eastAsia="Times New Roman"/>
          <w:color w:val="000000"/>
        </w:rPr>
      </w:pPr>
    </w:p>
    <w:p w14:paraId="1BD90858" w14:textId="7021D2EF" w:rsidR="00D47793" w:rsidRPr="00A97882" w:rsidRDefault="00D47793" w:rsidP="00A97882">
      <w:pPr>
        <w:ind w:left="475" w:hanging="475"/>
        <w:contextualSpacing/>
        <w:rPr>
          <w:rFonts w:eastAsia="Times New Roman"/>
          <w:color w:val="000000"/>
        </w:rPr>
      </w:pPr>
      <w:r w:rsidRPr="00A97882">
        <w:rPr>
          <w:rFonts w:eastAsia="Times New Roman"/>
          <w:color w:val="000000"/>
        </w:rPr>
        <w:t>Friedel, C. R., &amp; Rudd, R. D. (2006). Creative thinking and learning styles in undergraduate</w:t>
      </w:r>
    </w:p>
    <w:p w14:paraId="0F67399A" w14:textId="77777777" w:rsidR="00D47793" w:rsidRPr="00A97882" w:rsidRDefault="00D47793" w:rsidP="00A97882">
      <w:pPr>
        <w:ind w:left="720"/>
        <w:contextualSpacing/>
        <w:rPr>
          <w:rFonts w:eastAsia="Times New Roman"/>
          <w:color w:val="000000"/>
        </w:rPr>
      </w:pPr>
      <w:r w:rsidRPr="00A97882">
        <w:rPr>
          <w:rFonts w:eastAsia="Times New Roman"/>
          <w:color w:val="000000"/>
        </w:rPr>
        <w:t>agriculture students. </w:t>
      </w:r>
      <w:r w:rsidRPr="00A97882">
        <w:rPr>
          <w:rFonts w:eastAsia="Times New Roman"/>
          <w:i/>
          <w:iCs/>
          <w:color w:val="000000"/>
        </w:rPr>
        <w:t>Journal of Agricultural Education</w:t>
      </w:r>
      <w:r w:rsidRPr="00A97882">
        <w:rPr>
          <w:rFonts w:eastAsia="Times New Roman"/>
          <w:color w:val="000000"/>
        </w:rPr>
        <w:t>, </w:t>
      </w:r>
      <w:r w:rsidRPr="00A97882">
        <w:rPr>
          <w:rFonts w:eastAsia="Times New Roman"/>
          <w:i/>
          <w:iCs/>
          <w:color w:val="000000"/>
        </w:rPr>
        <w:t>47</w:t>
      </w:r>
      <w:r w:rsidRPr="00A97882">
        <w:rPr>
          <w:rFonts w:eastAsia="Times New Roman"/>
          <w:color w:val="000000"/>
        </w:rPr>
        <w:t>(4), 102.</w:t>
      </w:r>
    </w:p>
    <w:p w14:paraId="0230D29A" w14:textId="7B361F1B" w:rsidR="00D47793" w:rsidRPr="00A97882" w:rsidRDefault="00000000" w:rsidP="00A97882">
      <w:pPr>
        <w:ind w:left="475" w:firstLine="245"/>
        <w:contextualSpacing/>
        <w:rPr>
          <w:rFonts w:eastAsia="Times New Roman"/>
          <w:color w:val="000000"/>
        </w:rPr>
      </w:pPr>
      <w:hyperlink r:id="rId13" w:history="1">
        <w:r w:rsidR="00D47793" w:rsidRPr="00A97882">
          <w:rPr>
            <w:rStyle w:val="Hyperlink"/>
            <w:rFonts w:eastAsia="Times New Roman"/>
          </w:rPr>
          <w:t>https://doi.org/10.5032/jae.2006.04102</w:t>
        </w:r>
      </w:hyperlink>
    </w:p>
    <w:p w14:paraId="66545467" w14:textId="77777777" w:rsidR="00D47793" w:rsidRPr="00A97882" w:rsidRDefault="00D47793" w:rsidP="00A97882">
      <w:pPr>
        <w:ind w:left="475" w:firstLine="245"/>
        <w:contextualSpacing/>
        <w:rPr>
          <w:rFonts w:eastAsia="Times New Roman"/>
          <w:color w:val="000000"/>
        </w:rPr>
      </w:pPr>
    </w:p>
    <w:p w14:paraId="260C07E8" w14:textId="215BE7FF" w:rsidR="00D47793" w:rsidRPr="00A97882" w:rsidRDefault="00D47793" w:rsidP="00A97882">
      <w:pPr>
        <w:ind w:left="475" w:hanging="475"/>
        <w:contextualSpacing/>
        <w:rPr>
          <w:rFonts w:eastAsia="Times New Roman"/>
          <w:color w:val="000000"/>
        </w:rPr>
      </w:pPr>
      <w:r w:rsidRPr="00A97882">
        <w:rPr>
          <w:rFonts w:eastAsia="Times New Roman"/>
          <w:color w:val="000000"/>
        </w:rPr>
        <w:t>Guba, E. G., &amp; Lincoln, Y. S. (1989). </w:t>
      </w:r>
      <w:r w:rsidRPr="00A97882">
        <w:rPr>
          <w:rFonts w:eastAsia="Times New Roman"/>
          <w:i/>
          <w:iCs/>
          <w:color w:val="000000"/>
        </w:rPr>
        <w:t>Fourth generation evaluation</w:t>
      </w:r>
      <w:r w:rsidRPr="00A97882">
        <w:rPr>
          <w:rFonts w:eastAsia="Times New Roman"/>
          <w:color w:val="000000"/>
        </w:rPr>
        <w:t>. Sage.</w:t>
      </w:r>
    </w:p>
    <w:p w14:paraId="5DDFD749" w14:textId="77777777" w:rsidR="00D47793" w:rsidRPr="00A97882" w:rsidRDefault="00D47793" w:rsidP="00A97882">
      <w:pPr>
        <w:ind w:left="475" w:hanging="475"/>
        <w:contextualSpacing/>
        <w:rPr>
          <w:rFonts w:eastAsia="Times New Roman"/>
          <w:color w:val="000000"/>
        </w:rPr>
      </w:pPr>
    </w:p>
    <w:p w14:paraId="6C972332" w14:textId="77777777" w:rsidR="00D47793" w:rsidRPr="00A97882" w:rsidRDefault="00D47793" w:rsidP="00A97882">
      <w:pPr>
        <w:contextualSpacing/>
        <w:rPr>
          <w:rFonts w:eastAsia="Times New Roman"/>
          <w:color w:val="000000"/>
          <w:shd w:val="clear" w:color="auto" w:fill="FFFFFF"/>
        </w:rPr>
      </w:pPr>
      <w:r w:rsidRPr="00A97882">
        <w:rPr>
          <w:rFonts w:eastAsia="Times New Roman"/>
          <w:color w:val="000000"/>
        </w:rPr>
        <w:t>Hancock, H. (2016). </w:t>
      </w:r>
      <w:r w:rsidRPr="00A97882">
        <w:rPr>
          <w:rFonts w:eastAsia="Times New Roman"/>
          <w:i/>
          <w:iCs/>
          <w:color w:val="000000"/>
        </w:rPr>
        <w:t>Conceptualizing creativity in agricultural communications</w:t>
      </w:r>
      <w:r w:rsidRPr="00A97882">
        <w:rPr>
          <w:rFonts w:eastAsia="Times New Roman"/>
          <w:color w:val="000000"/>
        </w:rPr>
        <w:t>. </w:t>
      </w:r>
      <w:r w:rsidRPr="00A97882">
        <w:rPr>
          <w:rFonts w:eastAsia="Times New Roman"/>
          <w:color w:val="000000"/>
          <w:shd w:val="clear" w:color="auto" w:fill="FFFFFF"/>
        </w:rPr>
        <w:t xml:space="preserve">[Unpublished </w:t>
      </w:r>
    </w:p>
    <w:p w14:paraId="7D2E1BD0" w14:textId="657D835C" w:rsidR="00D47793" w:rsidRPr="00A97882" w:rsidRDefault="00D47793" w:rsidP="00A97882">
      <w:pPr>
        <w:ind w:left="720"/>
        <w:contextualSpacing/>
        <w:rPr>
          <w:rFonts w:eastAsia="Times New Roman"/>
          <w:color w:val="000000"/>
        </w:rPr>
      </w:pPr>
      <w:r w:rsidRPr="00A97882">
        <w:rPr>
          <w:rFonts w:eastAsia="Times New Roman"/>
          <w:color w:val="000000"/>
          <w:shd w:val="clear" w:color="auto" w:fill="FFFFFF"/>
        </w:rPr>
        <w:t xml:space="preserve">master’s thesis]. </w:t>
      </w:r>
      <w:r w:rsidR="000F1025">
        <w:rPr>
          <w:rFonts w:eastAsia="Times New Roman"/>
          <w:color w:val="000000"/>
        </w:rPr>
        <w:t xml:space="preserve">Texas Tech </w:t>
      </w:r>
      <w:r w:rsidRPr="00A97882">
        <w:rPr>
          <w:rFonts w:eastAsia="Times New Roman"/>
          <w:color w:val="000000"/>
        </w:rPr>
        <w:t>University.</w:t>
      </w:r>
    </w:p>
    <w:p w14:paraId="35E9BBDB" w14:textId="77777777" w:rsidR="00D47793" w:rsidRPr="00A97882" w:rsidRDefault="00D47793" w:rsidP="00A97882">
      <w:pPr>
        <w:ind w:left="720"/>
        <w:contextualSpacing/>
        <w:rPr>
          <w:rFonts w:eastAsia="Times New Roman"/>
          <w:color w:val="000000"/>
        </w:rPr>
      </w:pPr>
    </w:p>
    <w:p w14:paraId="6ACE2420" w14:textId="77777777" w:rsidR="00D47793" w:rsidRPr="00A97882" w:rsidRDefault="00D47793" w:rsidP="00A97882">
      <w:pPr>
        <w:ind w:left="475" w:hanging="475"/>
        <w:contextualSpacing/>
        <w:rPr>
          <w:rFonts w:eastAsia="Times New Roman"/>
          <w:color w:val="000000"/>
        </w:rPr>
      </w:pPr>
      <w:r w:rsidRPr="00A97882">
        <w:rPr>
          <w:rFonts w:eastAsia="Times New Roman"/>
          <w:color w:val="000000"/>
        </w:rPr>
        <w:t>Irani, T., &amp; Doerfert, D. L. (2013). Preparing for the next 150 years of agricultural</w:t>
      </w:r>
    </w:p>
    <w:p w14:paraId="04D08590" w14:textId="560B012B" w:rsidR="00D47793" w:rsidRPr="00A97882" w:rsidRDefault="00D47793" w:rsidP="00A97882">
      <w:pPr>
        <w:ind w:left="720"/>
        <w:contextualSpacing/>
        <w:rPr>
          <w:rFonts w:eastAsia="Times New Roman"/>
          <w:color w:val="000000"/>
        </w:rPr>
      </w:pPr>
      <w:r w:rsidRPr="00A97882">
        <w:rPr>
          <w:rFonts w:eastAsia="Times New Roman"/>
          <w:color w:val="000000"/>
        </w:rPr>
        <w:t>communications. </w:t>
      </w:r>
      <w:r w:rsidRPr="00A97882">
        <w:rPr>
          <w:rFonts w:eastAsia="Times New Roman"/>
          <w:i/>
          <w:iCs/>
          <w:color w:val="000000"/>
        </w:rPr>
        <w:t>Journal of Applied Communications</w:t>
      </w:r>
      <w:r w:rsidRPr="00A97882">
        <w:rPr>
          <w:rFonts w:eastAsia="Times New Roman"/>
          <w:color w:val="000000"/>
        </w:rPr>
        <w:t>, </w:t>
      </w:r>
      <w:r w:rsidRPr="00A97882">
        <w:rPr>
          <w:rFonts w:eastAsia="Times New Roman"/>
          <w:i/>
          <w:iCs/>
          <w:color w:val="000000"/>
        </w:rPr>
        <w:t>97</w:t>
      </w:r>
      <w:r w:rsidRPr="00A97882">
        <w:rPr>
          <w:rFonts w:eastAsia="Times New Roman"/>
          <w:color w:val="000000"/>
        </w:rPr>
        <w:t xml:space="preserve">(2). </w:t>
      </w:r>
      <w:hyperlink r:id="rId14" w:history="1">
        <w:r w:rsidRPr="00A97882">
          <w:rPr>
            <w:rStyle w:val="Hyperlink"/>
            <w:rFonts w:eastAsia="Times New Roman"/>
          </w:rPr>
          <w:t>https://doi.org/10.4148/1051-0834.1109</w:t>
        </w:r>
      </w:hyperlink>
    </w:p>
    <w:p w14:paraId="7F38C2AE" w14:textId="77777777" w:rsidR="00D47793" w:rsidRPr="00A97882" w:rsidRDefault="00D47793" w:rsidP="00A97882">
      <w:pPr>
        <w:ind w:left="720"/>
        <w:contextualSpacing/>
        <w:rPr>
          <w:rFonts w:eastAsia="Times New Roman"/>
          <w:color w:val="000000"/>
        </w:rPr>
      </w:pPr>
    </w:p>
    <w:p w14:paraId="3303C42F" w14:textId="77777777" w:rsidR="00D47793" w:rsidRPr="00A97882" w:rsidRDefault="00D47793" w:rsidP="00A97882">
      <w:pPr>
        <w:contextualSpacing/>
        <w:rPr>
          <w:rFonts w:eastAsia="Times New Roman"/>
          <w:color w:val="000000"/>
        </w:rPr>
      </w:pPr>
      <w:r w:rsidRPr="00A97882">
        <w:rPr>
          <w:rFonts w:eastAsia="Times New Roman"/>
          <w:color w:val="000000"/>
        </w:rPr>
        <w:t xml:space="preserve">Irlbeck, E. G., &amp; Akers, C. (2009). Employers’ perceptions of recent agricultural </w:t>
      </w:r>
    </w:p>
    <w:p w14:paraId="328A0B94" w14:textId="77777777" w:rsidR="00D47793" w:rsidRPr="00A97882" w:rsidRDefault="00D47793" w:rsidP="00A97882">
      <w:pPr>
        <w:ind w:left="720"/>
        <w:contextualSpacing/>
        <w:rPr>
          <w:rFonts w:eastAsia="Times New Roman"/>
          <w:color w:val="000000"/>
        </w:rPr>
      </w:pPr>
      <w:r w:rsidRPr="00A97882">
        <w:rPr>
          <w:rFonts w:eastAsia="Times New Roman"/>
          <w:color w:val="000000"/>
        </w:rPr>
        <w:t>communications graduates’ workplace habits and communication skills. </w:t>
      </w:r>
      <w:r w:rsidRPr="00A97882">
        <w:rPr>
          <w:rFonts w:eastAsia="Times New Roman"/>
          <w:i/>
          <w:iCs/>
          <w:color w:val="000000"/>
        </w:rPr>
        <w:t>Journal of Agricultural Education</w:t>
      </w:r>
      <w:r w:rsidRPr="00A97882">
        <w:rPr>
          <w:rFonts w:eastAsia="Times New Roman"/>
          <w:color w:val="000000"/>
        </w:rPr>
        <w:t>, </w:t>
      </w:r>
      <w:r w:rsidRPr="00A97882">
        <w:rPr>
          <w:rFonts w:eastAsia="Times New Roman"/>
          <w:i/>
          <w:iCs/>
          <w:color w:val="000000"/>
        </w:rPr>
        <w:t>50</w:t>
      </w:r>
      <w:r w:rsidRPr="00A97882">
        <w:rPr>
          <w:rFonts w:eastAsia="Times New Roman"/>
          <w:color w:val="000000"/>
        </w:rPr>
        <w:t>(4), 63–71. </w:t>
      </w:r>
      <w:hyperlink r:id="rId15" w:history="1">
        <w:r w:rsidRPr="00A97882">
          <w:rPr>
            <w:rStyle w:val="Hyperlink"/>
            <w:rFonts w:eastAsia="Times New Roman"/>
          </w:rPr>
          <w:t>https://doi.org/10.5032/jae.2009.04063</w:t>
        </w:r>
      </w:hyperlink>
    </w:p>
    <w:p w14:paraId="44FDDEB7" w14:textId="77777777" w:rsidR="00D47793" w:rsidRPr="00A97882" w:rsidRDefault="00D47793" w:rsidP="00551F86">
      <w:pPr>
        <w:contextualSpacing/>
        <w:rPr>
          <w:rFonts w:eastAsia="Times New Roman"/>
          <w:color w:val="000000"/>
        </w:rPr>
      </w:pPr>
    </w:p>
    <w:p w14:paraId="42439B3E" w14:textId="77777777" w:rsidR="00D47793" w:rsidRPr="00A97882" w:rsidRDefault="00D47793" w:rsidP="00A97882">
      <w:pPr>
        <w:ind w:left="475" w:hanging="475"/>
        <w:contextualSpacing/>
        <w:rPr>
          <w:rFonts w:eastAsia="Times New Roman"/>
          <w:color w:val="000000"/>
        </w:rPr>
      </w:pPr>
      <w:r w:rsidRPr="00A97882">
        <w:rPr>
          <w:rFonts w:eastAsia="Times New Roman"/>
          <w:color w:val="000000"/>
        </w:rPr>
        <w:t>Lewis, G. (2019). </w:t>
      </w:r>
      <w:r w:rsidRPr="00A97882">
        <w:rPr>
          <w:rFonts w:eastAsia="Times New Roman"/>
          <w:i/>
          <w:iCs/>
          <w:color w:val="000000"/>
        </w:rPr>
        <w:t>The Most In-Demand Hard and Soft Skills of 2019</w:t>
      </w:r>
      <w:r w:rsidRPr="00A97882">
        <w:rPr>
          <w:rFonts w:eastAsia="Times New Roman"/>
          <w:color w:val="000000"/>
        </w:rPr>
        <w:t>. LinkedIn Talent Blog.</w:t>
      </w:r>
    </w:p>
    <w:p w14:paraId="4084631F" w14:textId="71F30F74" w:rsidR="00D47793" w:rsidRPr="00A97882" w:rsidRDefault="00000000" w:rsidP="00A97882">
      <w:pPr>
        <w:ind w:left="720"/>
        <w:contextualSpacing/>
        <w:rPr>
          <w:rFonts w:eastAsia="Times New Roman"/>
          <w:color w:val="000000"/>
        </w:rPr>
      </w:pPr>
      <w:hyperlink r:id="rId16" w:history="1">
        <w:r w:rsidR="00D47793" w:rsidRPr="00A97882">
          <w:rPr>
            <w:rStyle w:val="Hyperlink"/>
            <w:rFonts w:eastAsia="Times New Roman"/>
          </w:rPr>
          <w:t>https://business.linkedin.com/talent-solutions/blog/trends-and-research/2019/the-most-in-demand-hard-and-soft-skills-of-2019</w:t>
        </w:r>
      </w:hyperlink>
    </w:p>
    <w:p w14:paraId="27CE71E9" w14:textId="77777777" w:rsidR="0057319B" w:rsidRDefault="0057319B" w:rsidP="0057319B">
      <w:pPr>
        <w:contextualSpacing/>
        <w:rPr>
          <w:rFonts w:eastAsia="Times New Roman"/>
          <w:color w:val="000000"/>
        </w:rPr>
      </w:pPr>
    </w:p>
    <w:p w14:paraId="317B977A" w14:textId="3D7ACDEC" w:rsidR="00D47793" w:rsidRPr="00A97882" w:rsidRDefault="00D47793" w:rsidP="00A97882">
      <w:pPr>
        <w:ind w:left="480" w:hanging="480"/>
        <w:contextualSpacing/>
        <w:rPr>
          <w:rFonts w:eastAsia="Times New Roman"/>
          <w:color w:val="000000"/>
        </w:rPr>
      </w:pPr>
      <w:r w:rsidRPr="00A97882">
        <w:rPr>
          <w:rFonts w:eastAsia="Times New Roman"/>
          <w:color w:val="000000"/>
        </w:rPr>
        <w:t>Mooney, R. L. (1963). A conceptual model for integrating four approaches to the identification</w:t>
      </w:r>
    </w:p>
    <w:p w14:paraId="6D6EE3D5" w14:textId="77777777" w:rsidR="00D47793" w:rsidRPr="00A97882" w:rsidRDefault="00D47793" w:rsidP="00A97882">
      <w:pPr>
        <w:ind w:left="720"/>
        <w:contextualSpacing/>
        <w:rPr>
          <w:rFonts w:eastAsia="Times New Roman"/>
          <w:i/>
          <w:iCs/>
          <w:color w:val="000000"/>
        </w:rPr>
      </w:pPr>
      <w:r w:rsidRPr="00A97882">
        <w:rPr>
          <w:rFonts w:eastAsia="Times New Roman"/>
          <w:color w:val="000000"/>
        </w:rPr>
        <w:t>of creative talent. In C. W. Taylor &amp; F. Barron (Eds.), </w:t>
      </w:r>
      <w:r w:rsidRPr="00A97882">
        <w:rPr>
          <w:rFonts w:eastAsia="Times New Roman"/>
          <w:i/>
          <w:iCs/>
          <w:color w:val="000000"/>
        </w:rPr>
        <w:t>Scientific creativity: Its recognition and development</w:t>
      </w:r>
      <w:r w:rsidRPr="00A97882">
        <w:rPr>
          <w:rFonts w:eastAsia="Times New Roman"/>
          <w:color w:val="000000"/>
        </w:rPr>
        <w:t> (pp. 331–340). John Wiley &amp; Sons, Inc.</w:t>
      </w:r>
    </w:p>
    <w:p w14:paraId="6F597FFA" w14:textId="251DF91F" w:rsidR="0057319B" w:rsidRDefault="0057319B" w:rsidP="0057319B">
      <w:pPr>
        <w:contextualSpacing/>
        <w:rPr>
          <w:rFonts w:eastAsia="Times New Roman"/>
          <w:color w:val="000000"/>
        </w:rPr>
      </w:pPr>
    </w:p>
    <w:p w14:paraId="12E01996" w14:textId="33195EE0" w:rsidR="00D47793" w:rsidRPr="006261A2" w:rsidRDefault="00D47793" w:rsidP="00A97882">
      <w:pPr>
        <w:ind w:left="480" w:hanging="480"/>
        <w:contextualSpacing/>
        <w:rPr>
          <w:rFonts w:eastAsia="Times New Roman"/>
          <w:color w:val="000000"/>
        </w:rPr>
      </w:pPr>
      <w:r w:rsidRPr="00A97882">
        <w:rPr>
          <w:rFonts w:eastAsia="Times New Roman"/>
          <w:color w:val="000000"/>
        </w:rPr>
        <w:t xml:space="preserve">Powers, A. (2018, April). </w:t>
      </w:r>
      <w:r w:rsidRPr="006261A2">
        <w:rPr>
          <w:rFonts w:eastAsia="Times New Roman"/>
          <w:i/>
          <w:iCs/>
          <w:color w:val="000000"/>
        </w:rPr>
        <w:t>Creativity is the skill of the future.</w:t>
      </w:r>
      <w:r w:rsidRPr="00A97882">
        <w:rPr>
          <w:rFonts w:eastAsia="Times New Roman"/>
          <w:color w:val="000000"/>
        </w:rPr>
        <w:t> </w:t>
      </w:r>
      <w:r w:rsidRPr="006261A2">
        <w:rPr>
          <w:rFonts w:eastAsia="Times New Roman"/>
          <w:color w:val="000000"/>
        </w:rPr>
        <w:t>Forbes Media.  </w:t>
      </w:r>
    </w:p>
    <w:p w14:paraId="3A425D0B" w14:textId="77777777" w:rsidR="00D47793" w:rsidRPr="00A97882" w:rsidRDefault="00000000" w:rsidP="00A97882">
      <w:pPr>
        <w:ind w:left="720"/>
        <w:contextualSpacing/>
        <w:rPr>
          <w:rFonts w:eastAsia="Times New Roman"/>
          <w:i/>
          <w:iCs/>
          <w:color w:val="000000"/>
        </w:rPr>
      </w:pPr>
      <w:hyperlink r:id="rId17" w:history="1">
        <w:r w:rsidR="00D47793" w:rsidRPr="00A97882">
          <w:rPr>
            <w:rStyle w:val="Hyperlink"/>
            <w:rFonts w:eastAsia="Times New Roman"/>
          </w:rPr>
          <w:t>https://www.forbes.com/sites/annapowers/2018/04/30/creativity-is-the-skill-of-the-future/?sh=2b6d36504fd4</w:t>
        </w:r>
      </w:hyperlink>
      <w:r w:rsidR="00D47793" w:rsidRPr="00A97882">
        <w:rPr>
          <w:rFonts w:eastAsia="Times New Roman"/>
          <w:i/>
          <w:iCs/>
          <w:color w:val="000000"/>
        </w:rPr>
        <w:t xml:space="preserve"> </w:t>
      </w:r>
    </w:p>
    <w:p w14:paraId="77038793" w14:textId="77777777" w:rsidR="00D47793" w:rsidRPr="00A97882" w:rsidRDefault="00D47793" w:rsidP="00A97882">
      <w:pPr>
        <w:ind w:left="475" w:hanging="475"/>
        <w:contextualSpacing/>
        <w:rPr>
          <w:rFonts w:eastAsia="Times New Roman"/>
          <w:color w:val="000000"/>
        </w:rPr>
      </w:pPr>
    </w:p>
    <w:p w14:paraId="515F04BB" w14:textId="77777777" w:rsidR="00D47793" w:rsidRPr="00A97882" w:rsidRDefault="00D47793" w:rsidP="00A97882">
      <w:pPr>
        <w:contextualSpacing/>
        <w:rPr>
          <w:rFonts w:eastAsia="Times New Roman"/>
          <w:color w:val="000000"/>
        </w:rPr>
      </w:pPr>
      <w:r w:rsidRPr="00A97882">
        <w:rPr>
          <w:rFonts w:eastAsia="Times New Roman"/>
          <w:color w:val="000000"/>
        </w:rPr>
        <w:t>Rhodes, M. (1961). An analysis of creativity. </w:t>
      </w:r>
      <w:r w:rsidRPr="00A97882">
        <w:rPr>
          <w:rFonts w:eastAsia="Times New Roman"/>
          <w:i/>
          <w:iCs/>
          <w:color w:val="000000"/>
        </w:rPr>
        <w:t>Phi Delta Kappan, 42</w:t>
      </w:r>
      <w:r w:rsidRPr="006261A2">
        <w:rPr>
          <w:rFonts w:eastAsia="Times New Roman"/>
          <w:color w:val="000000"/>
        </w:rPr>
        <w:t>(7),</w:t>
      </w:r>
      <w:r w:rsidRPr="00A97882">
        <w:rPr>
          <w:rFonts w:eastAsia="Times New Roman"/>
          <w:i/>
          <w:iCs/>
          <w:color w:val="000000"/>
        </w:rPr>
        <w:t xml:space="preserve"> 305-310.</w:t>
      </w:r>
    </w:p>
    <w:p w14:paraId="454557F8" w14:textId="77777777" w:rsidR="00D47793" w:rsidRPr="00A97882" w:rsidRDefault="00000000" w:rsidP="00A97882">
      <w:pPr>
        <w:ind w:left="720"/>
        <w:contextualSpacing/>
        <w:rPr>
          <w:rFonts w:eastAsia="Times New Roman"/>
          <w:color w:val="000000"/>
        </w:rPr>
      </w:pPr>
      <w:hyperlink r:id="rId18" w:history="1">
        <w:r w:rsidR="00D47793" w:rsidRPr="00A97882">
          <w:rPr>
            <w:rStyle w:val="Hyperlink"/>
            <w:rFonts w:eastAsia="Times New Roman"/>
            <w:spacing w:val="-5"/>
            <w:shd w:val="clear" w:color="auto" w:fill="FFFFFF"/>
          </w:rPr>
          <w:t>http://www.jstor.org/stable/20342603</w:t>
        </w:r>
      </w:hyperlink>
    </w:p>
    <w:p w14:paraId="71917A02" w14:textId="77777777" w:rsidR="00D47793" w:rsidRPr="00A97882" w:rsidRDefault="00D47793" w:rsidP="00A97882">
      <w:pPr>
        <w:ind w:left="475" w:hanging="475"/>
        <w:contextualSpacing/>
        <w:rPr>
          <w:rFonts w:eastAsia="Times New Roman"/>
          <w:color w:val="000000"/>
        </w:rPr>
      </w:pPr>
    </w:p>
    <w:p w14:paraId="198814D7" w14:textId="77777777" w:rsidR="00D47793" w:rsidRPr="00A97882" w:rsidRDefault="00D47793" w:rsidP="00A97882">
      <w:pPr>
        <w:ind w:left="475" w:hanging="475"/>
        <w:contextualSpacing/>
        <w:rPr>
          <w:rFonts w:eastAsia="Times New Roman"/>
          <w:i/>
          <w:iCs/>
          <w:color w:val="000000"/>
        </w:rPr>
      </w:pPr>
      <w:r w:rsidRPr="00A97882">
        <w:rPr>
          <w:rFonts w:eastAsia="Times New Roman"/>
          <w:color w:val="000000"/>
        </w:rPr>
        <w:t>Runco, M. A., &amp; Jaeger, G. J. (2012). The standard definition of creativity. </w:t>
      </w:r>
      <w:r w:rsidRPr="00A97882">
        <w:rPr>
          <w:rFonts w:eastAsia="Times New Roman"/>
          <w:i/>
          <w:iCs/>
          <w:color w:val="000000"/>
        </w:rPr>
        <w:t>Creativity Research</w:t>
      </w:r>
    </w:p>
    <w:p w14:paraId="02C0E56E" w14:textId="222DC0E6" w:rsidR="00D47793" w:rsidRPr="00A97882" w:rsidRDefault="00D47793" w:rsidP="00A97882">
      <w:pPr>
        <w:ind w:left="720"/>
        <w:contextualSpacing/>
        <w:rPr>
          <w:rFonts w:eastAsia="Times New Roman"/>
          <w:color w:val="000000"/>
        </w:rPr>
      </w:pPr>
      <w:r w:rsidRPr="00A97882">
        <w:rPr>
          <w:rFonts w:eastAsia="Times New Roman"/>
          <w:i/>
          <w:iCs/>
          <w:color w:val="000000"/>
        </w:rPr>
        <w:t>Journal</w:t>
      </w:r>
      <w:r w:rsidRPr="00A97882">
        <w:rPr>
          <w:rFonts w:eastAsia="Times New Roman"/>
          <w:color w:val="000000"/>
        </w:rPr>
        <w:t>, </w:t>
      </w:r>
      <w:r w:rsidRPr="00A97882">
        <w:rPr>
          <w:rFonts w:eastAsia="Times New Roman"/>
          <w:i/>
          <w:iCs/>
          <w:color w:val="000000"/>
        </w:rPr>
        <w:t>24</w:t>
      </w:r>
      <w:r w:rsidRPr="00A97882">
        <w:rPr>
          <w:rFonts w:eastAsia="Times New Roman"/>
          <w:color w:val="000000"/>
        </w:rPr>
        <w:t xml:space="preserve">(1), 92–96. </w:t>
      </w:r>
      <w:hyperlink r:id="rId19" w:history="1">
        <w:r w:rsidRPr="00A97882">
          <w:rPr>
            <w:rStyle w:val="Hyperlink"/>
            <w:rFonts w:eastAsia="Times New Roman"/>
          </w:rPr>
          <w:t>https://doi.org/10.1080/10400419.2012.650092</w:t>
        </w:r>
      </w:hyperlink>
    </w:p>
    <w:p w14:paraId="26EE57D6" w14:textId="77777777" w:rsidR="00D47793" w:rsidRPr="00A97882" w:rsidRDefault="00D47793" w:rsidP="00A97882">
      <w:pPr>
        <w:ind w:left="480" w:hanging="480"/>
        <w:contextualSpacing/>
        <w:rPr>
          <w:rFonts w:eastAsia="Times New Roman"/>
          <w:color w:val="000000"/>
        </w:rPr>
      </w:pPr>
    </w:p>
    <w:p w14:paraId="71EDBA28" w14:textId="4F9F2229" w:rsidR="00D47793" w:rsidRPr="00A97882" w:rsidRDefault="00D47793" w:rsidP="00A97882">
      <w:pPr>
        <w:ind w:left="480" w:hanging="480"/>
        <w:contextualSpacing/>
        <w:rPr>
          <w:rFonts w:eastAsia="Times New Roman"/>
          <w:color w:val="000000"/>
        </w:rPr>
      </w:pPr>
      <w:r w:rsidRPr="00A97882">
        <w:rPr>
          <w:rFonts w:eastAsia="Times New Roman"/>
          <w:color w:val="000000"/>
        </w:rPr>
        <w:t>Sawyer, R. K. (2012). </w:t>
      </w:r>
      <w:r w:rsidRPr="00A97882">
        <w:rPr>
          <w:rFonts w:eastAsia="Times New Roman"/>
          <w:i/>
          <w:iCs/>
          <w:color w:val="000000"/>
        </w:rPr>
        <w:t>Explaining creativity: The science of human innovation</w:t>
      </w:r>
      <w:r w:rsidRPr="00A97882">
        <w:rPr>
          <w:rFonts w:eastAsia="Times New Roman"/>
          <w:color w:val="000000"/>
        </w:rPr>
        <w:t> (2</w:t>
      </w:r>
      <w:r w:rsidRPr="00A97882">
        <w:rPr>
          <w:rFonts w:eastAsia="Times New Roman"/>
          <w:color w:val="000000"/>
          <w:vertAlign w:val="superscript"/>
        </w:rPr>
        <w:t>nd</w:t>
      </w:r>
      <w:r w:rsidRPr="00A97882">
        <w:rPr>
          <w:rFonts w:eastAsia="Times New Roman"/>
          <w:color w:val="000000"/>
        </w:rPr>
        <w:t> ed.). Oxford</w:t>
      </w:r>
    </w:p>
    <w:p w14:paraId="480B7C5A" w14:textId="504DFB97" w:rsidR="00D47793" w:rsidRPr="00A97882" w:rsidRDefault="00D47793" w:rsidP="00A97882">
      <w:pPr>
        <w:ind w:left="720"/>
        <w:contextualSpacing/>
        <w:rPr>
          <w:rFonts w:eastAsia="Times New Roman"/>
          <w:color w:val="000000"/>
        </w:rPr>
      </w:pPr>
      <w:r w:rsidRPr="00A97882">
        <w:rPr>
          <w:rFonts w:eastAsia="Times New Roman"/>
          <w:color w:val="000000"/>
        </w:rPr>
        <w:t>University Press.</w:t>
      </w:r>
    </w:p>
    <w:p w14:paraId="5AB9A6FF" w14:textId="77777777" w:rsidR="00D47793" w:rsidRPr="00A97882" w:rsidRDefault="00D47793" w:rsidP="00A97882">
      <w:pPr>
        <w:ind w:left="720"/>
        <w:contextualSpacing/>
        <w:rPr>
          <w:rFonts w:eastAsia="Times New Roman"/>
          <w:color w:val="000000"/>
        </w:rPr>
      </w:pPr>
    </w:p>
    <w:p w14:paraId="675B54C6" w14:textId="77777777" w:rsidR="00D47793" w:rsidRPr="00A97882" w:rsidRDefault="00D47793" w:rsidP="00A97882">
      <w:pPr>
        <w:ind w:left="475" w:hanging="475"/>
        <w:contextualSpacing/>
        <w:rPr>
          <w:rFonts w:eastAsia="Times New Roman"/>
          <w:color w:val="000000"/>
        </w:rPr>
      </w:pPr>
      <w:r w:rsidRPr="00A97882">
        <w:rPr>
          <w:rFonts w:eastAsia="Times New Roman"/>
          <w:color w:val="000000"/>
        </w:rPr>
        <w:t>Torrance, P. E. (1988). The nature of creativity as manifest in its testing. In R. J. Sternberg</w:t>
      </w:r>
    </w:p>
    <w:p w14:paraId="3730BA9F" w14:textId="5814FB98" w:rsidR="00D47793" w:rsidRPr="00A97882" w:rsidRDefault="00D47793" w:rsidP="00A97882">
      <w:pPr>
        <w:ind w:left="720"/>
        <w:contextualSpacing/>
        <w:rPr>
          <w:rFonts w:eastAsia="Times New Roman"/>
          <w:color w:val="000000"/>
        </w:rPr>
      </w:pPr>
      <w:r w:rsidRPr="00A97882">
        <w:rPr>
          <w:rFonts w:eastAsia="Times New Roman"/>
          <w:color w:val="000000"/>
        </w:rPr>
        <w:t>(Ed.), </w:t>
      </w:r>
      <w:r w:rsidRPr="00A97882">
        <w:rPr>
          <w:rFonts w:eastAsia="Times New Roman"/>
          <w:i/>
          <w:iCs/>
          <w:color w:val="000000"/>
        </w:rPr>
        <w:t>The nature of creativity: Contemporary psychological perspectives</w:t>
      </w:r>
      <w:r w:rsidRPr="00A97882">
        <w:rPr>
          <w:rFonts w:eastAsia="Times New Roman"/>
          <w:color w:val="000000"/>
        </w:rPr>
        <w:t> (pp. 43–75). Cambridge University Press.</w:t>
      </w:r>
    </w:p>
    <w:p w14:paraId="2F9BCDBA" w14:textId="77777777" w:rsidR="00F456D2" w:rsidRPr="00A97882" w:rsidRDefault="00F456D2" w:rsidP="00551F86">
      <w:pPr>
        <w:contextualSpacing/>
        <w:rPr>
          <w:rFonts w:eastAsia="Times New Roman"/>
          <w:color w:val="000000"/>
        </w:rPr>
      </w:pPr>
    </w:p>
    <w:p w14:paraId="4BB46890" w14:textId="77777777" w:rsidR="00F456D2" w:rsidRPr="00A97882" w:rsidRDefault="00D47793" w:rsidP="00A97882">
      <w:pPr>
        <w:contextualSpacing/>
        <w:rPr>
          <w:rFonts w:eastAsia="Times New Roman"/>
          <w:color w:val="000000"/>
        </w:rPr>
      </w:pPr>
      <w:r w:rsidRPr="00A97882">
        <w:rPr>
          <w:rFonts w:eastAsia="Times New Roman"/>
          <w:color w:val="000000"/>
        </w:rPr>
        <w:t xml:space="preserve">van de Kerkhof, M., &amp; Wieczorek, A. (2005). Learning and stakeholder participation in </w:t>
      </w:r>
    </w:p>
    <w:p w14:paraId="155B478F" w14:textId="77777777" w:rsidR="00F456D2" w:rsidRPr="00A97882" w:rsidRDefault="00D47793" w:rsidP="00A97882">
      <w:pPr>
        <w:ind w:firstLine="720"/>
        <w:contextualSpacing/>
        <w:rPr>
          <w:rFonts w:eastAsia="Times New Roman"/>
          <w:i/>
          <w:iCs/>
          <w:color w:val="000000"/>
        </w:rPr>
      </w:pPr>
      <w:r w:rsidRPr="00A97882">
        <w:rPr>
          <w:rFonts w:eastAsia="Times New Roman"/>
          <w:color w:val="000000"/>
        </w:rPr>
        <w:t>transition processes towards sustainability: Methodological considerations. </w:t>
      </w:r>
      <w:r w:rsidRPr="00A97882">
        <w:rPr>
          <w:rFonts w:eastAsia="Times New Roman"/>
          <w:i/>
          <w:iCs/>
          <w:color w:val="000000"/>
        </w:rPr>
        <w:t>Technological</w:t>
      </w:r>
    </w:p>
    <w:p w14:paraId="7C9675AD" w14:textId="2426A081" w:rsidR="00D47793" w:rsidRPr="00A97882" w:rsidRDefault="00D47793" w:rsidP="00A97882">
      <w:pPr>
        <w:ind w:left="720"/>
        <w:contextualSpacing/>
        <w:rPr>
          <w:rFonts w:eastAsia="Times New Roman"/>
          <w:color w:val="000000"/>
        </w:rPr>
      </w:pPr>
      <w:r w:rsidRPr="00A97882">
        <w:rPr>
          <w:rFonts w:eastAsia="Times New Roman"/>
          <w:i/>
          <w:iCs/>
          <w:color w:val="000000"/>
        </w:rPr>
        <w:t>Forecasting and Social Change</w:t>
      </w:r>
      <w:r w:rsidRPr="00A97882">
        <w:rPr>
          <w:rFonts w:eastAsia="Times New Roman"/>
          <w:color w:val="000000"/>
        </w:rPr>
        <w:t>, </w:t>
      </w:r>
      <w:r w:rsidRPr="00A97882">
        <w:rPr>
          <w:rFonts w:eastAsia="Times New Roman"/>
          <w:i/>
          <w:iCs/>
          <w:color w:val="000000"/>
        </w:rPr>
        <w:t>72</w:t>
      </w:r>
      <w:r w:rsidR="00AD5E2F" w:rsidRPr="00AD5E2F">
        <w:rPr>
          <w:rFonts w:eastAsia="Times New Roman"/>
          <w:color w:val="000000"/>
        </w:rPr>
        <w:t>(6)</w:t>
      </w:r>
      <w:r w:rsidRPr="00AD5E2F">
        <w:rPr>
          <w:rFonts w:eastAsia="Times New Roman"/>
          <w:color w:val="000000"/>
        </w:rPr>
        <w:t>,</w:t>
      </w:r>
      <w:r w:rsidRPr="00A97882">
        <w:rPr>
          <w:rFonts w:eastAsia="Times New Roman"/>
          <w:color w:val="000000"/>
        </w:rPr>
        <w:t xml:space="preserve"> 733–747.</w:t>
      </w:r>
      <w:r w:rsidR="006A30A2" w:rsidRPr="00A97882">
        <w:rPr>
          <w:rFonts w:eastAsia="Times New Roman"/>
          <w:color w:val="000000"/>
        </w:rPr>
        <w:t xml:space="preserve"> </w:t>
      </w:r>
      <w:hyperlink r:id="rId20" w:history="1">
        <w:r w:rsidR="006A30A2" w:rsidRPr="00A97882">
          <w:rPr>
            <w:rStyle w:val="Hyperlink"/>
            <w:rFonts w:eastAsia="Times New Roman"/>
          </w:rPr>
          <w:t>https://doi.org/10.1016/j.techfore.2004.10.002</w:t>
        </w:r>
      </w:hyperlink>
    </w:p>
    <w:p w14:paraId="5BD2EAD0" w14:textId="0209CDDC" w:rsidR="007B32E9" w:rsidRPr="00A97882" w:rsidRDefault="007B32E9" w:rsidP="00AD5E2F">
      <w:pPr>
        <w:contextualSpacing/>
        <w:rPr>
          <w:rFonts w:eastAsia="Times New Roman"/>
          <w:i/>
          <w:iCs/>
          <w:color w:val="000000"/>
        </w:rPr>
      </w:pPr>
    </w:p>
    <w:sectPr w:rsidR="007B32E9" w:rsidRPr="00A97882" w:rsidSect="009E1E0A">
      <w:footerReference w:type="even" r:id="rId21"/>
      <w:footerReference w:type="default" r:id="rId22"/>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2E47D7" w14:textId="77777777" w:rsidR="00842BEE" w:rsidRDefault="00842BEE" w:rsidP="003C15E5">
      <w:r>
        <w:separator/>
      </w:r>
    </w:p>
  </w:endnote>
  <w:endnote w:type="continuationSeparator" w:id="0">
    <w:p w14:paraId="43DD1859" w14:textId="77777777" w:rsidR="00842BEE" w:rsidRDefault="00842BEE" w:rsidP="003C15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67554487"/>
      <w:docPartObj>
        <w:docPartGallery w:val="Page Numbers (Bottom of Page)"/>
        <w:docPartUnique/>
      </w:docPartObj>
    </w:sdtPr>
    <w:sdtContent>
      <w:p w14:paraId="74BB2DA9" w14:textId="0483EAA7" w:rsidR="003C15E5" w:rsidRDefault="003C15E5" w:rsidP="00B409F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9E1E0A">
          <w:rPr>
            <w:rStyle w:val="PageNumber"/>
            <w:noProof/>
          </w:rPr>
          <w:t>1</w:t>
        </w:r>
        <w:r>
          <w:rPr>
            <w:rStyle w:val="PageNumber"/>
          </w:rPr>
          <w:fldChar w:fldCharType="end"/>
        </w:r>
      </w:p>
    </w:sdtContent>
  </w:sdt>
  <w:p w14:paraId="6ECACA2E" w14:textId="77777777" w:rsidR="003C15E5" w:rsidRDefault="003C15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48442965"/>
      <w:docPartObj>
        <w:docPartGallery w:val="Page Numbers (Bottom of Page)"/>
        <w:docPartUnique/>
      </w:docPartObj>
    </w:sdtPr>
    <w:sdtContent>
      <w:p w14:paraId="161C54BC" w14:textId="7EC9F0C4" w:rsidR="003C15E5" w:rsidRDefault="003C15E5" w:rsidP="00B409F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C697E3B" w14:textId="77777777" w:rsidR="003C15E5" w:rsidRDefault="003C15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FD2129" w14:textId="77777777" w:rsidR="00842BEE" w:rsidRDefault="00842BEE" w:rsidP="003C15E5">
      <w:r>
        <w:separator/>
      </w:r>
    </w:p>
  </w:footnote>
  <w:footnote w:type="continuationSeparator" w:id="0">
    <w:p w14:paraId="054CEA97" w14:textId="77777777" w:rsidR="00842BEE" w:rsidRDefault="00842BEE" w:rsidP="003C15E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28"/>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15E5"/>
    <w:rsid w:val="000014CD"/>
    <w:rsid w:val="000108CF"/>
    <w:rsid w:val="00025468"/>
    <w:rsid w:val="0003185F"/>
    <w:rsid w:val="0003358B"/>
    <w:rsid w:val="0003781A"/>
    <w:rsid w:val="000402BE"/>
    <w:rsid w:val="00043807"/>
    <w:rsid w:val="000534A9"/>
    <w:rsid w:val="00070101"/>
    <w:rsid w:val="00070B8D"/>
    <w:rsid w:val="00071085"/>
    <w:rsid w:val="0008419B"/>
    <w:rsid w:val="00091827"/>
    <w:rsid w:val="000B218B"/>
    <w:rsid w:val="000B45C2"/>
    <w:rsid w:val="000B62B8"/>
    <w:rsid w:val="000C02DE"/>
    <w:rsid w:val="000C0842"/>
    <w:rsid w:val="000C20D7"/>
    <w:rsid w:val="000C60F4"/>
    <w:rsid w:val="000D14FD"/>
    <w:rsid w:val="000D45DD"/>
    <w:rsid w:val="000E02B1"/>
    <w:rsid w:val="000E48F1"/>
    <w:rsid w:val="000E4AED"/>
    <w:rsid w:val="000F1025"/>
    <w:rsid w:val="001110F6"/>
    <w:rsid w:val="0011200E"/>
    <w:rsid w:val="00126D20"/>
    <w:rsid w:val="001301DD"/>
    <w:rsid w:val="00132B5F"/>
    <w:rsid w:val="001345DB"/>
    <w:rsid w:val="00137614"/>
    <w:rsid w:val="001408C6"/>
    <w:rsid w:val="0014144B"/>
    <w:rsid w:val="00141ABD"/>
    <w:rsid w:val="00143291"/>
    <w:rsid w:val="0014689A"/>
    <w:rsid w:val="00154063"/>
    <w:rsid w:val="00155652"/>
    <w:rsid w:val="00155E05"/>
    <w:rsid w:val="00160D8D"/>
    <w:rsid w:val="001629EE"/>
    <w:rsid w:val="0017261A"/>
    <w:rsid w:val="001746F9"/>
    <w:rsid w:val="001778C1"/>
    <w:rsid w:val="001800D5"/>
    <w:rsid w:val="0018556F"/>
    <w:rsid w:val="001914BC"/>
    <w:rsid w:val="00191B69"/>
    <w:rsid w:val="00192804"/>
    <w:rsid w:val="00192B05"/>
    <w:rsid w:val="00196036"/>
    <w:rsid w:val="001A01EB"/>
    <w:rsid w:val="001A4994"/>
    <w:rsid w:val="001C2B58"/>
    <w:rsid w:val="001C46CB"/>
    <w:rsid w:val="001D387A"/>
    <w:rsid w:val="001F244B"/>
    <w:rsid w:val="002018B5"/>
    <w:rsid w:val="00202C54"/>
    <w:rsid w:val="00212DC4"/>
    <w:rsid w:val="00217A5C"/>
    <w:rsid w:val="00231A78"/>
    <w:rsid w:val="0023483C"/>
    <w:rsid w:val="00236593"/>
    <w:rsid w:val="002378ED"/>
    <w:rsid w:val="00256CE4"/>
    <w:rsid w:val="002605BB"/>
    <w:rsid w:val="00270303"/>
    <w:rsid w:val="00272431"/>
    <w:rsid w:val="0027465F"/>
    <w:rsid w:val="00280E66"/>
    <w:rsid w:val="002832F7"/>
    <w:rsid w:val="0029608D"/>
    <w:rsid w:val="002A1DB7"/>
    <w:rsid w:val="002B013B"/>
    <w:rsid w:val="002B4983"/>
    <w:rsid w:val="002B6A9A"/>
    <w:rsid w:val="002C7B0F"/>
    <w:rsid w:val="002D0C57"/>
    <w:rsid w:val="002D3E52"/>
    <w:rsid w:val="002D4989"/>
    <w:rsid w:val="002E624E"/>
    <w:rsid w:val="002E7CCF"/>
    <w:rsid w:val="002F5A4B"/>
    <w:rsid w:val="00303FBA"/>
    <w:rsid w:val="003052B6"/>
    <w:rsid w:val="00314679"/>
    <w:rsid w:val="003171F3"/>
    <w:rsid w:val="00325BBB"/>
    <w:rsid w:val="00344401"/>
    <w:rsid w:val="003456CC"/>
    <w:rsid w:val="00346132"/>
    <w:rsid w:val="0035126C"/>
    <w:rsid w:val="0035574C"/>
    <w:rsid w:val="00362AC0"/>
    <w:rsid w:val="0036300F"/>
    <w:rsid w:val="00364272"/>
    <w:rsid w:val="00365C4C"/>
    <w:rsid w:val="003766E7"/>
    <w:rsid w:val="00382574"/>
    <w:rsid w:val="003910D0"/>
    <w:rsid w:val="00394635"/>
    <w:rsid w:val="00394D40"/>
    <w:rsid w:val="003A4DC4"/>
    <w:rsid w:val="003C15E5"/>
    <w:rsid w:val="003D4160"/>
    <w:rsid w:val="003D4532"/>
    <w:rsid w:val="003E4A60"/>
    <w:rsid w:val="003E4E20"/>
    <w:rsid w:val="003E6183"/>
    <w:rsid w:val="003E6515"/>
    <w:rsid w:val="003E669F"/>
    <w:rsid w:val="003E6CB5"/>
    <w:rsid w:val="003E7AFC"/>
    <w:rsid w:val="003F0911"/>
    <w:rsid w:val="0040275A"/>
    <w:rsid w:val="00416ADB"/>
    <w:rsid w:val="00422D41"/>
    <w:rsid w:val="004431E5"/>
    <w:rsid w:val="00447761"/>
    <w:rsid w:val="00451277"/>
    <w:rsid w:val="00451E21"/>
    <w:rsid w:val="004754A2"/>
    <w:rsid w:val="00477670"/>
    <w:rsid w:val="00477AA8"/>
    <w:rsid w:val="00492AF1"/>
    <w:rsid w:val="00496A06"/>
    <w:rsid w:val="004A1759"/>
    <w:rsid w:val="004B06A1"/>
    <w:rsid w:val="004C3D9E"/>
    <w:rsid w:val="004C44D0"/>
    <w:rsid w:val="004E01E0"/>
    <w:rsid w:val="004E3AF5"/>
    <w:rsid w:val="004E7D03"/>
    <w:rsid w:val="004F3644"/>
    <w:rsid w:val="004F6AE1"/>
    <w:rsid w:val="00504FE2"/>
    <w:rsid w:val="0052299D"/>
    <w:rsid w:val="00522A3B"/>
    <w:rsid w:val="00523088"/>
    <w:rsid w:val="005308CC"/>
    <w:rsid w:val="00530D7A"/>
    <w:rsid w:val="00530DD7"/>
    <w:rsid w:val="00531C72"/>
    <w:rsid w:val="00532F81"/>
    <w:rsid w:val="0053770C"/>
    <w:rsid w:val="005411C9"/>
    <w:rsid w:val="005463B9"/>
    <w:rsid w:val="00546EF2"/>
    <w:rsid w:val="00551F86"/>
    <w:rsid w:val="005576D4"/>
    <w:rsid w:val="00557868"/>
    <w:rsid w:val="00557A17"/>
    <w:rsid w:val="005712B0"/>
    <w:rsid w:val="0057319B"/>
    <w:rsid w:val="00575F0D"/>
    <w:rsid w:val="005763C4"/>
    <w:rsid w:val="00577C05"/>
    <w:rsid w:val="00586C80"/>
    <w:rsid w:val="00587152"/>
    <w:rsid w:val="00587589"/>
    <w:rsid w:val="005A0792"/>
    <w:rsid w:val="005A112F"/>
    <w:rsid w:val="005A19BD"/>
    <w:rsid w:val="005A40FC"/>
    <w:rsid w:val="005A492F"/>
    <w:rsid w:val="005B59BB"/>
    <w:rsid w:val="005B781D"/>
    <w:rsid w:val="005C4EE8"/>
    <w:rsid w:val="005D3872"/>
    <w:rsid w:val="005D7A09"/>
    <w:rsid w:val="005E0127"/>
    <w:rsid w:val="005E1130"/>
    <w:rsid w:val="005E1157"/>
    <w:rsid w:val="005E2D47"/>
    <w:rsid w:val="005E62AC"/>
    <w:rsid w:val="005F0A09"/>
    <w:rsid w:val="005F6237"/>
    <w:rsid w:val="00602132"/>
    <w:rsid w:val="006124AF"/>
    <w:rsid w:val="006240B2"/>
    <w:rsid w:val="006261A2"/>
    <w:rsid w:val="00627DD4"/>
    <w:rsid w:val="00630411"/>
    <w:rsid w:val="0063431B"/>
    <w:rsid w:val="00637061"/>
    <w:rsid w:val="0066090B"/>
    <w:rsid w:val="00661846"/>
    <w:rsid w:val="00662541"/>
    <w:rsid w:val="00667645"/>
    <w:rsid w:val="00681E88"/>
    <w:rsid w:val="00683CC1"/>
    <w:rsid w:val="00690C4A"/>
    <w:rsid w:val="006A30A2"/>
    <w:rsid w:val="006B3200"/>
    <w:rsid w:val="006B560D"/>
    <w:rsid w:val="006C1622"/>
    <w:rsid w:val="006C1CEC"/>
    <w:rsid w:val="006D0CAD"/>
    <w:rsid w:val="006E2F60"/>
    <w:rsid w:val="006F6CD0"/>
    <w:rsid w:val="00704F67"/>
    <w:rsid w:val="0071063E"/>
    <w:rsid w:val="007129D2"/>
    <w:rsid w:val="00712A6B"/>
    <w:rsid w:val="00726AEB"/>
    <w:rsid w:val="00731F35"/>
    <w:rsid w:val="00733B25"/>
    <w:rsid w:val="00735A18"/>
    <w:rsid w:val="007373E4"/>
    <w:rsid w:val="00744A16"/>
    <w:rsid w:val="0075498D"/>
    <w:rsid w:val="007628D8"/>
    <w:rsid w:val="007667F9"/>
    <w:rsid w:val="00780251"/>
    <w:rsid w:val="00783A2E"/>
    <w:rsid w:val="00786BCB"/>
    <w:rsid w:val="00792B16"/>
    <w:rsid w:val="007A021E"/>
    <w:rsid w:val="007A1E42"/>
    <w:rsid w:val="007A3D99"/>
    <w:rsid w:val="007B32E9"/>
    <w:rsid w:val="007C41EA"/>
    <w:rsid w:val="007C6317"/>
    <w:rsid w:val="007D4162"/>
    <w:rsid w:val="007D6F57"/>
    <w:rsid w:val="007E19E3"/>
    <w:rsid w:val="007E7D6A"/>
    <w:rsid w:val="007F46C3"/>
    <w:rsid w:val="007F7509"/>
    <w:rsid w:val="00801B2E"/>
    <w:rsid w:val="00801D0D"/>
    <w:rsid w:val="008028BB"/>
    <w:rsid w:val="00824F3E"/>
    <w:rsid w:val="00827CA3"/>
    <w:rsid w:val="00834930"/>
    <w:rsid w:val="00835535"/>
    <w:rsid w:val="00836F76"/>
    <w:rsid w:val="00842BEE"/>
    <w:rsid w:val="00843A0C"/>
    <w:rsid w:val="00855830"/>
    <w:rsid w:val="008721D6"/>
    <w:rsid w:val="0087507A"/>
    <w:rsid w:val="00876062"/>
    <w:rsid w:val="008816E8"/>
    <w:rsid w:val="0088382F"/>
    <w:rsid w:val="008942D8"/>
    <w:rsid w:val="00897D8A"/>
    <w:rsid w:val="008B0112"/>
    <w:rsid w:val="008B125D"/>
    <w:rsid w:val="008B56A9"/>
    <w:rsid w:val="008B72E8"/>
    <w:rsid w:val="008C3EAD"/>
    <w:rsid w:val="008C5439"/>
    <w:rsid w:val="008C612D"/>
    <w:rsid w:val="008C69AF"/>
    <w:rsid w:val="008D0395"/>
    <w:rsid w:val="008D0B70"/>
    <w:rsid w:val="008D241A"/>
    <w:rsid w:val="008D3C03"/>
    <w:rsid w:val="008E6AC6"/>
    <w:rsid w:val="008E7A9D"/>
    <w:rsid w:val="00900A4C"/>
    <w:rsid w:val="00901DC4"/>
    <w:rsid w:val="00903E19"/>
    <w:rsid w:val="00911096"/>
    <w:rsid w:val="009115AB"/>
    <w:rsid w:val="009127BE"/>
    <w:rsid w:val="00914A2A"/>
    <w:rsid w:val="0093405F"/>
    <w:rsid w:val="00935C40"/>
    <w:rsid w:val="009376E6"/>
    <w:rsid w:val="009377D3"/>
    <w:rsid w:val="0094659E"/>
    <w:rsid w:val="00946A5E"/>
    <w:rsid w:val="00956563"/>
    <w:rsid w:val="00956D8C"/>
    <w:rsid w:val="009609A9"/>
    <w:rsid w:val="009657A9"/>
    <w:rsid w:val="0097457C"/>
    <w:rsid w:val="0098076A"/>
    <w:rsid w:val="00986F09"/>
    <w:rsid w:val="009A39CB"/>
    <w:rsid w:val="009B3F2D"/>
    <w:rsid w:val="009C0304"/>
    <w:rsid w:val="009C6551"/>
    <w:rsid w:val="009E1E0A"/>
    <w:rsid w:val="009E2DD7"/>
    <w:rsid w:val="009F4419"/>
    <w:rsid w:val="009F74AD"/>
    <w:rsid w:val="00A04162"/>
    <w:rsid w:val="00A0548F"/>
    <w:rsid w:val="00A11026"/>
    <w:rsid w:val="00A34173"/>
    <w:rsid w:val="00A36643"/>
    <w:rsid w:val="00A4298F"/>
    <w:rsid w:val="00A50ACC"/>
    <w:rsid w:val="00A604A8"/>
    <w:rsid w:val="00A60E11"/>
    <w:rsid w:val="00A61970"/>
    <w:rsid w:val="00A64203"/>
    <w:rsid w:val="00A65C6B"/>
    <w:rsid w:val="00A77B51"/>
    <w:rsid w:val="00A77FD8"/>
    <w:rsid w:val="00A922AC"/>
    <w:rsid w:val="00A9669B"/>
    <w:rsid w:val="00A97882"/>
    <w:rsid w:val="00AA0306"/>
    <w:rsid w:val="00AA3E2D"/>
    <w:rsid w:val="00AC1BE9"/>
    <w:rsid w:val="00AC3705"/>
    <w:rsid w:val="00AC663B"/>
    <w:rsid w:val="00AD5E2F"/>
    <w:rsid w:val="00AE0E15"/>
    <w:rsid w:val="00AF0E7C"/>
    <w:rsid w:val="00AF14E3"/>
    <w:rsid w:val="00AF6907"/>
    <w:rsid w:val="00B00895"/>
    <w:rsid w:val="00B02D9B"/>
    <w:rsid w:val="00B0727E"/>
    <w:rsid w:val="00B1511C"/>
    <w:rsid w:val="00B22101"/>
    <w:rsid w:val="00B34AF8"/>
    <w:rsid w:val="00B37A3A"/>
    <w:rsid w:val="00B45098"/>
    <w:rsid w:val="00B454B5"/>
    <w:rsid w:val="00B47B72"/>
    <w:rsid w:val="00B528E0"/>
    <w:rsid w:val="00B55A70"/>
    <w:rsid w:val="00B565E9"/>
    <w:rsid w:val="00B75826"/>
    <w:rsid w:val="00B87B10"/>
    <w:rsid w:val="00B929DF"/>
    <w:rsid w:val="00B93D33"/>
    <w:rsid w:val="00B96ABF"/>
    <w:rsid w:val="00BB4B1F"/>
    <w:rsid w:val="00BB52BA"/>
    <w:rsid w:val="00BC286C"/>
    <w:rsid w:val="00BC2EDC"/>
    <w:rsid w:val="00BC311F"/>
    <w:rsid w:val="00BC7C71"/>
    <w:rsid w:val="00BD1720"/>
    <w:rsid w:val="00BD7C17"/>
    <w:rsid w:val="00BE0358"/>
    <w:rsid w:val="00BE4573"/>
    <w:rsid w:val="00BE618D"/>
    <w:rsid w:val="00BE7C71"/>
    <w:rsid w:val="00BF0D2B"/>
    <w:rsid w:val="00BF6DDD"/>
    <w:rsid w:val="00C1699B"/>
    <w:rsid w:val="00C201D3"/>
    <w:rsid w:val="00C2566C"/>
    <w:rsid w:val="00C26E1A"/>
    <w:rsid w:val="00C3266A"/>
    <w:rsid w:val="00C36FE0"/>
    <w:rsid w:val="00C41133"/>
    <w:rsid w:val="00C42289"/>
    <w:rsid w:val="00C446AE"/>
    <w:rsid w:val="00C726C4"/>
    <w:rsid w:val="00C73791"/>
    <w:rsid w:val="00C77635"/>
    <w:rsid w:val="00C8787C"/>
    <w:rsid w:val="00C91976"/>
    <w:rsid w:val="00C92275"/>
    <w:rsid w:val="00CA39AA"/>
    <w:rsid w:val="00CA74AB"/>
    <w:rsid w:val="00CB2DCF"/>
    <w:rsid w:val="00CC4CF1"/>
    <w:rsid w:val="00CD2DA6"/>
    <w:rsid w:val="00CD6639"/>
    <w:rsid w:val="00D1456F"/>
    <w:rsid w:val="00D14AC6"/>
    <w:rsid w:val="00D45DA6"/>
    <w:rsid w:val="00D47793"/>
    <w:rsid w:val="00D47C3C"/>
    <w:rsid w:val="00D60E6A"/>
    <w:rsid w:val="00D62614"/>
    <w:rsid w:val="00D677F9"/>
    <w:rsid w:val="00D67AFD"/>
    <w:rsid w:val="00D745D5"/>
    <w:rsid w:val="00D86B2B"/>
    <w:rsid w:val="00D93603"/>
    <w:rsid w:val="00D94737"/>
    <w:rsid w:val="00DA4F91"/>
    <w:rsid w:val="00DB2B2A"/>
    <w:rsid w:val="00DB634F"/>
    <w:rsid w:val="00DB6B18"/>
    <w:rsid w:val="00DB6C2D"/>
    <w:rsid w:val="00DC08D8"/>
    <w:rsid w:val="00DC1339"/>
    <w:rsid w:val="00DC39AB"/>
    <w:rsid w:val="00DC6C79"/>
    <w:rsid w:val="00DD1E49"/>
    <w:rsid w:val="00DD6667"/>
    <w:rsid w:val="00DF4E74"/>
    <w:rsid w:val="00DF7A55"/>
    <w:rsid w:val="00E00D73"/>
    <w:rsid w:val="00E05134"/>
    <w:rsid w:val="00E06C68"/>
    <w:rsid w:val="00E16B53"/>
    <w:rsid w:val="00E30188"/>
    <w:rsid w:val="00E351C4"/>
    <w:rsid w:val="00E46859"/>
    <w:rsid w:val="00E56FEA"/>
    <w:rsid w:val="00E8757E"/>
    <w:rsid w:val="00E939D2"/>
    <w:rsid w:val="00E93EAE"/>
    <w:rsid w:val="00E95A58"/>
    <w:rsid w:val="00E97820"/>
    <w:rsid w:val="00EA051D"/>
    <w:rsid w:val="00EA31D7"/>
    <w:rsid w:val="00EA6D21"/>
    <w:rsid w:val="00EB116A"/>
    <w:rsid w:val="00EC267D"/>
    <w:rsid w:val="00EC39CA"/>
    <w:rsid w:val="00EC57A7"/>
    <w:rsid w:val="00ED6D9F"/>
    <w:rsid w:val="00F075AE"/>
    <w:rsid w:val="00F10F11"/>
    <w:rsid w:val="00F123E0"/>
    <w:rsid w:val="00F21D41"/>
    <w:rsid w:val="00F3314C"/>
    <w:rsid w:val="00F35BC7"/>
    <w:rsid w:val="00F37319"/>
    <w:rsid w:val="00F40D74"/>
    <w:rsid w:val="00F456D2"/>
    <w:rsid w:val="00F522C6"/>
    <w:rsid w:val="00F6049D"/>
    <w:rsid w:val="00F67664"/>
    <w:rsid w:val="00F710A4"/>
    <w:rsid w:val="00F72DC0"/>
    <w:rsid w:val="00F74614"/>
    <w:rsid w:val="00F746B2"/>
    <w:rsid w:val="00F87551"/>
    <w:rsid w:val="00F927FE"/>
    <w:rsid w:val="00FB735F"/>
    <w:rsid w:val="00FD3F4E"/>
    <w:rsid w:val="00FE55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4DEB8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8C612D"/>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C15E5"/>
    <w:pPr>
      <w:tabs>
        <w:tab w:val="center" w:pos="4680"/>
        <w:tab w:val="right" w:pos="9360"/>
      </w:tabs>
    </w:pPr>
  </w:style>
  <w:style w:type="character" w:customStyle="1" w:styleId="FooterChar">
    <w:name w:val="Footer Char"/>
    <w:basedOn w:val="DefaultParagraphFont"/>
    <w:link w:val="Footer"/>
    <w:uiPriority w:val="99"/>
    <w:rsid w:val="003C15E5"/>
  </w:style>
  <w:style w:type="character" w:styleId="PageNumber">
    <w:name w:val="page number"/>
    <w:basedOn w:val="DefaultParagraphFont"/>
    <w:uiPriority w:val="99"/>
    <w:semiHidden/>
    <w:unhideWhenUsed/>
    <w:rsid w:val="003C15E5"/>
  </w:style>
  <w:style w:type="character" w:styleId="Hyperlink">
    <w:name w:val="Hyperlink"/>
    <w:basedOn w:val="DefaultParagraphFont"/>
    <w:uiPriority w:val="99"/>
    <w:unhideWhenUsed/>
    <w:rsid w:val="00D47793"/>
    <w:rPr>
      <w:color w:val="0000FF"/>
      <w:u w:val="single"/>
    </w:rPr>
  </w:style>
  <w:style w:type="character" w:styleId="UnresolvedMention">
    <w:name w:val="Unresolved Mention"/>
    <w:basedOn w:val="DefaultParagraphFont"/>
    <w:uiPriority w:val="99"/>
    <w:semiHidden/>
    <w:unhideWhenUsed/>
    <w:rsid w:val="00D47793"/>
    <w:rPr>
      <w:color w:val="605E5C"/>
      <w:shd w:val="clear" w:color="auto" w:fill="E1DFDD"/>
    </w:rPr>
  </w:style>
  <w:style w:type="character" w:customStyle="1" w:styleId="apple-converted-space">
    <w:name w:val="apple-converted-space"/>
    <w:basedOn w:val="DefaultParagraphFont"/>
    <w:rsid w:val="00D47793"/>
  </w:style>
  <w:style w:type="character" w:styleId="FollowedHyperlink">
    <w:name w:val="FollowedHyperlink"/>
    <w:basedOn w:val="DefaultParagraphFont"/>
    <w:uiPriority w:val="99"/>
    <w:semiHidden/>
    <w:unhideWhenUsed/>
    <w:rsid w:val="00D47793"/>
    <w:rPr>
      <w:color w:val="954F72" w:themeColor="followedHyperlink"/>
      <w:u w:val="single"/>
    </w:rPr>
  </w:style>
  <w:style w:type="character" w:customStyle="1" w:styleId="Heading2Char">
    <w:name w:val="Heading 2 Char"/>
    <w:basedOn w:val="DefaultParagraphFont"/>
    <w:link w:val="Heading2"/>
    <w:uiPriority w:val="9"/>
    <w:rsid w:val="008C612D"/>
    <w:rPr>
      <w:rFonts w:asciiTheme="majorHAnsi" w:eastAsiaTheme="majorEastAsia" w:hAnsiTheme="majorHAnsi" w:cstheme="majorBidi"/>
      <w:color w:val="2F5496" w:themeColor="accent1" w:themeShade="BF"/>
      <w:sz w:val="26"/>
      <w:szCs w:val="26"/>
    </w:rPr>
  </w:style>
  <w:style w:type="paragraph" w:customStyle="1" w:styleId="TitlePage">
    <w:name w:val="TitlePage"/>
    <w:basedOn w:val="Normal"/>
    <w:rsid w:val="008C612D"/>
    <w:pPr>
      <w:jc w:val="center"/>
    </w:pPr>
    <w:rPr>
      <w:rFonts w:eastAsia="Times New Roman"/>
    </w:rPr>
  </w:style>
  <w:style w:type="paragraph" w:styleId="Header">
    <w:name w:val="header"/>
    <w:basedOn w:val="Normal"/>
    <w:link w:val="HeaderChar"/>
    <w:uiPriority w:val="99"/>
    <w:unhideWhenUsed/>
    <w:rsid w:val="009E1E0A"/>
    <w:pPr>
      <w:tabs>
        <w:tab w:val="center" w:pos="4680"/>
        <w:tab w:val="right" w:pos="9360"/>
      </w:tabs>
    </w:pPr>
  </w:style>
  <w:style w:type="character" w:customStyle="1" w:styleId="HeaderChar">
    <w:name w:val="Header Char"/>
    <w:basedOn w:val="DefaultParagraphFont"/>
    <w:link w:val="Header"/>
    <w:uiPriority w:val="99"/>
    <w:rsid w:val="009E1E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162518">
      <w:bodyDiv w:val="1"/>
      <w:marLeft w:val="0"/>
      <w:marRight w:val="0"/>
      <w:marTop w:val="0"/>
      <w:marBottom w:val="0"/>
      <w:divBdr>
        <w:top w:val="none" w:sz="0" w:space="0" w:color="auto"/>
        <w:left w:val="none" w:sz="0" w:space="0" w:color="auto"/>
        <w:bottom w:val="none" w:sz="0" w:space="0" w:color="auto"/>
        <w:right w:val="none" w:sz="0" w:space="0" w:color="auto"/>
      </w:divBdr>
    </w:div>
    <w:div w:id="1224295098">
      <w:bodyDiv w:val="1"/>
      <w:marLeft w:val="0"/>
      <w:marRight w:val="0"/>
      <w:marTop w:val="0"/>
      <w:marBottom w:val="0"/>
      <w:divBdr>
        <w:top w:val="none" w:sz="0" w:space="0" w:color="auto"/>
        <w:left w:val="none" w:sz="0" w:space="0" w:color="auto"/>
        <w:bottom w:val="none" w:sz="0" w:space="0" w:color="auto"/>
        <w:right w:val="none" w:sz="0" w:space="0" w:color="auto"/>
      </w:divBdr>
    </w:div>
    <w:div w:id="1307123892">
      <w:bodyDiv w:val="1"/>
      <w:marLeft w:val="0"/>
      <w:marRight w:val="0"/>
      <w:marTop w:val="0"/>
      <w:marBottom w:val="0"/>
      <w:divBdr>
        <w:top w:val="none" w:sz="0" w:space="0" w:color="auto"/>
        <w:left w:val="none" w:sz="0" w:space="0" w:color="auto"/>
        <w:bottom w:val="none" w:sz="0" w:space="0" w:color="auto"/>
        <w:right w:val="none" w:sz="0" w:space="0" w:color="auto"/>
      </w:divBdr>
    </w:div>
    <w:div w:id="1743022859">
      <w:bodyDiv w:val="1"/>
      <w:marLeft w:val="0"/>
      <w:marRight w:val="0"/>
      <w:marTop w:val="0"/>
      <w:marBottom w:val="0"/>
      <w:divBdr>
        <w:top w:val="none" w:sz="0" w:space="0" w:color="auto"/>
        <w:left w:val="none" w:sz="0" w:space="0" w:color="auto"/>
        <w:bottom w:val="none" w:sz="0" w:space="0" w:color="auto"/>
        <w:right w:val="none" w:sz="0" w:space="0" w:color="auto"/>
      </w:divBdr>
      <w:divsChild>
        <w:div w:id="6360301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200/MONO.132.4.355-430" TargetMode="External"/><Relationship Id="rId13" Type="http://schemas.openxmlformats.org/officeDocument/2006/relationships/hyperlink" Target="https://doi.org/10.5032/jae.2006.04102" TargetMode="External"/><Relationship Id="rId18" Type="http://schemas.openxmlformats.org/officeDocument/2006/relationships/hyperlink" Target="http://www.jstor.org/stable/20342603"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s://www.agnic.org/sites/default/files/agnic_bylaws_2018_approved.pdf" TargetMode="External"/><Relationship Id="rId12" Type="http://schemas.openxmlformats.org/officeDocument/2006/relationships/hyperlink" Target="https://www.jstor.org/stable/43741567" TargetMode="External"/><Relationship Id="rId17" Type="http://schemas.openxmlformats.org/officeDocument/2006/relationships/hyperlink" Target="https://www.forbes.com/sites/annapowers/2018/04/30/creativity-is-the-skill-of-the-future/?sh=2b6d36504fd4" TargetMode="External"/><Relationship Id="rId2" Type="http://schemas.openxmlformats.org/officeDocument/2006/relationships/styles" Target="styles.xml"/><Relationship Id="rId16" Type="http://schemas.openxmlformats.org/officeDocument/2006/relationships/hyperlink" Target="https://business.linkedin.com/talent-solutions/blog/trends-and-research/2019/the-most-in-demand-hard-and-soft-skills-of-2019" TargetMode="External"/><Relationship Id="rId20" Type="http://schemas.openxmlformats.org/officeDocument/2006/relationships/hyperlink" Target="https://doi.org/10.1016/j.techfore.2004.10.002"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5032/jae.2018.04177"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doi.org/10.5032/jae.2009.04063" TargetMode="External"/><Relationship Id="rId23" Type="http://schemas.openxmlformats.org/officeDocument/2006/relationships/fontTable" Target="fontTable.xml"/><Relationship Id="rId10" Type="http://schemas.openxmlformats.org/officeDocument/2006/relationships/hyperlink" Target="https://doi.org/10.1002/j.2162-6057.1986.tb00426.x" TargetMode="External"/><Relationship Id="rId19" Type="http://schemas.openxmlformats.org/officeDocument/2006/relationships/hyperlink" Target="https://doi.org/10.1080/10400419.2012.650092" TargetMode="External"/><Relationship Id="rId4" Type="http://schemas.openxmlformats.org/officeDocument/2006/relationships/webSettings" Target="webSettings.xml"/><Relationship Id="rId9" Type="http://schemas.openxmlformats.org/officeDocument/2006/relationships/hyperlink" Target="https://doi.org/10.1207/s15326934crj1104_7" TargetMode="External"/><Relationship Id="rId14" Type="http://schemas.openxmlformats.org/officeDocument/2006/relationships/hyperlink" Target="https://doi.org/10.4148/1051-0834.1109"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F6517E-571F-C740-A843-31B6411280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3562</Words>
  <Characters>20309</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2022-09-01T20:01:00Z</dcterms:created>
  <dcterms:modified xsi:type="dcterms:W3CDTF">2022-09-02T00:54:00Z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49a02137-5909-3f13-9c4e-a6efec58559c</vt:lpwstr>
  </property>
  <property fmtid="{D5CDD505-2E9C-101B-9397-08002B2CF9AE}" pid="4" name="Mendeley Citation Style_1">
    <vt:lpwstr>http://www.zotero.org/styles/apa</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7th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