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F49DE" w14:textId="398A8BBD" w:rsidR="00016C2D" w:rsidRPr="00D56214" w:rsidRDefault="00016C2D" w:rsidP="00C00342">
      <w:pPr>
        <w:contextualSpacing/>
        <w:jc w:val="center"/>
        <w:rPr>
          <w:rFonts w:asciiTheme="majorBidi" w:hAnsiTheme="majorBidi" w:cstheme="majorBidi"/>
          <w:b/>
          <w:bCs/>
        </w:rPr>
      </w:pPr>
      <w:r w:rsidRPr="00D56214">
        <w:rPr>
          <w:rFonts w:asciiTheme="majorBidi" w:hAnsiTheme="majorBidi" w:cstheme="majorBidi"/>
          <w:b/>
          <w:bCs/>
        </w:rPr>
        <w:t xml:space="preserve"> Study </w:t>
      </w:r>
      <w:r w:rsidR="00D35B07">
        <w:rPr>
          <w:rFonts w:asciiTheme="majorBidi" w:hAnsiTheme="majorBidi" w:cstheme="majorBidi"/>
          <w:b/>
          <w:bCs/>
        </w:rPr>
        <w:t>Abroad</w:t>
      </w:r>
      <w:r w:rsidRPr="00D56214">
        <w:rPr>
          <w:rFonts w:asciiTheme="majorBidi" w:hAnsiTheme="majorBidi" w:cstheme="majorBidi"/>
          <w:b/>
          <w:bCs/>
        </w:rPr>
        <w:t xml:space="preserve"> Experiences: Interpreting Students’ Reflective Journals </w:t>
      </w:r>
      <w:r w:rsidR="00445B0D" w:rsidRPr="00D56214">
        <w:rPr>
          <w:rFonts w:asciiTheme="majorBidi" w:hAnsiTheme="majorBidi" w:cstheme="majorBidi"/>
          <w:b/>
          <w:bCs/>
        </w:rPr>
        <w:t>and</w:t>
      </w:r>
      <w:r w:rsidRPr="00D56214">
        <w:rPr>
          <w:rFonts w:asciiTheme="majorBidi" w:hAnsiTheme="majorBidi" w:cstheme="majorBidi"/>
          <w:b/>
          <w:bCs/>
        </w:rPr>
        <w:t xml:space="preserve"> Papers</w:t>
      </w:r>
    </w:p>
    <w:p w14:paraId="3BD97F84" w14:textId="77777777" w:rsidR="00016C2D" w:rsidRPr="00D56214" w:rsidRDefault="00016C2D" w:rsidP="00547E5B">
      <w:pPr>
        <w:contextualSpacing/>
        <w:rPr>
          <w:rFonts w:asciiTheme="majorBidi" w:hAnsiTheme="majorBidi" w:cstheme="majorBidi"/>
        </w:rPr>
      </w:pPr>
    </w:p>
    <w:p w14:paraId="7949308B" w14:textId="58399643" w:rsidR="008C6E60" w:rsidRPr="00D56214" w:rsidRDefault="008C6E60" w:rsidP="00547E5B">
      <w:pPr>
        <w:contextualSpacing/>
        <w:jc w:val="center"/>
        <w:rPr>
          <w:rFonts w:asciiTheme="majorBidi" w:hAnsiTheme="majorBidi" w:cstheme="majorBidi"/>
          <w:b/>
          <w:bCs/>
        </w:rPr>
      </w:pPr>
      <w:r w:rsidRPr="00D56214">
        <w:rPr>
          <w:rFonts w:asciiTheme="majorBidi" w:hAnsiTheme="majorBidi" w:cstheme="majorBidi"/>
          <w:b/>
          <w:bCs/>
        </w:rPr>
        <w:t>Introduction</w:t>
      </w:r>
      <w:r w:rsidR="00445B0D" w:rsidRPr="00D56214">
        <w:rPr>
          <w:rFonts w:asciiTheme="majorBidi" w:hAnsiTheme="majorBidi" w:cstheme="majorBidi"/>
          <w:b/>
          <w:bCs/>
        </w:rPr>
        <w:t>/Theoretical Framework</w:t>
      </w:r>
    </w:p>
    <w:p w14:paraId="1005777C" w14:textId="77777777" w:rsidR="005F118E" w:rsidRPr="00D56214" w:rsidRDefault="005F118E" w:rsidP="00547E5B">
      <w:pPr>
        <w:contextualSpacing/>
        <w:rPr>
          <w:rFonts w:asciiTheme="majorBidi" w:hAnsiTheme="majorBidi" w:cstheme="majorBidi"/>
        </w:rPr>
      </w:pPr>
    </w:p>
    <w:p w14:paraId="20623F8D" w14:textId="23A8B2D5" w:rsidR="00A76B4B" w:rsidRPr="00D56214" w:rsidRDefault="00684E7D" w:rsidP="00431FFA">
      <w:pPr>
        <w:ind w:firstLine="720"/>
        <w:contextualSpacing/>
        <w:rPr>
          <w:rFonts w:asciiTheme="majorBidi" w:hAnsiTheme="majorBidi" w:cstheme="majorBidi"/>
        </w:rPr>
      </w:pPr>
      <w:r w:rsidRPr="00D56214">
        <w:rPr>
          <w:rFonts w:asciiTheme="majorBidi" w:hAnsiTheme="majorBidi" w:cstheme="majorBidi"/>
        </w:rPr>
        <w:t>Stu</w:t>
      </w:r>
      <w:r w:rsidR="003A3EC2" w:rsidRPr="00D56214">
        <w:rPr>
          <w:rFonts w:asciiTheme="majorBidi" w:hAnsiTheme="majorBidi" w:cstheme="majorBidi"/>
        </w:rPr>
        <w:t xml:space="preserve">dying abroad improves a student’s critical and reflective thinking proficiencies </w:t>
      </w:r>
      <w:r w:rsidR="0080523C" w:rsidRPr="00D56214">
        <w:rPr>
          <w:rFonts w:asciiTheme="majorBidi" w:hAnsiTheme="majorBidi" w:cstheme="majorBidi"/>
        </w:rPr>
        <w:t>by</w:t>
      </w:r>
      <w:r w:rsidR="003A3EC2" w:rsidRPr="00D56214">
        <w:rPr>
          <w:rFonts w:asciiTheme="majorBidi" w:hAnsiTheme="majorBidi" w:cstheme="majorBidi"/>
        </w:rPr>
        <w:t xml:space="preserve"> </w:t>
      </w:r>
      <w:r w:rsidR="0080523C" w:rsidRPr="00D56214">
        <w:rPr>
          <w:rFonts w:asciiTheme="majorBidi" w:hAnsiTheme="majorBidi" w:cstheme="majorBidi"/>
        </w:rPr>
        <w:t xml:space="preserve">exposure to </w:t>
      </w:r>
      <w:r w:rsidR="003A3EC2" w:rsidRPr="00D56214">
        <w:rPr>
          <w:rFonts w:asciiTheme="majorBidi" w:hAnsiTheme="majorBidi" w:cstheme="majorBidi"/>
        </w:rPr>
        <w:t>global perspectives</w:t>
      </w:r>
      <w:r w:rsidR="0080523C" w:rsidRPr="00D56214">
        <w:rPr>
          <w:rFonts w:asciiTheme="majorBidi" w:hAnsiTheme="majorBidi" w:cstheme="majorBidi"/>
        </w:rPr>
        <w:t xml:space="preserve"> and multiculturalism</w:t>
      </w:r>
      <w:r w:rsidR="00BD2095" w:rsidRPr="00D56214">
        <w:rPr>
          <w:rFonts w:asciiTheme="majorBidi" w:hAnsiTheme="majorBidi" w:cstheme="majorBidi"/>
        </w:rPr>
        <w:t xml:space="preserve"> (</w:t>
      </w:r>
      <w:proofErr w:type="spellStart"/>
      <w:r w:rsidR="002959BA" w:rsidRPr="00D56214">
        <w:rPr>
          <w:rFonts w:asciiTheme="majorBidi" w:hAnsiTheme="majorBidi" w:cstheme="majorBidi"/>
        </w:rPr>
        <w:t>Özturgut</w:t>
      </w:r>
      <w:proofErr w:type="spellEnd"/>
      <w:r w:rsidR="002959BA" w:rsidRPr="00D56214">
        <w:rPr>
          <w:rFonts w:asciiTheme="majorBidi" w:hAnsiTheme="majorBidi" w:cstheme="majorBidi"/>
        </w:rPr>
        <w:t>, 2007</w:t>
      </w:r>
      <w:r w:rsidR="00BD2095" w:rsidRPr="00D56214">
        <w:rPr>
          <w:rFonts w:asciiTheme="majorBidi" w:hAnsiTheme="majorBidi" w:cstheme="majorBidi"/>
        </w:rPr>
        <w:t>).</w:t>
      </w:r>
      <w:r w:rsidR="00B224EF" w:rsidRPr="00D56214">
        <w:rPr>
          <w:rFonts w:asciiTheme="majorBidi" w:hAnsiTheme="majorBidi" w:cstheme="majorBidi"/>
        </w:rPr>
        <w:t xml:space="preserve"> </w:t>
      </w:r>
      <w:r w:rsidR="0039675F" w:rsidRPr="00D56214">
        <w:rPr>
          <w:rFonts w:asciiTheme="majorBidi" w:hAnsiTheme="majorBidi" w:cstheme="majorBidi"/>
        </w:rPr>
        <w:t xml:space="preserve">As concerns of worldwide integration and cultural diversity have been emphasized in higher education, </w:t>
      </w:r>
      <w:r w:rsidR="00A76B4B" w:rsidRPr="00D56214">
        <w:rPr>
          <w:rFonts w:asciiTheme="majorBidi" w:hAnsiTheme="majorBidi" w:cstheme="majorBidi"/>
        </w:rPr>
        <w:t>there has been a push to offer and encourage international experiences</w:t>
      </w:r>
      <w:r w:rsidR="00116BCD" w:rsidRPr="00D56214">
        <w:rPr>
          <w:rFonts w:asciiTheme="majorBidi" w:hAnsiTheme="majorBidi" w:cstheme="majorBidi"/>
        </w:rPr>
        <w:t xml:space="preserve"> </w:t>
      </w:r>
      <w:r w:rsidR="00A76B4B" w:rsidRPr="00D56214">
        <w:rPr>
          <w:rFonts w:asciiTheme="majorBidi" w:hAnsiTheme="majorBidi" w:cstheme="majorBidi"/>
        </w:rPr>
        <w:t>(</w:t>
      </w:r>
      <w:r w:rsidR="0093549E" w:rsidRPr="00D56214">
        <w:rPr>
          <w:rFonts w:asciiTheme="majorBidi" w:hAnsiTheme="majorBidi" w:cstheme="majorBidi"/>
        </w:rPr>
        <w:t>Edgar et al., 2018</w:t>
      </w:r>
      <w:r w:rsidR="00A76B4B" w:rsidRPr="00D56214">
        <w:rPr>
          <w:rFonts w:asciiTheme="majorBidi" w:hAnsiTheme="majorBidi" w:cstheme="majorBidi"/>
        </w:rPr>
        <w:t xml:space="preserve">; </w:t>
      </w:r>
      <w:r w:rsidR="001161D8" w:rsidRPr="00D56214">
        <w:rPr>
          <w:rFonts w:asciiTheme="majorBidi" w:hAnsiTheme="majorBidi" w:cstheme="majorBidi"/>
        </w:rPr>
        <w:t>Irani et al., 2006</w:t>
      </w:r>
      <w:r w:rsidR="00A76B4B" w:rsidRPr="00D56214">
        <w:rPr>
          <w:rFonts w:asciiTheme="majorBidi" w:hAnsiTheme="majorBidi" w:cstheme="majorBidi"/>
        </w:rPr>
        <w:t>;</w:t>
      </w:r>
      <w:r w:rsidR="00B41736" w:rsidRPr="00D56214">
        <w:rPr>
          <w:rFonts w:asciiTheme="majorBidi" w:hAnsiTheme="majorBidi" w:cstheme="majorBidi"/>
        </w:rPr>
        <w:t xml:space="preserve"> </w:t>
      </w:r>
      <w:proofErr w:type="spellStart"/>
      <w:r w:rsidR="00B41736" w:rsidRPr="00D56214">
        <w:rPr>
          <w:rFonts w:asciiTheme="majorBidi" w:hAnsiTheme="majorBidi" w:cstheme="majorBidi"/>
        </w:rPr>
        <w:t>Wingenbach</w:t>
      </w:r>
      <w:proofErr w:type="spellEnd"/>
      <w:r w:rsidR="00B41736" w:rsidRPr="00D56214">
        <w:rPr>
          <w:rFonts w:asciiTheme="majorBidi" w:hAnsiTheme="majorBidi" w:cstheme="majorBidi"/>
        </w:rPr>
        <w:t xml:space="preserve"> et al., 2003</w:t>
      </w:r>
      <w:r w:rsidR="00A76B4B" w:rsidRPr="00D56214">
        <w:rPr>
          <w:rFonts w:asciiTheme="majorBidi" w:hAnsiTheme="majorBidi" w:cstheme="majorBidi"/>
        </w:rPr>
        <w:t xml:space="preserve">; </w:t>
      </w:r>
      <w:proofErr w:type="spellStart"/>
      <w:r w:rsidR="00A76B4B" w:rsidRPr="00D56214">
        <w:rPr>
          <w:rFonts w:asciiTheme="majorBidi" w:hAnsiTheme="majorBidi" w:cstheme="majorBidi"/>
        </w:rPr>
        <w:t>Zhai</w:t>
      </w:r>
      <w:proofErr w:type="spellEnd"/>
      <w:r w:rsidR="00A76B4B" w:rsidRPr="00D56214">
        <w:rPr>
          <w:rFonts w:asciiTheme="majorBidi" w:hAnsiTheme="majorBidi" w:cstheme="majorBidi"/>
        </w:rPr>
        <w:t xml:space="preserve"> &amp; Scheer, 2004).</w:t>
      </w:r>
      <w:r w:rsidR="00431FFA" w:rsidRPr="00D56214">
        <w:rPr>
          <w:rFonts w:asciiTheme="majorBidi" w:hAnsiTheme="majorBidi" w:cstheme="majorBidi"/>
        </w:rPr>
        <w:t xml:space="preserve"> </w:t>
      </w:r>
      <w:proofErr w:type="spellStart"/>
      <w:r w:rsidR="005200CE" w:rsidRPr="00D56214">
        <w:rPr>
          <w:rFonts w:asciiTheme="majorBidi" w:hAnsiTheme="majorBidi" w:cstheme="majorBidi"/>
        </w:rPr>
        <w:t>Özturgut</w:t>
      </w:r>
      <w:proofErr w:type="spellEnd"/>
      <w:r w:rsidR="005200CE" w:rsidRPr="00D56214">
        <w:rPr>
          <w:rFonts w:asciiTheme="majorBidi" w:hAnsiTheme="majorBidi" w:cstheme="majorBidi"/>
        </w:rPr>
        <w:t xml:space="preserve"> (2007) stated “participation in study abroad programs </w:t>
      </w:r>
      <w:r w:rsidR="000C7247" w:rsidRPr="00D56214">
        <w:rPr>
          <w:rFonts w:asciiTheme="majorBidi" w:hAnsiTheme="majorBidi" w:cstheme="majorBidi"/>
        </w:rPr>
        <w:t>enhance</w:t>
      </w:r>
      <w:r w:rsidR="006807C1">
        <w:rPr>
          <w:rFonts w:asciiTheme="majorBidi" w:hAnsiTheme="majorBidi" w:cstheme="majorBidi"/>
        </w:rPr>
        <w:t>[</w:t>
      </w:r>
      <w:r w:rsidR="004F16B4">
        <w:rPr>
          <w:rFonts w:asciiTheme="majorBidi" w:hAnsiTheme="majorBidi" w:cstheme="majorBidi"/>
        </w:rPr>
        <w:t>s</w:t>
      </w:r>
      <w:r w:rsidR="006807C1">
        <w:rPr>
          <w:rFonts w:asciiTheme="majorBidi" w:hAnsiTheme="majorBidi" w:cstheme="majorBidi"/>
        </w:rPr>
        <w:t>]</w:t>
      </w:r>
      <w:r w:rsidR="005200CE" w:rsidRPr="00D56214">
        <w:rPr>
          <w:rFonts w:asciiTheme="majorBidi" w:hAnsiTheme="majorBidi" w:cstheme="majorBidi"/>
        </w:rPr>
        <w:t xml:space="preserve"> academic, social and cultural skills of students, makes them aware of transnational issues, and makes them better leaders of tomorrow” (p. 44).</w:t>
      </w:r>
      <w:r w:rsidR="00B03AF0" w:rsidRPr="00D56214">
        <w:rPr>
          <w:rFonts w:asciiTheme="majorBidi" w:hAnsiTheme="majorBidi" w:cstheme="majorBidi"/>
        </w:rPr>
        <w:t xml:space="preserve"> </w:t>
      </w:r>
      <w:r w:rsidR="00364FF7" w:rsidRPr="00D56214">
        <w:rPr>
          <w:rFonts w:asciiTheme="majorBidi" w:hAnsiTheme="majorBidi" w:cstheme="majorBidi"/>
        </w:rPr>
        <w:t xml:space="preserve">Harrell et al. (2017) </w:t>
      </w:r>
      <w:r w:rsidR="004B1D3D" w:rsidRPr="00D56214">
        <w:rPr>
          <w:rFonts w:asciiTheme="majorBidi" w:hAnsiTheme="majorBidi" w:cstheme="majorBidi"/>
        </w:rPr>
        <w:t xml:space="preserve">identified </w:t>
      </w:r>
      <w:r w:rsidR="00D6042B" w:rsidRPr="00D56214">
        <w:rPr>
          <w:rFonts w:asciiTheme="majorBidi" w:hAnsiTheme="majorBidi" w:cstheme="majorBidi"/>
        </w:rPr>
        <w:t xml:space="preserve">global </w:t>
      </w:r>
      <w:r w:rsidR="00EA161E" w:rsidRPr="00D56214">
        <w:rPr>
          <w:rFonts w:asciiTheme="majorBidi" w:hAnsiTheme="majorBidi" w:cstheme="majorBidi"/>
        </w:rPr>
        <w:t>engagement</w:t>
      </w:r>
      <w:r w:rsidR="00D6042B" w:rsidRPr="00D56214">
        <w:rPr>
          <w:rFonts w:asciiTheme="majorBidi" w:hAnsiTheme="majorBidi" w:cstheme="majorBidi"/>
        </w:rPr>
        <w:t xml:space="preserve"> </w:t>
      </w:r>
      <w:r w:rsidR="004D2F00" w:rsidRPr="00D56214">
        <w:rPr>
          <w:rFonts w:asciiTheme="majorBidi" w:hAnsiTheme="majorBidi" w:cstheme="majorBidi"/>
        </w:rPr>
        <w:t>aids</w:t>
      </w:r>
      <w:r w:rsidR="00F54954" w:rsidRPr="00D56214">
        <w:rPr>
          <w:rFonts w:asciiTheme="majorBidi" w:hAnsiTheme="majorBidi" w:cstheme="majorBidi"/>
        </w:rPr>
        <w:t xml:space="preserve"> in </w:t>
      </w:r>
      <w:r w:rsidR="00C45709" w:rsidRPr="00D56214">
        <w:rPr>
          <w:rFonts w:asciiTheme="majorBidi" w:hAnsiTheme="majorBidi" w:cstheme="majorBidi"/>
        </w:rPr>
        <w:t>add</w:t>
      </w:r>
      <w:r w:rsidR="00EA161E" w:rsidRPr="00D56214">
        <w:rPr>
          <w:rFonts w:asciiTheme="majorBidi" w:hAnsiTheme="majorBidi" w:cstheme="majorBidi"/>
        </w:rPr>
        <w:t>ing</w:t>
      </w:r>
      <w:r w:rsidR="00C45709" w:rsidRPr="00D56214">
        <w:rPr>
          <w:rFonts w:asciiTheme="majorBidi" w:hAnsiTheme="majorBidi" w:cstheme="majorBidi"/>
        </w:rPr>
        <w:t xml:space="preserve"> empathy for citizens and communities, </w:t>
      </w:r>
      <w:r w:rsidR="00F54954" w:rsidRPr="00D56214">
        <w:rPr>
          <w:rFonts w:asciiTheme="majorBidi" w:hAnsiTheme="majorBidi" w:cstheme="majorBidi"/>
        </w:rPr>
        <w:t>broaden</w:t>
      </w:r>
      <w:r w:rsidR="00EA161E" w:rsidRPr="00D56214">
        <w:rPr>
          <w:rFonts w:asciiTheme="majorBidi" w:hAnsiTheme="majorBidi" w:cstheme="majorBidi"/>
        </w:rPr>
        <w:t>ing</w:t>
      </w:r>
      <w:r w:rsidR="00F54954" w:rsidRPr="00D56214">
        <w:rPr>
          <w:rFonts w:asciiTheme="majorBidi" w:hAnsiTheme="majorBidi" w:cstheme="majorBidi"/>
        </w:rPr>
        <w:t xml:space="preserve"> viewpoints</w:t>
      </w:r>
      <w:r w:rsidR="00E629E5" w:rsidRPr="00D56214">
        <w:rPr>
          <w:rFonts w:asciiTheme="majorBidi" w:hAnsiTheme="majorBidi" w:cstheme="majorBidi"/>
        </w:rPr>
        <w:t>,</w:t>
      </w:r>
      <w:r w:rsidR="004466DB" w:rsidRPr="00D56214">
        <w:rPr>
          <w:rFonts w:asciiTheme="majorBidi" w:hAnsiTheme="majorBidi" w:cstheme="majorBidi"/>
        </w:rPr>
        <w:t xml:space="preserve"> </w:t>
      </w:r>
      <w:r w:rsidR="00C45709" w:rsidRPr="00D56214">
        <w:rPr>
          <w:rFonts w:asciiTheme="majorBidi" w:hAnsiTheme="majorBidi" w:cstheme="majorBidi"/>
        </w:rPr>
        <w:t xml:space="preserve">and </w:t>
      </w:r>
      <w:r w:rsidR="00EA161E" w:rsidRPr="00D56214">
        <w:rPr>
          <w:rFonts w:asciiTheme="majorBidi" w:hAnsiTheme="majorBidi" w:cstheme="majorBidi"/>
        </w:rPr>
        <w:t xml:space="preserve">managing </w:t>
      </w:r>
      <w:r w:rsidR="00C45709" w:rsidRPr="00D56214">
        <w:rPr>
          <w:rFonts w:asciiTheme="majorBidi" w:hAnsiTheme="majorBidi" w:cstheme="majorBidi"/>
        </w:rPr>
        <w:t xml:space="preserve">courage to tackle </w:t>
      </w:r>
      <w:r w:rsidR="00BF21CF" w:rsidRPr="00D56214">
        <w:rPr>
          <w:rFonts w:asciiTheme="majorBidi" w:hAnsiTheme="majorBidi" w:cstheme="majorBidi"/>
        </w:rPr>
        <w:t>real</w:t>
      </w:r>
      <w:r w:rsidR="004F16B4">
        <w:rPr>
          <w:rFonts w:asciiTheme="majorBidi" w:hAnsiTheme="majorBidi" w:cstheme="majorBidi"/>
        </w:rPr>
        <w:t>-</w:t>
      </w:r>
      <w:r w:rsidR="00BF21CF" w:rsidRPr="00D56214">
        <w:rPr>
          <w:rFonts w:asciiTheme="majorBidi" w:hAnsiTheme="majorBidi" w:cstheme="majorBidi"/>
        </w:rPr>
        <w:t xml:space="preserve">world </w:t>
      </w:r>
      <w:r w:rsidR="00C45709" w:rsidRPr="00D56214">
        <w:rPr>
          <w:rFonts w:asciiTheme="majorBidi" w:hAnsiTheme="majorBidi" w:cstheme="majorBidi"/>
        </w:rPr>
        <w:t>challenges.</w:t>
      </w:r>
      <w:r w:rsidR="000B05CB" w:rsidRPr="00D56214">
        <w:rPr>
          <w:rFonts w:asciiTheme="majorBidi" w:hAnsiTheme="majorBidi" w:cstheme="majorBidi"/>
        </w:rPr>
        <w:t xml:space="preserve"> Along with </w:t>
      </w:r>
      <w:r w:rsidR="00E31F6E" w:rsidRPr="00D56214">
        <w:rPr>
          <w:rFonts w:asciiTheme="majorBidi" w:hAnsiTheme="majorBidi" w:cstheme="majorBidi"/>
        </w:rPr>
        <w:t xml:space="preserve">heightened </w:t>
      </w:r>
      <w:r w:rsidR="006A5840" w:rsidRPr="00D56214">
        <w:rPr>
          <w:rFonts w:asciiTheme="majorBidi" w:hAnsiTheme="majorBidi" w:cstheme="majorBidi"/>
        </w:rPr>
        <w:t xml:space="preserve">appreciation for </w:t>
      </w:r>
      <w:r w:rsidR="00F91A55" w:rsidRPr="00D56214">
        <w:rPr>
          <w:rFonts w:asciiTheme="majorBidi" w:hAnsiTheme="majorBidi" w:cstheme="majorBidi"/>
        </w:rPr>
        <w:t xml:space="preserve">diversity, </w:t>
      </w:r>
      <w:r w:rsidR="00492D00" w:rsidRPr="00D56214">
        <w:rPr>
          <w:rFonts w:asciiTheme="majorBidi" w:hAnsiTheme="majorBidi" w:cstheme="majorBidi"/>
        </w:rPr>
        <w:t>independence</w:t>
      </w:r>
      <w:r w:rsidR="00E629E5" w:rsidRPr="00D56214">
        <w:rPr>
          <w:rFonts w:asciiTheme="majorBidi" w:hAnsiTheme="majorBidi" w:cstheme="majorBidi"/>
        </w:rPr>
        <w:t>,</w:t>
      </w:r>
      <w:r w:rsidR="00492D00" w:rsidRPr="00D56214">
        <w:rPr>
          <w:rFonts w:asciiTheme="majorBidi" w:hAnsiTheme="majorBidi" w:cstheme="majorBidi"/>
        </w:rPr>
        <w:t xml:space="preserve"> </w:t>
      </w:r>
      <w:r w:rsidR="004F3898" w:rsidRPr="00D56214">
        <w:rPr>
          <w:rFonts w:asciiTheme="majorBidi" w:hAnsiTheme="majorBidi" w:cstheme="majorBidi"/>
        </w:rPr>
        <w:t xml:space="preserve">and </w:t>
      </w:r>
      <w:r w:rsidR="00E31F6E" w:rsidRPr="00D56214">
        <w:rPr>
          <w:rFonts w:asciiTheme="majorBidi" w:hAnsiTheme="majorBidi" w:cstheme="majorBidi"/>
        </w:rPr>
        <w:t>self-awareness</w:t>
      </w:r>
      <w:r w:rsidR="004F3898" w:rsidRPr="00D56214">
        <w:rPr>
          <w:rFonts w:asciiTheme="majorBidi" w:hAnsiTheme="majorBidi" w:cstheme="majorBidi"/>
        </w:rPr>
        <w:t xml:space="preserve"> of beliefs and values</w:t>
      </w:r>
      <w:r w:rsidR="00CF0E74" w:rsidRPr="00D56214">
        <w:rPr>
          <w:rFonts w:asciiTheme="majorBidi" w:hAnsiTheme="majorBidi" w:cstheme="majorBidi"/>
        </w:rPr>
        <w:t xml:space="preserve"> </w:t>
      </w:r>
      <w:r w:rsidR="00492D00" w:rsidRPr="00D56214">
        <w:rPr>
          <w:rFonts w:asciiTheme="majorBidi" w:hAnsiTheme="majorBidi" w:cstheme="majorBidi"/>
        </w:rPr>
        <w:t>(</w:t>
      </w:r>
      <w:r w:rsidR="00AF5D51" w:rsidRPr="00D56214">
        <w:rPr>
          <w:rFonts w:asciiTheme="majorBidi" w:hAnsiTheme="majorBidi" w:cstheme="majorBidi"/>
        </w:rPr>
        <w:t>Lindsey</w:t>
      </w:r>
      <w:r w:rsidR="007F1F00" w:rsidRPr="00D56214">
        <w:rPr>
          <w:rFonts w:asciiTheme="majorBidi" w:hAnsiTheme="majorBidi" w:cstheme="majorBidi"/>
        </w:rPr>
        <w:t>, 2005)</w:t>
      </w:r>
      <w:r w:rsidR="001D7F26" w:rsidRPr="00D56214">
        <w:rPr>
          <w:rFonts w:asciiTheme="majorBidi" w:hAnsiTheme="majorBidi" w:cstheme="majorBidi"/>
        </w:rPr>
        <w:t xml:space="preserve">, </w:t>
      </w:r>
      <w:r w:rsidR="00CF0E74" w:rsidRPr="00D56214">
        <w:rPr>
          <w:rFonts w:asciiTheme="majorBidi" w:hAnsiTheme="majorBidi" w:cstheme="majorBidi"/>
        </w:rPr>
        <w:t>“students who study abroad are challenged to attain a level of comfort and familiarity with new and different surroundings, resulting in a more realistic appraisal of their capabilities” (</w:t>
      </w:r>
      <w:proofErr w:type="spellStart"/>
      <w:r w:rsidR="00CF0E74" w:rsidRPr="00D56214">
        <w:rPr>
          <w:rFonts w:asciiTheme="majorBidi" w:hAnsiTheme="majorBidi" w:cstheme="majorBidi"/>
        </w:rPr>
        <w:t>Chieffo</w:t>
      </w:r>
      <w:proofErr w:type="spellEnd"/>
      <w:r w:rsidR="00CF0E74" w:rsidRPr="00D56214">
        <w:rPr>
          <w:rFonts w:asciiTheme="majorBidi" w:hAnsiTheme="majorBidi" w:cstheme="majorBidi"/>
        </w:rPr>
        <w:t>, 2000, p. 2).</w:t>
      </w:r>
      <w:r w:rsidR="00214A3D" w:rsidRPr="00D56214">
        <w:rPr>
          <w:rFonts w:asciiTheme="majorBidi" w:hAnsiTheme="majorBidi" w:cstheme="majorBidi"/>
        </w:rPr>
        <w:t xml:space="preserve"> </w:t>
      </w:r>
      <w:r w:rsidR="00AD7685" w:rsidRPr="00D56214">
        <w:rPr>
          <w:rFonts w:asciiTheme="majorBidi" w:hAnsiTheme="majorBidi" w:cstheme="majorBidi"/>
        </w:rPr>
        <w:t>According to Rodri</w:t>
      </w:r>
      <w:r w:rsidR="003E3C68" w:rsidRPr="00D56214">
        <w:rPr>
          <w:rFonts w:asciiTheme="majorBidi" w:hAnsiTheme="majorBidi" w:cstheme="majorBidi"/>
        </w:rPr>
        <w:t>g</w:t>
      </w:r>
      <w:r w:rsidR="00AD7685" w:rsidRPr="00D56214">
        <w:rPr>
          <w:rFonts w:asciiTheme="majorBidi" w:hAnsiTheme="majorBidi" w:cstheme="majorBidi"/>
        </w:rPr>
        <w:t xml:space="preserve">uez and Roberts (2011), these </w:t>
      </w:r>
      <w:r w:rsidR="00112DCB" w:rsidRPr="00D56214">
        <w:rPr>
          <w:rFonts w:asciiTheme="majorBidi" w:hAnsiTheme="majorBidi" w:cstheme="majorBidi"/>
        </w:rPr>
        <w:t>beneficial</w:t>
      </w:r>
      <w:r w:rsidR="00AD7685" w:rsidRPr="00D56214">
        <w:rPr>
          <w:rFonts w:asciiTheme="majorBidi" w:hAnsiTheme="majorBidi" w:cstheme="majorBidi"/>
        </w:rPr>
        <w:t xml:space="preserve"> takeaways </w:t>
      </w:r>
      <w:r w:rsidR="00112DCB" w:rsidRPr="00D56214">
        <w:rPr>
          <w:rFonts w:asciiTheme="majorBidi" w:hAnsiTheme="majorBidi" w:cstheme="majorBidi"/>
        </w:rPr>
        <w:t>would not transpire without reflection as it is a crucial piece to experiential learning</w:t>
      </w:r>
      <w:r w:rsidR="00C13B8D" w:rsidRPr="00D56214">
        <w:rPr>
          <w:rFonts w:asciiTheme="majorBidi" w:hAnsiTheme="majorBidi" w:cstheme="majorBidi"/>
        </w:rPr>
        <w:t>. “T</w:t>
      </w:r>
      <w:r w:rsidR="00822C13" w:rsidRPr="00D56214">
        <w:rPr>
          <w:rFonts w:asciiTheme="majorBidi" w:hAnsiTheme="majorBidi" w:cstheme="majorBidi"/>
        </w:rPr>
        <w:t>he experience will tend to merge with the background of all the stimulants that assail our senses” (Beard &amp; Wilson, 2006, p. 20).</w:t>
      </w:r>
      <w:r w:rsidR="006C5B15" w:rsidRPr="00D56214">
        <w:rPr>
          <w:rFonts w:asciiTheme="majorBidi" w:hAnsiTheme="majorBidi" w:cstheme="majorBidi"/>
        </w:rPr>
        <w:t xml:space="preserve"> </w:t>
      </w:r>
      <w:r w:rsidR="006D5585" w:rsidRPr="00D56214">
        <w:rPr>
          <w:rFonts w:asciiTheme="majorBidi" w:hAnsiTheme="majorBidi" w:cstheme="majorBidi"/>
        </w:rPr>
        <w:t>Overall, r</w:t>
      </w:r>
      <w:r w:rsidR="006C5B15" w:rsidRPr="00D56214">
        <w:rPr>
          <w:rFonts w:asciiTheme="majorBidi" w:hAnsiTheme="majorBidi" w:cstheme="majorBidi"/>
        </w:rPr>
        <w:t>eflect</w:t>
      </w:r>
      <w:r w:rsidR="006D5585" w:rsidRPr="00D56214">
        <w:rPr>
          <w:rFonts w:asciiTheme="majorBidi" w:hAnsiTheme="majorBidi" w:cstheme="majorBidi"/>
        </w:rPr>
        <w:t>ing allows students to assimilate and break down culturally and cognitively complex situations</w:t>
      </w:r>
      <w:r w:rsidR="002B475C" w:rsidRPr="00D56214">
        <w:rPr>
          <w:rFonts w:asciiTheme="majorBidi" w:hAnsiTheme="majorBidi" w:cstheme="majorBidi"/>
        </w:rPr>
        <w:t xml:space="preserve"> (Roberts &amp; Jones, 2009).</w:t>
      </w:r>
    </w:p>
    <w:p w14:paraId="5D38DE92" w14:textId="4C2C28F2" w:rsidR="00526330" w:rsidRPr="00D56214" w:rsidRDefault="00526330" w:rsidP="00547E5B">
      <w:pPr>
        <w:contextualSpacing/>
        <w:rPr>
          <w:rFonts w:asciiTheme="majorBidi" w:hAnsiTheme="majorBidi" w:cstheme="majorBidi"/>
        </w:rPr>
      </w:pPr>
    </w:p>
    <w:p w14:paraId="368A5AA6" w14:textId="5D3F8BD8" w:rsidR="00753112" w:rsidRPr="00D56214" w:rsidRDefault="006807C1" w:rsidP="00547E5B">
      <w:pPr>
        <w:ind w:firstLine="720"/>
        <w:contextualSpacing/>
        <w:rPr>
          <w:rFonts w:asciiTheme="majorBidi" w:hAnsiTheme="majorBidi" w:cstheme="majorBidi"/>
        </w:rPr>
      </w:pPr>
      <w:r>
        <w:rPr>
          <w:rFonts w:asciiTheme="majorBidi" w:hAnsiTheme="majorBidi" w:cstheme="majorBidi"/>
        </w:rPr>
        <w:t>The r</w:t>
      </w:r>
      <w:r w:rsidR="00341412" w:rsidRPr="00D56214">
        <w:rPr>
          <w:rFonts w:asciiTheme="majorBidi" w:hAnsiTheme="majorBidi" w:cstheme="majorBidi"/>
        </w:rPr>
        <w:t>eflection process</w:t>
      </w:r>
      <w:r>
        <w:rPr>
          <w:rFonts w:asciiTheme="majorBidi" w:hAnsiTheme="majorBidi" w:cstheme="majorBidi"/>
        </w:rPr>
        <w:t xml:space="preserve"> </w:t>
      </w:r>
      <w:r w:rsidR="00341412" w:rsidRPr="00D56214">
        <w:rPr>
          <w:rFonts w:asciiTheme="majorBidi" w:hAnsiTheme="majorBidi" w:cstheme="majorBidi"/>
        </w:rPr>
        <w:t>allows us to make sense of the world (</w:t>
      </w:r>
      <w:proofErr w:type="spellStart"/>
      <w:r w:rsidR="00152341" w:rsidRPr="00D56214">
        <w:rPr>
          <w:rFonts w:asciiTheme="majorBidi" w:hAnsiTheme="majorBidi" w:cstheme="majorBidi"/>
        </w:rPr>
        <w:t>Boud</w:t>
      </w:r>
      <w:proofErr w:type="spellEnd"/>
      <w:r w:rsidR="00152341" w:rsidRPr="00D56214">
        <w:rPr>
          <w:rFonts w:asciiTheme="majorBidi" w:hAnsiTheme="majorBidi" w:cstheme="majorBidi"/>
        </w:rPr>
        <w:t>, 2001).</w:t>
      </w:r>
      <w:r w:rsidR="00A913EC" w:rsidRPr="00D56214">
        <w:rPr>
          <w:rFonts w:asciiTheme="majorBidi" w:hAnsiTheme="majorBidi" w:cstheme="majorBidi"/>
        </w:rPr>
        <w:t xml:space="preserve"> </w:t>
      </w:r>
      <w:proofErr w:type="spellStart"/>
      <w:r w:rsidR="00FD2743" w:rsidRPr="00D56214">
        <w:rPr>
          <w:rFonts w:asciiTheme="majorBidi" w:hAnsiTheme="majorBidi" w:cstheme="majorBidi"/>
        </w:rPr>
        <w:t>Boud</w:t>
      </w:r>
      <w:proofErr w:type="spellEnd"/>
      <w:r w:rsidR="00FD2743" w:rsidRPr="00D56214">
        <w:rPr>
          <w:rFonts w:asciiTheme="majorBidi" w:hAnsiTheme="majorBidi" w:cstheme="majorBidi"/>
        </w:rPr>
        <w:t xml:space="preserve"> (2001) continued to describe reflection as a way to </w:t>
      </w:r>
      <w:r w:rsidR="000528DC" w:rsidRPr="00D56214">
        <w:rPr>
          <w:rFonts w:asciiTheme="majorBidi" w:hAnsiTheme="majorBidi" w:cstheme="majorBidi"/>
        </w:rPr>
        <w:t xml:space="preserve">transform raw content into refined understanding. </w:t>
      </w:r>
      <w:r w:rsidR="00A913EC" w:rsidRPr="00D56214">
        <w:rPr>
          <w:rFonts w:asciiTheme="majorBidi" w:hAnsiTheme="majorBidi" w:cstheme="majorBidi"/>
        </w:rPr>
        <w:t xml:space="preserve">According to John Dewey, reflection is </w:t>
      </w:r>
      <w:r w:rsidR="00D55EE0" w:rsidRPr="00D56214">
        <w:rPr>
          <w:rFonts w:asciiTheme="majorBidi" w:hAnsiTheme="majorBidi" w:cstheme="majorBidi"/>
        </w:rPr>
        <w:t xml:space="preserve">a form of problem solving as interconnected </w:t>
      </w:r>
      <w:r w:rsidR="007D268D" w:rsidRPr="00D56214">
        <w:rPr>
          <w:rFonts w:asciiTheme="majorBidi" w:hAnsiTheme="majorBidi" w:cstheme="majorBidi"/>
        </w:rPr>
        <w:t xml:space="preserve">thoughts </w:t>
      </w:r>
      <w:r w:rsidR="00D55EE0" w:rsidRPr="00D56214">
        <w:rPr>
          <w:rFonts w:asciiTheme="majorBidi" w:hAnsiTheme="majorBidi" w:cstheme="majorBidi"/>
        </w:rPr>
        <w:t>are organized (</w:t>
      </w:r>
      <w:r w:rsidR="00194AD1" w:rsidRPr="00D56214">
        <w:rPr>
          <w:rFonts w:asciiTheme="majorBidi" w:hAnsiTheme="majorBidi" w:cstheme="majorBidi"/>
        </w:rPr>
        <w:t xml:space="preserve">Hatton &amp; Smith, 1995). </w:t>
      </w:r>
      <w:r w:rsidR="00FF076D" w:rsidRPr="00D56214">
        <w:rPr>
          <w:rFonts w:asciiTheme="majorBidi" w:hAnsiTheme="majorBidi" w:cstheme="majorBidi"/>
        </w:rPr>
        <w:t xml:space="preserve">In fact, reflective thinking allows for thorough </w:t>
      </w:r>
      <w:r w:rsidR="00F17DF9" w:rsidRPr="00D56214">
        <w:rPr>
          <w:rFonts w:asciiTheme="majorBidi" w:hAnsiTheme="majorBidi" w:cstheme="majorBidi"/>
        </w:rPr>
        <w:t>questioning</w:t>
      </w:r>
      <w:r w:rsidR="00FF076D" w:rsidRPr="00D56214">
        <w:rPr>
          <w:rFonts w:asciiTheme="majorBidi" w:hAnsiTheme="majorBidi" w:cstheme="majorBidi"/>
        </w:rPr>
        <w:t xml:space="preserve"> to transpire before </w:t>
      </w:r>
      <w:r w:rsidR="00B44F71" w:rsidRPr="00D56214">
        <w:rPr>
          <w:rFonts w:asciiTheme="majorBidi" w:hAnsiTheme="majorBidi" w:cstheme="majorBidi"/>
        </w:rPr>
        <w:t>outcomes</w:t>
      </w:r>
      <w:r w:rsidR="00FF076D" w:rsidRPr="00D56214">
        <w:rPr>
          <w:rFonts w:asciiTheme="majorBidi" w:hAnsiTheme="majorBidi" w:cstheme="majorBidi"/>
        </w:rPr>
        <w:t xml:space="preserve"> are settled on</w:t>
      </w:r>
      <w:r w:rsidR="00DD78A5" w:rsidRPr="00D56214">
        <w:rPr>
          <w:rFonts w:asciiTheme="majorBidi" w:hAnsiTheme="majorBidi" w:cstheme="majorBidi"/>
        </w:rPr>
        <w:t xml:space="preserve"> (Hatton &amp; Smith, 1995)</w:t>
      </w:r>
      <w:r w:rsidR="00CF7791" w:rsidRPr="00D56214">
        <w:rPr>
          <w:rFonts w:asciiTheme="majorBidi" w:hAnsiTheme="majorBidi" w:cstheme="majorBidi"/>
        </w:rPr>
        <w:t>.</w:t>
      </w:r>
      <w:r w:rsidR="00445B0D" w:rsidRPr="00D56214">
        <w:rPr>
          <w:rFonts w:asciiTheme="majorBidi" w:hAnsiTheme="majorBidi" w:cstheme="majorBidi"/>
        </w:rPr>
        <w:t xml:space="preserve"> </w:t>
      </w:r>
      <w:r w:rsidR="00F35E56" w:rsidRPr="00D56214">
        <w:rPr>
          <w:rFonts w:asciiTheme="majorBidi" w:hAnsiTheme="majorBidi" w:cstheme="majorBidi"/>
        </w:rPr>
        <w:t xml:space="preserve">To rationalize reflections, feelings and observations are </w:t>
      </w:r>
      <w:r w:rsidR="004421CA" w:rsidRPr="00D56214">
        <w:rPr>
          <w:rFonts w:asciiTheme="majorBidi" w:hAnsiTheme="majorBidi" w:cstheme="majorBidi"/>
        </w:rPr>
        <w:t>detailed</w:t>
      </w:r>
      <w:r w:rsidR="00F35E56" w:rsidRPr="00D56214">
        <w:rPr>
          <w:rFonts w:asciiTheme="majorBidi" w:hAnsiTheme="majorBidi" w:cstheme="majorBidi"/>
        </w:rPr>
        <w:t xml:space="preserve"> in journal format (</w:t>
      </w:r>
      <w:proofErr w:type="spellStart"/>
      <w:r w:rsidR="00F35E56" w:rsidRPr="00D56214">
        <w:rPr>
          <w:rFonts w:asciiTheme="majorBidi" w:hAnsiTheme="majorBidi" w:cstheme="majorBidi"/>
        </w:rPr>
        <w:t>Hiem</w:t>
      </w:r>
      <w:r w:rsidR="000623F4" w:rsidRPr="00D56214">
        <w:rPr>
          <w:rFonts w:asciiTheme="majorBidi" w:hAnsiTheme="majorBidi" w:cstheme="majorBidi"/>
        </w:rPr>
        <w:t>stra</w:t>
      </w:r>
      <w:proofErr w:type="spellEnd"/>
      <w:r w:rsidR="000623F4" w:rsidRPr="00D56214">
        <w:rPr>
          <w:rFonts w:asciiTheme="majorBidi" w:hAnsiTheme="majorBidi" w:cstheme="majorBidi"/>
        </w:rPr>
        <w:t>, 2001).</w:t>
      </w:r>
      <w:r w:rsidR="004421CA" w:rsidRPr="00D56214">
        <w:rPr>
          <w:rFonts w:asciiTheme="majorBidi" w:hAnsiTheme="majorBidi" w:cstheme="majorBidi"/>
        </w:rPr>
        <w:t xml:space="preserve"> “Journaling</w:t>
      </w:r>
      <w:r w:rsidR="00D83234" w:rsidRPr="00D56214">
        <w:rPr>
          <w:rFonts w:asciiTheme="majorBidi" w:hAnsiTheme="majorBidi" w:cstheme="majorBidi"/>
        </w:rPr>
        <w:t xml:space="preserve"> in its various forms is a means for recording personal thoughts, daily experiences, and evolving insights” (</w:t>
      </w:r>
      <w:proofErr w:type="spellStart"/>
      <w:r w:rsidR="00D83234" w:rsidRPr="00D56214">
        <w:rPr>
          <w:rFonts w:asciiTheme="majorBidi" w:hAnsiTheme="majorBidi" w:cstheme="majorBidi"/>
        </w:rPr>
        <w:t>Hiemstra</w:t>
      </w:r>
      <w:proofErr w:type="spellEnd"/>
      <w:r w:rsidR="00D83234" w:rsidRPr="00D56214">
        <w:rPr>
          <w:rFonts w:asciiTheme="majorBidi" w:hAnsiTheme="majorBidi" w:cstheme="majorBidi"/>
        </w:rPr>
        <w:t>, 2001, p.19).</w:t>
      </w:r>
      <w:r w:rsidR="004F059D" w:rsidRPr="00D56214">
        <w:rPr>
          <w:rFonts w:asciiTheme="majorBidi" w:hAnsiTheme="majorBidi" w:cstheme="majorBidi"/>
        </w:rPr>
        <w:t xml:space="preserve"> </w:t>
      </w:r>
      <w:r w:rsidR="00950424" w:rsidRPr="00D56214">
        <w:rPr>
          <w:rFonts w:asciiTheme="majorBidi" w:hAnsiTheme="majorBidi" w:cstheme="majorBidi"/>
        </w:rPr>
        <w:t>As reported by</w:t>
      </w:r>
      <w:r w:rsidR="00BC7AE5" w:rsidRPr="00D56214">
        <w:rPr>
          <w:rFonts w:asciiTheme="majorBidi" w:hAnsiTheme="majorBidi" w:cstheme="majorBidi"/>
        </w:rPr>
        <w:t xml:space="preserve"> Hubbs and Brand (20</w:t>
      </w:r>
      <w:r w:rsidR="001155BE" w:rsidRPr="00D56214">
        <w:rPr>
          <w:rFonts w:asciiTheme="majorBidi" w:hAnsiTheme="majorBidi" w:cstheme="majorBidi"/>
        </w:rPr>
        <w:t>05</w:t>
      </w:r>
      <w:r w:rsidR="00BC7AE5" w:rsidRPr="00D56214">
        <w:rPr>
          <w:rFonts w:asciiTheme="majorBidi" w:hAnsiTheme="majorBidi" w:cstheme="majorBidi"/>
        </w:rPr>
        <w:t xml:space="preserve">), </w:t>
      </w:r>
      <w:r w:rsidR="005158CB" w:rsidRPr="00D56214">
        <w:rPr>
          <w:rFonts w:asciiTheme="majorBidi" w:hAnsiTheme="majorBidi" w:cstheme="majorBidi"/>
        </w:rPr>
        <w:t xml:space="preserve">journaling “holds potential for serving as a mirror to reflect the student’s heart and mind” (p. 61). </w:t>
      </w:r>
      <w:r w:rsidR="004F059D" w:rsidRPr="00D56214">
        <w:rPr>
          <w:rFonts w:asciiTheme="majorBidi" w:hAnsiTheme="majorBidi" w:cstheme="majorBidi"/>
        </w:rPr>
        <w:t>Writing permits students to break the mold by mulling over ideas to make connections</w:t>
      </w:r>
      <w:r w:rsidR="00F9241C" w:rsidRPr="00D56214">
        <w:rPr>
          <w:rFonts w:asciiTheme="majorBidi" w:hAnsiTheme="majorBidi" w:cstheme="majorBidi"/>
        </w:rPr>
        <w:t xml:space="preserve"> (Hubbs &amp; Brand, 20</w:t>
      </w:r>
      <w:r w:rsidR="001155BE" w:rsidRPr="00D56214">
        <w:rPr>
          <w:rFonts w:asciiTheme="majorBidi" w:hAnsiTheme="majorBidi" w:cstheme="majorBidi"/>
        </w:rPr>
        <w:t>05</w:t>
      </w:r>
      <w:r w:rsidR="00F9241C" w:rsidRPr="00D56214">
        <w:rPr>
          <w:rFonts w:asciiTheme="majorBidi" w:hAnsiTheme="majorBidi" w:cstheme="majorBidi"/>
        </w:rPr>
        <w:t>)</w:t>
      </w:r>
      <w:r w:rsidR="009E14ED">
        <w:rPr>
          <w:rFonts w:asciiTheme="majorBidi" w:hAnsiTheme="majorBidi" w:cstheme="majorBidi"/>
        </w:rPr>
        <w:t>,</w:t>
      </w:r>
      <w:r w:rsidR="00E41C6C" w:rsidRPr="00D56214">
        <w:rPr>
          <w:rFonts w:asciiTheme="majorBidi" w:hAnsiTheme="majorBidi" w:cstheme="majorBidi"/>
        </w:rPr>
        <w:t xml:space="preserve"> </w:t>
      </w:r>
      <w:r w:rsidR="009E14ED">
        <w:rPr>
          <w:rFonts w:asciiTheme="majorBidi" w:hAnsiTheme="majorBidi" w:cstheme="majorBidi"/>
        </w:rPr>
        <w:t>t</w:t>
      </w:r>
      <w:r w:rsidR="00E41C6C" w:rsidRPr="00D56214">
        <w:rPr>
          <w:rFonts w:asciiTheme="majorBidi" w:hAnsiTheme="majorBidi" w:cstheme="majorBidi"/>
        </w:rPr>
        <w:t>hus</w:t>
      </w:r>
      <w:r w:rsidR="009E14ED">
        <w:rPr>
          <w:rFonts w:asciiTheme="majorBidi" w:hAnsiTheme="majorBidi" w:cstheme="majorBidi"/>
        </w:rPr>
        <w:t xml:space="preserve"> </w:t>
      </w:r>
      <w:r w:rsidR="00C40474" w:rsidRPr="00D56214">
        <w:rPr>
          <w:rFonts w:asciiTheme="majorBidi" w:hAnsiTheme="majorBidi" w:cstheme="majorBidi"/>
        </w:rPr>
        <w:t xml:space="preserve">enhancing ground for </w:t>
      </w:r>
      <w:proofErr w:type="gramStart"/>
      <w:r w:rsidR="00C40474" w:rsidRPr="00D56214">
        <w:rPr>
          <w:rFonts w:asciiTheme="majorBidi" w:hAnsiTheme="majorBidi" w:cstheme="majorBidi"/>
        </w:rPr>
        <w:t>growth</w:t>
      </w:r>
      <w:proofErr w:type="gramEnd"/>
      <w:r w:rsidR="00C40474" w:rsidRPr="00D56214">
        <w:rPr>
          <w:rFonts w:asciiTheme="majorBidi" w:hAnsiTheme="majorBidi" w:cstheme="majorBidi"/>
        </w:rPr>
        <w:t xml:space="preserve"> and learning to take place</w:t>
      </w:r>
      <w:r w:rsidR="005C6DE2" w:rsidRPr="00D56214">
        <w:rPr>
          <w:rFonts w:asciiTheme="majorBidi" w:hAnsiTheme="majorBidi" w:cstheme="majorBidi"/>
        </w:rPr>
        <w:t xml:space="preserve"> (</w:t>
      </w:r>
      <w:proofErr w:type="spellStart"/>
      <w:r w:rsidR="005C6DE2" w:rsidRPr="00D56214">
        <w:rPr>
          <w:rFonts w:asciiTheme="majorBidi" w:hAnsiTheme="majorBidi" w:cstheme="majorBidi"/>
        </w:rPr>
        <w:t>Hiemstra</w:t>
      </w:r>
      <w:proofErr w:type="spellEnd"/>
      <w:r w:rsidR="005C6DE2" w:rsidRPr="00D56214">
        <w:rPr>
          <w:rFonts w:asciiTheme="majorBidi" w:hAnsiTheme="majorBidi" w:cstheme="majorBidi"/>
        </w:rPr>
        <w:t>, 2001).</w:t>
      </w:r>
    </w:p>
    <w:p w14:paraId="41CACAC4" w14:textId="77777777" w:rsidR="005F118E" w:rsidRPr="00D56214" w:rsidRDefault="005F118E" w:rsidP="00547E5B">
      <w:pPr>
        <w:contextualSpacing/>
        <w:rPr>
          <w:rFonts w:asciiTheme="majorBidi" w:hAnsiTheme="majorBidi" w:cstheme="majorBidi"/>
        </w:rPr>
      </w:pPr>
    </w:p>
    <w:p w14:paraId="6CE46040" w14:textId="1E3368A5" w:rsidR="008D7631" w:rsidRPr="00D56214" w:rsidRDefault="008D7631" w:rsidP="00547E5B">
      <w:pPr>
        <w:contextualSpacing/>
        <w:jc w:val="center"/>
        <w:rPr>
          <w:rFonts w:asciiTheme="majorBidi" w:hAnsiTheme="majorBidi" w:cstheme="majorBidi"/>
          <w:b/>
          <w:bCs/>
        </w:rPr>
      </w:pPr>
      <w:r w:rsidRPr="00D56214">
        <w:rPr>
          <w:rFonts w:asciiTheme="majorBidi" w:hAnsiTheme="majorBidi" w:cstheme="majorBidi"/>
          <w:b/>
          <w:bCs/>
        </w:rPr>
        <w:t>Purpose</w:t>
      </w:r>
      <w:r w:rsidR="005B0EEC" w:rsidRPr="00D56214">
        <w:rPr>
          <w:rFonts w:asciiTheme="majorBidi" w:hAnsiTheme="majorBidi" w:cstheme="majorBidi"/>
          <w:b/>
          <w:bCs/>
        </w:rPr>
        <w:t>/</w:t>
      </w:r>
      <w:r w:rsidR="00445B0D" w:rsidRPr="00D56214">
        <w:rPr>
          <w:rFonts w:asciiTheme="majorBidi" w:hAnsiTheme="majorBidi" w:cstheme="majorBidi"/>
          <w:b/>
          <w:bCs/>
        </w:rPr>
        <w:t>Objective</w:t>
      </w:r>
      <w:r w:rsidR="004E7163" w:rsidRPr="00D56214">
        <w:rPr>
          <w:rFonts w:asciiTheme="majorBidi" w:hAnsiTheme="majorBidi" w:cstheme="majorBidi"/>
          <w:b/>
          <w:bCs/>
        </w:rPr>
        <w:t>s</w:t>
      </w:r>
    </w:p>
    <w:p w14:paraId="535B24FC" w14:textId="77777777" w:rsidR="005F118E" w:rsidRPr="00D56214" w:rsidRDefault="005F118E" w:rsidP="00547E5B">
      <w:pPr>
        <w:contextualSpacing/>
        <w:rPr>
          <w:rFonts w:asciiTheme="majorBidi" w:hAnsiTheme="majorBidi" w:cstheme="majorBidi"/>
        </w:rPr>
      </w:pPr>
    </w:p>
    <w:p w14:paraId="4CFBA567" w14:textId="53A49D9E" w:rsidR="00854DA0" w:rsidRPr="00D56214" w:rsidRDefault="008B2DFA" w:rsidP="00116BCD">
      <w:pPr>
        <w:ind w:firstLine="720"/>
        <w:contextualSpacing/>
        <w:rPr>
          <w:rFonts w:asciiTheme="majorBidi" w:hAnsiTheme="majorBidi" w:cstheme="majorBidi"/>
        </w:rPr>
      </w:pPr>
      <w:r>
        <w:rPr>
          <w:rFonts w:asciiTheme="majorBidi" w:hAnsiTheme="majorBidi" w:cstheme="majorBidi"/>
        </w:rPr>
        <w:t>Although</w:t>
      </w:r>
      <w:r w:rsidR="00954A24" w:rsidRPr="00D56214">
        <w:rPr>
          <w:rFonts w:asciiTheme="majorBidi" w:hAnsiTheme="majorBidi" w:cstheme="majorBidi"/>
        </w:rPr>
        <w:t xml:space="preserve"> </w:t>
      </w:r>
      <w:r w:rsidR="0021717A">
        <w:rPr>
          <w:rFonts w:asciiTheme="majorBidi" w:hAnsiTheme="majorBidi" w:cstheme="majorBidi"/>
        </w:rPr>
        <w:t>universities encourage study</w:t>
      </w:r>
      <w:r w:rsidR="00954A24" w:rsidRPr="00D56214">
        <w:rPr>
          <w:rFonts w:asciiTheme="majorBidi" w:hAnsiTheme="majorBidi" w:cstheme="majorBidi"/>
        </w:rPr>
        <w:t xml:space="preserve"> abroad, research </w:t>
      </w:r>
      <w:r w:rsidR="00C00342">
        <w:rPr>
          <w:rFonts w:asciiTheme="majorBidi" w:hAnsiTheme="majorBidi" w:cstheme="majorBidi"/>
        </w:rPr>
        <w:t>lacks</w:t>
      </w:r>
      <w:r w:rsidR="00954A24" w:rsidRPr="00D56214">
        <w:rPr>
          <w:rFonts w:asciiTheme="majorBidi" w:hAnsiTheme="majorBidi" w:cstheme="majorBidi"/>
        </w:rPr>
        <w:t xml:space="preserve"> </w:t>
      </w:r>
      <w:r w:rsidR="00C00342">
        <w:rPr>
          <w:rFonts w:asciiTheme="majorBidi" w:hAnsiTheme="majorBidi" w:cstheme="majorBidi"/>
        </w:rPr>
        <w:t xml:space="preserve">in </w:t>
      </w:r>
      <w:r w:rsidR="00954A24" w:rsidRPr="00D56214">
        <w:rPr>
          <w:rFonts w:asciiTheme="majorBidi" w:hAnsiTheme="majorBidi" w:cstheme="majorBidi"/>
        </w:rPr>
        <w:t xml:space="preserve">understanding </w:t>
      </w:r>
      <w:r w:rsidR="00C00342">
        <w:rPr>
          <w:rFonts w:asciiTheme="majorBidi" w:hAnsiTheme="majorBidi" w:cstheme="majorBidi"/>
        </w:rPr>
        <w:t>the importance of</w:t>
      </w:r>
      <w:r w:rsidR="00954A24" w:rsidRPr="00D56214">
        <w:rPr>
          <w:rFonts w:asciiTheme="majorBidi" w:hAnsiTheme="majorBidi" w:cstheme="majorBidi"/>
        </w:rPr>
        <w:t xml:space="preserve"> </w:t>
      </w:r>
      <w:r w:rsidR="00C00342">
        <w:rPr>
          <w:rFonts w:asciiTheme="majorBidi" w:hAnsiTheme="majorBidi" w:cstheme="majorBidi"/>
        </w:rPr>
        <w:t>these</w:t>
      </w:r>
      <w:r w:rsidR="00954A24" w:rsidRPr="00D56214">
        <w:rPr>
          <w:rFonts w:asciiTheme="majorBidi" w:hAnsiTheme="majorBidi" w:cstheme="majorBidi"/>
        </w:rPr>
        <w:t xml:space="preserve"> experiences. </w:t>
      </w:r>
      <w:r w:rsidR="00854DA0" w:rsidRPr="00D56214">
        <w:rPr>
          <w:rFonts w:asciiTheme="majorBidi" w:hAnsiTheme="majorBidi" w:cstheme="majorBidi"/>
        </w:rPr>
        <w:t xml:space="preserve">The purpose of this </w:t>
      </w:r>
      <w:r w:rsidR="00560E60" w:rsidRPr="00D56214">
        <w:rPr>
          <w:rFonts w:asciiTheme="majorBidi" w:hAnsiTheme="majorBidi" w:cstheme="majorBidi"/>
        </w:rPr>
        <w:t xml:space="preserve">study was to </w:t>
      </w:r>
      <w:r w:rsidR="00FF2DF6" w:rsidRPr="00D56214">
        <w:rPr>
          <w:rFonts w:asciiTheme="majorBidi" w:hAnsiTheme="majorBidi" w:cstheme="majorBidi"/>
        </w:rPr>
        <w:t xml:space="preserve">add insight into </w:t>
      </w:r>
      <w:r>
        <w:rPr>
          <w:rFonts w:asciiTheme="majorBidi" w:hAnsiTheme="majorBidi" w:cstheme="majorBidi"/>
        </w:rPr>
        <w:t xml:space="preserve">the </w:t>
      </w:r>
      <w:r w:rsidR="00C00342">
        <w:rPr>
          <w:rFonts w:asciiTheme="majorBidi" w:hAnsiTheme="majorBidi" w:cstheme="majorBidi"/>
        </w:rPr>
        <w:t>value</w:t>
      </w:r>
      <w:r>
        <w:rPr>
          <w:rFonts w:asciiTheme="majorBidi" w:hAnsiTheme="majorBidi" w:cstheme="majorBidi"/>
        </w:rPr>
        <w:t xml:space="preserve"> of </w:t>
      </w:r>
      <w:r w:rsidR="00325DC0" w:rsidRPr="00D56214">
        <w:rPr>
          <w:rFonts w:asciiTheme="majorBidi" w:hAnsiTheme="majorBidi" w:cstheme="majorBidi"/>
        </w:rPr>
        <w:t xml:space="preserve">study </w:t>
      </w:r>
      <w:r w:rsidR="00D35B07">
        <w:rPr>
          <w:rFonts w:asciiTheme="majorBidi" w:hAnsiTheme="majorBidi" w:cstheme="majorBidi"/>
        </w:rPr>
        <w:t>abroad</w:t>
      </w:r>
      <w:r w:rsidR="00325DC0" w:rsidRPr="00D56214">
        <w:rPr>
          <w:rFonts w:asciiTheme="majorBidi" w:hAnsiTheme="majorBidi" w:cstheme="majorBidi"/>
        </w:rPr>
        <w:t xml:space="preserve"> experiences</w:t>
      </w:r>
      <w:r w:rsidR="00415798" w:rsidRPr="00D56214">
        <w:rPr>
          <w:rFonts w:asciiTheme="majorBidi" w:hAnsiTheme="majorBidi" w:cstheme="majorBidi"/>
        </w:rPr>
        <w:t xml:space="preserve">. </w:t>
      </w:r>
      <w:r w:rsidR="00325DC0" w:rsidRPr="00D56214">
        <w:rPr>
          <w:rFonts w:asciiTheme="majorBidi" w:hAnsiTheme="majorBidi" w:cstheme="majorBidi"/>
        </w:rPr>
        <w:t xml:space="preserve">The study highlights and summarizes students’ journals and papers </w:t>
      </w:r>
      <w:r w:rsidRPr="00D56214">
        <w:rPr>
          <w:rFonts w:asciiTheme="majorBidi" w:hAnsiTheme="majorBidi" w:cstheme="majorBidi"/>
        </w:rPr>
        <w:t>about</w:t>
      </w:r>
      <w:r w:rsidR="00325DC0" w:rsidRPr="00D56214">
        <w:rPr>
          <w:rFonts w:asciiTheme="majorBidi" w:hAnsiTheme="majorBidi" w:cstheme="majorBidi"/>
        </w:rPr>
        <w:t xml:space="preserve"> perceptions </w:t>
      </w:r>
      <w:r w:rsidR="004C48DA" w:rsidRPr="00D56214">
        <w:rPr>
          <w:rFonts w:asciiTheme="majorBidi" w:hAnsiTheme="majorBidi" w:cstheme="majorBidi"/>
        </w:rPr>
        <w:t>of</w:t>
      </w:r>
      <w:r w:rsidR="00325DC0" w:rsidRPr="00D56214">
        <w:rPr>
          <w:rFonts w:asciiTheme="majorBidi" w:hAnsiTheme="majorBidi" w:cstheme="majorBidi"/>
        </w:rPr>
        <w:t xml:space="preserve"> </w:t>
      </w:r>
      <w:r w:rsidR="00827F03" w:rsidRPr="00D56214">
        <w:rPr>
          <w:rFonts w:asciiTheme="majorBidi" w:hAnsiTheme="majorBidi" w:cstheme="majorBidi"/>
        </w:rPr>
        <w:t>a</w:t>
      </w:r>
      <w:r w:rsidR="00325DC0" w:rsidRPr="00D56214">
        <w:rPr>
          <w:rFonts w:asciiTheme="majorBidi" w:hAnsiTheme="majorBidi" w:cstheme="majorBidi"/>
        </w:rPr>
        <w:t xml:space="preserve"> </w:t>
      </w:r>
      <w:r w:rsidR="00C00342">
        <w:rPr>
          <w:rFonts w:asciiTheme="majorBidi" w:hAnsiTheme="majorBidi" w:cstheme="majorBidi"/>
        </w:rPr>
        <w:t xml:space="preserve">summer 2019 </w:t>
      </w:r>
      <w:r w:rsidR="00C00342" w:rsidRPr="00D56214">
        <w:rPr>
          <w:rFonts w:asciiTheme="majorBidi" w:hAnsiTheme="majorBidi" w:cstheme="majorBidi"/>
        </w:rPr>
        <w:t>Thailand</w:t>
      </w:r>
      <w:r w:rsidR="00C00342" w:rsidRPr="00D56214">
        <w:rPr>
          <w:rFonts w:asciiTheme="majorBidi" w:hAnsiTheme="majorBidi" w:cstheme="majorBidi"/>
        </w:rPr>
        <w:t xml:space="preserve"> </w:t>
      </w:r>
      <w:r w:rsidR="00325DC0" w:rsidRPr="00D56214">
        <w:rPr>
          <w:rFonts w:asciiTheme="majorBidi" w:hAnsiTheme="majorBidi" w:cstheme="majorBidi"/>
        </w:rPr>
        <w:t xml:space="preserve">study </w:t>
      </w:r>
      <w:r w:rsidR="00D35B07">
        <w:rPr>
          <w:rFonts w:asciiTheme="majorBidi" w:hAnsiTheme="majorBidi" w:cstheme="majorBidi"/>
        </w:rPr>
        <w:t>abroad</w:t>
      </w:r>
      <w:r w:rsidR="00325DC0" w:rsidRPr="00D56214">
        <w:rPr>
          <w:rFonts w:asciiTheme="majorBidi" w:hAnsiTheme="majorBidi" w:cstheme="majorBidi"/>
        </w:rPr>
        <w:t>.</w:t>
      </w:r>
      <w:r w:rsidR="007E48C5" w:rsidRPr="00D56214">
        <w:rPr>
          <w:rFonts w:asciiTheme="majorBidi" w:hAnsiTheme="majorBidi" w:cstheme="majorBidi"/>
        </w:rPr>
        <w:t xml:space="preserve"> </w:t>
      </w:r>
      <w:r w:rsidR="00116BCD" w:rsidRPr="00D56214">
        <w:rPr>
          <w:rFonts w:asciiTheme="majorBidi" w:hAnsiTheme="majorBidi" w:cstheme="majorBidi"/>
        </w:rPr>
        <w:t>The guiding research question for this study was “</w:t>
      </w:r>
      <w:r w:rsidR="00FB7645" w:rsidRPr="00D56214">
        <w:rPr>
          <w:rFonts w:asciiTheme="majorBidi" w:hAnsiTheme="majorBidi" w:cstheme="majorBidi"/>
        </w:rPr>
        <w:t>What themes emerged from students’ reflective journals and papers?</w:t>
      </w:r>
      <w:r w:rsidR="00116BCD" w:rsidRPr="00D56214">
        <w:rPr>
          <w:rFonts w:asciiTheme="majorBidi" w:hAnsiTheme="majorBidi" w:cstheme="majorBidi"/>
        </w:rPr>
        <w:t>”</w:t>
      </w:r>
    </w:p>
    <w:p w14:paraId="7E748159" w14:textId="77777777" w:rsidR="0021717A" w:rsidRDefault="0021717A" w:rsidP="0021717A">
      <w:pPr>
        <w:contextualSpacing/>
        <w:rPr>
          <w:rFonts w:asciiTheme="majorBidi" w:hAnsiTheme="majorBidi" w:cstheme="majorBidi"/>
          <w:b/>
          <w:bCs/>
        </w:rPr>
      </w:pPr>
    </w:p>
    <w:p w14:paraId="47F05A2E" w14:textId="10BFE0FE" w:rsidR="008D7631" w:rsidRDefault="008D7631" w:rsidP="00547E5B">
      <w:pPr>
        <w:contextualSpacing/>
        <w:jc w:val="center"/>
        <w:rPr>
          <w:rFonts w:asciiTheme="majorBidi" w:hAnsiTheme="majorBidi" w:cstheme="majorBidi"/>
          <w:b/>
          <w:bCs/>
        </w:rPr>
      </w:pPr>
      <w:r w:rsidRPr="00D56214">
        <w:rPr>
          <w:rFonts w:asciiTheme="majorBidi" w:hAnsiTheme="majorBidi" w:cstheme="majorBidi"/>
          <w:b/>
          <w:bCs/>
        </w:rPr>
        <w:t>Methods</w:t>
      </w:r>
      <w:r w:rsidR="004E7163" w:rsidRPr="00D56214">
        <w:rPr>
          <w:rFonts w:asciiTheme="majorBidi" w:hAnsiTheme="majorBidi" w:cstheme="majorBidi"/>
          <w:b/>
          <w:bCs/>
        </w:rPr>
        <w:t>/Procedures</w:t>
      </w:r>
    </w:p>
    <w:p w14:paraId="2C273822" w14:textId="77777777" w:rsidR="00C00342" w:rsidRDefault="00C00342" w:rsidP="00C00342">
      <w:pPr>
        <w:widowControl w:val="0"/>
        <w:contextualSpacing/>
        <w:jc w:val="center"/>
        <w:rPr>
          <w:rFonts w:asciiTheme="majorBidi" w:hAnsiTheme="majorBidi" w:cstheme="majorBidi"/>
          <w:b/>
          <w:bCs/>
        </w:rPr>
      </w:pPr>
    </w:p>
    <w:p w14:paraId="2E2BCA55" w14:textId="08145318" w:rsidR="00751FCE" w:rsidRPr="00D56214" w:rsidRDefault="00FF3C15" w:rsidP="00731CBC">
      <w:pPr>
        <w:ind w:firstLine="720"/>
        <w:contextualSpacing/>
        <w:rPr>
          <w:rFonts w:asciiTheme="majorBidi" w:hAnsiTheme="majorBidi" w:cstheme="majorBidi"/>
        </w:rPr>
      </w:pPr>
      <w:r w:rsidRPr="00D56214">
        <w:rPr>
          <w:rFonts w:asciiTheme="majorBidi" w:hAnsiTheme="majorBidi" w:cstheme="majorBidi"/>
        </w:rPr>
        <w:t>This study used qualitative content analys</w:t>
      </w:r>
      <w:r w:rsidR="00D96263" w:rsidRPr="00D56214">
        <w:rPr>
          <w:rFonts w:asciiTheme="majorBidi" w:hAnsiTheme="majorBidi" w:cstheme="majorBidi"/>
        </w:rPr>
        <w:t xml:space="preserve">is methods </w:t>
      </w:r>
      <w:r w:rsidR="00E76BC5" w:rsidRPr="00D56214">
        <w:rPr>
          <w:rFonts w:asciiTheme="majorBidi" w:hAnsiTheme="majorBidi" w:cstheme="majorBidi"/>
        </w:rPr>
        <w:t>to examine students’ reflective journals and paper</w:t>
      </w:r>
      <w:r w:rsidR="00F0675A" w:rsidRPr="00D56214">
        <w:rPr>
          <w:rFonts w:asciiTheme="majorBidi" w:hAnsiTheme="majorBidi" w:cstheme="majorBidi"/>
        </w:rPr>
        <w:t xml:space="preserve">s from </w:t>
      </w:r>
      <w:r w:rsidR="00923103" w:rsidRPr="00D56214">
        <w:rPr>
          <w:rFonts w:asciiTheme="majorBidi" w:hAnsiTheme="majorBidi" w:cstheme="majorBidi"/>
        </w:rPr>
        <w:t xml:space="preserve">a study </w:t>
      </w:r>
      <w:r w:rsidR="00D35B07">
        <w:rPr>
          <w:rFonts w:asciiTheme="majorBidi" w:hAnsiTheme="majorBidi" w:cstheme="majorBidi"/>
        </w:rPr>
        <w:t>abroad</w:t>
      </w:r>
      <w:r w:rsidR="00923103" w:rsidRPr="00D56214">
        <w:rPr>
          <w:rFonts w:asciiTheme="majorBidi" w:hAnsiTheme="majorBidi" w:cstheme="majorBidi"/>
        </w:rPr>
        <w:t xml:space="preserve"> experience in Thailand.</w:t>
      </w:r>
      <w:r w:rsidR="002829E9" w:rsidRPr="00D56214">
        <w:rPr>
          <w:rFonts w:asciiTheme="majorBidi" w:hAnsiTheme="majorBidi" w:cstheme="majorBidi"/>
        </w:rPr>
        <w:t xml:space="preserve"> </w:t>
      </w:r>
      <w:r w:rsidR="002729D9" w:rsidRPr="00D56214">
        <w:rPr>
          <w:rFonts w:asciiTheme="majorBidi" w:hAnsiTheme="majorBidi" w:cstheme="majorBidi"/>
        </w:rPr>
        <w:t>Eleven students</w:t>
      </w:r>
      <w:r w:rsidR="009E14ED">
        <w:rPr>
          <w:rFonts w:asciiTheme="majorBidi" w:hAnsiTheme="majorBidi" w:cstheme="majorBidi"/>
        </w:rPr>
        <w:t xml:space="preserve"> —</w:t>
      </w:r>
      <w:r w:rsidR="00C00342">
        <w:rPr>
          <w:rFonts w:asciiTheme="majorBidi" w:hAnsiTheme="majorBidi" w:cstheme="majorBidi"/>
        </w:rPr>
        <w:t xml:space="preserve"> </w:t>
      </w:r>
      <w:r w:rsidR="002729D9" w:rsidRPr="00D56214">
        <w:rPr>
          <w:rFonts w:asciiTheme="majorBidi" w:hAnsiTheme="majorBidi" w:cstheme="majorBidi"/>
        </w:rPr>
        <w:t xml:space="preserve">four </w:t>
      </w:r>
      <w:proofErr w:type="gramStart"/>
      <w:r w:rsidR="002729D9" w:rsidRPr="00D56214">
        <w:rPr>
          <w:rFonts w:asciiTheme="majorBidi" w:hAnsiTheme="majorBidi" w:cstheme="majorBidi"/>
        </w:rPr>
        <w:lastRenderedPageBreak/>
        <w:t>undergraduate</w:t>
      </w:r>
      <w:proofErr w:type="gramEnd"/>
      <w:r w:rsidR="002729D9" w:rsidRPr="00D56214">
        <w:rPr>
          <w:rFonts w:asciiTheme="majorBidi" w:hAnsiTheme="majorBidi" w:cstheme="majorBidi"/>
        </w:rPr>
        <w:t>, six graduate</w:t>
      </w:r>
      <w:r w:rsidR="00023BF5" w:rsidRPr="00D56214">
        <w:rPr>
          <w:rFonts w:asciiTheme="majorBidi" w:hAnsiTheme="majorBidi" w:cstheme="majorBidi"/>
        </w:rPr>
        <w:t>,</w:t>
      </w:r>
      <w:r w:rsidR="00C36EAD" w:rsidRPr="00D56214">
        <w:rPr>
          <w:rFonts w:asciiTheme="majorBidi" w:hAnsiTheme="majorBidi" w:cstheme="majorBidi"/>
        </w:rPr>
        <w:t xml:space="preserve"> </w:t>
      </w:r>
      <w:r w:rsidR="002729D9" w:rsidRPr="00D56214">
        <w:rPr>
          <w:rFonts w:asciiTheme="majorBidi" w:hAnsiTheme="majorBidi" w:cstheme="majorBidi"/>
        </w:rPr>
        <w:t>and one doctoral</w:t>
      </w:r>
      <w:r w:rsidR="009E14ED">
        <w:rPr>
          <w:rFonts w:asciiTheme="majorBidi" w:hAnsiTheme="majorBidi" w:cstheme="majorBidi"/>
        </w:rPr>
        <w:t xml:space="preserve"> —</w:t>
      </w:r>
      <w:r w:rsidR="009E14ED" w:rsidRPr="00D56214">
        <w:rPr>
          <w:rFonts w:asciiTheme="majorBidi" w:hAnsiTheme="majorBidi" w:cstheme="majorBidi"/>
        </w:rPr>
        <w:t xml:space="preserve"> </w:t>
      </w:r>
      <w:r w:rsidR="00F632D4" w:rsidRPr="00D56214">
        <w:rPr>
          <w:rFonts w:asciiTheme="majorBidi" w:hAnsiTheme="majorBidi" w:cstheme="majorBidi"/>
        </w:rPr>
        <w:t xml:space="preserve">in the </w:t>
      </w:r>
      <w:r w:rsidR="009E14ED">
        <w:rPr>
          <w:rFonts w:asciiTheme="majorBidi" w:hAnsiTheme="majorBidi" w:cstheme="majorBidi"/>
        </w:rPr>
        <w:t>Oklahoma State University Ferguson College of Agriculture</w:t>
      </w:r>
      <w:r w:rsidR="00F632D4" w:rsidRPr="00D56214">
        <w:rPr>
          <w:rFonts w:asciiTheme="majorBidi" w:hAnsiTheme="majorBidi" w:cstheme="majorBidi"/>
        </w:rPr>
        <w:t xml:space="preserve"> </w:t>
      </w:r>
      <w:r w:rsidR="0068742F" w:rsidRPr="00D56214">
        <w:rPr>
          <w:rFonts w:asciiTheme="majorBidi" w:hAnsiTheme="majorBidi" w:cstheme="majorBidi"/>
        </w:rPr>
        <w:t>participated in</w:t>
      </w:r>
      <w:r w:rsidR="00F632D4" w:rsidRPr="00D56214">
        <w:rPr>
          <w:rFonts w:asciiTheme="majorBidi" w:hAnsiTheme="majorBidi" w:cstheme="majorBidi"/>
        </w:rPr>
        <w:t xml:space="preserve"> the travel course.</w:t>
      </w:r>
      <w:r w:rsidR="002B2694" w:rsidRPr="00D56214">
        <w:rPr>
          <w:rFonts w:asciiTheme="majorBidi" w:hAnsiTheme="majorBidi" w:cstheme="majorBidi"/>
        </w:rPr>
        <w:t xml:space="preserve"> </w:t>
      </w:r>
      <w:r w:rsidR="00C8712D" w:rsidRPr="00D56214">
        <w:rPr>
          <w:rFonts w:asciiTheme="majorBidi" w:hAnsiTheme="majorBidi" w:cstheme="majorBidi"/>
        </w:rPr>
        <w:t xml:space="preserve">The goal of the study </w:t>
      </w:r>
      <w:r w:rsidR="00D35B07">
        <w:rPr>
          <w:rFonts w:asciiTheme="majorBidi" w:hAnsiTheme="majorBidi" w:cstheme="majorBidi"/>
        </w:rPr>
        <w:t>abroad</w:t>
      </w:r>
      <w:r w:rsidR="00C8712D" w:rsidRPr="00D56214">
        <w:rPr>
          <w:rFonts w:asciiTheme="majorBidi" w:hAnsiTheme="majorBidi" w:cstheme="majorBidi"/>
        </w:rPr>
        <w:t xml:space="preserve"> </w:t>
      </w:r>
      <w:r w:rsidR="00D35B07">
        <w:rPr>
          <w:rFonts w:asciiTheme="majorBidi" w:hAnsiTheme="majorBidi" w:cstheme="majorBidi"/>
        </w:rPr>
        <w:t xml:space="preserve">course </w:t>
      </w:r>
      <w:r w:rsidR="00C8712D" w:rsidRPr="00D56214">
        <w:rPr>
          <w:rFonts w:asciiTheme="majorBidi" w:hAnsiTheme="majorBidi" w:cstheme="majorBidi"/>
        </w:rPr>
        <w:t xml:space="preserve">was to </w:t>
      </w:r>
      <w:r w:rsidR="000E2411" w:rsidRPr="00D56214">
        <w:rPr>
          <w:rFonts w:asciiTheme="majorBidi" w:hAnsiTheme="majorBidi" w:cstheme="majorBidi"/>
        </w:rPr>
        <w:t xml:space="preserve">provide students with a unique international experience emphasizing various aspects of </w:t>
      </w:r>
      <w:r w:rsidR="00562D20" w:rsidRPr="00D56214">
        <w:rPr>
          <w:rFonts w:asciiTheme="majorBidi" w:hAnsiTheme="majorBidi" w:cstheme="majorBidi"/>
        </w:rPr>
        <w:t xml:space="preserve">food, agriculture, </w:t>
      </w:r>
      <w:r w:rsidR="005958C5">
        <w:rPr>
          <w:rFonts w:asciiTheme="majorBidi" w:hAnsiTheme="majorBidi" w:cstheme="majorBidi"/>
        </w:rPr>
        <w:t xml:space="preserve">and </w:t>
      </w:r>
      <w:r w:rsidR="00562D20" w:rsidRPr="00D56214">
        <w:rPr>
          <w:rFonts w:asciiTheme="majorBidi" w:hAnsiTheme="majorBidi" w:cstheme="majorBidi"/>
        </w:rPr>
        <w:t>natural resources fields</w:t>
      </w:r>
      <w:r w:rsidR="00D939CF" w:rsidRPr="00D56214">
        <w:rPr>
          <w:rFonts w:asciiTheme="majorBidi" w:hAnsiTheme="majorBidi" w:cstheme="majorBidi"/>
        </w:rPr>
        <w:t>.</w:t>
      </w:r>
      <w:r w:rsidR="00751FCE" w:rsidRPr="00D56214">
        <w:rPr>
          <w:rFonts w:asciiTheme="majorBidi" w:hAnsiTheme="majorBidi" w:cstheme="majorBidi"/>
        </w:rPr>
        <w:t xml:space="preserve"> Students </w:t>
      </w:r>
      <w:r w:rsidR="005958C5" w:rsidRPr="00D56214">
        <w:rPr>
          <w:rFonts w:asciiTheme="majorBidi" w:hAnsiTheme="majorBidi" w:cstheme="majorBidi"/>
        </w:rPr>
        <w:t xml:space="preserve">also </w:t>
      </w:r>
      <w:r w:rsidR="00751FCE" w:rsidRPr="00D56214">
        <w:rPr>
          <w:rFonts w:asciiTheme="majorBidi" w:hAnsiTheme="majorBidi" w:cstheme="majorBidi"/>
        </w:rPr>
        <w:t xml:space="preserve">were </w:t>
      </w:r>
      <w:r w:rsidR="00F75414" w:rsidRPr="00D56214">
        <w:rPr>
          <w:rFonts w:asciiTheme="majorBidi" w:hAnsiTheme="majorBidi" w:cstheme="majorBidi"/>
        </w:rPr>
        <w:t>enriched by a blend of</w:t>
      </w:r>
      <w:r w:rsidR="00D939CF" w:rsidRPr="00D56214">
        <w:rPr>
          <w:rFonts w:asciiTheme="majorBidi" w:hAnsiTheme="majorBidi" w:cstheme="majorBidi"/>
        </w:rPr>
        <w:t xml:space="preserve"> agriculture, </w:t>
      </w:r>
      <w:r w:rsidR="00F75414" w:rsidRPr="00D56214">
        <w:rPr>
          <w:rFonts w:asciiTheme="majorBidi" w:hAnsiTheme="majorBidi" w:cstheme="majorBidi"/>
        </w:rPr>
        <w:t xml:space="preserve">art, </w:t>
      </w:r>
      <w:r w:rsidR="00D939CF" w:rsidRPr="00D56214">
        <w:rPr>
          <w:rFonts w:asciiTheme="majorBidi" w:hAnsiTheme="majorBidi" w:cstheme="majorBidi"/>
        </w:rPr>
        <w:t>culture, education, history</w:t>
      </w:r>
      <w:r w:rsidR="00F75414" w:rsidRPr="00D56214">
        <w:rPr>
          <w:rFonts w:asciiTheme="majorBidi" w:hAnsiTheme="majorBidi" w:cstheme="majorBidi"/>
        </w:rPr>
        <w:t>, language</w:t>
      </w:r>
      <w:r w:rsidR="00CA7470" w:rsidRPr="00D56214">
        <w:rPr>
          <w:rFonts w:asciiTheme="majorBidi" w:hAnsiTheme="majorBidi" w:cstheme="majorBidi"/>
        </w:rPr>
        <w:t>,</w:t>
      </w:r>
      <w:r w:rsidR="00F75414" w:rsidRPr="00D56214">
        <w:rPr>
          <w:rFonts w:asciiTheme="majorBidi" w:hAnsiTheme="majorBidi" w:cstheme="majorBidi"/>
        </w:rPr>
        <w:t xml:space="preserve"> </w:t>
      </w:r>
      <w:r w:rsidR="00D939CF" w:rsidRPr="00D56214">
        <w:rPr>
          <w:rFonts w:asciiTheme="majorBidi" w:hAnsiTheme="majorBidi" w:cstheme="majorBidi"/>
        </w:rPr>
        <w:t>and religion</w:t>
      </w:r>
      <w:r w:rsidR="00F75414" w:rsidRPr="00D56214">
        <w:rPr>
          <w:rFonts w:asciiTheme="majorBidi" w:hAnsiTheme="majorBidi" w:cstheme="majorBidi"/>
        </w:rPr>
        <w:t>.</w:t>
      </w:r>
      <w:r w:rsidR="00F50A39" w:rsidRPr="00D56214">
        <w:rPr>
          <w:rFonts w:asciiTheme="majorBidi" w:hAnsiTheme="majorBidi" w:cstheme="majorBidi"/>
        </w:rPr>
        <w:t xml:space="preserve"> As instructed</w:t>
      </w:r>
      <w:r w:rsidR="00945AB0" w:rsidRPr="00D56214">
        <w:rPr>
          <w:rFonts w:asciiTheme="majorBidi" w:hAnsiTheme="majorBidi" w:cstheme="majorBidi"/>
        </w:rPr>
        <w:t>,</w:t>
      </w:r>
      <w:r w:rsidR="00F50A39" w:rsidRPr="00D56214">
        <w:rPr>
          <w:rFonts w:asciiTheme="majorBidi" w:hAnsiTheme="majorBidi" w:cstheme="majorBidi"/>
        </w:rPr>
        <w:t xml:space="preserve"> </w:t>
      </w:r>
      <w:r w:rsidR="00BB0EE4" w:rsidRPr="00D56214">
        <w:rPr>
          <w:rFonts w:asciiTheme="majorBidi" w:hAnsiTheme="majorBidi" w:cstheme="majorBidi"/>
        </w:rPr>
        <w:t xml:space="preserve">students kept a daily log and recorded </w:t>
      </w:r>
      <w:r w:rsidR="002B0EF5" w:rsidRPr="00D56214">
        <w:rPr>
          <w:rFonts w:asciiTheme="majorBidi" w:hAnsiTheme="majorBidi" w:cstheme="majorBidi"/>
        </w:rPr>
        <w:t>observations</w:t>
      </w:r>
      <w:r w:rsidR="00CE489E" w:rsidRPr="00D56214">
        <w:rPr>
          <w:rFonts w:asciiTheme="majorBidi" w:hAnsiTheme="majorBidi" w:cstheme="majorBidi"/>
        </w:rPr>
        <w:t>,</w:t>
      </w:r>
      <w:r w:rsidR="002B0EF5" w:rsidRPr="00D56214">
        <w:rPr>
          <w:rFonts w:asciiTheme="majorBidi" w:hAnsiTheme="majorBidi" w:cstheme="majorBidi"/>
        </w:rPr>
        <w:t xml:space="preserve"> reflections</w:t>
      </w:r>
      <w:r w:rsidR="009F6420" w:rsidRPr="00D56214">
        <w:rPr>
          <w:rFonts w:asciiTheme="majorBidi" w:hAnsiTheme="majorBidi" w:cstheme="majorBidi"/>
        </w:rPr>
        <w:t>,</w:t>
      </w:r>
      <w:r w:rsidR="00CE489E" w:rsidRPr="00D56214">
        <w:rPr>
          <w:rFonts w:asciiTheme="majorBidi" w:hAnsiTheme="majorBidi" w:cstheme="majorBidi"/>
        </w:rPr>
        <w:t xml:space="preserve"> and thoughts</w:t>
      </w:r>
      <w:r w:rsidR="00BB0EE4" w:rsidRPr="00D56214">
        <w:rPr>
          <w:rFonts w:asciiTheme="majorBidi" w:hAnsiTheme="majorBidi" w:cstheme="majorBidi"/>
        </w:rPr>
        <w:t xml:space="preserve"> to capture what they did, what they learned</w:t>
      </w:r>
      <w:r w:rsidR="009F6420" w:rsidRPr="00D56214">
        <w:rPr>
          <w:rFonts w:asciiTheme="majorBidi" w:hAnsiTheme="majorBidi" w:cstheme="majorBidi"/>
        </w:rPr>
        <w:t>,</w:t>
      </w:r>
      <w:r w:rsidR="00BB0EE4" w:rsidRPr="00D56214">
        <w:rPr>
          <w:rFonts w:asciiTheme="majorBidi" w:hAnsiTheme="majorBidi" w:cstheme="majorBidi"/>
        </w:rPr>
        <w:t xml:space="preserve"> and how they felt about their experiences.</w:t>
      </w:r>
      <w:r w:rsidR="00CE489E" w:rsidRPr="00D56214">
        <w:rPr>
          <w:rFonts w:asciiTheme="majorBidi" w:hAnsiTheme="majorBidi" w:cstheme="majorBidi"/>
        </w:rPr>
        <w:t xml:space="preserve"> </w:t>
      </w:r>
      <w:r w:rsidR="00443D95" w:rsidRPr="00D56214">
        <w:rPr>
          <w:rFonts w:asciiTheme="majorBidi" w:hAnsiTheme="majorBidi" w:cstheme="majorBidi"/>
        </w:rPr>
        <w:t>Instead of writing what they th</w:t>
      </w:r>
      <w:r w:rsidR="00035B9B" w:rsidRPr="00D56214">
        <w:rPr>
          <w:rFonts w:asciiTheme="majorBidi" w:hAnsiTheme="majorBidi" w:cstheme="majorBidi"/>
        </w:rPr>
        <w:t>ought</w:t>
      </w:r>
      <w:r w:rsidR="00443D95" w:rsidRPr="00D56214">
        <w:rPr>
          <w:rFonts w:asciiTheme="majorBidi" w:hAnsiTheme="majorBidi" w:cstheme="majorBidi"/>
        </w:rPr>
        <w:t xml:space="preserve"> their program leader want</w:t>
      </w:r>
      <w:r w:rsidR="00BC636B" w:rsidRPr="00D56214">
        <w:rPr>
          <w:rFonts w:asciiTheme="majorBidi" w:hAnsiTheme="majorBidi" w:cstheme="majorBidi"/>
        </w:rPr>
        <w:t>ed</w:t>
      </w:r>
      <w:r w:rsidR="00443D95" w:rsidRPr="00D56214">
        <w:rPr>
          <w:rFonts w:asciiTheme="majorBidi" w:hAnsiTheme="majorBidi" w:cstheme="majorBidi"/>
        </w:rPr>
        <w:t xml:space="preserve"> to read, students were encouraged to express their honest feelings.</w:t>
      </w:r>
      <w:r w:rsidR="00D93C6B" w:rsidRPr="00D56214">
        <w:rPr>
          <w:rFonts w:asciiTheme="majorBidi" w:hAnsiTheme="majorBidi" w:cstheme="majorBidi"/>
        </w:rPr>
        <w:t xml:space="preserve"> Journals served as </w:t>
      </w:r>
      <w:r w:rsidR="001A1810" w:rsidRPr="00D56214">
        <w:rPr>
          <w:rFonts w:asciiTheme="majorBidi" w:hAnsiTheme="majorBidi" w:cstheme="majorBidi"/>
        </w:rPr>
        <w:t>a percentage of their final grade</w:t>
      </w:r>
      <w:r w:rsidR="00731CBC" w:rsidRPr="00D56214">
        <w:rPr>
          <w:rFonts w:asciiTheme="majorBidi" w:hAnsiTheme="majorBidi" w:cstheme="majorBidi"/>
        </w:rPr>
        <w:t>s</w:t>
      </w:r>
      <w:r w:rsidR="001A1810" w:rsidRPr="00D56214">
        <w:rPr>
          <w:rFonts w:asciiTheme="majorBidi" w:hAnsiTheme="majorBidi" w:cstheme="majorBidi"/>
        </w:rPr>
        <w:t xml:space="preserve">, which </w:t>
      </w:r>
      <w:r w:rsidR="00731CBC" w:rsidRPr="00D56214">
        <w:rPr>
          <w:rFonts w:asciiTheme="majorBidi" w:hAnsiTheme="majorBidi" w:cstheme="majorBidi"/>
        </w:rPr>
        <w:t>incentivized</w:t>
      </w:r>
      <w:r w:rsidR="001A1810" w:rsidRPr="00D56214">
        <w:rPr>
          <w:rFonts w:asciiTheme="majorBidi" w:hAnsiTheme="majorBidi" w:cstheme="majorBidi"/>
        </w:rPr>
        <w:t xml:space="preserve"> </w:t>
      </w:r>
      <w:r w:rsidR="00731CBC" w:rsidRPr="00D56214">
        <w:rPr>
          <w:rFonts w:asciiTheme="majorBidi" w:hAnsiTheme="majorBidi" w:cstheme="majorBidi"/>
        </w:rPr>
        <w:t>daily writing</w:t>
      </w:r>
      <w:r w:rsidR="001A1810" w:rsidRPr="00D56214">
        <w:rPr>
          <w:rFonts w:asciiTheme="majorBidi" w:hAnsiTheme="majorBidi" w:cstheme="majorBidi"/>
        </w:rPr>
        <w:t xml:space="preserve"> </w:t>
      </w:r>
      <w:r w:rsidR="00731CBC" w:rsidRPr="00D56214">
        <w:rPr>
          <w:rFonts w:asciiTheme="majorBidi" w:hAnsiTheme="majorBidi" w:cstheme="majorBidi"/>
        </w:rPr>
        <w:t xml:space="preserve">and </w:t>
      </w:r>
      <w:r w:rsidR="001A1810" w:rsidRPr="00D56214">
        <w:rPr>
          <w:rFonts w:asciiTheme="majorBidi" w:hAnsiTheme="majorBidi" w:cstheme="majorBidi"/>
        </w:rPr>
        <w:t>reflect</w:t>
      </w:r>
      <w:r w:rsidR="00731CBC" w:rsidRPr="00D56214">
        <w:rPr>
          <w:rFonts w:asciiTheme="majorBidi" w:hAnsiTheme="majorBidi" w:cstheme="majorBidi"/>
        </w:rPr>
        <w:t>ion</w:t>
      </w:r>
      <w:r w:rsidR="001A1810" w:rsidRPr="00D56214">
        <w:rPr>
          <w:rFonts w:asciiTheme="majorBidi" w:hAnsiTheme="majorBidi" w:cstheme="majorBidi"/>
        </w:rPr>
        <w:t>.</w:t>
      </w:r>
      <w:r w:rsidR="00751FCE" w:rsidRPr="00D56214">
        <w:rPr>
          <w:rFonts w:asciiTheme="majorBidi" w:hAnsiTheme="majorBidi" w:cstheme="majorBidi"/>
        </w:rPr>
        <w:t xml:space="preserve"> Students also submitted a final 10-page paper.</w:t>
      </w:r>
      <w:r w:rsidR="00363209" w:rsidRPr="00D56214">
        <w:rPr>
          <w:rFonts w:asciiTheme="majorBidi" w:hAnsiTheme="majorBidi" w:cstheme="majorBidi"/>
        </w:rPr>
        <w:t xml:space="preserve"> </w:t>
      </w:r>
      <w:r w:rsidR="00751FCE" w:rsidRPr="00D56214">
        <w:rPr>
          <w:rFonts w:asciiTheme="majorBidi" w:hAnsiTheme="majorBidi" w:cstheme="majorBidi"/>
        </w:rPr>
        <w:t xml:space="preserve">These </w:t>
      </w:r>
      <w:r w:rsidR="00E84F18" w:rsidRPr="00D56214">
        <w:rPr>
          <w:rFonts w:asciiTheme="majorBidi" w:hAnsiTheme="majorBidi" w:cstheme="majorBidi"/>
        </w:rPr>
        <w:t xml:space="preserve">reflective journals and papers were </w:t>
      </w:r>
      <w:r w:rsidR="002B33EE" w:rsidRPr="00D56214">
        <w:rPr>
          <w:rFonts w:asciiTheme="majorBidi" w:hAnsiTheme="majorBidi" w:cstheme="majorBidi"/>
        </w:rPr>
        <w:t>scrutinized for thematic meaning and understanding</w:t>
      </w:r>
      <w:r w:rsidR="00E84F18" w:rsidRPr="00D56214">
        <w:rPr>
          <w:rFonts w:asciiTheme="majorBidi" w:hAnsiTheme="majorBidi" w:cstheme="majorBidi"/>
        </w:rPr>
        <w:t>.</w:t>
      </w:r>
    </w:p>
    <w:p w14:paraId="06E2E30F" w14:textId="77777777" w:rsidR="00751FCE" w:rsidRPr="00D56214" w:rsidRDefault="00751FCE" w:rsidP="00B678E3">
      <w:pPr>
        <w:contextualSpacing/>
        <w:rPr>
          <w:rFonts w:asciiTheme="majorBidi" w:hAnsiTheme="majorBidi" w:cstheme="majorBidi"/>
        </w:rPr>
      </w:pPr>
    </w:p>
    <w:p w14:paraId="7C80B291" w14:textId="3757D6D9" w:rsidR="001173A0" w:rsidRPr="00D56214" w:rsidRDefault="000655E3" w:rsidP="00731CBC">
      <w:pPr>
        <w:ind w:firstLine="720"/>
        <w:contextualSpacing/>
        <w:rPr>
          <w:rFonts w:asciiTheme="majorBidi" w:hAnsiTheme="majorBidi" w:cstheme="majorBidi"/>
        </w:rPr>
      </w:pPr>
      <w:r w:rsidRPr="00D56214">
        <w:rPr>
          <w:rFonts w:asciiTheme="majorBidi" w:hAnsiTheme="majorBidi" w:cstheme="majorBidi"/>
        </w:rPr>
        <w:t>Q</w:t>
      </w:r>
      <w:r w:rsidR="000F4FA9" w:rsidRPr="00D56214">
        <w:rPr>
          <w:rFonts w:asciiTheme="majorBidi" w:hAnsiTheme="majorBidi" w:cstheme="majorBidi"/>
        </w:rPr>
        <w:t>ualitative content analys</w:t>
      </w:r>
      <w:r w:rsidR="00D96263" w:rsidRPr="00D56214">
        <w:rPr>
          <w:rFonts w:asciiTheme="majorBidi" w:hAnsiTheme="majorBidi" w:cstheme="majorBidi"/>
        </w:rPr>
        <w:t>is methods</w:t>
      </w:r>
      <w:r w:rsidRPr="00D56214">
        <w:rPr>
          <w:rFonts w:asciiTheme="majorBidi" w:hAnsiTheme="majorBidi" w:cstheme="majorBidi"/>
        </w:rPr>
        <w:t xml:space="preserve"> </w:t>
      </w:r>
      <w:r w:rsidR="004A77BA" w:rsidRPr="00D56214">
        <w:rPr>
          <w:rFonts w:asciiTheme="majorBidi" w:hAnsiTheme="majorBidi" w:cstheme="majorBidi"/>
        </w:rPr>
        <w:t>ensure</w:t>
      </w:r>
      <w:r w:rsidR="007C60CE" w:rsidRPr="00D56214">
        <w:rPr>
          <w:rFonts w:asciiTheme="majorBidi" w:hAnsiTheme="majorBidi" w:cstheme="majorBidi"/>
        </w:rPr>
        <w:t xml:space="preserve"> information is categorized and organized in a manner easily communicated and understood (</w:t>
      </w:r>
      <w:r w:rsidR="00E07C4C" w:rsidRPr="00D56214">
        <w:rPr>
          <w:rFonts w:asciiTheme="majorBidi" w:hAnsiTheme="majorBidi" w:cstheme="majorBidi"/>
        </w:rPr>
        <w:t xml:space="preserve">Lawver &amp; Soto-Cruz, 2007). </w:t>
      </w:r>
      <w:r w:rsidR="00562D20" w:rsidRPr="00D56214">
        <w:rPr>
          <w:rFonts w:asciiTheme="majorBidi" w:hAnsiTheme="majorBidi" w:cstheme="majorBidi"/>
        </w:rPr>
        <w:t>The</w:t>
      </w:r>
      <w:r w:rsidR="004507A4" w:rsidRPr="00D56214">
        <w:rPr>
          <w:rFonts w:asciiTheme="majorBidi" w:hAnsiTheme="majorBidi" w:cstheme="majorBidi"/>
        </w:rPr>
        <w:t xml:space="preserve"> </w:t>
      </w:r>
      <w:r w:rsidR="00562D20" w:rsidRPr="00D56214">
        <w:rPr>
          <w:rFonts w:asciiTheme="majorBidi" w:hAnsiTheme="majorBidi" w:cstheme="majorBidi"/>
        </w:rPr>
        <w:t>analysis</w:t>
      </w:r>
      <w:r w:rsidR="004507A4" w:rsidRPr="00D56214">
        <w:rPr>
          <w:rFonts w:asciiTheme="majorBidi" w:hAnsiTheme="majorBidi" w:cstheme="majorBidi"/>
        </w:rPr>
        <w:t xml:space="preserve"> </w:t>
      </w:r>
      <w:r w:rsidR="00562D20" w:rsidRPr="00D56214">
        <w:rPr>
          <w:rFonts w:asciiTheme="majorBidi" w:hAnsiTheme="majorBidi" w:cstheme="majorBidi"/>
        </w:rPr>
        <w:t xml:space="preserve">identified and coded </w:t>
      </w:r>
      <w:r w:rsidR="00D96263" w:rsidRPr="00D56214">
        <w:rPr>
          <w:rFonts w:asciiTheme="majorBidi" w:hAnsiTheme="majorBidi" w:cstheme="majorBidi"/>
        </w:rPr>
        <w:t>emergent themes related to the students’</w:t>
      </w:r>
      <w:r w:rsidR="004E7982" w:rsidRPr="00D56214">
        <w:rPr>
          <w:rFonts w:asciiTheme="majorBidi" w:hAnsiTheme="majorBidi" w:cstheme="majorBidi"/>
        </w:rPr>
        <w:t xml:space="preserve"> </w:t>
      </w:r>
      <w:r w:rsidR="00D96263" w:rsidRPr="00D56214">
        <w:rPr>
          <w:rFonts w:asciiTheme="majorBidi" w:hAnsiTheme="majorBidi" w:cstheme="majorBidi"/>
        </w:rPr>
        <w:t xml:space="preserve">international experience. </w:t>
      </w:r>
      <w:r w:rsidR="00273A7E" w:rsidRPr="00D56214">
        <w:rPr>
          <w:rFonts w:asciiTheme="majorBidi" w:hAnsiTheme="majorBidi" w:cstheme="majorBidi"/>
        </w:rPr>
        <w:t xml:space="preserve">These themes represent </w:t>
      </w:r>
      <w:r w:rsidR="00651A95" w:rsidRPr="00D56214">
        <w:rPr>
          <w:rFonts w:asciiTheme="majorBidi" w:hAnsiTheme="majorBidi" w:cstheme="majorBidi"/>
        </w:rPr>
        <w:t>“broad units of information that consist of several codes aggregated to form a common idea” (Creswell, 2013, p. 186).</w:t>
      </w:r>
      <w:r w:rsidR="00731CBC" w:rsidRPr="00D56214">
        <w:rPr>
          <w:rFonts w:asciiTheme="majorBidi" w:hAnsiTheme="majorBidi" w:cstheme="majorBidi"/>
        </w:rPr>
        <w:t xml:space="preserve"> </w:t>
      </w:r>
      <w:r w:rsidR="006A6BA7" w:rsidRPr="00D56214">
        <w:rPr>
          <w:rFonts w:asciiTheme="majorBidi" w:hAnsiTheme="majorBidi" w:cstheme="majorBidi"/>
        </w:rPr>
        <w:t>With an accessible population, coding occurred until data saturation was reached</w:t>
      </w:r>
      <w:r w:rsidR="00382A9A" w:rsidRPr="00D56214">
        <w:rPr>
          <w:rFonts w:asciiTheme="majorBidi" w:hAnsiTheme="majorBidi" w:cstheme="majorBidi"/>
        </w:rPr>
        <w:t xml:space="preserve"> </w:t>
      </w:r>
      <w:r w:rsidR="0033268C" w:rsidRPr="00D56214">
        <w:rPr>
          <w:rFonts w:asciiTheme="majorBidi" w:hAnsiTheme="majorBidi" w:cstheme="majorBidi"/>
        </w:rPr>
        <w:t xml:space="preserve">(Creswell, 2013). </w:t>
      </w:r>
      <w:r w:rsidR="001173A0" w:rsidRPr="00D56214">
        <w:rPr>
          <w:rFonts w:asciiTheme="majorBidi" w:hAnsiTheme="majorBidi" w:cstheme="majorBidi"/>
        </w:rPr>
        <w:t xml:space="preserve">One </w:t>
      </w:r>
      <w:r w:rsidR="00731CBC" w:rsidRPr="00D56214">
        <w:rPr>
          <w:rFonts w:asciiTheme="majorBidi" w:hAnsiTheme="majorBidi" w:cstheme="majorBidi"/>
        </w:rPr>
        <w:t xml:space="preserve">possible </w:t>
      </w:r>
      <w:r w:rsidR="001173A0" w:rsidRPr="00D56214">
        <w:rPr>
          <w:rFonts w:asciiTheme="majorBidi" w:hAnsiTheme="majorBidi" w:cstheme="majorBidi"/>
        </w:rPr>
        <w:t xml:space="preserve">limitation </w:t>
      </w:r>
      <w:r w:rsidR="00731CBC" w:rsidRPr="00D56214">
        <w:rPr>
          <w:rFonts w:asciiTheme="majorBidi" w:hAnsiTheme="majorBidi" w:cstheme="majorBidi"/>
        </w:rPr>
        <w:t>was</w:t>
      </w:r>
      <w:r w:rsidR="003F112A" w:rsidRPr="00D56214">
        <w:rPr>
          <w:rFonts w:asciiTheme="majorBidi" w:hAnsiTheme="majorBidi" w:cstheme="majorBidi"/>
        </w:rPr>
        <w:t xml:space="preserve"> </w:t>
      </w:r>
      <w:r w:rsidR="00731CBC" w:rsidRPr="00D56214">
        <w:rPr>
          <w:rFonts w:asciiTheme="majorBidi" w:hAnsiTheme="majorBidi" w:cstheme="majorBidi"/>
        </w:rPr>
        <w:t xml:space="preserve">if </w:t>
      </w:r>
      <w:r w:rsidR="001173A0" w:rsidRPr="00D56214">
        <w:rPr>
          <w:rFonts w:asciiTheme="majorBidi" w:hAnsiTheme="majorBidi" w:cstheme="majorBidi"/>
        </w:rPr>
        <w:t>student</w:t>
      </w:r>
      <w:r w:rsidR="00731CBC" w:rsidRPr="00D56214">
        <w:rPr>
          <w:rFonts w:asciiTheme="majorBidi" w:hAnsiTheme="majorBidi" w:cstheme="majorBidi"/>
        </w:rPr>
        <w:t>s were</w:t>
      </w:r>
      <w:r w:rsidR="003F112A" w:rsidRPr="00D56214">
        <w:rPr>
          <w:rFonts w:asciiTheme="majorBidi" w:hAnsiTheme="majorBidi" w:cstheme="majorBidi"/>
        </w:rPr>
        <w:t xml:space="preserve"> </w:t>
      </w:r>
      <w:r w:rsidR="00E6682D" w:rsidRPr="00D56214">
        <w:rPr>
          <w:rFonts w:asciiTheme="majorBidi" w:hAnsiTheme="majorBidi" w:cstheme="majorBidi"/>
        </w:rPr>
        <w:t>reluctan</w:t>
      </w:r>
      <w:r w:rsidR="00731CBC" w:rsidRPr="00D56214">
        <w:rPr>
          <w:rFonts w:asciiTheme="majorBidi" w:hAnsiTheme="majorBidi" w:cstheme="majorBidi"/>
        </w:rPr>
        <w:t>t</w:t>
      </w:r>
      <w:r w:rsidR="00E6682D" w:rsidRPr="00D56214">
        <w:rPr>
          <w:rFonts w:asciiTheme="majorBidi" w:hAnsiTheme="majorBidi" w:cstheme="majorBidi"/>
        </w:rPr>
        <w:t xml:space="preserve"> to reveal </w:t>
      </w:r>
      <w:r w:rsidR="001173A0" w:rsidRPr="00D56214">
        <w:rPr>
          <w:rFonts w:asciiTheme="majorBidi" w:hAnsiTheme="majorBidi" w:cstheme="majorBidi"/>
        </w:rPr>
        <w:t xml:space="preserve">honest feelings when </w:t>
      </w:r>
      <w:r w:rsidR="00C215A7" w:rsidRPr="00D56214">
        <w:rPr>
          <w:rFonts w:asciiTheme="majorBidi" w:hAnsiTheme="majorBidi" w:cstheme="majorBidi"/>
        </w:rPr>
        <w:t xml:space="preserve">reflecting and writing </w:t>
      </w:r>
      <w:r w:rsidR="001173A0" w:rsidRPr="00D56214">
        <w:rPr>
          <w:rFonts w:asciiTheme="majorBidi" w:hAnsiTheme="majorBidi" w:cstheme="majorBidi"/>
        </w:rPr>
        <w:t>for a travel course</w:t>
      </w:r>
      <w:r w:rsidR="00F72D9F" w:rsidRPr="00D56214">
        <w:rPr>
          <w:rFonts w:asciiTheme="majorBidi" w:hAnsiTheme="majorBidi" w:cstheme="majorBidi"/>
        </w:rPr>
        <w:t>.</w:t>
      </w:r>
      <w:r w:rsidR="00731CBC" w:rsidRPr="00D56214">
        <w:rPr>
          <w:rFonts w:asciiTheme="majorBidi" w:hAnsiTheme="majorBidi" w:cstheme="majorBidi"/>
        </w:rPr>
        <w:t xml:space="preserve"> </w:t>
      </w:r>
      <w:r w:rsidR="00E9256E" w:rsidRPr="00D56214">
        <w:rPr>
          <w:rFonts w:asciiTheme="majorBidi" w:hAnsiTheme="majorBidi" w:cstheme="majorBidi"/>
        </w:rPr>
        <w:t xml:space="preserve">Confirmability was obtained as another researcher confirmed themes truly represented data and not personal thoughts and opinions. </w:t>
      </w:r>
      <w:r w:rsidR="001A44F2" w:rsidRPr="00D56214">
        <w:rPr>
          <w:rFonts w:asciiTheme="majorBidi" w:hAnsiTheme="majorBidi" w:cstheme="majorBidi"/>
        </w:rPr>
        <w:t>Regarding</w:t>
      </w:r>
      <w:r w:rsidR="00E9256E" w:rsidRPr="00D56214">
        <w:rPr>
          <w:rFonts w:asciiTheme="majorBidi" w:hAnsiTheme="majorBidi" w:cstheme="majorBidi"/>
        </w:rPr>
        <w:t xml:space="preserve"> transferability, a thick description was provided</w:t>
      </w:r>
      <w:r w:rsidR="001A44F2" w:rsidRPr="00D56214">
        <w:rPr>
          <w:rFonts w:asciiTheme="majorBidi" w:hAnsiTheme="majorBidi" w:cstheme="majorBidi"/>
        </w:rPr>
        <w:t>,</w:t>
      </w:r>
      <w:r w:rsidR="00E9256E" w:rsidRPr="00D56214">
        <w:rPr>
          <w:rFonts w:asciiTheme="majorBidi" w:hAnsiTheme="majorBidi" w:cstheme="majorBidi"/>
        </w:rPr>
        <w:t xml:space="preserve"> </w:t>
      </w:r>
      <w:r w:rsidR="00126E2F" w:rsidRPr="00D56214">
        <w:rPr>
          <w:rFonts w:asciiTheme="majorBidi" w:hAnsiTheme="majorBidi" w:cstheme="majorBidi"/>
        </w:rPr>
        <w:t>outlining</w:t>
      </w:r>
      <w:r w:rsidR="00E9256E" w:rsidRPr="00D56214">
        <w:rPr>
          <w:rFonts w:asciiTheme="majorBidi" w:hAnsiTheme="majorBidi" w:cstheme="majorBidi"/>
        </w:rPr>
        <w:t xml:space="preserve"> data collection, data analysis, and all aspects of the study. </w:t>
      </w:r>
      <w:r w:rsidR="0039132C" w:rsidRPr="00D56214">
        <w:rPr>
          <w:rFonts w:asciiTheme="majorBidi" w:hAnsiTheme="majorBidi" w:cstheme="majorBidi"/>
        </w:rPr>
        <w:t>Dependability was carried out as an external researcher reviewed the overall methods of the study to ensure the inquiry process was sound.</w:t>
      </w:r>
      <w:r w:rsidR="00D917B7" w:rsidRPr="00D56214">
        <w:rPr>
          <w:rFonts w:asciiTheme="majorBidi" w:hAnsiTheme="majorBidi" w:cstheme="majorBidi"/>
        </w:rPr>
        <w:t xml:space="preserve"> Last</w:t>
      </w:r>
      <w:r w:rsidR="001A44F2" w:rsidRPr="00D56214">
        <w:rPr>
          <w:rFonts w:asciiTheme="majorBidi" w:hAnsiTheme="majorBidi" w:cstheme="majorBidi"/>
        </w:rPr>
        <w:t>ly</w:t>
      </w:r>
      <w:r w:rsidR="00D917B7" w:rsidRPr="00D56214">
        <w:rPr>
          <w:rFonts w:asciiTheme="majorBidi" w:hAnsiTheme="majorBidi" w:cstheme="majorBidi"/>
        </w:rPr>
        <w:t xml:space="preserve">, two different types of data were collected and analyzed with the hope of triangulating thoughts to ensure credibility. </w:t>
      </w:r>
      <w:r w:rsidR="00AA5A94" w:rsidRPr="00D56214">
        <w:rPr>
          <w:rFonts w:asciiTheme="majorBidi" w:hAnsiTheme="majorBidi" w:cstheme="majorBidi"/>
        </w:rPr>
        <w:t>Throughout the findings section, quotations are provided as evidence</w:t>
      </w:r>
      <w:r w:rsidR="00157EB0" w:rsidRPr="00D56214">
        <w:rPr>
          <w:rFonts w:asciiTheme="majorBidi" w:hAnsiTheme="majorBidi" w:cstheme="majorBidi"/>
        </w:rPr>
        <w:t xml:space="preserve"> for emergent themes</w:t>
      </w:r>
      <w:r w:rsidR="004532A5" w:rsidRPr="00D56214">
        <w:rPr>
          <w:rFonts w:asciiTheme="majorBidi" w:hAnsiTheme="majorBidi" w:cstheme="majorBidi"/>
        </w:rPr>
        <w:t xml:space="preserve"> f</w:t>
      </w:r>
      <w:r w:rsidR="00157EB0" w:rsidRPr="00D56214">
        <w:rPr>
          <w:rFonts w:asciiTheme="majorBidi" w:hAnsiTheme="majorBidi" w:cstheme="majorBidi"/>
        </w:rPr>
        <w:t>rom</w:t>
      </w:r>
      <w:r w:rsidR="004532A5" w:rsidRPr="00D56214">
        <w:rPr>
          <w:rFonts w:asciiTheme="majorBidi" w:hAnsiTheme="majorBidi" w:cstheme="majorBidi"/>
        </w:rPr>
        <w:t xml:space="preserve"> students’ interpretations and viewpoints.</w:t>
      </w:r>
    </w:p>
    <w:p w14:paraId="1782C66B" w14:textId="77777777" w:rsidR="005F118E" w:rsidRPr="00D56214" w:rsidRDefault="005F118E" w:rsidP="00547E5B">
      <w:pPr>
        <w:contextualSpacing/>
        <w:rPr>
          <w:rFonts w:asciiTheme="majorBidi" w:hAnsiTheme="majorBidi" w:cstheme="majorBidi"/>
        </w:rPr>
      </w:pPr>
    </w:p>
    <w:p w14:paraId="581A4E5A" w14:textId="09857969" w:rsidR="006B60E6" w:rsidRPr="00D56214" w:rsidRDefault="004E7163" w:rsidP="00547E5B">
      <w:pPr>
        <w:contextualSpacing/>
        <w:jc w:val="center"/>
        <w:rPr>
          <w:rFonts w:asciiTheme="majorBidi" w:hAnsiTheme="majorBidi" w:cstheme="majorBidi"/>
          <w:b/>
          <w:bCs/>
        </w:rPr>
      </w:pPr>
      <w:r w:rsidRPr="00D56214">
        <w:rPr>
          <w:rFonts w:asciiTheme="majorBidi" w:hAnsiTheme="majorBidi" w:cstheme="majorBidi"/>
          <w:b/>
          <w:bCs/>
        </w:rPr>
        <w:t>Results/</w:t>
      </w:r>
      <w:r w:rsidR="00003DC9" w:rsidRPr="00D56214">
        <w:rPr>
          <w:rFonts w:asciiTheme="majorBidi" w:hAnsiTheme="majorBidi" w:cstheme="majorBidi"/>
          <w:b/>
          <w:bCs/>
        </w:rPr>
        <w:t>Findings</w:t>
      </w:r>
    </w:p>
    <w:p w14:paraId="77C0624C" w14:textId="77777777" w:rsidR="005F118E" w:rsidRPr="00291601" w:rsidRDefault="005F118E" w:rsidP="00547E5B">
      <w:pPr>
        <w:contextualSpacing/>
        <w:rPr>
          <w:rFonts w:asciiTheme="majorBidi" w:hAnsiTheme="majorBidi" w:cstheme="majorBidi"/>
        </w:rPr>
      </w:pPr>
    </w:p>
    <w:p w14:paraId="37C59032" w14:textId="21533909" w:rsidR="00C23642" w:rsidRPr="00D56214" w:rsidRDefault="00E67C0F" w:rsidP="00547E5B">
      <w:pPr>
        <w:ind w:firstLine="720"/>
        <w:contextualSpacing/>
        <w:rPr>
          <w:rFonts w:asciiTheme="majorBidi" w:hAnsiTheme="majorBidi" w:cstheme="majorBidi"/>
        </w:rPr>
      </w:pPr>
      <w:r w:rsidRPr="00D56214">
        <w:rPr>
          <w:rFonts w:asciiTheme="majorBidi" w:hAnsiTheme="majorBidi" w:cstheme="majorBidi"/>
        </w:rPr>
        <w:t xml:space="preserve">Coding was </w:t>
      </w:r>
      <w:r w:rsidR="00541BCC" w:rsidRPr="00D56214">
        <w:rPr>
          <w:rFonts w:asciiTheme="majorBidi" w:hAnsiTheme="majorBidi" w:cstheme="majorBidi"/>
        </w:rPr>
        <w:t>completed</w:t>
      </w:r>
      <w:r w:rsidRPr="00D56214">
        <w:rPr>
          <w:rFonts w:asciiTheme="majorBidi" w:hAnsiTheme="majorBidi" w:cstheme="majorBidi"/>
        </w:rPr>
        <w:t xml:space="preserve"> using MAXQDA, a software program for </w:t>
      </w:r>
      <w:r w:rsidR="00590960">
        <w:rPr>
          <w:rFonts w:asciiTheme="majorBidi" w:hAnsiTheme="majorBidi" w:cstheme="majorBidi"/>
        </w:rPr>
        <w:t xml:space="preserve">analyzing </w:t>
      </w:r>
      <w:r w:rsidRPr="00D56214">
        <w:rPr>
          <w:rFonts w:asciiTheme="majorBidi" w:hAnsiTheme="majorBidi" w:cstheme="majorBidi"/>
        </w:rPr>
        <w:t xml:space="preserve">qualitative data. </w:t>
      </w:r>
      <w:r w:rsidR="0048442C" w:rsidRPr="00D56214">
        <w:rPr>
          <w:rFonts w:asciiTheme="majorBidi" w:hAnsiTheme="majorBidi" w:cstheme="majorBidi"/>
        </w:rPr>
        <w:t>From students’ reflective journals and papers, e</w:t>
      </w:r>
      <w:r w:rsidRPr="00D56214">
        <w:rPr>
          <w:rFonts w:asciiTheme="majorBidi" w:hAnsiTheme="majorBidi" w:cstheme="majorBidi"/>
        </w:rPr>
        <w:t xml:space="preserve">ight themes originated from </w:t>
      </w:r>
      <w:r w:rsidR="00C05F34" w:rsidRPr="00D56214">
        <w:rPr>
          <w:rFonts w:asciiTheme="majorBidi" w:hAnsiTheme="majorBidi" w:cstheme="majorBidi"/>
        </w:rPr>
        <w:t xml:space="preserve">65 code titles and </w:t>
      </w:r>
      <w:r w:rsidRPr="00D56214">
        <w:rPr>
          <w:rFonts w:asciiTheme="majorBidi" w:hAnsiTheme="majorBidi" w:cstheme="majorBidi"/>
        </w:rPr>
        <w:t>1,</w:t>
      </w:r>
      <w:r w:rsidR="00C05F34" w:rsidRPr="00D56214">
        <w:rPr>
          <w:rFonts w:asciiTheme="majorBidi" w:hAnsiTheme="majorBidi" w:cstheme="majorBidi"/>
        </w:rPr>
        <w:t>167</w:t>
      </w:r>
      <w:r w:rsidRPr="00D56214">
        <w:rPr>
          <w:rFonts w:asciiTheme="majorBidi" w:hAnsiTheme="majorBidi" w:cstheme="majorBidi"/>
        </w:rPr>
        <w:t xml:space="preserve"> </w:t>
      </w:r>
      <w:r w:rsidR="00C05F34" w:rsidRPr="00D56214">
        <w:rPr>
          <w:rFonts w:asciiTheme="majorBidi" w:hAnsiTheme="majorBidi" w:cstheme="majorBidi"/>
        </w:rPr>
        <w:t>coded segments</w:t>
      </w:r>
      <w:r w:rsidR="00025D56" w:rsidRPr="00D56214">
        <w:rPr>
          <w:rFonts w:asciiTheme="majorBidi" w:hAnsiTheme="majorBidi" w:cstheme="majorBidi"/>
        </w:rPr>
        <w:t>: broadened horizons, camaraderie, comparisons, cultural observations, increased wanderlust, international travel, memorable experiences</w:t>
      </w:r>
      <w:r w:rsidR="00911FE5" w:rsidRPr="00D56214">
        <w:rPr>
          <w:rFonts w:asciiTheme="majorBidi" w:hAnsiTheme="majorBidi" w:cstheme="majorBidi"/>
        </w:rPr>
        <w:t>,</w:t>
      </w:r>
      <w:r w:rsidR="00025D56" w:rsidRPr="00D56214">
        <w:rPr>
          <w:rFonts w:asciiTheme="majorBidi" w:hAnsiTheme="majorBidi" w:cstheme="majorBidi"/>
        </w:rPr>
        <w:t xml:space="preserve"> and surfaced feelings. These themes represent </w:t>
      </w:r>
      <w:r w:rsidR="00C23642" w:rsidRPr="00D56214">
        <w:rPr>
          <w:rFonts w:asciiTheme="majorBidi" w:hAnsiTheme="majorBidi" w:cstheme="majorBidi"/>
        </w:rPr>
        <w:t>how the</w:t>
      </w:r>
      <w:r w:rsidR="00C00342">
        <w:rPr>
          <w:rFonts w:asciiTheme="majorBidi" w:hAnsiTheme="majorBidi" w:cstheme="majorBidi"/>
        </w:rPr>
        <w:t xml:space="preserve"> </w:t>
      </w:r>
      <w:r w:rsidR="00C23642" w:rsidRPr="00D56214">
        <w:rPr>
          <w:rFonts w:asciiTheme="majorBidi" w:hAnsiTheme="majorBidi" w:cstheme="majorBidi"/>
        </w:rPr>
        <w:t xml:space="preserve">study </w:t>
      </w:r>
      <w:r w:rsidR="00D35B07">
        <w:rPr>
          <w:rFonts w:asciiTheme="majorBidi" w:hAnsiTheme="majorBidi" w:cstheme="majorBidi"/>
        </w:rPr>
        <w:t>abroad</w:t>
      </w:r>
      <w:r w:rsidR="00C23642" w:rsidRPr="00D56214">
        <w:rPr>
          <w:rFonts w:asciiTheme="majorBidi" w:hAnsiTheme="majorBidi" w:cstheme="majorBidi"/>
        </w:rPr>
        <w:t xml:space="preserve"> experience impacted participants.</w:t>
      </w:r>
      <w:r w:rsidR="00AA7C93" w:rsidRPr="00D56214">
        <w:rPr>
          <w:rFonts w:asciiTheme="majorBidi" w:hAnsiTheme="majorBidi" w:cstheme="majorBidi"/>
        </w:rPr>
        <w:t xml:space="preserve"> </w:t>
      </w:r>
      <w:r w:rsidR="00590960">
        <w:rPr>
          <w:rFonts w:asciiTheme="majorBidi" w:hAnsiTheme="majorBidi" w:cstheme="majorBidi"/>
        </w:rPr>
        <w:t>In</w:t>
      </w:r>
      <w:r w:rsidR="00AA7C93" w:rsidRPr="00D56214">
        <w:rPr>
          <w:rFonts w:asciiTheme="majorBidi" w:hAnsiTheme="majorBidi" w:cstheme="majorBidi"/>
        </w:rPr>
        <w:t xml:space="preserve"> this </w:t>
      </w:r>
      <w:r w:rsidR="00116BCD" w:rsidRPr="00D56214">
        <w:rPr>
          <w:rFonts w:asciiTheme="majorBidi" w:hAnsiTheme="majorBidi" w:cstheme="majorBidi"/>
        </w:rPr>
        <w:t>abstract</w:t>
      </w:r>
      <w:r w:rsidR="00AA7C93" w:rsidRPr="00D56214">
        <w:rPr>
          <w:rFonts w:asciiTheme="majorBidi" w:hAnsiTheme="majorBidi" w:cstheme="majorBidi"/>
        </w:rPr>
        <w:t xml:space="preserve">, </w:t>
      </w:r>
      <w:r w:rsidR="00AA7C93" w:rsidRPr="00590960">
        <w:rPr>
          <w:rFonts w:asciiTheme="majorBidi" w:hAnsiTheme="majorBidi" w:cstheme="majorBidi"/>
        </w:rPr>
        <w:t xml:space="preserve">the three themes </w:t>
      </w:r>
      <w:r w:rsidR="00590960" w:rsidRPr="00590960">
        <w:rPr>
          <w:rFonts w:asciiTheme="majorBidi" w:hAnsiTheme="majorBidi" w:cstheme="majorBidi"/>
        </w:rPr>
        <w:t xml:space="preserve">mentioned most often </w:t>
      </w:r>
      <w:r w:rsidR="00590960">
        <w:rPr>
          <w:rFonts w:asciiTheme="majorBidi" w:hAnsiTheme="majorBidi" w:cstheme="majorBidi"/>
        </w:rPr>
        <w:t xml:space="preserve">by </w:t>
      </w:r>
      <w:r w:rsidR="00590960" w:rsidRPr="00590960">
        <w:rPr>
          <w:rFonts w:asciiTheme="majorBidi" w:hAnsiTheme="majorBidi" w:cstheme="majorBidi"/>
        </w:rPr>
        <w:t xml:space="preserve">participants </w:t>
      </w:r>
      <w:r w:rsidR="00AA7C93" w:rsidRPr="00590960">
        <w:rPr>
          <w:rFonts w:asciiTheme="majorBidi" w:hAnsiTheme="majorBidi" w:cstheme="majorBidi"/>
        </w:rPr>
        <w:t>will be highlighted.</w:t>
      </w:r>
    </w:p>
    <w:p w14:paraId="7672022C" w14:textId="77777777" w:rsidR="005F118E" w:rsidRPr="00D56214" w:rsidRDefault="005F118E" w:rsidP="00547E5B">
      <w:pPr>
        <w:contextualSpacing/>
        <w:rPr>
          <w:rFonts w:asciiTheme="majorBidi" w:hAnsiTheme="majorBidi" w:cstheme="majorBidi"/>
        </w:rPr>
      </w:pPr>
    </w:p>
    <w:p w14:paraId="08EA12F2" w14:textId="3086AE0D" w:rsidR="00E54074" w:rsidRPr="00D56214" w:rsidRDefault="00541BCC" w:rsidP="00F720E7">
      <w:pPr>
        <w:ind w:firstLine="720"/>
        <w:contextualSpacing/>
        <w:rPr>
          <w:rFonts w:asciiTheme="majorBidi" w:hAnsiTheme="majorBidi" w:cstheme="majorBidi"/>
        </w:rPr>
      </w:pPr>
      <w:r w:rsidRPr="00D56214">
        <w:rPr>
          <w:rFonts w:asciiTheme="majorBidi" w:hAnsiTheme="majorBidi" w:cstheme="majorBidi"/>
        </w:rPr>
        <w:t>Through</w:t>
      </w:r>
      <w:r w:rsidR="00B056B3" w:rsidRPr="00D56214">
        <w:rPr>
          <w:rFonts w:asciiTheme="majorBidi" w:hAnsiTheme="majorBidi" w:cstheme="majorBidi"/>
        </w:rPr>
        <w:t xml:space="preserve"> students</w:t>
      </w:r>
      <w:r w:rsidRPr="00D56214">
        <w:rPr>
          <w:rFonts w:asciiTheme="majorBidi" w:hAnsiTheme="majorBidi" w:cstheme="majorBidi"/>
        </w:rPr>
        <w:t>’</w:t>
      </w:r>
      <w:r w:rsidR="00B056B3" w:rsidRPr="00D56214">
        <w:rPr>
          <w:rFonts w:asciiTheme="majorBidi" w:hAnsiTheme="majorBidi" w:cstheme="majorBidi"/>
        </w:rPr>
        <w:t xml:space="preserve"> reflect</w:t>
      </w:r>
      <w:r w:rsidRPr="00D56214">
        <w:rPr>
          <w:rFonts w:asciiTheme="majorBidi" w:hAnsiTheme="majorBidi" w:cstheme="majorBidi"/>
        </w:rPr>
        <w:t>ive writing</w:t>
      </w:r>
      <w:r w:rsidR="00B056B3" w:rsidRPr="00D56214">
        <w:rPr>
          <w:rFonts w:asciiTheme="majorBidi" w:hAnsiTheme="majorBidi" w:cstheme="majorBidi"/>
        </w:rPr>
        <w:t>, 22 code</w:t>
      </w:r>
      <w:r w:rsidR="008D12B8" w:rsidRPr="00D56214">
        <w:rPr>
          <w:rFonts w:asciiTheme="majorBidi" w:hAnsiTheme="majorBidi" w:cstheme="majorBidi"/>
        </w:rPr>
        <w:t xml:space="preserve"> titles</w:t>
      </w:r>
      <w:r w:rsidR="00B056B3" w:rsidRPr="00D56214">
        <w:rPr>
          <w:rFonts w:asciiTheme="majorBidi" w:hAnsiTheme="majorBidi" w:cstheme="majorBidi"/>
        </w:rPr>
        <w:t xml:space="preserve"> surfaced and unified into one theme. Change in taste, touristy, culture focused, quickly caught on, observation, culturally aware, appreciation for culture, resourceful, important to culture, fruit, durian, willingness to go extra mile, diverse scenery, warmed my heart, went above and beyond, language barrier, dinner atmosphere, food plays vital role, appreciation for work, Thai cuisine, eye-opening conversation</w:t>
      </w:r>
      <w:r w:rsidR="00816176" w:rsidRPr="00D56214">
        <w:rPr>
          <w:rFonts w:asciiTheme="majorBidi" w:hAnsiTheme="majorBidi" w:cstheme="majorBidi"/>
        </w:rPr>
        <w:t>,</w:t>
      </w:r>
      <w:r w:rsidR="00B056B3" w:rsidRPr="00D56214">
        <w:rPr>
          <w:rFonts w:asciiTheme="majorBidi" w:hAnsiTheme="majorBidi" w:cstheme="majorBidi"/>
        </w:rPr>
        <w:t xml:space="preserve"> and interactions with Thai people were the descriptive terms and codes chosen to nestle under the overarching theme: cultural observations.</w:t>
      </w:r>
      <w:r w:rsidR="00E73114" w:rsidRPr="00D56214">
        <w:rPr>
          <w:rFonts w:asciiTheme="majorBidi" w:hAnsiTheme="majorBidi" w:cstheme="majorBidi"/>
        </w:rPr>
        <w:t xml:space="preserve"> </w:t>
      </w:r>
      <w:r w:rsidR="00B126B8" w:rsidRPr="00D56214">
        <w:rPr>
          <w:rFonts w:asciiTheme="majorBidi" w:hAnsiTheme="majorBidi" w:cstheme="majorBidi"/>
        </w:rPr>
        <w:t>As a prevalent theme,</w:t>
      </w:r>
      <w:r w:rsidR="00C43902" w:rsidRPr="00D56214">
        <w:rPr>
          <w:rFonts w:asciiTheme="majorBidi" w:hAnsiTheme="majorBidi" w:cstheme="majorBidi"/>
        </w:rPr>
        <w:t xml:space="preserve"> </w:t>
      </w:r>
      <w:r w:rsidR="00B126B8" w:rsidRPr="00D56214">
        <w:rPr>
          <w:rFonts w:asciiTheme="majorBidi" w:hAnsiTheme="majorBidi" w:cstheme="majorBidi"/>
        </w:rPr>
        <w:t>students reflected on their immersion of cultural activities</w:t>
      </w:r>
      <w:r w:rsidR="00050E45" w:rsidRPr="00D56214">
        <w:rPr>
          <w:rFonts w:asciiTheme="majorBidi" w:hAnsiTheme="majorBidi" w:cstheme="majorBidi"/>
        </w:rPr>
        <w:t>, interactions</w:t>
      </w:r>
      <w:r w:rsidR="00816176" w:rsidRPr="00D56214">
        <w:rPr>
          <w:rFonts w:asciiTheme="majorBidi" w:hAnsiTheme="majorBidi" w:cstheme="majorBidi"/>
        </w:rPr>
        <w:t>,</w:t>
      </w:r>
      <w:r w:rsidR="00B126B8" w:rsidRPr="00D56214">
        <w:rPr>
          <w:rFonts w:asciiTheme="majorBidi" w:hAnsiTheme="majorBidi" w:cstheme="majorBidi"/>
        </w:rPr>
        <w:t xml:space="preserve"> and observations</w:t>
      </w:r>
      <w:r w:rsidR="0070704E" w:rsidRPr="00D56214">
        <w:rPr>
          <w:rFonts w:asciiTheme="majorBidi" w:hAnsiTheme="majorBidi" w:cstheme="majorBidi"/>
        </w:rPr>
        <w:t>.</w:t>
      </w:r>
      <w:r w:rsidR="00785F8B" w:rsidRPr="00D56214">
        <w:rPr>
          <w:rFonts w:asciiTheme="majorBidi" w:hAnsiTheme="majorBidi" w:cstheme="majorBidi"/>
        </w:rPr>
        <w:t xml:space="preserve"> </w:t>
      </w:r>
      <w:r w:rsidR="00597486" w:rsidRPr="00D56214">
        <w:rPr>
          <w:rFonts w:asciiTheme="majorBidi" w:hAnsiTheme="majorBidi" w:cstheme="majorBidi"/>
        </w:rPr>
        <w:t xml:space="preserve">Comments by paper five </w:t>
      </w:r>
      <w:r w:rsidR="00776351" w:rsidRPr="00D56214">
        <w:rPr>
          <w:rFonts w:asciiTheme="majorBidi" w:hAnsiTheme="majorBidi" w:cstheme="majorBidi"/>
        </w:rPr>
        <w:t xml:space="preserve">and paper six </w:t>
      </w:r>
      <w:r w:rsidR="00597486" w:rsidRPr="00D56214">
        <w:rPr>
          <w:rFonts w:asciiTheme="majorBidi" w:hAnsiTheme="majorBidi" w:cstheme="majorBidi"/>
        </w:rPr>
        <w:t xml:space="preserve">participants implied </w:t>
      </w:r>
      <w:r w:rsidR="00266085" w:rsidRPr="00D56214">
        <w:rPr>
          <w:rFonts w:asciiTheme="majorBidi" w:hAnsiTheme="majorBidi" w:cstheme="majorBidi"/>
        </w:rPr>
        <w:t xml:space="preserve">visiting </w:t>
      </w:r>
      <w:r w:rsidR="00F965CA" w:rsidRPr="00D56214">
        <w:rPr>
          <w:rFonts w:asciiTheme="majorBidi" w:hAnsiTheme="majorBidi" w:cstheme="majorBidi"/>
        </w:rPr>
        <w:t xml:space="preserve">the </w:t>
      </w:r>
      <w:proofErr w:type="spellStart"/>
      <w:r w:rsidR="00F965CA" w:rsidRPr="00D56214">
        <w:rPr>
          <w:rFonts w:asciiTheme="majorBidi" w:hAnsiTheme="majorBidi" w:cstheme="majorBidi"/>
        </w:rPr>
        <w:t>Maeklong</w:t>
      </w:r>
      <w:proofErr w:type="spellEnd"/>
      <w:r w:rsidR="00F965CA" w:rsidRPr="00D56214">
        <w:rPr>
          <w:rFonts w:asciiTheme="majorBidi" w:hAnsiTheme="majorBidi" w:cstheme="majorBidi"/>
        </w:rPr>
        <w:t xml:space="preserve"> Railway Market and the </w:t>
      </w:r>
      <w:proofErr w:type="spellStart"/>
      <w:r w:rsidR="00F965CA" w:rsidRPr="00D56214">
        <w:rPr>
          <w:rFonts w:asciiTheme="majorBidi" w:hAnsiTheme="majorBidi" w:cstheme="majorBidi"/>
        </w:rPr>
        <w:t>Damnoen</w:t>
      </w:r>
      <w:proofErr w:type="spellEnd"/>
      <w:r w:rsidR="00F965CA" w:rsidRPr="00D56214">
        <w:rPr>
          <w:rFonts w:asciiTheme="majorBidi" w:hAnsiTheme="majorBidi" w:cstheme="majorBidi"/>
        </w:rPr>
        <w:t xml:space="preserve"> </w:t>
      </w:r>
      <w:proofErr w:type="spellStart"/>
      <w:r w:rsidR="00F965CA" w:rsidRPr="00D56214">
        <w:rPr>
          <w:rFonts w:asciiTheme="majorBidi" w:hAnsiTheme="majorBidi" w:cstheme="majorBidi"/>
        </w:rPr>
        <w:t>Saduak</w:t>
      </w:r>
      <w:proofErr w:type="spellEnd"/>
      <w:r w:rsidR="00F965CA" w:rsidRPr="00D56214">
        <w:rPr>
          <w:rFonts w:asciiTheme="majorBidi" w:hAnsiTheme="majorBidi" w:cstheme="majorBidi"/>
        </w:rPr>
        <w:t xml:space="preserve"> Floating Market w</w:t>
      </w:r>
      <w:r w:rsidR="00266085" w:rsidRPr="00D56214">
        <w:rPr>
          <w:rFonts w:asciiTheme="majorBidi" w:hAnsiTheme="majorBidi" w:cstheme="majorBidi"/>
        </w:rPr>
        <w:t>ere</w:t>
      </w:r>
      <w:r w:rsidR="00F965CA" w:rsidRPr="00D56214">
        <w:rPr>
          <w:rFonts w:asciiTheme="majorBidi" w:hAnsiTheme="majorBidi" w:cstheme="majorBidi"/>
        </w:rPr>
        <w:t xml:space="preserve"> top-notch </w:t>
      </w:r>
      <w:r w:rsidR="00266085" w:rsidRPr="00D56214">
        <w:rPr>
          <w:rFonts w:asciiTheme="majorBidi" w:hAnsiTheme="majorBidi" w:cstheme="majorBidi"/>
        </w:rPr>
        <w:t>adventures</w:t>
      </w:r>
      <w:r w:rsidR="00F965CA" w:rsidRPr="00D56214">
        <w:rPr>
          <w:rFonts w:asciiTheme="majorBidi" w:hAnsiTheme="majorBidi" w:cstheme="majorBidi"/>
        </w:rPr>
        <w:t xml:space="preserve"> where they perceive</w:t>
      </w:r>
      <w:r w:rsidRPr="00D56214">
        <w:rPr>
          <w:rFonts w:asciiTheme="majorBidi" w:hAnsiTheme="majorBidi" w:cstheme="majorBidi"/>
        </w:rPr>
        <w:t>d</w:t>
      </w:r>
      <w:r w:rsidR="00F965CA" w:rsidRPr="00D56214">
        <w:rPr>
          <w:rFonts w:asciiTheme="majorBidi" w:hAnsiTheme="majorBidi" w:cstheme="majorBidi"/>
        </w:rPr>
        <w:t xml:space="preserve"> day-to-day life for Thai people.</w:t>
      </w:r>
      <w:r w:rsidR="00B55F58" w:rsidRPr="00D56214">
        <w:rPr>
          <w:rFonts w:asciiTheme="majorBidi" w:hAnsiTheme="majorBidi" w:cstheme="majorBidi"/>
        </w:rPr>
        <w:t xml:space="preserve"> </w:t>
      </w:r>
      <w:r w:rsidR="00C53DEF" w:rsidRPr="00D56214">
        <w:rPr>
          <w:rFonts w:asciiTheme="majorBidi" w:hAnsiTheme="majorBidi" w:cstheme="majorBidi"/>
        </w:rPr>
        <w:lastRenderedPageBreak/>
        <w:t xml:space="preserve">Specifically, paper six student stated, </w:t>
      </w:r>
      <w:r w:rsidR="00B55F58" w:rsidRPr="00D56214">
        <w:rPr>
          <w:rFonts w:asciiTheme="majorBidi" w:hAnsiTheme="majorBidi" w:cstheme="majorBidi"/>
        </w:rPr>
        <w:t>“When I think of Tha</w:t>
      </w:r>
      <w:r w:rsidR="00057BD6" w:rsidRPr="00D56214">
        <w:rPr>
          <w:rFonts w:asciiTheme="majorBidi" w:hAnsiTheme="majorBidi" w:cstheme="majorBidi"/>
        </w:rPr>
        <w:t>is</w:t>
      </w:r>
      <w:r w:rsidR="00B55F58" w:rsidRPr="00D56214">
        <w:rPr>
          <w:rFonts w:asciiTheme="majorBidi" w:hAnsiTheme="majorBidi" w:cstheme="majorBidi"/>
        </w:rPr>
        <w:t xml:space="preserve"> and the</w:t>
      </w:r>
      <w:r w:rsidR="006C4F7F" w:rsidRPr="00D56214">
        <w:rPr>
          <w:rFonts w:asciiTheme="majorBidi" w:hAnsiTheme="majorBidi" w:cstheme="majorBidi"/>
        </w:rPr>
        <w:t>ir lifestyles, the train market comes to mind. The train market exhibit</w:t>
      </w:r>
      <w:r w:rsidR="00057BD6" w:rsidRPr="00D56214">
        <w:rPr>
          <w:rFonts w:asciiTheme="majorBidi" w:hAnsiTheme="majorBidi" w:cstheme="majorBidi"/>
        </w:rPr>
        <w:t>s</w:t>
      </w:r>
      <w:r w:rsidR="006C4F7F" w:rsidRPr="00D56214">
        <w:rPr>
          <w:rFonts w:asciiTheme="majorBidi" w:hAnsiTheme="majorBidi" w:cstheme="majorBidi"/>
        </w:rPr>
        <w:t xml:space="preserve"> </w:t>
      </w:r>
      <w:r w:rsidR="00057BD6" w:rsidRPr="00D56214">
        <w:rPr>
          <w:rFonts w:asciiTheme="majorBidi" w:hAnsiTheme="majorBidi" w:cstheme="majorBidi"/>
        </w:rPr>
        <w:t>Thais’ work ethic with how quickly they dismantle and restore their setup as scheduled trains roll through.”</w:t>
      </w:r>
      <w:r w:rsidR="0007507A" w:rsidRPr="00D56214">
        <w:rPr>
          <w:rFonts w:asciiTheme="majorBidi" w:hAnsiTheme="majorBidi" w:cstheme="majorBidi"/>
        </w:rPr>
        <w:t xml:space="preserve"> </w:t>
      </w:r>
      <w:r w:rsidR="00F8705B" w:rsidRPr="00D56214">
        <w:rPr>
          <w:rFonts w:asciiTheme="majorBidi" w:hAnsiTheme="majorBidi" w:cstheme="majorBidi"/>
        </w:rPr>
        <w:t xml:space="preserve">The </w:t>
      </w:r>
      <w:proofErr w:type="spellStart"/>
      <w:r w:rsidR="00F8705B" w:rsidRPr="00D56214">
        <w:rPr>
          <w:rFonts w:asciiTheme="majorBidi" w:hAnsiTheme="majorBidi" w:cstheme="majorBidi"/>
        </w:rPr>
        <w:t>Maeklong</w:t>
      </w:r>
      <w:proofErr w:type="spellEnd"/>
      <w:r w:rsidR="00F8705B" w:rsidRPr="00D56214">
        <w:rPr>
          <w:rFonts w:asciiTheme="majorBidi" w:hAnsiTheme="majorBidi" w:cstheme="majorBidi"/>
        </w:rPr>
        <w:t xml:space="preserve"> and </w:t>
      </w:r>
      <w:proofErr w:type="spellStart"/>
      <w:r w:rsidR="00F8705B" w:rsidRPr="00D56214">
        <w:rPr>
          <w:rFonts w:asciiTheme="majorBidi" w:hAnsiTheme="majorBidi" w:cstheme="majorBidi"/>
        </w:rPr>
        <w:t>Damnoen</w:t>
      </w:r>
      <w:proofErr w:type="spellEnd"/>
      <w:r w:rsidR="00F8705B" w:rsidRPr="00D56214">
        <w:rPr>
          <w:rFonts w:asciiTheme="majorBidi" w:hAnsiTheme="majorBidi" w:cstheme="majorBidi"/>
        </w:rPr>
        <w:t xml:space="preserve"> </w:t>
      </w:r>
      <w:proofErr w:type="spellStart"/>
      <w:r w:rsidR="00F8705B" w:rsidRPr="00D56214">
        <w:rPr>
          <w:rFonts w:asciiTheme="majorBidi" w:hAnsiTheme="majorBidi" w:cstheme="majorBidi"/>
        </w:rPr>
        <w:t>Saduak</w:t>
      </w:r>
      <w:proofErr w:type="spellEnd"/>
      <w:r w:rsidR="00F8705B" w:rsidRPr="00D56214">
        <w:rPr>
          <w:rFonts w:asciiTheme="majorBidi" w:hAnsiTheme="majorBidi" w:cstheme="majorBidi"/>
        </w:rPr>
        <w:t xml:space="preserve"> </w:t>
      </w:r>
      <w:r w:rsidR="0007507A" w:rsidRPr="00D56214">
        <w:rPr>
          <w:rFonts w:asciiTheme="majorBidi" w:hAnsiTheme="majorBidi" w:cstheme="majorBidi"/>
        </w:rPr>
        <w:t>markets</w:t>
      </w:r>
      <w:r w:rsidR="00F8705B" w:rsidRPr="00D56214">
        <w:rPr>
          <w:rFonts w:asciiTheme="majorBidi" w:hAnsiTheme="majorBidi" w:cstheme="majorBidi"/>
        </w:rPr>
        <w:t xml:space="preserve"> </w:t>
      </w:r>
      <w:r w:rsidR="0007507A" w:rsidRPr="00D56214">
        <w:rPr>
          <w:rFonts w:asciiTheme="majorBidi" w:hAnsiTheme="majorBidi" w:cstheme="majorBidi"/>
        </w:rPr>
        <w:t>provided</w:t>
      </w:r>
      <w:r w:rsidR="00F8705B" w:rsidRPr="00D56214">
        <w:rPr>
          <w:rFonts w:asciiTheme="majorBidi" w:hAnsiTheme="majorBidi" w:cstheme="majorBidi"/>
        </w:rPr>
        <w:t xml:space="preserve"> unique opportunities and encouraged </w:t>
      </w:r>
      <w:r w:rsidR="00F637FE" w:rsidRPr="00D56214">
        <w:rPr>
          <w:rFonts w:asciiTheme="majorBidi" w:hAnsiTheme="majorBidi" w:cstheme="majorBidi"/>
        </w:rPr>
        <w:t xml:space="preserve">one-on-one </w:t>
      </w:r>
      <w:r w:rsidR="00F8705B" w:rsidRPr="00D56214">
        <w:rPr>
          <w:rFonts w:asciiTheme="majorBidi" w:hAnsiTheme="majorBidi" w:cstheme="majorBidi"/>
        </w:rPr>
        <w:t>engagement among students and Thais</w:t>
      </w:r>
      <w:r w:rsidR="00F637FE" w:rsidRPr="00D56214">
        <w:rPr>
          <w:rFonts w:asciiTheme="majorBidi" w:hAnsiTheme="majorBidi" w:cstheme="majorBidi"/>
        </w:rPr>
        <w:t>.</w:t>
      </w:r>
      <w:r w:rsidR="00F11DA6" w:rsidRPr="00D56214">
        <w:rPr>
          <w:rFonts w:asciiTheme="majorBidi" w:hAnsiTheme="majorBidi" w:cstheme="majorBidi"/>
        </w:rPr>
        <w:t xml:space="preserve"> </w:t>
      </w:r>
      <w:r w:rsidR="007204BC" w:rsidRPr="00D56214">
        <w:rPr>
          <w:rFonts w:asciiTheme="majorBidi" w:hAnsiTheme="majorBidi" w:cstheme="majorBidi"/>
        </w:rPr>
        <w:t xml:space="preserve">Paper two participant </w:t>
      </w:r>
      <w:r w:rsidR="00F720E7" w:rsidRPr="00D56214">
        <w:rPr>
          <w:rFonts w:asciiTheme="majorBidi" w:hAnsiTheme="majorBidi" w:cstheme="majorBidi"/>
        </w:rPr>
        <w:t xml:space="preserve">was </w:t>
      </w:r>
      <w:r w:rsidR="008E04A8" w:rsidRPr="00D56214">
        <w:rPr>
          <w:rFonts w:asciiTheme="majorBidi" w:hAnsiTheme="majorBidi" w:cstheme="majorBidi"/>
        </w:rPr>
        <w:t xml:space="preserve">told before leaving the </w:t>
      </w:r>
      <w:r w:rsidR="0007507A" w:rsidRPr="00D56214">
        <w:rPr>
          <w:rFonts w:asciiTheme="majorBidi" w:hAnsiTheme="majorBidi" w:cstheme="majorBidi"/>
        </w:rPr>
        <w:t>U.S. that</w:t>
      </w:r>
      <w:r w:rsidR="00130E1E" w:rsidRPr="00D56214">
        <w:rPr>
          <w:rFonts w:asciiTheme="majorBidi" w:hAnsiTheme="majorBidi" w:cstheme="majorBidi"/>
        </w:rPr>
        <w:t xml:space="preserve"> Thailand is the “land of smiles</w:t>
      </w:r>
      <w:r w:rsidR="0007507A" w:rsidRPr="00D56214">
        <w:rPr>
          <w:rFonts w:asciiTheme="majorBidi" w:hAnsiTheme="majorBidi" w:cstheme="majorBidi"/>
        </w:rPr>
        <w:t>.</w:t>
      </w:r>
      <w:r w:rsidR="00130E1E" w:rsidRPr="00D56214">
        <w:rPr>
          <w:rFonts w:asciiTheme="majorBidi" w:hAnsiTheme="majorBidi" w:cstheme="majorBidi"/>
        </w:rPr>
        <w:t xml:space="preserve">” </w:t>
      </w:r>
      <w:r w:rsidR="00067BE8" w:rsidRPr="00D56214">
        <w:rPr>
          <w:rFonts w:asciiTheme="majorBidi" w:hAnsiTheme="majorBidi" w:cstheme="majorBidi"/>
        </w:rPr>
        <w:t>He or she</w:t>
      </w:r>
      <w:r w:rsidR="00130E1E" w:rsidRPr="00D56214">
        <w:rPr>
          <w:rFonts w:asciiTheme="majorBidi" w:hAnsiTheme="majorBidi" w:cstheme="majorBidi"/>
        </w:rPr>
        <w:t xml:space="preserve"> w</w:t>
      </w:r>
      <w:r w:rsidR="00067BE8" w:rsidRPr="00D56214">
        <w:rPr>
          <w:rFonts w:asciiTheme="majorBidi" w:hAnsiTheme="majorBidi" w:cstheme="majorBidi"/>
        </w:rPr>
        <w:t>as</w:t>
      </w:r>
      <w:r w:rsidR="00130E1E" w:rsidRPr="00D56214">
        <w:rPr>
          <w:rFonts w:asciiTheme="majorBidi" w:hAnsiTheme="majorBidi" w:cstheme="majorBidi"/>
        </w:rPr>
        <w:t xml:space="preserve"> skeptical of the </w:t>
      </w:r>
      <w:r w:rsidR="00851585" w:rsidRPr="00D56214">
        <w:rPr>
          <w:rFonts w:asciiTheme="majorBidi" w:hAnsiTheme="majorBidi" w:cstheme="majorBidi"/>
        </w:rPr>
        <w:t xml:space="preserve">statement </w:t>
      </w:r>
      <w:r w:rsidR="0007507A" w:rsidRPr="00D56214">
        <w:rPr>
          <w:rFonts w:asciiTheme="majorBidi" w:hAnsiTheme="majorBidi" w:cstheme="majorBidi"/>
        </w:rPr>
        <w:t>until</w:t>
      </w:r>
      <w:r w:rsidR="00130E1E" w:rsidRPr="00D56214">
        <w:rPr>
          <w:rFonts w:asciiTheme="majorBidi" w:hAnsiTheme="majorBidi" w:cstheme="majorBidi"/>
        </w:rPr>
        <w:t xml:space="preserve"> Thais welcomed </w:t>
      </w:r>
      <w:r w:rsidR="0007507A" w:rsidRPr="00D56214">
        <w:rPr>
          <w:rFonts w:asciiTheme="majorBidi" w:hAnsiTheme="majorBidi" w:cstheme="majorBidi"/>
        </w:rPr>
        <w:t>students</w:t>
      </w:r>
      <w:r w:rsidR="00130E1E" w:rsidRPr="00D56214">
        <w:rPr>
          <w:rFonts w:asciiTheme="majorBidi" w:hAnsiTheme="majorBidi" w:cstheme="majorBidi"/>
        </w:rPr>
        <w:t xml:space="preserve"> with open arms and were genuinely eager to </w:t>
      </w:r>
      <w:r w:rsidR="00851585" w:rsidRPr="00D56214">
        <w:rPr>
          <w:rFonts w:asciiTheme="majorBidi" w:hAnsiTheme="majorBidi" w:cstheme="majorBidi"/>
        </w:rPr>
        <w:t>teach them about their culture.</w:t>
      </w:r>
      <w:r w:rsidR="00215CF7" w:rsidRPr="00D56214">
        <w:rPr>
          <w:rFonts w:asciiTheme="majorBidi" w:hAnsiTheme="majorBidi" w:cstheme="majorBidi"/>
        </w:rPr>
        <w:t xml:space="preserve"> As paper five student </w:t>
      </w:r>
      <w:r w:rsidR="00064166" w:rsidRPr="00D56214">
        <w:rPr>
          <w:rFonts w:asciiTheme="majorBidi" w:hAnsiTheme="majorBidi" w:cstheme="majorBidi"/>
        </w:rPr>
        <w:t>wrote, “I have never been around such gracious and kind people in my life.”</w:t>
      </w:r>
      <w:r w:rsidR="00F07232" w:rsidRPr="00D56214">
        <w:rPr>
          <w:rFonts w:asciiTheme="majorBidi" w:hAnsiTheme="majorBidi" w:cstheme="majorBidi"/>
        </w:rPr>
        <w:t xml:space="preserve"> </w:t>
      </w:r>
      <w:r w:rsidR="0019264F">
        <w:rPr>
          <w:rFonts w:asciiTheme="majorBidi" w:hAnsiTheme="majorBidi" w:cstheme="majorBidi"/>
        </w:rPr>
        <w:t>P</w:t>
      </w:r>
      <w:r w:rsidR="00EE0BAD" w:rsidRPr="00D56214">
        <w:rPr>
          <w:rFonts w:asciiTheme="majorBidi" w:hAnsiTheme="majorBidi" w:cstheme="majorBidi"/>
        </w:rPr>
        <w:t xml:space="preserve">aper five participant </w:t>
      </w:r>
      <w:r w:rsidR="0019264F">
        <w:rPr>
          <w:rFonts w:asciiTheme="majorBidi" w:hAnsiTheme="majorBidi" w:cstheme="majorBidi"/>
        </w:rPr>
        <w:t>also said</w:t>
      </w:r>
      <w:r w:rsidR="00EE0BAD" w:rsidRPr="00D56214">
        <w:rPr>
          <w:rFonts w:asciiTheme="majorBidi" w:hAnsiTheme="majorBidi" w:cstheme="majorBidi"/>
        </w:rPr>
        <w:t>:</w:t>
      </w:r>
    </w:p>
    <w:p w14:paraId="028BF051" w14:textId="7FF47BEB" w:rsidR="00E40C3B" w:rsidRPr="00D56214" w:rsidRDefault="00116BCD" w:rsidP="006727C8">
      <w:pPr>
        <w:ind w:left="720"/>
        <w:contextualSpacing/>
        <w:rPr>
          <w:rFonts w:asciiTheme="majorBidi" w:hAnsiTheme="majorBidi" w:cstheme="majorBidi"/>
        </w:rPr>
      </w:pPr>
      <w:r w:rsidRPr="00D56214">
        <w:rPr>
          <w:rFonts w:asciiTheme="majorBidi" w:hAnsiTheme="majorBidi" w:cstheme="majorBidi"/>
        </w:rPr>
        <w:br/>
      </w:r>
      <w:r w:rsidR="00EE0BAD" w:rsidRPr="00D56214">
        <w:rPr>
          <w:rFonts w:asciiTheme="majorBidi" w:hAnsiTheme="majorBidi" w:cstheme="majorBidi"/>
        </w:rPr>
        <w:t xml:space="preserve">I think everyone can learn from the people of Thailand. There is something about their attitudes </w:t>
      </w:r>
      <w:r w:rsidR="004F5D9D" w:rsidRPr="00D56214">
        <w:rPr>
          <w:rFonts w:asciiTheme="majorBidi" w:hAnsiTheme="majorBidi" w:cstheme="majorBidi"/>
        </w:rPr>
        <w:t>reaffirming</w:t>
      </w:r>
      <w:r w:rsidR="00EE0BAD" w:rsidRPr="00D56214">
        <w:rPr>
          <w:rFonts w:asciiTheme="majorBidi" w:hAnsiTheme="majorBidi" w:cstheme="majorBidi"/>
        </w:rPr>
        <w:t xml:space="preserve"> there is </w:t>
      </w:r>
      <w:r w:rsidR="004F5D9D" w:rsidRPr="00D56214">
        <w:rPr>
          <w:rFonts w:asciiTheme="majorBidi" w:hAnsiTheme="majorBidi" w:cstheme="majorBidi"/>
        </w:rPr>
        <w:t xml:space="preserve">always </w:t>
      </w:r>
      <w:r w:rsidR="00EE0BAD" w:rsidRPr="00D56214">
        <w:rPr>
          <w:rFonts w:asciiTheme="majorBidi" w:hAnsiTheme="majorBidi" w:cstheme="majorBidi"/>
        </w:rPr>
        <w:t>something to be happy about and thankful for. Even though some of the people may not have had much, they made the most of what they had.</w:t>
      </w:r>
    </w:p>
    <w:p w14:paraId="0355F73D" w14:textId="77777777" w:rsidR="005F118E" w:rsidRPr="00D56214" w:rsidRDefault="005F118E" w:rsidP="00547E5B">
      <w:pPr>
        <w:contextualSpacing/>
        <w:rPr>
          <w:rFonts w:asciiTheme="majorBidi" w:hAnsiTheme="majorBidi" w:cstheme="majorBidi"/>
        </w:rPr>
      </w:pPr>
    </w:p>
    <w:p w14:paraId="2E2D5B34" w14:textId="6C68848D" w:rsidR="005F118E" w:rsidRPr="00D56214" w:rsidRDefault="00863E2E" w:rsidP="00123FDD">
      <w:pPr>
        <w:contextualSpacing/>
        <w:rPr>
          <w:rFonts w:asciiTheme="majorBidi" w:hAnsiTheme="majorBidi" w:cstheme="majorBidi"/>
        </w:rPr>
      </w:pPr>
      <w:r w:rsidRPr="00D56214">
        <w:rPr>
          <w:rFonts w:asciiTheme="majorBidi" w:hAnsiTheme="majorBidi" w:cstheme="majorBidi"/>
        </w:rPr>
        <w:tab/>
      </w:r>
      <w:r w:rsidR="00E87CD0" w:rsidRPr="00D56214">
        <w:rPr>
          <w:rFonts w:asciiTheme="majorBidi" w:hAnsiTheme="majorBidi" w:cstheme="majorBidi"/>
        </w:rPr>
        <w:t xml:space="preserve">As </w:t>
      </w:r>
      <w:r w:rsidR="0007507A" w:rsidRPr="00D56214">
        <w:rPr>
          <w:rFonts w:asciiTheme="majorBidi" w:hAnsiTheme="majorBidi" w:cstheme="majorBidi"/>
        </w:rPr>
        <w:t>students’</w:t>
      </w:r>
      <w:r w:rsidR="00E87CD0" w:rsidRPr="00D56214">
        <w:rPr>
          <w:rFonts w:asciiTheme="majorBidi" w:hAnsiTheme="majorBidi" w:cstheme="majorBidi"/>
        </w:rPr>
        <w:t xml:space="preserve"> reflections continued, </w:t>
      </w:r>
      <w:r w:rsidR="0007507A" w:rsidRPr="00D56214">
        <w:rPr>
          <w:rFonts w:asciiTheme="majorBidi" w:hAnsiTheme="majorBidi" w:cstheme="majorBidi"/>
        </w:rPr>
        <w:t>they</w:t>
      </w:r>
      <w:r w:rsidR="00E87CD0" w:rsidRPr="00D56214">
        <w:rPr>
          <w:rFonts w:asciiTheme="majorBidi" w:hAnsiTheme="majorBidi" w:cstheme="majorBidi"/>
        </w:rPr>
        <w:t xml:space="preserve"> </w:t>
      </w:r>
      <w:r w:rsidR="006B140A" w:rsidRPr="00D56214">
        <w:rPr>
          <w:rFonts w:asciiTheme="majorBidi" w:hAnsiTheme="majorBidi" w:cstheme="majorBidi"/>
        </w:rPr>
        <w:t>were</w:t>
      </w:r>
      <w:r w:rsidR="00E87CD0" w:rsidRPr="00D56214">
        <w:rPr>
          <w:rFonts w:asciiTheme="majorBidi" w:hAnsiTheme="majorBidi" w:cstheme="majorBidi"/>
        </w:rPr>
        <w:t xml:space="preserve"> infatuat</w:t>
      </w:r>
      <w:r w:rsidR="006B140A" w:rsidRPr="00D56214">
        <w:rPr>
          <w:rFonts w:asciiTheme="majorBidi" w:hAnsiTheme="majorBidi" w:cstheme="majorBidi"/>
        </w:rPr>
        <w:t>ed by the attention to detail and copious amounts of gold incorporated in elaborately carved buildings and statues.</w:t>
      </w:r>
      <w:r w:rsidR="00005B49" w:rsidRPr="00D56214">
        <w:rPr>
          <w:rFonts w:asciiTheme="majorBidi" w:hAnsiTheme="majorBidi" w:cstheme="majorBidi"/>
        </w:rPr>
        <w:t xml:space="preserve"> Paper nine student said</w:t>
      </w:r>
      <w:r w:rsidR="00A15153" w:rsidRPr="00D56214">
        <w:rPr>
          <w:rFonts w:asciiTheme="majorBidi" w:hAnsiTheme="majorBidi" w:cstheme="majorBidi"/>
        </w:rPr>
        <w:t>, “The amount of detail they put into their palace</w:t>
      </w:r>
      <w:r w:rsidR="00F7236D" w:rsidRPr="00D56214">
        <w:rPr>
          <w:rFonts w:asciiTheme="majorBidi" w:hAnsiTheme="majorBidi" w:cstheme="majorBidi"/>
        </w:rPr>
        <w:t>s</w:t>
      </w:r>
      <w:r w:rsidR="00A15153" w:rsidRPr="00D56214">
        <w:rPr>
          <w:rFonts w:asciiTheme="majorBidi" w:hAnsiTheme="majorBidi" w:cstheme="majorBidi"/>
        </w:rPr>
        <w:t xml:space="preserve"> and temples </w:t>
      </w:r>
      <w:r w:rsidR="000A5AC0" w:rsidRPr="00D56214">
        <w:rPr>
          <w:rFonts w:asciiTheme="majorBidi" w:hAnsiTheme="majorBidi" w:cstheme="majorBidi"/>
        </w:rPr>
        <w:t>is</w:t>
      </w:r>
      <w:r w:rsidR="00A15153" w:rsidRPr="00D56214">
        <w:rPr>
          <w:rFonts w:asciiTheme="majorBidi" w:hAnsiTheme="majorBidi" w:cstheme="majorBidi"/>
        </w:rPr>
        <w:t xml:space="preserve"> impeccable. I could not image how tedious the work was to make it look the way it does.”</w:t>
      </w:r>
      <w:r w:rsidR="009F541A" w:rsidRPr="00D56214">
        <w:rPr>
          <w:rFonts w:asciiTheme="majorBidi" w:hAnsiTheme="majorBidi" w:cstheme="majorBidi"/>
        </w:rPr>
        <w:t xml:space="preserve"> Aside from the palace</w:t>
      </w:r>
      <w:r w:rsidR="00C61E97" w:rsidRPr="00D56214">
        <w:rPr>
          <w:rFonts w:asciiTheme="majorBidi" w:hAnsiTheme="majorBidi" w:cstheme="majorBidi"/>
        </w:rPr>
        <w:t>s</w:t>
      </w:r>
      <w:r w:rsidR="009F541A" w:rsidRPr="00D56214">
        <w:rPr>
          <w:rFonts w:asciiTheme="majorBidi" w:hAnsiTheme="majorBidi" w:cstheme="majorBidi"/>
        </w:rPr>
        <w:t xml:space="preserve"> and temples, students were impressed b</w:t>
      </w:r>
      <w:r w:rsidR="00C61E97" w:rsidRPr="00D56214">
        <w:rPr>
          <w:rFonts w:asciiTheme="majorBidi" w:hAnsiTheme="majorBidi" w:cstheme="majorBidi"/>
        </w:rPr>
        <w:t xml:space="preserve">y </w:t>
      </w:r>
      <w:r w:rsidR="00F62337" w:rsidRPr="00D56214">
        <w:rPr>
          <w:rFonts w:asciiTheme="majorBidi" w:hAnsiTheme="majorBidi" w:cstheme="majorBidi"/>
        </w:rPr>
        <w:t xml:space="preserve">the elephants, </w:t>
      </w:r>
      <w:r w:rsidR="00205DAE" w:rsidRPr="00D56214">
        <w:rPr>
          <w:rFonts w:asciiTheme="majorBidi" w:hAnsiTheme="majorBidi" w:cstheme="majorBidi"/>
        </w:rPr>
        <w:t>Umbrella Making Center</w:t>
      </w:r>
      <w:r w:rsidR="00C708ED" w:rsidRPr="00D56214">
        <w:rPr>
          <w:rFonts w:asciiTheme="majorBidi" w:hAnsiTheme="majorBidi" w:cstheme="majorBidi"/>
        </w:rPr>
        <w:t>,</w:t>
      </w:r>
      <w:r w:rsidR="00205DAE" w:rsidRPr="00D56214">
        <w:rPr>
          <w:rFonts w:asciiTheme="majorBidi" w:hAnsiTheme="majorBidi" w:cstheme="majorBidi"/>
        </w:rPr>
        <w:t xml:space="preserve"> and Thai Silk Village.</w:t>
      </w:r>
      <w:r w:rsidR="004A5C80" w:rsidRPr="00D56214">
        <w:rPr>
          <w:rFonts w:asciiTheme="majorBidi" w:hAnsiTheme="majorBidi" w:cstheme="majorBidi"/>
        </w:rPr>
        <w:t xml:space="preserve"> As paper three student </w:t>
      </w:r>
      <w:r w:rsidR="0007507A" w:rsidRPr="00D56214">
        <w:rPr>
          <w:rFonts w:asciiTheme="majorBidi" w:hAnsiTheme="majorBidi" w:cstheme="majorBidi"/>
        </w:rPr>
        <w:t>said</w:t>
      </w:r>
      <w:r w:rsidR="002C4753" w:rsidRPr="00D56214">
        <w:rPr>
          <w:rFonts w:asciiTheme="majorBidi" w:hAnsiTheme="majorBidi" w:cstheme="majorBidi"/>
        </w:rPr>
        <w:t>, “Elephants are known for their incredible durability, longevity, and strength, so I was eager to make a memory in Thailand with elephants where they are honored as their national animal and symbol.”</w:t>
      </w:r>
      <w:r w:rsidR="004D26EF" w:rsidRPr="00D56214">
        <w:rPr>
          <w:rFonts w:asciiTheme="majorBidi" w:hAnsiTheme="majorBidi" w:cstheme="majorBidi"/>
        </w:rPr>
        <w:t xml:space="preserve"> </w:t>
      </w:r>
      <w:r w:rsidR="0007507A" w:rsidRPr="00D56214">
        <w:rPr>
          <w:rFonts w:asciiTheme="majorBidi" w:hAnsiTheme="majorBidi" w:cstheme="majorBidi"/>
        </w:rPr>
        <w:t>P</w:t>
      </w:r>
      <w:r w:rsidR="004D26EF" w:rsidRPr="00D56214">
        <w:rPr>
          <w:rFonts w:asciiTheme="majorBidi" w:hAnsiTheme="majorBidi" w:cstheme="majorBidi"/>
        </w:rPr>
        <w:t>aper six</w:t>
      </w:r>
      <w:r w:rsidR="0007507A" w:rsidRPr="00D56214">
        <w:rPr>
          <w:rFonts w:asciiTheme="majorBidi" w:hAnsiTheme="majorBidi" w:cstheme="majorBidi"/>
        </w:rPr>
        <w:t xml:space="preserve"> writer said</w:t>
      </w:r>
      <w:r w:rsidR="004D26EF" w:rsidRPr="00D56214">
        <w:rPr>
          <w:rFonts w:asciiTheme="majorBidi" w:hAnsiTheme="majorBidi" w:cstheme="majorBidi"/>
        </w:rPr>
        <w:t xml:space="preserve"> the Umbrella Making Center and Thai Silk Village </w:t>
      </w:r>
      <w:r w:rsidR="00C31DF7" w:rsidRPr="00D56214">
        <w:rPr>
          <w:rFonts w:asciiTheme="majorBidi" w:hAnsiTheme="majorBidi" w:cstheme="majorBidi"/>
        </w:rPr>
        <w:t>highlighted a key piece of Thai culture.</w:t>
      </w:r>
      <w:r w:rsidR="007D076F" w:rsidRPr="00D56214">
        <w:rPr>
          <w:rFonts w:asciiTheme="majorBidi" w:hAnsiTheme="majorBidi" w:cstheme="majorBidi"/>
        </w:rPr>
        <w:t xml:space="preserve"> </w:t>
      </w:r>
      <w:r w:rsidR="00A269C4" w:rsidRPr="00D56214">
        <w:rPr>
          <w:rFonts w:asciiTheme="majorBidi" w:hAnsiTheme="majorBidi" w:cstheme="majorBidi"/>
        </w:rPr>
        <w:t>Another</w:t>
      </w:r>
      <w:r w:rsidR="007D076F" w:rsidRPr="00D56214">
        <w:rPr>
          <w:rFonts w:asciiTheme="majorBidi" w:hAnsiTheme="majorBidi" w:cstheme="majorBidi"/>
        </w:rPr>
        <w:t xml:space="preserve"> observation to </w:t>
      </w:r>
      <w:r w:rsidR="00D5003E" w:rsidRPr="00D56214">
        <w:rPr>
          <w:rFonts w:asciiTheme="majorBidi" w:hAnsiTheme="majorBidi" w:cstheme="majorBidi"/>
        </w:rPr>
        <w:t>detail</w:t>
      </w:r>
      <w:r w:rsidR="007D076F" w:rsidRPr="00D56214">
        <w:rPr>
          <w:rFonts w:asciiTheme="majorBidi" w:hAnsiTheme="majorBidi" w:cstheme="majorBidi"/>
        </w:rPr>
        <w:t>, not physically but mentally, came from paper two</w:t>
      </w:r>
      <w:r w:rsidR="0007507A" w:rsidRPr="00D56214">
        <w:rPr>
          <w:rFonts w:asciiTheme="majorBidi" w:hAnsiTheme="majorBidi" w:cstheme="majorBidi"/>
        </w:rPr>
        <w:t>:</w:t>
      </w:r>
    </w:p>
    <w:p w14:paraId="39BDBF8F" w14:textId="77777777" w:rsidR="00273A7E" w:rsidRPr="00D56214" w:rsidRDefault="00273A7E" w:rsidP="00123FDD">
      <w:pPr>
        <w:contextualSpacing/>
        <w:rPr>
          <w:rFonts w:asciiTheme="majorBidi" w:hAnsiTheme="majorBidi" w:cstheme="majorBidi"/>
        </w:rPr>
      </w:pPr>
    </w:p>
    <w:p w14:paraId="1D7E6545" w14:textId="5A8E6E22" w:rsidR="00D5003E" w:rsidRPr="00D56214" w:rsidRDefault="00D5003E" w:rsidP="00547E5B">
      <w:pPr>
        <w:pStyle w:val="NormalWeb"/>
        <w:spacing w:before="0" w:beforeAutospacing="0" w:after="0" w:afterAutospacing="0"/>
        <w:ind w:left="720"/>
        <w:contextualSpacing/>
        <w:rPr>
          <w:rFonts w:asciiTheme="majorBidi" w:hAnsiTheme="majorBidi" w:cstheme="majorBidi"/>
        </w:rPr>
      </w:pPr>
      <w:r w:rsidRPr="00D56214">
        <w:rPr>
          <w:rFonts w:asciiTheme="majorBidi" w:hAnsiTheme="majorBidi" w:cstheme="majorBidi"/>
        </w:rPr>
        <w:t xml:space="preserve">Learning how to be conscious of my actions in order to be </w:t>
      </w:r>
      <w:r w:rsidR="00127E0A" w:rsidRPr="00D56214">
        <w:rPr>
          <w:rFonts w:asciiTheme="majorBidi" w:hAnsiTheme="majorBidi" w:cstheme="majorBidi"/>
        </w:rPr>
        <w:t>considerate</w:t>
      </w:r>
      <w:r w:rsidRPr="00D56214">
        <w:rPr>
          <w:rFonts w:asciiTheme="majorBidi" w:hAnsiTheme="majorBidi" w:cstheme="majorBidi"/>
        </w:rPr>
        <w:t xml:space="preserve"> was more difficult than I imagined. I did not have to make large changes to my behavior by any means, but I would catch myself nearly doing things that were so normal to me but would have been culturally disrespectful to Thais.</w:t>
      </w:r>
    </w:p>
    <w:p w14:paraId="2523ED23" w14:textId="77777777" w:rsidR="005F118E" w:rsidRPr="00D56214" w:rsidRDefault="005F118E" w:rsidP="00547E5B">
      <w:pPr>
        <w:pStyle w:val="NormalWeb"/>
        <w:spacing w:before="0" w:beforeAutospacing="0" w:after="0" w:afterAutospacing="0"/>
        <w:contextualSpacing/>
        <w:rPr>
          <w:rFonts w:asciiTheme="majorBidi" w:hAnsiTheme="majorBidi" w:cstheme="majorBidi"/>
        </w:rPr>
      </w:pPr>
    </w:p>
    <w:p w14:paraId="5C5A5A62" w14:textId="683C8A95" w:rsidR="00F63BE3" w:rsidRPr="00D56214" w:rsidRDefault="004526E6" w:rsidP="0019238B">
      <w:pPr>
        <w:pStyle w:val="NormalWeb"/>
        <w:spacing w:before="0" w:beforeAutospacing="0" w:after="0" w:afterAutospacing="0"/>
        <w:ind w:firstLine="720"/>
        <w:contextualSpacing/>
        <w:rPr>
          <w:rFonts w:asciiTheme="majorBidi" w:hAnsiTheme="majorBidi" w:cstheme="majorBidi"/>
        </w:rPr>
      </w:pPr>
      <w:r w:rsidRPr="006807C1">
        <w:rPr>
          <w:rFonts w:asciiTheme="majorBidi" w:hAnsiTheme="majorBidi" w:cstheme="majorBidi"/>
        </w:rPr>
        <w:t>S</w:t>
      </w:r>
      <w:r w:rsidR="00F63BE3" w:rsidRPr="006807C1">
        <w:rPr>
          <w:rFonts w:asciiTheme="majorBidi" w:hAnsiTheme="majorBidi" w:cstheme="majorBidi"/>
        </w:rPr>
        <w:t>erved</w:t>
      </w:r>
      <w:r w:rsidR="00F63BE3" w:rsidRPr="00D56214">
        <w:rPr>
          <w:rFonts w:asciiTheme="majorBidi" w:hAnsiTheme="majorBidi" w:cstheme="majorBidi"/>
        </w:rPr>
        <w:t xml:space="preserve"> two or three times a day, </w:t>
      </w:r>
      <w:r w:rsidRPr="00D56214">
        <w:rPr>
          <w:rFonts w:asciiTheme="majorBidi" w:hAnsiTheme="majorBidi" w:cstheme="majorBidi"/>
        </w:rPr>
        <w:t>food</w:t>
      </w:r>
      <w:r w:rsidR="00F63BE3" w:rsidRPr="00D56214">
        <w:rPr>
          <w:rFonts w:asciiTheme="majorBidi" w:hAnsiTheme="majorBidi" w:cstheme="majorBidi"/>
        </w:rPr>
        <w:t xml:space="preserve"> played a major role in the </w:t>
      </w:r>
      <w:r w:rsidR="00921CFA" w:rsidRPr="00D56214">
        <w:rPr>
          <w:rFonts w:asciiTheme="majorBidi" w:hAnsiTheme="majorBidi" w:cstheme="majorBidi"/>
        </w:rPr>
        <w:t>students’</w:t>
      </w:r>
      <w:r w:rsidR="00F63BE3" w:rsidRPr="00D56214">
        <w:rPr>
          <w:rFonts w:asciiTheme="majorBidi" w:hAnsiTheme="majorBidi" w:cstheme="majorBidi"/>
        </w:rPr>
        <w:t xml:space="preserve"> time abroad</w:t>
      </w:r>
      <w:r w:rsidR="00C31C64" w:rsidRPr="00D56214">
        <w:rPr>
          <w:rFonts w:asciiTheme="majorBidi" w:hAnsiTheme="majorBidi" w:cstheme="majorBidi"/>
        </w:rPr>
        <w:t xml:space="preserve"> and was a popular reflection topic. </w:t>
      </w:r>
      <w:r w:rsidR="0007063D" w:rsidRPr="00D56214">
        <w:rPr>
          <w:rFonts w:asciiTheme="majorBidi" w:hAnsiTheme="majorBidi" w:cstheme="majorBidi"/>
        </w:rPr>
        <w:t>Both</w:t>
      </w:r>
      <w:r w:rsidR="00C31C64" w:rsidRPr="00D56214">
        <w:rPr>
          <w:rFonts w:asciiTheme="majorBidi" w:hAnsiTheme="majorBidi" w:cstheme="majorBidi"/>
        </w:rPr>
        <w:t xml:space="preserve"> sides of the spectrum were </w:t>
      </w:r>
      <w:r w:rsidR="0007063D" w:rsidRPr="00D56214">
        <w:rPr>
          <w:rFonts w:asciiTheme="majorBidi" w:hAnsiTheme="majorBidi" w:cstheme="majorBidi"/>
        </w:rPr>
        <w:t>evident</w:t>
      </w:r>
      <w:r w:rsidR="00D23061" w:rsidRPr="00D56214">
        <w:rPr>
          <w:rFonts w:asciiTheme="majorBidi" w:hAnsiTheme="majorBidi" w:cstheme="majorBidi"/>
        </w:rPr>
        <w:t xml:space="preserve"> as participants </w:t>
      </w:r>
      <w:r w:rsidR="009175B7" w:rsidRPr="00D56214">
        <w:rPr>
          <w:rFonts w:asciiTheme="majorBidi" w:hAnsiTheme="majorBidi" w:cstheme="majorBidi"/>
        </w:rPr>
        <w:t>either approved or criticized Thai cuisine.</w:t>
      </w:r>
      <w:r w:rsidR="00DE4C85" w:rsidRPr="00D56214">
        <w:rPr>
          <w:rFonts w:asciiTheme="majorBidi" w:hAnsiTheme="majorBidi" w:cstheme="majorBidi"/>
        </w:rPr>
        <w:t xml:space="preserve"> </w:t>
      </w:r>
      <w:r w:rsidRPr="00D56214">
        <w:rPr>
          <w:rFonts w:asciiTheme="majorBidi" w:hAnsiTheme="majorBidi" w:cstheme="majorBidi"/>
        </w:rPr>
        <w:t>P</w:t>
      </w:r>
      <w:r w:rsidR="00DE4C85" w:rsidRPr="00D56214">
        <w:rPr>
          <w:rFonts w:asciiTheme="majorBidi" w:hAnsiTheme="majorBidi" w:cstheme="majorBidi"/>
        </w:rPr>
        <w:t>aper seven</w:t>
      </w:r>
      <w:r w:rsidRPr="00D56214">
        <w:rPr>
          <w:rFonts w:asciiTheme="majorBidi" w:hAnsiTheme="majorBidi" w:cstheme="majorBidi"/>
        </w:rPr>
        <w:t xml:space="preserve"> student</w:t>
      </w:r>
      <w:r w:rsidR="00DE4C85" w:rsidRPr="00D56214">
        <w:rPr>
          <w:rFonts w:asciiTheme="majorBidi" w:hAnsiTheme="majorBidi" w:cstheme="majorBidi"/>
        </w:rPr>
        <w:t xml:space="preserve"> was nervous from the get-go about</w:t>
      </w:r>
      <w:r w:rsidR="00A61A05" w:rsidRPr="00D56214">
        <w:rPr>
          <w:rFonts w:asciiTheme="majorBidi" w:hAnsiTheme="majorBidi" w:cstheme="majorBidi"/>
        </w:rPr>
        <w:t xml:space="preserve"> food in Thailand</w:t>
      </w:r>
      <w:r w:rsidR="003069D3" w:rsidRPr="00D56214">
        <w:rPr>
          <w:rFonts w:asciiTheme="majorBidi" w:hAnsiTheme="majorBidi" w:cstheme="majorBidi"/>
        </w:rPr>
        <w:t xml:space="preserve"> because of </w:t>
      </w:r>
      <w:r w:rsidR="006807C1">
        <w:rPr>
          <w:rFonts w:asciiTheme="majorBidi" w:hAnsiTheme="majorBidi" w:cstheme="majorBidi"/>
        </w:rPr>
        <w:t>his or her</w:t>
      </w:r>
      <w:r w:rsidR="006807C1" w:rsidRPr="00D56214">
        <w:rPr>
          <w:rFonts w:asciiTheme="majorBidi" w:hAnsiTheme="majorBidi" w:cstheme="majorBidi"/>
        </w:rPr>
        <w:t xml:space="preserve"> </w:t>
      </w:r>
      <w:r w:rsidR="003069D3" w:rsidRPr="00D56214">
        <w:rPr>
          <w:rFonts w:asciiTheme="majorBidi" w:hAnsiTheme="majorBidi" w:cstheme="majorBidi"/>
        </w:rPr>
        <w:t>limited affection toward seafood.</w:t>
      </w:r>
      <w:r w:rsidR="00A24565" w:rsidRPr="00D56214">
        <w:rPr>
          <w:rFonts w:asciiTheme="majorBidi" w:hAnsiTheme="majorBidi" w:cstheme="majorBidi"/>
        </w:rPr>
        <w:t xml:space="preserve"> </w:t>
      </w:r>
      <w:r w:rsidR="006807C1">
        <w:rPr>
          <w:rFonts w:asciiTheme="majorBidi" w:hAnsiTheme="majorBidi" w:cstheme="majorBidi"/>
        </w:rPr>
        <w:t>P</w:t>
      </w:r>
      <w:r w:rsidR="00A24565" w:rsidRPr="00D56214">
        <w:rPr>
          <w:rFonts w:asciiTheme="majorBidi" w:hAnsiTheme="majorBidi" w:cstheme="majorBidi"/>
        </w:rPr>
        <w:t>aper three</w:t>
      </w:r>
      <w:r w:rsidR="006807C1">
        <w:rPr>
          <w:rFonts w:asciiTheme="majorBidi" w:hAnsiTheme="majorBidi" w:cstheme="majorBidi"/>
        </w:rPr>
        <w:t xml:space="preserve"> participant</w:t>
      </w:r>
      <w:r w:rsidR="00A24565" w:rsidRPr="00D56214">
        <w:rPr>
          <w:rFonts w:asciiTheme="majorBidi" w:hAnsiTheme="majorBidi" w:cstheme="majorBidi"/>
        </w:rPr>
        <w:t xml:space="preserve"> adored Thai cuisine from color, context, detail</w:t>
      </w:r>
      <w:r w:rsidR="00C708ED" w:rsidRPr="00D56214">
        <w:rPr>
          <w:rFonts w:asciiTheme="majorBidi" w:hAnsiTheme="majorBidi" w:cstheme="majorBidi"/>
        </w:rPr>
        <w:t>,</w:t>
      </w:r>
      <w:r w:rsidR="00A24565" w:rsidRPr="00D56214">
        <w:rPr>
          <w:rFonts w:asciiTheme="majorBidi" w:hAnsiTheme="majorBidi" w:cstheme="majorBidi"/>
        </w:rPr>
        <w:t xml:space="preserve"> and spice.</w:t>
      </w:r>
      <w:r w:rsidR="00604D5A" w:rsidRPr="00D56214">
        <w:rPr>
          <w:rFonts w:asciiTheme="majorBidi" w:hAnsiTheme="majorBidi" w:cstheme="majorBidi"/>
        </w:rPr>
        <w:t xml:space="preserve"> Paper four participant tended to be a picky eater but decided to branch out and ended up savoring most meals.</w:t>
      </w:r>
      <w:r w:rsidR="00F77309" w:rsidRPr="00D56214">
        <w:rPr>
          <w:rFonts w:asciiTheme="majorBidi" w:hAnsiTheme="majorBidi" w:cstheme="majorBidi"/>
        </w:rPr>
        <w:t xml:space="preserve"> </w:t>
      </w:r>
      <w:r w:rsidR="00EB4B96" w:rsidRPr="00D56214">
        <w:rPr>
          <w:rFonts w:asciiTheme="majorBidi" w:hAnsiTheme="majorBidi" w:cstheme="majorBidi"/>
        </w:rPr>
        <w:t xml:space="preserve">Meals </w:t>
      </w:r>
      <w:r w:rsidR="00786902" w:rsidRPr="00D56214">
        <w:rPr>
          <w:rFonts w:asciiTheme="majorBidi" w:hAnsiTheme="majorBidi" w:cstheme="majorBidi"/>
        </w:rPr>
        <w:t xml:space="preserve">mainly </w:t>
      </w:r>
      <w:r w:rsidR="00EB4B96" w:rsidRPr="00D56214">
        <w:rPr>
          <w:rFonts w:asciiTheme="majorBidi" w:hAnsiTheme="majorBidi" w:cstheme="majorBidi"/>
        </w:rPr>
        <w:t xml:space="preserve">were served family style, which </w:t>
      </w:r>
      <w:r w:rsidR="00786902">
        <w:rPr>
          <w:rFonts w:asciiTheme="majorBidi" w:hAnsiTheme="majorBidi" w:cstheme="majorBidi"/>
        </w:rPr>
        <w:t>let</w:t>
      </w:r>
      <w:r w:rsidR="00786902" w:rsidRPr="00D56214">
        <w:rPr>
          <w:rFonts w:asciiTheme="majorBidi" w:hAnsiTheme="majorBidi" w:cstheme="majorBidi"/>
        </w:rPr>
        <w:t xml:space="preserve"> </w:t>
      </w:r>
      <w:r w:rsidR="00EB4B96" w:rsidRPr="00D56214">
        <w:rPr>
          <w:rFonts w:asciiTheme="majorBidi" w:hAnsiTheme="majorBidi" w:cstheme="majorBidi"/>
        </w:rPr>
        <w:t xml:space="preserve">participants </w:t>
      </w:r>
      <w:r w:rsidR="00786902">
        <w:rPr>
          <w:rFonts w:asciiTheme="majorBidi" w:hAnsiTheme="majorBidi" w:cstheme="majorBidi"/>
        </w:rPr>
        <w:t>try</w:t>
      </w:r>
      <w:r w:rsidR="00786902" w:rsidRPr="00D56214">
        <w:rPr>
          <w:rFonts w:asciiTheme="majorBidi" w:hAnsiTheme="majorBidi" w:cstheme="majorBidi"/>
        </w:rPr>
        <w:t xml:space="preserve"> </w:t>
      </w:r>
      <w:r w:rsidR="00EB4B96" w:rsidRPr="00D56214">
        <w:rPr>
          <w:rFonts w:asciiTheme="majorBidi" w:hAnsiTheme="majorBidi" w:cstheme="majorBidi"/>
        </w:rPr>
        <w:t>a wide variety of foods</w:t>
      </w:r>
      <w:r w:rsidR="0019238B" w:rsidRPr="00D56214">
        <w:rPr>
          <w:rFonts w:asciiTheme="majorBidi" w:hAnsiTheme="majorBidi" w:cstheme="majorBidi"/>
        </w:rPr>
        <w:t xml:space="preserve">, according to paper nine </w:t>
      </w:r>
      <w:proofErr w:type="gramStart"/>
      <w:r w:rsidR="0019238B" w:rsidRPr="00D56214">
        <w:rPr>
          <w:rFonts w:asciiTheme="majorBidi" w:hAnsiTheme="majorBidi" w:cstheme="majorBidi"/>
        </w:rPr>
        <w:t>student</w:t>
      </w:r>
      <w:proofErr w:type="gramEnd"/>
      <w:r w:rsidR="0019238B" w:rsidRPr="00D56214">
        <w:rPr>
          <w:rFonts w:asciiTheme="majorBidi" w:hAnsiTheme="majorBidi" w:cstheme="majorBidi"/>
        </w:rPr>
        <w:t>.</w:t>
      </w:r>
    </w:p>
    <w:p w14:paraId="65175F6D" w14:textId="77777777" w:rsidR="005F118E" w:rsidRPr="00291601" w:rsidRDefault="005F118E" w:rsidP="00547E5B">
      <w:pPr>
        <w:contextualSpacing/>
        <w:rPr>
          <w:rFonts w:asciiTheme="majorBidi" w:hAnsiTheme="majorBidi" w:cstheme="majorBidi"/>
        </w:rPr>
      </w:pPr>
    </w:p>
    <w:p w14:paraId="2CE5D2D8" w14:textId="3DCB0A65" w:rsidR="00883159" w:rsidRPr="00D56214" w:rsidRDefault="00CC2E06" w:rsidP="00F720E7">
      <w:pPr>
        <w:ind w:firstLine="720"/>
        <w:contextualSpacing/>
        <w:rPr>
          <w:rFonts w:asciiTheme="majorBidi" w:hAnsiTheme="majorBidi" w:cstheme="majorBidi"/>
        </w:rPr>
      </w:pPr>
      <w:r w:rsidRPr="00D56214">
        <w:rPr>
          <w:rFonts w:asciiTheme="majorBidi" w:hAnsiTheme="majorBidi" w:cstheme="majorBidi"/>
        </w:rPr>
        <w:t xml:space="preserve">As students reflected in their journals and papers, six code titles surfaced and unified into </w:t>
      </w:r>
      <w:r w:rsidR="004526E6" w:rsidRPr="00D56214">
        <w:rPr>
          <w:rFonts w:asciiTheme="majorBidi" w:hAnsiTheme="majorBidi" w:cstheme="majorBidi"/>
        </w:rPr>
        <w:t>a second</w:t>
      </w:r>
      <w:r w:rsidRPr="00D56214">
        <w:rPr>
          <w:rFonts w:asciiTheme="majorBidi" w:hAnsiTheme="majorBidi" w:cstheme="majorBidi"/>
        </w:rPr>
        <w:t xml:space="preserve"> theme. As a result</w:t>
      </w:r>
      <w:r w:rsidR="00786902">
        <w:rPr>
          <w:rFonts w:asciiTheme="majorBidi" w:hAnsiTheme="majorBidi" w:cstheme="majorBidi"/>
        </w:rPr>
        <w:t>,</w:t>
      </w:r>
      <w:r w:rsidRPr="00D56214">
        <w:rPr>
          <w:rFonts w:asciiTheme="majorBidi" w:hAnsiTheme="majorBidi" w:cstheme="majorBidi"/>
        </w:rPr>
        <w:t xml:space="preserve"> living in the moment, rare opportunity, overall reflection, take advantage of travel opportunities</w:t>
      </w:r>
      <w:r w:rsidR="00A32A98" w:rsidRPr="00D56214">
        <w:rPr>
          <w:rFonts w:asciiTheme="majorBidi" w:hAnsiTheme="majorBidi" w:cstheme="majorBidi"/>
        </w:rPr>
        <w:t>,</w:t>
      </w:r>
      <w:r w:rsidRPr="00D56214">
        <w:rPr>
          <w:rFonts w:asciiTheme="majorBidi" w:hAnsiTheme="majorBidi" w:cstheme="majorBidi"/>
        </w:rPr>
        <w:t xml:space="preserve"> and </w:t>
      </w:r>
      <w:r w:rsidR="007D4688" w:rsidRPr="00D56214">
        <w:rPr>
          <w:rFonts w:asciiTheme="majorBidi" w:hAnsiTheme="majorBidi" w:cstheme="majorBidi"/>
        </w:rPr>
        <w:t>c</w:t>
      </w:r>
      <w:r w:rsidRPr="00D56214">
        <w:rPr>
          <w:rFonts w:asciiTheme="majorBidi" w:hAnsiTheme="majorBidi" w:cstheme="majorBidi"/>
        </w:rPr>
        <w:t xml:space="preserve">aught travel bug were the descriptive terms and codes chosen to nestle under the overarching theme: increased wanderlust. </w:t>
      </w:r>
      <w:r w:rsidR="00D90504" w:rsidRPr="00D56214">
        <w:rPr>
          <w:rFonts w:asciiTheme="majorBidi" w:hAnsiTheme="majorBidi" w:cstheme="majorBidi"/>
        </w:rPr>
        <w:t>As a result of students</w:t>
      </w:r>
      <w:r w:rsidR="004526E6" w:rsidRPr="00D56214">
        <w:rPr>
          <w:rFonts w:asciiTheme="majorBidi" w:hAnsiTheme="majorBidi" w:cstheme="majorBidi"/>
        </w:rPr>
        <w:t>’</w:t>
      </w:r>
      <w:r w:rsidR="00D90504" w:rsidRPr="00D56214">
        <w:rPr>
          <w:rFonts w:asciiTheme="majorBidi" w:hAnsiTheme="majorBidi" w:cstheme="majorBidi"/>
        </w:rPr>
        <w:t xml:space="preserve"> </w:t>
      </w:r>
      <w:r w:rsidR="004526E6" w:rsidRPr="00D56214">
        <w:rPr>
          <w:rFonts w:asciiTheme="majorBidi" w:hAnsiTheme="majorBidi" w:cstheme="majorBidi"/>
        </w:rPr>
        <w:t>trip</w:t>
      </w:r>
      <w:r w:rsidR="00D90504" w:rsidRPr="00D56214">
        <w:rPr>
          <w:rFonts w:asciiTheme="majorBidi" w:hAnsiTheme="majorBidi" w:cstheme="majorBidi"/>
        </w:rPr>
        <w:t xml:space="preserve"> to Thailand, whether their first international experience or seventh, most</w:t>
      </w:r>
      <w:r w:rsidR="00884DD9" w:rsidRPr="00D56214">
        <w:rPr>
          <w:rFonts w:asciiTheme="majorBidi" w:hAnsiTheme="majorBidi" w:cstheme="majorBidi"/>
        </w:rPr>
        <w:t xml:space="preserve"> </w:t>
      </w:r>
      <w:r w:rsidR="00D90504" w:rsidRPr="00D56214">
        <w:rPr>
          <w:rFonts w:asciiTheme="majorBidi" w:hAnsiTheme="majorBidi" w:cstheme="majorBidi"/>
        </w:rPr>
        <w:t>wanted to travel again.</w:t>
      </w:r>
      <w:r w:rsidR="00F37EDF" w:rsidRPr="00D56214">
        <w:rPr>
          <w:rFonts w:asciiTheme="majorBidi" w:hAnsiTheme="majorBidi" w:cstheme="majorBidi"/>
        </w:rPr>
        <w:t xml:space="preserve"> Several activities and experiences solidified their decision</w:t>
      </w:r>
      <w:r w:rsidR="007264A0" w:rsidRPr="00D56214">
        <w:rPr>
          <w:rFonts w:asciiTheme="majorBidi" w:hAnsiTheme="majorBidi" w:cstheme="majorBidi"/>
        </w:rPr>
        <w:t>s. Paper three and eight students were living their best lives when they</w:t>
      </w:r>
      <w:r w:rsidR="008F5447" w:rsidRPr="00D56214">
        <w:rPr>
          <w:rFonts w:asciiTheme="majorBidi" w:hAnsiTheme="majorBidi" w:cstheme="majorBidi"/>
        </w:rPr>
        <w:t xml:space="preserve"> rode, fed, hugged</w:t>
      </w:r>
      <w:r w:rsidR="00A32A98" w:rsidRPr="00D56214">
        <w:rPr>
          <w:rFonts w:asciiTheme="majorBidi" w:hAnsiTheme="majorBidi" w:cstheme="majorBidi"/>
        </w:rPr>
        <w:t>,</w:t>
      </w:r>
      <w:r w:rsidR="008F5447" w:rsidRPr="00D56214">
        <w:rPr>
          <w:rFonts w:asciiTheme="majorBidi" w:hAnsiTheme="majorBidi" w:cstheme="majorBidi"/>
        </w:rPr>
        <w:t xml:space="preserve"> and watched elephants perform at </w:t>
      </w:r>
      <w:proofErr w:type="spellStart"/>
      <w:r w:rsidR="008F5447" w:rsidRPr="00D56214">
        <w:rPr>
          <w:rFonts w:asciiTheme="majorBidi" w:hAnsiTheme="majorBidi" w:cstheme="majorBidi"/>
        </w:rPr>
        <w:t>Maesa</w:t>
      </w:r>
      <w:proofErr w:type="spellEnd"/>
      <w:r w:rsidR="008F5447" w:rsidRPr="00D56214">
        <w:rPr>
          <w:rFonts w:asciiTheme="majorBidi" w:hAnsiTheme="majorBidi" w:cstheme="majorBidi"/>
        </w:rPr>
        <w:t xml:space="preserve"> Elephant Camp.</w:t>
      </w:r>
      <w:r w:rsidR="00CF2175" w:rsidRPr="00D56214">
        <w:rPr>
          <w:rFonts w:asciiTheme="majorBidi" w:hAnsiTheme="majorBidi" w:cstheme="majorBidi"/>
        </w:rPr>
        <w:t xml:space="preserve"> </w:t>
      </w:r>
      <w:r w:rsidR="00DA7F2E" w:rsidRPr="00D56214">
        <w:rPr>
          <w:rFonts w:asciiTheme="majorBidi" w:hAnsiTheme="majorBidi" w:cstheme="majorBidi"/>
        </w:rPr>
        <w:t xml:space="preserve">Journal two participant </w:t>
      </w:r>
      <w:r w:rsidR="0088144D" w:rsidRPr="00D56214">
        <w:rPr>
          <w:rFonts w:asciiTheme="majorBidi" w:hAnsiTheme="majorBidi" w:cstheme="majorBidi"/>
        </w:rPr>
        <w:t>mentioned</w:t>
      </w:r>
      <w:r w:rsidR="00DA7F2E" w:rsidRPr="00D56214">
        <w:rPr>
          <w:rFonts w:asciiTheme="majorBidi" w:hAnsiTheme="majorBidi" w:cstheme="majorBidi"/>
        </w:rPr>
        <w:t xml:space="preserve">, </w:t>
      </w:r>
      <w:r w:rsidR="00CF2175" w:rsidRPr="00D56214">
        <w:rPr>
          <w:rFonts w:asciiTheme="majorBidi" w:hAnsiTheme="majorBidi" w:cstheme="majorBidi"/>
        </w:rPr>
        <w:t>“With each step my elephant</w:t>
      </w:r>
      <w:r w:rsidR="003E518C" w:rsidRPr="00D56214">
        <w:rPr>
          <w:rFonts w:asciiTheme="majorBidi" w:hAnsiTheme="majorBidi" w:cstheme="majorBidi"/>
        </w:rPr>
        <w:t xml:space="preserve">, </w:t>
      </w:r>
      <w:proofErr w:type="spellStart"/>
      <w:r w:rsidR="003E518C" w:rsidRPr="00D56214">
        <w:rPr>
          <w:rFonts w:asciiTheme="majorBidi" w:hAnsiTheme="majorBidi" w:cstheme="majorBidi"/>
        </w:rPr>
        <w:t>Jumblebee</w:t>
      </w:r>
      <w:proofErr w:type="spellEnd"/>
      <w:r w:rsidR="003E518C" w:rsidRPr="00D56214">
        <w:rPr>
          <w:rFonts w:asciiTheme="majorBidi" w:hAnsiTheme="majorBidi" w:cstheme="majorBidi"/>
        </w:rPr>
        <w:t>,</w:t>
      </w:r>
      <w:r w:rsidR="00CF2175" w:rsidRPr="00D56214">
        <w:rPr>
          <w:rFonts w:asciiTheme="majorBidi" w:hAnsiTheme="majorBidi" w:cstheme="majorBidi"/>
        </w:rPr>
        <w:t xml:space="preserve"> took, my seat swayed, and it became surreal to interact with the largest existing land animal </w:t>
      </w:r>
      <w:r w:rsidR="00CF2175" w:rsidRPr="00D56214">
        <w:rPr>
          <w:rFonts w:asciiTheme="majorBidi" w:hAnsiTheme="majorBidi" w:cstheme="majorBidi"/>
        </w:rPr>
        <w:lastRenderedPageBreak/>
        <w:t>without restriction.”</w:t>
      </w:r>
      <w:r w:rsidR="00BD264D" w:rsidRPr="00D56214">
        <w:rPr>
          <w:rFonts w:asciiTheme="majorBidi" w:hAnsiTheme="majorBidi" w:cstheme="majorBidi"/>
        </w:rPr>
        <w:t xml:space="preserve"> Journal five </w:t>
      </w:r>
      <w:r w:rsidR="00C63C9D" w:rsidRPr="00D56214">
        <w:rPr>
          <w:rFonts w:asciiTheme="majorBidi" w:hAnsiTheme="majorBidi" w:cstheme="majorBidi"/>
        </w:rPr>
        <w:t>student</w:t>
      </w:r>
      <w:r w:rsidR="00BD264D" w:rsidRPr="00D56214">
        <w:rPr>
          <w:rFonts w:asciiTheme="majorBidi" w:hAnsiTheme="majorBidi" w:cstheme="majorBidi"/>
        </w:rPr>
        <w:t xml:space="preserve"> was in awe of Bangkok’s skyline as it passed by </w:t>
      </w:r>
      <w:r w:rsidR="004526E6" w:rsidRPr="00D56214">
        <w:rPr>
          <w:rFonts w:asciiTheme="majorBidi" w:hAnsiTheme="majorBidi" w:cstheme="majorBidi"/>
        </w:rPr>
        <w:t>during</w:t>
      </w:r>
      <w:r w:rsidR="00BD264D" w:rsidRPr="00D56214">
        <w:rPr>
          <w:rFonts w:asciiTheme="majorBidi" w:hAnsiTheme="majorBidi" w:cstheme="majorBidi"/>
        </w:rPr>
        <w:t xml:space="preserve"> their dinner cruise. For paper </w:t>
      </w:r>
      <w:r w:rsidR="00C50F27" w:rsidRPr="00D56214">
        <w:rPr>
          <w:rFonts w:asciiTheme="majorBidi" w:hAnsiTheme="majorBidi" w:cstheme="majorBidi"/>
        </w:rPr>
        <w:t>three</w:t>
      </w:r>
      <w:r w:rsidR="00BD264D" w:rsidRPr="00D56214">
        <w:rPr>
          <w:rFonts w:asciiTheme="majorBidi" w:hAnsiTheme="majorBidi" w:cstheme="majorBidi"/>
        </w:rPr>
        <w:t xml:space="preserve"> student, the </w:t>
      </w:r>
      <w:r w:rsidR="00671090" w:rsidRPr="00D56214">
        <w:rPr>
          <w:rFonts w:asciiTheme="majorBidi" w:hAnsiTheme="majorBidi" w:cstheme="majorBidi"/>
        </w:rPr>
        <w:t>“4 Islands – Fast and Fun by Speed Boat” excursion</w:t>
      </w:r>
      <w:r w:rsidR="00DC2A31" w:rsidRPr="00D56214">
        <w:rPr>
          <w:rFonts w:asciiTheme="majorBidi" w:hAnsiTheme="majorBidi" w:cstheme="majorBidi"/>
        </w:rPr>
        <w:t xml:space="preserve"> </w:t>
      </w:r>
      <w:r w:rsidR="00680EFE" w:rsidRPr="00D56214">
        <w:rPr>
          <w:rFonts w:asciiTheme="majorBidi" w:hAnsiTheme="majorBidi" w:cstheme="majorBidi"/>
        </w:rPr>
        <w:t xml:space="preserve">in Krabi </w:t>
      </w:r>
      <w:r w:rsidR="00C63C9D" w:rsidRPr="00D56214">
        <w:rPr>
          <w:rFonts w:asciiTheme="majorBidi" w:hAnsiTheme="majorBidi" w:cstheme="majorBidi"/>
        </w:rPr>
        <w:t>caused</w:t>
      </w:r>
      <w:r w:rsidR="00DC2A31" w:rsidRPr="00D56214">
        <w:rPr>
          <w:rFonts w:asciiTheme="majorBidi" w:hAnsiTheme="majorBidi" w:cstheme="majorBidi"/>
        </w:rPr>
        <w:t xml:space="preserve"> wanderlust.</w:t>
      </w:r>
      <w:r w:rsidR="00F720E7" w:rsidRPr="00D56214">
        <w:rPr>
          <w:rFonts w:asciiTheme="majorBidi" w:hAnsiTheme="majorBidi" w:cstheme="majorBidi"/>
        </w:rPr>
        <w:t xml:space="preserve"> </w:t>
      </w:r>
      <w:r w:rsidR="00883159" w:rsidRPr="00D56214">
        <w:rPr>
          <w:rFonts w:asciiTheme="majorBidi" w:hAnsiTheme="majorBidi" w:cstheme="majorBidi"/>
        </w:rPr>
        <w:t>Paper four, paper five</w:t>
      </w:r>
      <w:r w:rsidR="00A32A98" w:rsidRPr="00D56214">
        <w:rPr>
          <w:rFonts w:asciiTheme="majorBidi" w:hAnsiTheme="majorBidi" w:cstheme="majorBidi"/>
        </w:rPr>
        <w:t>,</w:t>
      </w:r>
      <w:r w:rsidR="00883159" w:rsidRPr="00D56214">
        <w:rPr>
          <w:rFonts w:asciiTheme="majorBidi" w:hAnsiTheme="majorBidi" w:cstheme="majorBidi"/>
        </w:rPr>
        <w:t xml:space="preserve"> and paper nine</w:t>
      </w:r>
      <w:r w:rsidR="00982765" w:rsidRPr="00D56214">
        <w:rPr>
          <w:rFonts w:asciiTheme="majorBidi" w:hAnsiTheme="majorBidi" w:cstheme="majorBidi"/>
        </w:rPr>
        <w:t xml:space="preserve"> students expressed </w:t>
      </w:r>
      <w:r w:rsidR="006C1107" w:rsidRPr="00D56214">
        <w:rPr>
          <w:rFonts w:asciiTheme="majorBidi" w:hAnsiTheme="majorBidi" w:cstheme="majorBidi"/>
        </w:rPr>
        <w:t xml:space="preserve">a strong desire to travel </w:t>
      </w:r>
      <w:r w:rsidR="00786902">
        <w:rPr>
          <w:rFonts w:asciiTheme="majorBidi" w:hAnsiTheme="majorBidi" w:cstheme="majorBidi"/>
        </w:rPr>
        <w:t>because of</w:t>
      </w:r>
      <w:r w:rsidR="006C1107" w:rsidRPr="00D56214">
        <w:rPr>
          <w:rFonts w:asciiTheme="majorBidi" w:hAnsiTheme="majorBidi" w:cstheme="majorBidi"/>
        </w:rPr>
        <w:t xml:space="preserve"> their Thailand experience. </w:t>
      </w:r>
      <w:r w:rsidR="007A5A1A" w:rsidRPr="00D56214">
        <w:rPr>
          <w:rFonts w:asciiTheme="majorBidi" w:hAnsiTheme="majorBidi" w:cstheme="majorBidi"/>
        </w:rPr>
        <w:t>“This was my first time leaving the country and my time in Thailand has inspired me to travel much more in the future</w:t>
      </w:r>
      <w:r w:rsidR="00C63C9D" w:rsidRPr="00D56214">
        <w:rPr>
          <w:rFonts w:asciiTheme="majorBidi" w:hAnsiTheme="majorBidi" w:cstheme="majorBidi"/>
        </w:rPr>
        <w:t>,</w:t>
      </w:r>
      <w:r w:rsidR="007A5A1A" w:rsidRPr="00D56214">
        <w:rPr>
          <w:rFonts w:asciiTheme="majorBidi" w:hAnsiTheme="majorBidi" w:cstheme="majorBidi"/>
        </w:rPr>
        <w:t xml:space="preserve">” </w:t>
      </w:r>
      <w:r w:rsidR="00C63C9D" w:rsidRPr="00D56214">
        <w:rPr>
          <w:rFonts w:asciiTheme="majorBidi" w:hAnsiTheme="majorBidi" w:cstheme="majorBidi"/>
        </w:rPr>
        <w:t>said</w:t>
      </w:r>
      <w:r w:rsidR="00C63C9D" w:rsidRPr="00D56214">
        <w:rPr>
          <w:rStyle w:val="CommentReference"/>
          <w:rFonts w:asciiTheme="majorBidi" w:hAnsiTheme="majorBidi" w:cstheme="majorBidi"/>
          <w:sz w:val="24"/>
          <w:szCs w:val="24"/>
        </w:rPr>
        <w:t xml:space="preserve"> </w:t>
      </w:r>
      <w:r w:rsidR="007A5A1A" w:rsidRPr="00D56214">
        <w:rPr>
          <w:rFonts w:asciiTheme="majorBidi" w:hAnsiTheme="majorBidi" w:cstheme="majorBidi"/>
        </w:rPr>
        <w:t xml:space="preserve">paper four’s </w:t>
      </w:r>
      <w:r w:rsidR="00C63C9D" w:rsidRPr="00D56214">
        <w:rPr>
          <w:rFonts w:asciiTheme="majorBidi" w:hAnsiTheme="majorBidi" w:cstheme="majorBidi"/>
        </w:rPr>
        <w:t>author. P</w:t>
      </w:r>
      <w:r w:rsidR="007A5A1A" w:rsidRPr="00D56214">
        <w:rPr>
          <w:rFonts w:asciiTheme="majorBidi" w:hAnsiTheme="majorBidi" w:cstheme="majorBidi"/>
        </w:rPr>
        <w:t>aper five stated, “I definitely think because of this trip I will go on more trips out of the country, and I look forward to those experiences.”</w:t>
      </w:r>
      <w:r w:rsidR="00D03C52" w:rsidRPr="00D56214">
        <w:rPr>
          <w:rFonts w:asciiTheme="majorBidi" w:hAnsiTheme="majorBidi" w:cstheme="majorBidi"/>
        </w:rPr>
        <w:t xml:space="preserve"> Paper eight </w:t>
      </w:r>
      <w:r w:rsidR="00D92541" w:rsidRPr="00D56214">
        <w:rPr>
          <w:rFonts w:asciiTheme="majorBidi" w:hAnsiTheme="majorBidi" w:cstheme="majorBidi"/>
        </w:rPr>
        <w:t>participant elaborated:</w:t>
      </w:r>
    </w:p>
    <w:p w14:paraId="7BDEA544" w14:textId="77777777" w:rsidR="00273A7E" w:rsidRPr="00D56214" w:rsidRDefault="00273A7E" w:rsidP="00B678E3">
      <w:pPr>
        <w:contextualSpacing/>
        <w:rPr>
          <w:rFonts w:asciiTheme="majorBidi" w:hAnsiTheme="majorBidi" w:cstheme="majorBidi"/>
        </w:rPr>
      </w:pPr>
    </w:p>
    <w:p w14:paraId="7828A942" w14:textId="0E027612" w:rsidR="005F118E" w:rsidRPr="00D56214" w:rsidRDefault="00A550D9" w:rsidP="00547E5B">
      <w:pPr>
        <w:ind w:left="720"/>
        <w:contextualSpacing/>
        <w:rPr>
          <w:rFonts w:asciiTheme="majorBidi" w:hAnsiTheme="majorBidi" w:cstheme="majorBidi"/>
        </w:rPr>
      </w:pPr>
      <w:r w:rsidRPr="00D56214">
        <w:rPr>
          <w:rFonts w:asciiTheme="majorBidi" w:hAnsiTheme="majorBidi" w:cstheme="majorBidi"/>
        </w:rPr>
        <w:t xml:space="preserve">Overall, my Thailand experience was one I will never forget. The </w:t>
      </w:r>
      <w:r w:rsidR="003B4557" w:rsidRPr="00D56214">
        <w:rPr>
          <w:rFonts w:asciiTheme="majorBidi" w:hAnsiTheme="majorBidi" w:cstheme="majorBidi"/>
        </w:rPr>
        <w:t xml:space="preserve">connections and memories </w:t>
      </w:r>
      <w:r w:rsidRPr="00D56214">
        <w:rPr>
          <w:rFonts w:asciiTheme="majorBidi" w:hAnsiTheme="majorBidi" w:cstheme="majorBidi"/>
        </w:rPr>
        <w:t>made are not like any other. It is not about the amount of time spent in a place, but how much of an impact a person and a place can have on you in a short amount of time. Thailand has a piece of my heart, and it is only a matter of time before I travel back to take in the culture, food, and people again.</w:t>
      </w:r>
    </w:p>
    <w:p w14:paraId="58D5F10E" w14:textId="77777777" w:rsidR="005F118E" w:rsidRPr="00291601" w:rsidRDefault="005F118E" w:rsidP="00547E5B">
      <w:pPr>
        <w:pStyle w:val="NormalWeb"/>
        <w:spacing w:before="0" w:beforeAutospacing="0" w:after="0" w:afterAutospacing="0"/>
        <w:contextualSpacing/>
        <w:rPr>
          <w:rFonts w:asciiTheme="majorBidi" w:hAnsiTheme="majorBidi" w:cstheme="majorBidi"/>
        </w:rPr>
      </w:pPr>
    </w:p>
    <w:p w14:paraId="77DA7306" w14:textId="12A8972D" w:rsidR="009234DF" w:rsidRPr="00D56214" w:rsidRDefault="00BA5543" w:rsidP="00473C58">
      <w:pPr>
        <w:pStyle w:val="NormalWeb"/>
        <w:spacing w:before="0" w:beforeAutospacing="0" w:after="0" w:afterAutospacing="0"/>
        <w:ind w:firstLine="720"/>
        <w:contextualSpacing/>
        <w:rPr>
          <w:rFonts w:asciiTheme="majorBidi" w:hAnsiTheme="majorBidi" w:cstheme="majorBidi"/>
        </w:rPr>
      </w:pPr>
      <w:r w:rsidRPr="00D56214">
        <w:rPr>
          <w:rFonts w:asciiTheme="majorBidi" w:hAnsiTheme="majorBidi" w:cstheme="majorBidi"/>
        </w:rPr>
        <w:t xml:space="preserve">As students reflected in their journals and papers, sixteen code titles surfaced and unified into </w:t>
      </w:r>
      <w:r w:rsidR="00C63C9D" w:rsidRPr="00D56214">
        <w:rPr>
          <w:rFonts w:asciiTheme="majorBidi" w:hAnsiTheme="majorBidi" w:cstheme="majorBidi"/>
        </w:rPr>
        <w:t>the third</w:t>
      </w:r>
      <w:r w:rsidRPr="00D56214">
        <w:rPr>
          <w:rFonts w:asciiTheme="majorBidi" w:hAnsiTheme="majorBidi" w:cstheme="majorBidi"/>
        </w:rPr>
        <w:t xml:space="preserve"> theme. Expected, adjusting, culture shock, spurred curiosity, unexpected, exhausting but worth it, hot and sweaty, conflicted, skeptical, surprised, tired, frustrating, concerned, challenging, overwhelmed</w:t>
      </w:r>
      <w:r w:rsidR="006712E7" w:rsidRPr="00D56214">
        <w:rPr>
          <w:rFonts w:asciiTheme="majorBidi" w:hAnsiTheme="majorBidi" w:cstheme="majorBidi"/>
        </w:rPr>
        <w:t>,</w:t>
      </w:r>
      <w:r w:rsidRPr="00D56214">
        <w:rPr>
          <w:rFonts w:asciiTheme="majorBidi" w:hAnsiTheme="majorBidi" w:cstheme="majorBidi"/>
        </w:rPr>
        <w:t xml:space="preserve"> and nervous were the descriptive terms and codes chosen to nestle under the overarching theme: surfaced feelings.</w:t>
      </w:r>
      <w:r w:rsidR="00225239" w:rsidRPr="00D56214">
        <w:rPr>
          <w:rFonts w:asciiTheme="majorBidi" w:hAnsiTheme="majorBidi" w:cstheme="majorBidi"/>
        </w:rPr>
        <w:t xml:space="preserve"> </w:t>
      </w:r>
      <w:r w:rsidR="00E02283" w:rsidRPr="00D56214">
        <w:rPr>
          <w:rFonts w:asciiTheme="majorBidi" w:hAnsiTheme="majorBidi" w:cstheme="majorBidi"/>
        </w:rPr>
        <w:t xml:space="preserve">Students experienced a range of emotions and feelings prior to </w:t>
      </w:r>
      <w:r w:rsidR="008D62DD" w:rsidRPr="00D56214">
        <w:rPr>
          <w:rFonts w:asciiTheme="majorBidi" w:hAnsiTheme="majorBidi" w:cstheme="majorBidi"/>
        </w:rPr>
        <w:t>departure</w:t>
      </w:r>
      <w:r w:rsidR="00E02283" w:rsidRPr="00D56214">
        <w:rPr>
          <w:rFonts w:asciiTheme="majorBidi" w:hAnsiTheme="majorBidi" w:cstheme="majorBidi"/>
        </w:rPr>
        <w:t xml:space="preserve"> and while in-country.</w:t>
      </w:r>
      <w:r w:rsidR="009D7F23" w:rsidRPr="00D56214">
        <w:rPr>
          <w:rFonts w:asciiTheme="majorBidi" w:hAnsiTheme="majorBidi" w:cstheme="majorBidi"/>
        </w:rPr>
        <w:t xml:space="preserve"> </w:t>
      </w:r>
      <w:r w:rsidR="00C63C9D" w:rsidRPr="00D56214">
        <w:rPr>
          <w:rFonts w:asciiTheme="majorBidi" w:hAnsiTheme="majorBidi" w:cstheme="majorBidi"/>
        </w:rPr>
        <w:t>P</w:t>
      </w:r>
      <w:r w:rsidR="009D7F23" w:rsidRPr="00D56214">
        <w:rPr>
          <w:rFonts w:asciiTheme="majorBidi" w:hAnsiTheme="majorBidi" w:cstheme="majorBidi"/>
        </w:rPr>
        <w:t>aper two</w:t>
      </w:r>
      <w:r w:rsidR="00C63C9D" w:rsidRPr="00D56214">
        <w:rPr>
          <w:rFonts w:asciiTheme="majorBidi" w:hAnsiTheme="majorBidi" w:cstheme="majorBidi"/>
        </w:rPr>
        <w:t xml:space="preserve"> student</w:t>
      </w:r>
      <w:r w:rsidR="009D7F23" w:rsidRPr="00D56214">
        <w:rPr>
          <w:rFonts w:asciiTheme="majorBidi" w:hAnsiTheme="majorBidi" w:cstheme="majorBidi"/>
        </w:rPr>
        <w:t>, who had never</w:t>
      </w:r>
      <w:r w:rsidR="003832DC" w:rsidRPr="00D56214">
        <w:rPr>
          <w:rFonts w:asciiTheme="majorBidi" w:hAnsiTheme="majorBidi" w:cstheme="majorBidi"/>
        </w:rPr>
        <w:t xml:space="preserve"> traveled </w:t>
      </w:r>
      <w:r w:rsidR="00C63C9D" w:rsidRPr="00D56214">
        <w:rPr>
          <w:rFonts w:asciiTheme="majorBidi" w:hAnsiTheme="majorBidi" w:cstheme="majorBidi"/>
        </w:rPr>
        <w:t>out</w:t>
      </w:r>
      <w:r w:rsidR="003832DC" w:rsidRPr="00D56214">
        <w:rPr>
          <w:rFonts w:asciiTheme="majorBidi" w:hAnsiTheme="majorBidi" w:cstheme="majorBidi"/>
        </w:rPr>
        <w:t xml:space="preserve"> of the </w:t>
      </w:r>
      <w:r w:rsidR="00C63C9D" w:rsidRPr="00D56214">
        <w:rPr>
          <w:rFonts w:asciiTheme="majorBidi" w:hAnsiTheme="majorBidi" w:cstheme="majorBidi"/>
        </w:rPr>
        <w:t>U.S.</w:t>
      </w:r>
      <w:r w:rsidR="00786902">
        <w:rPr>
          <w:rFonts w:asciiTheme="majorBidi" w:hAnsiTheme="majorBidi" w:cstheme="majorBidi"/>
        </w:rPr>
        <w:t>,</w:t>
      </w:r>
      <w:r w:rsidR="00CE3B51" w:rsidRPr="00D56214">
        <w:rPr>
          <w:rFonts w:asciiTheme="majorBidi" w:hAnsiTheme="majorBidi" w:cstheme="majorBidi"/>
        </w:rPr>
        <w:t xml:space="preserve"> was frustrated by being </w:t>
      </w:r>
      <w:r w:rsidR="00C63C9D" w:rsidRPr="00D56214">
        <w:rPr>
          <w:rFonts w:asciiTheme="majorBidi" w:hAnsiTheme="majorBidi" w:cstheme="majorBidi"/>
        </w:rPr>
        <w:t>un</w:t>
      </w:r>
      <w:r w:rsidR="00CE3B51" w:rsidRPr="00D56214">
        <w:rPr>
          <w:rFonts w:asciiTheme="majorBidi" w:hAnsiTheme="majorBidi" w:cstheme="majorBidi"/>
        </w:rPr>
        <w:t>able to read street signs or understand local conversation</w:t>
      </w:r>
      <w:r w:rsidR="00B503FE" w:rsidRPr="00D56214">
        <w:rPr>
          <w:rFonts w:asciiTheme="majorBidi" w:hAnsiTheme="majorBidi" w:cstheme="majorBidi"/>
        </w:rPr>
        <w:t>s</w:t>
      </w:r>
      <w:r w:rsidR="00CE3B51" w:rsidRPr="00D56214">
        <w:rPr>
          <w:rFonts w:asciiTheme="majorBidi" w:hAnsiTheme="majorBidi" w:cstheme="majorBidi"/>
        </w:rPr>
        <w:t>.</w:t>
      </w:r>
      <w:r w:rsidR="00D965B3" w:rsidRPr="00D56214">
        <w:rPr>
          <w:rFonts w:asciiTheme="majorBidi" w:hAnsiTheme="majorBidi" w:cstheme="majorBidi"/>
        </w:rPr>
        <w:t xml:space="preserve"> </w:t>
      </w:r>
      <w:r w:rsidR="004A13FD">
        <w:rPr>
          <w:rFonts w:asciiTheme="majorBidi" w:hAnsiTheme="majorBidi" w:cstheme="majorBidi"/>
        </w:rPr>
        <w:t>In the p</w:t>
      </w:r>
      <w:r w:rsidR="002B637E" w:rsidRPr="00D56214">
        <w:rPr>
          <w:rFonts w:asciiTheme="majorBidi" w:hAnsiTheme="majorBidi" w:cstheme="majorBidi"/>
        </w:rPr>
        <w:t>aper</w:t>
      </w:r>
      <w:r w:rsidR="006B6628" w:rsidRPr="00D56214">
        <w:rPr>
          <w:rFonts w:asciiTheme="majorBidi" w:hAnsiTheme="majorBidi" w:cstheme="majorBidi"/>
        </w:rPr>
        <w:t>s</w:t>
      </w:r>
      <w:r w:rsidR="004A13FD">
        <w:rPr>
          <w:rFonts w:asciiTheme="majorBidi" w:hAnsiTheme="majorBidi" w:cstheme="majorBidi"/>
        </w:rPr>
        <w:t>, participants</w:t>
      </w:r>
      <w:r w:rsidR="002B637E" w:rsidRPr="00D56214">
        <w:rPr>
          <w:rFonts w:asciiTheme="majorBidi" w:hAnsiTheme="majorBidi" w:cstheme="majorBidi"/>
        </w:rPr>
        <w:t xml:space="preserve"> one, six</w:t>
      </w:r>
      <w:r w:rsidR="00DF090A" w:rsidRPr="00D56214">
        <w:rPr>
          <w:rFonts w:asciiTheme="majorBidi" w:hAnsiTheme="majorBidi" w:cstheme="majorBidi"/>
        </w:rPr>
        <w:t>,</w:t>
      </w:r>
      <w:r w:rsidR="002B637E" w:rsidRPr="00D56214">
        <w:rPr>
          <w:rFonts w:asciiTheme="majorBidi" w:hAnsiTheme="majorBidi" w:cstheme="majorBidi"/>
        </w:rPr>
        <w:t xml:space="preserve"> and nine</w:t>
      </w:r>
      <w:r w:rsidR="00C63C9D" w:rsidRPr="00D56214">
        <w:rPr>
          <w:rFonts w:asciiTheme="majorBidi" w:hAnsiTheme="majorBidi" w:cstheme="majorBidi"/>
        </w:rPr>
        <w:t xml:space="preserve"> noted being</w:t>
      </w:r>
      <w:r w:rsidR="006B6628" w:rsidRPr="00D56214">
        <w:rPr>
          <w:rFonts w:asciiTheme="majorBidi" w:hAnsiTheme="majorBidi" w:cstheme="majorBidi"/>
        </w:rPr>
        <w:t xml:space="preserve"> overwhelmed by </w:t>
      </w:r>
      <w:r w:rsidR="004A13FD" w:rsidRPr="00D56214">
        <w:rPr>
          <w:rFonts w:asciiTheme="majorBidi" w:hAnsiTheme="majorBidi" w:cstheme="majorBidi"/>
        </w:rPr>
        <w:t>Bangkok</w:t>
      </w:r>
      <w:r w:rsidR="004A13FD">
        <w:rPr>
          <w:rFonts w:asciiTheme="majorBidi" w:hAnsiTheme="majorBidi" w:cstheme="majorBidi"/>
        </w:rPr>
        <w:t>’s</w:t>
      </w:r>
      <w:r w:rsidR="004A13FD" w:rsidRPr="00D56214">
        <w:rPr>
          <w:rFonts w:asciiTheme="majorBidi" w:hAnsiTheme="majorBidi" w:cstheme="majorBidi"/>
        </w:rPr>
        <w:t xml:space="preserve"> </w:t>
      </w:r>
      <w:r w:rsidR="006B6628" w:rsidRPr="00D56214">
        <w:rPr>
          <w:rFonts w:asciiTheme="majorBidi" w:hAnsiTheme="majorBidi" w:cstheme="majorBidi"/>
        </w:rPr>
        <w:t>size, proximity to people</w:t>
      </w:r>
      <w:r w:rsidR="00DF090A" w:rsidRPr="00D56214">
        <w:rPr>
          <w:rFonts w:asciiTheme="majorBidi" w:hAnsiTheme="majorBidi" w:cstheme="majorBidi"/>
        </w:rPr>
        <w:t>,</w:t>
      </w:r>
      <w:r w:rsidR="0024388C" w:rsidRPr="00D56214">
        <w:rPr>
          <w:rFonts w:asciiTheme="majorBidi" w:hAnsiTheme="majorBidi" w:cstheme="majorBidi"/>
        </w:rPr>
        <w:t xml:space="preserve"> and new aromas. As </w:t>
      </w:r>
      <w:r w:rsidR="004A13FD">
        <w:rPr>
          <w:rFonts w:asciiTheme="majorBidi" w:hAnsiTheme="majorBidi" w:cstheme="majorBidi"/>
        </w:rPr>
        <w:t xml:space="preserve">the </w:t>
      </w:r>
      <w:r w:rsidR="0024388C" w:rsidRPr="00D56214">
        <w:rPr>
          <w:rFonts w:asciiTheme="majorBidi" w:hAnsiTheme="majorBidi" w:cstheme="majorBidi"/>
        </w:rPr>
        <w:t xml:space="preserve">paper eight </w:t>
      </w:r>
      <w:r w:rsidR="004A13FD">
        <w:rPr>
          <w:rFonts w:asciiTheme="majorBidi" w:hAnsiTheme="majorBidi" w:cstheme="majorBidi"/>
        </w:rPr>
        <w:t xml:space="preserve">participant </w:t>
      </w:r>
      <w:r w:rsidR="0024388C" w:rsidRPr="00D56214">
        <w:rPr>
          <w:rFonts w:asciiTheme="majorBidi" w:hAnsiTheme="majorBidi" w:cstheme="majorBidi"/>
        </w:rPr>
        <w:t>phrased it</w:t>
      </w:r>
      <w:r w:rsidR="004A13FD">
        <w:rPr>
          <w:rFonts w:asciiTheme="majorBidi" w:hAnsiTheme="majorBidi" w:cstheme="majorBidi"/>
        </w:rPr>
        <w:t>:</w:t>
      </w:r>
      <w:r w:rsidR="0024388C" w:rsidRPr="00D56214">
        <w:rPr>
          <w:rFonts w:asciiTheme="majorBidi" w:hAnsiTheme="majorBidi" w:cstheme="majorBidi"/>
        </w:rPr>
        <w:t xml:space="preserve"> “The smells were odd and off-putting on the streets and at the markets. Nothing </w:t>
      </w:r>
      <w:r w:rsidR="00E054C1" w:rsidRPr="00D56214">
        <w:rPr>
          <w:rFonts w:asciiTheme="majorBidi" w:hAnsiTheme="majorBidi" w:cstheme="majorBidi"/>
        </w:rPr>
        <w:t>says</w:t>
      </w:r>
      <w:r w:rsidR="00E3411A" w:rsidRPr="00D56214">
        <w:rPr>
          <w:rFonts w:asciiTheme="majorBidi" w:hAnsiTheme="majorBidi" w:cstheme="majorBidi"/>
        </w:rPr>
        <w:t>,</w:t>
      </w:r>
      <w:r w:rsidR="0024388C" w:rsidRPr="00D56214">
        <w:rPr>
          <w:rFonts w:asciiTheme="majorBidi" w:hAnsiTheme="majorBidi" w:cstheme="majorBidi"/>
        </w:rPr>
        <w:t xml:space="preserve"> ‘Welcome to Thailand’ like humidity mixed with the smell of fish, fruit, and people.”</w:t>
      </w:r>
    </w:p>
    <w:p w14:paraId="1A9D7C2F" w14:textId="77777777" w:rsidR="005F118E" w:rsidRPr="00D56214" w:rsidRDefault="005F118E" w:rsidP="00547E5B">
      <w:pPr>
        <w:pStyle w:val="NormalWeb"/>
        <w:spacing w:before="0" w:beforeAutospacing="0" w:after="0" w:afterAutospacing="0"/>
        <w:contextualSpacing/>
        <w:rPr>
          <w:rFonts w:asciiTheme="majorBidi" w:hAnsiTheme="majorBidi" w:cstheme="majorBidi"/>
        </w:rPr>
      </w:pPr>
    </w:p>
    <w:p w14:paraId="5468B1EB" w14:textId="5E5C38BD" w:rsidR="00992523" w:rsidRPr="00D56214" w:rsidRDefault="000510C3" w:rsidP="006E29D8">
      <w:pPr>
        <w:pStyle w:val="NormalWeb"/>
        <w:spacing w:before="0" w:beforeAutospacing="0" w:after="0" w:afterAutospacing="0"/>
        <w:ind w:firstLine="720"/>
        <w:contextualSpacing/>
        <w:rPr>
          <w:rFonts w:asciiTheme="majorBidi" w:hAnsiTheme="majorBidi" w:cstheme="majorBidi"/>
        </w:rPr>
      </w:pPr>
      <w:r w:rsidRPr="00D56214">
        <w:rPr>
          <w:rFonts w:asciiTheme="majorBidi" w:hAnsiTheme="majorBidi" w:cstheme="majorBidi"/>
        </w:rPr>
        <w:t xml:space="preserve">To wrap up surfaced feelings, </w:t>
      </w:r>
      <w:r w:rsidR="00130126" w:rsidRPr="00D56214">
        <w:rPr>
          <w:rFonts w:asciiTheme="majorBidi" w:hAnsiTheme="majorBidi" w:cstheme="majorBidi"/>
        </w:rPr>
        <w:t xml:space="preserve">students expressed three main responses to </w:t>
      </w:r>
      <w:r w:rsidR="00B9794E" w:rsidRPr="00D56214">
        <w:rPr>
          <w:rFonts w:asciiTheme="majorBidi" w:hAnsiTheme="majorBidi" w:cstheme="majorBidi"/>
        </w:rPr>
        <w:t xml:space="preserve">their travel course’s agricultural component. One reaction was of spurred curiosity as paper six </w:t>
      </w:r>
      <w:r w:rsidR="004A13FD">
        <w:rPr>
          <w:rFonts w:asciiTheme="majorBidi" w:hAnsiTheme="majorBidi" w:cstheme="majorBidi"/>
        </w:rPr>
        <w:t xml:space="preserve">participant </w:t>
      </w:r>
      <w:r w:rsidR="00B9794E" w:rsidRPr="00D56214">
        <w:rPr>
          <w:rFonts w:asciiTheme="majorBidi" w:hAnsiTheme="majorBidi" w:cstheme="majorBidi"/>
        </w:rPr>
        <w:t xml:space="preserve">wanted to know </w:t>
      </w:r>
      <w:r w:rsidR="00C63C9D" w:rsidRPr="00D56214">
        <w:rPr>
          <w:rFonts w:asciiTheme="majorBidi" w:hAnsiTheme="majorBidi" w:cstheme="majorBidi"/>
        </w:rPr>
        <w:t>more</w:t>
      </w:r>
      <w:r w:rsidR="00B9794E" w:rsidRPr="00D56214">
        <w:rPr>
          <w:rFonts w:asciiTheme="majorBidi" w:hAnsiTheme="majorBidi" w:cstheme="majorBidi"/>
        </w:rPr>
        <w:t xml:space="preserve"> details regarding rice </w:t>
      </w:r>
      <w:r w:rsidR="005A44A2" w:rsidRPr="00D56214">
        <w:rPr>
          <w:rFonts w:asciiTheme="majorBidi" w:hAnsiTheme="majorBidi" w:cstheme="majorBidi"/>
        </w:rPr>
        <w:t>outputs</w:t>
      </w:r>
      <w:r w:rsidR="008961C5" w:rsidRPr="00D56214">
        <w:rPr>
          <w:rFonts w:asciiTheme="majorBidi" w:hAnsiTheme="majorBidi" w:cstheme="majorBidi"/>
        </w:rPr>
        <w:t>, smallholder farmer commodity produc</w:t>
      </w:r>
      <w:r w:rsidR="0080500F" w:rsidRPr="00D56214">
        <w:rPr>
          <w:rFonts w:asciiTheme="majorBidi" w:hAnsiTheme="majorBidi" w:cstheme="majorBidi"/>
        </w:rPr>
        <w:t>tivity</w:t>
      </w:r>
      <w:r w:rsidR="00BA379F" w:rsidRPr="00D56214">
        <w:rPr>
          <w:rFonts w:asciiTheme="majorBidi" w:hAnsiTheme="majorBidi" w:cstheme="majorBidi"/>
        </w:rPr>
        <w:t>,</w:t>
      </w:r>
      <w:r w:rsidR="008961C5" w:rsidRPr="00D56214">
        <w:rPr>
          <w:rFonts w:asciiTheme="majorBidi" w:hAnsiTheme="majorBidi" w:cstheme="majorBidi"/>
        </w:rPr>
        <w:t xml:space="preserve"> and Thailand exports and imports. </w:t>
      </w:r>
      <w:r w:rsidR="004A13FD">
        <w:rPr>
          <w:rFonts w:asciiTheme="majorBidi" w:hAnsiTheme="majorBidi" w:cstheme="majorBidi"/>
        </w:rPr>
        <w:t>He or she also</w:t>
      </w:r>
      <w:r w:rsidR="000C1B57" w:rsidRPr="00D56214">
        <w:rPr>
          <w:rFonts w:asciiTheme="majorBidi" w:hAnsiTheme="majorBidi" w:cstheme="majorBidi"/>
        </w:rPr>
        <w:t xml:space="preserve"> </w:t>
      </w:r>
      <w:r w:rsidR="0080500F" w:rsidRPr="00D56214">
        <w:rPr>
          <w:rFonts w:asciiTheme="majorBidi" w:hAnsiTheme="majorBidi" w:cstheme="majorBidi"/>
        </w:rPr>
        <w:t xml:space="preserve">wanted to know more about swine production considering </w:t>
      </w:r>
      <w:r w:rsidR="00D300D6" w:rsidRPr="00D56214">
        <w:rPr>
          <w:rFonts w:asciiTheme="majorBidi" w:hAnsiTheme="majorBidi" w:cstheme="majorBidi"/>
        </w:rPr>
        <w:t>Thais, per capita, consume an enormous amount of pork annually.</w:t>
      </w:r>
      <w:r w:rsidR="00CC71AA" w:rsidRPr="00D56214">
        <w:rPr>
          <w:rFonts w:asciiTheme="majorBidi" w:hAnsiTheme="majorBidi" w:cstheme="majorBidi"/>
        </w:rPr>
        <w:t xml:space="preserve"> </w:t>
      </w:r>
      <w:r w:rsidR="00F720E7" w:rsidRPr="00D56214">
        <w:rPr>
          <w:rFonts w:asciiTheme="majorBidi" w:hAnsiTheme="majorBidi" w:cstheme="majorBidi"/>
        </w:rPr>
        <w:t>P</w:t>
      </w:r>
      <w:r w:rsidR="00CC71AA" w:rsidRPr="00D56214">
        <w:rPr>
          <w:rFonts w:asciiTheme="majorBidi" w:hAnsiTheme="majorBidi" w:cstheme="majorBidi"/>
        </w:rPr>
        <w:t xml:space="preserve">aper three </w:t>
      </w:r>
      <w:r w:rsidR="00D97576" w:rsidRPr="00D56214">
        <w:rPr>
          <w:rFonts w:asciiTheme="majorBidi" w:hAnsiTheme="majorBidi" w:cstheme="majorBidi"/>
        </w:rPr>
        <w:t>participant was “disappointed in the trip’s lack of agriculture” as they wanted to see suppliers, manufacture</w:t>
      </w:r>
      <w:r w:rsidR="00F720E7" w:rsidRPr="00D56214">
        <w:rPr>
          <w:rFonts w:asciiTheme="majorBidi" w:hAnsiTheme="majorBidi" w:cstheme="majorBidi"/>
        </w:rPr>
        <w:t>r</w:t>
      </w:r>
      <w:r w:rsidR="00D97576" w:rsidRPr="00D56214">
        <w:rPr>
          <w:rFonts w:asciiTheme="majorBidi" w:hAnsiTheme="majorBidi" w:cstheme="majorBidi"/>
        </w:rPr>
        <w:t>s</w:t>
      </w:r>
      <w:r w:rsidR="00BA379F" w:rsidRPr="00D56214">
        <w:rPr>
          <w:rFonts w:asciiTheme="majorBidi" w:hAnsiTheme="majorBidi" w:cstheme="majorBidi"/>
        </w:rPr>
        <w:t>,</w:t>
      </w:r>
      <w:r w:rsidR="00D97576" w:rsidRPr="00D56214">
        <w:rPr>
          <w:rFonts w:asciiTheme="majorBidi" w:hAnsiTheme="majorBidi" w:cstheme="majorBidi"/>
        </w:rPr>
        <w:t xml:space="preserve"> and wholesalers rather than continuous retailers. </w:t>
      </w:r>
      <w:r w:rsidR="00FB35B7" w:rsidRPr="00D56214">
        <w:rPr>
          <w:rFonts w:asciiTheme="majorBidi" w:hAnsiTheme="majorBidi" w:cstheme="majorBidi"/>
        </w:rPr>
        <w:t xml:space="preserve">The third main response was </w:t>
      </w:r>
      <w:r w:rsidR="00297BC7" w:rsidRPr="00D56214">
        <w:rPr>
          <w:rFonts w:asciiTheme="majorBidi" w:hAnsiTheme="majorBidi" w:cstheme="majorBidi"/>
        </w:rPr>
        <w:t xml:space="preserve">surprise as paper seven student did not tie silk to agriculture when visiting the Thai Silk Village. </w:t>
      </w:r>
      <w:r w:rsidR="00992523" w:rsidRPr="00D56214">
        <w:rPr>
          <w:rFonts w:asciiTheme="majorBidi" w:hAnsiTheme="majorBidi" w:cstheme="majorBidi"/>
        </w:rPr>
        <w:t xml:space="preserve">Students were intrigued to learn silk originates from silkworms, which prompted understanding for its expensiveness. In addition, participants learned how to distinguish between an original piece of silk woven with organic means and a </w:t>
      </w:r>
      <w:r w:rsidR="00A45292" w:rsidRPr="00D56214">
        <w:rPr>
          <w:rFonts w:asciiTheme="majorBidi" w:hAnsiTheme="majorBidi" w:cstheme="majorBidi"/>
        </w:rPr>
        <w:t xml:space="preserve">synthetically made </w:t>
      </w:r>
      <w:r w:rsidR="00992523" w:rsidRPr="00D56214">
        <w:rPr>
          <w:rFonts w:asciiTheme="majorBidi" w:hAnsiTheme="majorBidi" w:cstheme="majorBidi"/>
        </w:rPr>
        <w:t>piece of silk.</w:t>
      </w:r>
    </w:p>
    <w:p w14:paraId="3D099831" w14:textId="77777777" w:rsidR="00016C2D" w:rsidRPr="00D56214" w:rsidRDefault="00016C2D" w:rsidP="00547E5B">
      <w:pPr>
        <w:pStyle w:val="NormalWeb"/>
        <w:spacing w:before="0" w:beforeAutospacing="0" w:after="0" w:afterAutospacing="0"/>
        <w:contextualSpacing/>
        <w:rPr>
          <w:rFonts w:asciiTheme="majorBidi" w:hAnsiTheme="majorBidi" w:cstheme="majorBidi"/>
        </w:rPr>
      </w:pPr>
    </w:p>
    <w:p w14:paraId="4341B019" w14:textId="2E17B17F" w:rsidR="006C3AAC" w:rsidRPr="00D56214" w:rsidRDefault="006C3AAC" w:rsidP="00547E5B">
      <w:pPr>
        <w:pStyle w:val="NormalWeb"/>
        <w:spacing w:before="0" w:beforeAutospacing="0" w:after="0" w:afterAutospacing="0"/>
        <w:contextualSpacing/>
        <w:jc w:val="center"/>
        <w:rPr>
          <w:rFonts w:asciiTheme="majorBidi" w:hAnsiTheme="majorBidi" w:cstheme="majorBidi"/>
        </w:rPr>
      </w:pPr>
      <w:r w:rsidRPr="00D56214">
        <w:rPr>
          <w:rFonts w:asciiTheme="majorBidi" w:hAnsiTheme="majorBidi" w:cstheme="majorBidi"/>
          <w:b/>
          <w:bCs/>
        </w:rPr>
        <w:t>Conclusions</w:t>
      </w:r>
      <w:r w:rsidR="008E3F0E" w:rsidRPr="00D56214">
        <w:rPr>
          <w:rFonts w:asciiTheme="majorBidi" w:hAnsiTheme="majorBidi" w:cstheme="majorBidi"/>
          <w:b/>
          <w:bCs/>
        </w:rPr>
        <w:t>/</w:t>
      </w:r>
      <w:r w:rsidR="00063F5D" w:rsidRPr="00D56214">
        <w:rPr>
          <w:rFonts w:asciiTheme="majorBidi" w:hAnsiTheme="majorBidi" w:cstheme="majorBidi"/>
          <w:b/>
          <w:bCs/>
        </w:rPr>
        <w:t>Recommendations</w:t>
      </w:r>
      <w:r w:rsidR="008E3F0E" w:rsidRPr="00D56214">
        <w:rPr>
          <w:rFonts w:asciiTheme="majorBidi" w:hAnsiTheme="majorBidi" w:cstheme="majorBidi"/>
          <w:b/>
          <w:bCs/>
        </w:rPr>
        <w:t>/Implications</w:t>
      </w:r>
    </w:p>
    <w:p w14:paraId="57934C01" w14:textId="77777777" w:rsidR="00016C2D" w:rsidRPr="00D56214" w:rsidRDefault="00016C2D" w:rsidP="00547E5B">
      <w:pPr>
        <w:contextualSpacing/>
        <w:rPr>
          <w:rFonts w:asciiTheme="majorBidi" w:hAnsiTheme="majorBidi" w:cstheme="majorBidi"/>
        </w:rPr>
      </w:pPr>
    </w:p>
    <w:p w14:paraId="44E5DBA5" w14:textId="4DBF1C9E" w:rsidR="00915B88" w:rsidRPr="00D56214" w:rsidRDefault="00EC489A" w:rsidP="00C51667">
      <w:pPr>
        <w:contextualSpacing/>
        <w:rPr>
          <w:rFonts w:asciiTheme="majorBidi" w:hAnsiTheme="majorBidi" w:cstheme="majorBidi"/>
        </w:rPr>
      </w:pPr>
      <w:r w:rsidRPr="00D56214">
        <w:rPr>
          <w:rFonts w:asciiTheme="majorBidi" w:hAnsiTheme="majorBidi" w:cstheme="majorBidi"/>
        </w:rPr>
        <w:tab/>
      </w:r>
      <w:r w:rsidR="0021717A">
        <w:rPr>
          <w:rFonts w:asciiTheme="majorBidi" w:hAnsiTheme="majorBidi" w:cstheme="majorBidi"/>
        </w:rPr>
        <w:t>S</w:t>
      </w:r>
      <w:r w:rsidR="0047127D" w:rsidRPr="00D56214">
        <w:rPr>
          <w:rFonts w:asciiTheme="majorBidi" w:hAnsiTheme="majorBidi" w:cstheme="majorBidi"/>
        </w:rPr>
        <w:t>tudy abroad programs</w:t>
      </w:r>
      <w:r w:rsidR="00E20B09" w:rsidRPr="00D56214">
        <w:rPr>
          <w:rFonts w:asciiTheme="majorBidi" w:hAnsiTheme="majorBidi" w:cstheme="majorBidi"/>
        </w:rPr>
        <w:t xml:space="preserve"> open doors for students to develop cultural awareness and competence, expand knowledge through experiential learning, and strengthen interpersonal proficiencies</w:t>
      </w:r>
      <w:r w:rsidR="0021717A">
        <w:rPr>
          <w:rFonts w:asciiTheme="majorBidi" w:hAnsiTheme="majorBidi" w:cstheme="majorBidi"/>
        </w:rPr>
        <w:t xml:space="preserve"> (</w:t>
      </w:r>
      <w:r w:rsidR="0021717A" w:rsidRPr="00D56214">
        <w:rPr>
          <w:rFonts w:asciiTheme="majorBidi" w:hAnsiTheme="majorBidi" w:cstheme="majorBidi"/>
        </w:rPr>
        <w:t xml:space="preserve">Meyers </w:t>
      </w:r>
      <w:r w:rsidR="0021717A">
        <w:rPr>
          <w:rFonts w:asciiTheme="majorBidi" w:hAnsiTheme="majorBidi" w:cstheme="majorBidi"/>
        </w:rPr>
        <w:t xml:space="preserve">&amp; </w:t>
      </w:r>
      <w:r w:rsidR="0021717A" w:rsidRPr="00D56214">
        <w:rPr>
          <w:rFonts w:asciiTheme="majorBidi" w:hAnsiTheme="majorBidi" w:cstheme="majorBidi"/>
        </w:rPr>
        <w:t>Arnold</w:t>
      </w:r>
      <w:r w:rsidR="0021717A">
        <w:rPr>
          <w:rFonts w:asciiTheme="majorBidi" w:hAnsiTheme="majorBidi" w:cstheme="majorBidi"/>
        </w:rPr>
        <w:t xml:space="preserve">, </w:t>
      </w:r>
      <w:r w:rsidR="0021717A" w:rsidRPr="00D56214">
        <w:rPr>
          <w:rFonts w:asciiTheme="majorBidi" w:hAnsiTheme="majorBidi" w:cstheme="majorBidi"/>
        </w:rPr>
        <w:t>2016)</w:t>
      </w:r>
      <w:r w:rsidR="00E20B09" w:rsidRPr="00D56214">
        <w:rPr>
          <w:rFonts w:asciiTheme="majorBidi" w:hAnsiTheme="majorBidi" w:cstheme="majorBidi"/>
        </w:rPr>
        <w:t xml:space="preserve">. </w:t>
      </w:r>
      <w:r w:rsidR="00112ED3" w:rsidRPr="00D56214">
        <w:rPr>
          <w:rFonts w:asciiTheme="majorBidi" w:hAnsiTheme="majorBidi" w:cstheme="majorBidi"/>
        </w:rPr>
        <w:t xml:space="preserve">This study </w:t>
      </w:r>
      <w:r w:rsidR="00556A2F" w:rsidRPr="00D56214">
        <w:rPr>
          <w:rFonts w:asciiTheme="majorBidi" w:hAnsiTheme="majorBidi" w:cstheme="majorBidi"/>
        </w:rPr>
        <w:t>sought</w:t>
      </w:r>
      <w:r w:rsidR="00112ED3" w:rsidRPr="00D56214">
        <w:rPr>
          <w:rFonts w:asciiTheme="majorBidi" w:hAnsiTheme="majorBidi" w:cstheme="majorBidi"/>
        </w:rPr>
        <w:t xml:space="preserve"> to assess those opportunities and qualities from students’ reflective journals and papers</w:t>
      </w:r>
      <w:r w:rsidR="00B334E3" w:rsidRPr="00D56214">
        <w:rPr>
          <w:rFonts w:asciiTheme="majorBidi" w:hAnsiTheme="majorBidi" w:cstheme="majorBidi"/>
        </w:rPr>
        <w:t>, which</w:t>
      </w:r>
      <w:r w:rsidR="00A77ED6" w:rsidRPr="00D56214">
        <w:rPr>
          <w:rFonts w:asciiTheme="majorBidi" w:hAnsiTheme="majorBidi" w:cstheme="majorBidi"/>
        </w:rPr>
        <w:t xml:space="preserve"> provided comprehensive and detailed explanations of what they saw, learned, felt, and experienced</w:t>
      </w:r>
      <w:r w:rsidR="00B334E3" w:rsidRPr="00D56214">
        <w:rPr>
          <w:rFonts w:asciiTheme="majorBidi" w:hAnsiTheme="majorBidi" w:cstheme="majorBidi"/>
        </w:rPr>
        <w:t xml:space="preserve"> while abroad</w:t>
      </w:r>
      <w:r w:rsidR="00112ED3" w:rsidRPr="00D56214">
        <w:rPr>
          <w:rFonts w:asciiTheme="majorBidi" w:hAnsiTheme="majorBidi" w:cstheme="majorBidi"/>
        </w:rPr>
        <w:t>. An analysis of the</w:t>
      </w:r>
      <w:r w:rsidR="000216D8" w:rsidRPr="00D56214">
        <w:rPr>
          <w:rFonts w:asciiTheme="majorBidi" w:hAnsiTheme="majorBidi" w:cstheme="majorBidi"/>
        </w:rPr>
        <w:t xml:space="preserve"> students’ writings revealed eight emergent themes: broadened horizons, camaraderie, </w:t>
      </w:r>
      <w:r w:rsidR="000216D8" w:rsidRPr="00D56214">
        <w:rPr>
          <w:rFonts w:asciiTheme="majorBidi" w:hAnsiTheme="majorBidi" w:cstheme="majorBidi"/>
        </w:rPr>
        <w:lastRenderedPageBreak/>
        <w:t>comparisons, cultural observations, increased wanderlust, international travel, memorable experiences, and surfaced feelings.</w:t>
      </w:r>
      <w:r w:rsidR="00A77ED6" w:rsidRPr="00D56214">
        <w:rPr>
          <w:rFonts w:asciiTheme="majorBidi" w:hAnsiTheme="majorBidi" w:cstheme="majorBidi"/>
        </w:rPr>
        <w:t xml:space="preserve"> </w:t>
      </w:r>
      <w:r w:rsidR="00630252" w:rsidRPr="00D56214">
        <w:rPr>
          <w:rFonts w:asciiTheme="majorBidi" w:hAnsiTheme="majorBidi" w:cstheme="majorBidi"/>
        </w:rPr>
        <w:t xml:space="preserve">From these eight themes, study abroad programs </w:t>
      </w:r>
      <w:r w:rsidR="00E8292D" w:rsidRPr="00D56214">
        <w:rPr>
          <w:rFonts w:asciiTheme="majorBidi" w:hAnsiTheme="majorBidi" w:cstheme="majorBidi"/>
        </w:rPr>
        <w:t xml:space="preserve">may discern important benefits </w:t>
      </w:r>
      <w:r w:rsidR="004552DF" w:rsidRPr="00D56214">
        <w:rPr>
          <w:rFonts w:asciiTheme="majorBidi" w:hAnsiTheme="majorBidi" w:cstheme="majorBidi"/>
        </w:rPr>
        <w:t xml:space="preserve">and effects </w:t>
      </w:r>
      <w:r w:rsidR="002D3A19" w:rsidRPr="00D56214">
        <w:rPr>
          <w:rFonts w:asciiTheme="majorBidi" w:hAnsiTheme="majorBidi" w:cstheme="majorBidi"/>
        </w:rPr>
        <w:t xml:space="preserve">originating </w:t>
      </w:r>
      <w:r w:rsidR="00F720E7" w:rsidRPr="00D56214">
        <w:rPr>
          <w:rFonts w:asciiTheme="majorBidi" w:hAnsiTheme="majorBidi" w:cstheme="majorBidi"/>
        </w:rPr>
        <w:t>from</w:t>
      </w:r>
      <w:r w:rsidR="00E8292D" w:rsidRPr="00D56214">
        <w:rPr>
          <w:rFonts w:asciiTheme="majorBidi" w:hAnsiTheme="majorBidi" w:cstheme="majorBidi"/>
        </w:rPr>
        <w:t xml:space="preserve"> study </w:t>
      </w:r>
      <w:r w:rsidR="00D35B07">
        <w:rPr>
          <w:rFonts w:asciiTheme="majorBidi" w:hAnsiTheme="majorBidi" w:cstheme="majorBidi"/>
        </w:rPr>
        <w:t>abroad</w:t>
      </w:r>
      <w:r w:rsidR="00E8292D" w:rsidRPr="00D56214">
        <w:rPr>
          <w:rFonts w:asciiTheme="majorBidi" w:hAnsiTheme="majorBidi" w:cstheme="majorBidi"/>
        </w:rPr>
        <w:t xml:space="preserve"> experiences. </w:t>
      </w:r>
      <w:r w:rsidR="00C35BA7" w:rsidRPr="00D56214">
        <w:rPr>
          <w:rFonts w:asciiTheme="majorBidi" w:hAnsiTheme="majorBidi" w:cstheme="majorBidi"/>
        </w:rPr>
        <w:t>S</w:t>
      </w:r>
      <w:r w:rsidR="00FD4A83" w:rsidRPr="00D56214">
        <w:rPr>
          <w:rFonts w:asciiTheme="majorBidi" w:hAnsiTheme="majorBidi" w:cstheme="majorBidi"/>
        </w:rPr>
        <w:t>tudents</w:t>
      </w:r>
      <w:r w:rsidR="00E8292D" w:rsidRPr="00D56214">
        <w:rPr>
          <w:rFonts w:asciiTheme="majorBidi" w:hAnsiTheme="majorBidi" w:cstheme="majorBidi"/>
        </w:rPr>
        <w:t xml:space="preserve"> </w:t>
      </w:r>
      <w:r w:rsidR="00FD4A83" w:rsidRPr="00D56214">
        <w:rPr>
          <w:rFonts w:asciiTheme="majorBidi" w:hAnsiTheme="majorBidi" w:cstheme="majorBidi"/>
        </w:rPr>
        <w:t xml:space="preserve">found </w:t>
      </w:r>
      <w:r w:rsidR="00D97ABF" w:rsidRPr="00D56214">
        <w:rPr>
          <w:rFonts w:asciiTheme="majorBidi" w:hAnsiTheme="majorBidi" w:cstheme="majorBidi"/>
        </w:rPr>
        <w:t xml:space="preserve">traveling </w:t>
      </w:r>
      <w:r w:rsidR="00FD279E" w:rsidRPr="00D56214">
        <w:rPr>
          <w:rFonts w:asciiTheme="majorBidi" w:hAnsiTheme="majorBidi" w:cstheme="majorBidi"/>
        </w:rPr>
        <w:t xml:space="preserve">to </w:t>
      </w:r>
      <w:r w:rsidR="00D97ABF" w:rsidRPr="00D56214">
        <w:rPr>
          <w:rFonts w:asciiTheme="majorBidi" w:hAnsiTheme="majorBidi" w:cstheme="majorBidi"/>
        </w:rPr>
        <w:t xml:space="preserve">and embracing new </w:t>
      </w:r>
      <w:r w:rsidR="00FD279E" w:rsidRPr="00D56214">
        <w:rPr>
          <w:rFonts w:asciiTheme="majorBidi" w:hAnsiTheme="majorBidi" w:cstheme="majorBidi"/>
        </w:rPr>
        <w:t>location</w:t>
      </w:r>
      <w:r w:rsidR="0019784A" w:rsidRPr="00D56214">
        <w:rPr>
          <w:rFonts w:asciiTheme="majorBidi" w:hAnsiTheme="majorBidi" w:cstheme="majorBidi"/>
        </w:rPr>
        <w:t>s</w:t>
      </w:r>
      <w:r w:rsidR="00FD279E" w:rsidRPr="00D56214">
        <w:rPr>
          <w:rFonts w:asciiTheme="majorBidi" w:hAnsiTheme="majorBidi" w:cstheme="majorBidi"/>
        </w:rPr>
        <w:t xml:space="preserve"> </w:t>
      </w:r>
      <w:r w:rsidR="00A534E7">
        <w:rPr>
          <w:rFonts w:asciiTheme="majorBidi" w:hAnsiTheme="majorBidi" w:cstheme="majorBidi"/>
        </w:rPr>
        <w:t>broadened</w:t>
      </w:r>
      <w:r w:rsidR="00A534E7" w:rsidRPr="00D56214">
        <w:rPr>
          <w:rFonts w:asciiTheme="majorBidi" w:hAnsiTheme="majorBidi" w:cstheme="majorBidi"/>
        </w:rPr>
        <w:t xml:space="preserve"> </w:t>
      </w:r>
      <w:r w:rsidR="00B25220" w:rsidRPr="00D56214">
        <w:rPr>
          <w:rFonts w:asciiTheme="majorBidi" w:hAnsiTheme="majorBidi" w:cstheme="majorBidi"/>
        </w:rPr>
        <w:t xml:space="preserve">their perspectives and encouraged them to </w:t>
      </w:r>
      <w:r w:rsidR="00A534E7">
        <w:rPr>
          <w:rFonts w:asciiTheme="majorBidi" w:hAnsiTheme="majorBidi" w:cstheme="majorBidi"/>
        </w:rPr>
        <w:t>expand</w:t>
      </w:r>
      <w:r w:rsidR="00A534E7" w:rsidRPr="00D56214">
        <w:rPr>
          <w:rFonts w:asciiTheme="majorBidi" w:hAnsiTheme="majorBidi" w:cstheme="majorBidi"/>
        </w:rPr>
        <w:t xml:space="preserve"> </w:t>
      </w:r>
      <w:r w:rsidR="00B25220" w:rsidRPr="00D56214">
        <w:rPr>
          <w:rFonts w:asciiTheme="majorBidi" w:hAnsiTheme="majorBidi" w:cstheme="majorBidi"/>
        </w:rPr>
        <w:t>their comfort zones.</w:t>
      </w:r>
      <w:r w:rsidR="004C3781" w:rsidRPr="00D56214">
        <w:rPr>
          <w:rFonts w:asciiTheme="majorBidi" w:hAnsiTheme="majorBidi" w:cstheme="majorBidi"/>
        </w:rPr>
        <w:t xml:space="preserve"> </w:t>
      </w:r>
      <w:r w:rsidR="00E66586" w:rsidRPr="00D56214">
        <w:rPr>
          <w:rFonts w:asciiTheme="majorBidi" w:hAnsiTheme="majorBidi" w:cstheme="majorBidi"/>
        </w:rPr>
        <w:t xml:space="preserve">By participating in </w:t>
      </w:r>
      <w:r w:rsidR="00C86EB0" w:rsidRPr="00D56214">
        <w:rPr>
          <w:rFonts w:asciiTheme="majorBidi" w:hAnsiTheme="majorBidi" w:cstheme="majorBidi"/>
        </w:rPr>
        <w:t>cultural exchanges</w:t>
      </w:r>
      <w:r w:rsidR="00E66586" w:rsidRPr="00D56214">
        <w:rPr>
          <w:rFonts w:asciiTheme="majorBidi" w:hAnsiTheme="majorBidi" w:cstheme="majorBidi"/>
        </w:rPr>
        <w:t xml:space="preserve">, students gain </w:t>
      </w:r>
      <w:r w:rsidR="00F94646" w:rsidRPr="00D56214">
        <w:rPr>
          <w:rFonts w:asciiTheme="majorBidi" w:hAnsiTheme="majorBidi" w:cstheme="majorBidi"/>
        </w:rPr>
        <w:t xml:space="preserve">the </w:t>
      </w:r>
      <w:r w:rsidR="003D124F" w:rsidRPr="00D56214">
        <w:rPr>
          <w:rFonts w:asciiTheme="majorBidi" w:hAnsiTheme="majorBidi" w:cstheme="majorBidi"/>
        </w:rPr>
        <w:t>multicultural</w:t>
      </w:r>
      <w:r w:rsidR="00E66586" w:rsidRPr="00D56214">
        <w:rPr>
          <w:rFonts w:asciiTheme="majorBidi" w:hAnsiTheme="majorBidi" w:cstheme="majorBidi"/>
        </w:rPr>
        <w:t xml:space="preserve"> competencies needed to </w:t>
      </w:r>
      <w:r w:rsidR="00D05517" w:rsidRPr="00D56214">
        <w:rPr>
          <w:rFonts w:asciiTheme="majorBidi" w:hAnsiTheme="majorBidi" w:cstheme="majorBidi"/>
        </w:rPr>
        <w:t>be better suited for their fields of interest</w:t>
      </w:r>
      <w:r w:rsidR="00E66586" w:rsidRPr="00D56214">
        <w:rPr>
          <w:rFonts w:asciiTheme="majorBidi" w:hAnsiTheme="majorBidi" w:cstheme="majorBidi"/>
        </w:rPr>
        <w:t xml:space="preserve"> (Edgar et al., 2018; Irani et al., 2006; </w:t>
      </w:r>
      <w:proofErr w:type="spellStart"/>
      <w:r w:rsidR="00E66586" w:rsidRPr="00D56214">
        <w:rPr>
          <w:rFonts w:asciiTheme="majorBidi" w:hAnsiTheme="majorBidi" w:cstheme="majorBidi"/>
        </w:rPr>
        <w:t>Wingenbach</w:t>
      </w:r>
      <w:proofErr w:type="spellEnd"/>
      <w:r w:rsidR="00E66586" w:rsidRPr="00D56214">
        <w:rPr>
          <w:rFonts w:asciiTheme="majorBidi" w:hAnsiTheme="majorBidi" w:cstheme="majorBidi"/>
        </w:rPr>
        <w:t xml:space="preserve"> et al., 2003; </w:t>
      </w:r>
      <w:proofErr w:type="spellStart"/>
      <w:r w:rsidR="00E66586" w:rsidRPr="00D56214">
        <w:rPr>
          <w:rFonts w:asciiTheme="majorBidi" w:hAnsiTheme="majorBidi" w:cstheme="majorBidi"/>
        </w:rPr>
        <w:t>Zhai</w:t>
      </w:r>
      <w:proofErr w:type="spellEnd"/>
      <w:r w:rsidR="00E66586" w:rsidRPr="00D56214">
        <w:rPr>
          <w:rFonts w:asciiTheme="majorBidi" w:hAnsiTheme="majorBidi" w:cstheme="majorBidi"/>
        </w:rPr>
        <w:t xml:space="preserve"> &amp; Scheer, 2004).</w:t>
      </w:r>
    </w:p>
    <w:p w14:paraId="0E27FB41" w14:textId="77777777" w:rsidR="00016C2D" w:rsidRPr="00D56214" w:rsidRDefault="00016C2D" w:rsidP="00547E5B">
      <w:pPr>
        <w:contextualSpacing/>
        <w:rPr>
          <w:rFonts w:asciiTheme="majorBidi" w:hAnsiTheme="majorBidi" w:cstheme="majorBidi"/>
        </w:rPr>
      </w:pPr>
    </w:p>
    <w:p w14:paraId="5378DF14" w14:textId="1E7AACDE" w:rsidR="002E4BB2" w:rsidRPr="00D56214" w:rsidRDefault="00803BC8" w:rsidP="00547E5B">
      <w:pPr>
        <w:contextualSpacing/>
        <w:rPr>
          <w:rFonts w:asciiTheme="majorBidi" w:hAnsiTheme="majorBidi" w:cstheme="majorBidi"/>
        </w:rPr>
      </w:pPr>
      <w:r w:rsidRPr="00D56214">
        <w:rPr>
          <w:rFonts w:asciiTheme="majorBidi" w:hAnsiTheme="majorBidi" w:cstheme="majorBidi"/>
        </w:rPr>
        <w:tab/>
      </w:r>
      <w:r w:rsidR="00E95141" w:rsidRPr="00D56214">
        <w:rPr>
          <w:rFonts w:asciiTheme="majorBidi" w:hAnsiTheme="majorBidi" w:cstheme="majorBidi"/>
        </w:rPr>
        <w:t>Students drifted into cultural immersion by way of their senses as</w:t>
      </w:r>
      <w:r w:rsidR="00F1734E" w:rsidRPr="00D56214">
        <w:rPr>
          <w:rFonts w:asciiTheme="majorBidi" w:hAnsiTheme="majorBidi" w:cstheme="majorBidi"/>
        </w:rPr>
        <w:t xml:space="preserve"> </w:t>
      </w:r>
      <w:r w:rsidR="00E95141" w:rsidRPr="00D56214">
        <w:rPr>
          <w:rFonts w:asciiTheme="majorBidi" w:hAnsiTheme="majorBidi" w:cstheme="majorBidi"/>
        </w:rPr>
        <w:t xml:space="preserve">they </w:t>
      </w:r>
      <w:r w:rsidR="00F1734E" w:rsidRPr="00D56214">
        <w:rPr>
          <w:rFonts w:asciiTheme="majorBidi" w:hAnsiTheme="majorBidi" w:cstheme="majorBidi"/>
        </w:rPr>
        <w:t xml:space="preserve">viewed elaborately carved buildings and statues, heard </w:t>
      </w:r>
      <w:r w:rsidR="00E95141" w:rsidRPr="00D56214">
        <w:rPr>
          <w:rFonts w:asciiTheme="majorBidi" w:hAnsiTheme="majorBidi" w:cstheme="majorBidi"/>
        </w:rPr>
        <w:t xml:space="preserve">a new language, </w:t>
      </w:r>
      <w:r w:rsidR="00F1734E" w:rsidRPr="00D56214">
        <w:rPr>
          <w:rFonts w:asciiTheme="majorBidi" w:hAnsiTheme="majorBidi" w:cstheme="majorBidi"/>
        </w:rPr>
        <w:t>smelled and tasted Thai cuisine, and touched Thailand’s national animal and symbol</w:t>
      </w:r>
      <w:r w:rsidR="00E95141" w:rsidRPr="00D56214">
        <w:rPr>
          <w:rFonts w:asciiTheme="majorBidi" w:hAnsiTheme="majorBidi" w:cstheme="majorBidi"/>
        </w:rPr>
        <w:t>.</w:t>
      </w:r>
      <w:r w:rsidR="004670B1" w:rsidRPr="00D56214">
        <w:rPr>
          <w:rFonts w:asciiTheme="majorBidi" w:hAnsiTheme="majorBidi" w:cstheme="majorBidi"/>
        </w:rPr>
        <w:t xml:space="preserve"> </w:t>
      </w:r>
      <w:r w:rsidR="00E64B48" w:rsidRPr="00D56214">
        <w:rPr>
          <w:rFonts w:asciiTheme="majorBidi" w:hAnsiTheme="majorBidi" w:cstheme="majorBidi"/>
        </w:rPr>
        <w:t>Through cultural immersion, participants connect</w:t>
      </w:r>
      <w:r w:rsidR="00F94646" w:rsidRPr="00D56214">
        <w:rPr>
          <w:rFonts w:asciiTheme="majorBidi" w:hAnsiTheme="majorBidi" w:cstheme="majorBidi"/>
        </w:rPr>
        <w:t>ed</w:t>
      </w:r>
      <w:r w:rsidR="00E64B48" w:rsidRPr="00D56214">
        <w:rPr>
          <w:rFonts w:asciiTheme="majorBidi" w:hAnsiTheme="majorBidi" w:cstheme="majorBidi"/>
        </w:rPr>
        <w:t xml:space="preserve"> with locals through genuine emotions and shared experiences.</w:t>
      </w:r>
      <w:r w:rsidR="000C7FD6" w:rsidRPr="00D56214">
        <w:rPr>
          <w:rFonts w:asciiTheme="majorBidi" w:hAnsiTheme="majorBidi" w:cstheme="majorBidi"/>
        </w:rPr>
        <w:t xml:space="preserve"> In turn, locals celebrate</w:t>
      </w:r>
      <w:r w:rsidR="00F94646" w:rsidRPr="00D56214">
        <w:rPr>
          <w:rFonts w:asciiTheme="majorBidi" w:hAnsiTheme="majorBidi" w:cstheme="majorBidi"/>
        </w:rPr>
        <w:t xml:space="preserve">d </w:t>
      </w:r>
      <w:r w:rsidR="000C7FD6" w:rsidRPr="00D56214">
        <w:rPr>
          <w:rFonts w:asciiTheme="majorBidi" w:hAnsiTheme="majorBidi" w:cstheme="majorBidi"/>
        </w:rPr>
        <w:t>their culture while educating visitors.</w:t>
      </w:r>
      <w:r w:rsidR="00CA1F8E" w:rsidRPr="00D56214">
        <w:rPr>
          <w:rFonts w:asciiTheme="majorBidi" w:hAnsiTheme="majorBidi" w:cstheme="majorBidi"/>
        </w:rPr>
        <w:t xml:space="preserve"> These </w:t>
      </w:r>
      <w:r w:rsidR="002B49A2" w:rsidRPr="00D56214">
        <w:rPr>
          <w:rFonts w:asciiTheme="majorBidi" w:hAnsiTheme="majorBidi" w:cstheme="majorBidi"/>
        </w:rPr>
        <w:t>lasting impressions trigger wanderlust</w:t>
      </w:r>
      <w:r w:rsidR="003D5EEC" w:rsidRPr="00D56214">
        <w:rPr>
          <w:rFonts w:asciiTheme="majorBidi" w:hAnsiTheme="majorBidi" w:cstheme="majorBidi"/>
        </w:rPr>
        <w:t>, a strong desire to travel,</w:t>
      </w:r>
      <w:r w:rsidR="002B49A2" w:rsidRPr="00D56214">
        <w:rPr>
          <w:rFonts w:asciiTheme="majorBidi" w:hAnsiTheme="majorBidi" w:cstheme="majorBidi"/>
        </w:rPr>
        <w:t xml:space="preserve"> as </w:t>
      </w:r>
      <w:r w:rsidR="003D5EEC" w:rsidRPr="00D56214">
        <w:rPr>
          <w:rFonts w:asciiTheme="majorBidi" w:hAnsiTheme="majorBidi" w:cstheme="majorBidi"/>
        </w:rPr>
        <w:t>students gain a greater appreciation and understanding for the world around them.</w:t>
      </w:r>
      <w:r w:rsidR="00D47F22" w:rsidRPr="00D56214">
        <w:rPr>
          <w:rFonts w:asciiTheme="majorBidi" w:hAnsiTheme="majorBidi" w:cstheme="majorBidi"/>
        </w:rPr>
        <w:t xml:space="preserve"> Whether their first international experience or seventh, </w:t>
      </w:r>
      <w:r w:rsidR="0095779B" w:rsidRPr="00D56214">
        <w:rPr>
          <w:rFonts w:asciiTheme="majorBidi" w:hAnsiTheme="majorBidi" w:cstheme="majorBidi"/>
        </w:rPr>
        <w:t xml:space="preserve">a snowball effect builds as </w:t>
      </w:r>
      <w:r w:rsidR="00D47F22" w:rsidRPr="00D56214">
        <w:rPr>
          <w:rFonts w:asciiTheme="majorBidi" w:hAnsiTheme="majorBidi" w:cstheme="majorBidi"/>
        </w:rPr>
        <w:t>most students want to travel again</w:t>
      </w:r>
      <w:r w:rsidR="0095779B" w:rsidRPr="00D56214">
        <w:rPr>
          <w:rFonts w:asciiTheme="majorBidi" w:hAnsiTheme="majorBidi" w:cstheme="majorBidi"/>
        </w:rPr>
        <w:t>.</w:t>
      </w:r>
      <w:r w:rsidR="000D699F" w:rsidRPr="00D56214">
        <w:rPr>
          <w:rFonts w:asciiTheme="majorBidi" w:hAnsiTheme="majorBidi" w:cstheme="majorBidi"/>
        </w:rPr>
        <w:t xml:space="preserve"> </w:t>
      </w:r>
      <w:r w:rsidR="00907B0A" w:rsidRPr="00D56214">
        <w:rPr>
          <w:rFonts w:asciiTheme="majorBidi" w:hAnsiTheme="majorBidi" w:cstheme="majorBidi"/>
        </w:rPr>
        <w:t xml:space="preserve">Aside from raving about sights seen and experiences had, students were less than thrilled by the international flight, in-country transportation, and overwhelming </w:t>
      </w:r>
      <w:r w:rsidR="00F94646" w:rsidRPr="00D56214">
        <w:rPr>
          <w:rFonts w:asciiTheme="majorBidi" w:hAnsiTheme="majorBidi" w:cstheme="majorBidi"/>
        </w:rPr>
        <w:t>number</w:t>
      </w:r>
      <w:r w:rsidR="00907B0A" w:rsidRPr="00D56214">
        <w:rPr>
          <w:rFonts w:asciiTheme="majorBidi" w:hAnsiTheme="majorBidi" w:cstheme="majorBidi"/>
        </w:rPr>
        <w:t xml:space="preserve"> of people.</w:t>
      </w:r>
      <w:r w:rsidR="006952A9" w:rsidRPr="00D56214">
        <w:rPr>
          <w:rFonts w:asciiTheme="majorBidi" w:hAnsiTheme="majorBidi" w:cstheme="majorBidi"/>
        </w:rPr>
        <w:t xml:space="preserve"> </w:t>
      </w:r>
      <w:r w:rsidR="009D5B58" w:rsidRPr="00D56214">
        <w:rPr>
          <w:rFonts w:asciiTheme="majorBidi" w:hAnsiTheme="majorBidi" w:cstheme="majorBidi"/>
        </w:rPr>
        <w:t>However, “students who study abroad are challenged to attain a level of comfort and familiarity with new and different surroundings</w:t>
      </w:r>
      <w:r w:rsidR="00F47C20" w:rsidRPr="00D56214">
        <w:rPr>
          <w:rFonts w:asciiTheme="majorBidi" w:hAnsiTheme="majorBidi" w:cstheme="majorBidi"/>
        </w:rPr>
        <w:t>” (</w:t>
      </w:r>
      <w:proofErr w:type="spellStart"/>
      <w:r w:rsidR="00F47C20" w:rsidRPr="00D56214">
        <w:rPr>
          <w:rFonts w:asciiTheme="majorBidi" w:hAnsiTheme="majorBidi" w:cstheme="majorBidi"/>
        </w:rPr>
        <w:t>Chieffo</w:t>
      </w:r>
      <w:proofErr w:type="spellEnd"/>
      <w:r w:rsidR="00F47C20" w:rsidRPr="00D56214">
        <w:rPr>
          <w:rFonts w:asciiTheme="majorBidi" w:hAnsiTheme="majorBidi" w:cstheme="majorBidi"/>
        </w:rPr>
        <w:t>, 2000, p. 2).</w:t>
      </w:r>
      <w:r w:rsidR="00FF3415" w:rsidRPr="00D56214">
        <w:rPr>
          <w:rFonts w:asciiTheme="majorBidi" w:hAnsiTheme="majorBidi" w:cstheme="majorBidi"/>
        </w:rPr>
        <w:t xml:space="preserve"> </w:t>
      </w:r>
      <w:r w:rsidR="00D34083" w:rsidRPr="00D56214">
        <w:rPr>
          <w:rFonts w:asciiTheme="majorBidi" w:hAnsiTheme="majorBidi" w:cstheme="majorBidi"/>
        </w:rPr>
        <w:t>Despite being intimidated by the city’s hustle and bustle, participants learned to adapt to new sights, smells, and sounds</w:t>
      </w:r>
      <w:r w:rsidR="000D699F" w:rsidRPr="00D56214">
        <w:rPr>
          <w:rFonts w:asciiTheme="majorBidi" w:hAnsiTheme="majorBidi" w:cstheme="majorBidi"/>
        </w:rPr>
        <w:t xml:space="preserve">. Between </w:t>
      </w:r>
      <w:r w:rsidR="00D03055" w:rsidRPr="00D56214">
        <w:rPr>
          <w:rFonts w:asciiTheme="majorBidi" w:hAnsiTheme="majorBidi" w:cstheme="majorBidi"/>
        </w:rPr>
        <w:t>catching the travel bug and stepping outside comfort zones, students acquire a newfound sense of confidence and composure in the face of uncertainty.</w:t>
      </w:r>
    </w:p>
    <w:p w14:paraId="1A9FD1AD" w14:textId="77777777" w:rsidR="00016C2D" w:rsidRPr="00D56214" w:rsidRDefault="00016C2D" w:rsidP="00547E5B">
      <w:pPr>
        <w:contextualSpacing/>
        <w:rPr>
          <w:rFonts w:asciiTheme="majorBidi" w:hAnsiTheme="majorBidi" w:cstheme="majorBidi"/>
        </w:rPr>
      </w:pPr>
    </w:p>
    <w:p w14:paraId="3DFAD069" w14:textId="503630B6" w:rsidR="00ED465E" w:rsidRPr="00D56214" w:rsidRDefault="00004596" w:rsidP="00547E5B">
      <w:pPr>
        <w:contextualSpacing/>
        <w:rPr>
          <w:rFonts w:asciiTheme="majorBidi" w:hAnsiTheme="majorBidi" w:cstheme="majorBidi"/>
        </w:rPr>
      </w:pPr>
      <w:r w:rsidRPr="00D56214">
        <w:rPr>
          <w:rFonts w:asciiTheme="majorBidi" w:hAnsiTheme="majorBidi" w:cstheme="majorBidi"/>
        </w:rPr>
        <w:tab/>
      </w:r>
      <w:r w:rsidR="003E54B6" w:rsidRPr="00D56214">
        <w:rPr>
          <w:rFonts w:asciiTheme="majorBidi" w:hAnsiTheme="majorBidi" w:cstheme="majorBidi"/>
        </w:rPr>
        <w:t>Instructors should provide</w:t>
      </w:r>
      <w:r w:rsidR="00531851" w:rsidRPr="00D56214">
        <w:rPr>
          <w:rFonts w:asciiTheme="majorBidi" w:hAnsiTheme="majorBidi" w:cstheme="majorBidi"/>
        </w:rPr>
        <w:t xml:space="preserve"> depth and clarity to </w:t>
      </w:r>
      <w:r w:rsidR="008A2E86" w:rsidRPr="00D56214">
        <w:rPr>
          <w:rFonts w:asciiTheme="majorBidi" w:hAnsiTheme="majorBidi" w:cstheme="majorBidi"/>
        </w:rPr>
        <w:t xml:space="preserve">course </w:t>
      </w:r>
      <w:r w:rsidR="003E54B6" w:rsidRPr="00D56214">
        <w:rPr>
          <w:rFonts w:asciiTheme="majorBidi" w:hAnsiTheme="majorBidi" w:cstheme="majorBidi"/>
        </w:rPr>
        <w:t>expectations</w:t>
      </w:r>
      <w:r w:rsidR="00840951" w:rsidRPr="00D56214">
        <w:rPr>
          <w:rFonts w:asciiTheme="majorBidi" w:hAnsiTheme="majorBidi" w:cstheme="majorBidi"/>
        </w:rPr>
        <w:t xml:space="preserve"> and guidelines</w:t>
      </w:r>
      <w:r w:rsidR="00F94646" w:rsidRPr="00D56214">
        <w:rPr>
          <w:rFonts w:asciiTheme="majorBidi" w:hAnsiTheme="majorBidi" w:cstheme="majorBidi"/>
        </w:rPr>
        <w:t xml:space="preserve"> </w:t>
      </w:r>
      <w:r w:rsidR="00EC5C30" w:rsidRPr="00D56214">
        <w:rPr>
          <w:rFonts w:asciiTheme="majorBidi" w:hAnsiTheme="majorBidi" w:cstheme="majorBidi"/>
        </w:rPr>
        <w:t>as well as writing prompts for daily reflections while abroad.</w:t>
      </w:r>
      <w:r w:rsidR="000A241A" w:rsidRPr="00D56214">
        <w:rPr>
          <w:rFonts w:asciiTheme="majorBidi" w:hAnsiTheme="majorBidi" w:cstheme="majorBidi"/>
        </w:rPr>
        <w:t xml:space="preserve"> Pre-reflections and post-reflections would all</w:t>
      </w:r>
      <w:r w:rsidR="00531851" w:rsidRPr="00D56214">
        <w:rPr>
          <w:rFonts w:asciiTheme="majorBidi" w:hAnsiTheme="majorBidi" w:cstheme="majorBidi"/>
        </w:rPr>
        <w:t>ow further insight into students’</w:t>
      </w:r>
      <w:r w:rsidR="002E4DF2" w:rsidRPr="00D56214">
        <w:rPr>
          <w:rFonts w:asciiTheme="majorBidi" w:hAnsiTheme="majorBidi" w:cstheme="majorBidi"/>
        </w:rPr>
        <w:t xml:space="preserve"> “personal thoughts, daily experiences, and evolving insights” (</w:t>
      </w:r>
      <w:proofErr w:type="spellStart"/>
      <w:r w:rsidR="002E4DF2" w:rsidRPr="00D56214">
        <w:rPr>
          <w:rFonts w:asciiTheme="majorBidi" w:hAnsiTheme="majorBidi" w:cstheme="majorBidi"/>
        </w:rPr>
        <w:t>Hiemstra</w:t>
      </w:r>
      <w:proofErr w:type="spellEnd"/>
      <w:r w:rsidR="002E4DF2" w:rsidRPr="00D56214">
        <w:rPr>
          <w:rFonts w:asciiTheme="majorBidi" w:hAnsiTheme="majorBidi" w:cstheme="majorBidi"/>
        </w:rPr>
        <w:t>, 2001, p.</w:t>
      </w:r>
      <w:r w:rsidR="00F94646" w:rsidRPr="00D56214">
        <w:rPr>
          <w:rFonts w:asciiTheme="majorBidi" w:hAnsiTheme="majorBidi" w:cstheme="majorBidi"/>
        </w:rPr>
        <w:t xml:space="preserve"> </w:t>
      </w:r>
      <w:r w:rsidR="002E4DF2" w:rsidRPr="00D56214">
        <w:rPr>
          <w:rFonts w:asciiTheme="majorBidi" w:hAnsiTheme="majorBidi" w:cstheme="majorBidi"/>
        </w:rPr>
        <w:t>19).</w:t>
      </w:r>
      <w:r w:rsidR="002725DA" w:rsidRPr="00D56214">
        <w:rPr>
          <w:rFonts w:asciiTheme="majorBidi" w:hAnsiTheme="majorBidi" w:cstheme="majorBidi"/>
        </w:rPr>
        <w:t xml:space="preserve"> </w:t>
      </w:r>
      <w:r w:rsidR="00DD4A2D" w:rsidRPr="00D56214">
        <w:rPr>
          <w:rFonts w:asciiTheme="majorBidi" w:hAnsiTheme="majorBidi" w:cstheme="majorBidi"/>
        </w:rPr>
        <w:t xml:space="preserve">Before leaving, </w:t>
      </w:r>
      <w:r w:rsidR="00F94646" w:rsidRPr="00D56214">
        <w:rPr>
          <w:rFonts w:asciiTheme="majorBidi" w:hAnsiTheme="majorBidi" w:cstheme="majorBidi"/>
        </w:rPr>
        <w:t>leaders should</w:t>
      </w:r>
      <w:r w:rsidR="00C860E9" w:rsidRPr="00D56214">
        <w:rPr>
          <w:rFonts w:asciiTheme="majorBidi" w:hAnsiTheme="majorBidi" w:cstheme="majorBidi"/>
        </w:rPr>
        <w:t xml:space="preserve"> </w:t>
      </w:r>
      <w:r w:rsidR="00F94646" w:rsidRPr="00D56214">
        <w:rPr>
          <w:rFonts w:asciiTheme="majorBidi" w:hAnsiTheme="majorBidi" w:cstheme="majorBidi"/>
        </w:rPr>
        <w:t>explain</w:t>
      </w:r>
      <w:r w:rsidR="00831BFD" w:rsidRPr="00D56214">
        <w:rPr>
          <w:rFonts w:asciiTheme="majorBidi" w:hAnsiTheme="majorBidi" w:cstheme="majorBidi"/>
        </w:rPr>
        <w:t xml:space="preserve"> differences between reflecting and summarizing</w:t>
      </w:r>
      <w:r w:rsidR="00E66DED" w:rsidRPr="00D56214">
        <w:rPr>
          <w:rFonts w:asciiTheme="majorBidi" w:hAnsiTheme="majorBidi" w:cstheme="majorBidi"/>
        </w:rPr>
        <w:t xml:space="preserve"> to ensure optimum</w:t>
      </w:r>
      <w:r w:rsidR="00F61201" w:rsidRPr="00D56214">
        <w:rPr>
          <w:rFonts w:asciiTheme="majorBidi" w:hAnsiTheme="majorBidi" w:cstheme="majorBidi"/>
        </w:rPr>
        <w:t xml:space="preserve"> growth and learning occur.</w:t>
      </w:r>
      <w:r w:rsidR="000D53AC" w:rsidRPr="00D56214">
        <w:rPr>
          <w:rFonts w:asciiTheme="majorBidi" w:hAnsiTheme="majorBidi" w:cstheme="majorBidi"/>
        </w:rPr>
        <w:t xml:space="preserve"> </w:t>
      </w:r>
      <w:r w:rsidR="00634B51" w:rsidRPr="00D56214">
        <w:rPr>
          <w:rFonts w:asciiTheme="majorBidi" w:hAnsiTheme="majorBidi" w:cstheme="majorBidi"/>
        </w:rPr>
        <w:t>To support transforming raw content into refined understanding (</w:t>
      </w:r>
      <w:proofErr w:type="spellStart"/>
      <w:r w:rsidR="00634B51" w:rsidRPr="00D56214">
        <w:rPr>
          <w:rFonts w:asciiTheme="majorBidi" w:hAnsiTheme="majorBidi" w:cstheme="majorBidi"/>
        </w:rPr>
        <w:t>Boud</w:t>
      </w:r>
      <w:proofErr w:type="spellEnd"/>
      <w:r w:rsidR="00634B51" w:rsidRPr="00D56214">
        <w:rPr>
          <w:rFonts w:asciiTheme="majorBidi" w:hAnsiTheme="majorBidi" w:cstheme="majorBidi"/>
        </w:rPr>
        <w:t>, 2001), a reflection period should be scheduled regularly</w:t>
      </w:r>
      <w:r w:rsidR="0030563C" w:rsidRPr="00D56214">
        <w:rPr>
          <w:rFonts w:asciiTheme="majorBidi" w:hAnsiTheme="majorBidi" w:cstheme="majorBidi"/>
        </w:rPr>
        <w:t xml:space="preserve"> to unpack observations and perceptions</w:t>
      </w:r>
      <w:r w:rsidR="00634B51" w:rsidRPr="00D56214">
        <w:rPr>
          <w:rFonts w:asciiTheme="majorBidi" w:hAnsiTheme="majorBidi" w:cstheme="majorBidi"/>
        </w:rPr>
        <w:t xml:space="preserve">. </w:t>
      </w:r>
      <w:r w:rsidR="000D53AC" w:rsidRPr="00D56214">
        <w:rPr>
          <w:rFonts w:asciiTheme="majorBidi" w:hAnsiTheme="majorBidi" w:cstheme="majorBidi"/>
        </w:rPr>
        <w:t xml:space="preserve">Students’ </w:t>
      </w:r>
      <w:r w:rsidR="0047089D" w:rsidRPr="00D56214">
        <w:rPr>
          <w:rFonts w:asciiTheme="majorBidi" w:hAnsiTheme="majorBidi" w:cstheme="majorBidi"/>
        </w:rPr>
        <w:t xml:space="preserve">10-page reflection and evaluation essays provided </w:t>
      </w:r>
      <w:r w:rsidR="00BE0A69" w:rsidRPr="00D56214">
        <w:rPr>
          <w:rFonts w:asciiTheme="majorBidi" w:hAnsiTheme="majorBidi" w:cstheme="majorBidi"/>
        </w:rPr>
        <w:t xml:space="preserve">relevant </w:t>
      </w:r>
      <w:r w:rsidR="0047089D" w:rsidRPr="00D56214">
        <w:rPr>
          <w:rFonts w:asciiTheme="majorBidi" w:hAnsiTheme="majorBidi" w:cstheme="majorBidi"/>
        </w:rPr>
        <w:t>feedback</w:t>
      </w:r>
      <w:r w:rsidR="00F94646" w:rsidRPr="00D56214">
        <w:rPr>
          <w:rFonts w:asciiTheme="majorBidi" w:hAnsiTheme="majorBidi" w:cstheme="majorBidi"/>
        </w:rPr>
        <w:t>, suggesting more</w:t>
      </w:r>
      <w:r w:rsidR="0047089D" w:rsidRPr="00D56214">
        <w:rPr>
          <w:rFonts w:asciiTheme="majorBidi" w:hAnsiTheme="majorBidi" w:cstheme="majorBidi"/>
        </w:rPr>
        <w:t xml:space="preserve"> opportunities in agricultural sectors </w:t>
      </w:r>
      <w:r w:rsidR="00DD15CA" w:rsidRPr="00D56214">
        <w:rPr>
          <w:rFonts w:asciiTheme="majorBidi" w:hAnsiTheme="majorBidi" w:cstheme="majorBidi"/>
        </w:rPr>
        <w:t>indigenous to the</w:t>
      </w:r>
      <w:r w:rsidR="00343D98" w:rsidRPr="00D56214">
        <w:rPr>
          <w:rFonts w:asciiTheme="majorBidi" w:hAnsiTheme="majorBidi" w:cstheme="majorBidi"/>
        </w:rPr>
        <w:t xml:space="preserve"> trip’s location</w:t>
      </w:r>
      <w:r w:rsidR="00023AB6" w:rsidRPr="00D56214">
        <w:rPr>
          <w:rFonts w:asciiTheme="majorBidi" w:hAnsiTheme="majorBidi" w:cstheme="majorBidi"/>
        </w:rPr>
        <w:t xml:space="preserve">. Lastly, </w:t>
      </w:r>
      <w:r w:rsidR="00727D3C" w:rsidRPr="00D56214">
        <w:rPr>
          <w:rFonts w:asciiTheme="majorBidi" w:hAnsiTheme="majorBidi" w:cstheme="majorBidi"/>
        </w:rPr>
        <w:t xml:space="preserve">students </w:t>
      </w:r>
      <w:r w:rsidR="004C40D9">
        <w:rPr>
          <w:rFonts w:asciiTheme="majorBidi" w:hAnsiTheme="majorBidi" w:cstheme="majorBidi"/>
        </w:rPr>
        <w:t xml:space="preserve">should </w:t>
      </w:r>
      <w:r w:rsidR="00727D3C" w:rsidRPr="00D56214">
        <w:rPr>
          <w:rFonts w:asciiTheme="majorBidi" w:hAnsiTheme="majorBidi" w:cstheme="majorBidi"/>
        </w:rPr>
        <w:t>research</w:t>
      </w:r>
      <w:r w:rsidR="00E931EB" w:rsidRPr="00D56214">
        <w:rPr>
          <w:rFonts w:asciiTheme="majorBidi" w:hAnsiTheme="majorBidi" w:cstheme="majorBidi"/>
        </w:rPr>
        <w:t xml:space="preserve"> the country</w:t>
      </w:r>
      <w:r w:rsidR="00727D3C" w:rsidRPr="00D56214">
        <w:rPr>
          <w:rFonts w:asciiTheme="majorBidi" w:hAnsiTheme="majorBidi" w:cstheme="majorBidi"/>
        </w:rPr>
        <w:t xml:space="preserve"> beforehand to have a well-rounded </w:t>
      </w:r>
      <w:r w:rsidR="00ED465E" w:rsidRPr="00D56214">
        <w:rPr>
          <w:rFonts w:asciiTheme="majorBidi" w:hAnsiTheme="majorBidi" w:cstheme="majorBidi"/>
        </w:rPr>
        <w:t xml:space="preserve">knowledge base and </w:t>
      </w:r>
      <w:r w:rsidR="00243378" w:rsidRPr="00D56214">
        <w:rPr>
          <w:rFonts w:asciiTheme="majorBidi" w:hAnsiTheme="majorBidi" w:cstheme="majorBidi"/>
        </w:rPr>
        <w:t xml:space="preserve">a better sense of </w:t>
      </w:r>
      <w:r w:rsidR="00ED465E" w:rsidRPr="00D56214">
        <w:rPr>
          <w:rFonts w:asciiTheme="majorBidi" w:hAnsiTheme="majorBidi" w:cstheme="majorBidi"/>
        </w:rPr>
        <w:t>what to expect while in-country.</w:t>
      </w:r>
    </w:p>
    <w:p w14:paraId="0789DC40" w14:textId="77777777" w:rsidR="00016C2D" w:rsidRPr="00D56214" w:rsidRDefault="00016C2D" w:rsidP="00547E5B">
      <w:pPr>
        <w:contextualSpacing/>
        <w:rPr>
          <w:rFonts w:asciiTheme="majorBidi" w:hAnsiTheme="majorBidi" w:cstheme="majorBidi"/>
        </w:rPr>
      </w:pPr>
    </w:p>
    <w:p w14:paraId="38DACE9A" w14:textId="202176CA" w:rsidR="002D6D8C" w:rsidRPr="00D56214" w:rsidRDefault="00E52122" w:rsidP="00547E5B">
      <w:pPr>
        <w:contextualSpacing/>
        <w:rPr>
          <w:rFonts w:asciiTheme="majorBidi" w:hAnsiTheme="majorBidi" w:cstheme="majorBidi"/>
        </w:rPr>
      </w:pPr>
      <w:r w:rsidRPr="00D56214">
        <w:rPr>
          <w:rFonts w:asciiTheme="majorBidi" w:hAnsiTheme="majorBidi" w:cstheme="majorBidi"/>
        </w:rPr>
        <w:tab/>
      </w:r>
      <w:r w:rsidR="008B2DFA">
        <w:rPr>
          <w:rFonts w:asciiTheme="majorBidi" w:hAnsiTheme="majorBidi" w:cstheme="majorBidi"/>
        </w:rPr>
        <w:t>In terms of</w:t>
      </w:r>
      <w:r w:rsidR="00495225" w:rsidRPr="00D56214">
        <w:rPr>
          <w:rFonts w:asciiTheme="majorBidi" w:hAnsiTheme="majorBidi" w:cstheme="majorBidi"/>
        </w:rPr>
        <w:t xml:space="preserve"> research</w:t>
      </w:r>
      <w:r w:rsidR="008B2DFA">
        <w:rPr>
          <w:rFonts w:asciiTheme="majorBidi" w:hAnsiTheme="majorBidi" w:cstheme="majorBidi"/>
        </w:rPr>
        <w:t xml:space="preserve">, program leaders should </w:t>
      </w:r>
      <w:r w:rsidR="00902EB7" w:rsidRPr="00D56214">
        <w:rPr>
          <w:rFonts w:asciiTheme="majorBidi" w:hAnsiTheme="majorBidi" w:cstheme="majorBidi"/>
        </w:rPr>
        <w:t xml:space="preserve">continue to analyze study </w:t>
      </w:r>
      <w:r w:rsidR="00260A06">
        <w:rPr>
          <w:rFonts w:asciiTheme="majorBidi" w:hAnsiTheme="majorBidi" w:cstheme="majorBidi"/>
        </w:rPr>
        <w:t>abroad</w:t>
      </w:r>
      <w:r w:rsidR="00902EB7" w:rsidRPr="00D56214">
        <w:rPr>
          <w:rFonts w:asciiTheme="majorBidi" w:hAnsiTheme="majorBidi" w:cstheme="majorBidi"/>
        </w:rPr>
        <w:t xml:space="preserve"> experiences to conclude if similar themes emerge.</w:t>
      </w:r>
      <w:r w:rsidR="0052550E" w:rsidRPr="00D56214">
        <w:rPr>
          <w:rFonts w:asciiTheme="majorBidi" w:hAnsiTheme="majorBidi" w:cstheme="majorBidi"/>
        </w:rPr>
        <w:t xml:space="preserve"> </w:t>
      </w:r>
      <w:r w:rsidR="008B2DFA">
        <w:rPr>
          <w:rFonts w:asciiTheme="majorBidi" w:hAnsiTheme="majorBidi" w:cstheme="majorBidi"/>
        </w:rPr>
        <w:t xml:space="preserve">They should conduct </w:t>
      </w:r>
      <w:r w:rsidR="0052550E" w:rsidRPr="00D56214">
        <w:rPr>
          <w:rFonts w:asciiTheme="majorBidi" w:hAnsiTheme="majorBidi" w:cstheme="majorBidi"/>
        </w:rPr>
        <w:t>a pre-trip analysis to gauge students’ preparedness as well as a post-trip analysis by way of focus groups</w:t>
      </w:r>
      <w:r w:rsidR="00722253" w:rsidRPr="00D56214">
        <w:rPr>
          <w:rFonts w:asciiTheme="majorBidi" w:hAnsiTheme="majorBidi" w:cstheme="majorBidi"/>
        </w:rPr>
        <w:t xml:space="preserve"> to evaluate students’ ex</w:t>
      </w:r>
      <w:r w:rsidR="0038247D" w:rsidRPr="00D56214">
        <w:rPr>
          <w:rFonts w:asciiTheme="majorBidi" w:hAnsiTheme="majorBidi" w:cstheme="majorBidi"/>
        </w:rPr>
        <w:t>periences, thoughts, and emotions.</w:t>
      </w:r>
      <w:r w:rsidR="00722253" w:rsidRPr="00D56214">
        <w:rPr>
          <w:rFonts w:asciiTheme="majorBidi" w:hAnsiTheme="majorBidi" w:cstheme="majorBidi"/>
        </w:rPr>
        <w:t xml:space="preserve"> </w:t>
      </w:r>
      <w:r w:rsidR="00E67B61" w:rsidRPr="00D56214">
        <w:rPr>
          <w:rFonts w:asciiTheme="majorBidi" w:hAnsiTheme="majorBidi" w:cstheme="majorBidi"/>
        </w:rPr>
        <w:t xml:space="preserve">Another recommendation for research is to </w:t>
      </w:r>
      <w:proofErr w:type="gramStart"/>
      <w:r w:rsidR="00E67B61" w:rsidRPr="00D56214">
        <w:rPr>
          <w:rFonts w:asciiTheme="majorBidi" w:hAnsiTheme="majorBidi" w:cstheme="majorBidi"/>
        </w:rPr>
        <w:t>c</w:t>
      </w:r>
      <w:r w:rsidR="0052550E" w:rsidRPr="00D56214">
        <w:rPr>
          <w:rFonts w:asciiTheme="majorBidi" w:hAnsiTheme="majorBidi" w:cstheme="majorBidi"/>
        </w:rPr>
        <w:t>ompare</w:t>
      </w:r>
      <w:r w:rsidR="00003AA0" w:rsidRPr="00D56214">
        <w:rPr>
          <w:rFonts w:asciiTheme="majorBidi" w:hAnsiTheme="majorBidi" w:cstheme="majorBidi"/>
        </w:rPr>
        <w:t xml:space="preserve"> and contrast</w:t>
      </w:r>
      <w:proofErr w:type="gramEnd"/>
      <w:r w:rsidR="0052550E" w:rsidRPr="00D56214">
        <w:rPr>
          <w:rFonts w:asciiTheme="majorBidi" w:hAnsiTheme="majorBidi" w:cstheme="majorBidi"/>
        </w:rPr>
        <w:t xml:space="preserve"> long-term </w:t>
      </w:r>
      <w:r w:rsidR="00003AA0" w:rsidRPr="00D56214">
        <w:rPr>
          <w:rFonts w:asciiTheme="majorBidi" w:hAnsiTheme="majorBidi" w:cstheme="majorBidi"/>
        </w:rPr>
        <w:t>and</w:t>
      </w:r>
      <w:r w:rsidR="0052550E" w:rsidRPr="00D56214">
        <w:rPr>
          <w:rFonts w:asciiTheme="majorBidi" w:hAnsiTheme="majorBidi" w:cstheme="majorBidi"/>
        </w:rPr>
        <w:t xml:space="preserve"> short-term study </w:t>
      </w:r>
      <w:r w:rsidR="00D35B07">
        <w:rPr>
          <w:rFonts w:asciiTheme="majorBidi" w:hAnsiTheme="majorBidi" w:cstheme="majorBidi"/>
        </w:rPr>
        <w:t>abroad</w:t>
      </w:r>
      <w:r w:rsidR="0052550E" w:rsidRPr="00D56214">
        <w:rPr>
          <w:rFonts w:asciiTheme="majorBidi" w:hAnsiTheme="majorBidi" w:cstheme="majorBidi"/>
        </w:rPr>
        <w:t xml:space="preserve"> experiences</w:t>
      </w:r>
      <w:r w:rsidR="0038247D" w:rsidRPr="00D56214">
        <w:rPr>
          <w:rFonts w:asciiTheme="majorBidi" w:hAnsiTheme="majorBidi" w:cstheme="majorBidi"/>
        </w:rPr>
        <w:t xml:space="preserve"> to determine whether themes are applicable and interchangeable among lengths of time abroad</w:t>
      </w:r>
      <w:r w:rsidR="0052550E" w:rsidRPr="00D56214">
        <w:rPr>
          <w:rFonts w:asciiTheme="majorBidi" w:hAnsiTheme="majorBidi" w:cstheme="majorBidi"/>
        </w:rPr>
        <w:t xml:space="preserve">. </w:t>
      </w:r>
      <w:r w:rsidR="00EF6594" w:rsidRPr="00D56214">
        <w:rPr>
          <w:rFonts w:asciiTheme="majorBidi" w:hAnsiTheme="majorBidi" w:cstheme="majorBidi"/>
        </w:rPr>
        <w:t xml:space="preserve">Adopting </w:t>
      </w:r>
      <w:r w:rsidR="00DF6E8A" w:rsidRPr="00D56214">
        <w:rPr>
          <w:rFonts w:asciiTheme="majorBidi" w:hAnsiTheme="majorBidi" w:cstheme="majorBidi"/>
        </w:rPr>
        <w:t xml:space="preserve">and using </w:t>
      </w:r>
      <w:r w:rsidR="00EF6594" w:rsidRPr="00D56214">
        <w:rPr>
          <w:rFonts w:asciiTheme="majorBidi" w:hAnsiTheme="majorBidi" w:cstheme="majorBidi"/>
        </w:rPr>
        <w:t>a q</w:t>
      </w:r>
      <w:r w:rsidR="0052550E" w:rsidRPr="00D56214">
        <w:rPr>
          <w:rFonts w:asciiTheme="majorBidi" w:hAnsiTheme="majorBidi" w:cstheme="majorBidi"/>
        </w:rPr>
        <w:t>uantitative analysis approach</w:t>
      </w:r>
      <w:r w:rsidR="00EF6594" w:rsidRPr="00D56214">
        <w:rPr>
          <w:rFonts w:asciiTheme="majorBidi" w:hAnsiTheme="majorBidi" w:cstheme="majorBidi"/>
        </w:rPr>
        <w:t xml:space="preserve"> would </w:t>
      </w:r>
      <w:r w:rsidR="00B5082E" w:rsidRPr="00D56214">
        <w:rPr>
          <w:rFonts w:asciiTheme="majorBidi" w:hAnsiTheme="majorBidi" w:cstheme="majorBidi"/>
        </w:rPr>
        <w:t>po</w:t>
      </w:r>
      <w:r w:rsidR="00144E6E" w:rsidRPr="00D56214">
        <w:rPr>
          <w:rFonts w:asciiTheme="majorBidi" w:hAnsiTheme="majorBidi" w:cstheme="majorBidi"/>
        </w:rPr>
        <w:t>tentially offer a</w:t>
      </w:r>
      <w:r w:rsidR="00C20073" w:rsidRPr="00D56214">
        <w:rPr>
          <w:rFonts w:asciiTheme="majorBidi" w:hAnsiTheme="majorBidi" w:cstheme="majorBidi"/>
        </w:rPr>
        <w:t xml:space="preserve"> </w:t>
      </w:r>
      <w:r w:rsidR="00DF6E8A" w:rsidRPr="00D56214">
        <w:rPr>
          <w:rFonts w:asciiTheme="majorBidi" w:hAnsiTheme="majorBidi" w:cstheme="majorBidi"/>
        </w:rPr>
        <w:t xml:space="preserve">varied </w:t>
      </w:r>
      <w:r w:rsidR="00DD6E06" w:rsidRPr="00D56214">
        <w:rPr>
          <w:rFonts w:asciiTheme="majorBidi" w:hAnsiTheme="majorBidi" w:cstheme="majorBidi"/>
        </w:rPr>
        <w:t>perspective</w:t>
      </w:r>
      <w:r w:rsidR="004C40D9">
        <w:rPr>
          <w:rFonts w:asciiTheme="majorBidi" w:hAnsiTheme="majorBidi" w:cstheme="majorBidi"/>
        </w:rPr>
        <w:t>,</w:t>
      </w:r>
      <w:r w:rsidR="00B5082E" w:rsidRPr="00D56214">
        <w:rPr>
          <w:rFonts w:asciiTheme="majorBidi" w:hAnsiTheme="majorBidi" w:cstheme="majorBidi"/>
        </w:rPr>
        <w:t xml:space="preserve"> too. </w:t>
      </w:r>
      <w:r w:rsidR="00E67B61" w:rsidRPr="00D56214">
        <w:rPr>
          <w:rFonts w:asciiTheme="majorBidi" w:hAnsiTheme="majorBidi" w:cstheme="majorBidi"/>
        </w:rPr>
        <w:t xml:space="preserve">Lastly, </w:t>
      </w:r>
      <w:r w:rsidR="00FB3AEC" w:rsidRPr="00D56214">
        <w:rPr>
          <w:rFonts w:asciiTheme="majorBidi" w:hAnsiTheme="majorBidi" w:cstheme="majorBidi"/>
        </w:rPr>
        <w:t>examining</w:t>
      </w:r>
      <w:r w:rsidR="00E67B61" w:rsidRPr="00D56214">
        <w:rPr>
          <w:rFonts w:asciiTheme="majorBidi" w:hAnsiTheme="majorBidi" w:cstheme="majorBidi"/>
        </w:rPr>
        <w:t xml:space="preserve"> the </w:t>
      </w:r>
      <w:r w:rsidR="00FB3AEC" w:rsidRPr="00D56214">
        <w:rPr>
          <w:rFonts w:asciiTheme="majorBidi" w:hAnsiTheme="majorBidi" w:cstheme="majorBidi"/>
        </w:rPr>
        <w:t xml:space="preserve">culture and </w:t>
      </w:r>
      <w:r w:rsidR="00E67B61" w:rsidRPr="00D56214">
        <w:rPr>
          <w:rFonts w:asciiTheme="majorBidi" w:hAnsiTheme="majorBidi" w:cstheme="majorBidi"/>
        </w:rPr>
        <w:t xml:space="preserve">value on both sides of the </w:t>
      </w:r>
      <w:r w:rsidR="00D60E8F" w:rsidRPr="00D56214">
        <w:rPr>
          <w:rFonts w:asciiTheme="majorBidi" w:hAnsiTheme="majorBidi" w:cstheme="majorBidi"/>
        </w:rPr>
        <w:t>a</w:t>
      </w:r>
      <w:r w:rsidR="00E67B61" w:rsidRPr="00D56214">
        <w:rPr>
          <w:rFonts w:asciiTheme="majorBidi" w:hAnsiTheme="majorBidi" w:cstheme="majorBidi"/>
        </w:rPr>
        <w:t>isle, home country and visiting country,</w:t>
      </w:r>
      <w:r w:rsidR="00FB3AEC" w:rsidRPr="00D56214">
        <w:rPr>
          <w:rFonts w:asciiTheme="majorBidi" w:hAnsiTheme="majorBidi" w:cstheme="majorBidi"/>
        </w:rPr>
        <w:t xml:space="preserve"> would prove </w:t>
      </w:r>
      <w:r w:rsidR="00D60E8F" w:rsidRPr="00D56214">
        <w:rPr>
          <w:rFonts w:asciiTheme="majorBidi" w:hAnsiTheme="majorBidi" w:cstheme="majorBidi"/>
        </w:rPr>
        <w:t>beneficial</w:t>
      </w:r>
      <w:r w:rsidR="00FB3AEC" w:rsidRPr="00D56214">
        <w:rPr>
          <w:rFonts w:asciiTheme="majorBidi" w:hAnsiTheme="majorBidi" w:cstheme="majorBidi"/>
        </w:rPr>
        <w:t xml:space="preserve"> to </w:t>
      </w:r>
      <w:r w:rsidR="00D60E8F" w:rsidRPr="00D56214">
        <w:rPr>
          <w:rFonts w:asciiTheme="majorBidi" w:hAnsiTheme="majorBidi" w:cstheme="majorBidi"/>
        </w:rPr>
        <w:t>indicate</w:t>
      </w:r>
      <w:r w:rsidR="00FB3AEC" w:rsidRPr="00D56214">
        <w:rPr>
          <w:rFonts w:asciiTheme="majorBidi" w:hAnsiTheme="majorBidi" w:cstheme="majorBidi"/>
        </w:rPr>
        <w:t xml:space="preserve"> </w:t>
      </w:r>
      <w:r w:rsidR="00D60E8F" w:rsidRPr="00D56214">
        <w:rPr>
          <w:rFonts w:asciiTheme="majorBidi" w:hAnsiTheme="majorBidi" w:cstheme="majorBidi"/>
        </w:rPr>
        <w:t>if</w:t>
      </w:r>
      <w:r w:rsidR="00FB3AEC" w:rsidRPr="00D56214">
        <w:rPr>
          <w:rFonts w:asciiTheme="majorBidi" w:hAnsiTheme="majorBidi" w:cstheme="majorBidi"/>
        </w:rPr>
        <w:t xml:space="preserve"> </w:t>
      </w:r>
      <w:r w:rsidR="009E7518" w:rsidRPr="00D56214">
        <w:rPr>
          <w:rFonts w:asciiTheme="majorBidi" w:hAnsiTheme="majorBidi" w:cstheme="majorBidi"/>
        </w:rPr>
        <w:t xml:space="preserve">conclusions and implications are </w:t>
      </w:r>
      <w:r w:rsidR="00003AA0" w:rsidRPr="00D56214">
        <w:rPr>
          <w:rFonts w:asciiTheme="majorBidi" w:hAnsiTheme="majorBidi" w:cstheme="majorBidi"/>
        </w:rPr>
        <w:t>alike</w:t>
      </w:r>
      <w:r w:rsidR="00D60E8F" w:rsidRPr="00D56214">
        <w:rPr>
          <w:rFonts w:asciiTheme="majorBidi" w:hAnsiTheme="majorBidi" w:cstheme="majorBidi"/>
        </w:rPr>
        <w:t xml:space="preserve"> or different.</w:t>
      </w:r>
      <w:r w:rsidR="002C7B1B" w:rsidRPr="00D56214">
        <w:rPr>
          <w:rFonts w:asciiTheme="majorBidi" w:hAnsiTheme="majorBidi" w:cstheme="majorBidi"/>
        </w:rPr>
        <w:br w:type="page"/>
      </w:r>
    </w:p>
    <w:p w14:paraId="5FF1786C" w14:textId="79E6F765" w:rsidR="0081615F" w:rsidRPr="00D56214" w:rsidRDefault="001D0437" w:rsidP="00547E5B">
      <w:pPr>
        <w:contextualSpacing/>
        <w:jc w:val="center"/>
        <w:rPr>
          <w:rFonts w:asciiTheme="majorBidi" w:hAnsiTheme="majorBidi" w:cstheme="majorBidi"/>
          <w:b/>
          <w:bCs/>
        </w:rPr>
      </w:pPr>
      <w:r w:rsidRPr="00D56214">
        <w:rPr>
          <w:rFonts w:asciiTheme="majorBidi" w:hAnsiTheme="majorBidi" w:cstheme="majorBidi"/>
          <w:b/>
          <w:bCs/>
        </w:rPr>
        <w:lastRenderedPageBreak/>
        <w:t>References</w:t>
      </w:r>
    </w:p>
    <w:p w14:paraId="2CADE7A3" w14:textId="77777777" w:rsidR="00AB0668" w:rsidRPr="00D56214" w:rsidRDefault="00AB0668" w:rsidP="00547E5B">
      <w:pPr>
        <w:contextualSpacing/>
        <w:rPr>
          <w:rFonts w:asciiTheme="majorBidi" w:hAnsiTheme="majorBidi" w:cstheme="majorBidi"/>
        </w:rPr>
      </w:pPr>
    </w:p>
    <w:p w14:paraId="3E9740C0" w14:textId="042EDA8E" w:rsidR="0081615F" w:rsidRPr="00D56214" w:rsidRDefault="0081615F" w:rsidP="00547E5B">
      <w:pPr>
        <w:ind w:left="720" w:hanging="720"/>
        <w:contextualSpacing/>
        <w:rPr>
          <w:rFonts w:asciiTheme="majorBidi" w:hAnsiTheme="majorBidi" w:cstheme="majorBidi"/>
        </w:rPr>
      </w:pPr>
      <w:r w:rsidRPr="00D56214">
        <w:rPr>
          <w:rFonts w:asciiTheme="majorBidi" w:hAnsiTheme="majorBidi" w:cstheme="majorBidi"/>
        </w:rPr>
        <w:t xml:space="preserve">Beard, C. &amp; Wilson, J. (2006). </w:t>
      </w:r>
      <w:r w:rsidRPr="00D56214">
        <w:rPr>
          <w:rFonts w:asciiTheme="majorBidi" w:hAnsiTheme="majorBidi" w:cstheme="majorBidi"/>
          <w:i/>
          <w:iCs/>
        </w:rPr>
        <w:t>Experiential learning: A best practice handbook for educators and trainers</w:t>
      </w:r>
      <w:r w:rsidRPr="00D56214">
        <w:rPr>
          <w:rFonts w:asciiTheme="majorBidi" w:hAnsiTheme="majorBidi" w:cstheme="majorBidi"/>
        </w:rPr>
        <w:t xml:space="preserve"> (2nd ed.). Kogan Page.</w:t>
      </w:r>
    </w:p>
    <w:p w14:paraId="1483360E" w14:textId="77777777" w:rsidR="00AB0668" w:rsidRPr="00D56214" w:rsidRDefault="00AB0668" w:rsidP="00547E5B">
      <w:pPr>
        <w:ind w:left="720" w:hanging="720"/>
        <w:contextualSpacing/>
        <w:rPr>
          <w:rFonts w:asciiTheme="majorBidi" w:hAnsiTheme="majorBidi" w:cstheme="majorBidi"/>
        </w:rPr>
      </w:pPr>
    </w:p>
    <w:p w14:paraId="43983FFF" w14:textId="08BD80F8" w:rsidR="006E211B" w:rsidRPr="00D56214" w:rsidRDefault="00B07F84" w:rsidP="00547E5B">
      <w:pPr>
        <w:ind w:left="720" w:hanging="720"/>
        <w:contextualSpacing/>
        <w:rPr>
          <w:rFonts w:asciiTheme="majorBidi" w:hAnsiTheme="majorBidi" w:cstheme="majorBidi"/>
        </w:rPr>
      </w:pPr>
      <w:proofErr w:type="spellStart"/>
      <w:r w:rsidRPr="00D56214">
        <w:rPr>
          <w:rFonts w:asciiTheme="majorBidi" w:hAnsiTheme="majorBidi" w:cstheme="majorBidi"/>
        </w:rPr>
        <w:t>Boud</w:t>
      </w:r>
      <w:proofErr w:type="spellEnd"/>
      <w:r w:rsidRPr="00D56214">
        <w:rPr>
          <w:rFonts w:asciiTheme="majorBidi" w:hAnsiTheme="majorBidi" w:cstheme="majorBidi"/>
        </w:rPr>
        <w:t xml:space="preserve">, D. (2001). Using journal writing to enhance reflective practice. </w:t>
      </w:r>
      <w:r w:rsidRPr="00D56214">
        <w:rPr>
          <w:rFonts w:asciiTheme="majorBidi" w:hAnsiTheme="majorBidi" w:cstheme="majorBidi"/>
          <w:i/>
          <w:iCs/>
        </w:rPr>
        <w:t>New Directions for Adult and Continuing Education</w:t>
      </w:r>
      <w:r w:rsidRPr="00D56214">
        <w:rPr>
          <w:rFonts w:asciiTheme="majorBidi" w:hAnsiTheme="majorBidi" w:cstheme="majorBidi"/>
        </w:rPr>
        <w:t xml:space="preserve">, </w:t>
      </w:r>
      <w:r w:rsidRPr="00D56214">
        <w:rPr>
          <w:rFonts w:asciiTheme="majorBidi" w:hAnsiTheme="majorBidi" w:cstheme="majorBidi"/>
          <w:i/>
          <w:iCs/>
        </w:rPr>
        <w:t>2001</w:t>
      </w:r>
      <w:r w:rsidRPr="00D56214">
        <w:rPr>
          <w:rFonts w:asciiTheme="majorBidi" w:hAnsiTheme="majorBidi" w:cstheme="majorBidi"/>
        </w:rPr>
        <w:t>(90), 9</w:t>
      </w:r>
      <w:r w:rsidR="001155BE" w:rsidRPr="00D56214">
        <w:rPr>
          <w:rFonts w:asciiTheme="majorBidi" w:hAnsiTheme="majorBidi" w:cstheme="majorBidi"/>
        </w:rPr>
        <w:t>-</w:t>
      </w:r>
      <w:r w:rsidRPr="00D56214">
        <w:rPr>
          <w:rFonts w:asciiTheme="majorBidi" w:hAnsiTheme="majorBidi" w:cstheme="majorBidi"/>
        </w:rPr>
        <w:t>18. https://doi.org/10.1002/ace.16</w:t>
      </w:r>
    </w:p>
    <w:p w14:paraId="69096150" w14:textId="77777777" w:rsidR="00AB0668" w:rsidRPr="00D56214" w:rsidRDefault="00AB0668" w:rsidP="00547E5B">
      <w:pPr>
        <w:ind w:left="720" w:hanging="720"/>
        <w:contextualSpacing/>
        <w:rPr>
          <w:rFonts w:asciiTheme="majorBidi" w:hAnsiTheme="majorBidi" w:cstheme="majorBidi"/>
        </w:rPr>
      </w:pPr>
    </w:p>
    <w:p w14:paraId="39A27DF1" w14:textId="2F866B5F" w:rsidR="009321CB" w:rsidRPr="00D56214" w:rsidRDefault="006E211B" w:rsidP="00547E5B">
      <w:pPr>
        <w:ind w:left="720" w:hanging="720"/>
        <w:contextualSpacing/>
        <w:rPr>
          <w:rFonts w:asciiTheme="majorBidi" w:hAnsiTheme="majorBidi" w:cstheme="majorBidi"/>
        </w:rPr>
      </w:pPr>
      <w:proofErr w:type="spellStart"/>
      <w:r w:rsidRPr="00D56214">
        <w:rPr>
          <w:rFonts w:asciiTheme="majorBidi" w:hAnsiTheme="majorBidi" w:cstheme="majorBidi"/>
        </w:rPr>
        <w:t>Chieffo</w:t>
      </w:r>
      <w:proofErr w:type="spellEnd"/>
      <w:r w:rsidRPr="00D56214">
        <w:rPr>
          <w:rFonts w:asciiTheme="majorBidi" w:hAnsiTheme="majorBidi" w:cstheme="majorBidi"/>
        </w:rPr>
        <w:t xml:space="preserve">, L. (2000). </w:t>
      </w:r>
      <w:r w:rsidRPr="00D56214">
        <w:rPr>
          <w:rFonts w:asciiTheme="majorBidi" w:hAnsiTheme="majorBidi" w:cstheme="majorBidi"/>
          <w:i/>
          <w:iCs/>
        </w:rPr>
        <w:t>Determinants of student participation in study abroad programs at the University of Delaware: A quantitative study</w:t>
      </w:r>
      <w:r w:rsidRPr="00D56214">
        <w:rPr>
          <w:rFonts w:asciiTheme="majorBidi" w:hAnsiTheme="majorBidi" w:cstheme="majorBidi"/>
        </w:rPr>
        <w:t>. ProQuest Dissertations Publishing.</w:t>
      </w:r>
    </w:p>
    <w:p w14:paraId="52D1D5BB" w14:textId="77777777" w:rsidR="00AB0668" w:rsidRPr="00D56214" w:rsidRDefault="00AB0668" w:rsidP="00547E5B">
      <w:pPr>
        <w:ind w:left="720" w:hanging="720"/>
        <w:contextualSpacing/>
        <w:rPr>
          <w:rFonts w:asciiTheme="majorBidi" w:hAnsiTheme="majorBidi" w:cstheme="majorBidi"/>
        </w:rPr>
      </w:pPr>
    </w:p>
    <w:p w14:paraId="0F1A6923" w14:textId="570145F1" w:rsidR="009321CB" w:rsidRPr="00D56214" w:rsidRDefault="009321CB" w:rsidP="00547E5B">
      <w:pPr>
        <w:ind w:left="720" w:hanging="720"/>
        <w:contextualSpacing/>
        <w:rPr>
          <w:rFonts w:asciiTheme="majorBidi" w:hAnsiTheme="majorBidi" w:cstheme="majorBidi"/>
          <w:lang w:val="fr-FR"/>
        </w:rPr>
      </w:pPr>
      <w:r w:rsidRPr="00D56214">
        <w:rPr>
          <w:rFonts w:asciiTheme="majorBidi" w:hAnsiTheme="majorBidi" w:cstheme="majorBidi"/>
        </w:rPr>
        <w:t xml:space="preserve">Creswell, J. (2013). </w:t>
      </w:r>
      <w:r w:rsidRPr="00D56214">
        <w:rPr>
          <w:rFonts w:asciiTheme="majorBidi" w:hAnsiTheme="majorBidi" w:cstheme="majorBidi"/>
          <w:i/>
          <w:iCs/>
        </w:rPr>
        <w:t>Qualitative inquiry &amp; research design: Choosing among five approaches</w:t>
      </w:r>
      <w:r w:rsidRPr="00D56214">
        <w:rPr>
          <w:rFonts w:asciiTheme="majorBidi" w:hAnsiTheme="majorBidi" w:cstheme="majorBidi"/>
        </w:rPr>
        <w:t xml:space="preserve"> (3rd ed.). </w:t>
      </w:r>
      <w:r w:rsidRPr="00D56214">
        <w:rPr>
          <w:rFonts w:asciiTheme="majorBidi" w:hAnsiTheme="majorBidi" w:cstheme="majorBidi"/>
          <w:lang w:val="fr-FR"/>
        </w:rPr>
        <w:t>SAGE Publications.</w:t>
      </w:r>
    </w:p>
    <w:p w14:paraId="66E514AD" w14:textId="77777777" w:rsidR="00AB0668" w:rsidRPr="00D56214" w:rsidRDefault="00AB0668" w:rsidP="00547E5B">
      <w:pPr>
        <w:ind w:left="720" w:hanging="720"/>
        <w:contextualSpacing/>
        <w:rPr>
          <w:rFonts w:asciiTheme="majorBidi" w:hAnsiTheme="majorBidi" w:cstheme="majorBidi"/>
          <w:lang w:val="fr-FR"/>
        </w:rPr>
      </w:pPr>
    </w:p>
    <w:p w14:paraId="4FD23765" w14:textId="7D5720C9" w:rsidR="006B60E6" w:rsidRPr="00D56214" w:rsidRDefault="0093549E" w:rsidP="00547E5B">
      <w:pPr>
        <w:ind w:left="720" w:hanging="720"/>
        <w:contextualSpacing/>
        <w:rPr>
          <w:rFonts w:asciiTheme="majorBidi" w:hAnsiTheme="majorBidi" w:cstheme="majorBidi"/>
        </w:rPr>
      </w:pPr>
      <w:r w:rsidRPr="00D56214">
        <w:rPr>
          <w:rFonts w:asciiTheme="majorBidi" w:hAnsiTheme="majorBidi" w:cstheme="majorBidi"/>
          <w:lang w:val="fr-FR"/>
        </w:rPr>
        <w:t xml:space="preserve">Edgar, L. D., Edgar, D. W., </w:t>
      </w:r>
      <w:proofErr w:type="spellStart"/>
      <w:r w:rsidRPr="00D56214">
        <w:rPr>
          <w:rFonts w:asciiTheme="majorBidi" w:hAnsiTheme="majorBidi" w:cstheme="majorBidi"/>
          <w:lang w:val="fr-FR"/>
        </w:rPr>
        <w:t>Caillouet</w:t>
      </w:r>
      <w:proofErr w:type="spellEnd"/>
      <w:r w:rsidRPr="00D56214">
        <w:rPr>
          <w:rFonts w:asciiTheme="majorBidi" w:hAnsiTheme="majorBidi" w:cstheme="majorBidi"/>
          <w:lang w:val="fr-FR"/>
        </w:rPr>
        <w:t xml:space="preserve">, O., &amp; </w:t>
      </w:r>
      <w:proofErr w:type="spellStart"/>
      <w:r w:rsidRPr="00D56214">
        <w:rPr>
          <w:rFonts w:asciiTheme="majorBidi" w:hAnsiTheme="majorBidi" w:cstheme="majorBidi"/>
          <w:lang w:val="fr-FR"/>
        </w:rPr>
        <w:t>Dobbins</w:t>
      </w:r>
      <w:proofErr w:type="spellEnd"/>
      <w:r w:rsidRPr="00D56214">
        <w:rPr>
          <w:rFonts w:asciiTheme="majorBidi" w:hAnsiTheme="majorBidi" w:cstheme="majorBidi"/>
          <w:lang w:val="fr-FR"/>
        </w:rPr>
        <w:t xml:space="preserve">, C. (2018). </w:t>
      </w:r>
      <w:r w:rsidRPr="00D56214">
        <w:rPr>
          <w:rFonts w:asciiTheme="majorBidi" w:hAnsiTheme="majorBidi" w:cstheme="majorBidi"/>
        </w:rPr>
        <w:t xml:space="preserve">A survey to determine international program growth areas and needs to guide a college of agriculture international programs office. </w:t>
      </w:r>
      <w:r w:rsidRPr="00D56214">
        <w:rPr>
          <w:rFonts w:asciiTheme="majorBidi" w:hAnsiTheme="majorBidi" w:cstheme="majorBidi"/>
          <w:i/>
          <w:iCs/>
        </w:rPr>
        <w:t>Journal of International Agricultural and Extension Education</w:t>
      </w:r>
      <w:r w:rsidRPr="00D56214">
        <w:rPr>
          <w:rFonts w:asciiTheme="majorBidi" w:hAnsiTheme="majorBidi" w:cstheme="majorBidi"/>
        </w:rPr>
        <w:t xml:space="preserve">, </w:t>
      </w:r>
      <w:r w:rsidRPr="00D56214">
        <w:rPr>
          <w:rFonts w:asciiTheme="majorBidi" w:hAnsiTheme="majorBidi" w:cstheme="majorBidi"/>
          <w:i/>
          <w:iCs/>
        </w:rPr>
        <w:t>25</w:t>
      </w:r>
      <w:r w:rsidRPr="00D56214">
        <w:rPr>
          <w:rFonts w:asciiTheme="majorBidi" w:hAnsiTheme="majorBidi" w:cstheme="majorBidi"/>
        </w:rPr>
        <w:t>(3), 96-110. https://doi.org/10.5191/jiaee.2018.25307</w:t>
      </w:r>
    </w:p>
    <w:p w14:paraId="25FFFC87" w14:textId="77777777" w:rsidR="00AB0668" w:rsidRPr="00D56214" w:rsidRDefault="00AB0668" w:rsidP="00547E5B">
      <w:pPr>
        <w:contextualSpacing/>
        <w:rPr>
          <w:rFonts w:asciiTheme="majorBidi" w:hAnsiTheme="majorBidi" w:cstheme="majorBidi"/>
        </w:rPr>
      </w:pPr>
    </w:p>
    <w:p w14:paraId="5074B5FC" w14:textId="68877C2A" w:rsidR="00C6633F" w:rsidRPr="00D56214" w:rsidRDefault="00C6633F" w:rsidP="00547E5B">
      <w:pPr>
        <w:ind w:left="720" w:hanging="720"/>
        <w:contextualSpacing/>
        <w:rPr>
          <w:rFonts w:asciiTheme="majorBidi" w:hAnsiTheme="majorBidi" w:cstheme="majorBidi"/>
        </w:rPr>
      </w:pPr>
      <w:r w:rsidRPr="00D56214">
        <w:rPr>
          <w:rFonts w:asciiTheme="majorBidi" w:hAnsiTheme="majorBidi" w:cstheme="majorBidi"/>
        </w:rPr>
        <w:t xml:space="preserve">Harrell, A., Sterner, G., Alter, T., &amp; </w:t>
      </w:r>
      <w:proofErr w:type="spellStart"/>
      <w:r w:rsidRPr="00D56214">
        <w:rPr>
          <w:rFonts w:asciiTheme="majorBidi" w:hAnsiTheme="majorBidi" w:cstheme="majorBidi"/>
        </w:rPr>
        <w:t>Lonie</w:t>
      </w:r>
      <w:proofErr w:type="spellEnd"/>
      <w:r w:rsidRPr="00D56214">
        <w:rPr>
          <w:rFonts w:asciiTheme="majorBidi" w:hAnsiTheme="majorBidi" w:cstheme="majorBidi"/>
        </w:rPr>
        <w:t xml:space="preserve">, J. (2017). Student perceptions of the impact of their diverse study abroad experiences. </w:t>
      </w:r>
      <w:r w:rsidRPr="00D56214">
        <w:rPr>
          <w:rFonts w:asciiTheme="majorBidi" w:hAnsiTheme="majorBidi" w:cstheme="majorBidi"/>
          <w:i/>
          <w:iCs/>
        </w:rPr>
        <w:t>NACTA Journal</w:t>
      </w:r>
      <w:r w:rsidRPr="00D56214">
        <w:rPr>
          <w:rFonts w:asciiTheme="majorBidi" w:hAnsiTheme="majorBidi" w:cstheme="majorBidi"/>
        </w:rPr>
        <w:t xml:space="preserve">, </w:t>
      </w:r>
      <w:r w:rsidRPr="00D56214">
        <w:rPr>
          <w:rFonts w:asciiTheme="majorBidi" w:hAnsiTheme="majorBidi" w:cstheme="majorBidi"/>
          <w:i/>
          <w:iCs/>
        </w:rPr>
        <w:t>61</w:t>
      </w:r>
      <w:r w:rsidRPr="00D56214">
        <w:rPr>
          <w:rFonts w:asciiTheme="majorBidi" w:hAnsiTheme="majorBidi" w:cstheme="majorBidi"/>
        </w:rPr>
        <w:t>(1), 56.</w:t>
      </w:r>
    </w:p>
    <w:p w14:paraId="30B34F25" w14:textId="77777777" w:rsidR="00AB0668" w:rsidRPr="00D56214" w:rsidRDefault="00AB0668" w:rsidP="00547E5B">
      <w:pPr>
        <w:ind w:left="720" w:hanging="720"/>
        <w:contextualSpacing/>
        <w:rPr>
          <w:rFonts w:asciiTheme="majorBidi" w:hAnsiTheme="majorBidi" w:cstheme="majorBidi"/>
        </w:rPr>
      </w:pPr>
    </w:p>
    <w:p w14:paraId="63118EEB" w14:textId="69F009E4" w:rsidR="001155BE" w:rsidRPr="00D56214" w:rsidRDefault="001155BE" w:rsidP="00547E5B">
      <w:pPr>
        <w:ind w:left="720" w:hanging="720"/>
        <w:contextualSpacing/>
        <w:rPr>
          <w:rFonts w:asciiTheme="majorBidi" w:hAnsiTheme="majorBidi" w:cstheme="majorBidi"/>
        </w:rPr>
      </w:pPr>
      <w:r w:rsidRPr="00D56214">
        <w:rPr>
          <w:rFonts w:asciiTheme="majorBidi" w:hAnsiTheme="majorBidi" w:cstheme="majorBidi"/>
        </w:rPr>
        <w:t xml:space="preserve">Hatton, N. &amp; Smith, D. (1995). Reflection in teacher education: Towards definition and implementation. </w:t>
      </w:r>
      <w:r w:rsidRPr="00D56214">
        <w:rPr>
          <w:rFonts w:asciiTheme="majorBidi" w:hAnsiTheme="majorBidi" w:cstheme="majorBidi"/>
          <w:i/>
          <w:iCs/>
        </w:rPr>
        <w:t>Teaching and Teacher Education</w:t>
      </w:r>
      <w:r w:rsidRPr="00D56214">
        <w:rPr>
          <w:rFonts w:asciiTheme="majorBidi" w:hAnsiTheme="majorBidi" w:cstheme="majorBidi"/>
        </w:rPr>
        <w:t xml:space="preserve">, </w:t>
      </w:r>
      <w:r w:rsidRPr="00D56214">
        <w:rPr>
          <w:rFonts w:asciiTheme="majorBidi" w:hAnsiTheme="majorBidi" w:cstheme="majorBidi"/>
          <w:i/>
          <w:iCs/>
        </w:rPr>
        <w:t>11</w:t>
      </w:r>
      <w:r w:rsidRPr="00D56214">
        <w:rPr>
          <w:rFonts w:asciiTheme="majorBidi" w:hAnsiTheme="majorBidi" w:cstheme="majorBidi"/>
        </w:rPr>
        <w:t>(1), 33-49. https://doi.org/10.1016/0742-051x(94)00012-u</w:t>
      </w:r>
    </w:p>
    <w:p w14:paraId="38B86CA9" w14:textId="77777777" w:rsidR="00AB0668" w:rsidRPr="00D56214" w:rsidRDefault="00AB0668" w:rsidP="00547E5B">
      <w:pPr>
        <w:ind w:left="720" w:hanging="720"/>
        <w:contextualSpacing/>
        <w:rPr>
          <w:rFonts w:asciiTheme="majorBidi" w:hAnsiTheme="majorBidi" w:cstheme="majorBidi"/>
        </w:rPr>
      </w:pPr>
    </w:p>
    <w:p w14:paraId="3729DB20" w14:textId="5CB8C9A5" w:rsidR="001155BE" w:rsidRPr="00D56214" w:rsidRDefault="001155BE" w:rsidP="00547E5B">
      <w:pPr>
        <w:ind w:left="720" w:hanging="720"/>
        <w:contextualSpacing/>
        <w:rPr>
          <w:rFonts w:asciiTheme="majorBidi" w:hAnsiTheme="majorBidi" w:cstheme="majorBidi"/>
        </w:rPr>
      </w:pPr>
      <w:proofErr w:type="spellStart"/>
      <w:r w:rsidRPr="00D56214">
        <w:rPr>
          <w:rFonts w:asciiTheme="majorBidi" w:hAnsiTheme="majorBidi" w:cstheme="majorBidi"/>
        </w:rPr>
        <w:t>Hiemstra</w:t>
      </w:r>
      <w:proofErr w:type="spellEnd"/>
      <w:r w:rsidRPr="00D56214">
        <w:rPr>
          <w:rFonts w:asciiTheme="majorBidi" w:hAnsiTheme="majorBidi" w:cstheme="majorBidi"/>
        </w:rPr>
        <w:t xml:space="preserve">, R. (2001). Uses and benefits of journal writing. </w:t>
      </w:r>
      <w:r w:rsidRPr="00D56214">
        <w:rPr>
          <w:rFonts w:asciiTheme="majorBidi" w:hAnsiTheme="majorBidi" w:cstheme="majorBidi"/>
          <w:i/>
          <w:iCs/>
        </w:rPr>
        <w:t>New Directions for Adult and Continuing Education</w:t>
      </w:r>
      <w:r w:rsidRPr="00D56214">
        <w:rPr>
          <w:rFonts w:asciiTheme="majorBidi" w:hAnsiTheme="majorBidi" w:cstheme="majorBidi"/>
        </w:rPr>
        <w:t xml:space="preserve">, </w:t>
      </w:r>
      <w:r w:rsidRPr="00D56214">
        <w:rPr>
          <w:rFonts w:asciiTheme="majorBidi" w:hAnsiTheme="majorBidi" w:cstheme="majorBidi"/>
          <w:i/>
          <w:iCs/>
        </w:rPr>
        <w:t>2001</w:t>
      </w:r>
      <w:r w:rsidRPr="00D56214">
        <w:rPr>
          <w:rFonts w:asciiTheme="majorBidi" w:hAnsiTheme="majorBidi" w:cstheme="majorBidi"/>
        </w:rPr>
        <w:t>(90), 19-26. https://doi.org/10.1002/ace.17</w:t>
      </w:r>
    </w:p>
    <w:p w14:paraId="381CAFB6" w14:textId="77777777" w:rsidR="00AB0668" w:rsidRPr="00D56214" w:rsidRDefault="00AB0668" w:rsidP="00547E5B">
      <w:pPr>
        <w:ind w:left="720" w:hanging="720"/>
        <w:contextualSpacing/>
        <w:rPr>
          <w:rFonts w:asciiTheme="majorBidi" w:hAnsiTheme="majorBidi" w:cstheme="majorBidi"/>
        </w:rPr>
      </w:pPr>
    </w:p>
    <w:p w14:paraId="57E8952C" w14:textId="337AD23E" w:rsidR="001155BE" w:rsidRPr="00D56214" w:rsidRDefault="001155BE" w:rsidP="00547E5B">
      <w:pPr>
        <w:ind w:left="720" w:hanging="720"/>
        <w:contextualSpacing/>
        <w:rPr>
          <w:rFonts w:asciiTheme="majorBidi" w:hAnsiTheme="majorBidi" w:cstheme="majorBidi"/>
        </w:rPr>
      </w:pPr>
      <w:r w:rsidRPr="00D56214">
        <w:rPr>
          <w:rFonts w:asciiTheme="majorBidi" w:hAnsiTheme="majorBidi" w:cstheme="majorBidi"/>
        </w:rPr>
        <w:t xml:space="preserve">Hubbs, D. &amp; Brand, C. (2005). The paper mirror: Understanding </w:t>
      </w:r>
      <w:r w:rsidR="002F2291" w:rsidRPr="00D56214">
        <w:rPr>
          <w:rFonts w:asciiTheme="majorBidi" w:hAnsiTheme="majorBidi" w:cstheme="majorBidi"/>
        </w:rPr>
        <w:t>r</w:t>
      </w:r>
      <w:r w:rsidRPr="00D56214">
        <w:rPr>
          <w:rFonts w:asciiTheme="majorBidi" w:hAnsiTheme="majorBidi" w:cstheme="majorBidi"/>
        </w:rPr>
        <w:t xml:space="preserve">eflective </w:t>
      </w:r>
      <w:r w:rsidR="002F2291" w:rsidRPr="00D56214">
        <w:rPr>
          <w:rFonts w:asciiTheme="majorBidi" w:hAnsiTheme="majorBidi" w:cstheme="majorBidi"/>
        </w:rPr>
        <w:t>j</w:t>
      </w:r>
      <w:r w:rsidRPr="00D56214">
        <w:rPr>
          <w:rFonts w:asciiTheme="majorBidi" w:hAnsiTheme="majorBidi" w:cstheme="majorBidi"/>
        </w:rPr>
        <w:t xml:space="preserve">ournaling. </w:t>
      </w:r>
      <w:r w:rsidRPr="00D56214">
        <w:rPr>
          <w:rFonts w:asciiTheme="majorBidi" w:hAnsiTheme="majorBidi" w:cstheme="majorBidi"/>
          <w:i/>
          <w:iCs/>
        </w:rPr>
        <w:t>The Journal of Experiential Education</w:t>
      </w:r>
      <w:r w:rsidRPr="00D56214">
        <w:rPr>
          <w:rFonts w:asciiTheme="majorBidi" w:hAnsiTheme="majorBidi" w:cstheme="majorBidi"/>
        </w:rPr>
        <w:t xml:space="preserve">, </w:t>
      </w:r>
      <w:r w:rsidRPr="00D56214">
        <w:rPr>
          <w:rFonts w:asciiTheme="majorBidi" w:hAnsiTheme="majorBidi" w:cstheme="majorBidi"/>
          <w:i/>
          <w:iCs/>
        </w:rPr>
        <w:t>28</w:t>
      </w:r>
      <w:r w:rsidRPr="00D56214">
        <w:rPr>
          <w:rFonts w:asciiTheme="majorBidi" w:hAnsiTheme="majorBidi" w:cstheme="majorBidi"/>
        </w:rPr>
        <w:t>(1), 60</w:t>
      </w:r>
      <w:r w:rsidR="002F2291" w:rsidRPr="00D56214">
        <w:rPr>
          <w:rFonts w:asciiTheme="majorBidi" w:hAnsiTheme="majorBidi" w:cstheme="majorBidi"/>
        </w:rPr>
        <w:t>-</w:t>
      </w:r>
      <w:r w:rsidRPr="00D56214">
        <w:rPr>
          <w:rFonts w:asciiTheme="majorBidi" w:hAnsiTheme="majorBidi" w:cstheme="majorBidi"/>
        </w:rPr>
        <w:t>71.</w:t>
      </w:r>
      <w:r w:rsidR="002F2291" w:rsidRPr="00D56214">
        <w:rPr>
          <w:rFonts w:asciiTheme="majorBidi" w:hAnsiTheme="majorBidi" w:cstheme="majorBidi"/>
        </w:rPr>
        <w:t xml:space="preserve"> </w:t>
      </w:r>
      <w:r w:rsidRPr="00D56214">
        <w:rPr>
          <w:rFonts w:asciiTheme="majorBidi" w:hAnsiTheme="majorBidi" w:cstheme="majorBidi"/>
        </w:rPr>
        <w:t>https://doi.org/10.1177/105382590502800107</w:t>
      </w:r>
    </w:p>
    <w:p w14:paraId="02E77322" w14:textId="77777777" w:rsidR="00AB0668" w:rsidRPr="00D56214" w:rsidRDefault="00AB0668" w:rsidP="00547E5B">
      <w:pPr>
        <w:ind w:left="720" w:hanging="720"/>
        <w:contextualSpacing/>
        <w:rPr>
          <w:rFonts w:asciiTheme="majorBidi" w:hAnsiTheme="majorBidi" w:cstheme="majorBidi"/>
        </w:rPr>
      </w:pPr>
    </w:p>
    <w:p w14:paraId="2DF53D3F" w14:textId="3F436CBA" w:rsidR="000A348E" w:rsidRPr="00D56214" w:rsidRDefault="000A348E" w:rsidP="00547E5B">
      <w:pPr>
        <w:ind w:left="720" w:hanging="720"/>
        <w:contextualSpacing/>
        <w:rPr>
          <w:rFonts w:asciiTheme="majorBidi" w:hAnsiTheme="majorBidi" w:cstheme="majorBidi"/>
        </w:rPr>
      </w:pPr>
      <w:r w:rsidRPr="00D56214">
        <w:rPr>
          <w:rFonts w:asciiTheme="majorBidi" w:hAnsiTheme="majorBidi" w:cstheme="majorBidi"/>
        </w:rPr>
        <w:t xml:space="preserve">Irani, T., Place, N., &amp; Friedel, C. (2006). Beliefs, attitudes, perceptions, and barriers toward international involvement among college of agriculture and life sciences students. </w:t>
      </w:r>
      <w:r w:rsidRPr="00D56214">
        <w:rPr>
          <w:rFonts w:asciiTheme="majorBidi" w:hAnsiTheme="majorBidi" w:cstheme="majorBidi"/>
          <w:i/>
          <w:iCs/>
        </w:rPr>
        <w:t>Journal of International Agricultural and Extension Education</w:t>
      </w:r>
      <w:r w:rsidRPr="00D56214">
        <w:rPr>
          <w:rFonts w:asciiTheme="majorBidi" w:hAnsiTheme="majorBidi" w:cstheme="majorBidi"/>
        </w:rPr>
        <w:t xml:space="preserve">, </w:t>
      </w:r>
      <w:r w:rsidRPr="00D56214">
        <w:rPr>
          <w:rFonts w:asciiTheme="majorBidi" w:hAnsiTheme="majorBidi" w:cstheme="majorBidi"/>
          <w:i/>
          <w:iCs/>
        </w:rPr>
        <w:t>13</w:t>
      </w:r>
      <w:r w:rsidRPr="00D56214">
        <w:rPr>
          <w:rFonts w:asciiTheme="majorBidi" w:hAnsiTheme="majorBidi" w:cstheme="majorBidi"/>
        </w:rPr>
        <w:t>(2), 27-37. https://doi.org/10.5191/jiaee.2006.13203</w:t>
      </w:r>
    </w:p>
    <w:p w14:paraId="0789F050" w14:textId="77777777" w:rsidR="00AB0668" w:rsidRPr="00D56214" w:rsidRDefault="00AB0668" w:rsidP="00547E5B">
      <w:pPr>
        <w:contextualSpacing/>
        <w:rPr>
          <w:rFonts w:asciiTheme="majorBidi" w:hAnsiTheme="majorBidi" w:cstheme="majorBidi"/>
        </w:rPr>
      </w:pPr>
    </w:p>
    <w:p w14:paraId="4486F505" w14:textId="51D4D945" w:rsidR="00925FA4" w:rsidRPr="00D56214" w:rsidRDefault="00EF7E66" w:rsidP="00547E5B">
      <w:pPr>
        <w:ind w:left="720" w:hanging="720"/>
        <w:contextualSpacing/>
        <w:rPr>
          <w:rFonts w:asciiTheme="majorBidi" w:hAnsiTheme="majorBidi" w:cstheme="majorBidi"/>
        </w:rPr>
      </w:pPr>
      <w:proofErr w:type="spellStart"/>
      <w:r w:rsidRPr="00D56214">
        <w:rPr>
          <w:rFonts w:asciiTheme="majorBidi" w:hAnsiTheme="majorBidi" w:cstheme="majorBidi"/>
          <w:lang w:val="pt-BR"/>
        </w:rPr>
        <w:t>Lawver</w:t>
      </w:r>
      <w:proofErr w:type="spellEnd"/>
      <w:r w:rsidRPr="00D56214">
        <w:rPr>
          <w:rFonts w:asciiTheme="majorBidi" w:hAnsiTheme="majorBidi" w:cstheme="majorBidi"/>
          <w:lang w:val="pt-BR"/>
        </w:rPr>
        <w:t xml:space="preserve">, D. &amp; Soto-Cruz, R. (2007). </w:t>
      </w:r>
      <w:r w:rsidRPr="00D56214">
        <w:rPr>
          <w:rFonts w:asciiTheme="majorBidi" w:hAnsiTheme="majorBidi" w:cstheme="majorBidi"/>
        </w:rPr>
        <w:t xml:space="preserve">Attitudes and perceptions of students participating in a study abroad field trip as related to human dimensions in international agricultural development. </w:t>
      </w:r>
      <w:r w:rsidRPr="00D56214">
        <w:rPr>
          <w:rFonts w:asciiTheme="majorBidi" w:hAnsiTheme="majorBidi" w:cstheme="majorBidi"/>
          <w:i/>
          <w:iCs/>
        </w:rPr>
        <w:t>Proceedings of the 23rd Annual AIAEE Meeting</w:t>
      </w:r>
      <w:r w:rsidRPr="00D56214">
        <w:rPr>
          <w:rFonts w:asciiTheme="majorBidi" w:hAnsiTheme="majorBidi" w:cstheme="majorBidi"/>
        </w:rPr>
        <w:t>, Polson, MT.</w:t>
      </w:r>
    </w:p>
    <w:p w14:paraId="6DA00C59" w14:textId="77777777" w:rsidR="00AB0668" w:rsidRPr="00D56214" w:rsidRDefault="00AB0668" w:rsidP="00547E5B">
      <w:pPr>
        <w:ind w:left="720" w:hanging="720"/>
        <w:contextualSpacing/>
        <w:rPr>
          <w:rFonts w:asciiTheme="majorBidi" w:hAnsiTheme="majorBidi" w:cstheme="majorBidi"/>
        </w:rPr>
      </w:pPr>
    </w:p>
    <w:p w14:paraId="289384F9" w14:textId="30069BD5" w:rsidR="00695C83" w:rsidRPr="00D56214" w:rsidRDefault="00695C83" w:rsidP="00547E5B">
      <w:pPr>
        <w:ind w:left="720" w:hanging="720"/>
        <w:contextualSpacing/>
        <w:rPr>
          <w:rFonts w:asciiTheme="majorBidi" w:hAnsiTheme="majorBidi" w:cstheme="majorBidi"/>
        </w:rPr>
      </w:pPr>
      <w:r w:rsidRPr="00D56214">
        <w:rPr>
          <w:rFonts w:asciiTheme="majorBidi" w:hAnsiTheme="majorBidi" w:cstheme="majorBidi"/>
        </w:rPr>
        <w:t xml:space="preserve">Lindsey, E. (2005). Study abroad and values development in social work students. </w:t>
      </w:r>
      <w:r w:rsidRPr="00D56214">
        <w:rPr>
          <w:rFonts w:asciiTheme="majorBidi" w:hAnsiTheme="majorBidi" w:cstheme="majorBidi"/>
          <w:i/>
          <w:iCs/>
        </w:rPr>
        <w:t>Journal of Social Work Education</w:t>
      </w:r>
      <w:r w:rsidRPr="00D56214">
        <w:rPr>
          <w:rFonts w:asciiTheme="majorBidi" w:hAnsiTheme="majorBidi" w:cstheme="majorBidi"/>
        </w:rPr>
        <w:t xml:space="preserve">, </w:t>
      </w:r>
      <w:r w:rsidRPr="00D56214">
        <w:rPr>
          <w:rFonts w:asciiTheme="majorBidi" w:hAnsiTheme="majorBidi" w:cstheme="majorBidi"/>
          <w:i/>
          <w:iCs/>
        </w:rPr>
        <w:t>41</w:t>
      </w:r>
      <w:r w:rsidRPr="00D56214">
        <w:rPr>
          <w:rFonts w:asciiTheme="majorBidi" w:hAnsiTheme="majorBidi" w:cstheme="majorBidi"/>
        </w:rPr>
        <w:t>(2), 229-249.</w:t>
      </w:r>
    </w:p>
    <w:p w14:paraId="08950AA1" w14:textId="77777777" w:rsidR="00AB0668" w:rsidRPr="00D56214" w:rsidRDefault="00AB0668" w:rsidP="00547E5B">
      <w:pPr>
        <w:ind w:left="720" w:hanging="720"/>
        <w:contextualSpacing/>
        <w:rPr>
          <w:rFonts w:asciiTheme="majorBidi" w:hAnsiTheme="majorBidi" w:cstheme="majorBidi"/>
        </w:rPr>
      </w:pPr>
    </w:p>
    <w:p w14:paraId="6866C65C" w14:textId="58C58A91" w:rsidR="002F2291" w:rsidRPr="00D56214" w:rsidRDefault="002F2291" w:rsidP="00547E5B">
      <w:pPr>
        <w:ind w:left="720" w:hanging="720"/>
        <w:contextualSpacing/>
        <w:rPr>
          <w:rFonts w:asciiTheme="majorBidi" w:hAnsiTheme="majorBidi" w:cstheme="majorBidi"/>
        </w:rPr>
      </w:pPr>
      <w:r w:rsidRPr="00D56214">
        <w:rPr>
          <w:rFonts w:asciiTheme="majorBidi" w:hAnsiTheme="majorBidi" w:cstheme="majorBidi"/>
        </w:rPr>
        <w:lastRenderedPageBreak/>
        <w:t xml:space="preserve">Meyers, C. &amp; Arnold, S. (2016). Student expectations and reflections of a study away course experience to Washington, D.C. </w:t>
      </w:r>
      <w:r w:rsidRPr="00D56214">
        <w:rPr>
          <w:rFonts w:asciiTheme="majorBidi" w:hAnsiTheme="majorBidi" w:cstheme="majorBidi"/>
          <w:i/>
          <w:iCs/>
        </w:rPr>
        <w:t>Journal of Applied Communications</w:t>
      </w:r>
      <w:r w:rsidRPr="00D56214">
        <w:rPr>
          <w:rFonts w:asciiTheme="majorBidi" w:hAnsiTheme="majorBidi" w:cstheme="majorBidi"/>
        </w:rPr>
        <w:t xml:space="preserve">, </w:t>
      </w:r>
      <w:r w:rsidRPr="00D56214">
        <w:rPr>
          <w:rFonts w:asciiTheme="majorBidi" w:hAnsiTheme="majorBidi" w:cstheme="majorBidi"/>
          <w:i/>
          <w:iCs/>
        </w:rPr>
        <w:t>100</w:t>
      </w:r>
      <w:r w:rsidRPr="00D56214">
        <w:rPr>
          <w:rFonts w:asciiTheme="majorBidi" w:hAnsiTheme="majorBidi" w:cstheme="majorBidi"/>
        </w:rPr>
        <w:t>(2), 86-99. https://doi.org/10.4148/1051-0834.1032</w:t>
      </w:r>
    </w:p>
    <w:p w14:paraId="40C33DD4" w14:textId="77777777" w:rsidR="00AB0668" w:rsidRPr="00D56214" w:rsidRDefault="00AB0668" w:rsidP="00547E5B">
      <w:pPr>
        <w:ind w:left="720" w:hanging="720"/>
        <w:contextualSpacing/>
        <w:rPr>
          <w:rFonts w:asciiTheme="majorBidi" w:hAnsiTheme="majorBidi" w:cstheme="majorBidi"/>
        </w:rPr>
      </w:pPr>
    </w:p>
    <w:p w14:paraId="04896DC9" w14:textId="03D7297D" w:rsidR="007060E2" w:rsidRPr="00D56214" w:rsidRDefault="007060E2" w:rsidP="00547E5B">
      <w:pPr>
        <w:ind w:left="720" w:hanging="720"/>
        <w:contextualSpacing/>
        <w:rPr>
          <w:rFonts w:asciiTheme="majorBidi" w:hAnsiTheme="majorBidi" w:cstheme="majorBidi"/>
        </w:rPr>
      </w:pPr>
      <w:proofErr w:type="spellStart"/>
      <w:r w:rsidRPr="00D56214">
        <w:rPr>
          <w:rFonts w:asciiTheme="majorBidi" w:hAnsiTheme="majorBidi" w:cstheme="majorBidi"/>
        </w:rPr>
        <w:t>Özturgut</w:t>
      </w:r>
      <w:proofErr w:type="spellEnd"/>
      <w:r w:rsidRPr="00D56214">
        <w:rPr>
          <w:rFonts w:asciiTheme="majorBidi" w:hAnsiTheme="majorBidi" w:cstheme="majorBidi"/>
        </w:rPr>
        <w:t xml:space="preserve">, O. (2007). Study/teach abroad programs for higher education faculty. </w:t>
      </w:r>
      <w:r w:rsidRPr="00D56214">
        <w:rPr>
          <w:rFonts w:asciiTheme="majorBidi" w:hAnsiTheme="majorBidi" w:cstheme="majorBidi"/>
          <w:i/>
          <w:iCs/>
        </w:rPr>
        <w:t>Essays in Education</w:t>
      </w:r>
      <w:r w:rsidRPr="00D56214">
        <w:rPr>
          <w:rFonts w:asciiTheme="majorBidi" w:hAnsiTheme="majorBidi" w:cstheme="majorBidi"/>
        </w:rPr>
        <w:t xml:space="preserve">, </w:t>
      </w:r>
      <w:r w:rsidRPr="00D56214">
        <w:rPr>
          <w:rFonts w:asciiTheme="majorBidi" w:hAnsiTheme="majorBidi" w:cstheme="majorBidi"/>
          <w:i/>
          <w:iCs/>
        </w:rPr>
        <w:t>22</w:t>
      </w:r>
      <w:r w:rsidRPr="00D56214">
        <w:rPr>
          <w:rFonts w:asciiTheme="majorBidi" w:hAnsiTheme="majorBidi" w:cstheme="majorBidi"/>
        </w:rPr>
        <w:t>, 42-49.</w:t>
      </w:r>
    </w:p>
    <w:p w14:paraId="705F4319" w14:textId="77777777" w:rsidR="00AB0668" w:rsidRPr="00D56214" w:rsidRDefault="00AB0668" w:rsidP="00547E5B">
      <w:pPr>
        <w:contextualSpacing/>
        <w:rPr>
          <w:rFonts w:asciiTheme="majorBidi" w:hAnsiTheme="majorBidi" w:cstheme="majorBidi"/>
        </w:rPr>
      </w:pPr>
    </w:p>
    <w:p w14:paraId="7F7EDF18" w14:textId="119E1A1C" w:rsidR="00E42C25" w:rsidRPr="00D56214" w:rsidRDefault="00E42C25" w:rsidP="00547E5B">
      <w:pPr>
        <w:ind w:left="720" w:hanging="720"/>
        <w:contextualSpacing/>
        <w:rPr>
          <w:rFonts w:asciiTheme="majorBidi" w:hAnsiTheme="majorBidi" w:cstheme="majorBidi"/>
        </w:rPr>
      </w:pPr>
      <w:r w:rsidRPr="00D56214">
        <w:rPr>
          <w:rFonts w:asciiTheme="majorBidi" w:hAnsiTheme="majorBidi" w:cstheme="majorBidi"/>
        </w:rPr>
        <w:t xml:space="preserve">Roberts, T. &amp; Jones, B. (2009). A brain-based, experiential learning framework to guide international experiences. </w:t>
      </w:r>
      <w:r w:rsidRPr="00D56214">
        <w:rPr>
          <w:rFonts w:asciiTheme="majorBidi" w:hAnsiTheme="majorBidi" w:cstheme="majorBidi"/>
          <w:i/>
          <w:iCs/>
        </w:rPr>
        <w:t>AIAEE: Proceedings of the 25</w:t>
      </w:r>
      <w:r w:rsidRPr="00D56214">
        <w:rPr>
          <w:rFonts w:asciiTheme="majorBidi" w:hAnsiTheme="majorBidi" w:cstheme="majorBidi"/>
          <w:i/>
          <w:iCs/>
          <w:vertAlign w:val="superscript"/>
        </w:rPr>
        <w:t>th</w:t>
      </w:r>
      <w:r w:rsidRPr="00D56214">
        <w:rPr>
          <w:rFonts w:asciiTheme="majorBidi" w:hAnsiTheme="majorBidi" w:cstheme="majorBidi"/>
          <w:i/>
          <w:iCs/>
        </w:rPr>
        <w:t xml:space="preserve"> Annual Conference</w:t>
      </w:r>
      <w:r w:rsidRPr="00D56214">
        <w:rPr>
          <w:rFonts w:asciiTheme="majorBidi" w:hAnsiTheme="majorBidi" w:cstheme="majorBidi"/>
        </w:rPr>
        <w:t>, 404-411.</w:t>
      </w:r>
    </w:p>
    <w:p w14:paraId="795C59BE" w14:textId="77777777" w:rsidR="00AB0668" w:rsidRPr="00D56214" w:rsidRDefault="00AB0668" w:rsidP="00547E5B">
      <w:pPr>
        <w:ind w:left="720" w:hanging="720"/>
        <w:contextualSpacing/>
        <w:rPr>
          <w:rFonts w:asciiTheme="majorBidi" w:hAnsiTheme="majorBidi" w:cstheme="majorBidi"/>
        </w:rPr>
      </w:pPr>
    </w:p>
    <w:p w14:paraId="5B1C7770" w14:textId="12584442" w:rsidR="001161D8" w:rsidRPr="00D56214" w:rsidRDefault="00C652E5" w:rsidP="003E3C68">
      <w:pPr>
        <w:ind w:left="720" w:hanging="720"/>
        <w:contextualSpacing/>
        <w:rPr>
          <w:rFonts w:asciiTheme="majorBidi" w:hAnsiTheme="majorBidi" w:cstheme="majorBidi"/>
        </w:rPr>
      </w:pPr>
      <w:r w:rsidRPr="00D56214">
        <w:rPr>
          <w:rFonts w:asciiTheme="majorBidi" w:hAnsiTheme="majorBidi" w:cstheme="majorBidi"/>
        </w:rPr>
        <w:t xml:space="preserve">Rodriguez, M. &amp; Roberts, T. (2011). Identifying best practices for a successful study abroad program. </w:t>
      </w:r>
      <w:r w:rsidR="00C76F7B" w:rsidRPr="00D56214">
        <w:rPr>
          <w:rFonts w:asciiTheme="majorBidi" w:hAnsiTheme="majorBidi" w:cstheme="majorBidi"/>
          <w:i/>
          <w:iCs/>
        </w:rPr>
        <w:t>Journal of International Agricultural and Extension Education</w:t>
      </w:r>
      <w:r w:rsidR="00C76F7B" w:rsidRPr="00D56214">
        <w:rPr>
          <w:rFonts w:asciiTheme="majorBidi" w:hAnsiTheme="majorBidi" w:cstheme="majorBidi"/>
        </w:rPr>
        <w:t xml:space="preserve">, </w:t>
      </w:r>
      <w:r w:rsidR="00C76F7B" w:rsidRPr="00D56214">
        <w:rPr>
          <w:rFonts w:asciiTheme="majorBidi" w:hAnsiTheme="majorBidi" w:cstheme="majorBidi"/>
          <w:i/>
          <w:iCs/>
        </w:rPr>
        <w:t>18</w:t>
      </w:r>
      <w:r w:rsidR="00C76F7B" w:rsidRPr="00D56214">
        <w:rPr>
          <w:rFonts w:asciiTheme="majorBidi" w:hAnsiTheme="majorBidi" w:cstheme="majorBidi"/>
        </w:rPr>
        <w:t>(1), 19-33. https://doi.org/10.5191/jiaee.2011.18102</w:t>
      </w:r>
    </w:p>
    <w:p w14:paraId="00B0771D" w14:textId="77777777" w:rsidR="00AB0668" w:rsidRPr="00D56214" w:rsidRDefault="00AB0668" w:rsidP="00547E5B">
      <w:pPr>
        <w:contextualSpacing/>
        <w:rPr>
          <w:rFonts w:asciiTheme="majorBidi" w:hAnsiTheme="majorBidi" w:cstheme="majorBidi"/>
        </w:rPr>
      </w:pPr>
    </w:p>
    <w:p w14:paraId="4DA486AA" w14:textId="0CD64059" w:rsidR="00BB7074" w:rsidRPr="00D56214" w:rsidRDefault="001161D8" w:rsidP="00547E5B">
      <w:pPr>
        <w:ind w:left="720" w:hanging="720"/>
        <w:contextualSpacing/>
        <w:rPr>
          <w:rFonts w:asciiTheme="majorBidi" w:hAnsiTheme="majorBidi" w:cstheme="majorBidi"/>
        </w:rPr>
      </w:pPr>
      <w:proofErr w:type="spellStart"/>
      <w:r w:rsidRPr="00BD7092">
        <w:rPr>
          <w:rFonts w:asciiTheme="majorBidi" w:hAnsiTheme="majorBidi" w:cstheme="majorBidi"/>
          <w:lang w:val="de-DE"/>
        </w:rPr>
        <w:t>Wingenbach</w:t>
      </w:r>
      <w:proofErr w:type="spellEnd"/>
      <w:r w:rsidRPr="00BD7092">
        <w:rPr>
          <w:rFonts w:asciiTheme="majorBidi" w:hAnsiTheme="majorBidi" w:cstheme="majorBidi"/>
          <w:lang w:val="de-DE"/>
        </w:rPr>
        <w:t xml:space="preserve">, G., Boyd, B., Lindner, J., Dick, S., </w:t>
      </w:r>
      <w:proofErr w:type="spellStart"/>
      <w:r w:rsidRPr="00BD7092">
        <w:rPr>
          <w:rFonts w:asciiTheme="majorBidi" w:hAnsiTheme="majorBidi" w:cstheme="majorBidi"/>
          <w:lang w:val="de-DE"/>
        </w:rPr>
        <w:t>Arispe</w:t>
      </w:r>
      <w:proofErr w:type="spellEnd"/>
      <w:r w:rsidRPr="00BD7092">
        <w:rPr>
          <w:rFonts w:asciiTheme="majorBidi" w:hAnsiTheme="majorBidi" w:cstheme="majorBidi"/>
          <w:lang w:val="de-DE"/>
        </w:rPr>
        <w:t xml:space="preserve">, S., &amp; </w:t>
      </w:r>
      <w:proofErr w:type="spellStart"/>
      <w:r w:rsidRPr="00BD7092">
        <w:rPr>
          <w:rFonts w:asciiTheme="majorBidi" w:hAnsiTheme="majorBidi" w:cstheme="majorBidi"/>
          <w:lang w:val="de-DE"/>
        </w:rPr>
        <w:t>Haba</w:t>
      </w:r>
      <w:proofErr w:type="spellEnd"/>
      <w:r w:rsidRPr="00BD7092">
        <w:rPr>
          <w:rFonts w:asciiTheme="majorBidi" w:hAnsiTheme="majorBidi" w:cstheme="majorBidi"/>
          <w:lang w:val="de-DE"/>
        </w:rPr>
        <w:t xml:space="preserve">, S. (2003). </w:t>
      </w:r>
      <w:r w:rsidRPr="00D56214">
        <w:rPr>
          <w:rFonts w:asciiTheme="majorBidi" w:hAnsiTheme="majorBidi" w:cstheme="majorBidi"/>
        </w:rPr>
        <w:t>Student</w:t>
      </w:r>
      <w:r w:rsidR="00926A77" w:rsidRPr="00D56214">
        <w:rPr>
          <w:rFonts w:asciiTheme="majorBidi" w:hAnsiTheme="majorBidi" w:cstheme="majorBidi"/>
        </w:rPr>
        <w:t>s</w:t>
      </w:r>
      <w:r w:rsidRPr="00D56214">
        <w:rPr>
          <w:rFonts w:asciiTheme="majorBidi" w:hAnsiTheme="majorBidi" w:cstheme="majorBidi"/>
        </w:rPr>
        <w:t xml:space="preserve">’ knowledge and attitudes about international agricultural issues. </w:t>
      </w:r>
      <w:r w:rsidRPr="00D56214">
        <w:rPr>
          <w:rFonts w:asciiTheme="majorBidi" w:hAnsiTheme="majorBidi" w:cstheme="majorBidi"/>
          <w:i/>
          <w:iCs/>
        </w:rPr>
        <w:t>Journal of International Agricultural and Extension Education</w:t>
      </w:r>
      <w:r w:rsidRPr="00D56214">
        <w:rPr>
          <w:rFonts w:asciiTheme="majorBidi" w:hAnsiTheme="majorBidi" w:cstheme="majorBidi"/>
        </w:rPr>
        <w:t xml:space="preserve">, </w:t>
      </w:r>
      <w:r w:rsidRPr="00D56214">
        <w:rPr>
          <w:rFonts w:asciiTheme="majorBidi" w:hAnsiTheme="majorBidi" w:cstheme="majorBidi"/>
          <w:i/>
          <w:iCs/>
        </w:rPr>
        <w:t>10</w:t>
      </w:r>
      <w:r w:rsidRPr="00D56214">
        <w:rPr>
          <w:rFonts w:asciiTheme="majorBidi" w:hAnsiTheme="majorBidi" w:cstheme="majorBidi"/>
        </w:rPr>
        <w:t>(</w:t>
      </w:r>
      <w:r w:rsidR="000A70D9" w:rsidRPr="00D56214">
        <w:rPr>
          <w:rFonts w:asciiTheme="majorBidi" w:hAnsiTheme="majorBidi" w:cstheme="majorBidi"/>
        </w:rPr>
        <w:t>3</w:t>
      </w:r>
      <w:r w:rsidRPr="00D56214">
        <w:rPr>
          <w:rFonts w:asciiTheme="majorBidi" w:hAnsiTheme="majorBidi" w:cstheme="majorBidi"/>
        </w:rPr>
        <w:t>), 25-35. https://</w:t>
      </w:r>
      <w:r w:rsidR="00926A77" w:rsidRPr="00D56214">
        <w:rPr>
          <w:rFonts w:asciiTheme="majorBidi" w:hAnsiTheme="majorBidi" w:cstheme="majorBidi"/>
        </w:rPr>
        <w:t>doi.org/10.5191/jiaee.2003.10304</w:t>
      </w:r>
    </w:p>
    <w:p w14:paraId="126F3B47" w14:textId="77777777" w:rsidR="00AB0668" w:rsidRPr="00D56214" w:rsidRDefault="00AB0668" w:rsidP="00547E5B">
      <w:pPr>
        <w:ind w:left="720" w:hanging="720"/>
        <w:contextualSpacing/>
        <w:rPr>
          <w:rFonts w:asciiTheme="majorBidi" w:hAnsiTheme="majorBidi" w:cstheme="majorBidi"/>
        </w:rPr>
      </w:pPr>
    </w:p>
    <w:p w14:paraId="10CA8D41" w14:textId="2A4D1EF9" w:rsidR="00BB7074" w:rsidRPr="00D56214" w:rsidRDefault="00BB7074" w:rsidP="00E23CA1">
      <w:pPr>
        <w:ind w:left="720" w:hanging="720"/>
        <w:contextualSpacing/>
        <w:rPr>
          <w:rFonts w:asciiTheme="majorBidi" w:hAnsiTheme="majorBidi" w:cstheme="majorBidi"/>
        </w:rPr>
      </w:pPr>
      <w:proofErr w:type="spellStart"/>
      <w:r w:rsidRPr="00D56214">
        <w:rPr>
          <w:rFonts w:asciiTheme="majorBidi" w:hAnsiTheme="majorBidi" w:cstheme="majorBidi"/>
        </w:rPr>
        <w:t>Zhai</w:t>
      </w:r>
      <w:proofErr w:type="spellEnd"/>
      <w:r w:rsidRPr="00D56214">
        <w:rPr>
          <w:rFonts w:asciiTheme="majorBidi" w:hAnsiTheme="majorBidi" w:cstheme="majorBidi"/>
        </w:rPr>
        <w:t xml:space="preserve">, L. &amp; Scheer, S. (2004). Global perspective and attitudes toward cultural diversity among summer agriculture students at The Ohio State University. </w:t>
      </w:r>
      <w:r w:rsidRPr="00D56214">
        <w:rPr>
          <w:rFonts w:asciiTheme="majorBidi" w:hAnsiTheme="majorBidi" w:cstheme="majorBidi"/>
          <w:i/>
          <w:iCs/>
        </w:rPr>
        <w:t>Journal of Agricultural Education</w:t>
      </w:r>
      <w:r w:rsidRPr="00D56214">
        <w:rPr>
          <w:rFonts w:asciiTheme="majorBidi" w:hAnsiTheme="majorBidi" w:cstheme="majorBidi"/>
        </w:rPr>
        <w:t xml:space="preserve">, </w:t>
      </w:r>
      <w:r w:rsidRPr="00D56214">
        <w:rPr>
          <w:rFonts w:asciiTheme="majorBidi" w:hAnsiTheme="majorBidi" w:cstheme="majorBidi"/>
          <w:i/>
          <w:iCs/>
        </w:rPr>
        <w:t>45</w:t>
      </w:r>
      <w:r w:rsidRPr="00D56214">
        <w:rPr>
          <w:rFonts w:asciiTheme="majorBidi" w:hAnsiTheme="majorBidi" w:cstheme="majorBidi"/>
        </w:rPr>
        <w:t>(2), 39-51. https://doi.org/10.5032/jae.2004.02039</w:t>
      </w:r>
    </w:p>
    <w:sectPr w:rsidR="00BB7074" w:rsidRPr="00D56214" w:rsidSect="00EE46A9">
      <w:footerReference w:type="even" r:id="rId7"/>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4BD0A" w14:textId="77777777" w:rsidR="00E0655E" w:rsidRDefault="00E0655E" w:rsidP="007537C1">
      <w:r>
        <w:separator/>
      </w:r>
    </w:p>
  </w:endnote>
  <w:endnote w:type="continuationSeparator" w:id="0">
    <w:p w14:paraId="06E6568E" w14:textId="77777777" w:rsidR="00E0655E" w:rsidRDefault="00E0655E" w:rsidP="00753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1743757"/>
      <w:docPartObj>
        <w:docPartGallery w:val="Page Numbers (Bottom of Page)"/>
        <w:docPartUnique/>
      </w:docPartObj>
    </w:sdtPr>
    <w:sdtContent>
      <w:p w14:paraId="13F17A86" w14:textId="45D8CA10" w:rsidR="006B60E6" w:rsidRDefault="006B60E6" w:rsidP="00EE46A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291601">
          <w:rPr>
            <w:rStyle w:val="PageNumber"/>
            <w:noProof/>
          </w:rPr>
          <w:t>1</w:t>
        </w:r>
        <w:r>
          <w:rPr>
            <w:rStyle w:val="PageNumber"/>
          </w:rPr>
          <w:fldChar w:fldCharType="end"/>
        </w:r>
      </w:p>
    </w:sdtContent>
  </w:sdt>
  <w:p w14:paraId="1101FA71" w14:textId="77777777" w:rsidR="006B60E6" w:rsidRDefault="006B60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6142387"/>
      <w:docPartObj>
        <w:docPartGallery w:val="Page Numbers (Bottom of Page)"/>
        <w:docPartUnique/>
      </w:docPartObj>
    </w:sdtPr>
    <w:sdtEndPr>
      <w:rPr>
        <w:rStyle w:val="PageNumber"/>
        <w:rFonts w:asciiTheme="majorBidi" w:hAnsiTheme="majorBidi" w:cstheme="majorBidi"/>
      </w:rPr>
    </w:sdtEndPr>
    <w:sdtContent>
      <w:p w14:paraId="571A6F54" w14:textId="79E753E5" w:rsidR="006B60E6" w:rsidRPr="00C017CA" w:rsidRDefault="006B60E6" w:rsidP="00EE46A9">
        <w:pPr>
          <w:pStyle w:val="Footer"/>
          <w:framePr w:wrap="none" w:vAnchor="text" w:hAnchor="margin" w:xAlign="center" w:y="1"/>
          <w:rPr>
            <w:rStyle w:val="PageNumber"/>
            <w:rFonts w:asciiTheme="majorBidi" w:hAnsiTheme="majorBidi" w:cstheme="majorBidi"/>
          </w:rPr>
        </w:pPr>
        <w:r w:rsidRPr="00C017CA">
          <w:rPr>
            <w:rStyle w:val="PageNumber"/>
            <w:rFonts w:asciiTheme="majorBidi" w:hAnsiTheme="majorBidi" w:cstheme="majorBidi"/>
          </w:rPr>
          <w:fldChar w:fldCharType="begin"/>
        </w:r>
        <w:r w:rsidRPr="00C017CA">
          <w:rPr>
            <w:rStyle w:val="PageNumber"/>
            <w:rFonts w:asciiTheme="majorBidi" w:hAnsiTheme="majorBidi" w:cstheme="majorBidi"/>
          </w:rPr>
          <w:instrText xml:space="preserve"> PAGE </w:instrText>
        </w:r>
        <w:r w:rsidRPr="00C017CA">
          <w:rPr>
            <w:rStyle w:val="PageNumber"/>
            <w:rFonts w:asciiTheme="majorBidi" w:hAnsiTheme="majorBidi" w:cstheme="majorBidi"/>
          </w:rPr>
          <w:fldChar w:fldCharType="separate"/>
        </w:r>
        <w:r w:rsidRPr="00C017CA">
          <w:rPr>
            <w:rStyle w:val="PageNumber"/>
            <w:rFonts w:asciiTheme="majorBidi" w:hAnsiTheme="majorBidi" w:cstheme="majorBidi"/>
            <w:noProof/>
          </w:rPr>
          <w:t>2</w:t>
        </w:r>
        <w:r w:rsidRPr="00C017CA">
          <w:rPr>
            <w:rStyle w:val="PageNumber"/>
            <w:rFonts w:asciiTheme="majorBidi" w:hAnsiTheme="majorBidi" w:cstheme="majorBidi"/>
          </w:rPr>
          <w:fldChar w:fldCharType="end"/>
        </w:r>
      </w:p>
    </w:sdtContent>
  </w:sdt>
  <w:p w14:paraId="61B425C9" w14:textId="77777777" w:rsidR="006B60E6" w:rsidRPr="00C017CA" w:rsidRDefault="006B60E6" w:rsidP="00291601">
    <w:pPr>
      <w:pStyle w:val="Footer"/>
      <w:jc w:val="center"/>
      <w:rPr>
        <w:rFonts w:asciiTheme="majorBidi" w:hAnsiTheme="majorBidi" w:cstheme="majorBid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E660D" w14:textId="77777777" w:rsidR="00E0655E" w:rsidRDefault="00E0655E" w:rsidP="007537C1">
      <w:r>
        <w:separator/>
      </w:r>
    </w:p>
  </w:footnote>
  <w:footnote w:type="continuationSeparator" w:id="0">
    <w:p w14:paraId="13C30193" w14:textId="77777777" w:rsidR="00E0655E" w:rsidRDefault="00E0655E" w:rsidP="007537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5B5B"/>
    <w:multiLevelType w:val="hybridMultilevel"/>
    <w:tmpl w:val="E8EE7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F917E8"/>
    <w:multiLevelType w:val="hybridMultilevel"/>
    <w:tmpl w:val="C0840DF8"/>
    <w:lvl w:ilvl="0" w:tplc="6608AB0A">
      <w:start w:val="1"/>
      <w:numFmt w:val="bullet"/>
      <w:lvlText w:val="•"/>
      <w:lvlJc w:val="left"/>
      <w:pPr>
        <w:tabs>
          <w:tab w:val="num" w:pos="720"/>
        </w:tabs>
        <w:ind w:left="720" w:hanging="360"/>
      </w:pPr>
      <w:rPr>
        <w:rFonts w:ascii="Arial" w:hAnsi="Arial" w:hint="default"/>
      </w:rPr>
    </w:lvl>
    <w:lvl w:ilvl="1" w:tplc="1A0A5B84">
      <w:numFmt w:val="bullet"/>
      <w:lvlText w:val="•"/>
      <w:lvlJc w:val="left"/>
      <w:pPr>
        <w:tabs>
          <w:tab w:val="num" w:pos="1440"/>
        </w:tabs>
        <w:ind w:left="1440" w:hanging="360"/>
      </w:pPr>
      <w:rPr>
        <w:rFonts w:ascii="Arial" w:hAnsi="Arial" w:hint="default"/>
      </w:rPr>
    </w:lvl>
    <w:lvl w:ilvl="2" w:tplc="34D64478" w:tentative="1">
      <w:start w:val="1"/>
      <w:numFmt w:val="bullet"/>
      <w:lvlText w:val="•"/>
      <w:lvlJc w:val="left"/>
      <w:pPr>
        <w:tabs>
          <w:tab w:val="num" w:pos="2160"/>
        </w:tabs>
        <w:ind w:left="2160" w:hanging="360"/>
      </w:pPr>
      <w:rPr>
        <w:rFonts w:ascii="Arial" w:hAnsi="Arial" w:hint="default"/>
      </w:rPr>
    </w:lvl>
    <w:lvl w:ilvl="3" w:tplc="0596BF96" w:tentative="1">
      <w:start w:val="1"/>
      <w:numFmt w:val="bullet"/>
      <w:lvlText w:val="•"/>
      <w:lvlJc w:val="left"/>
      <w:pPr>
        <w:tabs>
          <w:tab w:val="num" w:pos="2880"/>
        </w:tabs>
        <w:ind w:left="2880" w:hanging="360"/>
      </w:pPr>
      <w:rPr>
        <w:rFonts w:ascii="Arial" w:hAnsi="Arial" w:hint="default"/>
      </w:rPr>
    </w:lvl>
    <w:lvl w:ilvl="4" w:tplc="8CD42C7C" w:tentative="1">
      <w:start w:val="1"/>
      <w:numFmt w:val="bullet"/>
      <w:lvlText w:val="•"/>
      <w:lvlJc w:val="left"/>
      <w:pPr>
        <w:tabs>
          <w:tab w:val="num" w:pos="3600"/>
        </w:tabs>
        <w:ind w:left="3600" w:hanging="360"/>
      </w:pPr>
      <w:rPr>
        <w:rFonts w:ascii="Arial" w:hAnsi="Arial" w:hint="default"/>
      </w:rPr>
    </w:lvl>
    <w:lvl w:ilvl="5" w:tplc="E6C0EF94" w:tentative="1">
      <w:start w:val="1"/>
      <w:numFmt w:val="bullet"/>
      <w:lvlText w:val="•"/>
      <w:lvlJc w:val="left"/>
      <w:pPr>
        <w:tabs>
          <w:tab w:val="num" w:pos="4320"/>
        </w:tabs>
        <w:ind w:left="4320" w:hanging="360"/>
      </w:pPr>
      <w:rPr>
        <w:rFonts w:ascii="Arial" w:hAnsi="Arial" w:hint="default"/>
      </w:rPr>
    </w:lvl>
    <w:lvl w:ilvl="6" w:tplc="90E08CBE" w:tentative="1">
      <w:start w:val="1"/>
      <w:numFmt w:val="bullet"/>
      <w:lvlText w:val="•"/>
      <w:lvlJc w:val="left"/>
      <w:pPr>
        <w:tabs>
          <w:tab w:val="num" w:pos="5040"/>
        </w:tabs>
        <w:ind w:left="5040" w:hanging="360"/>
      </w:pPr>
      <w:rPr>
        <w:rFonts w:ascii="Arial" w:hAnsi="Arial" w:hint="default"/>
      </w:rPr>
    </w:lvl>
    <w:lvl w:ilvl="7" w:tplc="C73277D8" w:tentative="1">
      <w:start w:val="1"/>
      <w:numFmt w:val="bullet"/>
      <w:lvlText w:val="•"/>
      <w:lvlJc w:val="left"/>
      <w:pPr>
        <w:tabs>
          <w:tab w:val="num" w:pos="5760"/>
        </w:tabs>
        <w:ind w:left="5760" w:hanging="360"/>
      </w:pPr>
      <w:rPr>
        <w:rFonts w:ascii="Arial" w:hAnsi="Arial" w:hint="default"/>
      </w:rPr>
    </w:lvl>
    <w:lvl w:ilvl="8" w:tplc="109451B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EB77E5C"/>
    <w:multiLevelType w:val="hybridMultilevel"/>
    <w:tmpl w:val="A2EA829E"/>
    <w:lvl w:ilvl="0" w:tplc="4C6C4720">
      <w:start w:val="1"/>
      <w:numFmt w:val="bullet"/>
      <w:lvlText w:val="•"/>
      <w:lvlJc w:val="left"/>
      <w:pPr>
        <w:tabs>
          <w:tab w:val="num" w:pos="720"/>
        </w:tabs>
        <w:ind w:left="720" w:hanging="360"/>
      </w:pPr>
      <w:rPr>
        <w:rFonts w:ascii="Arial" w:hAnsi="Arial" w:hint="default"/>
      </w:rPr>
    </w:lvl>
    <w:lvl w:ilvl="1" w:tplc="0D2C8E86" w:tentative="1">
      <w:start w:val="1"/>
      <w:numFmt w:val="bullet"/>
      <w:lvlText w:val="•"/>
      <w:lvlJc w:val="left"/>
      <w:pPr>
        <w:tabs>
          <w:tab w:val="num" w:pos="1440"/>
        </w:tabs>
        <w:ind w:left="1440" w:hanging="360"/>
      </w:pPr>
      <w:rPr>
        <w:rFonts w:ascii="Arial" w:hAnsi="Arial" w:hint="default"/>
      </w:rPr>
    </w:lvl>
    <w:lvl w:ilvl="2" w:tplc="0DACD886" w:tentative="1">
      <w:start w:val="1"/>
      <w:numFmt w:val="bullet"/>
      <w:lvlText w:val="•"/>
      <w:lvlJc w:val="left"/>
      <w:pPr>
        <w:tabs>
          <w:tab w:val="num" w:pos="2160"/>
        </w:tabs>
        <w:ind w:left="2160" w:hanging="360"/>
      </w:pPr>
      <w:rPr>
        <w:rFonts w:ascii="Arial" w:hAnsi="Arial" w:hint="default"/>
      </w:rPr>
    </w:lvl>
    <w:lvl w:ilvl="3" w:tplc="0682EDC4" w:tentative="1">
      <w:start w:val="1"/>
      <w:numFmt w:val="bullet"/>
      <w:lvlText w:val="•"/>
      <w:lvlJc w:val="left"/>
      <w:pPr>
        <w:tabs>
          <w:tab w:val="num" w:pos="2880"/>
        </w:tabs>
        <w:ind w:left="2880" w:hanging="360"/>
      </w:pPr>
      <w:rPr>
        <w:rFonts w:ascii="Arial" w:hAnsi="Arial" w:hint="default"/>
      </w:rPr>
    </w:lvl>
    <w:lvl w:ilvl="4" w:tplc="FBC0AFAA" w:tentative="1">
      <w:start w:val="1"/>
      <w:numFmt w:val="bullet"/>
      <w:lvlText w:val="•"/>
      <w:lvlJc w:val="left"/>
      <w:pPr>
        <w:tabs>
          <w:tab w:val="num" w:pos="3600"/>
        </w:tabs>
        <w:ind w:left="3600" w:hanging="360"/>
      </w:pPr>
      <w:rPr>
        <w:rFonts w:ascii="Arial" w:hAnsi="Arial" w:hint="default"/>
      </w:rPr>
    </w:lvl>
    <w:lvl w:ilvl="5" w:tplc="9350CAB6" w:tentative="1">
      <w:start w:val="1"/>
      <w:numFmt w:val="bullet"/>
      <w:lvlText w:val="•"/>
      <w:lvlJc w:val="left"/>
      <w:pPr>
        <w:tabs>
          <w:tab w:val="num" w:pos="4320"/>
        </w:tabs>
        <w:ind w:left="4320" w:hanging="360"/>
      </w:pPr>
      <w:rPr>
        <w:rFonts w:ascii="Arial" w:hAnsi="Arial" w:hint="default"/>
      </w:rPr>
    </w:lvl>
    <w:lvl w:ilvl="6" w:tplc="4F107E0C" w:tentative="1">
      <w:start w:val="1"/>
      <w:numFmt w:val="bullet"/>
      <w:lvlText w:val="•"/>
      <w:lvlJc w:val="left"/>
      <w:pPr>
        <w:tabs>
          <w:tab w:val="num" w:pos="5040"/>
        </w:tabs>
        <w:ind w:left="5040" w:hanging="360"/>
      </w:pPr>
      <w:rPr>
        <w:rFonts w:ascii="Arial" w:hAnsi="Arial" w:hint="default"/>
      </w:rPr>
    </w:lvl>
    <w:lvl w:ilvl="7" w:tplc="2A5C965A" w:tentative="1">
      <w:start w:val="1"/>
      <w:numFmt w:val="bullet"/>
      <w:lvlText w:val="•"/>
      <w:lvlJc w:val="left"/>
      <w:pPr>
        <w:tabs>
          <w:tab w:val="num" w:pos="5760"/>
        </w:tabs>
        <w:ind w:left="5760" w:hanging="360"/>
      </w:pPr>
      <w:rPr>
        <w:rFonts w:ascii="Arial" w:hAnsi="Arial" w:hint="default"/>
      </w:rPr>
    </w:lvl>
    <w:lvl w:ilvl="8" w:tplc="7E10CCB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5791991"/>
    <w:multiLevelType w:val="hybridMultilevel"/>
    <w:tmpl w:val="24F4F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6941BC"/>
    <w:multiLevelType w:val="hybridMultilevel"/>
    <w:tmpl w:val="38A0B9CA"/>
    <w:lvl w:ilvl="0" w:tplc="1CE259E8">
      <w:start w:val="1"/>
      <w:numFmt w:val="bullet"/>
      <w:lvlText w:val="•"/>
      <w:lvlJc w:val="left"/>
      <w:pPr>
        <w:tabs>
          <w:tab w:val="num" w:pos="720"/>
        </w:tabs>
        <w:ind w:left="720" w:hanging="360"/>
      </w:pPr>
      <w:rPr>
        <w:rFonts w:ascii="Arial" w:hAnsi="Arial" w:hint="default"/>
      </w:rPr>
    </w:lvl>
    <w:lvl w:ilvl="1" w:tplc="908E2D5C">
      <w:start w:val="1"/>
      <w:numFmt w:val="bullet"/>
      <w:lvlText w:val="•"/>
      <w:lvlJc w:val="left"/>
      <w:pPr>
        <w:tabs>
          <w:tab w:val="num" w:pos="1440"/>
        </w:tabs>
        <w:ind w:left="1440" w:hanging="360"/>
      </w:pPr>
      <w:rPr>
        <w:rFonts w:ascii="Arial" w:hAnsi="Arial" w:hint="default"/>
      </w:rPr>
    </w:lvl>
    <w:lvl w:ilvl="2" w:tplc="A1FE007A" w:tentative="1">
      <w:start w:val="1"/>
      <w:numFmt w:val="bullet"/>
      <w:lvlText w:val="•"/>
      <w:lvlJc w:val="left"/>
      <w:pPr>
        <w:tabs>
          <w:tab w:val="num" w:pos="2160"/>
        </w:tabs>
        <w:ind w:left="2160" w:hanging="360"/>
      </w:pPr>
      <w:rPr>
        <w:rFonts w:ascii="Arial" w:hAnsi="Arial" w:hint="default"/>
      </w:rPr>
    </w:lvl>
    <w:lvl w:ilvl="3" w:tplc="A31E3146" w:tentative="1">
      <w:start w:val="1"/>
      <w:numFmt w:val="bullet"/>
      <w:lvlText w:val="•"/>
      <w:lvlJc w:val="left"/>
      <w:pPr>
        <w:tabs>
          <w:tab w:val="num" w:pos="2880"/>
        </w:tabs>
        <w:ind w:left="2880" w:hanging="360"/>
      </w:pPr>
      <w:rPr>
        <w:rFonts w:ascii="Arial" w:hAnsi="Arial" w:hint="default"/>
      </w:rPr>
    </w:lvl>
    <w:lvl w:ilvl="4" w:tplc="97E46B58" w:tentative="1">
      <w:start w:val="1"/>
      <w:numFmt w:val="bullet"/>
      <w:lvlText w:val="•"/>
      <w:lvlJc w:val="left"/>
      <w:pPr>
        <w:tabs>
          <w:tab w:val="num" w:pos="3600"/>
        </w:tabs>
        <w:ind w:left="3600" w:hanging="360"/>
      </w:pPr>
      <w:rPr>
        <w:rFonts w:ascii="Arial" w:hAnsi="Arial" w:hint="default"/>
      </w:rPr>
    </w:lvl>
    <w:lvl w:ilvl="5" w:tplc="83FE176E" w:tentative="1">
      <w:start w:val="1"/>
      <w:numFmt w:val="bullet"/>
      <w:lvlText w:val="•"/>
      <w:lvlJc w:val="left"/>
      <w:pPr>
        <w:tabs>
          <w:tab w:val="num" w:pos="4320"/>
        </w:tabs>
        <w:ind w:left="4320" w:hanging="360"/>
      </w:pPr>
      <w:rPr>
        <w:rFonts w:ascii="Arial" w:hAnsi="Arial" w:hint="default"/>
      </w:rPr>
    </w:lvl>
    <w:lvl w:ilvl="6" w:tplc="51627F2C" w:tentative="1">
      <w:start w:val="1"/>
      <w:numFmt w:val="bullet"/>
      <w:lvlText w:val="•"/>
      <w:lvlJc w:val="left"/>
      <w:pPr>
        <w:tabs>
          <w:tab w:val="num" w:pos="5040"/>
        </w:tabs>
        <w:ind w:left="5040" w:hanging="360"/>
      </w:pPr>
      <w:rPr>
        <w:rFonts w:ascii="Arial" w:hAnsi="Arial" w:hint="default"/>
      </w:rPr>
    </w:lvl>
    <w:lvl w:ilvl="7" w:tplc="538A640C" w:tentative="1">
      <w:start w:val="1"/>
      <w:numFmt w:val="bullet"/>
      <w:lvlText w:val="•"/>
      <w:lvlJc w:val="left"/>
      <w:pPr>
        <w:tabs>
          <w:tab w:val="num" w:pos="5760"/>
        </w:tabs>
        <w:ind w:left="5760" w:hanging="360"/>
      </w:pPr>
      <w:rPr>
        <w:rFonts w:ascii="Arial" w:hAnsi="Arial" w:hint="default"/>
      </w:rPr>
    </w:lvl>
    <w:lvl w:ilvl="8" w:tplc="995A8A6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45E1C82"/>
    <w:multiLevelType w:val="hybridMultilevel"/>
    <w:tmpl w:val="DA405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3F1AFF"/>
    <w:multiLevelType w:val="hybridMultilevel"/>
    <w:tmpl w:val="C10C5EE4"/>
    <w:lvl w:ilvl="0" w:tplc="DE446658">
      <w:start w:val="1"/>
      <w:numFmt w:val="bullet"/>
      <w:lvlText w:val="•"/>
      <w:lvlJc w:val="left"/>
      <w:pPr>
        <w:tabs>
          <w:tab w:val="num" w:pos="720"/>
        </w:tabs>
        <w:ind w:left="720" w:hanging="360"/>
      </w:pPr>
      <w:rPr>
        <w:rFonts w:ascii="Arial" w:hAnsi="Arial" w:hint="default"/>
      </w:rPr>
    </w:lvl>
    <w:lvl w:ilvl="1" w:tplc="A988682C">
      <w:start w:val="1"/>
      <w:numFmt w:val="bullet"/>
      <w:lvlText w:val="•"/>
      <w:lvlJc w:val="left"/>
      <w:pPr>
        <w:tabs>
          <w:tab w:val="num" w:pos="1440"/>
        </w:tabs>
        <w:ind w:left="1440" w:hanging="360"/>
      </w:pPr>
      <w:rPr>
        <w:rFonts w:ascii="Arial" w:hAnsi="Arial" w:hint="default"/>
      </w:rPr>
    </w:lvl>
    <w:lvl w:ilvl="2" w:tplc="CC28C9D6" w:tentative="1">
      <w:start w:val="1"/>
      <w:numFmt w:val="bullet"/>
      <w:lvlText w:val="•"/>
      <w:lvlJc w:val="left"/>
      <w:pPr>
        <w:tabs>
          <w:tab w:val="num" w:pos="2160"/>
        </w:tabs>
        <w:ind w:left="2160" w:hanging="360"/>
      </w:pPr>
      <w:rPr>
        <w:rFonts w:ascii="Arial" w:hAnsi="Arial" w:hint="default"/>
      </w:rPr>
    </w:lvl>
    <w:lvl w:ilvl="3" w:tplc="C1A8BB1A" w:tentative="1">
      <w:start w:val="1"/>
      <w:numFmt w:val="bullet"/>
      <w:lvlText w:val="•"/>
      <w:lvlJc w:val="left"/>
      <w:pPr>
        <w:tabs>
          <w:tab w:val="num" w:pos="2880"/>
        </w:tabs>
        <w:ind w:left="2880" w:hanging="360"/>
      </w:pPr>
      <w:rPr>
        <w:rFonts w:ascii="Arial" w:hAnsi="Arial" w:hint="default"/>
      </w:rPr>
    </w:lvl>
    <w:lvl w:ilvl="4" w:tplc="66EE55E4" w:tentative="1">
      <w:start w:val="1"/>
      <w:numFmt w:val="bullet"/>
      <w:lvlText w:val="•"/>
      <w:lvlJc w:val="left"/>
      <w:pPr>
        <w:tabs>
          <w:tab w:val="num" w:pos="3600"/>
        </w:tabs>
        <w:ind w:left="3600" w:hanging="360"/>
      </w:pPr>
      <w:rPr>
        <w:rFonts w:ascii="Arial" w:hAnsi="Arial" w:hint="default"/>
      </w:rPr>
    </w:lvl>
    <w:lvl w:ilvl="5" w:tplc="99ACDE4A" w:tentative="1">
      <w:start w:val="1"/>
      <w:numFmt w:val="bullet"/>
      <w:lvlText w:val="•"/>
      <w:lvlJc w:val="left"/>
      <w:pPr>
        <w:tabs>
          <w:tab w:val="num" w:pos="4320"/>
        </w:tabs>
        <w:ind w:left="4320" w:hanging="360"/>
      </w:pPr>
      <w:rPr>
        <w:rFonts w:ascii="Arial" w:hAnsi="Arial" w:hint="default"/>
      </w:rPr>
    </w:lvl>
    <w:lvl w:ilvl="6" w:tplc="780014F4" w:tentative="1">
      <w:start w:val="1"/>
      <w:numFmt w:val="bullet"/>
      <w:lvlText w:val="•"/>
      <w:lvlJc w:val="left"/>
      <w:pPr>
        <w:tabs>
          <w:tab w:val="num" w:pos="5040"/>
        </w:tabs>
        <w:ind w:left="5040" w:hanging="360"/>
      </w:pPr>
      <w:rPr>
        <w:rFonts w:ascii="Arial" w:hAnsi="Arial" w:hint="default"/>
      </w:rPr>
    </w:lvl>
    <w:lvl w:ilvl="7" w:tplc="2F08A1FA" w:tentative="1">
      <w:start w:val="1"/>
      <w:numFmt w:val="bullet"/>
      <w:lvlText w:val="•"/>
      <w:lvlJc w:val="left"/>
      <w:pPr>
        <w:tabs>
          <w:tab w:val="num" w:pos="5760"/>
        </w:tabs>
        <w:ind w:left="5760" w:hanging="360"/>
      </w:pPr>
      <w:rPr>
        <w:rFonts w:ascii="Arial" w:hAnsi="Arial" w:hint="default"/>
      </w:rPr>
    </w:lvl>
    <w:lvl w:ilvl="8" w:tplc="6DD88D4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2455634"/>
    <w:multiLevelType w:val="hybridMultilevel"/>
    <w:tmpl w:val="A662A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AD69D9"/>
    <w:multiLevelType w:val="hybridMultilevel"/>
    <w:tmpl w:val="D5829DAC"/>
    <w:lvl w:ilvl="0" w:tplc="58541CC4">
      <w:start w:val="1"/>
      <w:numFmt w:val="bullet"/>
      <w:lvlText w:val="•"/>
      <w:lvlJc w:val="left"/>
      <w:pPr>
        <w:tabs>
          <w:tab w:val="num" w:pos="720"/>
        </w:tabs>
        <w:ind w:left="720" w:hanging="360"/>
      </w:pPr>
      <w:rPr>
        <w:rFonts w:ascii="Arial" w:hAnsi="Arial" w:hint="default"/>
      </w:rPr>
    </w:lvl>
    <w:lvl w:ilvl="1" w:tplc="E6C6D8BA">
      <w:numFmt w:val="bullet"/>
      <w:lvlText w:val="•"/>
      <w:lvlJc w:val="left"/>
      <w:pPr>
        <w:tabs>
          <w:tab w:val="num" w:pos="1440"/>
        </w:tabs>
        <w:ind w:left="1440" w:hanging="360"/>
      </w:pPr>
      <w:rPr>
        <w:rFonts w:ascii="Arial" w:hAnsi="Arial" w:hint="default"/>
      </w:rPr>
    </w:lvl>
    <w:lvl w:ilvl="2" w:tplc="DB143BEE" w:tentative="1">
      <w:start w:val="1"/>
      <w:numFmt w:val="bullet"/>
      <w:lvlText w:val="•"/>
      <w:lvlJc w:val="left"/>
      <w:pPr>
        <w:tabs>
          <w:tab w:val="num" w:pos="2160"/>
        </w:tabs>
        <w:ind w:left="2160" w:hanging="360"/>
      </w:pPr>
      <w:rPr>
        <w:rFonts w:ascii="Arial" w:hAnsi="Arial" w:hint="default"/>
      </w:rPr>
    </w:lvl>
    <w:lvl w:ilvl="3" w:tplc="9D30BC10" w:tentative="1">
      <w:start w:val="1"/>
      <w:numFmt w:val="bullet"/>
      <w:lvlText w:val="•"/>
      <w:lvlJc w:val="left"/>
      <w:pPr>
        <w:tabs>
          <w:tab w:val="num" w:pos="2880"/>
        </w:tabs>
        <w:ind w:left="2880" w:hanging="360"/>
      </w:pPr>
      <w:rPr>
        <w:rFonts w:ascii="Arial" w:hAnsi="Arial" w:hint="default"/>
      </w:rPr>
    </w:lvl>
    <w:lvl w:ilvl="4" w:tplc="685C330C" w:tentative="1">
      <w:start w:val="1"/>
      <w:numFmt w:val="bullet"/>
      <w:lvlText w:val="•"/>
      <w:lvlJc w:val="left"/>
      <w:pPr>
        <w:tabs>
          <w:tab w:val="num" w:pos="3600"/>
        </w:tabs>
        <w:ind w:left="3600" w:hanging="360"/>
      </w:pPr>
      <w:rPr>
        <w:rFonts w:ascii="Arial" w:hAnsi="Arial" w:hint="default"/>
      </w:rPr>
    </w:lvl>
    <w:lvl w:ilvl="5" w:tplc="DE3AFCF8" w:tentative="1">
      <w:start w:val="1"/>
      <w:numFmt w:val="bullet"/>
      <w:lvlText w:val="•"/>
      <w:lvlJc w:val="left"/>
      <w:pPr>
        <w:tabs>
          <w:tab w:val="num" w:pos="4320"/>
        </w:tabs>
        <w:ind w:left="4320" w:hanging="360"/>
      </w:pPr>
      <w:rPr>
        <w:rFonts w:ascii="Arial" w:hAnsi="Arial" w:hint="default"/>
      </w:rPr>
    </w:lvl>
    <w:lvl w:ilvl="6" w:tplc="762E3D26" w:tentative="1">
      <w:start w:val="1"/>
      <w:numFmt w:val="bullet"/>
      <w:lvlText w:val="•"/>
      <w:lvlJc w:val="left"/>
      <w:pPr>
        <w:tabs>
          <w:tab w:val="num" w:pos="5040"/>
        </w:tabs>
        <w:ind w:left="5040" w:hanging="360"/>
      </w:pPr>
      <w:rPr>
        <w:rFonts w:ascii="Arial" w:hAnsi="Arial" w:hint="default"/>
      </w:rPr>
    </w:lvl>
    <w:lvl w:ilvl="7" w:tplc="61321998" w:tentative="1">
      <w:start w:val="1"/>
      <w:numFmt w:val="bullet"/>
      <w:lvlText w:val="•"/>
      <w:lvlJc w:val="left"/>
      <w:pPr>
        <w:tabs>
          <w:tab w:val="num" w:pos="5760"/>
        </w:tabs>
        <w:ind w:left="5760" w:hanging="360"/>
      </w:pPr>
      <w:rPr>
        <w:rFonts w:ascii="Arial" w:hAnsi="Arial" w:hint="default"/>
      </w:rPr>
    </w:lvl>
    <w:lvl w:ilvl="8" w:tplc="278EBF7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690499D"/>
    <w:multiLevelType w:val="hybridMultilevel"/>
    <w:tmpl w:val="9D648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5555B7"/>
    <w:multiLevelType w:val="hybridMultilevel"/>
    <w:tmpl w:val="43DEF622"/>
    <w:lvl w:ilvl="0" w:tplc="0FA82660">
      <w:start w:val="1"/>
      <w:numFmt w:val="bullet"/>
      <w:lvlText w:val="•"/>
      <w:lvlJc w:val="left"/>
      <w:pPr>
        <w:tabs>
          <w:tab w:val="num" w:pos="720"/>
        </w:tabs>
        <w:ind w:left="720" w:hanging="360"/>
      </w:pPr>
      <w:rPr>
        <w:rFonts w:ascii="Arial" w:hAnsi="Arial" w:hint="default"/>
      </w:rPr>
    </w:lvl>
    <w:lvl w:ilvl="1" w:tplc="A9AEE146">
      <w:numFmt w:val="bullet"/>
      <w:lvlText w:val="•"/>
      <w:lvlJc w:val="left"/>
      <w:pPr>
        <w:tabs>
          <w:tab w:val="num" w:pos="1440"/>
        </w:tabs>
        <w:ind w:left="1440" w:hanging="360"/>
      </w:pPr>
      <w:rPr>
        <w:rFonts w:ascii="Arial" w:hAnsi="Arial" w:hint="default"/>
      </w:rPr>
    </w:lvl>
    <w:lvl w:ilvl="2" w:tplc="FA1A7B84" w:tentative="1">
      <w:start w:val="1"/>
      <w:numFmt w:val="bullet"/>
      <w:lvlText w:val="•"/>
      <w:lvlJc w:val="left"/>
      <w:pPr>
        <w:tabs>
          <w:tab w:val="num" w:pos="2160"/>
        </w:tabs>
        <w:ind w:left="2160" w:hanging="360"/>
      </w:pPr>
      <w:rPr>
        <w:rFonts w:ascii="Arial" w:hAnsi="Arial" w:hint="default"/>
      </w:rPr>
    </w:lvl>
    <w:lvl w:ilvl="3" w:tplc="F93E7150" w:tentative="1">
      <w:start w:val="1"/>
      <w:numFmt w:val="bullet"/>
      <w:lvlText w:val="•"/>
      <w:lvlJc w:val="left"/>
      <w:pPr>
        <w:tabs>
          <w:tab w:val="num" w:pos="2880"/>
        </w:tabs>
        <w:ind w:left="2880" w:hanging="360"/>
      </w:pPr>
      <w:rPr>
        <w:rFonts w:ascii="Arial" w:hAnsi="Arial" w:hint="default"/>
      </w:rPr>
    </w:lvl>
    <w:lvl w:ilvl="4" w:tplc="870E8ECC" w:tentative="1">
      <w:start w:val="1"/>
      <w:numFmt w:val="bullet"/>
      <w:lvlText w:val="•"/>
      <w:lvlJc w:val="left"/>
      <w:pPr>
        <w:tabs>
          <w:tab w:val="num" w:pos="3600"/>
        </w:tabs>
        <w:ind w:left="3600" w:hanging="360"/>
      </w:pPr>
      <w:rPr>
        <w:rFonts w:ascii="Arial" w:hAnsi="Arial" w:hint="default"/>
      </w:rPr>
    </w:lvl>
    <w:lvl w:ilvl="5" w:tplc="BDEE0E70" w:tentative="1">
      <w:start w:val="1"/>
      <w:numFmt w:val="bullet"/>
      <w:lvlText w:val="•"/>
      <w:lvlJc w:val="left"/>
      <w:pPr>
        <w:tabs>
          <w:tab w:val="num" w:pos="4320"/>
        </w:tabs>
        <w:ind w:left="4320" w:hanging="360"/>
      </w:pPr>
      <w:rPr>
        <w:rFonts w:ascii="Arial" w:hAnsi="Arial" w:hint="default"/>
      </w:rPr>
    </w:lvl>
    <w:lvl w:ilvl="6" w:tplc="5FE682BA" w:tentative="1">
      <w:start w:val="1"/>
      <w:numFmt w:val="bullet"/>
      <w:lvlText w:val="•"/>
      <w:lvlJc w:val="left"/>
      <w:pPr>
        <w:tabs>
          <w:tab w:val="num" w:pos="5040"/>
        </w:tabs>
        <w:ind w:left="5040" w:hanging="360"/>
      </w:pPr>
      <w:rPr>
        <w:rFonts w:ascii="Arial" w:hAnsi="Arial" w:hint="default"/>
      </w:rPr>
    </w:lvl>
    <w:lvl w:ilvl="7" w:tplc="A00A16E0" w:tentative="1">
      <w:start w:val="1"/>
      <w:numFmt w:val="bullet"/>
      <w:lvlText w:val="•"/>
      <w:lvlJc w:val="left"/>
      <w:pPr>
        <w:tabs>
          <w:tab w:val="num" w:pos="5760"/>
        </w:tabs>
        <w:ind w:left="5760" w:hanging="360"/>
      </w:pPr>
      <w:rPr>
        <w:rFonts w:ascii="Arial" w:hAnsi="Arial" w:hint="default"/>
      </w:rPr>
    </w:lvl>
    <w:lvl w:ilvl="8" w:tplc="F23EE7CE" w:tentative="1">
      <w:start w:val="1"/>
      <w:numFmt w:val="bullet"/>
      <w:lvlText w:val="•"/>
      <w:lvlJc w:val="left"/>
      <w:pPr>
        <w:tabs>
          <w:tab w:val="num" w:pos="6480"/>
        </w:tabs>
        <w:ind w:left="6480" w:hanging="360"/>
      </w:pPr>
      <w:rPr>
        <w:rFonts w:ascii="Arial" w:hAnsi="Arial" w:hint="default"/>
      </w:rPr>
    </w:lvl>
  </w:abstractNum>
  <w:num w:numId="1" w16cid:durableId="1021855739">
    <w:abstractNumId w:val="0"/>
  </w:num>
  <w:num w:numId="2" w16cid:durableId="278024591">
    <w:abstractNumId w:val="9"/>
  </w:num>
  <w:num w:numId="3" w16cid:durableId="1346442896">
    <w:abstractNumId w:val="5"/>
  </w:num>
  <w:num w:numId="4" w16cid:durableId="592016187">
    <w:abstractNumId w:val="6"/>
  </w:num>
  <w:num w:numId="5" w16cid:durableId="947127430">
    <w:abstractNumId w:val="4"/>
  </w:num>
  <w:num w:numId="6" w16cid:durableId="123236001">
    <w:abstractNumId w:val="2"/>
  </w:num>
  <w:num w:numId="7" w16cid:durableId="1708066723">
    <w:abstractNumId w:val="8"/>
  </w:num>
  <w:num w:numId="8" w16cid:durableId="1809544559">
    <w:abstractNumId w:val="1"/>
  </w:num>
  <w:num w:numId="9" w16cid:durableId="1074359575">
    <w:abstractNumId w:val="10"/>
  </w:num>
  <w:num w:numId="10" w16cid:durableId="1685667727">
    <w:abstractNumId w:val="7"/>
  </w:num>
  <w:num w:numId="11" w16cid:durableId="7076031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1"/>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C76"/>
    <w:rsid w:val="0000111D"/>
    <w:rsid w:val="00003AA0"/>
    <w:rsid w:val="00003DC9"/>
    <w:rsid w:val="0000414B"/>
    <w:rsid w:val="00004596"/>
    <w:rsid w:val="00004FB4"/>
    <w:rsid w:val="00005B49"/>
    <w:rsid w:val="00011289"/>
    <w:rsid w:val="00011BA2"/>
    <w:rsid w:val="0001206F"/>
    <w:rsid w:val="00012CED"/>
    <w:rsid w:val="00013741"/>
    <w:rsid w:val="00016A9A"/>
    <w:rsid w:val="00016C2D"/>
    <w:rsid w:val="000207AA"/>
    <w:rsid w:val="000216D8"/>
    <w:rsid w:val="00022255"/>
    <w:rsid w:val="00023028"/>
    <w:rsid w:val="00023AB6"/>
    <w:rsid w:val="00023BF5"/>
    <w:rsid w:val="000256D4"/>
    <w:rsid w:val="00025855"/>
    <w:rsid w:val="00025D56"/>
    <w:rsid w:val="000266B2"/>
    <w:rsid w:val="00026CAC"/>
    <w:rsid w:val="00034A76"/>
    <w:rsid w:val="000354F7"/>
    <w:rsid w:val="000359AC"/>
    <w:rsid w:val="00035B9B"/>
    <w:rsid w:val="0003608C"/>
    <w:rsid w:val="000377C5"/>
    <w:rsid w:val="00042D16"/>
    <w:rsid w:val="00043847"/>
    <w:rsid w:val="000456AE"/>
    <w:rsid w:val="00046BFE"/>
    <w:rsid w:val="00047F5C"/>
    <w:rsid w:val="0005056D"/>
    <w:rsid w:val="00050E45"/>
    <w:rsid w:val="000510C3"/>
    <w:rsid w:val="000528DC"/>
    <w:rsid w:val="00054763"/>
    <w:rsid w:val="00055E11"/>
    <w:rsid w:val="00057BD6"/>
    <w:rsid w:val="000615F7"/>
    <w:rsid w:val="000623F4"/>
    <w:rsid w:val="00063F5D"/>
    <w:rsid w:val="00064166"/>
    <w:rsid w:val="000655E3"/>
    <w:rsid w:val="00067BE8"/>
    <w:rsid w:val="0007063D"/>
    <w:rsid w:val="00070D6E"/>
    <w:rsid w:val="000711D0"/>
    <w:rsid w:val="000738DD"/>
    <w:rsid w:val="00073BA5"/>
    <w:rsid w:val="0007420B"/>
    <w:rsid w:val="0007507A"/>
    <w:rsid w:val="00075953"/>
    <w:rsid w:val="00080759"/>
    <w:rsid w:val="00081D3D"/>
    <w:rsid w:val="000835E5"/>
    <w:rsid w:val="00084C37"/>
    <w:rsid w:val="00084DCA"/>
    <w:rsid w:val="0009003D"/>
    <w:rsid w:val="00090D50"/>
    <w:rsid w:val="00092210"/>
    <w:rsid w:val="00094A63"/>
    <w:rsid w:val="00094E9B"/>
    <w:rsid w:val="000965C7"/>
    <w:rsid w:val="0009747B"/>
    <w:rsid w:val="000A1D8F"/>
    <w:rsid w:val="000A241A"/>
    <w:rsid w:val="000A348E"/>
    <w:rsid w:val="000A3B80"/>
    <w:rsid w:val="000A3D5C"/>
    <w:rsid w:val="000A5AC0"/>
    <w:rsid w:val="000A5CC3"/>
    <w:rsid w:val="000A70D9"/>
    <w:rsid w:val="000B05CB"/>
    <w:rsid w:val="000B2A22"/>
    <w:rsid w:val="000B590C"/>
    <w:rsid w:val="000B7AE4"/>
    <w:rsid w:val="000C1117"/>
    <w:rsid w:val="000C1149"/>
    <w:rsid w:val="000C14D7"/>
    <w:rsid w:val="000C1677"/>
    <w:rsid w:val="000C19F7"/>
    <w:rsid w:val="000C1B57"/>
    <w:rsid w:val="000C4AE0"/>
    <w:rsid w:val="000C5E30"/>
    <w:rsid w:val="000C7247"/>
    <w:rsid w:val="000C7E22"/>
    <w:rsid w:val="000C7FD6"/>
    <w:rsid w:val="000D1069"/>
    <w:rsid w:val="000D4025"/>
    <w:rsid w:val="000D4F9B"/>
    <w:rsid w:val="000D53AC"/>
    <w:rsid w:val="000D699F"/>
    <w:rsid w:val="000E2289"/>
    <w:rsid w:val="000E2411"/>
    <w:rsid w:val="000E5375"/>
    <w:rsid w:val="000E5D0C"/>
    <w:rsid w:val="000E6D8B"/>
    <w:rsid w:val="000E6E2A"/>
    <w:rsid w:val="000F0349"/>
    <w:rsid w:val="000F4D4B"/>
    <w:rsid w:val="000F4FA9"/>
    <w:rsid w:val="000F6DC7"/>
    <w:rsid w:val="000F6E1E"/>
    <w:rsid w:val="000F7F00"/>
    <w:rsid w:val="00100A81"/>
    <w:rsid w:val="00103F01"/>
    <w:rsid w:val="001100A0"/>
    <w:rsid w:val="001104FB"/>
    <w:rsid w:val="00112DCB"/>
    <w:rsid w:val="00112ED3"/>
    <w:rsid w:val="00113D1A"/>
    <w:rsid w:val="00113D52"/>
    <w:rsid w:val="001146F7"/>
    <w:rsid w:val="00114F29"/>
    <w:rsid w:val="001155BE"/>
    <w:rsid w:val="0011571B"/>
    <w:rsid w:val="00115AAF"/>
    <w:rsid w:val="00115BD3"/>
    <w:rsid w:val="00116053"/>
    <w:rsid w:val="001161D8"/>
    <w:rsid w:val="00116BCD"/>
    <w:rsid w:val="001171C0"/>
    <w:rsid w:val="001173A0"/>
    <w:rsid w:val="001207CC"/>
    <w:rsid w:val="00123E44"/>
    <w:rsid w:val="00123FDD"/>
    <w:rsid w:val="0012536C"/>
    <w:rsid w:val="00126E2F"/>
    <w:rsid w:val="00127E0A"/>
    <w:rsid w:val="00130126"/>
    <w:rsid w:val="00130E1E"/>
    <w:rsid w:val="0013422A"/>
    <w:rsid w:val="001352AC"/>
    <w:rsid w:val="00136C6D"/>
    <w:rsid w:val="00140263"/>
    <w:rsid w:val="001407B7"/>
    <w:rsid w:val="00141B16"/>
    <w:rsid w:val="00144216"/>
    <w:rsid w:val="00144349"/>
    <w:rsid w:val="00144737"/>
    <w:rsid w:val="00144E6E"/>
    <w:rsid w:val="00146D7E"/>
    <w:rsid w:val="00147028"/>
    <w:rsid w:val="00147638"/>
    <w:rsid w:val="00152341"/>
    <w:rsid w:val="00152F4D"/>
    <w:rsid w:val="00153A9B"/>
    <w:rsid w:val="001547D3"/>
    <w:rsid w:val="00154BC4"/>
    <w:rsid w:val="00154F9D"/>
    <w:rsid w:val="00155A80"/>
    <w:rsid w:val="00156207"/>
    <w:rsid w:val="00157A80"/>
    <w:rsid w:val="00157EB0"/>
    <w:rsid w:val="00166CAF"/>
    <w:rsid w:val="00167206"/>
    <w:rsid w:val="00171863"/>
    <w:rsid w:val="00171D47"/>
    <w:rsid w:val="001726BC"/>
    <w:rsid w:val="00174698"/>
    <w:rsid w:val="00174E68"/>
    <w:rsid w:val="00175D41"/>
    <w:rsid w:val="00180820"/>
    <w:rsid w:val="00180879"/>
    <w:rsid w:val="0018172C"/>
    <w:rsid w:val="001821EC"/>
    <w:rsid w:val="00182F77"/>
    <w:rsid w:val="00184EAC"/>
    <w:rsid w:val="0018632B"/>
    <w:rsid w:val="0018702F"/>
    <w:rsid w:val="0019085F"/>
    <w:rsid w:val="0019238B"/>
    <w:rsid w:val="0019264F"/>
    <w:rsid w:val="00194AD1"/>
    <w:rsid w:val="00196693"/>
    <w:rsid w:val="0019784A"/>
    <w:rsid w:val="001A0116"/>
    <w:rsid w:val="001A0A87"/>
    <w:rsid w:val="001A1810"/>
    <w:rsid w:val="001A24E8"/>
    <w:rsid w:val="001A2B62"/>
    <w:rsid w:val="001A44F2"/>
    <w:rsid w:val="001A7CFD"/>
    <w:rsid w:val="001B22D7"/>
    <w:rsid w:val="001B2A3E"/>
    <w:rsid w:val="001B2E76"/>
    <w:rsid w:val="001B3EC3"/>
    <w:rsid w:val="001B4145"/>
    <w:rsid w:val="001B4F96"/>
    <w:rsid w:val="001C34FA"/>
    <w:rsid w:val="001C6021"/>
    <w:rsid w:val="001D0437"/>
    <w:rsid w:val="001D0C31"/>
    <w:rsid w:val="001D3CA2"/>
    <w:rsid w:val="001D3FAE"/>
    <w:rsid w:val="001D4B56"/>
    <w:rsid w:val="001D64F7"/>
    <w:rsid w:val="001D7F26"/>
    <w:rsid w:val="001E0BAA"/>
    <w:rsid w:val="001E2ED2"/>
    <w:rsid w:val="001E3769"/>
    <w:rsid w:val="001E528F"/>
    <w:rsid w:val="001E53E7"/>
    <w:rsid w:val="001E5E30"/>
    <w:rsid w:val="001E64B3"/>
    <w:rsid w:val="001E7924"/>
    <w:rsid w:val="001F23C2"/>
    <w:rsid w:val="001F312C"/>
    <w:rsid w:val="001F655F"/>
    <w:rsid w:val="001F748C"/>
    <w:rsid w:val="00200960"/>
    <w:rsid w:val="00200D52"/>
    <w:rsid w:val="00204BE8"/>
    <w:rsid w:val="00205ADC"/>
    <w:rsid w:val="00205DAE"/>
    <w:rsid w:val="00210C9F"/>
    <w:rsid w:val="00214685"/>
    <w:rsid w:val="00214A3D"/>
    <w:rsid w:val="00215106"/>
    <w:rsid w:val="00215446"/>
    <w:rsid w:val="00215CF7"/>
    <w:rsid w:val="00215EC0"/>
    <w:rsid w:val="0021717A"/>
    <w:rsid w:val="00221947"/>
    <w:rsid w:val="00222860"/>
    <w:rsid w:val="00222DD2"/>
    <w:rsid w:val="00222FE7"/>
    <w:rsid w:val="002245C6"/>
    <w:rsid w:val="00225239"/>
    <w:rsid w:val="002304D8"/>
    <w:rsid w:val="002307AE"/>
    <w:rsid w:val="00232DDE"/>
    <w:rsid w:val="00234BBF"/>
    <w:rsid w:val="00235016"/>
    <w:rsid w:val="00236815"/>
    <w:rsid w:val="00241151"/>
    <w:rsid w:val="00241F94"/>
    <w:rsid w:val="002420C9"/>
    <w:rsid w:val="002427BA"/>
    <w:rsid w:val="00243378"/>
    <w:rsid w:val="0024388C"/>
    <w:rsid w:val="00243A5E"/>
    <w:rsid w:val="00243B3E"/>
    <w:rsid w:val="00247BE6"/>
    <w:rsid w:val="00250E59"/>
    <w:rsid w:val="00252DA0"/>
    <w:rsid w:val="00252F3E"/>
    <w:rsid w:val="00257522"/>
    <w:rsid w:val="00260A06"/>
    <w:rsid w:val="00261106"/>
    <w:rsid w:val="002630C0"/>
    <w:rsid w:val="00265033"/>
    <w:rsid w:val="002655AD"/>
    <w:rsid w:val="00266085"/>
    <w:rsid w:val="00267241"/>
    <w:rsid w:val="00270409"/>
    <w:rsid w:val="00271DB2"/>
    <w:rsid w:val="002725DA"/>
    <w:rsid w:val="002729D9"/>
    <w:rsid w:val="00273A60"/>
    <w:rsid w:val="00273A7E"/>
    <w:rsid w:val="00273E00"/>
    <w:rsid w:val="002757B4"/>
    <w:rsid w:val="00281EE2"/>
    <w:rsid w:val="002829E9"/>
    <w:rsid w:val="00286673"/>
    <w:rsid w:val="00286F1C"/>
    <w:rsid w:val="002871F2"/>
    <w:rsid w:val="002909C1"/>
    <w:rsid w:val="00290D57"/>
    <w:rsid w:val="0029120C"/>
    <w:rsid w:val="00291601"/>
    <w:rsid w:val="0029362F"/>
    <w:rsid w:val="0029404D"/>
    <w:rsid w:val="002959BA"/>
    <w:rsid w:val="00295C74"/>
    <w:rsid w:val="00297BC7"/>
    <w:rsid w:val="002A6938"/>
    <w:rsid w:val="002A6ACD"/>
    <w:rsid w:val="002B0EF5"/>
    <w:rsid w:val="002B1399"/>
    <w:rsid w:val="002B1B4D"/>
    <w:rsid w:val="002B2694"/>
    <w:rsid w:val="002B33EE"/>
    <w:rsid w:val="002B45F2"/>
    <w:rsid w:val="002B475C"/>
    <w:rsid w:val="002B49A2"/>
    <w:rsid w:val="002B637E"/>
    <w:rsid w:val="002B7765"/>
    <w:rsid w:val="002C2E16"/>
    <w:rsid w:val="002C33C6"/>
    <w:rsid w:val="002C387C"/>
    <w:rsid w:val="002C4413"/>
    <w:rsid w:val="002C4753"/>
    <w:rsid w:val="002C4C2C"/>
    <w:rsid w:val="002C4C9B"/>
    <w:rsid w:val="002C7B1B"/>
    <w:rsid w:val="002C7D8A"/>
    <w:rsid w:val="002D09ED"/>
    <w:rsid w:val="002D2441"/>
    <w:rsid w:val="002D2885"/>
    <w:rsid w:val="002D3A19"/>
    <w:rsid w:val="002D42F1"/>
    <w:rsid w:val="002D6D8C"/>
    <w:rsid w:val="002E4BB2"/>
    <w:rsid w:val="002E4D2D"/>
    <w:rsid w:val="002E4DF2"/>
    <w:rsid w:val="002E5CE6"/>
    <w:rsid w:val="002E71B2"/>
    <w:rsid w:val="002F0CE1"/>
    <w:rsid w:val="002F2291"/>
    <w:rsid w:val="002F3152"/>
    <w:rsid w:val="002F3312"/>
    <w:rsid w:val="002F6C2B"/>
    <w:rsid w:val="00300F1D"/>
    <w:rsid w:val="00303C60"/>
    <w:rsid w:val="0030563C"/>
    <w:rsid w:val="003069D3"/>
    <w:rsid w:val="00310F6D"/>
    <w:rsid w:val="003114A5"/>
    <w:rsid w:val="00313618"/>
    <w:rsid w:val="0031378F"/>
    <w:rsid w:val="00314EA8"/>
    <w:rsid w:val="003160B7"/>
    <w:rsid w:val="00325DC0"/>
    <w:rsid w:val="0033110D"/>
    <w:rsid w:val="0033268C"/>
    <w:rsid w:val="00335783"/>
    <w:rsid w:val="00337671"/>
    <w:rsid w:val="00337CE5"/>
    <w:rsid w:val="00341412"/>
    <w:rsid w:val="00343D98"/>
    <w:rsid w:val="003472BD"/>
    <w:rsid w:val="00352B5A"/>
    <w:rsid w:val="0035304F"/>
    <w:rsid w:val="0035308E"/>
    <w:rsid w:val="0035350D"/>
    <w:rsid w:val="00353BE5"/>
    <w:rsid w:val="003552D9"/>
    <w:rsid w:val="003568F0"/>
    <w:rsid w:val="00356D8A"/>
    <w:rsid w:val="0036019A"/>
    <w:rsid w:val="00363209"/>
    <w:rsid w:val="0036325F"/>
    <w:rsid w:val="00364FF7"/>
    <w:rsid w:val="00370AA6"/>
    <w:rsid w:val="00372F85"/>
    <w:rsid w:val="0038188F"/>
    <w:rsid w:val="0038247D"/>
    <w:rsid w:val="00382A9A"/>
    <w:rsid w:val="00382C55"/>
    <w:rsid w:val="003832DC"/>
    <w:rsid w:val="00383753"/>
    <w:rsid w:val="00386C80"/>
    <w:rsid w:val="0038746A"/>
    <w:rsid w:val="00390DCE"/>
    <w:rsid w:val="0039132C"/>
    <w:rsid w:val="00391AA4"/>
    <w:rsid w:val="00393E0B"/>
    <w:rsid w:val="003954CD"/>
    <w:rsid w:val="0039675F"/>
    <w:rsid w:val="00396E3F"/>
    <w:rsid w:val="003978EC"/>
    <w:rsid w:val="003A0631"/>
    <w:rsid w:val="003A2479"/>
    <w:rsid w:val="003A3EC2"/>
    <w:rsid w:val="003A458A"/>
    <w:rsid w:val="003A5000"/>
    <w:rsid w:val="003A7E18"/>
    <w:rsid w:val="003B4557"/>
    <w:rsid w:val="003B57D8"/>
    <w:rsid w:val="003C0C96"/>
    <w:rsid w:val="003C132C"/>
    <w:rsid w:val="003C1E40"/>
    <w:rsid w:val="003C215C"/>
    <w:rsid w:val="003C2E38"/>
    <w:rsid w:val="003C2F3F"/>
    <w:rsid w:val="003C3175"/>
    <w:rsid w:val="003D072E"/>
    <w:rsid w:val="003D124F"/>
    <w:rsid w:val="003D1A78"/>
    <w:rsid w:val="003D31DF"/>
    <w:rsid w:val="003D5206"/>
    <w:rsid w:val="003D5DD8"/>
    <w:rsid w:val="003D5EEC"/>
    <w:rsid w:val="003D6B6A"/>
    <w:rsid w:val="003D7E50"/>
    <w:rsid w:val="003E020C"/>
    <w:rsid w:val="003E3C68"/>
    <w:rsid w:val="003E3D13"/>
    <w:rsid w:val="003E518C"/>
    <w:rsid w:val="003E54B6"/>
    <w:rsid w:val="003F112A"/>
    <w:rsid w:val="003F24E6"/>
    <w:rsid w:val="003F27B8"/>
    <w:rsid w:val="003F451B"/>
    <w:rsid w:val="003F6D89"/>
    <w:rsid w:val="003F7EAE"/>
    <w:rsid w:val="003F7F8F"/>
    <w:rsid w:val="00401B78"/>
    <w:rsid w:val="0040225A"/>
    <w:rsid w:val="004029E6"/>
    <w:rsid w:val="00403589"/>
    <w:rsid w:val="004041D5"/>
    <w:rsid w:val="004042E7"/>
    <w:rsid w:val="004051E3"/>
    <w:rsid w:val="00407709"/>
    <w:rsid w:val="0041277E"/>
    <w:rsid w:val="004139EB"/>
    <w:rsid w:val="00413FD2"/>
    <w:rsid w:val="00415798"/>
    <w:rsid w:val="0042055F"/>
    <w:rsid w:val="00420828"/>
    <w:rsid w:val="0042094D"/>
    <w:rsid w:val="00421D49"/>
    <w:rsid w:val="0042429C"/>
    <w:rsid w:val="00424C7A"/>
    <w:rsid w:val="00425FF8"/>
    <w:rsid w:val="0043091A"/>
    <w:rsid w:val="00431FFA"/>
    <w:rsid w:val="00432ED9"/>
    <w:rsid w:val="00435791"/>
    <w:rsid w:val="004360BB"/>
    <w:rsid w:val="004421CA"/>
    <w:rsid w:val="00442B4B"/>
    <w:rsid w:val="00443D95"/>
    <w:rsid w:val="00445B0D"/>
    <w:rsid w:val="00445C52"/>
    <w:rsid w:val="004466DB"/>
    <w:rsid w:val="00447460"/>
    <w:rsid w:val="00447ABD"/>
    <w:rsid w:val="004507A4"/>
    <w:rsid w:val="0045138E"/>
    <w:rsid w:val="00451417"/>
    <w:rsid w:val="004526E6"/>
    <w:rsid w:val="00452A4B"/>
    <w:rsid w:val="004532A5"/>
    <w:rsid w:val="00454AA5"/>
    <w:rsid w:val="004552DF"/>
    <w:rsid w:val="004610DB"/>
    <w:rsid w:val="00461D16"/>
    <w:rsid w:val="00463130"/>
    <w:rsid w:val="004670B1"/>
    <w:rsid w:val="0047089D"/>
    <w:rsid w:val="0047127D"/>
    <w:rsid w:val="00473C58"/>
    <w:rsid w:val="00476F67"/>
    <w:rsid w:val="0048076A"/>
    <w:rsid w:val="00481213"/>
    <w:rsid w:val="004817E8"/>
    <w:rsid w:val="0048308A"/>
    <w:rsid w:val="0048442C"/>
    <w:rsid w:val="0048474B"/>
    <w:rsid w:val="004847E2"/>
    <w:rsid w:val="0048545D"/>
    <w:rsid w:val="004864B4"/>
    <w:rsid w:val="004929B9"/>
    <w:rsid w:val="00492D00"/>
    <w:rsid w:val="00493CAA"/>
    <w:rsid w:val="00495225"/>
    <w:rsid w:val="00495CE7"/>
    <w:rsid w:val="0049600E"/>
    <w:rsid w:val="00497E62"/>
    <w:rsid w:val="004A13FD"/>
    <w:rsid w:val="004A1583"/>
    <w:rsid w:val="004A1D4F"/>
    <w:rsid w:val="004A2437"/>
    <w:rsid w:val="004A3B01"/>
    <w:rsid w:val="004A4CC1"/>
    <w:rsid w:val="004A5C80"/>
    <w:rsid w:val="004A7519"/>
    <w:rsid w:val="004A77BA"/>
    <w:rsid w:val="004B12E2"/>
    <w:rsid w:val="004B13E9"/>
    <w:rsid w:val="004B1A50"/>
    <w:rsid w:val="004B1D3D"/>
    <w:rsid w:val="004B4ADA"/>
    <w:rsid w:val="004B5461"/>
    <w:rsid w:val="004B7CE2"/>
    <w:rsid w:val="004C2741"/>
    <w:rsid w:val="004C32A5"/>
    <w:rsid w:val="004C3781"/>
    <w:rsid w:val="004C40D9"/>
    <w:rsid w:val="004C4753"/>
    <w:rsid w:val="004C4831"/>
    <w:rsid w:val="004C48DA"/>
    <w:rsid w:val="004C4E89"/>
    <w:rsid w:val="004C6F5A"/>
    <w:rsid w:val="004C72E5"/>
    <w:rsid w:val="004C7AFE"/>
    <w:rsid w:val="004C7F11"/>
    <w:rsid w:val="004D07EE"/>
    <w:rsid w:val="004D1A17"/>
    <w:rsid w:val="004D26EF"/>
    <w:rsid w:val="004D2F00"/>
    <w:rsid w:val="004D3D6F"/>
    <w:rsid w:val="004D6786"/>
    <w:rsid w:val="004D7239"/>
    <w:rsid w:val="004D7A2F"/>
    <w:rsid w:val="004E210D"/>
    <w:rsid w:val="004E3F02"/>
    <w:rsid w:val="004E7163"/>
    <w:rsid w:val="004E755F"/>
    <w:rsid w:val="004E78D8"/>
    <w:rsid w:val="004E7982"/>
    <w:rsid w:val="004E7FA0"/>
    <w:rsid w:val="004F059D"/>
    <w:rsid w:val="004F16B4"/>
    <w:rsid w:val="004F278D"/>
    <w:rsid w:val="004F3898"/>
    <w:rsid w:val="004F5B20"/>
    <w:rsid w:val="004F5D9D"/>
    <w:rsid w:val="004F6994"/>
    <w:rsid w:val="004F6CBC"/>
    <w:rsid w:val="00500DA5"/>
    <w:rsid w:val="005025B1"/>
    <w:rsid w:val="00505FF5"/>
    <w:rsid w:val="00511B6C"/>
    <w:rsid w:val="00511BDC"/>
    <w:rsid w:val="00513549"/>
    <w:rsid w:val="00513674"/>
    <w:rsid w:val="005158CB"/>
    <w:rsid w:val="00516743"/>
    <w:rsid w:val="00517586"/>
    <w:rsid w:val="005200CE"/>
    <w:rsid w:val="00520EA6"/>
    <w:rsid w:val="0052367B"/>
    <w:rsid w:val="00524C7C"/>
    <w:rsid w:val="0052550E"/>
    <w:rsid w:val="00525819"/>
    <w:rsid w:val="00525DDF"/>
    <w:rsid w:val="00525F30"/>
    <w:rsid w:val="00526330"/>
    <w:rsid w:val="00526A83"/>
    <w:rsid w:val="0052725C"/>
    <w:rsid w:val="0053122A"/>
    <w:rsid w:val="00531851"/>
    <w:rsid w:val="00533311"/>
    <w:rsid w:val="0053491C"/>
    <w:rsid w:val="00535A41"/>
    <w:rsid w:val="00537123"/>
    <w:rsid w:val="00537716"/>
    <w:rsid w:val="005418FF"/>
    <w:rsid w:val="00541BCC"/>
    <w:rsid w:val="0054478F"/>
    <w:rsid w:val="005449D9"/>
    <w:rsid w:val="00547241"/>
    <w:rsid w:val="00547E5B"/>
    <w:rsid w:val="00551716"/>
    <w:rsid w:val="0055173A"/>
    <w:rsid w:val="0055202F"/>
    <w:rsid w:val="005530FE"/>
    <w:rsid w:val="00553FB7"/>
    <w:rsid w:val="0055626B"/>
    <w:rsid w:val="00556A2F"/>
    <w:rsid w:val="005574F9"/>
    <w:rsid w:val="00557823"/>
    <w:rsid w:val="00560E60"/>
    <w:rsid w:val="00562D20"/>
    <w:rsid w:val="00562FF5"/>
    <w:rsid w:val="00565379"/>
    <w:rsid w:val="00567F79"/>
    <w:rsid w:val="00570467"/>
    <w:rsid w:val="00574356"/>
    <w:rsid w:val="005747D5"/>
    <w:rsid w:val="00574949"/>
    <w:rsid w:val="00576134"/>
    <w:rsid w:val="00576644"/>
    <w:rsid w:val="00581A46"/>
    <w:rsid w:val="00582F13"/>
    <w:rsid w:val="00583468"/>
    <w:rsid w:val="00584C5A"/>
    <w:rsid w:val="0058621A"/>
    <w:rsid w:val="00586A61"/>
    <w:rsid w:val="00590960"/>
    <w:rsid w:val="00591FF5"/>
    <w:rsid w:val="00593731"/>
    <w:rsid w:val="005958C5"/>
    <w:rsid w:val="0059658F"/>
    <w:rsid w:val="00597486"/>
    <w:rsid w:val="00597493"/>
    <w:rsid w:val="005A02FB"/>
    <w:rsid w:val="005A331D"/>
    <w:rsid w:val="005A3CB7"/>
    <w:rsid w:val="005A44A2"/>
    <w:rsid w:val="005A5FBC"/>
    <w:rsid w:val="005B0EEC"/>
    <w:rsid w:val="005B575A"/>
    <w:rsid w:val="005B5C91"/>
    <w:rsid w:val="005B68A1"/>
    <w:rsid w:val="005B7D59"/>
    <w:rsid w:val="005C4B54"/>
    <w:rsid w:val="005C68AA"/>
    <w:rsid w:val="005C6DE2"/>
    <w:rsid w:val="005C70A9"/>
    <w:rsid w:val="005D1508"/>
    <w:rsid w:val="005D2F9C"/>
    <w:rsid w:val="005D3DBA"/>
    <w:rsid w:val="005D43CB"/>
    <w:rsid w:val="005D46E4"/>
    <w:rsid w:val="005D6A04"/>
    <w:rsid w:val="005D6BA2"/>
    <w:rsid w:val="005D73F6"/>
    <w:rsid w:val="005D7E81"/>
    <w:rsid w:val="005E0FCB"/>
    <w:rsid w:val="005E2FCE"/>
    <w:rsid w:val="005E75F6"/>
    <w:rsid w:val="005F03AF"/>
    <w:rsid w:val="005F04D5"/>
    <w:rsid w:val="005F118E"/>
    <w:rsid w:val="005F3B15"/>
    <w:rsid w:val="005F52B0"/>
    <w:rsid w:val="005F6BEB"/>
    <w:rsid w:val="00602511"/>
    <w:rsid w:val="00602F4A"/>
    <w:rsid w:val="00604D5A"/>
    <w:rsid w:val="006102EB"/>
    <w:rsid w:val="00610F15"/>
    <w:rsid w:val="00612935"/>
    <w:rsid w:val="00612F25"/>
    <w:rsid w:val="00615F52"/>
    <w:rsid w:val="00616168"/>
    <w:rsid w:val="00616A8E"/>
    <w:rsid w:val="006170BE"/>
    <w:rsid w:val="00622439"/>
    <w:rsid w:val="00622F27"/>
    <w:rsid w:val="006238C0"/>
    <w:rsid w:val="00625A58"/>
    <w:rsid w:val="00630252"/>
    <w:rsid w:val="00630532"/>
    <w:rsid w:val="0063193D"/>
    <w:rsid w:val="00632D0D"/>
    <w:rsid w:val="00634B51"/>
    <w:rsid w:val="00635146"/>
    <w:rsid w:val="00635B1A"/>
    <w:rsid w:val="00640C1C"/>
    <w:rsid w:val="0064189F"/>
    <w:rsid w:val="00642608"/>
    <w:rsid w:val="00642DA2"/>
    <w:rsid w:val="006465C8"/>
    <w:rsid w:val="00651A95"/>
    <w:rsid w:val="00652DE1"/>
    <w:rsid w:val="00655413"/>
    <w:rsid w:val="00657C21"/>
    <w:rsid w:val="00660202"/>
    <w:rsid w:val="00663DE9"/>
    <w:rsid w:val="00670D32"/>
    <w:rsid w:val="00671090"/>
    <w:rsid w:val="006712E7"/>
    <w:rsid w:val="00672022"/>
    <w:rsid w:val="006727C8"/>
    <w:rsid w:val="00672C8B"/>
    <w:rsid w:val="006737F0"/>
    <w:rsid w:val="0067453E"/>
    <w:rsid w:val="006758AC"/>
    <w:rsid w:val="006779FB"/>
    <w:rsid w:val="006807C1"/>
    <w:rsid w:val="00680EFE"/>
    <w:rsid w:val="00681CCA"/>
    <w:rsid w:val="00681FC7"/>
    <w:rsid w:val="0068315E"/>
    <w:rsid w:val="00684E7D"/>
    <w:rsid w:val="006856FF"/>
    <w:rsid w:val="00686C0B"/>
    <w:rsid w:val="0068742F"/>
    <w:rsid w:val="00690C3E"/>
    <w:rsid w:val="00692C9D"/>
    <w:rsid w:val="006952A9"/>
    <w:rsid w:val="00695A01"/>
    <w:rsid w:val="00695C83"/>
    <w:rsid w:val="006971F5"/>
    <w:rsid w:val="006A5840"/>
    <w:rsid w:val="006A5BEE"/>
    <w:rsid w:val="006A6BA7"/>
    <w:rsid w:val="006A7373"/>
    <w:rsid w:val="006B0743"/>
    <w:rsid w:val="006B101A"/>
    <w:rsid w:val="006B140A"/>
    <w:rsid w:val="006B3481"/>
    <w:rsid w:val="006B4074"/>
    <w:rsid w:val="006B57F4"/>
    <w:rsid w:val="006B5E77"/>
    <w:rsid w:val="006B60E6"/>
    <w:rsid w:val="006B6628"/>
    <w:rsid w:val="006C0EB8"/>
    <w:rsid w:val="006C1107"/>
    <w:rsid w:val="006C1D6D"/>
    <w:rsid w:val="006C3AAC"/>
    <w:rsid w:val="006C4F7F"/>
    <w:rsid w:val="006C50B3"/>
    <w:rsid w:val="006C59D1"/>
    <w:rsid w:val="006C5B15"/>
    <w:rsid w:val="006C5DF9"/>
    <w:rsid w:val="006C6195"/>
    <w:rsid w:val="006D1B29"/>
    <w:rsid w:val="006D3559"/>
    <w:rsid w:val="006D3C2B"/>
    <w:rsid w:val="006D42AE"/>
    <w:rsid w:val="006D5585"/>
    <w:rsid w:val="006D56C1"/>
    <w:rsid w:val="006E186D"/>
    <w:rsid w:val="006E1DC2"/>
    <w:rsid w:val="006E211B"/>
    <w:rsid w:val="006E296F"/>
    <w:rsid w:val="006E29D8"/>
    <w:rsid w:val="006E3013"/>
    <w:rsid w:val="006F0133"/>
    <w:rsid w:val="006F0AC8"/>
    <w:rsid w:val="006F33A2"/>
    <w:rsid w:val="006F47E4"/>
    <w:rsid w:val="006F4D21"/>
    <w:rsid w:val="006F78E2"/>
    <w:rsid w:val="0070075B"/>
    <w:rsid w:val="007015B8"/>
    <w:rsid w:val="00701CCA"/>
    <w:rsid w:val="007044BB"/>
    <w:rsid w:val="007048F8"/>
    <w:rsid w:val="007060E2"/>
    <w:rsid w:val="0070704E"/>
    <w:rsid w:val="007102C3"/>
    <w:rsid w:val="00710B22"/>
    <w:rsid w:val="0071395F"/>
    <w:rsid w:val="00714601"/>
    <w:rsid w:val="0071529E"/>
    <w:rsid w:val="00716ED3"/>
    <w:rsid w:val="00717761"/>
    <w:rsid w:val="00717F12"/>
    <w:rsid w:val="007204BC"/>
    <w:rsid w:val="0072066C"/>
    <w:rsid w:val="0072145B"/>
    <w:rsid w:val="00721511"/>
    <w:rsid w:val="00722253"/>
    <w:rsid w:val="00723F3F"/>
    <w:rsid w:val="00723FC3"/>
    <w:rsid w:val="007258E4"/>
    <w:rsid w:val="007264A0"/>
    <w:rsid w:val="00727D3C"/>
    <w:rsid w:val="00731CBC"/>
    <w:rsid w:val="0073473C"/>
    <w:rsid w:val="00735DFB"/>
    <w:rsid w:val="00736A16"/>
    <w:rsid w:val="00736CFF"/>
    <w:rsid w:val="00737632"/>
    <w:rsid w:val="0074330D"/>
    <w:rsid w:val="00745A7A"/>
    <w:rsid w:val="0074756A"/>
    <w:rsid w:val="007477A4"/>
    <w:rsid w:val="00750C48"/>
    <w:rsid w:val="00751B2A"/>
    <w:rsid w:val="00751FCE"/>
    <w:rsid w:val="00752DD7"/>
    <w:rsid w:val="00753112"/>
    <w:rsid w:val="007537C1"/>
    <w:rsid w:val="0075451C"/>
    <w:rsid w:val="00755DC2"/>
    <w:rsid w:val="00756367"/>
    <w:rsid w:val="0076053C"/>
    <w:rsid w:val="007607BE"/>
    <w:rsid w:val="007619D8"/>
    <w:rsid w:val="00761D68"/>
    <w:rsid w:val="00762DB0"/>
    <w:rsid w:val="00770D16"/>
    <w:rsid w:val="00770F7E"/>
    <w:rsid w:val="007710DB"/>
    <w:rsid w:val="00772BE8"/>
    <w:rsid w:val="00772F3F"/>
    <w:rsid w:val="007758EE"/>
    <w:rsid w:val="00775A74"/>
    <w:rsid w:val="00776351"/>
    <w:rsid w:val="007779C2"/>
    <w:rsid w:val="00780778"/>
    <w:rsid w:val="0078393A"/>
    <w:rsid w:val="00783A58"/>
    <w:rsid w:val="00784A6F"/>
    <w:rsid w:val="00785F8B"/>
    <w:rsid w:val="00786902"/>
    <w:rsid w:val="00787028"/>
    <w:rsid w:val="00794328"/>
    <w:rsid w:val="007951D2"/>
    <w:rsid w:val="00796A51"/>
    <w:rsid w:val="007A0E63"/>
    <w:rsid w:val="007A256B"/>
    <w:rsid w:val="007A4298"/>
    <w:rsid w:val="007A597F"/>
    <w:rsid w:val="007A5A1A"/>
    <w:rsid w:val="007B2A7D"/>
    <w:rsid w:val="007B3957"/>
    <w:rsid w:val="007B5E21"/>
    <w:rsid w:val="007B623F"/>
    <w:rsid w:val="007B7C1E"/>
    <w:rsid w:val="007C16E3"/>
    <w:rsid w:val="007C1702"/>
    <w:rsid w:val="007C3D79"/>
    <w:rsid w:val="007C47F8"/>
    <w:rsid w:val="007C60CE"/>
    <w:rsid w:val="007C76D3"/>
    <w:rsid w:val="007C7F86"/>
    <w:rsid w:val="007D076F"/>
    <w:rsid w:val="007D268D"/>
    <w:rsid w:val="007D2859"/>
    <w:rsid w:val="007D4688"/>
    <w:rsid w:val="007D59E6"/>
    <w:rsid w:val="007E010D"/>
    <w:rsid w:val="007E1490"/>
    <w:rsid w:val="007E183F"/>
    <w:rsid w:val="007E2544"/>
    <w:rsid w:val="007E33AA"/>
    <w:rsid w:val="007E3627"/>
    <w:rsid w:val="007E3C7C"/>
    <w:rsid w:val="007E41A0"/>
    <w:rsid w:val="007E47E8"/>
    <w:rsid w:val="007E48C5"/>
    <w:rsid w:val="007E5485"/>
    <w:rsid w:val="007F1F00"/>
    <w:rsid w:val="007F251F"/>
    <w:rsid w:val="007F45F5"/>
    <w:rsid w:val="007F5287"/>
    <w:rsid w:val="007F5A34"/>
    <w:rsid w:val="007F5E9F"/>
    <w:rsid w:val="00802AEE"/>
    <w:rsid w:val="0080394C"/>
    <w:rsid w:val="00803BC8"/>
    <w:rsid w:val="00803DAC"/>
    <w:rsid w:val="008041A4"/>
    <w:rsid w:val="008046FC"/>
    <w:rsid w:val="0080500F"/>
    <w:rsid w:val="0080523C"/>
    <w:rsid w:val="0080573B"/>
    <w:rsid w:val="0081113D"/>
    <w:rsid w:val="00812C74"/>
    <w:rsid w:val="00813492"/>
    <w:rsid w:val="00814672"/>
    <w:rsid w:val="008153FE"/>
    <w:rsid w:val="0081615F"/>
    <w:rsid w:val="00816176"/>
    <w:rsid w:val="00817179"/>
    <w:rsid w:val="00821BAA"/>
    <w:rsid w:val="00822C13"/>
    <w:rsid w:val="00822EA4"/>
    <w:rsid w:val="00823FFE"/>
    <w:rsid w:val="00824329"/>
    <w:rsid w:val="008248C0"/>
    <w:rsid w:val="008249AB"/>
    <w:rsid w:val="00824F7B"/>
    <w:rsid w:val="008251E3"/>
    <w:rsid w:val="008270BC"/>
    <w:rsid w:val="00827F03"/>
    <w:rsid w:val="00831BFD"/>
    <w:rsid w:val="008330E9"/>
    <w:rsid w:val="00835730"/>
    <w:rsid w:val="00840877"/>
    <w:rsid w:val="00840951"/>
    <w:rsid w:val="00842B8E"/>
    <w:rsid w:val="00842E24"/>
    <w:rsid w:val="00843C19"/>
    <w:rsid w:val="00844A75"/>
    <w:rsid w:val="008450E3"/>
    <w:rsid w:val="00845E51"/>
    <w:rsid w:val="00846369"/>
    <w:rsid w:val="008513D9"/>
    <w:rsid w:val="00851585"/>
    <w:rsid w:val="0085246B"/>
    <w:rsid w:val="00853337"/>
    <w:rsid w:val="00854DA0"/>
    <w:rsid w:val="00860B8C"/>
    <w:rsid w:val="008616F1"/>
    <w:rsid w:val="008628A3"/>
    <w:rsid w:val="00863E2E"/>
    <w:rsid w:val="00864534"/>
    <w:rsid w:val="00864EFC"/>
    <w:rsid w:val="0086580C"/>
    <w:rsid w:val="008667A1"/>
    <w:rsid w:val="00870538"/>
    <w:rsid w:val="00870631"/>
    <w:rsid w:val="0087405A"/>
    <w:rsid w:val="00875D19"/>
    <w:rsid w:val="00877825"/>
    <w:rsid w:val="00880019"/>
    <w:rsid w:val="0088144D"/>
    <w:rsid w:val="00882516"/>
    <w:rsid w:val="00883159"/>
    <w:rsid w:val="00884DD9"/>
    <w:rsid w:val="008961C5"/>
    <w:rsid w:val="008A1564"/>
    <w:rsid w:val="008A1715"/>
    <w:rsid w:val="008A2E86"/>
    <w:rsid w:val="008A5350"/>
    <w:rsid w:val="008A6335"/>
    <w:rsid w:val="008A7596"/>
    <w:rsid w:val="008B18DE"/>
    <w:rsid w:val="008B2DFA"/>
    <w:rsid w:val="008B614A"/>
    <w:rsid w:val="008B6FDD"/>
    <w:rsid w:val="008B7C6E"/>
    <w:rsid w:val="008C0BCC"/>
    <w:rsid w:val="008C5084"/>
    <w:rsid w:val="008C5BF9"/>
    <w:rsid w:val="008C5C18"/>
    <w:rsid w:val="008C6E60"/>
    <w:rsid w:val="008C7189"/>
    <w:rsid w:val="008D0C90"/>
    <w:rsid w:val="008D12B8"/>
    <w:rsid w:val="008D21F4"/>
    <w:rsid w:val="008D2617"/>
    <w:rsid w:val="008D35AE"/>
    <w:rsid w:val="008D391F"/>
    <w:rsid w:val="008D62DD"/>
    <w:rsid w:val="008D650A"/>
    <w:rsid w:val="008D6B0A"/>
    <w:rsid w:val="008D7631"/>
    <w:rsid w:val="008E04A8"/>
    <w:rsid w:val="008E16DC"/>
    <w:rsid w:val="008E1F05"/>
    <w:rsid w:val="008E3F0E"/>
    <w:rsid w:val="008E48AF"/>
    <w:rsid w:val="008E4CC2"/>
    <w:rsid w:val="008E4E4E"/>
    <w:rsid w:val="008F0054"/>
    <w:rsid w:val="008F2719"/>
    <w:rsid w:val="008F4B7A"/>
    <w:rsid w:val="008F5447"/>
    <w:rsid w:val="00901DCD"/>
    <w:rsid w:val="00902EB7"/>
    <w:rsid w:val="009053AD"/>
    <w:rsid w:val="009057EF"/>
    <w:rsid w:val="00907B0A"/>
    <w:rsid w:val="00911FE5"/>
    <w:rsid w:val="009142DB"/>
    <w:rsid w:val="00914A90"/>
    <w:rsid w:val="00914AFA"/>
    <w:rsid w:val="00915B88"/>
    <w:rsid w:val="0091673C"/>
    <w:rsid w:val="009175B7"/>
    <w:rsid w:val="00917E17"/>
    <w:rsid w:val="009202F9"/>
    <w:rsid w:val="00921658"/>
    <w:rsid w:val="00921CFA"/>
    <w:rsid w:val="0092244C"/>
    <w:rsid w:val="00922C11"/>
    <w:rsid w:val="00923103"/>
    <w:rsid w:val="00923197"/>
    <w:rsid w:val="009234DF"/>
    <w:rsid w:val="00923866"/>
    <w:rsid w:val="00923C07"/>
    <w:rsid w:val="00925FA4"/>
    <w:rsid w:val="00926A77"/>
    <w:rsid w:val="00931BB8"/>
    <w:rsid w:val="00931BCF"/>
    <w:rsid w:val="009321CB"/>
    <w:rsid w:val="009333A8"/>
    <w:rsid w:val="009351D3"/>
    <w:rsid w:val="0093549E"/>
    <w:rsid w:val="00937B4E"/>
    <w:rsid w:val="00937D91"/>
    <w:rsid w:val="009421C2"/>
    <w:rsid w:val="009426C3"/>
    <w:rsid w:val="00942B00"/>
    <w:rsid w:val="00943CF2"/>
    <w:rsid w:val="00944D9B"/>
    <w:rsid w:val="00945AB0"/>
    <w:rsid w:val="009462CB"/>
    <w:rsid w:val="009466EF"/>
    <w:rsid w:val="00950424"/>
    <w:rsid w:val="00950DAC"/>
    <w:rsid w:val="00952AB7"/>
    <w:rsid w:val="009545EE"/>
    <w:rsid w:val="00954A24"/>
    <w:rsid w:val="0095779B"/>
    <w:rsid w:val="009616A3"/>
    <w:rsid w:val="0096236E"/>
    <w:rsid w:val="00962660"/>
    <w:rsid w:val="00962720"/>
    <w:rsid w:val="009631D0"/>
    <w:rsid w:val="0096577E"/>
    <w:rsid w:val="00965EB2"/>
    <w:rsid w:val="0097441A"/>
    <w:rsid w:val="009761A4"/>
    <w:rsid w:val="00977459"/>
    <w:rsid w:val="00982765"/>
    <w:rsid w:val="00984EDB"/>
    <w:rsid w:val="0098511C"/>
    <w:rsid w:val="00985284"/>
    <w:rsid w:val="00992523"/>
    <w:rsid w:val="009947A2"/>
    <w:rsid w:val="00995A53"/>
    <w:rsid w:val="0099788B"/>
    <w:rsid w:val="009979D2"/>
    <w:rsid w:val="00997A79"/>
    <w:rsid w:val="009A0210"/>
    <w:rsid w:val="009A2751"/>
    <w:rsid w:val="009A3C99"/>
    <w:rsid w:val="009A40DC"/>
    <w:rsid w:val="009A628A"/>
    <w:rsid w:val="009B420F"/>
    <w:rsid w:val="009C099B"/>
    <w:rsid w:val="009C11E7"/>
    <w:rsid w:val="009C3453"/>
    <w:rsid w:val="009D0503"/>
    <w:rsid w:val="009D0FC5"/>
    <w:rsid w:val="009D4FE4"/>
    <w:rsid w:val="009D5266"/>
    <w:rsid w:val="009D5AD6"/>
    <w:rsid w:val="009D5B58"/>
    <w:rsid w:val="009D7318"/>
    <w:rsid w:val="009D73F2"/>
    <w:rsid w:val="009D7F23"/>
    <w:rsid w:val="009E14ED"/>
    <w:rsid w:val="009E1A36"/>
    <w:rsid w:val="009E1DCC"/>
    <w:rsid w:val="009E232D"/>
    <w:rsid w:val="009E2D25"/>
    <w:rsid w:val="009E3480"/>
    <w:rsid w:val="009E3B1C"/>
    <w:rsid w:val="009E6C05"/>
    <w:rsid w:val="009E7518"/>
    <w:rsid w:val="009E7954"/>
    <w:rsid w:val="009E79A8"/>
    <w:rsid w:val="009F0C1C"/>
    <w:rsid w:val="009F5127"/>
    <w:rsid w:val="009F541A"/>
    <w:rsid w:val="009F5B5C"/>
    <w:rsid w:val="009F6420"/>
    <w:rsid w:val="009F67D0"/>
    <w:rsid w:val="009F6EA8"/>
    <w:rsid w:val="009F7FC1"/>
    <w:rsid w:val="00A018AD"/>
    <w:rsid w:val="00A02EEC"/>
    <w:rsid w:val="00A0426B"/>
    <w:rsid w:val="00A054E6"/>
    <w:rsid w:val="00A05D12"/>
    <w:rsid w:val="00A06651"/>
    <w:rsid w:val="00A06FEA"/>
    <w:rsid w:val="00A0715F"/>
    <w:rsid w:val="00A11A8E"/>
    <w:rsid w:val="00A11B48"/>
    <w:rsid w:val="00A1245F"/>
    <w:rsid w:val="00A12469"/>
    <w:rsid w:val="00A14CA2"/>
    <w:rsid w:val="00A14E56"/>
    <w:rsid w:val="00A15153"/>
    <w:rsid w:val="00A157D2"/>
    <w:rsid w:val="00A23348"/>
    <w:rsid w:val="00A24565"/>
    <w:rsid w:val="00A248C3"/>
    <w:rsid w:val="00A26888"/>
    <w:rsid w:val="00A269C4"/>
    <w:rsid w:val="00A26E87"/>
    <w:rsid w:val="00A27C54"/>
    <w:rsid w:val="00A32A98"/>
    <w:rsid w:val="00A33C9F"/>
    <w:rsid w:val="00A34433"/>
    <w:rsid w:val="00A40B5D"/>
    <w:rsid w:val="00A45292"/>
    <w:rsid w:val="00A459D8"/>
    <w:rsid w:val="00A46AE2"/>
    <w:rsid w:val="00A473C8"/>
    <w:rsid w:val="00A516B9"/>
    <w:rsid w:val="00A531C7"/>
    <w:rsid w:val="00A534E7"/>
    <w:rsid w:val="00A54F15"/>
    <w:rsid w:val="00A550D9"/>
    <w:rsid w:val="00A5568E"/>
    <w:rsid w:val="00A55795"/>
    <w:rsid w:val="00A55E33"/>
    <w:rsid w:val="00A56F13"/>
    <w:rsid w:val="00A609C5"/>
    <w:rsid w:val="00A61A05"/>
    <w:rsid w:val="00A61C66"/>
    <w:rsid w:val="00A61E4E"/>
    <w:rsid w:val="00A62041"/>
    <w:rsid w:val="00A62B64"/>
    <w:rsid w:val="00A62D7B"/>
    <w:rsid w:val="00A638BF"/>
    <w:rsid w:val="00A6668E"/>
    <w:rsid w:val="00A672BE"/>
    <w:rsid w:val="00A71500"/>
    <w:rsid w:val="00A76B4B"/>
    <w:rsid w:val="00A771E8"/>
    <w:rsid w:val="00A77ED6"/>
    <w:rsid w:val="00A80CEB"/>
    <w:rsid w:val="00A8177F"/>
    <w:rsid w:val="00A81F36"/>
    <w:rsid w:val="00A83664"/>
    <w:rsid w:val="00A84C94"/>
    <w:rsid w:val="00A913EC"/>
    <w:rsid w:val="00A92A62"/>
    <w:rsid w:val="00A946D0"/>
    <w:rsid w:val="00A95D7F"/>
    <w:rsid w:val="00A973AE"/>
    <w:rsid w:val="00AA1AF8"/>
    <w:rsid w:val="00AA5A94"/>
    <w:rsid w:val="00AA7C93"/>
    <w:rsid w:val="00AA7D3D"/>
    <w:rsid w:val="00AB0668"/>
    <w:rsid w:val="00AB189C"/>
    <w:rsid w:val="00AB3005"/>
    <w:rsid w:val="00AB33DB"/>
    <w:rsid w:val="00AB35F5"/>
    <w:rsid w:val="00AB63A7"/>
    <w:rsid w:val="00AC17E6"/>
    <w:rsid w:val="00AC78D5"/>
    <w:rsid w:val="00AD54CA"/>
    <w:rsid w:val="00AD55D5"/>
    <w:rsid w:val="00AD7685"/>
    <w:rsid w:val="00AE0B55"/>
    <w:rsid w:val="00AE0BDA"/>
    <w:rsid w:val="00AE2222"/>
    <w:rsid w:val="00AE361D"/>
    <w:rsid w:val="00AE5AC5"/>
    <w:rsid w:val="00AF0366"/>
    <w:rsid w:val="00AF0B9B"/>
    <w:rsid w:val="00AF5D51"/>
    <w:rsid w:val="00AF6285"/>
    <w:rsid w:val="00B03AF0"/>
    <w:rsid w:val="00B03FD7"/>
    <w:rsid w:val="00B056B3"/>
    <w:rsid w:val="00B05DAB"/>
    <w:rsid w:val="00B07660"/>
    <w:rsid w:val="00B07F84"/>
    <w:rsid w:val="00B104B1"/>
    <w:rsid w:val="00B10AB8"/>
    <w:rsid w:val="00B10B7E"/>
    <w:rsid w:val="00B126B8"/>
    <w:rsid w:val="00B141F7"/>
    <w:rsid w:val="00B15660"/>
    <w:rsid w:val="00B15B4A"/>
    <w:rsid w:val="00B16FF4"/>
    <w:rsid w:val="00B20ED4"/>
    <w:rsid w:val="00B21E4A"/>
    <w:rsid w:val="00B224EF"/>
    <w:rsid w:val="00B22F6B"/>
    <w:rsid w:val="00B23212"/>
    <w:rsid w:val="00B25220"/>
    <w:rsid w:val="00B26B6D"/>
    <w:rsid w:val="00B27473"/>
    <w:rsid w:val="00B334E3"/>
    <w:rsid w:val="00B349FE"/>
    <w:rsid w:val="00B350A1"/>
    <w:rsid w:val="00B40C47"/>
    <w:rsid w:val="00B41736"/>
    <w:rsid w:val="00B43A62"/>
    <w:rsid w:val="00B44F71"/>
    <w:rsid w:val="00B47081"/>
    <w:rsid w:val="00B47D8E"/>
    <w:rsid w:val="00B503FE"/>
    <w:rsid w:val="00B505FD"/>
    <w:rsid w:val="00B5082E"/>
    <w:rsid w:val="00B50F9E"/>
    <w:rsid w:val="00B52915"/>
    <w:rsid w:val="00B55F58"/>
    <w:rsid w:val="00B5655C"/>
    <w:rsid w:val="00B6038E"/>
    <w:rsid w:val="00B629DA"/>
    <w:rsid w:val="00B62F48"/>
    <w:rsid w:val="00B65505"/>
    <w:rsid w:val="00B66AA3"/>
    <w:rsid w:val="00B678E3"/>
    <w:rsid w:val="00B67A96"/>
    <w:rsid w:val="00B7207C"/>
    <w:rsid w:val="00B7467E"/>
    <w:rsid w:val="00B75B80"/>
    <w:rsid w:val="00B81577"/>
    <w:rsid w:val="00B835AD"/>
    <w:rsid w:val="00B845A4"/>
    <w:rsid w:val="00B85257"/>
    <w:rsid w:val="00B85BAE"/>
    <w:rsid w:val="00B86463"/>
    <w:rsid w:val="00B91466"/>
    <w:rsid w:val="00B9190B"/>
    <w:rsid w:val="00B91C9A"/>
    <w:rsid w:val="00B956A6"/>
    <w:rsid w:val="00B96146"/>
    <w:rsid w:val="00B97250"/>
    <w:rsid w:val="00B978E3"/>
    <w:rsid w:val="00B9794E"/>
    <w:rsid w:val="00B97D1E"/>
    <w:rsid w:val="00BA02A4"/>
    <w:rsid w:val="00BA2E0E"/>
    <w:rsid w:val="00BA2EAE"/>
    <w:rsid w:val="00BA3787"/>
    <w:rsid w:val="00BA379F"/>
    <w:rsid w:val="00BA37A1"/>
    <w:rsid w:val="00BA5543"/>
    <w:rsid w:val="00BA7D1C"/>
    <w:rsid w:val="00BB08DD"/>
    <w:rsid w:val="00BB0D99"/>
    <w:rsid w:val="00BB0EE4"/>
    <w:rsid w:val="00BB12F4"/>
    <w:rsid w:val="00BB7074"/>
    <w:rsid w:val="00BC37F1"/>
    <w:rsid w:val="00BC387E"/>
    <w:rsid w:val="00BC4FB0"/>
    <w:rsid w:val="00BC5DED"/>
    <w:rsid w:val="00BC636B"/>
    <w:rsid w:val="00BC7338"/>
    <w:rsid w:val="00BC7AE5"/>
    <w:rsid w:val="00BD16EB"/>
    <w:rsid w:val="00BD2029"/>
    <w:rsid w:val="00BD2095"/>
    <w:rsid w:val="00BD264D"/>
    <w:rsid w:val="00BD4535"/>
    <w:rsid w:val="00BD45BD"/>
    <w:rsid w:val="00BD7092"/>
    <w:rsid w:val="00BE0769"/>
    <w:rsid w:val="00BE0A69"/>
    <w:rsid w:val="00BE211D"/>
    <w:rsid w:val="00BE420D"/>
    <w:rsid w:val="00BE502B"/>
    <w:rsid w:val="00BE517F"/>
    <w:rsid w:val="00BF2020"/>
    <w:rsid w:val="00BF21CF"/>
    <w:rsid w:val="00BF30FA"/>
    <w:rsid w:val="00BF40A8"/>
    <w:rsid w:val="00BF56BB"/>
    <w:rsid w:val="00BF5E31"/>
    <w:rsid w:val="00BF6481"/>
    <w:rsid w:val="00BF654B"/>
    <w:rsid w:val="00BF72D6"/>
    <w:rsid w:val="00C00342"/>
    <w:rsid w:val="00C00AA1"/>
    <w:rsid w:val="00C017CA"/>
    <w:rsid w:val="00C01DF9"/>
    <w:rsid w:val="00C031D8"/>
    <w:rsid w:val="00C05F34"/>
    <w:rsid w:val="00C05FEA"/>
    <w:rsid w:val="00C06DE0"/>
    <w:rsid w:val="00C07CC6"/>
    <w:rsid w:val="00C13B8D"/>
    <w:rsid w:val="00C1471B"/>
    <w:rsid w:val="00C156C9"/>
    <w:rsid w:val="00C16AE0"/>
    <w:rsid w:val="00C20073"/>
    <w:rsid w:val="00C200C8"/>
    <w:rsid w:val="00C20690"/>
    <w:rsid w:val="00C20B37"/>
    <w:rsid w:val="00C215A7"/>
    <w:rsid w:val="00C23642"/>
    <w:rsid w:val="00C23C72"/>
    <w:rsid w:val="00C257C6"/>
    <w:rsid w:val="00C31C64"/>
    <w:rsid w:val="00C31DF7"/>
    <w:rsid w:val="00C31E9B"/>
    <w:rsid w:val="00C32220"/>
    <w:rsid w:val="00C32831"/>
    <w:rsid w:val="00C329B4"/>
    <w:rsid w:val="00C32AD1"/>
    <w:rsid w:val="00C342D4"/>
    <w:rsid w:val="00C35BA7"/>
    <w:rsid w:val="00C36EAD"/>
    <w:rsid w:val="00C40109"/>
    <w:rsid w:val="00C40474"/>
    <w:rsid w:val="00C40C76"/>
    <w:rsid w:val="00C40F90"/>
    <w:rsid w:val="00C42201"/>
    <w:rsid w:val="00C43902"/>
    <w:rsid w:val="00C4400A"/>
    <w:rsid w:val="00C45709"/>
    <w:rsid w:val="00C46421"/>
    <w:rsid w:val="00C50F27"/>
    <w:rsid w:val="00C51667"/>
    <w:rsid w:val="00C5320C"/>
    <w:rsid w:val="00C53DEF"/>
    <w:rsid w:val="00C5553A"/>
    <w:rsid w:val="00C561A8"/>
    <w:rsid w:val="00C56F9D"/>
    <w:rsid w:val="00C57883"/>
    <w:rsid w:val="00C579AD"/>
    <w:rsid w:val="00C6063D"/>
    <w:rsid w:val="00C60E5A"/>
    <w:rsid w:val="00C61E97"/>
    <w:rsid w:val="00C61FDF"/>
    <w:rsid w:val="00C637FA"/>
    <w:rsid w:val="00C63C9D"/>
    <w:rsid w:val="00C652E5"/>
    <w:rsid w:val="00C65583"/>
    <w:rsid w:val="00C6633F"/>
    <w:rsid w:val="00C67854"/>
    <w:rsid w:val="00C708ED"/>
    <w:rsid w:val="00C75236"/>
    <w:rsid w:val="00C75D29"/>
    <w:rsid w:val="00C76D82"/>
    <w:rsid w:val="00C76F7B"/>
    <w:rsid w:val="00C8058C"/>
    <w:rsid w:val="00C833AF"/>
    <w:rsid w:val="00C84ED0"/>
    <w:rsid w:val="00C85B06"/>
    <w:rsid w:val="00C860E9"/>
    <w:rsid w:val="00C867F9"/>
    <w:rsid w:val="00C86EB0"/>
    <w:rsid w:val="00C8712D"/>
    <w:rsid w:val="00C903C2"/>
    <w:rsid w:val="00C91ABA"/>
    <w:rsid w:val="00C9257D"/>
    <w:rsid w:val="00C9386A"/>
    <w:rsid w:val="00C94EC0"/>
    <w:rsid w:val="00CA0BF7"/>
    <w:rsid w:val="00CA1E5F"/>
    <w:rsid w:val="00CA1F8E"/>
    <w:rsid w:val="00CA2544"/>
    <w:rsid w:val="00CA5290"/>
    <w:rsid w:val="00CA58EB"/>
    <w:rsid w:val="00CA6048"/>
    <w:rsid w:val="00CA7470"/>
    <w:rsid w:val="00CB107E"/>
    <w:rsid w:val="00CB126E"/>
    <w:rsid w:val="00CB14B6"/>
    <w:rsid w:val="00CB2773"/>
    <w:rsid w:val="00CB3171"/>
    <w:rsid w:val="00CB3CE4"/>
    <w:rsid w:val="00CB67E4"/>
    <w:rsid w:val="00CC108F"/>
    <w:rsid w:val="00CC2E06"/>
    <w:rsid w:val="00CC2FD9"/>
    <w:rsid w:val="00CC45A3"/>
    <w:rsid w:val="00CC5DDF"/>
    <w:rsid w:val="00CC6C9A"/>
    <w:rsid w:val="00CC71AA"/>
    <w:rsid w:val="00CC729D"/>
    <w:rsid w:val="00CD5097"/>
    <w:rsid w:val="00CD549B"/>
    <w:rsid w:val="00CD6017"/>
    <w:rsid w:val="00CE0CD2"/>
    <w:rsid w:val="00CE2358"/>
    <w:rsid w:val="00CE3B51"/>
    <w:rsid w:val="00CE489E"/>
    <w:rsid w:val="00CE564C"/>
    <w:rsid w:val="00CE5BDB"/>
    <w:rsid w:val="00CE7296"/>
    <w:rsid w:val="00CF0E74"/>
    <w:rsid w:val="00CF2175"/>
    <w:rsid w:val="00CF45E3"/>
    <w:rsid w:val="00CF518A"/>
    <w:rsid w:val="00CF7791"/>
    <w:rsid w:val="00D00B6A"/>
    <w:rsid w:val="00D03055"/>
    <w:rsid w:val="00D03C52"/>
    <w:rsid w:val="00D03DF5"/>
    <w:rsid w:val="00D052BF"/>
    <w:rsid w:val="00D05517"/>
    <w:rsid w:val="00D06DCF"/>
    <w:rsid w:val="00D07915"/>
    <w:rsid w:val="00D12B26"/>
    <w:rsid w:val="00D12E1F"/>
    <w:rsid w:val="00D20631"/>
    <w:rsid w:val="00D21DFD"/>
    <w:rsid w:val="00D23061"/>
    <w:rsid w:val="00D24803"/>
    <w:rsid w:val="00D254CD"/>
    <w:rsid w:val="00D26DA2"/>
    <w:rsid w:val="00D300D6"/>
    <w:rsid w:val="00D30A76"/>
    <w:rsid w:val="00D34083"/>
    <w:rsid w:val="00D34F8C"/>
    <w:rsid w:val="00D35B07"/>
    <w:rsid w:val="00D365D6"/>
    <w:rsid w:val="00D36D1E"/>
    <w:rsid w:val="00D37B83"/>
    <w:rsid w:val="00D37FBE"/>
    <w:rsid w:val="00D41BC4"/>
    <w:rsid w:val="00D43FB6"/>
    <w:rsid w:val="00D456A4"/>
    <w:rsid w:val="00D46F6B"/>
    <w:rsid w:val="00D47F22"/>
    <w:rsid w:val="00D5003E"/>
    <w:rsid w:val="00D53757"/>
    <w:rsid w:val="00D55EE0"/>
    <w:rsid w:val="00D56214"/>
    <w:rsid w:val="00D57ECB"/>
    <w:rsid w:val="00D6042B"/>
    <w:rsid w:val="00D60E8F"/>
    <w:rsid w:val="00D60FB5"/>
    <w:rsid w:val="00D6249E"/>
    <w:rsid w:val="00D643EA"/>
    <w:rsid w:val="00D703FE"/>
    <w:rsid w:val="00D715A5"/>
    <w:rsid w:val="00D7278E"/>
    <w:rsid w:val="00D727C6"/>
    <w:rsid w:val="00D753C3"/>
    <w:rsid w:val="00D75688"/>
    <w:rsid w:val="00D762C5"/>
    <w:rsid w:val="00D77459"/>
    <w:rsid w:val="00D805E4"/>
    <w:rsid w:val="00D80F43"/>
    <w:rsid w:val="00D83234"/>
    <w:rsid w:val="00D84C3E"/>
    <w:rsid w:val="00D84F84"/>
    <w:rsid w:val="00D90504"/>
    <w:rsid w:val="00D917B7"/>
    <w:rsid w:val="00D92541"/>
    <w:rsid w:val="00D931CE"/>
    <w:rsid w:val="00D939CF"/>
    <w:rsid w:val="00D93C6B"/>
    <w:rsid w:val="00D948EE"/>
    <w:rsid w:val="00D96263"/>
    <w:rsid w:val="00D965B3"/>
    <w:rsid w:val="00D96D39"/>
    <w:rsid w:val="00D96E73"/>
    <w:rsid w:val="00D9718C"/>
    <w:rsid w:val="00D97576"/>
    <w:rsid w:val="00D97ABF"/>
    <w:rsid w:val="00DA340E"/>
    <w:rsid w:val="00DA46DF"/>
    <w:rsid w:val="00DA675D"/>
    <w:rsid w:val="00DA6973"/>
    <w:rsid w:val="00DA7F2E"/>
    <w:rsid w:val="00DB2BE3"/>
    <w:rsid w:val="00DB3027"/>
    <w:rsid w:val="00DB35B9"/>
    <w:rsid w:val="00DB45F3"/>
    <w:rsid w:val="00DB472E"/>
    <w:rsid w:val="00DB6037"/>
    <w:rsid w:val="00DB7A2E"/>
    <w:rsid w:val="00DB7E54"/>
    <w:rsid w:val="00DC0245"/>
    <w:rsid w:val="00DC227A"/>
    <w:rsid w:val="00DC2314"/>
    <w:rsid w:val="00DC2A31"/>
    <w:rsid w:val="00DD0108"/>
    <w:rsid w:val="00DD0A34"/>
    <w:rsid w:val="00DD15CA"/>
    <w:rsid w:val="00DD1F36"/>
    <w:rsid w:val="00DD4A2D"/>
    <w:rsid w:val="00DD63ED"/>
    <w:rsid w:val="00DD6E06"/>
    <w:rsid w:val="00DD733E"/>
    <w:rsid w:val="00DD78A5"/>
    <w:rsid w:val="00DD7959"/>
    <w:rsid w:val="00DE197B"/>
    <w:rsid w:val="00DE4C85"/>
    <w:rsid w:val="00DE502B"/>
    <w:rsid w:val="00DE50EB"/>
    <w:rsid w:val="00DE674F"/>
    <w:rsid w:val="00DE7B77"/>
    <w:rsid w:val="00DE7C41"/>
    <w:rsid w:val="00DF0187"/>
    <w:rsid w:val="00DF090A"/>
    <w:rsid w:val="00DF1E5E"/>
    <w:rsid w:val="00DF3BC7"/>
    <w:rsid w:val="00DF48A7"/>
    <w:rsid w:val="00DF5237"/>
    <w:rsid w:val="00DF6E8A"/>
    <w:rsid w:val="00E00D6C"/>
    <w:rsid w:val="00E02283"/>
    <w:rsid w:val="00E047D9"/>
    <w:rsid w:val="00E04CE9"/>
    <w:rsid w:val="00E054C1"/>
    <w:rsid w:val="00E05C79"/>
    <w:rsid w:val="00E062F3"/>
    <w:rsid w:val="00E0655E"/>
    <w:rsid w:val="00E07A3A"/>
    <w:rsid w:val="00E07C4C"/>
    <w:rsid w:val="00E07E1F"/>
    <w:rsid w:val="00E116E5"/>
    <w:rsid w:val="00E1326E"/>
    <w:rsid w:val="00E1460E"/>
    <w:rsid w:val="00E1486D"/>
    <w:rsid w:val="00E155FA"/>
    <w:rsid w:val="00E157CF"/>
    <w:rsid w:val="00E16991"/>
    <w:rsid w:val="00E16DE9"/>
    <w:rsid w:val="00E20689"/>
    <w:rsid w:val="00E20B09"/>
    <w:rsid w:val="00E23CA1"/>
    <w:rsid w:val="00E246E2"/>
    <w:rsid w:val="00E24CC1"/>
    <w:rsid w:val="00E250B6"/>
    <w:rsid w:val="00E26283"/>
    <w:rsid w:val="00E26961"/>
    <w:rsid w:val="00E272D8"/>
    <w:rsid w:val="00E31A1F"/>
    <w:rsid w:val="00E31F6E"/>
    <w:rsid w:val="00E3411A"/>
    <w:rsid w:val="00E345BF"/>
    <w:rsid w:val="00E408D5"/>
    <w:rsid w:val="00E40C3B"/>
    <w:rsid w:val="00E41C6C"/>
    <w:rsid w:val="00E42C25"/>
    <w:rsid w:val="00E44879"/>
    <w:rsid w:val="00E50A6F"/>
    <w:rsid w:val="00E5186F"/>
    <w:rsid w:val="00E52122"/>
    <w:rsid w:val="00E53013"/>
    <w:rsid w:val="00E54074"/>
    <w:rsid w:val="00E54AA8"/>
    <w:rsid w:val="00E61643"/>
    <w:rsid w:val="00E6287B"/>
    <w:rsid w:val="00E629E5"/>
    <w:rsid w:val="00E64A3B"/>
    <w:rsid w:val="00E64B48"/>
    <w:rsid w:val="00E66586"/>
    <w:rsid w:val="00E6682D"/>
    <w:rsid w:val="00E66DED"/>
    <w:rsid w:val="00E67B61"/>
    <w:rsid w:val="00E67C0F"/>
    <w:rsid w:val="00E73114"/>
    <w:rsid w:val="00E76155"/>
    <w:rsid w:val="00E76BC5"/>
    <w:rsid w:val="00E80F50"/>
    <w:rsid w:val="00E82453"/>
    <w:rsid w:val="00E82881"/>
    <w:rsid w:val="00E8292D"/>
    <w:rsid w:val="00E82C46"/>
    <w:rsid w:val="00E82DDB"/>
    <w:rsid w:val="00E842F9"/>
    <w:rsid w:val="00E84D31"/>
    <w:rsid w:val="00E84F18"/>
    <w:rsid w:val="00E85323"/>
    <w:rsid w:val="00E87708"/>
    <w:rsid w:val="00E878ED"/>
    <w:rsid w:val="00E87CD0"/>
    <w:rsid w:val="00E909C8"/>
    <w:rsid w:val="00E9256E"/>
    <w:rsid w:val="00E931EB"/>
    <w:rsid w:val="00E95141"/>
    <w:rsid w:val="00E95E6C"/>
    <w:rsid w:val="00EA05A8"/>
    <w:rsid w:val="00EA161E"/>
    <w:rsid w:val="00EA1E58"/>
    <w:rsid w:val="00EA5235"/>
    <w:rsid w:val="00EA5944"/>
    <w:rsid w:val="00EB2EFE"/>
    <w:rsid w:val="00EB337D"/>
    <w:rsid w:val="00EB4B96"/>
    <w:rsid w:val="00EB6DFF"/>
    <w:rsid w:val="00EB704E"/>
    <w:rsid w:val="00EB7A8D"/>
    <w:rsid w:val="00EC41D9"/>
    <w:rsid w:val="00EC489A"/>
    <w:rsid w:val="00EC5662"/>
    <w:rsid w:val="00EC5C30"/>
    <w:rsid w:val="00ED0C6D"/>
    <w:rsid w:val="00ED465E"/>
    <w:rsid w:val="00ED6938"/>
    <w:rsid w:val="00ED6A58"/>
    <w:rsid w:val="00EE098C"/>
    <w:rsid w:val="00EE0BAD"/>
    <w:rsid w:val="00EE11B8"/>
    <w:rsid w:val="00EE1E10"/>
    <w:rsid w:val="00EE38FB"/>
    <w:rsid w:val="00EE46A9"/>
    <w:rsid w:val="00EE51BD"/>
    <w:rsid w:val="00EE5768"/>
    <w:rsid w:val="00EF30FC"/>
    <w:rsid w:val="00EF368C"/>
    <w:rsid w:val="00EF4A3F"/>
    <w:rsid w:val="00EF6594"/>
    <w:rsid w:val="00EF7E66"/>
    <w:rsid w:val="00F03F2B"/>
    <w:rsid w:val="00F05C29"/>
    <w:rsid w:val="00F0675A"/>
    <w:rsid w:val="00F06E39"/>
    <w:rsid w:val="00F07232"/>
    <w:rsid w:val="00F11CF3"/>
    <w:rsid w:val="00F11DA6"/>
    <w:rsid w:val="00F139F5"/>
    <w:rsid w:val="00F158BB"/>
    <w:rsid w:val="00F1734E"/>
    <w:rsid w:val="00F17DF9"/>
    <w:rsid w:val="00F17E7A"/>
    <w:rsid w:val="00F203C8"/>
    <w:rsid w:val="00F21A04"/>
    <w:rsid w:val="00F21DDD"/>
    <w:rsid w:val="00F2640C"/>
    <w:rsid w:val="00F26EF6"/>
    <w:rsid w:val="00F305BF"/>
    <w:rsid w:val="00F31284"/>
    <w:rsid w:val="00F32F58"/>
    <w:rsid w:val="00F35D7D"/>
    <w:rsid w:val="00F35E56"/>
    <w:rsid w:val="00F363F3"/>
    <w:rsid w:val="00F37EDF"/>
    <w:rsid w:val="00F40076"/>
    <w:rsid w:val="00F40D02"/>
    <w:rsid w:val="00F44295"/>
    <w:rsid w:val="00F47B95"/>
    <w:rsid w:val="00F47C20"/>
    <w:rsid w:val="00F50938"/>
    <w:rsid w:val="00F50A39"/>
    <w:rsid w:val="00F5404C"/>
    <w:rsid w:val="00F54954"/>
    <w:rsid w:val="00F553EC"/>
    <w:rsid w:val="00F570DB"/>
    <w:rsid w:val="00F572FB"/>
    <w:rsid w:val="00F60C4F"/>
    <w:rsid w:val="00F61201"/>
    <w:rsid w:val="00F617B0"/>
    <w:rsid w:val="00F61A2A"/>
    <w:rsid w:val="00F62337"/>
    <w:rsid w:val="00F6244D"/>
    <w:rsid w:val="00F62C1C"/>
    <w:rsid w:val="00F632D4"/>
    <w:rsid w:val="00F637FE"/>
    <w:rsid w:val="00F63BE3"/>
    <w:rsid w:val="00F64251"/>
    <w:rsid w:val="00F6509A"/>
    <w:rsid w:val="00F66751"/>
    <w:rsid w:val="00F71AF6"/>
    <w:rsid w:val="00F720E7"/>
    <w:rsid w:val="00F7236D"/>
    <w:rsid w:val="00F72D9F"/>
    <w:rsid w:val="00F73354"/>
    <w:rsid w:val="00F7359C"/>
    <w:rsid w:val="00F75032"/>
    <w:rsid w:val="00F75414"/>
    <w:rsid w:val="00F76D50"/>
    <w:rsid w:val="00F770BC"/>
    <w:rsid w:val="00F77309"/>
    <w:rsid w:val="00F8705B"/>
    <w:rsid w:val="00F870A2"/>
    <w:rsid w:val="00F878D1"/>
    <w:rsid w:val="00F91A55"/>
    <w:rsid w:val="00F9241C"/>
    <w:rsid w:val="00F93B3B"/>
    <w:rsid w:val="00F94646"/>
    <w:rsid w:val="00F94FEC"/>
    <w:rsid w:val="00F952D9"/>
    <w:rsid w:val="00F965CA"/>
    <w:rsid w:val="00F97C42"/>
    <w:rsid w:val="00FA3051"/>
    <w:rsid w:val="00FA4426"/>
    <w:rsid w:val="00FA510B"/>
    <w:rsid w:val="00FA5AFF"/>
    <w:rsid w:val="00FA650A"/>
    <w:rsid w:val="00FB35B7"/>
    <w:rsid w:val="00FB3AEC"/>
    <w:rsid w:val="00FB62F6"/>
    <w:rsid w:val="00FB7607"/>
    <w:rsid w:val="00FB7645"/>
    <w:rsid w:val="00FC04E5"/>
    <w:rsid w:val="00FC1209"/>
    <w:rsid w:val="00FC49FA"/>
    <w:rsid w:val="00FC4C46"/>
    <w:rsid w:val="00FC5D87"/>
    <w:rsid w:val="00FD0BF8"/>
    <w:rsid w:val="00FD1D34"/>
    <w:rsid w:val="00FD2743"/>
    <w:rsid w:val="00FD279E"/>
    <w:rsid w:val="00FD2AE0"/>
    <w:rsid w:val="00FD3F46"/>
    <w:rsid w:val="00FD4495"/>
    <w:rsid w:val="00FD4A83"/>
    <w:rsid w:val="00FD4AB4"/>
    <w:rsid w:val="00FD5590"/>
    <w:rsid w:val="00FD62CA"/>
    <w:rsid w:val="00FD6687"/>
    <w:rsid w:val="00FD7B24"/>
    <w:rsid w:val="00FE27F6"/>
    <w:rsid w:val="00FE7B71"/>
    <w:rsid w:val="00FE7F82"/>
    <w:rsid w:val="00FF076D"/>
    <w:rsid w:val="00FF2D76"/>
    <w:rsid w:val="00FF2DF6"/>
    <w:rsid w:val="00FF3415"/>
    <w:rsid w:val="00FF3C15"/>
    <w:rsid w:val="00FF4F6E"/>
    <w:rsid w:val="00FF4FA6"/>
    <w:rsid w:val="00FF70B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B653B"/>
  <w15:chartTrackingRefBased/>
  <w15:docId w15:val="{BB5CD305-15A0-9D43-8328-4531F3017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C2"/>
    <w:rPr>
      <w:rFonts w:ascii="Times New Roman" w:eastAsia="Times New Roman" w:hAnsi="Times New Roman" w:cs="Times New Roman"/>
    </w:rPr>
  </w:style>
  <w:style w:type="paragraph" w:styleId="Heading2">
    <w:name w:val="heading 2"/>
    <w:basedOn w:val="Normal"/>
    <w:next w:val="Normal"/>
    <w:link w:val="Heading2Char"/>
    <w:uiPriority w:val="9"/>
    <w:unhideWhenUsed/>
    <w:qFormat/>
    <w:rsid w:val="00023AB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D699F"/>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DE7B77"/>
  </w:style>
  <w:style w:type="character" w:customStyle="1" w:styleId="DateChar">
    <w:name w:val="Date Char"/>
    <w:basedOn w:val="DefaultParagraphFont"/>
    <w:link w:val="Date"/>
    <w:uiPriority w:val="99"/>
    <w:semiHidden/>
    <w:rsid w:val="00DE7B77"/>
  </w:style>
  <w:style w:type="paragraph" w:styleId="Footer">
    <w:name w:val="footer"/>
    <w:basedOn w:val="Normal"/>
    <w:link w:val="FooterChar"/>
    <w:uiPriority w:val="99"/>
    <w:unhideWhenUsed/>
    <w:rsid w:val="007537C1"/>
    <w:pPr>
      <w:tabs>
        <w:tab w:val="center" w:pos="4680"/>
        <w:tab w:val="right" w:pos="9360"/>
      </w:tabs>
    </w:pPr>
  </w:style>
  <w:style w:type="character" w:customStyle="1" w:styleId="FooterChar">
    <w:name w:val="Footer Char"/>
    <w:basedOn w:val="DefaultParagraphFont"/>
    <w:link w:val="Footer"/>
    <w:uiPriority w:val="99"/>
    <w:rsid w:val="007537C1"/>
  </w:style>
  <w:style w:type="character" w:styleId="PageNumber">
    <w:name w:val="page number"/>
    <w:basedOn w:val="DefaultParagraphFont"/>
    <w:uiPriority w:val="99"/>
    <w:semiHidden/>
    <w:unhideWhenUsed/>
    <w:rsid w:val="007537C1"/>
  </w:style>
  <w:style w:type="paragraph" w:styleId="ListParagraph">
    <w:name w:val="List Paragraph"/>
    <w:basedOn w:val="Normal"/>
    <w:uiPriority w:val="34"/>
    <w:qFormat/>
    <w:rsid w:val="00A80CEB"/>
    <w:pPr>
      <w:ind w:left="720"/>
      <w:contextualSpacing/>
    </w:pPr>
  </w:style>
  <w:style w:type="paragraph" w:styleId="Header">
    <w:name w:val="header"/>
    <w:basedOn w:val="Normal"/>
    <w:link w:val="HeaderChar"/>
    <w:uiPriority w:val="99"/>
    <w:unhideWhenUsed/>
    <w:rsid w:val="00C017CA"/>
    <w:pPr>
      <w:tabs>
        <w:tab w:val="center" w:pos="4680"/>
        <w:tab w:val="right" w:pos="9360"/>
      </w:tabs>
    </w:pPr>
  </w:style>
  <w:style w:type="character" w:customStyle="1" w:styleId="HeaderChar">
    <w:name w:val="Header Char"/>
    <w:basedOn w:val="DefaultParagraphFont"/>
    <w:link w:val="Header"/>
    <w:uiPriority w:val="99"/>
    <w:rsid w:val="00C017CA"/>
  </w:style>
  <w:style w:type="character" w:styleId="Hyperlink">
    <w:name w:val="Hyperlink"/>
    <w:basedOn w:val="DefaultParagraphFont"/>
    <w:uiPriority w:val="99"/>
    <w:unhideWhenUsed/>
    <w:rsid w:val="004029E6"/>
    <w:rPr>
      <w:color w:val="0563C1" w:themeColor="hyperlink"/>
      <w:u w:val="single"/>
    </w:rPr>
  </w:style>
  <w:style w:type="character" w:styleId="UnresolvedMention">
    <w:name w:val="Unresolved Mention"/>
    <w:basedOn w:val="DefaultParagraphFont"/>
    <w:uiPriority w:val="99"/>
    <w:semiHidden/>
    <w:unhideWhenUsed/>
    <w:rsid w:val="004029E6"/>
    <w:rPr>
      <w:color w:val="605E5C"/>
      <w:shd w:val="clear" w:color="auto" w:fill="E1DFDD"/>
    </w:rPr>
  </w:style>
  <w:style w:type="character" w:styleId="CommentReference">
    <w:name w:val="annotation reference"/>
    <w:basedOn w:val="DefaultParagraphFont"/>
    <w:uiPriority w:val="99"/>
    <w:semiHidden/>
    <w:unhideWhenUsed/>
    <w:rsid w:val="00535A41"/>
    <w:rPr>
      <w:sz w:val="16"/>
      <w:szCs w:val="16"/>
    </w:rPr>
  </w:style>
  <w:style w:type="paragraph" w:styleId="CommentText">
    <w:name w:val="annotation text"/>
    <w:basedOn w:val="Normal"/>
    <w:link w:val="CommentTextChar"/>
    <w:uiPriority w:val="99"/>
    <w:semiHidden/>
    <w:unhideWhenUsed/>
    <w:rsid w:val="00535A41"/>
    <w:rPr>
      <w:sz w:val="20"/>
      <w:szCs w:val="20"/>
    </w:rPr>
  </w:style>
  <w:style w:type="character" w:customStyle="1" w:styleId="CommentTextChar">
    <w:name w:val="Comment Text Char"/>
    <w:basedOn w:val="DefaultParagraphFont"/>
    <w:link w:val="CommentText"/>
    <w:uiPriority w:val="99"/>
    <w:semiHidden/>
    <w:rsid w:val="00535A4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35A41"/>
    <w:rPr>
      <w:b/>
      <w:bCs/>
    </w:rPr>
  </w:style>
  <w:style w:type="character" w:customStyle="1" w:styleId="CommentSubjectChar">
    <w:name w:val="Comment Subject Char"/>
    <w:basedOn w:val="CommentTextChar"/>
    <w:link w:val="CommentSubject"/>
    <w:uiPriority w:val="99"/>
    <w:semiHidden/>
    <w:rsid w:val="00535A41"/>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535A41"/>
    <w:rPr>
      <w:sz w:val="18"/>
      <w:szCs w:val="18"/>
    </w:rPr>
  </w:style>
  <w:style w:type="character" w:customStyle="1" w:styleId="BalloonTextChar">
    <w:name w:val="Balloon Text Char"/>
    <w:basedOn w:val="DefaultParagraphFont"/>
    <w:link w:val="BalloonText"/>
    <w:uiPriority w:val="99"/>
    <w:semiHidden/>
    <w:rsid w:val="00535A41"/>
    <w:rPr>
      <w:rFonts w:ascii="Times New Roman" w:eastAsia="Times New Roman" w:hAnsi="Times New Roman" w:cs="Times New Roman"/>
      <w:sz w:val="18"/>
      <w:szCs w:val="18"/>
    </w:rPr>
  </w:style>
  <w:style w:type="paragraph" w:styleId="NormalWeb">
    <w:name w:val="Normal (Web)"/>
    <w:basedOn w:val="Normal"/>
    <w:uiPriority w:val="99"/>
    <w:unhideWhenUsed/>
    <w:rsid w:val="008A6335"/>
    <w:pPr>
      <w:spacing w:before="100" w:beforeAutospacing="1" w:after="100" w:afterAutospacing="1"/>
    </w:pPr>
  </w:style>
  <w:style w:type="character" w:customStyle="1" w:styleId="Heading3Char">
    <w:name w:val="Heading 3 Char"/>
    <w:basedOn w:val="DefaultParagraphFont"/>
    <w:link w:val="Heading3"/>
    <w:uiPriority w:val="9"/>
    <w:rsid w:val="000D699F"/>
    <w:rPr>
      <w:rFonts w:ascii="Times New Roman" w:eastAsia="Times New Roman" w:hAnsi="Times New Roman" w:cs="Times New Roman"/>
      <w:b/>
      <w:bCs/>
      <w:sz w:val="27"/>
      <w:szCs w:val="27"/>
    </w:rPr>
  </w:style>
  <w:style w:type="character" w:customStyle="1" w:styleId="s1">
    <w:name w:val="s1"/>
    <w:basedOn w:val="DefaultParagraphFont"/>
    <w:rsid w:val="000D699F"/>
  </w:style>
  <w:style w:type="character" w:customStyle="1" w:styleId="Heading2Char">
    <w:name w:val="Heading 2 Char"/>
    <w:basedOn w:val="DefaultParagraphFont"/>
    <w:link w:val="Heading2"/>
    <w:uiPriority w:val="9"/>
    <w:rsid w:val="00023AB6"/>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4F16B4"/>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807">
      <w:bodyDiv w:val="1"/>
      <w:marLeft w:val="0"/>
      <w:marRight w:val="0"/>
      <w:marTop w:val="0"/>
      <w:marBottom w:val="0"/>
      <w:divBdr>
        <w:top w:val="none" w:sz="0" w:space="0" w:color="auto"/>
        <w:left w:val="none" w:sz="0" w:space="0" w:color="auto"/>
        <w:bottom w:val="none" w:sz="0" w:space="0" w:color="auto"/>
        <w:right w:val="none" w:sz="0" w:space="0" w:color="auto"/>
      </w:divBdr>
      <w:divsChild>
        <w:div w:id="1077242937">
          <w:marLeft w:val="1296"/>
          <w:marRight w:val="0"/>
          <w:marTop w:val="120"/>
          <w:marBottom w:val="0"/>
          <w:divBdr>
            <w:top w:val="none" w:sz="0" w:space="0" w:color="auto"/>
            <w:left w:val="none" w:sz="0" w:space="0" w:color="auto"/>
            <w:bottom w:val="none" w:sz="0" w:space="0" w:color="auto"/>
            <w:right w:val="none" w:sz="0" w:space="0" w:color="auto"/>
          </w:divBdr>
        </w:div>
      </w:divsChild>
    </w:div>
    <w:div w:id="19430998">
      <w:bodyDiv w:val="1"/>
      <w:marLeft w:val="0"/>
      <w:marRight w:val="0"/>
      <w:marTop w:val="0"/>
      <w:marBottom w:val="0"/>
      <w:divBdr>
        <w:top w:val="none" w:sz="0" w:space="0" w:color="auto"/>
        <w:left w:val="none" w:sz="0" w:space="0" w:color="auto"/>
        <w:bottom w:val="none" w:sz="0" w:space="0" w:color="auto"/>
        <w:right w:val="none" w:sz="0" w:space="0" w:color="auto"/>
      </w:divBdr>
    </w:div>
    <w:div w:id="31657713">
      <w:bodyDiv w:val="1"/>
      <w:marLeft w:val="0"/>
      <w:marRight w:val="0"/>
      <w:marTop w:val="0"/>
      <w:marBottom w:val="0"/>
      <w:divBdr>
        <w:top w:val="none" w:sz="0" w:space="0" w:color="auto"/>
        <w:left w:val="none" w:sz="0" w:space="0" w:color="auto"/>
        <w:bottom w:val="none" w:sz="0" w:space="0" w:color="auto"/>
        <w:right w:val="none" w:sz="0" w:space="0" w:color="auto"/>
      </w:divBdr>
    </w:div>
    <w:div w:id="57636816">
      <w:bodyDiv w:val="1"/>
      <w:marLeft w:val="0"/>
      <w:marRight w:val="0"/>
      <w:marTop w:val="0"/>
      <w:marBottom w:val="0"/>
      <w:divBdr>
        <w:top w:val="none" w:sz="0" w:space="0" w:color="auto"/>
        <w:left w:val="none" w:sz="0" w:space="0" w:color="auto"/>
        <w:bottom w:val="none" w:sz="0" w:space="0" w:color="auto"/>
        <w:right w:val="none" w:sz="0" w:space="0" w:color="auto"/>
      </w:divBdr>
    </w:div>
    <w:div w:id="58524656">
      <w:bodyDiv w:val="1"/>
      <w:marLeft w:val="0"/>
      <w:marRight w:val="0"/>
      <w:marTop w:val="0"/>
      <w:marBottom w:val="0"/>
      <w:divBdr>
        <w:top w:val="none" w:sz="0" w:space="0" w:color="auto"/>
        <w:left w:val="none" w:sz="0" w:space="0" w:color="auto"/>
        <w:bottom w:val="none" w:sz="0" w:space="0" w:color="auto"/>
        <w:right w:val="none" w:sz="0" w:space="0" w:color="auto"/>
      </w:divBdr>
    </w:div>
    <w:div w:id="62722884">
      <w:bodyDiv w:val="1"/>
      <w:marLeft w:val="0"/>
      <w:marRight w:val="0"/>
      <w:marTop w:val="0"/>
      <w:marBottom w:val="0"/>
      <w:divBdr>
        <w:top w:val="none" w:sz="0" w:space="0" w:color="auto"/>
        <w:left w:val="none" w:sz="0" w:space="0" w:color="auto"/>
        <w:bottom w:val="none" w:sz="0" w:space="0" w:color="auto"/>
        <w:right w:val="none" w:sz="0" w:space="0" w:color="auto"/>
      </w:divBdr>
    </w:div>
    <w:div w:id="66659393">
      <w:bodyDiv w:val="1"/>
      <w:marLeft w:val="0"/>
      <w:marRight w:val="0"/>
      <w:marTop w:val="0"/>
      <w:marBottom w:val="0"/>
      <w:divBdr>
        <w:top w:val="none" w:sz="0" w:space="0" w:color="auto"/>
        <w:left w:val="none" w:sz="0" w:space="0" w:color="auto"/>
        <w:bottom w:val="none" w:sz="0" w:space="0" w:color="auto"/>
        <w:right w:val="none" w:sz="0" w:space="0" w:color="auto"/>
      </w:divBdr>
      <w:divsChild>
        <w:div w:id="52118796">
          <w:marLeft w:val="432"/>
          <w:marRight w:val="0"/>
          <w:marTop w:val="240"/>
          <w:marBottom w:val="0"/>
          <w:divBdr>
            <w:top w:val="none" w:sz="0" w:space="0" w:color="auto"/>
            <w:left w:val="none" w:sz="0" w:space="0" w:color="auto"/>
            <w:bottom w:val="none" w:sz="0" w:space="0" w:color="auto"/>
            <w:right w:val="none" w:sz="0" w:space="0" w:color="auto"/>
          </w:divBdr>
        </w:div>
        <w:div w:id="1497846530">
          <w:marLeft w:val="1296"/>
          <w:marRight w:val="0"/>
          <w:marTop w:val="120"/>
          <w:marBottom w:val="0"/>
          <w:divBdr>
            <w:top w:val="none" w:sz="0" w:space="0" w:color="auto"/>
            <w:left w:val="none" w:sz="0" w:space="0" w:color="auto"/>
            <w:bottom w:val="none" w:sz="0" w:space="0" w:color="auto"/>
            <w:right w:val="none" w:sz="0" w:space="0" w:color="auto"/>
          </w:divBdr>
        </w:div>
      </w:divsChild>
    </w:div>
    <w:div w:id="72973503">
      <w:bodyDiv w:val="1"/>
      <w:marLeft w:val="0"/>
      <w:marRight w:val="0"/>
      <w:marTop w:val="0"/>
      <w:marBottom w:val="0"/>
      <w:divBdr>
        <w:top w:val="none" w:sz="0" w:space="0" w:color="auto"/>
        <w:left w:val="none" w:sz="0" w:space="0" w:color="auto"/>
        <w:bottom w:val="none" w:sz="0" w:space="0" w:color="auto"/>
        <w:right w:val="none" w:sz="0" w:space="0" w:color="auto"/>
      </w:divBdr>
    </w:div>
    <w:div w:id="73934910">
      <w:bodyDiv w:val="1"/>
      <w:marLeft w:val="0"/>
      <w:marRight w:val="0"/>
      <w:marTop w:val="0"/>
      <w:marBottom w:val="0"/>
      <w:divBdr>
        <w:top w:val="none" w:sz="0" w:space="0" w:color="auto"/>
        <w:left w:val="none" w:sz="0" w:space="0" w:color="auto"/>
        <w:bottom w:val="none" w:sz="0" w:space="0" w:color="auto"/>
        <w:right w:val="none" w:sz="0" w:space="0" w:color="auto"/>
      </w:divBdr>
    </w:div>
    <w:div w:id="85735396">
      <w:bodyDiv w:val="1"/>
      <w:marLeft w:val="0"/>
      <w:marRight w:val="0"/>
      <w:marTop w:val="0"/>
      <w:marBottom w:val="0"/>
      <w:divBdr>
        <w:top w:val="none" w:sz="0" w:space="0" w:color="auto"/>
        <w:left w:val="none" w:sz="0" w:space="0" w:color="auto"/>
        <w:bottom w:val="none" w:sz="0" w:space="0" w:color="auto"/>
        <w:right w:val="none" w:sz="0" w:space="0" w:color="auto"/>
      </w:divBdr>
    </w:div>
    <w:div w:id="102114756">
      <w:bodyDiv w:val="1"/>
      <w:marLeft w:val="0"/>
      <w:marRight w:val="0"/>
      <w:marTop w:val="0"/>
      <w:marBottom w:val="0"/>
      <w:divBdr>
        <w:top w:val="none" w:sz="0" w:space="0" w:color="auto"/>
        <w:left w:val="none" w:sz="0" w:space="0" w:color="auto"/>
        <w:bottom w:val="none" w:sz="0" w:space="0" w:color="auto"/>
        <w:right w:val="none" w:sz="0" w:space="0" w:color="auto"/>
      </w:divBdr>
    </w:div>
    <w:div w:id="103620136">
      <w:bodyDiv w:val="1"/>
      <w:marLeft w:val="0"/>
      <w:marRight w:val="0"/>
      <w:marTop w:val="0"/>
      <w:marBottom w:val="0"/>
      <w:divBdr>
        <w:top w:val="none" w:sz="0" w:space="0" w:color="auto"/>
        <w:left w:val="none" w:sz="0" w:space="0" w:color="auto"/>
        <w:bottom w:val="none" w:sz="0" w:space="0" w:color="auto"/>
        <w:right w:val="none" w:sz="0" w:space="0" w:color="auto"/>
      </w:divBdr>
    </w:div>
    <w:div w:id="106316756">
      <w:bodyDiv w:val="1"/>
      <w:marLeft w:val="0"/>
      <w:marRight w:val="0"/>
      <w:marTop w:val="0"/>
      <w:marBottom w:val="0"/>
      <w:divBdr>
        <w:top w:val="none" w:sz="0" w:space="0" w:color="auto"/>
        <w:left w:val="none" w:sz="0" w:space="0" w:color="auto"/>
        <w:bottom w:val="none" w:sz="0" w:space="0" w:color="auto"/>
        <w:right w:val="none" w:sz="0" w:space="0" w:color="auto"/>
      </w:divBdr>
    </w:div>
    <w:div w:id="127475171">
      <w:bodyDiv w:val="1"/>
      <w:marLeft w:val="0"/>
      <w:marRight w:val="0"/>
      <w:marTop w:val="0"/>
      <w:marBottom w:val="0"/>
      <w:divBdr>
        <w:top w:val="none" w:sz="0" w:space="0" w:color="auto"/>
        <w:left w:val="none" w:sz="0" w:space="0" w:color="auto"/>
        <w:bottom w:val="none" w:sz="0" w:space="0" w:color="auto"/>
        <w:right w:val="none" w:sz="0" w:space="0" w:color="auto"/>
      </w:divBdr>
    </w:div>
    <w:div w:id="144247979">
      <w:bodyDiv w:val="1"/>
      <w:marLeft w:val="0"/>
      <w:marRight w:val="0"/>
      <w:marTop w:val="0"/>
      <w:marBottom w:val="0"/>
      <w:divBdr>
        <w:top w:val="none" w:sz="0" w:space="0" w:color="auto"/>
        <w:left w:val="none" w:sz="0" w:space="0" w:color="auto"/>
        <w:bottom w:val="none" w:sz="0" w:space="0" w:color="auto"/>
        <w:right w:val="none" w:sz="0" w:space="0" w:color="auto"/>
      </w:divBdr>
    </w:div>
    <w:div w:id="168719116">
      <w:bodyDiv w:val="1"/>
      <w:marLeft w:val="0"/>
      <w:marRight w:val="0"/>
      <w:marTop w:val="0"/>
      <w:marBottom w:val="0"/>
      <w:divBdr>
        <w:top w:val="none" w:sz="0" w:space="0" w:color="auto"/>
        <w:left w:val="none" w:sz="0" w:space="0" w:color="auto"/>
        <w:bottom w:val="none" w:sz="0" w:space="0" w:color="auto"/>
        <w:right w:val="none" w:sz="0" w:space="0" w:color="auto"/>
      </w:divBdr>
    </w:div>
    <w:div w:id="170530143">
      <w:bodyDiv w:val="1"/>
      <w:marLeft w:val="0"/>
      <w:marRight w:val="0"/>
      <w:marTop w:val="0"/>
      <w:marBottom w:val="0"/>
      <w:divBdr>
        <w:top w:val="none" w:sz="0" w:space="0" w:color="auto"/>
        <w:left w:val="none" w:sz="0" w:space="0" w:color="auto"/>
        <w:bottom w:val="none" w:sz="0" w:space="0" w:color="auto"/>
        <w:right w:val="none" w:sz="0" w:space="0" w:color="auto"/>
      </w:divBdr>
    </w:div>
    <w:div w:id="185946022">
      <w:bodyDiv w:val="1"/>
      <w:marLeft w:val="0"/>
      <w:marRight w:val="0"/>
      <w:marTop w:val="0"/>
      <w:marBottom w:val="0"/>
      <w:divBdr>
        <w:top w:val="none" w:sz="0" w:space="0" w:color="auto"/>
        <w:left w:val="none" w:sz="0" w:space="0" w:color="auto"/>
        <w:bottom w:val="none" w:sz="0" w:space="0" w:color="auto"/>
        <w:right w:val="none" w:sz="0" w:space="0" w:color="auto"/>
      </w:divBdr>
    </w:div>
    <w:div w:id="192615441">
      <w:bodyDiv w:val="1"/>
      <w:marLeft w:val="0"/>
      <w:marRight w:val="0"/>
      <w:marTop w:val="0"/>
      <w:marBottom w:val="0"/>
      <w:divBdr>
        <w:top w:val="none" w:sz="0" w:space="0" w:color="auto"/>
        <w:left w:val="none" w:sz="0" w:space="0" w:color="auto"/>
        <w:bottom w:val="none" w:sz="0" w:space="0" w:color="auto"/>
        <w:right w:val="none" w:sz="0" w:space="0" w:color="auto"/>
      </w:divBdr>
    </w:div>
    <w:div w:id="195431932">
      <w:bodyDiv w:val="1"/>
      <w:marLeft w:val="0"/>
      <w:marRight w:val="0"/>
      <w:marTop w:val="0"/>
      <w:marBottom w:val="0"/>
      <w:divBdr>
        <w:top w:val="none" w:sz="0" w:space="0" w:color="auto"/>
        <w:left w:val="none" w:sz="0" w:space="0" w:color="auto"/>
        <w:bottom w:val="none" w:sz="0" w:space="0" w:color="auto"/>
        <w:right w:val="none" w:sz="0" w:space="0" w:color="auto"/>
      </w:divBdr>
    </w:div>
    <w:div w:id="195434807">
      <w:bodyDiv w:val="1"/>
      <w:marLeft w:val="0"/>
      <w:marRight w:val="0"/>
      <w:marTop w:val="0"/>
      <w:marBottom w:val="0"/>
      <w:divBdr>
        <w:top w:val="none" w:sz="0" w:space="0" w:color="auto"/>
        <w:left w:val="none" w:sz="0" w:space="0" w:color="auto"/>
        <w:bottom w:val="none" w:sz="0" w:space="0" w:color="auto"/>
        <w:right w:val="none" w:sz="0" w:space="0" w:color="auto"/>
      </w:divBdr>
      <w:divsChild>
        <w:div w:id="1763650119">
          <w:marLeft w:val="432"/>
          <w:marRight w:val="0"/>
          <w:marTop w:val="240"/>
          <w:marBottom w:val="0"/>
          <w:divBdr>
            <w:top w:val="none" w:sz="0" w:space="0" w:color="auto"/>
            <w:left w:val="none" w:sz="0" w:space="0" w:color="auto"/>
            <w:bottom w:val="none" w:sz="0" w:space="0" w:color="auto"/>
            <w:right w:val="none" w:sz="0" w:space="0" w:color="auto"/>
          </w:divBdr>
        </w:div>
      </w:divsChild>
    </w:div>
    <w:div w:id="197667648">
      <w:bodyDiv w:val="1"/>
      <w:marLeft w:val="0"/>
      <w:marRight w:val="0"/>
      <w:marTop w:val="0"/>
      <w:marBottom w:val="0"/>
      <w:divBdr>
        <w:top w:val="none" w:sz="0" w:space="0" w:color="auto"/>
        <w:left w:val="none" w:sz="0" w:space="0" w:color="auto"/>
        <w:bottom w:val="none" w:sz="0" w:space="0" w:color="auto"/>
        <w:right w:val="none" w:sz="0" w:space="0" w:color="auto"/>
      </w:divBdr>
    </w:div>
    <w:div w:id="207113688">
      <w:bodyDiv w:val="1"/>
      <w:marLeft w:val="0"/>
      <w:marRight w:val="0"/>
      <w:marTop w:val="0"/>
      <w:marBottom w:val="0"/>
      <w:divBdr>
        <w:top w:val="none" w:sz="0" w:space="0" w:color="auto"/>
        <w:left w:val="none" w:sz="0" w:space="0" w:color="auto"/>
        <w:bottom w:val="none" w:sz="0" w:space="0" w:color="auto"/>
        <w:right w:val="none" w:sz="0" w:space="0" w:color="auto"/>
      </w:divBdr>
    </w:div>
    <w:div w:id="223834741">
      <w:bodyDiv w:val="1"/>
      <w:marLeft w:val="0"/>
      <w:marRight w:val="0"/>
      <w:marTop w:val="0"/>
      <w:marBottom w:val="0"/>
      <w:divBdr>
        <w:top w:val="none" w:sz="0" w:space="0" w:color="auto"/>
        <w:left w:val="none" w:sz="0" w:space="0" w:color="auto"/>
        <w:bottom w:val="none" w:sz="0" w:space="0" w:color="auto"/>
        <w:right w:val="none" w:sz="0" w:space="0" w:color="auto"/>
      </w:divBdr>
    </w:div>
    <w:div w:id="229586064">
      <w:bodyDiv w:val="1"/>
      <w:marLeft w:val="0"/>
      <w:marRight w:val="0"/>
      <w:marTop w:val="0"/>
      <w:marBottom w:val="0"/>
      <w:divBdr>
        <w:top w:val="none" w:sz="0" w:space="0" w:color="auto"/>
        <w:left w:val="none" w:sz="0" w:space="0" w:color="auto"/>
        <w:bottom w:val="none" w:sz="0" w:space="0" w:color="auto"/>
        <w:right w:val="none" w:sz="0" w:space="0" w:color="auto"/>
      </w:divBdr>
    </w:div>
    <w:div w:id="232201971">
      <w:bodyDiv w:val="1"/>
      <w:marLeft w:val="0"/>
      <w:marRight w:val="0"/>
      <w:marTop w:val="0"/>
      <w:marBottom w:val="0"/>
      <w:divBdr>
        <w:top w:val="none" w:sz="0" w:space="0" w:color="auto"/>
        <w:left w:val="none" w:sz="0" w:space="0" w:color="auto"/>
        <w:bottom w:val="none" w:sz="0" w:space="0" w:color="auto"/>
        <w:right w:val="none" w:sz="0" w:space="0" w:color="auto"/>
      </w:divBdr>
    </w:div>
    <w:div w:id="234316700">
      <w:bodyDiv w:val="1"/>
      <w:marLeft w:val="0"/>
      <w:marRight w:val="0"/>
      <w:marTop w:val="0"/>
      <w:marBottom w:val="0"/>
      <w:divBdr>
        <w:top w:val="none" w:sz="0" w:space="0" w:color="auto"/>
        <w:left w:val="none" w:sz="0" w:space="0" w:color="auto"/>
        <w:bottom w:val="none" w:sz="0" w:space="0" w:color="auto"/>
        <w:right w:val="none" w:sz="0" w:space="0" w:color="auto"/>
      </w:divBdr>
    </w:div>
    <w:div w:id="239565884">
      <w:bodyDiv w:val="1"/>
      <w:marLeft w:val="0"/>
      <w:marRight w:val="0"/>
      <w:marTop w:val="0"/>
      <w:marBottom w:val="0"/>
      <w:divBdr>
        <w:top w:val="none" w:sz="0" w:space="0" w:color="auto"/>
        <w:left w:val="none" w:sz="0" w:space="0" w:color="auto"/>
        <w:bottom w:val="none" w:sz="0" w:space="0" w:color="auto"/>
        <w:right w:val="none" w:sz="0" w:space="0" w:color="auto"/>
      </w:divBdr>
    </w:div>
    <w:div w:id="243540505">
      <w:bodyDiv w:val="1"/>
      <w:marLeft w:val="0"/>
      <w:marRight w:val="0"/>
      <w:marTop w:val="0"/>
      <w:marBottom w:val="0"/>
      <w:divBdr>
        <w:top w:val="none" w:sz="0" w:space="0" w:color="auto"/>
        <w:left w:val="none" w:sz="0" w:space="0" w:color="auto"/>
        <w:bottom w:val="none" w:sz="0" w:space="0" w:color="auto"/>
        <w:right w:val="none" w:sz="0" w:space="0" w:color="auto"/>
      </w:divBdr>
    </w:div>
    <w:div w:id="244925837">
      <w:bodyDiv w:val="1"/>
      <w:marLeft w:val="0"/>
      <w:marRight w:val="0"/>
      <w:marTop w:val="0"/>
      <w:marBottom w:val="0"/>
      <w:divBdr>
        <w:top w:val="none" w:sz="0" w:space="0" w:color="auto"/>
        <w:left w:val="none" w:sz="0" w:space="0" w:color="auto"/>
        <w:bottom w:val="none" w:sz="0" w:space="0" w:color="auto"/>
        <w:right w:val="none" w:sz="0" w:space="0" w:color="auto"/>
      </w:divBdr>
    </w:div>
    <w:div w:id="258029109">
      <w:bodyDiv w:val="1"/>
      <w:marLeft w:val="0"/>
      <w:marRight w:val="0"/>
      <w:marTop w:val="0"/>
      <w:marBottom w:val="0"/>
      <w:divBdr>
        <w:top w:val="none" w:sz="0" w:space="0" w:color="auto"/>
        <w:left w:val="none" w:sz="0" w:space="0" w:color="auto"/>
        <w:bottom w:val="none" w:sz="0" w:space="0" w:color="auto"/>
        <w:right w:val="none" w:sz="0" w:space="0" w:color="auto"/>
      </w:divBdr>
    </w:div>
    <w:div w:id="269896064">
      <w:bodyDiv w:val="1"/>
      <w:marLeft w:val="0"/>
      <w:marRight w:val="0"/>
      <w:marTop w:val="0"/>
      <w:marBottom w:val="0"/>
      <w:divBdr>
        <w:top w:val="none" w:sz="0" w:space="0" w:color="auto"/>
        <w:left w:val="none" w:sz="0" w:space="0" w:color="auto"/>
        <w:bottom w:val="none" w:sz="0" w:space="0" w:color="auto"/>
        <w:right w:val="none" w:sz="0" w:space="0" w:color="auto"/>
      </w:divBdr>
    </w:div>
    <w:div w:id="274605894">
      <w:bodyDiv w:val="1"/>
      <w:marLeft w:val="0"/>
      <w:marRight w:val="0"/>
      <w:marTop w:val="0"/>
      <w:marBottom w:val="0"/>
      <w:divBdr>
        <w:top w:val="none" w:sz="0" w:space="0" w:color="auto"/>
        <w:left w:val="none" w:sz="0" w:space="0" w:color="auto"/>
        <w:bottom w:val="none" w:sz="0" w:space="0" w:color="auto"/>
        <w:right w:val="none" w:sz="0" w:space="0" w:color="auto"/>
      </w:divBdr>
    </w:div>
    <w:div w:id="303704122">
      <w:bodyDiv w:val="1"/>
      <w:marLeft w:val="0"/>
      <w:marRight w:val="0"/>
      <w:marTop w:val="0"/>
      <w:marBottom w:val="0"/>
      <w:divBdr>
        <w:top w:val="none" w:sz="0" w:space="0" w:color="auto"/>
        <w:left w:val="none" w:sz="0" w:space="0" w:color="auto"/>
        <w:bottom w:val="none" w:sz="0" w:space="0" w:color="auto"/>
        <w:right w:val="none" w:sz="0" w:space="0" w:color="auto"/>
      </w:divBdr>
    </w:div>
    <w:div w:id="311177438">
      <w:bodyDiv w:val="1"/>
      <w:marLeft w:val="0"/>
      <w:marRight w:val="0"/>
      <w:marTop w:val="0"/>
      <w:marBottom w:val="0"/>
      <w:divBdr>
        <w:top w:val="none" w:sz="0" w:space="0" w:color="auto"/>
        <w:left w:val="none" w:sz="0" w:space="0" w:color="auto"/>
        <w:bottom w:val="none" w:sz="0" w:space="0" w:color="auto"/>
        <w:right w:val="none" w:sz="0" w:space="0" w:color="auto"/>
      </w:divBdr>
    </w:div>
    <w:div w:id="313796110">
      <w:bodyDiv w:val="1"/>
      <w:marLeft w:val="0"/>
      <w:marRight w:val="0"/>
      <w:marTop w:val="0"/>
      <w:marBottom w:val="0"/>
      <w:divBdr>
        <w:top w:val="none" w:sz="0" w:space="0" w:color="auto"/>
        <w:left w:val="none" w:sz="0" w:space="0" w:color="auto"/>
        <w:bottom w:val="none" w:sz="0" w:space="0" w:color="auto"/>
        <w:right w:val="none" w:sz="0" w:space="0" w:color="auto"/>
      </w:divBdr>
    </w:div>
    <w:div w:id="322393193">
      <w:bodyDiv w:val="1"/>
      <w:marLeft w:val="0"/>
      <w:marRight w:val="0"/>
      <w:marTop w:val="0"/>
      <w:marBottom w:val="0"/>
      <w:divBdr>
        <w:top w:val="none" w:sz="0" w:space="0" w:color="auto"/>
        <w:left w:val="none" w:sz="0" w:space="0" w:color="auto"/>
        <w:bottom w:val="none" w:sz="0" w:space="0" w:color="auto"/>
        <w:right w:val="none" w:sz="0" w:space="0" w:color="auto"/>
      </w:divBdr>
    </w:div>
    <w:div w:id="334723127">
      <w:bodyDiv w:val="1"/>
      <w:marLeft w:val="0"/>
      <w:marRight w:val="0"/>
      <w:marTop w:val="0"/>
      <w:marBottom w:val="0"/>
      <w:divBdr>
        <w:top w:val="none" w:sz="0" w:space="0" w:color="auto"/>
        <w:left w:val="none" w:sz="0" w:space="0" w:color="auto"/>
        <w:bottom w:val="none" w:sz="0" w:space="0" w:color="auto"/>
        <w:right w:val="none" w:sz="0" w:space="0" w:color="auto"/>
      </w:divBdr>
    </w:div>
    <w:div w:id="345139816">
      <w:bodyDiv w:val="1"/>
      <w:marLeft w:val="0"/>
      <w:marRight w:val="0"/>
      <w:marTop w:val="0"/>
      <w:marBottom w:val="0"/>
      <w:divBdr>
        <w:top w:val="none" w:sz="0" w:space="0" w:color="auto"/>
        <w:left w:val="none" w:sz="0" w:space="0" w:color="auto"/>
        <w:bottom w:val="none" w:sz="0" w:space="0" w:color="auto"/>
        <w:right w:val="none" w:sz="0" w:space="0" w:color="auto"/>
      </w:divBdr>
    </w:div>
    <w:div w:id="347148125">
      <w:bodyDiv w:val="1"/>
      <w:marLeft w:val="0"/>
      <w:marRight w:val="0"/>
      <w:marTop w:val="0"/>
      <w:marBottom w:val="0"/>
      <w:divBdr>
        <w:top w:val="none" w:sz="0" w:space="0" w:color="auto"/>
        <w:left w:val="none" w:sz="0" w:space="0" w:color="auto"/>
        <w:bottom w:val="none" w:sz="0" w:space="0" w:color="auto"/>
        <w:right w:val="none" w:sz="0" w:space="0" w:color="auto"/>
      </w:divBdr>
    </w:div>
    <w:div w:id="358511969">
      <w:bodyDiv w:val="1"/>
      <w:marLeft w:val="0"/>
      <w:marRight w:val="0"/>
      <w:marTop w:val="0"/>
      <w:marBottom w:val="0"/>
      <w:divBdr>
        <w:top w:val="none" w:sz="0" w:space="0" w:color="auto"/>
        <w:left w:val="none" w:sz="0" w:space="0" w:color="auto"/>
        <w:bottom w:val="none" w:sz="0" w:space="0" w:color="auto"/>
        <w:right w:val="none" w:sz="0" w:space="0" w:color="auto"/>
      </w:divBdr>
    </w:div>
    <w:div w:id="361323842">
      <w:bodyDiv w:val="1"/>
      <w:marLeft w:val="0"/>
      <w:marRight w:val="0"/>
      <w:marTop w:val="0"/>
      <w:marBottom w:val="0"/>
      <w:divBdr>
        <w:top w:val="none" w:sz="0" w:space="0" w:color="auto"/>
        <w:left w:val="none" w:sz="0" w:space="0" w:color="auto"/>
        <w:bottom w:val="none" w:sz="0" w:space="0" w:color="auto"/>
        <w:right w:val="none" w:sz="0" w:space="0" w:color="auto"/>
      </w:divBdr>
    </w:div>
    <w:div w:id="374894488">
      <w:bodyDiv w:val="1"/>
      <w:marLeft w:val="0"/>
      <w:marRight w:val="0"/>
      <w:marTop w:val="0"/>
      <w:marBottom w:val="0"/>
      <w:divBdr>
        <w:top w:val="none" w:sz="0" w:space="0" w:color="auto"/>
        <w:left w:val="none" w:sz="0" w:space="0" w:color="auto"/>
        <w:bottom w:val="none" w:sz="0" w:space="0" w:color="auto"/>
        <w:right w:val="none" w:sz="0" w:space="0" w:color="auto"/>
      </w:divBdr>
    </w:div>
    <w:div w:id="377126529">
      <w:bodyDiv w:val="1"/>
      <w:marLeft w:val="0"/>
      <w:marRight w:val="0"/>
      <w:marTop w:val="0"/>
      <w:marBottom w:val="0"/>
      <w:divBdr>
        <w:top w:val="none" w:sz="0" w:space="0" w:color="auto"/>
        <w:left w:val="none" w:sz="0" w:space="0" w:color="auto"/>
        <w:bottom w:val="none" w:sz="0" w:space="0" w:color="auto"/>
        <w:right w:val="none" w:sz="0" w:space="0" w:color="auto"/>
      </w:divBdr>
    </w:div>
    <w:div w:id="385372962">
      <w:bodyDiv w:val="1"/>
      <w:marLeft w:val="0"/>
      <w:marRight w:val="0"/>
      <w:marTop w:val="0"/>
      <w:marBottom w:val="0"/>
      <w:divBdr>
        <w:top w:val="none" w:sz="0" w:space="0" w:color="auto"/>
        <w:left w:val="none" w:sz="0" w:space="0" w:color="auto"/>
        <w:bottom w:val="none" w:sz="0" w:space="0" w:color="auto"/>
        <w:right w:val="none" w:sz="0" w:space="0" w:color="auto"/>
      </w:divBdr>
    </w:div>
    <w:div w:id="401634443">
      <w:bodyDiv w:val="1"/>
      <w:marLeft w:val="0"/>
      <w:marRight w:val="0"/>
      <w:marTop w:val="0"/>
      <w:marBottom w:val="0"/>
      <w:divBdr>
        <w:top w:val="none" w:sz="0" w:space="0" w:color="auto"/>
        <w:left w:val="none" w:sz="0" w:space="0" w:color="auto"/>
        <w:bottom w:val="none" w:sz="0" w:space="0" w:color="auto"/>
        <w:right w:val="none" w:sz="0" w:space="0" w:color="auto"/>
      </w:divBdr>
    </w:div>
    <w:div w:id="409694793">
      <w:bodyDiv w:val="1"/>
      <w:marLeft w:val="0"/>
      <w:marRight w:val="0"/>
      <w:marTop w:val="0"/>
      <w:marBottom w:val="0"/>
      <w:divBdr>
        <w:top w:val="none" w:sz="0" w:space="0" w:color="auto"/>
        <w:left w:val="none" w:sz="0" w:space="0" w:color="auto"/>
        <w:bottom w:val="none" w:sz="0" w:space="0" w:color="auto"/>
        <w:right w:val="none" w:sz="0" w:space="0" w:color="auto"/>
      </w:divBdr>
    </w:div>
    <w:div w:id="422839311">
      <w:bodyDiv w:val="1"/>
      <w:marLeft w:val="0"/>
      <w:marRight w:val="0"/>
      <w:marTop w:val="0"/>
      <w:marBottom w:val="0"/>
      <w:divBdr>
        <w:top w:val="none" w:sz="0" w:space="0" w:color="auto"/>
        <w:left w:val="none" w:sz="0" w:space="0" w:color="auto"/>
        <w:bottom w:val="none" w:sz="0" w:space="0" w:color="auto"/>
        <w:right w:val="none" w:sz="0" w:space="0" w:color="auto"/>
      </w:divBdr>
    </w:div>
    <w:div w:id="423308204">
      <w:bodyDiv w:val="1"/>
      <w:marLeft w:val="0"/>
      <w:marRight w:val="0"/>
      <w:marTop w:val="0"/>
      <w:marBottom w:val="0"/>
      <w:divBdr>
        <w:top w:val="none" w:sz="0" w:space="0" w:color="auto"/>
        <w:left w:val="none" w:sz="0" w:space="0" w:color="auto"/>
        <w:bottom w:val="none" w:sz="0" w:space="0" w:color="auto"/>
        <w:right w:val="none" w:sz="0" w:space="0" w:color="auto"/>
      </w:divBdr>
    </w:div>
    <w:div w:id="424768327">
      <w:bodyDiv w:val="1"/>
      <w:marLeft w:val="0"/>
      <w:marRight w:val="0"/>
      <w:marTop w:val="0"/>
      <w:marBottom w:val="0"/>
      <w:divBdr>
        <w:top w:val="none" w:sz="0" w:space="0" w:color="auto"/>
        <w:left w:val="none" w:sz="0" w:space="0" w:color="auto"/>
        <w:bottom w:val="none" w:sz="0" w:space="0" w:color="auto"/>
        <w:right w:val="none" w:sz="0" w:space="0" w:color="auto"/>
      </w:divBdr>
    </w:div>
    <w:div w:id="426928622">
      <w:bodyDiv w:val="1"/>
      <w:marLeft w:val="0"/>
      <w:marRight w:val="0"/>
      <w:marTop w:val="0"/>
      <w:marBottom w:val="0"/>
      <w:divBdr>
        <w:top w:val="none" w:sz="0" w:space="0" w:color="auto"/>
        <w:left w:val="none" w:sz="0" w:space="0" w:color="auto"/>
        <w:bottom w:val="none" w:sz="0" w:space="0" w:color="auto"/>
        <w:right w:val="none" w:sz="0" w:space="0" w:color="auto"/>
      </w:divBdr>
    </w:div>
    <w:div w:id="435057382">
      <w:bodyDiv w:val="1"/>
      <w:marLeft w:val="0"/>
      <w:marRight w:val="0"/>
      <w:marTop w:val="0"/>
      <w:marBottom w:val="0"/>
      <w:divBdr>
        <w:top w:val="none" w:sz="0" w:space="0" w:color="auto"/>
        <w:left w:val="none" w:sz="0" w:space="0" w:color="auto"/>
        <w:bottom w:val="none" w:sz="0" w:space="0" w:color="auto"/>
        <w:right w:val="none" w:sz="0" w:space="0" w:color="auto"/>
      </w:divBdr>
    </w:div>
    <w:div w:id="437068519">
      <w:bodyDiv w:val="1"/>
      <w:marLeft w:val="0"/>
      <w:marRight w:val="0"/>
      <w:marTop w:val="0"/>
      <w:marBottom w:val="0"/>
      <w:divBdr>
        <w:top w:val="none" w:sz="0" w:space="0" w:color="auto"/>
        <w:left w:val="none" w:sz="0" w:space="0" w:color="auto"/>
        <w:bottom w:val="none" w:sz="0" w:space="0" w:color="auto"/>
        <w:right w:val="none" w:sz="0" w:space="0" w:color="auto"/>
      </w:divBdr>
      <w:divsChild>
        <w:div w:id="96172838">
          <w:marLeft w:val="432"/>
          <w:marRight w:val="0"/>
          <w:marTop w:val="240"/>
          <w:marBottom w:val="0"/>
          <w:divBdr>
            <w:top w:val="none" w:sz="0" w:space="0" w:color="auto"/>
            <w:left w:val="none" w:sz="0" w:space="0" w:color="auto"/>
            <w:bottom w:val="none" w:sz="0" w:space="0" w:color="auto"/>
            <w:right w:val="none" w:sz="0" w:space="0" w:color="auto"/>
          </w:divBdr>
        </w:div>
        <w:div w:id="1333290022">
          <w:marLeft w:val="1296"/>
          <w:marRight w:val="0"/>
          <w:marTop w:val="120"/>
          <w:marBottom w:val="0"/>
          <w:divBdr>
            <w:top w:val="none" w:sz="0" w:space="0" w:color="auto"/>
            <w:left w:val="none" w:sz="0" w:space="0" w:color="auto"/>
            <w:bottom w:val="none" w:sz="0" w:space="0" w:color="auto"/>
            <w:right w:val="none" w:sz="0" w:space="0" w:color="auto"/>
          </w:divBdr>
        </w:div>
      </w:divsChild>
    </w:div>
    <w:div w:id="449935971">
      <w:bodyDiv w:val="1"/>
      <w:marLeft w:val="0"/>
      <w:marRight w:val="0"/>
      <w:marTop w:val="0"/>
      <w:marBottom w:val="0"/>
      <w:divBdr>
        <w:top w:val="none" w:sz="0" w:space="0" w:color="auto"/>
        <w:left w:val="none" w:sz="0" w:space="0" w:color="auto"/>
        <w:bottom w:val="none" w:sz="0" w:space="0" w:color="auto"/>
        <w:right w:val="none" w:sz="0" w:space="0" w:color="auto"/>
      </w:divBdr>
    </w:div>
    <w:div w:id="460004258">
      <w:bodyDiv w:val="1"/>
      <w:marLeft w:val="0"/>
      <w:marRight w:val="0"/>
      <w:marTop w:val="0"/>
      <w:marBottom w:val="0"/>
      <w:divBdr>
        <w:top w:val="none" w:sz="0" w:space="0" w:color="auto"/>
        <w:left w:val="none" w:sz="0" w:space="0" w:color="auto"/>
        <w:bottom w:val="none" w:sz="0" w:space="0" w:color="auto"/>
        <w:right w:val="none" w:sz="0" w:space="0" w:color="auto"/>
      </w:divBdr>
    </w:div>
    <w:div w:id="477770754">
      <w:bodyDiv w:val="1"/>
      <w:marLeft w:val="0"/>
      <w:marRight w:val="0"/>
      <w:marTop w:val="0"/>
      <w:marBottom w:val="0"/>
      <w:divBdr>
        <w:top w:val="none" w:sz="0" w:space="0" w:color="auto"/>
        <w:left w:val="none" w:sz="0" w:space="0" w:color="auto"/>
        <w:bottom w:val="none" w:sz="0" w:space="0" w:color="auto"/>
        <w:right w:val="none" w:sz="0" w:space="0" w:color="auto"/>
      </w:divBdr>
    </w:div>
    <w:div w:id="478808969">
      <w:bodyDiv w:val="1"/>
      <w:marLeft w:val="0"/>
      <w:marRight w:val="0"/>
      <w:marTop w:val="0"/>
      <w:marBottom w:val="0"/>
      <w:divBdr>
        <w:top w:val="none" w:sz="0" w:space="0" w:color="auto"/>
        <w:left w:val="none" w:sz="0" w:space="0" w:color="auto"/>
        <w:bottom w:val="none" w:sz="0" w:space="0" w:color="auto"/>
        <w:right w:val="none" w:sz="0" w:space="0" w:color="auto"/>
      </w:divBdr>
    </w:div>
    <w:div w:id="481047365">
      <w:bodyDiv w:val="1"/>
      <w:marLeft w:val="0"/>
      <w:marRight w:val="0"/>
      <w:marTop w:val="0"/>
      <w:marBottom w:val="0"/>
      <w:divBdr>
        <w:top w:val="none" w:sz="0" w:space="0" w:color="auto"/>
        <w:left w:val="none" w:sz="0" w:space="0" w:color="auto"/>
        <w:bottom w:val="none" w:sz="0" w:space="0" w:color="auto"/>
        <w:right w:val="none" w:sz="0" w:space="0" w:color="auto"/>
      </w:divBdr>
    </w:div>
    <w:div w:id="496532834">
      <w:bodyDiv w:val="1"/>
      <w:marLeft w:val="0"/>
      <w:marRight w:val="0"/>
      <w:marTop w:val="0"/>
      <w:marBottom w:val="0"/>
      <w:divBdr>
        <w:top w:val="none" w:sz="0" w:space="0" w:color="auto"/>
        <w:left w:val="none" w:sz="0" w:space="0" w:color="auto"/>
        <w:bottom w:val="none" w:sz="0" w:space="0" w:color="auto"/>
        <w:right w:val="none" w:sz="0" w:space="0" w:color="auto"/>
      </w:divBdr>
    </w:div>
    <w:div w:id="498082590">
      <w:bodyDiv w:val="1"/>
      <w:marLeft w:val="0"/>
      <w:marRight w:val="0"/>
      <w:marTop w:val="0"/>
      <w:marBottom w:val="0"/>
      <w:divBdr>
        <w:top w:val="none" w:sz="0" w:space="0" w:color="auto"/>
        <w:left w:val="none" w:sz="0" w:space="0" w:color="auto"/>
        <w:bottom w:val="none" w:sz="0" w:space="0" w:color="auto"/>
        <w:right w:val="none" w:sz="0" w:space="0" w:color="auto"/>
      </w:divBdr>
    </w:div>
    <w:div w:id="500584046">
      <w:bodyDiv w:val="1"/>
      <w:marLeft w:val="0"/>
      <w:marRight w:val="0"/>
      <w:marTop w:val="0"/>
      <w:marBottom w:val="0"/>
      <w:divBdr>
        <w:top w:val="none" w:sz="0" w:space="0" w:color="auto"/>
        <w:left w:val="none" w:sz="0" w:space="0" w:color="auto"/>
        <w:bottom w:val="none" w:sz="0" w:space="0" w:color="auto"/>
        <w:right w:val="none" w:sz="0" w:space="0" w:color="auto"/>
      </w:divBdr>
    </w:div>
    <w:div w:id="507139202">
      <w:bodyDiv w:val="1"/>
      <w:marLeft w:val="0"/>
      <w:marRight w:val="0"/>
      <w:marTop w:val="0"/>
      <w:marBottom w:val="0"/>
      <w:divBdr>
        <w:top w:val="none" w:sz="0" w:space="0" w:color="auto"/>
        <w:left w:val="none" w:sz="0" w:space="0" w:color="auto"/>
        <w:bottom w:val="none" w:sz="0" w:space="0" w:color="auto"/>
        <w:right w:val="none" w:sz="0" w:space="0" w:color="auto"/>
      </w:divBdr>
    </w:div>
    <w:div w:id="514538206">
      <w:bodyDiv w:val="1"/>
      <w:marLeft w:val="0"/>
      <w:marRight w:val="0"/>
      <w:marTop w:val="0"/>
      <w:marBottom w:val="0"/>
      <w:divBdr>
        <w:top w:val="none" w:sz="0" w:space="0" w:color="auto"/>
        <w:left w:val="none" w:sz="0" w:space="0" w:color="auto"/>
        <w:bottom w:val="none" w:sz="0" w:space="0" w:color="auto"/>
        <w:right w:val="none" w:sz="0" w:space="0" w:color="auto"/>
      </w:divBdr>
    </w:div>
    <w:div w:id="517501162">
      <w:bodyDiv w:val="1"/>
      <w:marLeft w:val="0"/>
      <w:marRight w:val="0"/>
      <w:marTop w:val="0"/>
      <w:marBottom w:val="0"/>
      <w:divBdr>
        <w:top w:val="none" w:sz="0" w:space="0" w:color="auto"/>
        <w:left w:val="none" w:sz="0" w:space="0" w:color="auto"/>
        <w:bottom w:val="none" w:sz="0" w:space="0" w:color="auto"/>
        <w:right w:val="none" w:sz="0" w:space="0" w:color="auto"/>
      </w:divBdr>
    </w:div>
    <w:div w:id="533617794">
      <w:bodyDiv w:val="1"/>
      <w:marLeft w:val="0"/>
      <w:marRight w:val="0"/>
      <w:marTop w:val="0"/>
      <w:marBottom w:val="0"/>
      <w:divBdr>
        <w:top w:val="none" w:sz="0" w:space="0" w:color="auto"/>
        <w:left w:val="none" w:sz="0" w:space="0" w:color="auto"/>
        <w:bottom w:val="none" w:sz="0" w:space="0" w:color="auto"/>
        <w:right w:val="none" w:sz="0" w:space="0" w:color="auto"/>
      </w:divBdr>
    </w:div>
    <w:div w:id="545139281">
      <w:bodyDiv w:val="1"/>
      <w:marLeft w:val="0"/>
      <w:marRight w:val="0"/>
      <w:marTop w:val="0"/>
      <w:marBottom w:val="0"/>
      <w:divBdr>
        <w:top w:val="none" w:sz="0" w:space="0" w:color="auto"/>
        <w:left w:val="none" w:sz="0" w:space="0" w:color="auto"/>
        <w:bottom w:val="none" w:sz="0" w:space="0" w:color="auto"/>
        <w:right w:val="none" w:sz="0" w:space="0" w:color="auto"/>
      </w:divBdr>
    </w:div>
    <w:div w:id="545878629">
      <w:bodyDiv w:val="1"/>
      <w:marLeft w:val="0"/>
      <w:marRight w:val="0"/>
      <w:marTop w:val="0"/>
      <w:marBottom w:val="0"/>
      <w:divBdr>
        <w:top w:val="none" w:sz="0" w:space="0" w:color="auto"/>
        <w:left w:val="none" w:sz="0" w:space="0" w:color="auto"/>
        <w:bottom w:val="none" w:sz="0" w:space="0" w:color="auto"/>
        <w:right w:val="none" w:sz="0" w:space="0" w:color="auto"/>
      </w:divBdr>
    </w:div>
    <w:div w:id="551309374">
      <w:bodyDiv w:val="1"/>
      <w:marLeft w:val="0"/>
      <w:marRight w:val="0"/>
      <w:marTop w:val="0"/>
      <w:marBottom w:val="0"/>
      <w:divBdr>
        <w:top w:val="none" w:sz="0" w:space="0" w:color="auto"/>
        <w:left w:val="none" w:sz="0" w:space="0" w:color="auto"/>
        <w:bottom w:val="none" w:sz="0" w:space="0" w:color="auto"/>
        <w:right w:val="none" w:sz="0" w:space="0" w:color="auto"/>
      </w:divBdr>
    </w:div>
    <w:div w:id="554582140">
      <w:bodyDiv w:val="1"/>
      <w:marLeft w:val="0"/>
      <w:marRight w:val="0"/>
      <w:marTop w:val="0"/>
      <w:marBottom w:val="0"/>
      <w:divBdr>
        <w:top w:val="none" w:sz="0" w:space="0" w:color="auto"/>
        <w:left w:val="none" w:sz="0" w:space="0" w:color="auto"/>
        <w:bottom w:val="none" w:sz="0" w:space="0" w:color="auto"/>
        <w:right w:val="none" w:sz="0" w:space="0" w:color="auto"/>
      </w:divBdr>
    </w:div>
    <w:div w:id="558832310">
      <w:bodyDiv w:val="1"/>
      <w:marLeft w:val="0"/>
      <w:marRight w:val="0"/>
      <w:marTop w:val="0"/>
      <w:marBottom w:val="0"/>
      <w:divBdr>
        <w:top w:val="none" w:sz="0" w:space="0" w:color="auto"/>
        <w:left w:val="none" w:sz="0" w:space="0" w:color="auto"/>
        <w:bottom w:val="none" w:sz="0" w:space="0" w:color="auto"/>
        <w:right w:val="none" w:sz="0" w:space="0" w:color="auto"/>
      </w:divBdr>
    </w:div>
    <w:div w:id="561135004">
      <w:bodyDiv w:val="1"/>
      <w:marLeft w:val="0"/>
      <w:marRight w:val="0"/>
      <w:marTop w:val="0"/>
      <w:marBottom w:val="0"/>
      <w:divBdr>
        <w:top w:val="none" w:sz="0" w:space="0" w:color="auto"/>
        <w:left w:val="none" w:sz="0" w:space="0" w:color="auto"/>
        <w:bottom w:val="none" w:sz="0" w:space="0" w:color="auto"/>
        <w:right w:val="none" w:sz="0" w:space="0" w:color="auto"/>
      </w:divBdr>
    </w:div>
    <w:div w:id="562759690">
      <w:bodyDiv w:val="1"/>
      <w:marLeft w:val="0"/>
      <w:marRight w:val="0"/>
      <w:marTop w:val="0"/>
      <w:marBottom w:val="0"/>
      <w:divBdr>
        <w:top w:val="none" w:sz="0" w:space="0" w:color="auto"/>
        <w:left w:val="none" w:sz="0" w:space="0" w:color="auto"/>
        <w:bottom w:val="none" w:sz="0" w:space="0" w:color="auto"/>
        <w:right w:val="none" w:sz="0" w:space="0" w:color="auto"/>
      </w:divBdr>
    </w:div>
    <w:div w:id="568417152">
      <w:bodyDiv w:val="1"/>
      <w:marLeft w:val="0"/>
      <w:marRight w:val="0"/>
      <w:marTop w:val="0"/>
      <w:marBottom w:val="0"/>
      <w:divBdr>
        <w:top w:val="none" w:sz="0" w:space="0" w:color="auto"/>
        <w:left w:val="none" w:sz="0" w:space="0" w:color="auto"/>
        <w:bottom w:val="none" w:sz="0" w:space="0" w:color="auto"/>
        <w:right w:val="none" w:sz="0" w:space="0" w:color="auto"/>
      </w:divBdr>
    </w:div>
    <w:div w:id="568467092">
      <w:bodyDiv w:val="1"/>
      <w:marLeft w:val="0"/>
      <w:marRight w:val="0"/>
      <w:marTop w:val="0"/>
      <w:marBottom w:val="0"/>
      <w:divBdr>
        <w:top w:val="none" w:sz="0" w:space="0" w:color="auto"/>
        <w:left w:val="none" w:sz="0" w:space="0" w:color="auto"/>
        <w:bottom w:val="none" w:sz="0" w:space="0" w:color="auto"/>
        <w:right w:val="none" w:sz="0" w:space="0" w:color="auto"/>
      </w:divBdr>
    </w:div>
    <w:div w:id="578714217">
      <w:bodyDiv w:val="1"/>
      <w:marLeft w:val="0"/>
      <w:marRight w:val="0"/>
      <w:marTop w:val="0"/>
      <w:marBottom w:val="0"/>
      <w:divBdr>
        <w:top w:val="none" w:sz="0" w:space="0" w:color="auto"/>
        <w:left w:val="none" w:sz="0" w:space="0" w:color="auto"/>
        <w:bottom w:val="none" w:sz="0" w:space="0" w:color="auto"/>
        <w:right w:val="none" w:sz="0" w:space="0" w:color="auto"/>
      </w:divBdr>
    </w:div>
    <w:div w:id="590356227">
      <w:bodyDiv w:val="1"/>
      <w:marLeft w:val="0"/>
      <w:marRight w:val="0"/>
      <w:marTop w:val="0"/>
      <w:marBottom w:val="0"/>
      <w:divBdr>
        <w:top w:val="none" w:sz="0" w:space="0" w:color="auto"/>
        <w:left w:val="none" w:sz="0" w:space="0" w:color="auto"/>
        <w:bottom w:val="none" w:sz="0" w:space="0" w:color="auto"/>
        <w:right w:val="none" w:sz="0" w:space="0" w:color="auto"/>
      </w:divBdr>
    </w:div>
    <w:div w:id="608045379">
      <w:bodyDiv w:val="1"/>
      <w:marLeft w:val="0"/>
      <w:marRight w:val="0"/>
      <w:marTop w:val="0"/>
      <w:marBottom w:val="0"/>
      <w:divBdr>
        <w:top w:val="none" w:sz="0" w:space="0" w:color="auto"/>
        <w:left w:val="none" w:sz="0" w:space="0" w:color="auto"/>
        <w:bottom w:val="none" w:sz="0" w:space="0" w:color="auto"/>
        <w:right w:val="none" w:sz="0" w:space="0" w:color="auto"/>
      </w:divBdr>
    </w:div>
    <w:div w:id="610938115">
      <w:bodyDiv w:val="1"/>
      <w:marLeft w:val="0"/>
      <w:marRight w:val="0"/>
      <w:marTop w:val="0"/>
      <w:marBottom w:val="0"/>
      <w:divBdr>
        <w:top w:val="none" w:sz="0" w:space="0" w:color="auto"/>
        <w:left w:val="none" w:sz="0" w:space="0" w:color="auto"/>
        <w:bottom w:val="none" w:sz="0" w:space="0" w:color="auto"/>
        <w:right w:val="none" w:sz="0" w:space="0" w:color="auto"/>
      </w:divBdr>
    </w:div>
    <w:div w:id="612132869">
      <w:bodyDiv w:val="1"/>
      <w:marLeft w:val="0"/>
      <w:marRight w:val="0"/>
      <w:marTop w:val="0"/>
      <w:marBottom w:val="0"/>
      <w:divBdr>
        <w:top w:val="none" w:sz="0" w:space="0" w:color="auto"/>
        <w:left w:val="none" w:sz="0" w:space="0" w:color="auto"/>
        <w:bottom w:val="none" w:sz="0" w:space="0" w:color="auto"/>
        <w:right w:val="none" w:sz="0" w:space="0" w:color="auto"/>
      </w:divBdr>
    </w:div>
    <w:div w:id="620037829">
      <w:bodyDiv w:val="1"/>
      <w:marLeft w:val="0"/>
      <w:marRight w:val="0"/>
      <w:marTop w:val="0"/>
      <w:marBottom w:val="0"/>
      <w:divBdr>
        <w:top w:val="none" w:sz="0" w:space="0" w:color="auto"/>
        <w:left w:val="none" w:sz="0" w:space="0" w:color="auto"/>
        <w:bottom w:val="none" w:sz="0" w:space="0" w:color="auto"/>
        <w:right w:val="none" w:sz="0" w:space="0" w:color="auto"/>
      </w:divBdr>
    </w:div>
    <w:div w:id="621620106">
      <w:bodyDiv w:val="1"/>
      <w:marLeft w:val="0"/>
      <w:marRight w:val="0"/>
      <w:marTop w:val="0"/>
      <w:marBottom w:val="0"/>
      <w:divBdr>
        <w:top w:val="none" w:sz="0" w:space="0" w:color="auto"/>
        <w:left w:val="none" w:sz="0" w:space="0" w:color="auto"/>
        <w:bottom w:val="none" w:sz="0" w:space="0" w:color="auto"/>
        <w:right w:val="none" w:sz="0" w:space="0" w:color="auto"/>
      </w:divBdr>
    </w:div>
    <w:div w:id="644313013">
      <w:bodyDiv w:val="1"/>
      <w:marLeft w:val="0"/>
      <w:marRight w:val="0"/>
      <w:marTop w:val="0"/>
      <w:marBottom w:val="0"/>
      <w:divBdr>
        <w:top w:val="none" w:sz="0" w:space="0" w:color="auto"/>
        <w:left w:val="none" w:sz="0" w:space="0" w:color="auto"/>
        <w:bottom w:val="none" w:sz="0" w:space="0" w:color="auto"/>
        <w:right w:val="none" w:sz="0" w:space="0" w:color="auto"/>
      </w:divBdr>
    </w:div>
    <w:div w:id="664481101">
      <w:bodyDiv w:val="1"/>
      <w:marLeft w:val="0"/>
      <w:marRight w:val="0"/>
      <w:marTop w:val="0"/>
      <w:marBottom w:val="0"/>
      <w:divBdr>
        <w:top w:val="none" w:sz="0" w:space="0" w:color="auto"/>
        <w:left w:val="none" w:sz="0" w:space="0" w:color="auto"/>
        <w:bottom w:val="none" w:sz="0" w:space="0" w:color="auto"/>
        <w:right w:val="none" w:sz="0" w:space="0" w:color="auto"/>
      </w:divBdr>
    </w:div>
    <w:div w:id="677123514">
      <w:bodyDiv w:val="1"/>
      <w:marLeft w:val="0"/>
      <w:marRight w:val="0"/>
      <w:marTop w:val="0"/>
      <w:marBottom w:val="0"/>
      <w:divBdr>
        <w:top w:val="none" w:sz="0" w:space="0" w:color="auto"/>
        <w:left w:val="none" w:sz="0" w:space="0" w:color="auto"/>
        <w:bottom w:val="none" w:sz="0" w:space="0" w:color="auto"/>
        <w:right w:val="none" w:sz="0" w:space="0" w:color="auto"/>
      </w:divBdr>
    </w:div>
    <w:div w:id="686908464">
      <w:bodyDiv w:val="1"/>
      <w:marLeft w:val="0"/>
      <w:marRight w:val="0"/>
      <w:marTop w:val="0"/>
      <w:marBottom w:val="0"/>
      <w:divBdr>
        <w:top w:val="none" w:sz="0" w:space="0" w:color="auto"/>
        <w:left w:val="none" w:sz="0" w:space="0" w:color="auto"/>
        <w:bottom w:val="none" w:sz="0" w:space="0" w:color="auto"/>
        <w:right w:val="none" w:sz="0" w:space="0" w:color="auto"/>
      </w:divBdr>
    </w:div>
    <w:div w:id="687633313">
      <w:bodyDiv w:val="1"/>
      <w:marLeft w:val="0"/>
      <w:marRight w:val="0"/>
      <w:marTop w:val="0"/>
      <w:marBottom w:val="0"/>
      <w:divBdr>
        <w:top w:val="none" w:sz="0" w:space="0" w:color="auto"/>
        <w:left w:val="none" w:sz="0" w:space="0" w:color="auto"/>
        <w:bottom w:val="none" w:sz="0" w:space="0" w:color="auto"/>
        <w:right w:val="none" w:sz="0" w:space="0" w:color="auto"/>
      </w:divBdr>
    </w:div>
    <w:div w:id="696849761">
      <w:bodyDiv w:val="1"/>
      <w:marLeft w:val="0"/>
      <w:marRight w:val="0"/>
      <w:marTop w:val="0"/>
      <w:marBottom w:val="0"/>
      <w:divBdr>
        <w:top w:val="none" w:sz="0" w:space="0" w:color="auto"/>
        <w:left w:val="none" w:sz="0" w:space="0" w:color="auto"/>
        <w:bottom w:val="none" w:sz="0" w:space="0" w:color="auto"/>
        <w:right w:val="none" w:sz="0" w:space="0" w:color="auto"/>
      </w:divBdr>
    </w:div>
    <w:div w:id="701857103">
      <w:bodyDiv w:val="1"/>
      <w:marLeft w:val="0"/>
      <w:marRight w:val="0"/>
      <w:marTop w:val="0"/>
      <w:marBottom w:val="0"/>
      <w:divBdr>
        <w:top w:val="none" w:sz="0" w:space="0" w:color="auto"/>
        <w:left w:val="none" w:sz="0" w:space="0" w:color="auto"/>
        <w:bottom w:val="none" w:sz="0" w:space="0" w:color="auto"/>
        <w:right w:val="none" w:sz="0" w:space="0" w:color="auto"/>
      </w:divBdr>
    </w:div>
    <w:div w:id="707098208">
      <w:bodyDiv w:val="1"/>
      <w:marLeft w:val="0"/>
      <w:marRight w:val="0"/>
      <w:marTop w:val="0"/>
      <w:marBottom w:val="0"/>
      <w:divBdr>
        <w:top w:val="none" w:sz="0" w:space="0" w:color="auto"/>
        <w:left w:val="none" w:sz="0" w:space="0" w:color="auto"/>
        <w:bottom w:val="none" w:sz="0" w:space="0" w:color="auto"/>
        <w:right w:val="none" w:sz="0" w:space="0" w:color="auto"/>
      </w:divBdr>
    </w:div>
    <w:div w:id="710960996">
      <w:bodyDiv w:val="1"/>
      <w:marLeft w:val="0"/>
      <w:marRight w:val="0"/>
      <w:marTop w:val="0"/>
      <w:marBottom w:val="0"/>
      <w:divBdr>
        <w:top w:val="none" w:sz="0" w:space="0" w:color="auto"/>
        <w:left w:val="none" w:sz="0" w:space="0" w:color="auto"/>
        <w:bottom w:val="none" w:sz="0" w:space="0" w:color="auto"/>
        <w:right w:val="none" w:sz="0" w:space="0" w:color="auto"/>
      </w:divBdr>
    </w:div>
    <w:div w:id="721371128">
      <w:bodyDiv w:val="1"/>
      <w:marLeft w:val="0"/>
      <w:marRight w:val="0"/>
      <w:marTop w:val="0"/>
      <w:marBottom w:val="0"/>
      <w:divBdr>
        <w:top w:val="none" w:sz="0" w:space="0" w:color="auto"/>
        <w:left w:val="none" w:sz="0" w:space="0" w:color="auto"/>
        <w:bottom w:val="none" w:sz="0" w:space="0" w:color="auto"/>
        <w:right w:val="none" w:sz="0" w:space="0" w:color="auto"/>
      </w:divBdr>
    </w:div>
    <w:div w:id="758988284">
      <w:bodyDiv w:val="1"/>
      <w:marLeft w:val="0"/>
      <w:marRight w:val="0"/>
      <w:marTop w:val="0"/>
      <w:marBottom w:val="0"/>
      <w:divBdr>
        <w:top w:val="none" w:sz="0" w:space="0" w:color="auto"/>
        <w:left w:val="none" w:sz="0" w:space="0" w:color="auto"/>
        <w:bottom w:val="none" w:sz="0" w:space="0" w:color="auto"/>
        <w:right w:val="none" w:sz="0" w:space="0" w:color="auto"/>
      </w:divBdr>
    </w:div>
    <w:div w:id="762919486">
      <w:bodyDiv w:val="1"/>
      <w:marLeft w:val="0"/>
      <w:marRight w:val="0"/>
      <w:marTop w:val="0"/>
      <w:marBottom w:val="0"/>
      <w:divBdr>
        <w:top w:val="none" w:sz="0" w:space="0" w:color="auto"/>
        <w:left w:val="none" w:sz="0" w:space="0" w:color="auto"/>
        <w:bottom w:val="none" w:sz="0" w:space="0" w:color="auto"/>
        <w:right w:val="none" w:sz="0" w:space="0" w:color="auto"/>
      </w:divBdr>
    </w:div>
    <w:div w:id="764768082">
      <w:bodyDiv w:val="1"/>
      <w:marLeft w:val="0"/>
      <w:marRight w:val="0"/>
      <w:marTop w:val="0"/>
      <w:marBottom w:val="0"/>
      <w:divBdr>
        <w:top w:val="none" w:sz="0" w:space="0" w:color="auto"/>
        <w:left w:val="none" w:sz="0" w:space="0" w:color="auto"/>
        <w:bottom w:val="none" w:sz="0" w:space="0" w:color="auto"/>
        <w:right w:val="none" w:sz="0" w:space="0" w:color="auto"/>
      </w:divBdr>
    </w:div>
    <w:div w:id="783616385">
      <w:bodyDiv w:val="1"/>
      <w:marLeft w:val="0"/>
      <w:marRight w:val="0"/>
      <w:marTop w:val="0"/>
      <w:marBottom w:val="0"/>
      <w:divBdr>
        <w:top w:val="none" w:sz="0" w:space="0" w:color="auto"/>
        <w:left w:val="none" w:sz="0" w:space="0" w:color="auto"/>
        <w:bottom w:val="none" w:sz="0" w:space="0" w:color="auto"/>
        <w:right w:val="none" w:sz="0" w:space="0" w:color="auto"/>
      </w:divBdr>
    </w:div>
    <w:div w:id="786967055">
      <w:bodyDiv w:val="1"/>
      <w:marLeft w:val="0"/>
      <w:marRight w:val="0"/>
      <w:marTop w:val="0"/>
      <w:marBottom w:val="0"/>
      <w:divBdr>
        <w:top w:val="none" w:sz="0" w:space="0" w:color="auto"/>
        <w:left w:val="none" w:sz="0" w:space="0" w:color="auto"/>
        <w:bottom w:val="none" w:sz="0" w:space="0" w:color="auto"/>
        <w:right w:val="none" w:sz="0" w:space="0" w:color="auto"/>
      </w:divBdr>
    </w:div>
    <w:div w:id="789979797">
      <w:bodyDiv w:val="1"/>
      <w:marLeft w:val="0"/>
      <w:marRight w:val="0"/>
      <w:marTop w:val="0"/>
      <w:marBottom w:val="0"/>
      <w:divBdr>
        <w:top w:val="none" w:sz="0" w:space="0" w:color="auto"/>
        <w:left w:val="none" w:sz="0" w:space="0" w:color="auto"/>
        <w:bottom w:val="none" w:sz="0" w:space="0" w:color="auto"/>
        <w:right w:val="none" w:sz="0" w:space="0" w:color="auto"/>
      </w:divBdr>
    </w:div>
    <w:div w:id="790317784">
      <w:bodyDiv w:val="1"/>
      <w:marLeft w:val="0"/>
      <w:marRight w:val="0"/>
      <w:marTop w:val="0"/>
      <w:marBottom w:val="0"/>
      <w:divBdr>
        <w:top w:val="none" w:sz="0" w:space="0" w:color="auto"/>
        <w:left w:val="none" w:sz="0" w:space="0" w:color="auto"/>
        <w:bottom w:val="none" w:sz="0" w:space="0" w:color="auto"/>
        <w:right w:val="none" w:sz="0" w:space="0" w:color="auto"/>
      </w:divBdr>
    </w:div>
    <w:div w:id="797334985">
      <w:bodyDiv w:val="1"/>
      <w:marLeft w:val="0"/>
      <w:marRight w:val="0"/>
      <w:marTop w:val="0"/>
      <w:marBottom w:val="0"/>
      <w:divBdr>
        <w:top w:val="none" w:sz="0" w:space="0" w:color="auto"/>
        <w:left w:val="none" w:sz="0" w:space="0" w:color="auto"/>
        <w:bottom w:val="none" w:sz="0" w:space="0" w:color="auto"/>
        <w:right w:val="none" w:sz="0" w:space="0" w:color="auto"/>
      </w:divBdr>
    </w:div>
    <w:div w:id="800923922">
      <w:bodyDiv w:val="1"/>
      <w:marLeft w:val="0"/>
      <w:marRight w:val="0"/>
      <w:marTop w:val="0"/>
      <w:marBottom w:val="0"/>
      <w:divBdr>
        <w:top w:val="none" w:sz="0" w:space="0" w:color="auto"/>
        <w:left w:val="none" w:sz="0" w:space="0" w:color="auto"/>
        <w:bottom w:val="none" w:sz="0" w:space="0" w:color="auto"/>
        <w:right w:val="none" w:sz="0" w:space="0" w:color="auto"/>
      </w:divBdr>
    </w:div>
    <w:div w:id="803500493">
      <w:bodyDiv w:val="1"/>
      <w:marLeft w:val="0"/>
      <w:marRight w:val="0"/>
      <w:marTop w:val="0"/>
      <w:marBottom w:val="0"/>
      <w:divBdr>
        <w:top w:val="none" w:sz="0" w:space="0" w:color="auto"/>
        <w:left w:val="none" w:sz="0" w:space="0" w:color="auto"/>
        <w:bottom w:val="none" w:sz="0" w:space="0" w:color="auto"/>
        <w:right w:val="none" w:sz="0" w:space="0" w:color="auto"/>
      </w:divBdr>
    </w:div>
    <w:div w:id="807088098">
      <w:bodyDiv w:val="1"/>
      <w:marLeft w:val="0"/>
      <w:marRight w:val="0"/>
      <w:marTop w:val="0"/>
      <w:marBottom w:val="0"/>
      <w:divBdr>
        <w:top w:val="none" w:sz="0" w:space="0" w:color="auto"/>
        <w:left w:val="none" w:sz="0" w:space="0" w:color="auto"/>
        <w:bottom w:val="none" w:sz="0" w:space="0" w:color="auto"/>
        <w:right w:val="none" w:sz="0" w:space="0" w:color="auto"/>
      </w:divBdr>
    </w:div>
    <w:div w:id="828979096">
      <w:bodyDiv w:val="1"/>
      <w:marLeft w:val="0"/>
      <w:marRight w:val="0"/>
      <w:marTop w:val="0"/>
      <w:marBottom w:val="0"/>
      <w:divBdr>
        <w:top w:val="none" w:sz="0" w:space="0" w:color="auto"/>
        <w:left w:val="none" w:sz="0" w:space="0" w:color="auto"/>
        <w:bottom w:val="none" w:sz="0" w:space="0" w:color="auto"/>
        <w:right w:val="none" w:sz="0" w:space="0" w:color="auto"/>
      </w:divBdr>
    </w:div>
    <w:div w:id="834615741">
      <w:bodyDiv w:val="1"/>
      <w:marLeft w:val="0"/>
      <w:marRight w:val="0"/>
      <w:marTop w:val="0"/>
      <w:marBottom w:val="0"/>
      <w:divBdr>
        <w:top w:val="none" w:sz="0" w:space="0" w:color="auto"/>
        <w:left w:val="none" w:sz="0" w:space="0" w:color="auto"/>
        <w:bottom w:val="none" w:sz="0" w:space="0" w:color="auto"/>
        <w:right w:val="none" w:sz="0" w:space="0" w:color="auto"/>
      </w:divBdr>
    </w:div>
    <w:div w:id="847527022">
      <w:bodyDiv w:val="1"/>
      <w:marLeft w:val="0"/>
      <w:marRight w:val="0"/>
      <w:marTop w:val="0"/>
      <w:marBottom w:val="0"/>
      <w:divBdr>
        <w:top w:val="none" w:sz="0" w:space="0" w:color="auto"/>
        <w:left w:val="none" w:sz="0" w:space="0" w:color="auto"/>
        <w:bottom w:val="none" w:sz="0" w:space="0" w:color="auto"/>
        <w:right w:val="none" w:sz="0" w:space="0" w:color="auto"/>
      </w:divBdr>
    </w:div>
    <w:div w:id="858546178">
      <w:bodyDiv w:val="1"/>
      <w:marLeft w:val="0"/>
      <w:marRight w:val="0"/>
      <w:marTop w:val="0"/>
      <w:marBottom w:val="0"/>
      <w:divBdr>
        <w:top w:val="none" w:sz="0" w:space="0" w:color="auto"/>
        <w:left w:val="none" w:sz="0" w:space="0" w:color="auto"/>
        <w:bottom w:val="none" w:sz="0" w:space="0" w:color="auto"/>
        <w:right w:val="none" w:sz="0" w:space="0" w:color="auto"/>
      </w:divBdr>
    </w:div>
    <w:div w:id="860237900">
      <w:bodyDiv w:val="1"/>
      <w:marLeft w:val="0"/>
      <w:marRight w:val="0"/>
      <w:marTop w:val="0"/>
      <w:marBottom w:val="0"/>
      <w:divBdr>
        <w:top w:val="none" w:sz="0" w:space="0" w:color="auto"/>
        <w:left w:val="none" w:sz="0" w:space="0" w:color="auto"/>
        <w:bottom w:val="none" w:sz="0" w:space="0" w:color="auto"/>
        <w:right w:val="none" w:sz="0" w:space="0" w:color="auto"/>
      </w:divBdr>
    </w:div>
    <w:div w:id="860826552">
      <w:bodyDiv w:val="1"/>
      <w:marLeft w:val="0"/>
      <w:marRight w:val="0"/>
      <w:marTop w:val="0"/>
      <w:marBottom w:val="0"/>
      <w:divBdr>
        <w:top w:val="none" w:sz="0" w:space="0" w:color="auto"/>
        <w:left w:val="none" w:sz="0" w:space="0" w:color="auto"/>
        <w:bottom w:val="none" w:sz="0" w:space="0" w:color="auto"/>
        <w:right w:val="none" w:sz="0" w:space="0" w:color="auto"/>
      </w:divBdr>
    </w:div>
    <w:div w:id="867059257">
      <w:bodyDiv w:val="1"/>
      <w:marLeft w:val="0"/>
      <w:marRight w:val="0"/>
      <w:marTop w:val="0"/>
      <w:marBottom w:val="0"/>
      <w:divBdr>
        <w:top w:val="none" w:sz="0" w:space="0" w:color="auto"/>
        <w:left w:val="none" w:sz="0" w:space="0" w:color="auto"/>
        <w:bottom w:val="none" w:sz="0" w:space="0" w:color="auto"/>
        <w:right w:val="none" w:sz="0" w:space="0" w:color="auto"/>
      </w:divBdr>
    </w:div>
    <w:div w:id="871764284">
      <w:bodyDiv w:val="1"/>
      <w:marLeft w:val="0"/>
      <w:marRight w:val="0"/>
      <w:marTop w:val="0"/>
      <w:marBottom w:val="0"/>
      <w:divBdr>
        <w:top w:val="none" w:sz="0" w:space="0" w:color="auto"/>
        <w:left w:val="none" w:sz="0" w:space="0" w:color="auto"/>
        <w:bottom w:val="none" w:sz="0" w:space="0" w:color="auto"/>
        <w:right w:val="none" w:sz="0" w:space="0" w:color="auto"/>
      </w:divBdr>
    </w:div>
    <w:div w:id="886144570">
      <w:bodyDiv w:val="1"/>
      <w:marLeft w:val="0"/>
      <w:marRight w:val="0"/>
      <w:marTop w:val="0"/>
      <w:marBottom w:val="0"/>
      <w:divBdr>
        <w:top w:val="none" w:sz="0" w:space="0" w:color="auto"/>
        <w:left w:val="none" w:sz="0" w:space="0" w:color="auto"/>
        <w:bottom w:val="none" w:sz="0" w:space="0" w:color="auto"/>
        <w:right w:val="none" w:sz="0" w:space="0" w:color="auto"/>
      </w:divBdr>
    </w:div>
    <w:div w:id="895431269">
      <w:bodyDiv w:val="1"/>
      <w:marLeft w:val="0"/>
      <w:marRight w:val="0"/>
      <w:marTop w:val="0"/>
      <w:marBottom w:val="0"/>
      <w:divBdr>
        <w:top w:val="none" w:sz="0" w:space="0" w:color="auto"/>
        <w:left w:val="none" w:sz="0" w:space="0" w:color="auto"/>
        <w:bottom w:val="none" w:sz="0" w:space="0" w:color="auto"/>
        <w:right w:val="none" w:sz="0" w:space="0" w:color="auto"/>
      </w:divBdr>
    </w:div>
    <w:div w:id="897285225">
      <w:bodyDiv w:val="1"/>
      <w:marLeft w:val="0"/>
      <w:marRight w:val="0"/>
      <w:marTop w:val="0"/>
      <w:marBottom w:val="0"/>
      <w:divBdr>
        <w:top w:val="none" w:sz="0" w:space="0" w:color="auto"/>
        <w:left w:val="none" w:sz="0" w:space="0" w:color="auto"/>
        <w:bottom w:val="none" w:sz="0" w:space="0" w:color="auto"/>
        <w:right w:val="none" w:sz="0" w:space="0" w:color="auto"/>
      </w:divBdr>
    </w:div>
    <w:div w:id="903100865">
      <w:bodyDiv w:val="1"/>
      <w:marLeft w:val="0"/>
      <w:marRight w:val="0"/>
      <w:marTop w:val="0"/>
      <w:marBottom w:val="0"/>
      <w:divBdr>
        <w:top w:val="none" w:sz="0" w:space="0" w:color="auto"/>
        <w:left w:val="none" w:sz="0" w:space="0" w:color="auto"/>
        <w:bottom w:val="none" w:sz="0" w:space="0" w:color="auto"/>
        <w:right w:val="none" w:sz="0" w:space="0" w:color="auto"/>
      </w:divBdr>
    </w:div>
    <w:div w:id="905458880">
      <w:bodyDiv w:val="1"/>
      <w:marLeft w:val="0"/>
      <w:marRight w:val="0"/>
      <w:marTop w:val="0"/>
      <w:marBottom w:val="0"/>
      <w:divBdr>
        <w:top w:val="none" w:sz="0" w:space="0" w:color="auto"/>
        <w:left w:val="none" w:sz="0" w:space="0" w:color="auto"/>
        <w:bottom w:val="none" w:sz="0" w:space="0" w:color="auto"/>
        <w:right w:val="none" w:sz="0" w:space="0" w:color="auto"/>
      </w:divBdr>
    </w:div>
    <w:div w:id="908542099">
      <w:bodyDiv w:val="1"/>
      <w:marLeft w:val="0"/>
      <w:marRight w:val="0"/>
      <w:marTop w:val="0"/>
      <w:marBottom w:val="0"/>
      <w:divBdr>
        <w:top w:val="none" w:sz="0" w:space="0" w:color="auto"/>
        <w:left w:val="none" w:sz="0" w:space="0" w:color="auto"/>
        <w:bottom w:val="none" w:sz="0" w:space="0" w:color="auto"/>
        <w:right w:val="none" w:sz="0" w:space="0" w:color="auto"/>
      </w:divBdr>
    </w:div>
    <w:div w:id="909002894">
      <w:bodyDiv w:val="1"/>
      <w:marLeft w:val="0"/>
      <w:marRight w:val="0"/>
      <w:marTop w:val="0"/>
      <w:marBottom w:val="0"/>
      <w:divBdr>
        <w:top w:val="none" w:sz="0" w:space="0" w:color="auto"/>
        <w:left w:val="none" w:sz="0" w:space="0" w:color="auto"/>
        <w:bottom w:val="none" w:sz="0" w:space="0" w:color="auto"/>
        <w:right w:val="none" w:sz="0" w:space="0" w:color="auto"/>
      </w:divBdr>
    </w:div>
    <w:div w:id="913049777">
      <w:bodyDiv w:val="1"/>
      <w:marLeft w:val="0"/>
      <w:marRight w:val="0"/>
      <w:marTop w:val="0"/>
      <w:marBottom w:val="0"/>
      <w:divBdr>
        <w:top w:val="none" w:sz="0" w:space="0" w:color="auto"/>
        <w:left w:val="none" w:sz="0" w:space="0" w:color="auto"/>
        <w:bottom w:val="none" w:sz="0" w:space="0" w:color="auto"/>
        <w:right w:val="none" w:sz="0" w:space="0" w:color="auto"/>
      </w:divBdr>
    </w:div>
    <w:div w:id="916092295">
      <w:bodyDiv w:val="1"/>
      <w:marLeft w:val="0"/>
      <w:marRight w:val="0"/>
      <w:marTop w:val="0"/>
      <w:marBottom w:val="0"/>
      <w:divBdr>
        <w:top w:val="none" w:sz="0" w:space="0" w:color="auto"/>
        <w:left w:val="none" w:sz="0" w:space="0" w:color="auto"/>
        <w:bottom w:val="none" w:sz="0" w:space="0" w:color="auto"/>
        <w:right w:val="none" w:sz="0" w:space="0" w:color="auto"/>
      </w:divBdr>
      <w:divsChild>
        <w:div w:id="2129003999">
          <w:marLeft w:val="432"/>
          <w:marRight w:val="0"/>
          <w:marTop w:val="240"/>
          <w:marBottom w:val="0"/>
          <w:divBdr>
            <w:top w:val="none" w:sz="0" w:space="0" w:color="auto"/>
            <w:left w:val="none" w:sz="0" w:space="0" w:color="auto"/>
            <w:bottom w:val="none" w:sz="0" w:space="0" w:color="auto"/>
            <w:right w:val="none" w:sz="0" w:space="0" w:color="auto"/>
          </w:divBdr>
        </w:div>
        <w:div w:id="372773714">
          <w:marLeft w:val="1296"/>
          <w:marRight w:val="0"/>
          <w:marTop w:val="120"/>
          <w:marBottom w:val="0"/>
          <w:divBdr>
            <w:top w:val="none" w:sz="0" w:space="0" w:color="auto"/>
            <w:left w:val="none" w:sz="0" w:space="0" w:color="auto"/>
            <w:bottom w:val="none" w:sz="0" w:space="0" w:color="auto"/>
            <w:right w:val="none" w:sz="0" w:space="0" w:color="auto"/>
          </w:divBdr>
        </w:div>
      </w:divsChild>
    </w:div>
    <w:div w:id="918634113">
      <w:bodyDiv w:val="1"/>
      <w:marLeft w:val="0"/>
      <w:marRight w:val="0"/>
      <w:marTop w:val="0"/>
      <w:marBottom w:val="0"/>
      <w:divBdr>
        <w:top w:val="none" w:sz="0" w:space="0" w:color="auto"/>
        <w:left w:val="none" w:sz="0" w:space="0" w:color="auto"/>
        <w:bottom w:val="none" w:sz="0" w:space="0" w:color="auto"/>
        <w:right w:val="none" w:sz="0" w:space="0" w:color="auto"/>
      </w:divBdr>
    </w:div>
    <w:div w:id="923801833">
      <w:bodyDiv w:val="1"/>
      <w:marLeft w:val="0"/>
      <w:marRight w:val="0"/>
      <w:marTop w:val="0"/>
      <w:marBottom w:val="0"/>
      <w:divBdr>
        <w:top w:val="none" w:sz="0" w:space="0" w:color="auto"/>
        <w:left w:val="none" w:sz="0" w:space="0" w:color="auto"/>
        <w:bottom w:val="none" w:sz="0" w:space="0" w:color="auto"/>
        <w:right w:val="none" w:sz="0" w:space="0" w:color="auto"/>
      </w:divBdr>
    </w:div>
    <w:div w:id="924606361">
      <w:bodyDiv w:val="1"/>
      <w:marLeft w:val="0"/>
      <w:marRight w:val="0"/>
      <w:marTop w:val="0"/>
      <w:marBottom w:val="0"/>
      <w:divBdr>
        <w:top w:val="none" w:sz="0" w:space="0" w:color="auto"/>
        <w:left w:val="none" w:sz="0" w:space="0" w:color="auto"/>
        <w:bottom w:val="none" w:sz="0" w:space="0" w:color="auto"/>
        <w:right w:val="none" w:sz="0" w:space="0" w:color="auto"/>
      </w:divBdr>
    </w:div>
    <w:div w:id="939096457">
      <w:bodyDiv w:val="1"/>
      <w:marLeft w:val="0"/>
      <w:marRight w:val="0"/>
      <w:marTop w:val="0"/>
      <w:marBottom w:val="0"/>
      <w:divBdr>
        <w:top w:val="none" w:sz="0" w:space="0" w:color="auto"/>
        <w:left w:val="none" w:sz="0" w:space="0" w:color="auto"/>
        <w:bottom w:val="none" w:sz="0" w:space="0" w:color="auto"/>
        <w:right w:val="none" w:sz="0" w:space="0" w:color="auto"/>
      </w:divBdr>
    </w:div>
    <w:div w:id="963540128">
      <w:bodyDiv w:val="1"/>
      <w:marLeft w:val="0"/>
      <w:marRight w:val="0"/>
      <w:marTop w:val="0"/>
      <w:marBottom w:val="0"/>
      <w:divBdr>
        <w:top w:val="none" w:sz="0" w:space="0" w:color="auto"/>
        <w:left w:val="none" w:sz="0" w:space="0" w:color="auto"/>
        <w:bottom w:val="none" w:sz="0" w:space="0" w:color="auto"/>
        <w:right w:val="none" w:sz="0" w:space="0" w:color="auto"/>
      </w:divBdr>
    </w:div>
    <w:div w:id="980689268">
      <w:bodyDiv w:val="1"/>
      <w:marLeft w:val="0"/>
      <w:marRight w:val="0"/>
      <w:marTop w:val="0"/>
      <w:marBottom w:val="0"/>
      <w:divBdr>
        <w:top w:val="none" w:sz="0" w:space="0" w:color="auto"/>
        <w:left w:val="none" w:sz="0" w:space="0" w:color="auto"/>
        <w:bottom w:val="none" w:sz="0" w:space="0" w:color="auto"/>
        <w:right w:val="none" w:sz="0" w:space="0" w:color="auto"/>
      </w:divBdr>
    </w:div>
    <w:div w:id="980691249">
      <w:bodyDiv w:val="1"/>
      <w:marLeft w:val="0"/>
      <w:marRight w:val="0"/>
      <w:marTop w:val="0"/>
      <w:marBottom w:val="0"/>
      <w:divBdr>
        <w:top w:val="none" w:sz="0" w:space="0" w:color="auto"/>
        <w:left w:val="none" w:sz="0" w:space="0" w:color="auto"/>
        <w:bottom w:val="none" w:sz="0" w:space="0" w:color="auto"/>
        <w:right w:val="none" w:sz="0" w:space="0" w:color="auto"/>
      </w:divBdr>
    </w:div>
    <w:div w:id="988553075">
      <w:bodyDiv w:val="1"/>
      <w:marLeft w:val="0"/>
      <w:marRight w:val="0"/>
      <w:marTop w:val="0"/>
      <w:marBottom w:val="0"/>
      <w:divBdr>
        <w:top w:val="none" w:sz="0" w:space="0" w:color="auto"/>
        <w:left w:val="none" w:sz="0" w:space="0" w:color="auto"/>
        <w:bottom w:val="none" w:sz="0" w:space="0" w:color="auto"/>
        <w:right w:val="none" w:sz="0" w:space="0" w:color="auto"/>
      </w:divBdr>
    </w:div>
    <w:div w:id="1004283127">
      <w:bodyDiv w:val="1"/>
      <w:marLeft w:val="0"/>
      <w:marRight w:val="0"/>
      <w:marTop w:val="0"/>
      <w:marBottom w:val="0"/>
      <w:divBdr>
        <w:top w:val="none" w:sz="0" w:space="0" w:color="auto"/>
        <w:left w:val="none" w:sz="0" w:space="0" w:color="auto"/>
        <w:bottom w:val="none" w:sz="0" w:space="0" w:color="auto"/>
        <w:right w:val="none" w:sz="0" w:space="0" w:color="auto"/>
      </w:divBdr>
    </w:div>
    <w:div w:id="1022122146">
      <w:bodyDiv w:val="1"/>
      <w:marLeft w:val="0"/>
      <w:marRight w:val="0"/>
      <w:marTop w:val="0"/>
      <w:marBottom w:val="0"/>
      <w:divBdr>
        <w:top w:val="none" w:sz="0" w:space="0" w:color="auto"/>
        <w:left w:val="none" w:sz="0" w:space="0" w:color="auto"/>
        <w:bottom w:val="none" w:sz="0" w:space="0" w:color="auto"/>
        <w:right w:val="none" w:sz="0" w:space="0" w:color="auto"/>
      </w:divBdr>
    </w:div>
    <w:div w:id="1045253857">
      <w:bodyDiv w:val="1"/>
      <w:marLeft w:val="0"/>
      <w:marRight w:val="0"/>
      <w:marTop w:val="0"/>
      <w:marBottom w:val="0"/>
      <w:divBdr>
        <w:top w:val="none" w:sz="0" w:space="0" w:color="auto"/>
        <w:left w:val="none" w:sz="0" w:space="0" w:color="auto"/>
        <w:bottom w:val="none" w:sz="0" w:space="0" w:color="auto"/>
        <w:right w:val="none" w:sz="0" w:space="0" w:color="auto"/>
      </w:divBdr>
    </w:div>
    <w:div w:id="1050497222">
      <w:bodyDiv w:val="1"/>
      <w:marLeft w:val="0"/>
      <w:marRight w:val="0"/>
      <w:marTop w:val="0"/>
      <w:marBottom w:val="0"/>
      <w:divBdr>
        <w:top w:val="none" w:sz="0" w:space="0" w:color="auto"/>
        <w:left w:val="none" w:sz="0" w:space="0" w:color="auto"/>
        <w:bottom w:val="none" w:sz="0" w:space="0" w:color="auto"/>
        <w:right w:val="none" w:sz="0" w:space="0" w:color="auto"/>
      </w:divBdr>
    </w:div>
    <w:div w:id="1052928045">
      <w:bodyDiv w:val="1"/>
      <w:marLeft w:val="0"/>
      <w:marRight w:val="0"/>
      <w:marTop w:val="0"/>
      <w:marBottom w:val="0"/>
      <w:divBdr>
        <w:top w:val="none" w:sz="0" w:space="0" w:color="auto"/>
        <w:left w:val="none" w:sz="0" w:space="0" w:color="auto"/>
        <w:bottom w:val="none" w:sz="0" w:space="0" w:color="auto"/>
        <w:right w:val="none" w:sz="0" w:space="0" w:color="auto"/>
      </w:divBdr>
    </w:div>
    <w:div w:id="1065908836">
      <w:bodyDiv w:val="1"/>
      <w:marLeft w:val="0"/>
      <w:marRight w:val="0"/>
      <w:marTop w:val="0"/>
      <w:marBottom w:val="0"/>
      <w:divBdr>
        <w:top w:val="none" w:sz="0" w:space="0" w:color="auto"/>
        <w:left w:val="none" w:sz="0" w:space="0" w:color="auto"/>
        <w:bottom w:val="none" w:sz="0" w:space="0" w:color="auto"/>
        <w:right w:val="none" w:sz="0" w:space="0" w:color="auto"/>
      </w:divBdr>
    </w:div>
    <w:div w:id="1083723272">
      <w:bodyDiv w:val="1"/>
      <w:marLeft w:val="0"/>
      <w:marRight w:val="0"/>
      <w:marTop w:val="0"/>
      <w:marBottom w:val="0"/>
      <w:divBdr>
        <w:top w:val="none" w:sz="0" w:space="0" w:color="auto"/>
        <w:left w:val="none" w:sz="0" w:space="0" w:color="auto"/>
        <w:bottom w:val="none" w:sz="0" w:space="0" w:color="auto"/>
        <w:right w:val="none" w:sz="0" w:space="0" w:color="auto"/>
      </w:divBdr>
    </w:div>
    <w:div w:id="1103301467">
      <w:bodyDiv w:val="1"/>
      <w:marLeft w:val="0"/>
      <w:marRight w:val="0"/>
      <w:marTop w:val="0"/>
      <w:marBottom w:val="0"/>
      <w:divBdr>
        <w:top w:val="none" w:sz="0" w:space="0" w:color="auto"/>
        <w:left w:val="none" w:sz="0" w:space="0" w:color="auto"/>
        <w:bottom w:val="none" w:sz="0" w:space="0" w:color="auto"/>
        <w:right w:val="none" w:sz="0" w:space="0" w:color="auto"/>
      </w:divBdr>
    </w:div>
    <w:div w:id="1104808078">
      <w:bodyDiv w:val="1"/>
      <w:marLeft w:val="0"/>
      <w:marRight w:val="0"/>
      <w:marTop w:val="0"/>
      <w:marBottom w:val="0"/>
      <w:divBdr>
        <w:top w:val="none" w:sz="0" w:space="0" w:color="auto"/>
        <w:left w:val="none" w:sz="0" w:space="0" w:color="auto"/>
        <w:bottom w:val="none" w:sz="0" w:space="0" w:color="auto"/>
        <w:right w:val="none" w:sz="0" w:space="0" w:color="auto"/>
      </w:divBdr>
    </w:div>
    <w:div w:id="1118374697">
      <w:bodyDiv w:val="1"/>
      <w:marLeft w:val="0"/>
      <w:marRight w:val="0"/>
      <w:marTop w:val="0"/>
      <w:marBottom w:val="0"/>
      <w:divBdr>
        <w:top w:val="none" w:sz="0" w:space="0" w:color="auto"/>
        <w:left w:val="none" w:sz="0" w:space="0" w:color="auto"/>
        <w:bottom w:val="none" w:sz="0" w:space="0" w:color="auto"/>
        <w:right w:val="none" w:sz="0" w:space="0" w:color="auto"/>
      </w:divBdr>
    </w:div>
    <w:div w:id="1119302688">
      <w:bodyDiv w:val="1"/>
      <w:marLeft w:val="0"/>
      <w:marRight w:val="0"/>
      <w:marTop w:val="0"/>
      <w:marBottom w:val="0"/>
      <w:divBdr>
        <w:top w:val="none" w:sz="0" w:space="0" w:color="auto"/>
        <w:left w:val="none" w:sz="0" w:space="0" w:color="auto"/>
        <w:bottom w:val="none" w:sz="0" w:space="0" w:color="auto"/>
        <w:right w:val="none" w:sz="0" w:space="0" w:color="auto"/>
      </w:divBdr>
    </w:div>
    <w:div w:id="1139493336">
      <w:bodyDiv w:val="1"/>
      <w:marLeft w:val="0"/>
      <w:marRight w:val="0"/>
      <w:marTop w:val="0"/>
      <w:marBottom w:val="0"/>
      <w:divBdr>
        <w:top w:val="none" w:sz="0" w:space="0" w:color="auto"/>
        <w:left w:val="none" w:sz="0" w:space="0" w:color="auto"/>
        <w:bottom w:val="none" w:sz="0" w:space="0" w:color="auto"/>
        <w:right w:val="none" w:sz="0" w:space="0" w:color="auto"/>
      </w:divBdr>
    </w:div>
    <w:div w:id="1161774953">
      <w:bodyDiv w:val="1"/>
      <w:marLeft w:val="0"/>
      <w:marRight w:val="0"/>
      <w:marTop w:val="0"/>
      <w:marBottom w:val="0"/>
      <w:divBdr>
        <w:top w:val="none" w:sz="0" w:space="0" w:color="auto"/>
        <w:left w:val="none" w:sz="0" w:space="0" w:color="auto"/>
        <w:bottom w:val="none" w:sz="0" w:space="0" w:color="auto"/>
        <w:right w:val="none" w:sz="0" w:space="0" w:color="auto"/>
      </w:divBdr>
    </w:div>
    <w:div w:id="1171020717">
      <w:bodyDiv w:val="1"/>
      <w:marLeft w:val="0"/>
      <w:marRight w:val="0"/>
      <w:marTop w:val="0"/>
      <w:marBottom w:val="0"/>
      <w:divBdr>
        <w:top w:val="none" w:sz="0" w:space="0" w:color="auto"/>
        <w:left w:val="none" w:sz="0" w:space="0" w:color="auto"/>
        <w:bottom w:val="none" w:sz="0" w:space="0" w:color="auto"/>
        <w:right w:val="none" w:sz="0" w:space="0" w:color="auto"/>
      </w:divBdr>
    </w:div>
    <w:div w:id="1194853360">
      <w:bodyDiv w:val="1"/>
      <w:marLeft w:val="0"/>
      <w:marRight w:val="0"/>
      <w:marTop w:val="0"/>
      <w:marBottom w:val="0"/>
      <w:divBdr>
        <w:top w:val="none" w:sz="0" w:space="0" w:color="auto"/>
        <w:left w:val="none" w:sz="0" w:space="0" w:color="auto"/>
        <w:bottom w:val="none" w:sz="0" w:space="0" w:color="auto"/>
        <w:right w:val="none" w:sz="0" w:space="0" w:color="auto"/>
      </w:divBdr>
    </w:div>
    <w:div w:id="1228301647">
      <w:bodyDiv w:val="1"/>
      <w:marLeft w:val="0"/>
      <w:marRight w:val="0"/>
      <w:marTop w:val="0"/>
      <w:marBottom w:val="0"/>
      <w:divBdr>
        <w:top w:val="none" w:sz="0" w:space="0" w:color="auto"/>
        <w:left w:val="none" w:sz="0" w:space="0" w:color="auto"/>
        <w:bottom w:val="none" w:sz="0" w:space="0" w:color="auto"/>
        <w:right w:val="none" w:sz="0" w:space="0" w:color="auto"/>
      </w:divBdr>
    </w:div>
    <w:div w:id="1242956718">
      <w:bodyDiv w:val="1"/>
      <w:marLeft w:val="0"/>
      <w:marRight w:val="0"/>
      <w:marTop w:val="0"/>
      <w:marBottom w:val="0"/>
      <w:divBdr>
        <w:top w:val="none" w:sz="0" w:space="0" w:color="auto"/>
        <w:left w:val="none" w:sz="0" w:space="0" w:color="auto"/>
        <w:bottom w:val="none" w:sz="0" w:space="0" w:color="auto"/>
        <w:right w:val="none" w:sz="0" w:space="0" w:color="auto"/>
      </w:divBdr>
    </w:div>
    <w:div w:id="1272396856">
      <w:bodyDiv w:val="1"/>
      <w:marLeft w:val="0"/>
      <w:marRight w:val="0"/>
      <w:marTop w:val="0"/>
      <w:marBottom w:val="0"/>
      <w:divBdr>
        <w:top w:val="none" w:sz="0" w:space="0" w:color="auto"/>
        <w:left w:val="none" w:sz="0" w:space="0" w:color="auto"/>
        <w:bottom w:val="none" w:sz="0" w:space="0" w:color="auto"/>
        <w:right w:val="none" w:sz="0" w:space="0" w:color="auto"/>
      </w:divBdr>
    </w:div>
    <w:div w:id="1273434028">
      <w:bodyDiv w:val="1"/>
      <w:marLeft w:val="0"/>
      <w:marRight w:val="0"/>
      <w:marTop w:val="0"/>
      <w:marBottom w:val="0"/>
      <w:divBdr>
        <w:top w:val="none" w:sz="0" w:space="0" w:color="auto"/>
        <w:left w:val="none" w:sz="0" w:space="0" w:color="auto"/>
        <w:bottom w:val="none" w:sz="0" w:space="0" w:color="auto"/>
        <w:right w:val="none" w:sz="0" w:space="0" w:color="auto"/>
      </w:divBdr>
    </w:div>
    <w:div w:id="1278878792">
      <w:bodyDiv w:val="1"/>
      <w:marLeft w:val="0"/>
      <w:marRight w:val="0"/>
      <w:marTop w:val="0"/>
      <w:marBottom w:val="0"/>
      <w:divBdr>
        <w:top w:val="none" w:sz="0" w:space="0" w:color="auto"/>
        <w:left w:val="none" w:sz="0" w:space="0" w:color="auto"/>
        <w:bottom w:val="none" w:sz="0" w:space="0" w:color="auto"/>
        <w:right w:val="none" w:sz="0" w:space="0" w:color="auto"/>
      </w:divBdr>
    </w:div>
    <w:div w:id="1279337767">
      <w:bodyDiv w:val="1"/>
      <w:marLeft w:val="0"/>
      <w:marRight w:val="0"/>
      <w:marTop w:val="0"/>
      <w:marBottom w:val="0"/>
      <w:divBdr>
        <w:top w:val="none" w:sz="0" w:space="0" w:color="auto"/>
        <w:left w:val="none" w:sz="0" w:space="0" w:color="auto"/>
        <w:bottom w:val="none" w:sz="0" w:space="0" w:color="auto"/>
        <w:right w:val="none" w:sz="0" w:space="0" w:color="auto"/>
      </w:divBdr>
    </w:div>
    <w:div w:id="1280796745">
      <w:bodyDiv w:val="1"/>
      <w:marLeft w:val="0"/>
      <w:marRight w:val="0"/>
      <w:marTop w:val="0"/>
      <w:marBottom w:val="0"/>
      <w:divBdr>
        <w:top w:val="none" w:sz="0" w:space="0" w:color="auto"/>
        <w:left w:val="none" w:sz="0" w:space="0" w:color="auto"/>
        <w:bottom w:val="none" w:sz="0" w:space="0" w:color="auto"/>
        <w:right w:val="none" w:sz="0" w:space="0" w:color="auto"/>
      </w:divBdr>
    </w:div>
    <w:div w:id="1303079567">
      <w:bodyDiv w:val="1"/>
      <w:marLeft w:val="0"/>
      <w:marRight w:val="0"/>
      <w:marTop w:val="0"/>
      <w:marBottom w:val="0"/>
      <w:divBdr>
        <w:top w:val="none" w:sz="0" w:space="0" w:color="auto"/>
        <w:left w:val="none" w:sz="0" w:space="0" w:color="auto"/>
        <w:bottom w:val="none" w:sz="0" w:space="0" w:color="auto"/>
        <w:right w:val="none" w:sz="0" w:space="0" w:color="auto"/>
      </w:divBdr>
    </w:div>
    <w:div w:id="1303845398">
      <w:bodyDiv w:val="1"/>
      <w:marLeft w:val="0"/>
      <w:marRight w:val="0"/>
      <w:marTop w:val="0"/>
      <w:marBottom w:val="0"/>
      <w:divBdr>
        <w:top w:val="none" w:sz="0" w:space="0" w:color="auto"/>
        <w:left w:val="none" w:sz="0" w:space="0" w:color="auto"/>
        <w:bottom w:val="none" w:sz="0" w:space="0" w:color="auto"/>
        <w:right w:val="none" w:sz="0" w:space="0" w:color="auto"/>
      </w:divBdr>
    </w:div>
    <w:div w:id="1309703486">
      <w:bodyDiv w:val="1"/>
      <w:marLeft w:val="0"/>
      <w:marRight w:val="0"/>
      <w:marTop w:val="0"/>
      <w:marBottom w:val="0"/>
      <w:divBdr>
        <w:top w:val="none" w:sz="0" w:space="0" w:color="auto"/>
        <w:left w:val="none" w:sz="0" w:space="0" w:color="auto"/>
        <w:bottom w:val="none" w:sz="0" w:space="0" w:color="auto"/>
        <w:right w:val="none" w:sz="0" w:space="0" w:color="auto"/>
      </w:divBdr>
    </w:div>
    <w:div w:id="1319651463">
      <w:bodyDiv w:val="1"/>
      <w:marLeft w:val="0"/>
      <w:marRight w:val="0"/>
      <w:marTop w:val="0"/>
      <w:marBottom w:val="0"/>
      <w:divBdr>
        <w:top w:val="none" w:sz="0" w:space="0" w:color="auto"/>
        <w:left w:val="none" w:sz="0" w:space="0" w:color="auto"/>
        <w:bottom w:val="none" w:sz="0" w:space="0" w:color="auto"/>
        <w:right w:val="none" w:sz="0" w:space="0" w:color="auto"/>
      </w:divBdr>
    </w:div>
    <w:div w:id="1323436130">
      <w:bodyDiv w:val="1"/>
      <w:marLeft w:val="0"/>
      <w:marRight w:val="0"/>
      <w:marTop w:val="0"/>
      <w:marBottom w:val="0"/>
      <w:divBdr>
        <w:top w:val="none" w:sz="0" w:space="0" w:color="auto"/>
        <w:left w:val="none" w:sz="0" w:space="0" w:color="auto"/>
        <w:bottom w:val="none" w:sz="0" w:space="0" w:color="auto"/>
        <w:right w:val="none" w:sz="0" w:space="0" w:color="auto"/>
      </w:divBdr>
    </w:div>
    <w:div w:id="1333023862">
      <w:bodyDiv w:val="1"/>
      <w:marLeft w:val="0"/>
      <w:marRight w:val="0"/>
      <w:marTop w:val="0"/>
      <w:marBottom w:val="0"/>
      <w:divBdr>
        <w:top w:val="none" w:sz="0" w:space="0" w:color="auto"/>
        <w:left w:val="none" w:sz="0" w:space="0" w:color="auto"/>
        <w:bottom w:val="none" w:sz="0" w:space="0" w:color="auto"/>
        <w:right w:val="none" w:sz="0" w:space="0" w:color="auto"/>
      </w:divBdr>
    </w:div>
    <w:div w:id="1344361206">
      <w:bodyDiv w:val="1"/>
      <w:marLeft w:val="0"/>
      <w:marRight w:val="0"/>
      <w:marTop w:val="0"/>
      <w:marBottom w:val="0"/>
      <w:divBdr>
        <w:top w:val="none" w:sz="0" w:space="0" w:color="auto"/>
        <w:left w:val="none" w:sz="0" w:space="0" w:color="auto"/>
        <w:bottom w:val="none" w:sz="0" w:space="0" w:color="auto"/>
        <w:right w:val="none" w:sz="0" w:space="0" w:color="auto"/>
      </w:divBdr>
    </w:div>
    <w:div w:id="1352413378">
      <w:bodyDiv w:val="1"/>
      <w:marLeft w:val="0"/>
      <w:marRight w:val="0"/>
      <w:marTop w:val="0"/>
      <w:marBottom w:val="0"/>
      <w:divBdr>
        <w:top w:val="none" w:sz="0" w:space="0" w:color="auto"/>
        <w:left w:val="none" w:sz="0" w:space="0" w:color="auto"/>
        <w:bottom w:val="none" w:sz="0" w:space="0" w:color="auto"/>
        <w:right w:val="none" w:sz="0" w:space="0" w:color="auto"/>
      </w:divBdr>
    </w:div>
    <w:div w:id="1357542458">
      <w:bodyDiv w:val="1"/>
      <w:marLeft w:val="0"/>
      <w:marRight w:val="0"/>
      <w:marTop w:val="0"/>
      <w:marBottom w:val="0"/>
      <w:divBdr>
        <w:top w:val="none" w:sz="0" w:space="0" w:color="auto"/>
        <w:left w:val="none" w:sz="0" w:space="0" w:color="auto"/>
        <w:bottom w:val="none" w:sz="0" w:space="0" w:color="auto"/>
        <w:right w:val="none" w:sz="0" w:space="0" w:color="auto"/>
      </w:divBdr>
    </w:div>
    <w:div w:id="1364012586">
      <w:bodyDiv w:val="1"/>
      <w:marLeft w:val="0"/>
      <w:marRight w:val="0"/>
      <w:marTop w:val="0"/>
      <w:marBottom w:val="0"/>
      <w:divBdr>
        <w:top w:val="none" w:sz="0" w:space="0" w:color="auto"/>
        <w:left w:val="none" w:sz="0" w:space="0" w:color="auto"/>
        <w:bottom w:val="none" w:sz="0" w:space="0" w:color="auto"/>
        <w:right w:val="none" w:sz="0" w:space="0" w:color="auto"/>
      </w:divBdr>
    </w:div>
    <w:div w:id="1368722483">
      <w:bodyDiv w:val="1"/>
      <w:marLeft w:val="0"/>
      <w:marRight w:val="0"/>
      <w:marTop w:val="0"/>
      <w:marBottom w:val="0"/>
      <w:divBdr>
        <w:top w:val="none" w:sz="0" w:space="0" w:color="auto"/>
        <w:left w:val="none" w:sz="0" w:space="0" w:color="auto"/>
        <w:bottom w:val="none" w:sz="0" w:space="0" w:color="auto"/>
        <w:right w:val="none" w:sz="0" w:space="0" w:color="auto"/>
      </w:divBdr>
    </w:div>
    <w:div w:id="1380783243">
      <w:bodyDiv w:val="1"/>
      <w:marLeft w:val="0"/>
      <w:marRight w:val="0"/>
      <w:marTop w:val="0"/>
      <w:marBottom w:val="0"/>
      <w:divBdr>
        <w:top w:val="none" w:sz="0" w:space="0" w:color="auto"/>
        <w:left w:val="none" w:sz="0" w:space="0" w:color="auto"/>
        <w:bottom w:val="none" w:sz="0" w:space="0" w:color="auto"/>
        <w:right w:val="none" w:sz="0" w:space="0" w:color="auto"/>
      </w:divBdr>
    </w:div>
    <w:div w:id="1381974791">
      <w:bodyDiv w:val="1"/>
      <w:marLeft w:val="0"/>
      <w:marRight w:val="0"/>
      <w:marTop w:val="0"/>
      <w:marBottom w:val="0"/>
      <w:divBdr>
        <w:top w:val="none" w:sz="0" w:space="0" w:color="auto"/>
        <w:left w:val="none" w:sz="0" w:space="0" w:color="auto"/>
        <w:bottom w:val="none" w:sz="0" w:space="0" w:color="auto"/>
        <w:right w:val="none" w:sz="0" w:space="0" w:color="auto"/>
      </w:divBdr>
    </w:div>
    <w:div w:id="1383556144">
      <w:bodyDiv w:val="1"/>
      <w:marLeft w:val="0"/>
      <w:marRight w:val="0"/>
      <w:marTop w:val="0"/>
      <w:marBottom w:val="0"/>
      <w:divBdr>
        <w:top w:val="none" w:sz="0" w:space="0" w:color="auto"/>
        <w:left w:val="none" w:sz="0" w:space="0" w:color="auto"/>
        <w:bottom w:val="none" w:sz="0" w:space="0" w:color="auto"/>
        <w:right w:val="none" w:sz="0" w:space="0" w:color="auto"/>
      </w:divBdr>
    </w:div>
    <w:div w:id="1391420115">
      <w:bodyDiv w:val="1"/>
      <w:marLeft w:val="0"/>
      <w:marRight w:val="0"/>
      <w:marTop w:val="0"/>
      <w:marBottom w:val="0"/>
      <w:divBdr>
        <w:top w:val="none" w:sz="0" w:space="0" w:color="auto"/>
        <w:left w:val="none" w:sz="0" w:space="0" w:color="auto"/>
        <w:bottom w:val="none" w:sz="0" w:space="0" w:color="auto"/>
        <w:right w:val="none" w:sz="0" w:space="0" w:color="auto"/>
      </w:divBdr>
    </w:div>
    <w:div w:id="1400398933">
      <w:bodyDiv w:val="1"/>
      <w:marLeft w:val="0"/>
      <w:marRight w:val="0"/>
      <w:marTop w:val="0"/>
      <w:marBottom w:val="0"/>
      <w:divBdr>
        <w:top w:val="none" w:sz="0" w:space="0" w:color="auto"/>
        <w:left w:val="none" w:sz="0" w:space="0" w:color="auto"/>
        <w:bottom w:val="none" w:sz="0" w:space="0" w:color="auto"/>
        <w:right w:val="none" w:sz="0" w:space="0" w:color="auto"/>
      </w:divBdr>
    </w:div>
    <w:div w:id="1401715660">
      <w:bodyDiv w:val="1"/>
      <w:marLeft w:val="0"/>
      <w:marRight w:val="0"/>
      <w:marTop w:val="0"/>
      <w:marBottom w:val="0"/>
      <w:divBdr>
        <w:top w:val="none" w:sz="0" w:space="0" w:color="auto"/>
        <w:left w:val="none" w:sz="0" w:space="0" w:color="auto"/>
        <w:bottom w:val="none" w:sz="0" w:space="0" w:color="auto"/>
        <w:right w:val="none" w:sz="0" w:space="0" w:color="auto"/>
      </w:divBdr>
    </w:div>
    <w:div w:id="1402294989">
      <w:bodyDiv w:val="1"/>
      <w:marLeft w:val="0"/>
      <w:marRight w:val="0"/>
      <w:marTop w:val="0"/>
      <w:marBottom w:val="0"/>
      <w:divBdr>
        <w:top w:val="none" w:sz="0" w:space="0" w:color="auto"/>
        <w:left w:val="none" w:sz="0" w:space="0" w:color="auto"/>
        <w:bottom w:val="none" w:sz="0" w:space="0" w:color="auto"/>
        <w:right w:val="none" w:sz="0" w:space="0" w:color="auto"/>
      </w:divBdr>
    </w:div>
    <w:div w:id="1404139708">
      <w:bodyDiv w:val="1"/>
      <w:marLeft w:val="0"/>
      <w:marRight w:val="0"/>
      <w:marTop w:val="0"/>
      <w:marBottom w:val="0"/>
      <w:divBdr>
        <w:top w:val="none" w:sz="0" w:space="0" w:color="auto"/>
        <w:left w:val="none" w:sz="0" w:space="0" w:color="auto"/>
        <w:bottom w:val="none" w:sz="0" w:space="0" w:color="auto"/>
        <w:right w:val="none" w:sz="0" w:space="0" w:color="auto"/>
      </w:divBdr>
    </w:div>
    <w:div w:id="1412971826">
      <w:bodyDiv w:val="1"/>
      <w:marLeft w:val="0"/>
      <w:marRight w:val="0"/>
      <w:marTop w:val="0"/>
      <w:marBottom w:val="0"/>
      <w:divBdr>
        <w:top w:val="none" w:sz="0" w:space="0" w:color="auto"/>
        <w:left w:val="none" w:sz="0" w:space="0" w:color="auto"/>
        <w:bottom w:val="none" w:sz="0" w:space="0" w:color="auto"/>
        <w:right w:val="none" w:sz="0" w:space="0" w:color="auto"/>
      </w:divBdr>
    </w:div>
    <w:div w:id="1414626721">
      <w:bodyDiv w:val="1"/>
      <w:marLeft w:val="0"/>
      <w:marRight w:val="0"/>
      <w:marTop w:val="0"/>
      <w:marBottom w:val="0"/>
      <w:divBdr>
        <w:top w:val="none" w:sz="0" w:space="0" w:color="auto"/>
        <w:left w:val="none" w:sz="0" w:space="0" w:color="auto"/>
        <w:bottom w:val="none" w:sz="0" w:space="0" w:color="auto"/>
        <w:right w:val="none" w:sz="0" w:space="0" w:color="auto"/>
      </w:divBdr>
    </w:div>
    <w:div w:id="1437210471">
      <w:bodyDiv w:val="1"/>
      <w:marLeft w:val="0"/>
      <w:marRight w:val="0"/>
      <w:marTop w:val="0"/>
      <w:marBottom w:val="0"/>
      <w:divBdr>
        <w:top w:val="none" w:sz="0" w:space="0" w:color="auto"/>
        <w:left w:val="none" w:sz="0" w:space="0" w:color="auto"/>
        <w:bottom w:val="none" w:sz="0" w:space="0" w:color="auto"/>
        <w:right w:val="none" w:sz="0" w:space="0" w:color="auto"/>
      </w:divBdr>
    </w:div>
    <w:div w:id="1443038745">
      <w:bodyDiv w:val="1"/>
      <w:marLeft w:val="0"/>
      <w:marRight w:val="0"/>
      <w:marTop w:val="0"/>
      <w:marBottom w:val="0"/>
      <w:divBdr>
        <w:top w:val="none" w:sz="0" w:space="0" w:color="auto"/>
        <w:left w:val="none" w:sz="0" w:space="0" w:color="auto"/>
        <w:bottom w:val="none" w:sz="0" w:space="0" w:color="auto"/>
        <w:right w:val="none" w:sz="0" w:space="0" w:color="auto"/>
      </w:divBdr>
    </w:div>
    <w:div w:id="1444492737">
      <w:bodyDiv w:val="1"/>
      <w:marLeft w:val="0"/>
      <w:marRight w:val="0"/>
      <w:marTop w:val="0"/>
      <w:marBottom w:val="0"/>
      <w:divBdr>
        <w:top w:val="none" w:sz="0" w:space="0" w:color="auto"/>
        <w:left w:val="none" w:sz="0" w:space="0" w:color="auto"/>
        <w:bottom w:val="none" w:sz="0" w:space="0" w:color="auto"/>
        <w:right w:val="none" w:sz="0" w:space="0" w:color="auto"/>
      </w:divBdr>
    </w:div>
    <w:div w:id="1480615798">
      <w:bodyDiv w:val="1"/>
      <w:marLeft w:val="0"/>
      <w:marRight w:val="0"/>
      <w:marTop w:val="0"/>
      <w:marBottom w:val="0"/>
      <w:divBdr>
        <w:top w:val="none" w:sz="0" w:space="0" w:color="auto"/>
        <w:left w:val="none" w:sz="0" w:space="0" w:color="auto"/>
        <w:bottom w:val="none" w:sz="0" w:space="0" w:color="auto"/>
        <w:right w:val="none" w:sz="0" w:space="0" w:color="auto"/>
      </w:divBdr>
    </w:div>
    <w:div w:id="1482193715">
      <w:bodyDiv w:val="1"/>
      <w:marLeft w:val="0"/>
      <w:marRight w:val="0"/>
      <w:marTop w:val="0"/>
      <w:marBottom w:val="0"/>
      <w:divBdr>
        <w:top w:val="none" w:sz="0" w:space="0" w:color="auto"/>
        <w:left w:val="none" w:sz="0" w:space="0" w:color="auto"/>
        <w:bottom w:val="none" w:sz="0" w:space="0" w:color="auto"/>
        <w:right w:val="none" w:sz="0" w:space="0" w:color="auto"/>
      </w:divBdr>
    </w:div>
    <w:div w:id="1484589685">
      <w:bodyDiv w:val="1"/>
      <w:marLeft w:val="0"/>
      <w:marRight w:val="0"/>
      <w:marTop w:val="0"/>
      <w:marBottom w:val="0"/>
      <w:divBdr>
        <w:top w:val="none" w:sz="0" w:space="0" w:color="auto"/>
        <w:left w:val="none" w:sz="0" w:space="0" w:color="auto"/>
        <w:bottom w:val="none" w:sz="0" w:space="0" w:color="auto"/>
        <w:right w:val="none" w:sz="0" w:space="0" w:color="auto"/>
      </w:divBdr>
    </w:div>
    <w:div w:id="1487864327">
      <w:bodyDiv w:val="1"/>
      <w:marLeft w:val="0"/>
      <w:marRight w:val="0"/>
      <w:marTop w:val="0"/>
      <w:marBottom w:val="0"/>
      <w:divBdr>
        <w:top w:val="none" w:sz="0" w:space="0" w:color="auto"/>
        <w:left w:val="none" w:sz="0" w:space="0" w:color="auto"/>
        <w:bottom w:val="none" w:sz="0" w:space="0" w:color="auto"/>
        <w:right w:val="none" w:sz="0" w:space="0" w:color="auto"/>
      </w:divBdr>
    </w:div>
    <w:div w:id="1499928060">
      <w:bodyDiv w:val="1"/>
      <w:marLeft w:val="0"/>
      <w:marRight w:val="0"/>
      <w:marTop w:val="0"/>
      <w:marBottom w:val="0"/>
      <w:divBdr>
        <w:top w:val="none" w:sz="0" w:space="0" w:color="auto"/>
        <w:left w:val="none" w:sz="0" w:space="0" w:color="auto"/>
        <w:bottom w:val="none" w:sz="0" w:space="0" w:color="auto"/>
        <w:right w:val="none" w:sz="0" w:space="0" w:color="auto"/>
      </w:divBdr>
    </w:div>
    <w:div w:id="1505590617">
      <w:bodyDiv w:val="1"/>
      <w:marLeft w:val="0"/>
      <w:marRight w:val="0"/>
      <w:marTop w:val="0"/>
      <w:marBottom w:val="0"/>
      <w:divBdr>
        <w:top w:val="none" w:sz="0" w:space="0" w:color="auto"/>
        <w:left w:val="none" w:sz="0" w:space="0" w:color="auto"/>
        <w:bottom w:val="none" w:sz="0" w:space="0" w:color="auto"/>
        <w:right w:val="none" w:sz="0" w:space="0" w:color="auto"/>
      </w:divBdr>
    </w:div>
    <w:div w:id="1507356478">
      <w:bodyDiv w:val="1"/>
      <w:marLeft w:val="0"/>
      <w:marRight w:val="0"/>
      <w:marTop w:val="0"/>
      <w:marBottom w:val="0"/>
      <w:divBdr>
        <w:top w:val="none" w:sz="0" w:space="0" w:color="auto"/>
        <w:left w:val="none" w:sz="0" w:space="0" w:color="auto"/>
        <w:bottom w:val="none" w:sz="0" w:space="0" w:color="auto"/>
        <w:right w:val="none" w:sz="0" w:space="0" w:color="auto"/>
      </w:divBdr>
    </w:div>
    <w:div w:id="1516072777">
      <w:bodyDiv w:val="1"/>
      <w:marLeft w:val="0"/>
      <w:marRight w:val="0"/>
      <w:marTop w:val="0"/>
      <w:marBottom w:val="0"/>
      <w:divBdr>
        <w:top w:val="none" w:sz="0" w:space="0" w:color="auto"/>
        <w:left w:val="none" w:sz="0" w:space="0" w:color="auto"/>
        <w:bottom w:val="none" w:sz="0" w:space="0" w:color="auto"/>
        <w:right w:val="none" w:sz="0" w:space="0" w:color="auto"/>
      </w:divBdr>
    </w:div>
    <w:div w:id="1521120354">
      <w:bodyDiv w:val="1"/>
      <w:marLeft w:val="0"/>
      <w:marRight w:val="0"/>
      <w:marTop w:val="0"/>
      <w:marBottom w:val="0"/>
      <w:divBdr>
        <w:top w:val="none" w:sz="0" w:space="0" w:color="auto"/>
        <w:left w:val="none" w:sz="0" w:space="0" w:color="auto"/>
        <w:bottom w:val="none" w:sz="0" w:space="0" w:color="auto"/>
        <w:right w:val="none" w:sz="0" w:space="0" w:color="auto"/>
      </w:divBdr>
    </w:div>
    <w:div w:id="1521120448">
      <w:bodyDiv w:val="1"/>
      <w:marLeft w:val="0"/>
      <w:marRight w:val="0"/>
      <w:marTop w:val="0"/>
      <w:marBottom w:val="0"/>
      <w:divBdr>
        <w:top w:val="none" w:sz="0" w:space="0" w:color="auto"/>
        <w:left w:val="none" w:sz="0" w:space="0" w:color="auto"/>
        <w:bottom w:val="none" w:sz="0" w:space="0" w:color="auto"/>
        <w:right w:val="none" w:sz="0" w:space="0" w:color="auto"/>
      </w:divBdr>
    </w:div>
    <w:div w:id="1528786007">
      <w:bodyDiv w:val="1"/>
      <w:marLeft w:val="0"/>
      <w:marRight w:val="0"/>
      <w:marTop w:val="0"/>
      <w:marBottom w:val="0"/>
      <w:divBdr>
        <w:top w:val="none" w:sz="0" w:space="0" w:color="auto"/>
        <w:left w:val="none" w:sz="0" w:space="0" w:color="auto"/>
        <w:bottom w:val="none" w:sz="0" w:space="0" w:color="auto"/>
        <w:right w:val="none" w:sz="0" w:space="0" w:color="auto"/>
      </w:divBdr>
    </w:div>
    <w:div w:id="1537234286">
      <w:bodyDiv w:val="1"/>
      <w:marLeft w:val="0"/>
      <w:marRight w:val="0"/>
      <w:marTop w:val="0"/>
      <w:marBottom w:val="0"/>
      <w:divBdr>
        <w:top w:val="none" w:sz="0" w:space="0" w:color="auto"/>
        <w:left w:val="none" w:sz="0" w:space="0" w:color="auto"/>
        <w:bottom w:val="none" w:sz="0" w:space="0" w:color="auto"/>
        <w:right w:val="none" w:sz="0" w:space="0" w:color="auto"/>
      </w:divBdr>
    </w:div>
    <w:div w:id="1541431534">
      <w:bodyDiv w:val="1"/>
      <w:marLeft w:val="0"/>
      <w:marRight w:val="0"/>
      <w:marTop w:val="0"/>
      <w:marBottom w:val="0"/>
      <w:divBdr>
        <w:top w:val="none" w:sz="0" w:space="0" w:color="auto"/>
        <w:left w:val="none" w:sz="0" w:space="0" w:color="auto"/>
        <w:bottom w:val="none" w:sz="0" w:space="0" w:color="auto"/>
        <w:right w:val="none" w:sz="0" w:space="0" w:color="auto"/>
      </w:divBdr>
    </w:div>
    <w:div w:id="1541475713">
      <w:bodyDiv w:val="1"/>
      <w:marLeft w:val="0"/>
      <w:marRight w:val="0"/>
      <w:marTop w:val="0"/>
      <w:marBottom w:val="0"/>
      <w:divBdr>
        <w:top w:val="none" w:sz="0" w:space="0" w:color="auto"/>
        <w:left w:val="none" w:sz="0" w:space="0" w:color="auto"/>
        <w:bottom w:val="none" w:sz="0" w:space="0" w:color="auto"/>
        <w:right w:val="none" w:sz="0" w:space="0" w:color="auto"/>
      </w:divBdr>
    </w:div>
    <w:div w:id="1559435875">
      <w:bodyDiv w:val="1"/>
      <w:marLeft w:val="0"/>
      <w:marRight w:val="0"/>
      <w:marTop w:val="0"/>
      <w:marBottom w:val="0"/>
      <w:divBdr>
        <w:top w:val="none" w:sz="0" w:space="0" w:color="auto"/>
        <w:left w:val="none" w:sz="0" w:space="0" w:color="auto"/>
        <w:bottom w:val="none" w:sz="0" w:space="0" w:color="auto"/>
        <w:right w:val="none" w:sz="0" w:space="0" w:color="auto"/>
      </w:divBdr>
    </w:div>
    <w:div w:id="1561091716">
      <w:bodyDiv w:val="1"/>
      <w:marLeft w:val="0"/>
      <w:marRight w:val="0"/>
      <w:marTop w:val="0"/>
      <w:marBottom w:val="0"/>
      <w:divBdr>
        <w:top w:val="none" w:sz="0" w:space="0" w:color="auto"/>
        <w:left w:val="none" w:sz="0" w:space="0" w:color="auto"/>
        <w:bottom w:val="none" w:sz="0" w:space="0" w:color="auto"/>
        <w:right w:val="none" w:sz="0" w:space="0" w:color="auto"/>
      </w:divBdr>
    </w:div>
    <w:div w:id="1568686989">
      <w:bodyDiv w:val="1"/>
      <w:marLeft w:val="0"/>
      <w:marRight w:val="0"/>
      <w:marTop w:val="0"/>
      <w:marBottom w:val="0"/>
      <w:divBdr>
        <w:top w:val="none" w:sz="0" w:space="0" w:color="auto"/>
        <w:left w:val="none" w:sz="0" w:space="0" w:color="auto"/>
        <w:bottom w:val="none" w:sz="0" w:space="0" w:color="auto"/>
        <w:right w:val="none" w:sz="0" w:space="0" w:color="auto"/>
      </w:divBdr>
    </w:div>
    <w:div w:id="1593277946">
      <w:bodyDiv w:val="1"/>
      <w:marLeft w:val="0"/>
      <w:marRight w:val="0"/>
      <w:marTop w:val="0"/>
      <w:marBottom w:val="0"/>
      <w:divBdr>
        <w:top w:val="none" w:sz="0" w:space="0" w:color="auto"/>
        <w:left w:val="none" w:sz="0" w:space="0" w:color="auto"/>
        <w:bottom w:val="none" w:sz="0" w:space="0" w:color="auto"/>
        <w:right w:val="none" w:sz="0" w:space="0" w:color="auto"/>
      </w:divBdr>
    </w:div>
    <w:div w:id="1598247010">
      <w:bodyDiv w:val="1"/>
      <w:marLeft w:val="0"/>
      <w:marRight w:val="0"/>
      <w:marTop w:val="0"/>
      <w:marBottom w:val="0"/>
      <w:divBdr>
        <w:top w:val="none" w:sz="0" w:space="0" w:color="auto"/>
        <w:left w:val="none" w:sz="0" w:space="0" w:color="auto"/>
        <w:bottom w:val="none" w:sz="0" w:space="0" w:color="auto"/>
        <w:right w:val="none" w:sz="0" w:space="0" w:color="auto"/>
      </w:divBdr>
    </w:div>
    <w:div w:id="1605577395">
      <w:bodyDiv w:val="1"/>
      <w:marLeft w:val="0"/>
      <w:marRight w:val="0"/>
      <w:marTop w:val="0"/>
      <w:marBottom w:val="0"/>
      <w:divBdr>
        <w:top w:val="none" w:sz="0" w:space="0" w:color="auto"/>
        <w:left w:val="none" w:sz="0" w:space="0" w:color="auto"/>
        <w:bottom w:val="none" w:sz="0" w:space="0" w:color="auto"/>
        <w:right w:val="none" w:sz="0" w:space="0" w:color="auto"/>
      </w:divBdr>
    </w:div>
    <w:div w:id="1610309936">
      <w:bodyDiv w:val="1"/>
      <w:marLeft w:val="0"/>
      <w:marRight w:val="0"/>
      <w:marTop w:val="0"/>
      <w:marBottom w:val="0"/>
      <w:divBdr>
        <w:top w:val="none" w:sz="0" w:space="0" w:color="auto"/>
        <w:left w:val="none" w:sz="0" w:space="0" w:color="auto"/>
        <w:bottom w:val="none" w:sz="0" w:space="0" w:color="auto"/>
        <w:right w:val="none" w:sz="0" w:space="0" w:color="auto"/>
      </w:divBdr>
    </w:div>
    <w:div w:id="1611281638">
      <w:bodyDiv w:val="1"/>
      <w:marLeft w:val="0"/>
      <w:marRight w:val="0"/>
      <w:marTop w:val="0"/>
      <w:marBottom w:val="0"/>
      <w:divBdr>
        <w:top w:val="none" w:sz="0" w:space="0" w:color="auto"/>
        <w:left w:val="none" w:sz="0" w:space="0" w:color="auto"/>
        <w:bottom w:val="none" w:sz="0" w:space="0" w:color="auto"/>
        <w:right w:val="none" w:sz="0" w:space="0" w:color="auto"/>
      </w:divBdr>
    </w:div>
    <w:div w:id="1611936251">
      <w:bodyDiv w:val="1"/>
      <w:marLeft w:val="0"/>
      <w:marRight w:val="0"/>
      <w:marTop w:val="0"/>
      <w:marBottom w:val="0"/>
      <w:divBdr>
        <w:top w:val="none" w:sz="0" w:space="0" w:color="auto"/>
        <w:left w:val="none" w:sz="0" w:space="0" w:color="auto"/>
        <w:bottom w:val="none" w:sz="0" w:space="0" w:color="auto"/>
        <w:right w:val="none" w:sz="0" w:space="0" w:color="auto"/>
      </w:divBdr>
    </w:div>
    <w:div w:id="1624922446">
      <w:bodyDiv w:val="1"/>
      <w:marLeft w:val="0"/>
      <w:marRight w:val="0"/>
      <w:marTop w:val="0"/>
      <w:marBottom w:val="0"/>
      <w:divBdr>
        <w:top w:val="none" w:sz="0" w:space="0" w:color="auto"/>
        <w:left w:val="none" w:sz="0" w:space="0" w:color="auto"/>
        <w:bottom w:val="none" w:sz="0" w:space="0" w:color="auto"/>
        <w:right w:val="none" w:sz="0" w:space="0" w:color="auto"/>
      </w:divBdr>
    </w:div>
    <w:div w:id="1630819100">
      <w:bodyDiv w:val="1"/>
      <w:marLeft w:val="0"/>
      <w:marRight w:val="0"/>
      <w:marTop w:val="0"/>
      <w:marBottom w:val="0"/>
      <w:divBdr>
        <w:top w:val="none" w:sz="0" w:space="0" w:color="auto"/>
        <w:left w:val="none" w:sz="0" w:space="0" w:color="auto"/>
        <w:bottom w:val="none" w:sz="0" w:space="0" w:color="auto"/>
        <w:right w:val="none" w:sz="0" w:space="0" w:color="auto"/>
      </w:divBdr>
    </w:div>
    <w:div w:id="1635794367">
      <w:bodyDiv w:val="1"/>
      <w:marLeft w:val="0"/>
      <w:marRight w:val="0"/>
      <w:marTop w:val="0"/>
      <w:marBottom w:val="0"/>
      <w:divBdr>
        <w:top w:val="none" w:sz="0" w:space="0" w:color="auto"/>
        <w:left w:val="none" w:sz="0" w:space="0" w:color="auto"/>
        <w:bottom w:val="none" w:sz="0" w:space="0" w:color="auto"/>
        <w:right w:val="none" w:sz="0" w:space="0" w:color="auto"/>
      </w:divBdr>
      <w:divsChild>
        <w:div w:id="1814833551">
          <w:marLeft w:val="1296"/>
          <w:marRight w:val="0"/>
          <w:marTop w:val="120"/>
          <w:marBottom w:val="0"/>
          <w:divBdr>
            <w:top w:val="none" w:sz="0" w:space="0" w:color="auto"/>
            <w:left w:val="none" w:sz="0" w:space="0" w:color="auto"/>
            <w:bottom w:val="none" w:sz="0" w:space="0" w:color="auto"/>
            <w:right w:val="none" w:sz="0" w:space="0" w:color="auto"/>
          </w:divBdr>
        </w:div>
      </w:divsChild>
    </w:div>
    <w:div w:id="1651130384">
      <w:bodyDiv w:val="1"/>
      <w:marLeft w:val="0"/>
      <w:marRight w:val="0"/>
      <w:marTop w:val="0"/>
      <w:marBottom w:val="0"/>
      <w:divBdr>
        <w:top w:val="none" w:sz="0" w:space="0" w:color="auto"/>
        <w:left w:val="none" w:sz="0" w:space="0" w:color="auto"/>
        <w:bottom w:val="none" w:sz="0" w:space="0" w:color="auto"/>
        <w:right w:val="none" w:sz="0" w:space="0" w:color="auto"/>
      </w:divBdr>
    </w:div>
    <w:div w:id="1653555363">
      <w:bodyDiv w:val="1"/>
      <w:marLeft w:val="0"/>
      <w:marRight w:val="0"/>
      <w:marTop w:val="0"/>
      <w:marBottom w:val="0"/>
      <w:divBdr>
        <w:top w:val="none" w:sz="0" w:space="0" w:color="auto"/>
        <w:left w:val="none" w:sz="0" w:space="0" w:color="auto"/>
        <w:bottom w:val="none" w:sz="0" w:space="0" w:color="auto"/>
        <w:right w:val="none" w:sz="0" w:space="0" w:color="auto"/>
      </w:divBdr>
    </w:div>
    <w:div w:id="1666396267">
      <w:bodyDiv w:val="1"/>
      <w:marLeft w:val="0"/>
      <w:marRight w:val="0"/>
      <w:marTop w:val="0"/>
      <w:marBottom w:val="0"/>
      <w:divBdr>
        <w:top w:val="none" w:sz="0" w:space="0" w:color="auto"/>
        <w:left w:val="none" w:sz="0" w:space="0" w:color="auto"/>
        <w:bottom w:val="none" w:sz="0" w:space="0" w:color="auto"/>
        <w:right w:val="none" w:sz="0" w:space="0" w:color="auto"/>
      </w:divBdr>
    </w:div>
    <w:div w:id="1675455224">
      <w:bodyDiv w:val="1"/>
      <w:marLeft w:val="0"/>
      <w:marRight w:val="0"/>
      <w:marTop w:val="0"/>
      <w:marBottom w:val="0"/>
      <w:divBdr>
        <w:top w:val="none" w:sz="0" w:space="0" w:color="auto"/>
        <w:left w:val="none" w:sz="0" w:space="0" w:color="auto"/>
        <w:bottom w:val="none" w:sz="0" w:space="0" w:color="auto"/>
        <w:right w:val="none" w:sz="0" w:space="0" w:color="auto"/>
      </w:divBdr>
    </w:div>
    <w:div w:id="1694111679">
      <w:bodyDiv w:val="1"/>
      <w:marLeft w:val="0"/>
      <w:marRight w:val="0"/>
      <w:marTop w:val="0"/>
      <w:marBottom w:val="0"/>
      <w:divBdr>
        <w:top w:val="none" w:sz="0" w:space="0" w:color="auto"/>
        <w:left w:val="none" w:sz="0" w:space="0" w:color="auto"/>
        <w:bottom w:val="none" w:sz="0" w:space="0" w:color="auto"/>
        <w:right w:val="none" w:sz="0" w:space="0" w:color="auto"/>
      </w:divBdr>
    </w:div>
    <w:div w:id="1694962687">
      <w:bodyDiv w:val="1"/>
      <w:marLeft w:val="0"/>
      <w:marRight w:val="0"/>
      <w:marTop w:val="0"/>
      <w:marBottom w:val="0"/>
      <w:divBdr>
        <w:top w:val="none" w:sz="0" w:space="0" w:color="auto"/>
        <w:left w:val="none" w:sz="0" w:space="0" w:color="auto"/>
        <w:bottom w:val="none" w:sz="0" w:space="0" w:color="auto"/>
        <w:right w:val="none" w:sz="0" w:space="0" w:color="auto"/>
      </w:divBdr>
    </w:div>
    <w:div w:id="1699313293">
      <w:bodyDiv w:val="1"/>
      <w:marLeft w:val="0"/>
      <w:marRight w:val="0"/>
      <w:marTop w:val="0"/>
      <w:marBottom w:val="0"/>
      <w:divBdr>
        <w:top w:val="none" w:sz="0" w:space="0" w:color="auto"/>
        <w:left w:val="none" w:sz="0" w:space="0" w:color="auto"/>
        <w:bottom w:val="none" w:sz="0" w:space="0" w:color="auto"/>
        <w:right w:val="none" w:sz="0" w:space="0" w:color="auto"/>
      </w:divBdr>
    </w:div>
    <w:div w:id="1700277175">
      <w:bodyDiv w:val="1"/>
      <w:marLeft w:val="0"/>
      <w:marRight w:val="0"/>
      <w:marTop w:val="0"/>
      <w:marBottom w:val="0"/>
      <w:divBdr>
        <w:top w:val="none" w:sz="0" w:space="0" w:color="auto"/>
        <w:left w:val="none" w:sz="0" w:space="0" w:color="auto"/>
        <w:bottom w:val="none" w:sz="0" w:space="0" w:color="auto"/>
        <w:right w:val="none" w:sz="0" w:space="0" w:color="auto"/>
      </w:divBdr>
    </w:div>
    <w:div w:id="1704868308">
      <w:bodyDiv w:val="1"/>
      <w:marLeft w:val="0"/>
      <w:marRight w:val="0"/>
      <w:marTop w:val="0"/>
      <w:marBottom w:val="0"/>
      <w:divBdr>
        <w:top w:val="none" w:sz="0" w:space="0" w:color="auto"/>
        <w:left w:val="none" w:sz="0" w:space="0" w:color="auto"/>
        <w:bottom w:val="none" w:sz="0" w:space="0" w:color="auto"/>
        <w:right w:val="none" w:sz="0" w:space="0" w:color="auto"/>
      </w:divBdr>
    </w:div>
    <w:div w:id="1705129455">
      <w:bodyDiv w:val="1"/>
      <w:marLeft w:val="0"/>
      <w:marRight w:val="0"/>
      <w:marTop w:val="0"/>
      <w:marBottom w:val="0"/>
      <w:divBdr>
        <w:top w:val="none" w:sz="0" w:space="0" w:color="auto"/>
        <w:left w:val="none" w:sz="0" w:space="0" w:color="auto"/>
        <w:bottom w:val="none" w:sz="0" w:space="0" w:color="auto"/>
        <w:right w:val="none" w:sz="0" w:space="0" w:color="auto"/>
      </w:divBdr>
    </w:div>
    <w:div w:id="1708410027">
      <w:bodyDiv w:val="1"/>
      <w:marLeft w:val="0"/>
      <w:marRight w:val="0"/>
      <w:marTop w:val="0"/>
      <w:marBottom w:val="0"/>
      <w:divBdr>
        <w:top w:val="none" w:sz="0" w:space="0" w:color="auto"/>
        <w:left w:val="none" w:sz="0" w:space="0" w:color="auto"/>
        <w:bottom w:val="none" w:sz="0" w:space="0" w:color="auto"/>
        <w:right w:val="none" w:sz="0" w:space="0" w:color="auto"/>
      </w:divBdr>
    </w:div>
    <w:div w:id="1728214687">
      <w:bodyDiv w:val="1"/>
      <w:marLeft w:val="0"/>
      <w:marRight w:val="0"/>
      <w:marTop w:val="0"/>
      <w:marBottom w:val="0"/>
      <w:divBdr>
        <w:top w:val="none" w:sz="0" w:space="0" w:color="auto"/>
        <w:left w:val="none" w:sz="0" w:space="0" w:color="auto"/>
        <w:bottom w:val="none" w:sz="0" w:space="0" w:color="auto"/>
        <w:right w:val="none" w:sz="0" w:space="0" w:color="auto"/>
      </w:divBdr>
    </w:div>
    <w:div w:id="1737899685">
      <w:bodyDiv w:val="1"/>
      <w:marLeft w:val="0"/>
      <w:marRight w:val="0"/>
      <w:marTop w:val="0"/>
      <w:marBottom w:val="0"/>
      <w:divBdr>
        <w:top w:val="none" w:sz="0" w:space="0" w:color="auto"/>
        <w:left w:val="none" w:sz="0" w:space="0" w:color="auto"/>
        <w:bottom w:val="none" w:sz="0" w:space="0" w:color="auto"/>
        <w:right w:val="none" w:sz="0" w:space="0" w:color="auto"/>
      </w:divBdr>
    </w:div>
    <w:div w:id="1749885826">
      <w:bodyDiv w:val="1"/>
      <w:marLeft w:val="0"/>
      <w:marRight w:val="0"/>
      <w:marTop w:val="0"/>
      <w:marBottom w:val="0"/>
      <w:divBdr>
        <w:top w:val="none" w:sz="0" w:space="0" w:color="auto"/>
        <w:left w:val="none" w:sz="0" w:space="0" w:color="auto"/>
        <w:bottom w:val="none" w:sz="0" w:space="0" w:color="auto"/>
        <w:right w:val="none" w:sz="0" w:space="0" w:color="auto"/>
      </w:divBdr>
    </w:div>
    <w:div w:id="1758789955">
      <w:bodyDiv w:val="1"/>
      <w:marLeft w:val="0"/>
      <w:marRight w:val="0"/>
      <w:marTop w:val="0"/>
      <w:marBottom w:val="0"/>
      <w:divBdr>
        <w:top w:val="none" w:sz="0" w:space="0" w:color="auto"/>
        <w:left w:val="none" w:sz="0" w:space="0" w:color="auto"/>
        <w:bottom w:val="none" w:sz="0" w:space="0" w:color="auto"/>
        <w:right w:val="none" w:sz="0" w:space="0" w:color="auto"/>
      </w:divBdr>
    </w:div>
    <w:div w:id="1773236166">
      <w:bodyDiv w:val="1"/>
      <w:marLeft w:val="0"/>
      <w:marRight w:val="0"/>
      <w:marTop w:val="0"/>
      <w:marBottom w:val="0"/>
      <w:divBdr>
        <w:top w:val="none" w:sz="0" w:space="0" w:color="auto"/>
        <w:left w:val="none" w:sz="0" w:space="0" w:color="auto"/>
        <w:bottom w:val="none" w:sz="0" w:space="0" w:color="auto"/>
        <w:right w:val="none" w:sz="0" w:space="0" w:color="auto"/>
      </w:divBdr>
    </w:div>
    <w:div w:id="1775321660">
      <w:bodyDiv w:val="1"/>
      <w:marLeft w:val="0"/>
      <w:marRight w:val="0"/>
      <w:marTop w:val="0"/>
      <w:marBottom w:val="0"/>
      <w:divBdr>
        <w:top w:val="none" w:sz="0" w:space="0" w:color="auto"/>
        <w:left w:val="none" w:sz="0" w:space="0" w:color="auto"/>
        <w:bottom w:val="none" w:sz="0" w:space="0" w:color="auto"/>
        <w:right w:val="none" w:sz="0" w:space="0" w:color="auto"/>
      </w:divBdr>
    </w:div>
    <w:div w:id="1795447045">
      <w:bodyDiv w:val="1"/>
      <w:marLeft w:val="0"/>
      <w:marRight w:val="0"/>
      <w:marTop w:val="0"/>
      <w:marBottom w:val="0"/>
      <w:divBdr>
        <w:top w:val="none" w:sz="0" w:space="0" w:color="auto"/>
        <w:left w:val="none" w:sz="0" w:space="0" w:color="auto"/>
        <w:bottom w:val="none" w:sz="0" w:space="0" w:color="auto"/>
        <w:right w:val="none" w:sz="0" w:space="0" w:color="auto"/>
      </w:divBdr>
    </w:div>
    <w:div w:id="1796480165">
      <w:bodyDiv w:val="1"/>
      <w:marLeft w:val="0"/>
      <w:marRight w:val="0"/>
      <w:marTop w:val="0"/>
      <w:marBottom w:val="0"/>
      <w:divBdr>
        <w:top w:val="none" w:sz="0" w:space="0" w:color="auto"/>
        <w:left w:val="none" w:sz="0" w:space="0" w:color="auto"/>
        <w:bottom w:val="none" w:sz="0" w:space="0" w:color="auto"/>
        <w:right w:val="none" w:sz="0" w:space="0" w:color="auto"/>
      </w:divBdr>
    </w:div>
    <w:div w:id="1805922133">
      <w:bodyDiv w:val="1"/>
      <w:marLeft w:val="0"/>
      <w:marRight w:val="0"/>
      <w:marTop w:val="0"/>
      <w:marBottom w:val="0"/>
      <w:divBdr>
        <w:top w:val="none" w:sz="0" w:space="0" w:color="auto"/>
        <w:left w:val="none" w:sz="0" w:space="0" w:color="auto"/>
        <w:bottom w:val="none" w:sz="0" w:space="0" w:color="auto"/>
        <w:right w:val="none" w:sz="0" w:space="0" w:color="auto"/>
      </w:divBdr>
    </w:div>
    <w:div w:id="1815371495">
      <w:bodyDiv w:val="1"/>
      <w:marLeft w:val="0"/>
      <w:marRight w:val="0"/>
      <w:marTop w:val="0"/>
      <w:marBottom w:val="0"/>
      <w:divBdr>
        <w:top w:val="none" w:sz="0" w:space="0" w:color="auto"/>
        <w:left w:val="none" w:sz="0" w:space="0" w:color="auto"/>
        <w:bottom w:val="none" w:sz="0" w:space="0" w:color="auto"/>
        <w:right w:val="none" w:sz="0" w:space="0" w:color="auto"/>
      </w:divBdr>
    </w:div>
    <w:div w:id="1816558412">
      <w:bodyDiv w:val="1"/>
      <w:marLeft w:val="0"/>
      <w:marRight w:val="0"/>
      <w:marTop w:val="0"/>
      <w:marBottom w:val="0"/>
      <w:divBdr>
        <w:top w:val="none" w:sz="0" w:space="0" w:color="auto"/>
        <w:left w:val="none" w:sz="0" w:space="0" w:color="auto"/>
        <w:bottom w:val="none" w:sz="0" w:space="0" w:color="auto"/>
        <w:right w:val="none" w:sz="0" w:space="0" w:color="auto"/>
      </w:divBdr>
    </w:div>
    <w:div w:id="1865358583">
      <w:bodyDiv w:val="1"/>
      <w:marLeft w:val="0"/>
      <w:marRight w:val="0"/>
      <w:marTop w:val="0"/>
      <w:marBottom w:val="0"/>
      <w:divBdr>
        <w:top w:val="none" w:sz="0" w:space="0" w:color="auto"/>
        <w:left w:val="none" w:sz="0" w:space="0" w:color="auto"/>
        <w:bottom w:val="none" w:sz="0" w:space="0" w:color="auto"/>
        <w:right w:val="none" w:sz="0" w:space="0" w:color="auto"/>
      </w:divBdr>
    </w:div>
    <w:div w:id="1871995219">
      <w:bodyDiv w:val="1"/>
      <w:marLeft w:val="0"/>
      <w:marRight w:val="0"/>
      <w:marTop w:val="0"/>
      <w:marBottom w:val="0"/>
      <w:divBdr>
        <w:top w:val="none" w:sz="0" w:space="0" w:color="auto"/>
        <w:left w:val="none" w:sz="0" w:space="0" w:color="auto"/>
        <w:bottom w:val="none" w:sz="0" w:space="0" w:color="auto"/>
        <w:right w:val="none" w:sz="0" w:space="0" w:color="auto"/>
      </w:divBdr>
    </w:div>
    <w:div w:id="1875534792">
      <w:bodyDiv w:val="1"/>
      <w:marLeft w:val="0"/>
      <w:marRight w:val="0"/>
      <w:marTop w:val="0"/>
      <w:marBottom w:val="0"/>
      <w:divBdr>
        <w:top w:val="none" w:sz="0" w:space="0" w:color="auto"/>
        <w:left w:val="none" w:sz="0" w:space="0" w:color="auto"/>
        <w:bottom w:val="none" w:sz="0" w:space="0" w:color="auto"/>
        <w:right w:val="none" w:sz="0" w:space="0" w:color="auto"/>
      </w:divBdr>
    </w:div>
    <w:div w:id="1876506944">
      <w:bodyDiv w:val="1"/>
      <w:marLeft w:val="0"/>
      <w:marRight w:val="0"/>
      <w:marTop w:val="0"/>
      <w:marBottom w:val="0"/>
      <w:divBdr>
        <w:top w:val="none" w:sz="0" w:space="0" w:color="auto"/>
        <w:left w:val="none" w:sz="0" w:space="0" w:color="auto"/>
        <w:bottom w:val="none" w:sz="0" w:space="0" w:color="auto"/>
        <w:right w:val="none" w:sz="0" w:space="0" w:color="auto"/>
      </w:divBdr>
    </w:div>
    <w:div w:id="1892570859">
      <w:bodyDiv w:val="1"/>
      <w:marLeft w:val="0"/>
      <w:marRight w:val="0"/>
      <w:marTop w:val="0"/>
      <w:marBottom w:val="0"/>
      <w:divBdr>
        <w:top w:val="none" w:sz="0" w:space="0" w:color="auto"/>
        <w:left w:val="none" w:sz="0" w:space="0" w:color="auto"/>
        <w:bottom w:val="none" w:sz="0" w:space="0" w:color="auto"/>
        <w:right w:val="none" w:sz="0" w:space="0" w:color="auto"/>
      </w:divBdr>
    </w:div>
    <w:div w:id="1892688120">
      <w:bodyDiv w:val="1"/>
      <w:marLeft w:val="0"/>
      <w:marRight w:val="0"/>
      <w:marTop w:val="0"/>
      <w:marBottom w:val="0"/>
      <w:divBdr>
        <w:top w:val="none" w:sz="0" w:space="0" w:color="auto"/>
        <w:left w:val="none" w:sz="0" w:space="0" w:color="auto"/>
        <w:bottom w:val="none" w:sz="0" w:space="0" w:color="auto"/>
        <w:right w:val="none" w:sz="0" w:space="0" w:color="auto"/>
      </w:divBdr>
    </w:div>
    <w:div w:id="1907449000">
      <w:bodyDiv w:val="1"/>
      <w:marLeft w:val="0"/>
      <w:marRight w:val="0"/>
      <w:marTop w:val="0"/>
      <w:marBottom w:val="0"/>
      <w:divBdr>
        <w:top w:val="none" w:sz="0" w:space="0" w:color="auto"/>
        <w:left w:val="none" w:sz="0" w:space="0" w:color="auto"/>
        <w:bottom w:val="none" w:sz="0" w:space="0" w:color="auto"/>
        <w:right w:val="none" w:sz="0" w:space="0" w:color="auto"/>
      </w:divBdr>
    </w:div>
    <w:div w:id="1909917760">
      <w:bodyDiv w:val="1"/>
      <w:marLeft w:val="0"/>
      <w:marRight w:val="0"/>
      <w:marTop w:val="0"/>
      <w:marBottom w:val="0"/>
      <w:divBdr>
        <w:top w:val="none" w:sz="0" w:space="0" w:color="auto"/>
        <w:left w:val="none" w:sz="0" w:space="0" w:color="auto"/>
        <w:bottom w:val="none" w:sz="0" w:space="0" w:color="auto"/>
        <w:right w:val="none" w:sz="0" w:space="0" w:color="auto"/>
      </w:divBdr>
    </w:div>
    <w:div w:id="1922518967">
      <w:bodyDiv w:val="1"/>
      <w:marLeft w:val="0"/>
      <w:marRight w:val="0"/>
      <w:marTop w:val="0"/>
      <w:marBottom w:val="0"/>
      <w:divBdr>
        <w:top w:val="none" w:sz="0" w:space="0" w:color="auto"/>
        <w:left w:val="none" w:sz="0" w:space="0" w:color="auto"/>
        <w:bottom w:val="none" w:sz="0" w:space="0" w:color="auto"/>
        <w:right w:val="none" w:sz="0" w:space="0" w:color="auto"/>
      </w:divBdr>
    </w:div>
    <w:div w:id="1926723390">
      <w:bodyDiv w:val="1"/>
      <w:marLeft w:val="0"/>
      <w:marRight w:val="0"/>
      <w:marTop w:val="0"/>
      <w:marBottom w:val="0"/>
      <w:divBdr>
        <w:top w:val="none" w:sz="0" w:space="0" w:color="auto"/>
        <w:left w:val="none" w:sz="0" w:space="0" w:color="auto"/>
        <w:bottom w:val="none" w:sz="0" w:space="0" w:color="auto"/>
        <w:right w:val="none" w:sz="0" w:space="0" w:color="auto"/>
      </w:divBdr>
    </w:div>
    <w:div w:id="1935016173">
      <w:bodyDiv w:val="1"/>
      <w:marLeft w:val="0"/>
      <w:marRight w:val="0"/>
      <w:marTop w:val="0"/>
      <w:marBottom w:val="0"/>
      <w:divBdr>
        <w:top w:val="none" w:sz="0" w:space="0" w:color="auto"/>
        <w:left w:val="none" w:sz="0" w:space="0" w:color="auto"/>
        <w:bottom w:val="none" w:sz="0" w:space="0" w:color="auto"/>
        <w:right w:val="none" w:sz="0" w:space="0" w:color="auto"/>
      </w:divBdr>
    </w:div>
    <w:div w:id="1945188109">
      <w:bodyDiv w:val="1"/>
      <w:marLeft w:val="0"/>
      <w:marRight w:val="0"/>
      <w:marTop w:val="0"/>
      <w:marBottom w:val="0"/>
      <w:divBdr>
        <w:top w:val="none" w:sz="0" w:space="0" w:color="auto"/>
        <w:left w:val="none" w:sz="0" w:space="0" w:color="auto"/>
        <w:bottom w:val="none" w:sz="0" w:space="0" w:color="auto"/>
        <w:right w:val="none" w:sz="0" w:space="0" w:color="auto"/>
      </w:divBdr>
    </w:div>
    <w:div w:id="1960338795">
      <w:bodyDiv w:val="1"/>
      <w:marLeft w:val="0"/>
      <w:marRight w:val="0"/>
      <w:marTop w:val="0"/>
      <w:marBottom w:val="0"/>
      <w:divBdr>
        <w:top w:val="none" w:sz="0" w:space="0" w:color="auto"/>
        <w:left w:val="none" w:sz="0" w:space="0" w:color="auto"/>
        <w:bottom w:val="none" w:sz="0" w:space="0" w:color="auto"/>
        <w:right w:val="none" w:sz="0" w:space="0" w:color="auto"/>
      </w:divBdr>
    </w:div>
    <w:div w:id="1965962247">
      <w:bodyDiv w:val="1"/>
      <w:marLeft w:val="0"/>
      <w:marRight w:val="0"/>
      <w:marTop w:val="0"/>
      <w:marBottom w:val="0"/>
      <w:divBdr>
        <w:top w:val="none" w:sz="0" w:space="0" w:color="auto"/>
        <w:left w:val="none" w:sz="0" w:space="0" w:color="auto"/>
        <w:bottom w:val="none" w:sz="0" w:space="0" w:color="auto"/>
        <w:right w:val="none" w:sz="0" w:space="0" w:color="auto"/>
      </w:divBdr>
    </w:div>
    <w:div w:id="1973828871">
      <w:bodyDiv w:val="1"/>
      <w:marLeft w:val="0"/>
      <w:marRight w:val="0"/>
      <w:marTop w:val="0"/>
      <w:marBottom w:val="0"/>
      <w:divBdr>
        <w:top w:val="none" w:sz="0" w:space="0" w:color="auto"/>
        <w:left w:val="none" w:sz="0" w:space="0" w:color="auto"/>
        <w:bottom w:val="none" w:sz="0" w:space="0" w:color="auto"/>
        <w:right w:val="none" w:sz="0" w:space="0" w:color="auto"/>
      </w:divBdr>
    </w:div>
    <w:div w:id="1975214505">
      <w:bodyDiv w:val="1"/>
      <w:marLeft w:val="0"/>
      <w:marRight w:val="0"/>
      <w:marTop w:val="0"/>
      <w:marBottom w:val="0"/>
      <w:divBdr>
        <w:top w:val="none" w:sz="0" w:space="0" w:color="auto"/>
        <w:left w:val="none" w:sz="0" w:space="0" w:color="auto"/>
        <w:bottom w:val="none" w:sz="0" w:space="0" w:color="auto"/>
        <w:right w:val="none" w:sz="0" w:space="0" w:color="auto"/>
      </w:divBdr>
    </w:div>
    <w:div w:id="1979723223">
      <w:bodyDiv w:val="1"/>
      <w:marLeft w:val="0"/>
      <w:marRight w:val="0"/>
      <w:marTop w:val="0"/>
      <w:marBottom w:val="0"/>
      <w:divBdr>
        <w:top w:val="none" w:sz="0" w:space="0" w:color="auto"/>
        <w:left w:val="none" w:sz="0" w:space="0" w:color="auto"/>
        <w:bottom w:val="none" w:sz="0" w:space="0" w:color="auto"/>
        <w:right w:val="none" w:sz="0" w:space="0" w:color="auto"/>
      </w:divBdr>
    </w:div>
    <w:div w:id="1981035331">
      <w:bodyDiv w:val="1"/>
      <w:marLeft w:val="0"/>
      <w:marRight w:val="0"/>
      <w:marTop w:val="0"/>
      <w:marBottom w:val="0"/>
      <w:divBdr>
        <w:top w:val="none" w:sz="0" w:space="0" w:color="auto"/>
        <w:left w:val="none" w:sz="0" w:space="0" w:color="auto"/>
        <w:bottom w:val="none" w:sz="0" w:space="0" w:color="auto"/>
        <w:right w:val="none" w:sz="0" w:space="0" w:color="auto"/>
      </w:divBdr>
    </w:div>
    <w:div w:id="1984773542">
      <w:bodyDiv w:val="1"/>
      <w:marLeft w:val="0"/>
      <w:marRight w:val="0"/>
      <w:marTop w:val="0"/>
      <w:marBottom w:val="0"/>
      <w:divBdr>
        <w:top w:val="none" w:sz="0" w:space="0" w:color="auto"/>
        <w:left w:val="none" w:sz="0" w:space="0" w:color="auto"/>
        <w:bottom w:val="none" w:sz="0" w:space="0" w:color="auto"/>
        <w:right w:val="none" w:sz="0" w:space="0" w:color="auto"/>
      </w:divBdr>
    </w:div>
    <w:div w:id="1987276558">
      <w:bodyDiv w:val="1"/>
      <w:marLeft w:val="0"/>
      <w:marRight w:val="0"/>
      <w:marTop w:val="0"/>
      <w:marBottom w:val="0"/>
      <w:divBdr>
        <w:top w:val="none" w:sz="0" w:space="0" w:color="auto"/>
        <w:left w:val="none" w:sz="0" w:space="0" w:color="auto"/>
        <w:bottom w:val="none" w:sz="0" w:space="0" w:color="auto"/>
        <w:right w:val="none" w:sz="0" w:space="0" w:color="auto"/>
      </w:divBdr>
    </w:div>
    <w:div w:id="1990094858">
      <w:bodyDiv w:val="1"/>
      <w:marLeft w:val="0"/>
      <w:marRight w:val="0"/>
      <w:marTop w:val="0"/>
      <w:marBottom w:val="0"/>
      <w:divBdr>
        <w:top w:val="none" w:sz="0" w:space="0" w:color="auto"/>
        <w:left w:val="none" w:sz="0" w:space="0" w:color="auto"/>
        <w:bottom w:val="none" w:sz="0" w:space="0" w:color="auto"/>
        <w:right w:val="none" w:sz="0" w:space="0" w:color="auto"/>
      </w:divBdr>
    </w:div>
    <w:div w:id="1994095770">
      <w:bodyDiv w:val="1"/>
      <w:marLeft w:val="0"/>
      <w:marRight w:val="0"/>
      <w:marTop w:val="0"/>
      <w:marBottom w:val="0"/>
      <w:divBdr>
        <w:top w:val="none" w:sz="0" w:space="0" w:color="auto"/>
        <w:left w:val="none" w:sz="0" w:space="0" w:color="auto"/>
        <w:bottom w:val="none" w:sz="0" w:space="0" w:color="auto"/>
        <w:right w:val="none" w:sz="0" w:space="0" w:color="auto"/>
      </w:divBdr>
    </w:div>
    <w:div w:id="1999796344">
      <w:bodyDiv w:val="1"/>
      <w:marLeft w:val="0"/>
      <w:marRight w:val="0"/>
      <w:marTop w:val="0"/>
      <w:marBottom w:val="0"/>
      <w:divBdr>
        <w:top w:val="none" w:sz="0" w:space="0" w:color="auto"/>
        <w:left w:val="none" w:sz="0" w:space="0" w:color="auto"/>
        <w:bottom w:val="none" w:sz="0" w:space="0" w:color="auto"/>
        <w:right w:val="none" w:sz="0" w:space="0" w:color="auto"/>
      </w:divBdr>
    </w:div>
    <w:div w:id="2015955195">
      <w:bodyDiv w:val="1"/>
      <w:marLeft w:val="0"/>
      <w:marRight w:val="0"/>
      <w:marTop w:val="0"/>
      <w:marBottom w:val="0"/>
      <w:divBdr>
        <w:top w:val="none" w:sz="0" w:space="0" w:color="auto"/>
        <w:left w:val="none" w:sz="0" w:space="0" w:color="auto"/>
        <w:bottom w:val="none" w:sz="0" w:space="0" w:color="auto"/>
        <w:right w:val="none" w:sz="0" w:space="0" w:color="auto"/>
      </w:divBdr>
    </w:div>
    <w:div w:id="2040544493">
      <w:bodyDiv w:val="1"/>
      <w:marLeft w:val="0"/>
      <w:marRight w:val="0"/>
      <w:marTop w:val="0"/>
      <w:marBottom w:val="0"/>
      <w:divBdr>
        <w:top w:val="none" w:sz="0" w:space="0" w:color="auto"/>
        <w:left w:val="none" w:sz="0" w:space="0" w:color="auto"/>
        <w:bottom w:val="none" w:sz="0" w:space="0" w:color="auto"/>
        <w:right w:val="none" w:sz="0" w:space="0" w:color="auto"/>
      </w:divBdr>
    </w:div>
    <w:div w:id="2046825012">
      <w:bodyDiv w:val="1"/>
      <w:marLeft w:val="0"/>
      <w:marRight w:val="0"/>
      <w:marTop w:val="0"/>
      <w:marBottom w:val="0"/>
      <w:divBdr>
        <w:top w:val="none" w:sz="0" w:space="0" w:color="auto"/>
        <w:left w:val="none" w:sz="0" w:space="0" w:color="auto"/>
        <w:bottom w:val="none" w:sz="0" w:space="0" w:color="auto"/>
        <w:right w:val="none" w:sz="0" w:space="0" w:color="auto"/>
      </w:divBdr>
    </w:div>
    <w:div w:id="2055696351">
      <w:bodyDiv w:val="1"/>
      <w:marLeft w:val="0"/>
      <w:marRight w:val="0"/>
      <w:marTop w:val="0"/>
      <w:marBottom w:val="0"/>
      <w:divBdr>
        <w:top w:val="none" w:sz="0" w:space="0" w:color="auto"/>
        <w:left w:val="none" w:sz="0" w:space="0" w:color="auto"/>
        <w:bottom w:val="none" w:sz="0" w:space="0" w:color="auto"/>
        <w:right w:val="none" w:sz="0" w:space="0" w:color="auto"/>
      </w:divBdr>
    </w:div>
    <w:div w:id="2082941099">
      <w:bodyDiv w:val="1"/>
      <w:marLeft w:val="0"/>
      <w:marRight w:val="0"/>
      <w:marTop w:val="0"/>
      <w:marBottom w:val="0"/>
      <w:divBdr>
        <w:top w:val="none" w:sz="0" w:space="0" w:color="auto"/>
        <w:left w:val="none" w:sz="0" w:space="0" w:color="auto"/>
        <w:bottom w:val="none" w:sz="0" w:space="0" w:color="auto"/>
        <w:right w:val="none" w:sz="0" w:space="0" w:color="auto"/>
      </w:divBdr>
    </w:div>
    <w:div w:id="2089501897">
      <w:bodyDiv w:val="1"/>
      <w:marLeft w:val="0"/>
      <w:marRight w:val="0"/>
      <w:marTop w:val="0"/>
      <w:marBottom w:val="0"/>
      <w:divBdr>
        <w:top w:val="none" w:sz="0" w:space="0" w:color="auto"/>
        <w:left w:val="none" w:sz="0" w:space="0" w:color="auto"/>
        <w:bottom w:val="none" w:sz="0" w:space="0" w:color="auto"/>
        <w:right w:val="none" w:sz="0" w:space="0" w:color="auto"/>
      </w:divBdr>
    </w:div>
    <w:div w:id="2089646919">
      <w:bodyDiv w:val="1"/>
      <w:marLeft w:val="0"/>
      <w:marRight w:val="0"/>
      <w:marTop w:val="0"/>
      <w:marBottom w:val="0"/>
      <w:divBdr>
        <w:top w:val="none" w:sz="0" w:space="0" w:color="auto"/>
        <w:left w:val="none" w:sz="0" w:space="0" w:color="auto"/>
        <w:bottom w:val="none" w:sz="0" w:space="0" w:color="auto"/>
        <w:right w:val="none" w:sz="0" w:space="0" w:color="auto"/>
      </w:divBdr>
    </w:div>
    <w:div w:id="2094351213">
      <w:bodyDiv w:val="1"/>
      <w:marLeft w:val="0"/>
      <w:marRight w:val="0"/>
      <w:marTop w:val="0"/>
      <w:marBottom w:val="0"/>
      <w:divBdr>
        <w:top w:val="none" w:sz="0" w:space="0" w:color="auto"/>
        <w:left w:val="none" w:sz="0" w:space="0" w:color="auto"/>
        <w:bottom w:val="none" w:sz="0" w:space="0" w:color="auto"/>
        <w:right w:val="none" w:sz="0" w:space="0" w:color="auto"/>
      </w:divBdr>
    </w:div>
    <w:div w:id="2096245902">
      <w:bodyDiv w:val="1"/>
      <w:marLeft w:val="0"/>
      <w:marRight w:val="0"/>
      <w:marTop w:val="0"/>
      <w:marBottom w:val="0"/>
      <w:divBdr>
        <w:top w:val="none" w:sz="0" w:space="0" w:color="auto"/>
        <w:left w:val="none" w:sz="0" w:space="0" w:color="auto"/>
        <w:bottom w:val="none" w:sz="0" w:space="0" w:color="auto"/>
        <w:right w:val="none" w:sz="0" w:space="0" w:color="auto"/>
      </w:divBdr>
    </w:div>
    <w:div w:id="2104570008">
      <w:bodyDiv w:val="1"/>
      <w:marLeft w:val="0"/>
      <w:marRight w:val="0"/>
      <w:marTop w:val="0"/>
      <w:marBottom w:val="0"/>
      <w:divBdr>
        <w:top w:val="none" w:sz="0" w:space="0" w:color="auto"/>
        <w:left w:val="none" w:sz="0" w:space="0" w:color="auto"/>
        <w:bottom w:val="none" w:sz="0" w:space="0" w:color="auto"/>
        <w:right w:val="none" w:sz="0" w:space="0" w:color="auto"/>
      </w:divBdr>
    </w:div>
    <w:div w:id="2107194216">
      <w:bodyDiv w:val="1"/>
      <w:marLeft w:val="0"/>
      <w:marRight w:val="0"/>
      <w:marTop w:val="0"/>
      <w:marBottom w:val="0"/>
      <w:divBdr>
        <w:top w:val="none" w:sz="0" w:space="0" w:color="auto"/>
        <w:left w:val="none" w:sz="0" w:space="0" w:color="auto"/>
        <w:bottom w:val="none" w:sz="0" w:space="0" w:color="auto"/>
        <w:right w:val="none" w:sz="0" w:space="0" w:color="auto"/>
      </w:divBdr>
    </w:div>
    <w:div w:id="2114937435">
      <w:bodyDiv w:val="1"/>
      <w:marLeft w:val="0"/>
      <w:marRight w:val="0"/>
      <w:marTop w:val="0"/>
      <w:marBottom w:val="0"/>
      <w:divBdr>
        <w:top w:val="none" w:sz="0" w:space="0" w:color="auto"/>
        <w:left w:val="none" w:sz="0" w:space="0" w:color="auto"/>
        <w:bottom w:val="none" w:sz="0" w:space="0" w:color="auto"/>
        <w:right w:val="none" w:sz="0" w:space="0" w:color="auto"/>
      </w:divBdr>
    </w:div>
    <w:div w:id="2126657935">
      <w:bodyDiv w:val="1"/>
      <w:marLeft w:val="0"/>
      <w:marRight w:val="0"/>
      <w:marTop w:val="0"/>
      <w:marBottom w:val="0"/>
      <w:divBdr>
        <w:top w:val="none" w:sz="0" w:space="0" w:color="auto"/>
        <w:left w:val="none" w:sz="0" w:space="0" w:color="auto"/>
        <w:bottom w:val="none" w:sz="0" w:space="0" w:color="auto"/>
        <w:right w:val="none" w:sz="0" w:space="0" w:color="auto"/>
      </w:divBdr>
    </w:div>
    <w:div w:id="2139835708">
      <w:bodyDiv w:val="1"/>
      <w:marLeft w:val="0"/>
      <w:marRight w:val="0"/>
      <w:marTop w:val="0"/>
      <w:marBottom w:val="0"/>
      <w:divBdr>
        <w:top w:val="none" w:sz="0" w:space="0" w:color="auto"/>
        <w:left w:val="none" w:sz="0" w:space="0" w:color="auto"/>
        <w:bottom w:val="none" w:sz="0" w:space="0" w:color="auto"/>
        <w:right w:val="none" w:sz="0" w:space="0" w:color="auto"/>
      </w:divBdr>
    </w:div>
    <w:div w:id="214361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7</Pages>
  <Words>3254</Words>
  <Characters>18550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Dolch, Mikayla Lin</dc:creator>
  <cp:keywords/>
  <dc:description/>
  <cp:lastModifiedBy>Legg, Shelly</cp:lastModifiedBy>
  <cp:revision>11</cp:revision>
  <cp:lastPrinted>2020-12-07T00:48:00Z</cp:lastPrinted>
  <dcterms:created xsi:type="dcterms:W3CDTF">2022-09-01T19:36:00Z</dcterms:created>
  <dcterms:modified xsi:type="dcterms:W3CDTF">2022-09-01T21:01:00Z</dcterms:modified>
</cp:coreProperties>
</file>