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F40C0" w14:textId="77777777" w:rsidR="006E7C51" w:rsidRDefault="006E7C51" w:rsidP="000537EA">
      <w:pPr>
        <w:jc w:val="center"/>
        <w:rPr>
          <w:rFonts w:ascii="Times New Roman" w:hAnsi="Times New Roman" w:cs="Times New Roman"/>
          <w:b/>
          <w:bCs/>
        </w:rPr>
      </w:pPr>
    </w:p>
    <w:p w14:paraId="587C1312" w14:textId="77777777" w:rsidR="006E7C51" w:rsidRDefault="006E7C51" w:rsidP="000537EA">
      <w:pPr>
        <w:jc w:val="center"/>
        <w:rPr>
          <w:rFonts w:ascii="Times New Roman" w:hAnsi="Times New Roman" w:cs="Times New Roman"/>
          <w:b/>
          <w:bCs/>
        </w:rPr>
      </w:pPr>
    </w:p>
    <w:p w14:paraId="7EAD90DD" w14:textId="77777777" w:rsidR="006E7C51" w:rsidRDefault="006E7C51" w:rsidP="000537EA">
      <w:pPr>
        <w:jc w:val="center"/>
        <w:rPr>
          <w:rFonts w:ascii="Times New Roman" w:hAnsi="Times New Roman" w:cs="Times New Roman"/>
          <w:b/>
          <w:bCs/>
        </w:rPr>
      </w:pPr>
    </w:p>
    <w:p w14:paraId="5B13185D" w14:textId="77777777" w:rsidR="006E7C51" w:rsidRDefault="006E7C51" w:rsidP="000537EA">
      <w:pPr>
        <w:jc w:val="center"/>
        <w:rPr>
          <w:rFonts w:ascii="Times New Roman" w:hAnsi="Times New Roman" w:cs="Times New Roman"/>
          <w:b/>
          <w:bCs/>
        </w:rPr>
      </w:pPr>
    </w:p>
    <w:p w14:paraId="74F214AD" w14:textId="77777777" w:rsidR="006E7C51" w:rsidRDefault="006E7C51" w:rsidP="000537EA">
      <w:pPr>
        <w:jc w:val="center"/>
        <w:rPr>
          <w:rFonts w:ascii="Times New Roman" w:hAnsi="Times New Roman" w:cs="Times New Roman"/>
          <w:b/>
          <w:bCs/>
        </w:rPr>
      </w:pPr>
    </w:p>
    <w:p w14:paraId="34790571" w14:textId="77777777" w:rsidR="006E7C51" w:rsidRDefault="006E7C51" w:rsidP="000537EA">
      <w:pPr>
        <w:jc w:val="center"/>
        <w:rPr>
          <w:rFonts w:ascii="Times New Roman" w:hAnsi="Times New Roman" w:cs="Times New Roman"/>
          <w:b/>
          <w:bCs/>
        </w:rPr>
      </w:pPr>
    </w:p>
    <w:p w14:paraId="40153D53" w14:textId="77777777" w:rsidR="006E7C51" w:rsidRPr="000537EA" w:rsidRDefault="006E7C51" w:rsidP="006E7C51">
      <w:pPr>
        <w:jc w:val="center"/>
        <w:rPr>
          <w:rFonts w:ascii="Times New Roman" w:hAnsi="Times New Roman" w:cs="Times New Roman"/>
          <w:b/>
          <w:bCs/>
        </w:rPr>
      </w:pPr>
      <w:r w:rsidRPr="000537EA">
        <w:rPr>
          <w:rFonts w:ascii="Times New Roman" w:hAnsi="Times New Roman" w:cs="Times New Roman"/>
          <w:b/>
          <w:bCs/>
        </w:rPr>
        <w:t xml:space="preserve">Podcasting as Pedagogy: </w:t>
      </w:r>
      <w:r>
        <w:rPr>
          <w:rFonts w:ascii="Times New Roman" w:hAnsi="Times New Roman" w:cs="Times New Roman"/>
          <w:b/>
          <w:bCs/>
        </w:rPr>
        <w:t xml:space="preserve">An Expansion of </w:t>
      </w:r>
      <w:r w:rsidRPr="000537EA">
        <w:rPr>
          <w:rFonts w:ascii="Times New Roman" w:hAnsi="Times New Roman" w:cs="Times New Roman"/>
          <w:b/>
          <w:bCs/>
        </w:rPr>
        <w:t>Experiential Learning</w:t>
      </w:r>
    </w:p>
    <w:p w14:paraId="2552C96D" w14:textId="77777777" w:rsidR="006E7C51" w:rsidRDefault="006E7C51" w:rsidP="000537EA">
      <w:pPr>
        <w:jc w:val="center"/>
        <w:rPr>
          <w:rFonts w:ascii="Times New Roman" w:hAnsi="Times New Roman" w:cs="Times New Roman"/>
          <w:b/>
          <w:bCs/>
        </w:rPr>
      </w:pPr>
    </w:p>
    <w:p w14:paraId="6966242C" w14:textId="77777777" w:rsidR="006E7C51" w:rsidRDefault="006E7C51" w:rsidP="006E7C51">
      <w:pPr>
        <w:rPr>
          <w:rFonts w:ascii="Times New Roman" w:hAnsi="Times New Roman" w:cs="Times New Roman"/>
          <w:b/>
          <w:bCs/>
        </w:rPr>
      </w:pPr>
    </w:p>
    <w:p w14:paraId="5AD1356D" w14:textId="77777777" w:rsidR="006E7C51" w:rsidRDefault="006E7C51" w:rsidP="000537EA">
      <w:pPr>
        <w:jc w:val="center"/>
        <w:rPr>
          <w:rFonts w:ascii="Times New Roman" w:hAnsi="Times New Roman" w:cs="Times New Roman"/>
          <w:b/>
          <w:bCs/>
        </w:rPr>
      </w:pPr>
    </w:p>
    <w:p w14:paraId="17B08361" w14:textId="77777777" w:rsidR="006E7C51" w:rsidRDefault="006E7C51" w:rsidP="000537EA">
      <w:pPr>
        <w:jc w:val="center"/>
        <w:rPr>
          <w:rFonts w:ascii="Times New Roman" w:hAnsi="Times New Roman" w:cs="Times New Roman"/>
          <w:b/>
          <w:bCs/>
        </w:rPr>
      </w:pPr>
    </w:p>
    <w:p w14:paraId="2756D8BD" w14:textId="77777777" w:rsidR="006E7C51" w:rsidRDefault="006E7C51" w:rsidP="000537EA">
      <w:pPr>
        <w:jc w:val="center"/>
        <w:rPr>
          <w:rFonts w:ascii="Times New Roman" w:hAnsi="Times New Roman" w:cs="Times New Roman"/>
          <w:b/>
          <w:bCs/>
        </w:rPr>
      </w:pPr>
    </w:p>
    <w:p w14:paraId="3A6E53F5" w14:textId="77777777" w:rsidR="006E7C51" w:rsidRPr="00D970BC" w:rsidRDefault="006E7C51" w:rsidP="006E7C51">
      <w:pPr>
        <w:spacing w:line="480" w:lineRule="auto"/>
        <w:jc w:val="center"/>
      </w:pPr>
      <w:r w:rsidRPr="00D970BC">
        <w:rPr>
          <w:color w:val="3D3934"/>
        </w:rPr>
        <w:t>Dr. Jason Headrick</w:t>
      </w:r>
    </w:p>
    <w:p w14:paraId="3597B78B" w14:textId="77777777" w:rsidR="006E7C51" w:rsidRPr="00D970BC" w:rsidRDefault="006E7C51" w:rsidP="006E7C51">
      <w:pPr>
        <w:spacing w:line="480" w:lineRule="auto"/>
        <w:jc w:val="center"/>
      </w:pPr>
      <w:r w:rsidRPr="00D970BC">
        <w:rPr>
          <w:color w:val="3D3934"/>
        </w:rPr>
        <w:t>Department of Agricultural Education and Communications Texas Tech University</w:t>
      </w:r>
    </w:p>
    <w:p w14:paraId="18692BA9" w14:textId="77777777" w:rsidR="006E7C51" w:rsidRPr="00D970BC" w:rsidRDefault="006E7C51" w:rsidP="006E7C51">
      <w:pPr>
        <w:spacing w:line="480" w:lineRule="auto"/>
        <w:jc w:val="center"/>
      </w:pPr>
      <w:r w:rsidRPr="00D970BC">
        <w:rPr>
          <w:color w:val="3D3934"/>
        </w:rPr>
        <w:t>Box 42131</w:t>
      </w:r>
    </w:p>
    <w:p w14:paraId="15BCB5E8" w14:textId="77777777" w:rsidR="006E7C51" w:rsidRPr="00D970BC" w:rsidRDefault="006E7C51" w:rsidP="006E7C51">
      <w:pPr>
        <w:spacing w:line="480" w:lineRule="auto"/>
        <w:jc w:val="center"/>
      </w:pPr>
      <w:r w:rsidRPr="00D970BC">
        <w:rPr>
          <w:color w:val="3D3934"/>
        </w:rPr>
        <w:t>Lubbock, TX 79409-2131</w:t>
      </w:r>
    </w:p>
    <w:p w14:paraId="039B5203" w14:textId="77777777" w:rsidR="006E7C51" w:rsidRPr="00D970BC" w:rsidRDefault="006E7C51" w:rsidP="006E7C51">
      <w:pPr>
        <w:spacing w:line="480" w:lineRule="auto"/>
        <w:jc w:val="center"/>
      </w:pPr>
      <w:r w:rsidRPr="00D970BC">
        <w:rPr>
          <w:color w:val="3D3934"/>
        </w:rPr>
        <w:t>jason.headrick@ttu.edu</w:t>
      </w:r>
    </w:p>
    <w:p w14:paraId="3C6769A4" w14:textId="77777777" w:rsidR="006E7C51" w:rsidRDefault="006E7C51" w:rsidP="000537EA">
      <w:pPr>
        <w:jc w:val="center"/>
        <w:rPr>
          <w:rFonts w:ascii="Times New Roman" w:hAnsi="Times New Roman" w:cs="Times New Roman"/>
          <w:b/>
          <w:bCs/>
        </w:rPr>
      </w:pPr>
    </w:p>
    <w:p w14:paraId="21917071" w14:textId="77777777" w:rsidR="006E7C51" w:rsidRDefault="006E7C51" w:rsidP="000537EA">
      <w:pPr>
        <w:jc w:val="center"/>
        <w:rPr>
          <w:rFonts w:ascii="Times New Roman" w:hAnsi="Times New Roman" w:cs="Times New Roman"/>
          <w:b/>
          <w:bCs/>
        </w:rPr>
      </w:pPr>
    </w:p>
    <w:p w14:paraId="2AD3DD09" w14:textId="77777777" w:rsidR="006E7C51" w:rsidRDefault="006E7C51" w:rsidP="000537EA">
      <w:pPr>
        <w:jc w:val="center"/>
        <w:rPr>
          <w:rFonts w:ascii="Times New Roman" w:hAnsi="Times New Roman" w:cs="Times New Roman"/>
          <w:b/>
          <w:bCs/>
        </w:rPr>
      </w:pPr>
    </w:p>
    <w:p w14:paraId="78C00AAB" w14:textId="77777777" w:rsidR="006E7C51" w:rsidRDefault="006E7C51" w:rsidP="000537EA">
      <w:pPr>
        <w:jc w:val="center"/>
        <w:rPr>
          <w:rFonts w:ascii="Times New Roman" w:hAnsi="Times New Roman" w:cs="Times New Roman"/>
          <w:b/>
          <w:bCs/>
        </w:rPr>
      </w:pPr>
    </w:p>
    <w:p w14:paraId="3E451055" w14:textId="77777777" w:rsidR="006E7C51" w:rsidRDefault="006E7C51" w:rsidP="000537EA">
      <w:pPr>
        <w:jc w:val="center"/>
        <w:rPr>
          <w:rFonts w:ascii="Times New Roman" w:hAnsi="Times New Roman" w:cs="Times New Roman"/>
          <w:b/>
          <w:bCs/>
        </w:rPr>
      </w:pPr>
    </w:p>
    <w:p w14:paraId="119628F3" w14:textId="77777777" w:rsidR="006E7C51" w:rsidRDefault="006E7C51" w:rsidP="000537EA">
      <w:pPr>
        <w:jc w:val="center"/>
        <w:rPr>
          <w:rFonts w:ascii="Times New Roman" w:hAnsi="Times New Roman" w:cs="Times New Roman"/>
          <w:b/>
          <w:bCs/>
        </w:rPr>
      </w:pPr>
    </w:p>
    <w:p w14:paraId="48F62C33" w14:textId="77777777" w:rsidR="006E7C51" w:rsidRDefault="006E7C51" w:rsidP="000537EA">
      <w:pPr>
        <w:jc w:val="center"/>
        <w:rPr>
          <w:rFonts w:ascii="Times New Roman" w:hAnsi="Times New Roman" w:cs="Times New Roman"/>
          <w:b/>
          <w:bCs/>
        </w:rPr>
      </w:pPr>
    </w:p>
    <w:p w14:paraId="5719846D" w14:textId="77777777" w:rsidR="006E7C51" w:rsidRDefault="006E7C51" w:rsidP="000537EA">
      <w:pPr>
        <w:jc w:val="center"/>
        <w:rPr>
          <w:rFonts w:ascii="Times New Roman" w:hAnsi="Times New Roman" w:cs="Times New Roman"/>
          <w:b/>
          <w:bCs/>
        </w:rPr>
      </w:pPr>
    </w:p>
    <w:p w14:paraId="7E035ECE" w14:textId="77777777" w:rsidR="006E7C51" w:rsidRDefault="006E7C51" w:rsidP="000537EA">
      <w:pPr>
        <w:jc w:val="center"/>
        <w:rPr>
          <w:rFonts w:ascii="Times New Roman" w:hAnsi="Times New Roman" w:cs="Times New Roman"/>
          <w:b/>
          <w:bCs/>
        </w:rPr>
      </w:pPr>
    </w:p>
    <w:p w14:paraId="0D0ED7C7" w14:textId="77777777" w:rsidR="006E7C51" w:rsidRDefault="006E7C51" w:rsidP="000537EA">
      <w:pPr>
        <w:jc w:val="center"/>
        <w:rPr>
          <w:rFonts w:ascii="Times New Roman" w:hAnsi="Times New Roman" w:cs="Times New Roman"/>
          <w:b/>
          <w:bCs/>
        </w:rPr>
      </w:pPr>
    </w:p>
    <w:p w14:paraId="69D03F50" w14:textId="77777777" w:rsidR="006E7C51" w:rsidRDefault="006E7C51" w:rsidP="000537EA">
      <w:pPr>
        <w:jc w:val="center"/>
        <w:rPr>
          <w:rFonts w:ascii="Times New Roman" w:hAnsi="Times New Roman" w:cs="Times New Roman"/>
          <w:b/>
          <w:bCs/>
        </w:rPr>
      </w:pPr>
    </w:p>
    <w:p w14:paraId="77A73CF5" w14:textId="77777777" w:rsidR="006E7C51" w:rsidRDefault="006E7C51" w:rsidP="000537EA">
      <w:pPr>
        <w:jc w:val="center"/>
        <w:rPr>
          <w:rFonts w:ascii="Times New Roman" w:hAnsi="Times New Roman" w:cs="Times New Roman"/>
          <w:b/>
          <w:bCs/>
        </w:rPr>
      </w:pPr>
    </w:p>
    <w:p w14:paraId="08E8B106" w14:textId="77777777" w:rsidR="006E7C51" w:rsidRDefault="006E7C51" w:rsidP="000537EA">
      <w:pPr>
        <w:jc w:val="center"/>
        <w:rPr>
          <w:rFonts w:ascii="Times New Roman" w:hAnsi="Times New Roman" w:cs="Times New Roman"/>
          <w:b/>
          <w:bCs/>
        </w:rPr>
      </w:pPr>
    </w:p>
    <w:p w14:paraId="4DD8D96F" w14:textId="77777777" w:rsidR="006E7C51" w:rsidRDefault="006E7C51" w:rsidP="000537EA">
      <w:pPr>
        <w:jc w:val="center"/>
        <w:rPr>
          <w:rFonts w:ascii="Times New Roman" w:hAnsi="Times New Roman" w:cs="Times New Roman"/>
          <w:b/>
          <w:bCs/>
        </w:rPr>
      </w:pPr>
    </w:p>
    <w:p w14:paraId="738EAB17" w14:textId="77777777" w:rsidR="006E7C51" w:rsidRDefault="006E7C51" w:rsidP="000537EA">
      <w:pPr>
        <w:jc w:val="center"/>
        <w:rPr>
          <w:rFonts w:ascii="Times New Roman" w:hAnsi="Times New Roman" w:cs="Times New Roman"/>
          <w:b/>
          <w:bCs/>
        </w:rPr>
      </w:pPr>
    </w:p>
    <w:p w14:paraId="0508CF99" w14:textId="09DE64E9" w:rsidR="006E7C51" w:rsidRDefault="006E7C51" w:rsidP="000537EA">
      <w:pPr>
        <w:jc w:val="center"/>
        <w:rPr>
          <w:rFonts w:ascii="Times New Roman" w:hAnsi="Times New Roman" w:cs="Times New Roman"/>
          <w:b/>
          <w:bCs/>
        </w:rPr>
      </w:pPr>
    </w:p>
    <w:p w14:paraId="33D1E442" w14:textId="162E98DD" w:rsidR="006E7C51" w:rsidRDefault="006E7C51" w:rsidP="000537EA">
      <w:pPr>
        <w:jc w:val="center"/>
        <w:rPr>
          <w:rFonts w:ascii="Times New Roman" w:hAnsi="Times New Roman" w:cs="Times New Roman"/>
          <w:b/>
          <w:bCs/>
        </w:rPr>
      </w:pPr>
    </w:p>
    <w:p w14:paraId="14AB0472" w14:textId="7FD638B1" w:rsidR="006E7C51" w:rsidRDefault="006E7C51" w:rsidP="000537EA">
      <w:pPr>
        <w:jc w:val="center"/>
        <w:rPr>
          <w:rFonts w:ascii="Times New Roman" w:hAnsi="Times New Roman" w:cs="Times New Roman"/>
          <w:b/>
          <w:bCs/>
        </w:rPr>
      </w:pPr>
    </w:p>
    <w:p w14:paraId="5849CFBE" w14:textId="22B3862A" w:rsidR="006E7C51" w:rsidRDefault="006E7C51" w:rsidP="000537EA">
      <w:pPr>
        <w:jc w:val="center"/>
        <w:rPr>
          <w:rFonts w:ascii="Times New Roman" w:hAnsi="Times New Roman" w:cs="Times New Roman"/>
          <w:b/>
          <w:bCs/>
        </w:rPr>
      </w:pPr>
    </w:p>
    <w:p w14:paraId="5C2EC070" w14:textId="089977F6" w:rsidR="006E7C51" w:rsidRDefault="006E7C51" w:rsidP="000537EA">
      <w:pPr>
        <w:jc w:val="center"/>
        <w:rPr>
          <w:rFonts w:ascii="Times New Roman" w:hAnsi="Times New Roman" w:cs="Times New Roman"/>
          <w:b/>
          <w:bCs/>
        </w:rPr>
      </w:pPr>
    </w:p>
    <w:p w14:paraId="029BC1BB" w14:textId="2C63E09A" w:rsidR="006E7C51" w:rsidRDefault="006E7C51" w:rsidP="000537EA">
      <w:pPr>
        <w:jc w:val="center"/>
        <w:rPr>
          <w:rFonts w:ascii="Times New Roman" w:hAnsi="Times New Roman" w:cs="Times New Roman"/>
          <w:b/>
          <w:bCs/>
        </w:rPr>
      </w:pPr>
    </w:p>
    <w:p w14:paraId="0EAC3A3C" w14:textId="0042C274" w:rsidR="006E7C51" w:rsidRDefault="006E7C51" w:rsidP="000537EA">
      <w:pPr>
        <w:jc w:val="center"/>
        <w:rPr>
          <w:rFonts w:ascii="Times New Roman" w:hAnsi="Times New Roman" w:cs="Times New Roman"/>
          <w:b/>
          <w:bCs/>
        </w:rPr>
      </w:pPr>
    </w:p>
    <w:p w14:paraId="1C2A8787" w14:textId="77777777" w:rsidR="006E7C51" w:rsidRDefault="006E7C51" w:rsidP="000537EA">
      <w:pPr>
        <w:jc w:val="center"/>
        <w:rPr>
          <w:rFonts w:ascii="Times New Roman" w:hAnsi="Times New Roman" w:cs="Times New Roman"/>
          <w:b/>
          <w:bCs/>
        </w:rPr>
      </w:pPr>
    </w:p>
    <w:p w14:paraId="294796BB" w14:textId="77777777" w:rsidR="006E7C51" w:rsidRDefault="006E7C51" w:rsidP="000537EA">
      <w:pPr>
        <w:jc w:val="center"/>
        <w:rPr>
          <w:rFonts w:ascii="Times New Roman" w:hAnsi="Times New Roman" w:cs="Times New Roman"/>
          <w:b/>
          <w:bCs/>
        </w:rPr>
      </w:pPr>
    </w:p>
    <w:p w14:paraId="3DCEA436" w14:textId="3E10E5AB" w:rsidR="00DB6B58" w:rsidRPr="000537EA" w:rsidRDefault="00DB6B58" w:rsidP="000537EA">
      <w:pPr>
        <w:jc w:val="center"/>
        <w:rPr>
          <w:rFonts w:ascii="Times New Roman" w:hAnsi="Times New Roman" w:cs="Times New Roman"/>
          <w:b/>
          <w:bCs/>
        </w:rPr>
      </w:pPr>
      <w:r w:rsidRPr="000537EA">
        <w:rPr>
          <w:rFonts w:ascii="Times New Roman" w:hAnsi="Times New Roman" w:cs="Times New Roman"/>
          <w:b/>
          <w:bCs/>
        </w:rPr>
        <w:lastRenderedPageBreak/>
        <w:t xml:space="preserve">Podcasting as Pedagogy: </w:t>
      </w:r>
      <w:r w:rsidR="00D96F65">
        <w:rPr>
          <w:rFonts w:ascii="Times New Roman" w:hAnsi="Times New Roman" w:cs="Times New Roman"/>
          <w:b/>
          <w:bCs/>
        </w:rPr>
        <w:t xml:space="preserve">An Expansion of </w:t>
      </w:r>
      <w:r w:rsidRPr="000537EA">
        <w:rPr>
          <w:rFonts w:ascii="Times New Roman" w:hAnsi="Times New Roman" w:cs="Times New Roman"/>
          <w:b/>
          <w:bCs/>
        </w:rPr>
        <w:t>Experiential Learning</w:t>
      </w:r>
    </w:p>
    <w:p w14:paraId="7F00D49D" w14:textId="77777777" w:rsidR="00DB6B58" w:rsidRPr="000537EA" w:rsidRDefault="00DB6B58">
      <w:pPr>
        <w:rPr>
          <w:rFonts w:ascii="Times New Roman" w:hAnsi="Times New Roman" w:cs="Times New Roman"/>
          <w:b/>
          <w:bCs/>
        </w:rPr>
      </w:pPr>
    </w:p>
    <w:p w14:paraId="3C8E05E0" w14:textId="0541D32A" w:rsidR="004F3B46" w:rsidRPr="009E55D9" w:rsidRDefault="004F3B46" w:rsidP="009E55D9">
      <w:pPr>
        <w:jc w:val="center"/>
        <w:rPr>
          <w:rFonts w:ascii="Times New Roman" w:hAnsi="Times New Roman" w:cs="Times New Roman"/>
          <w:b/>
          <w:bCs/>
        </w:rPr>
      </w:pPr>
      <w:r w:rsidRPr="000537EA">
        <w:rPr>
          <w:rFonts w:ascii="Times New Roman" w:hAnsi="Times New Roman" w:cs="Times New Roman"/>
          <w:b/>
          <w:bCs/>
        </w:rPr>
        <w:t>Introduction/ Need for Innovation</w:t>
      </w:r>
    </w:p>
    <w:p w14:paraId="7885DC8F" w14:textId="0FD17B9D" w:rsidR="004F3B46" w:rsidRPr="000537EA" w:rsidRDefault="00660C32">
      <w:pPr>
        <w:rPr>
          <w:rFonts w:ascii="Times New Roman" w:hAnsi="Times New Roman" w:cs="Times New Roman"/>
        </w:rPr>
      </w:pPr>
      <w:r w:rsidRPr="000537EA">
        <w:rPr>
          <w:rFonts w:ascii="Times New Roman" w:eastAsia="Times New Roman" w:hAnsi="Times New Roman" w:cs="Times New Roman"/>
        </w:rPr>
        <w:t>Technology-based pedagogy allows educators to interact with learners in relevant and impactful ways. Podcasting is an innovative approach to education with a variety of educational applications. The use of podcasting as an instructional methodology provides opportunities for educators to enhance learner engagement, foster classroom collaboration, supplement course content and facilitate the review of the pertinent subject matter. The creation of a podcast is economically feasible and can be completed with relative ease on any smartphone device (Android or iOS).</w:t>
      </w:r>
      <w:r w:rsidR="00013BF3">
        <w:rPr>
          <w:rFonts w:ascii="Times New Roman" w:hAnsi="Times New Roman" w:cs="Times New Roman"/>
        </w:rPr>
        <w:t xml:space="preserve"> </w:t>
      </w:r>
      <w:r w:rsidRPr="000537EA">
        <w:rPr>
          <w:rFonts w:ascii="Times New Roman" w:eastAsia="Times New Roman" w:hAnsi="Times New Roman" w:cs="Times New Roman"/>
        </w:rPr>
        <w:t xml:space="preserve">A podcast is defined as any digital media file, or series of files, distributed over the Internet for playback on media players and personal computers (Lonn &amp; Teasley, 2009). </w:t>
      </w:r>
      <w:r w:rsidR="009610AF" w:rsidRPr="000537EA">
        <w:rPr>
          <w:rFonts w:ascii="Times New Roman" w:eastAsia="Times New Roman" w:hAnsi="Times New Roman" w:cs="Times New Roman"/>
        </w:rPr>
        <w:t xml:space="preserve">Podcasts gained in popularity </w:t>
      </w:r>
      <w:r w:rsidR="00FB6BF5" w:rsidRPr="000537EA">
        <w:rPr>
          <w:rFonts w:ascii="Times New Roman" w:hAnsi="Times New Roman" w:cs="Times New Roman"/>
        </w:rPr>
        <w:t xml:space="preserve">as a direct result of the COVID-19 pandemic (Nee &amp; Santana, 2021). </w:t>
      </w:r>
      <w:r w:rsidR="0073615D" w:rsidRPr="000537EA">
        <w:rPr>
          <w:rFonts w:ascii="Times New Roman" w:hAnsi="Times New Roman" w:cs="Times New Roman"/>
        </w:rPr>
        <w:t>P</w:t>
      </w:r>
      <w:r w:rsidR="00FB6BF5" w:rsidRPr="000537EA">
        <w:rPr>
          <w:rFonts w:ascii="Times New Roman" w:hAnsi="Times New Roman" w:cs="Times New Roman"/>
        </w:rPr>
        <w:t xml:space="preserve">odcasts </w:t>
      </w:r>
      <w:r w:rsidR="00707BF0" w:rsidRPr="000537EA">
        <w:rPr>
          <w:rFonts w:ascii="Times New Roman" w:hAnsi="Times New Roman" w:cs="Times New Roman"/>
        </w:rPr>
        <w:t>have been used as pedagogy during the last decade</w:t>
      </w:r>
      <w:r w:rsidR="0073615D" w:rsidRPr="000537EA">
        <w:rPr>
          <w:rFonts w:ascii="Times New Roman" w:hAnsi="Times New Roman" w:cs="Times New Roman"/>
        </w:rPr>
        <w:t xml:space="preserve"> across agricultural courses and education in general</w:t>
      </w:r>
      <w:r w:rsidR="00707BF0" w:rsidRPr="000537EA">
        <w:rPr>
          <w:rFonts w:ascii="Times New Roman" w:hAnsi="Times New Roman" w:cs="Times New Roman"/>
        </w:rPr>
        <w:t xml:space="preserve"> (</w:t>
      </w:r>
      <w:r w:rsidR="00706602" w:rsidRPr="000537EA">
        <w:rPr>
          <w:rFonts w:ascii="Times New Roman" w:hAnsi="Times New Roman" w:cs="Times New Roman"/>
        </w:rPr>
        <w:t xml:space="preserve">Beard &amp; Morote, 2010; </w:t>
      </w:r>
      <w:r w:rsidR="00707BF0" w:rsidRPr="000537EA">
        <w:rPr>
          <w:rFonts w:ascii="Times New Roman" w:hAnsi="Times New Roman" w:cs="Times New Roman"/>
        </w:rPr>
        <w:t>Ng’ambi &amp; Lombe, 20</w:t>
      </w:r>
      <w:r w:rsidR="00706602" w:rsidRPr="000537EA">
        <w:rPr>
          <w:rFonts w:ascii="Times New Roman" w:hAnsi="Times New Roman" w:cs="Times New Roman"/>
        </w:rPr>
        <w:t>12; Barnes et al., 2021)</w:t>
      </w:r>
      <w:r w:rsidR="0073615D" w:rsidRPr="000537EA">
        <w:rPr>
          <w:rFonts w:ascii="Times New Roman" w:hAnsi="Times New Roman" w:cs="Times New Roman"/>
        </w:rPr>
        <w:t xml:space="preserve">. </w:t>
      </w:r>
      <w:r w:rsidR="00AF37DA" w:rsidRPr="000537EA">
        <w:rPr>
          <w:rFonts w:ascii="Times New Roman" w:hAnsi="Times New Roman" w:cs="Times New Roman"/>
        </w:rPr>
        <w:t xml:space="preserve">The use of a podcast assignment extends the notion of experiential learning and provides an opportunity for richer learning to take place (Baker &amp; Robinson, 2018). </w:t>
      </w:r>
    </w:p>
    <w:p w14:paraId="182285A8" w14:textId="77777777" w:rsidR="00AF37DA" w:rsidRPr="000537EA" w:rsidRDefault="00AF37DA">
      <w:pPr>
        <w:rPr>
          <w:rFonts w:ascii="Times New Roman" w:hAnsi="Times New Roman" w:cs="Times New Roman"/>
        </w:rPr>
      </w:pPr>
    </w:p>
    <w:p w14:paraId="1F92C5EA" w14:textId="494EA595" w:rsidR="003334D0" w:rsidRPr="003334D0" w:rsidRDefault="004F3B46" w:rsidP="009E55D9">
      <w:pPr>
        <w:jc w:val="center"/>
        <w:rPr>
          <w:rFonts w:ascii="Times New Roman" w:hAnsi="Times New Roman" w:cs="Times New Roman"/>
          <w:b/>
          <w:bCs/>
        </w:rPr>
      </w:pPr>
      <w:r w:rsidRPr="000537EA">
        <w:rPr>
          <w:rFonts w:ascii="Times New Roman" w:hAnsi="Times New Roman" w:cs="Times New Roman"/>
          <w:b/>
          <w:bCs/>
        </w:rPr>
        <w:t>How the Innovation Worked</w:t>
      </w:r>
    </w:p>
    <w:p w14:paraId="35166680" w14:textId="60438EDF" w:rsidR="00AF37DA" w:rsidRPr="000537EA" w:rsidRDefault="00AF37DA">
      <w:pPr>
        <w:rPr>
          <w:rFonts w:ascii="Times New Roman" w:eastAsia="Times New Roman" w:hAnsi="Times New Roman" w:cs="Times New Roman"/>
        </w:rPr>
      </w:pPr>
      <w:r w:rsidRPr="000537EA">
        <w:rPr>
          <w:rFonts w:ascii="Times New Roman" w:eastAsia="Times New Roman" w:hAnsi="Times New Roman" w:cs="Times New Roman"/>
        </w:rPr>
        <w:t>The podcast assignment w</w:t>
      </w:r>
      <w:r w:rsidR="006C3265">
        <w:rPr>
          <w:rFonts w:ascii="Times New Roman" w:eastAsia="Times New Roman" w:hAnsi="Times New Roman" w:cs="Times New Roman"/>
        </w:rPr>
        <w:t>as developed</w:t>
      </w:r>
      <w:r w:rsidRPr="000537EA">
        <w:rPr>
          <w:rFonts w:ascii="Times New Roman" w:eastAsia="Times New Roman" w:hAnsi="Times New Roman" w:cs="Times New Roman"/>
        </w:rPr>
        <w:t xml:space="preserve"> to give students in a </w:t>
      </w:r>
      <w:r w:rsidR="00E76308">
        <w:rPr>
          <w:rFonts w:ascii="Times New Roman" w:eastAsia="Times New Roman" w:hAnsi="Times New Roman" w:cs="Times New Roman"/>
        </w:rPr>
        <w:t>Texas Tech University Department of Agricultural Education and Communications Agricultural Leadership</w:t>
      </w:r>
      <w:r w:rsidR="00863D07">
        <w:rPr>
          <w:rFonts w:ascii="Times New Roman" w:eastAsia="Times New Roman" w:hAnsi="Times New Roman" w:cs="Times New Roman"/>
        </w:rPr>
        <w:t xml:space="preserve"> course (AGLS 5304: Diversity &amp; Agriculture) </w:t>
      </w:r>
      <w:r w:rsidRPr="000537EA">
        <w:rPr>
          <w:rFonts w:ascii="Times New Roman" w:eastAsia="Times New Roman" w:hAnsi="Times New Roman" w:cs="Times New Roman"/>
        </w:rPr>
        <w:t xml:space="preserve">the opportunity to build on the content knowledge </w:t>
      </w:r>
      <w:r w:rsidR="00E35F59" w:rsidRPr="000537EA">
        <w:rPr>
          <w:rFonts w:ascii="Times New Roman" w:eastAsia="Times New Roman" w:hAnsi="Times New Roman" w:cs="Times New Roman"/>
        </w:rPr>
        <w:t xml:space="preserve">developed </w:t>
      </w:r>
      <w:r w:rsidR="006C3265">
        <w:rPr>
          <w:rFonts w:ascii="Times New Roman" w:eastAsia="Times New Roman" w:hAnsi="Times New Roman" w:cs="Times New Roman"/>
        </w:rPr>
        <w:t xml:space="preserve">during </w:t>
      </w:r>
      <w:r w:rsidR="00E35F59" w:rsidRPr="000537EA">
        <w:rPr>
          <w:rFonts w:ascii="Times New Roman" w:eastAsia="Times New Roman" w:hAnsi="Times New Roman" w:cs="Times New Roman"/>
        </w:rPr>
        <w:t xml:space="preserve">the semester. </w:t>
      </w:r>
      <w:r w:rsidR="006C3265">
        <w:rPr>
          <w:rFonts w:ascii="Times New Roman" w:eastAsia="Times New Roman" w:hAnsi="Times New Roman" w:cs="Times New Roman"/>
        </w:rPr>
        <w:t xml:space="preserve">The </w:t>
      </w:r>
      <w:r w:rsidR="00E35F59" w:rsidRPr="000537EA">
        <w:rPr>
          <w:rFonts w:ascii="Times New Roman" w:eastAsia="Times New Roman" w:hAnsi="Times New Roman" w:cs="Times New Roman"/>
        </w:rPr>
        <w:t>instructor reflected on the number of papers that had been assigned to students</w:t>
      </w:r>
      <w:r w:rsidR="000A6294" w:rsidRPr="000537EA">
        <w:rPr>
          <w:rFonts w:ascii="Times New Roman" w:eastAsia="Times New Roman" w:hAnsi="Times New Roman" w:cs="Times New Roman"/>
        </w:rPr>
        <w:t xml:space="preserve"> and wanted to engage students</w:t>
      </w:r>
      <w:r w:rsidR="006C3265">
        <w:rPr>
          <w:rFonts w:ascii="Times New Roman" w:eastAsia="Times New Roman" w:hAnsi="Times New Roman" w:cs="Times New Roman"/>
        </w:rPr>
        <w:t xml:space="preserve"> </w:t>
      </w:r>
      <w:r w:rsidR="000A6294" w:rsidRPr="000537EA">
        <w:rPr>
          <w:rFonts w:ascii="Times New Roman" w:eastAsia="Times New Roman" w:hAnsi="Times New Roman" w:cs="Times New Roman"/>
        </w:rPr>
        <w:t xml:space="preserve">in a </w:t>
      </w:r>
      <w:r w:rsidR="006C3265">
        <w:rPr>
          <w:rFonts w:ascii="Times New Roman" w:eastAsia="Times New Roman" w:hAnsi="Times New Roman" w:cs="Times New Roman"/>
        </w:rPr>
        <w:t xml:space="preserve">more </w:t>
      </w:r>
      <w:r w:rsidR="000A6294" w:rsidRPr="000537EA">
        <w:rPr>
          <w:rFonts w:ascii="Times New Roman" w:eastAsia="Times New Roman" w:hAnsi="Times New Roman" w:cs="Times New Roman"/>
        </w:rPr>
        <w:t>collaborative manner.</w:t>
      </w:r>
      <w:r w:rsidR="00E35F59" w:rsidRPr="000537EA">
        <w:rPr>
          <w:rFonts w:ascii="Times New Roman" w:eastAsia="Times New Roman" w:hAnsi="Times New Roman" w:cs="Times New Roman"/>
        </w:rPr>
        <w:t xml:space="preserve"> </w:t>
      </w:r>
      <w:r w:rsidR="0062098F" w:rsidRPr="000537EA">
        <w:rPr>
          <w:rFonts w:ascii="Times New Roman" w:eastAsia="Times New Roman" w:hAnsi="Times New Roman" w:cs="Times New Roman"/>
        </w:rPr>
        <w:t>The instructor was evaluating reflections from</w:t>
      </w:r>
      <w:r w:rsidR="006C3265">
        <w:rPr>
          <w:rFonts w:ascii="Times New Roman" w:eastAsia="Times New Roman" w:hAnsi="Times New Roman" w:cs="Times New Roman"/>
        </w:rPr>
        <w:t xml:space="preserve"> the</w:t>
      </w:r>
      <w:r w:rsidR="0062098F" w:rsidRPr="000537EA">
        <w:rPr>
          <w:rFonts w:ascii="Times New Roman" w:eastAsia="Times New Roman" w:hAnsi="Times New Roman" w:cs="Times New Roman"/>
        </w:rPr>
        <w:t xml:space="preserve"> class while sitting in their office listening to “Business Wars,” a podcast focused on competition and origin stories of Fortune 500 brands, when the inspiration hit. One of the students </w:t>
      </w:r>
      <w:r w:rsidR="006C3265">
        <w:rPr>
          <w:rFonts w:ascii="Times New Roman" w:eastAsia="Times New Roman" w:hAnsi="Times New Roman" w:cs="Times New Roman"/>
        </w:rPr>
        <w:t xml:space="preserve">had </w:t>
      </w:r>
      <w:r w:rsidR="0062098F" w:rsidRPr="000537EA">
        <w:rPr>
          <w:rFonts w:ascii="Times New Roman" w:eastAsia="Times New Roman" w:hAnsi="Times New Roman" w:cs="Times New Roman"/>
        </w:rPr>
        <w:t>noted in their reflection the connections of class content with the information they had heard in a podcast</w:t>
      </w:r>
      <w:r w:rsidR="006C3265">
        <w:rPr>
          <w:rFonts w:ascii="Times New Roman" w:eastAsia="Times New Roman" w:hAnsi="Times New Roman" w:cs="Times New Roman"/>
        </w:rPr>
        <w:t xml:space="preserve">. </w:t>
      </w:r>
      <w:r w:rsidR="0062098F" w:rsidRPr="000537EA">
        <w:rPr>
          <w:rFonts w:ascii="Times New Roman" w:eastAsia="Times New Roman" w:hAnsi="Times New Roman" w:cs="Times New Roman"/>
        </w:rPr>
        <w:t xml:space="preserve">It was in this moment that the new podcast assignment was born. </w:t>
      </w:r>
    </w:p>
    <w:p w14:paraId="1ED9B098" w14:textId="2058739D" w:rsidR="00360649" w:rsidRPr="000537EA" w:rsidRDefault="00360649">
      <w:pPr>
        <w:rPr>
          <w:rFonts w:ascii="Times New Roman" w:eastAsia="Times New Roman" w:hAnsi="Times New Roman" w:cs="Times New Roman"/>
        </w:rPr>
      </w:pPr>
    </w:p>
    <w:p w14:paraId="7C5810F1" w14:textId="19C8044A" w:rsidR="00360649" w:rsidRPr="000537EA" w:rsidRDefault="00360649">
      <w:pPr>
        <w:rPr>
          <w:rFonts w:ascii="Times New Roman" w:eastAsia="Times New Roman" w:hAnsi="Times New Roman" w:cs="Times New Roman"/>
        </w:rPr>
      </w:pPr>
      <w:r w:rsidRPr="000537EA">
        <w:rPr>
          <w:rFonts w:ascii="Times New Roman" w:eastAsia="Times New Roman" w:hAnsi="Times New Roman" w:cs="Times New Roman"/>
        </w:rPr>
        <w:t xml:space="preserve">The </w:t>
      </w:r>
      <w:r w:rsidR="00F3313C" w:rsidRPr="000537EA">
        <w:rPr>
          <w:rFonts w:ascii="Times New Roman" w:eastAsia="Times New Roman" w:hAnsi="Times New Roman" w:cs="Times New Roman"/>
        </w:rPr>
        <w:t>original</w:t>
      </w:r>
      <w:r w:rsidRPr="000537EA">
        <w:rPr>
          <w:rFonts w:ascii="Times New Roman" w:eastAsia="Times New Roman" w:hAnsi="Times New Roman" w:cs="Times New Roman"/>
        </w:rPr>
        <w:t xml:space="preserve"> intent was to have students work across collaborative teams, select a topic, prepare a script, and turn these in for a grade. However, after team meetings with the instructor, it was </w:t>
      </w:r>
      <w:r w:rsidR="00701C67">
        <w:rPr>
          <w:rFonts w:ascii="Times New Roman" w:eastAsia="Times New Roman" w:hAnsi="Times New Roman" w:cs="Times New Roman"/>
        </w:rPr>
        <w:t xml:space="preserve">evident </w:t>
      </w:r>
      <w:r w:rsidRPr="000537EA">
        <w:rPr>
          <w:rFonts w:ascii="Times New Roman" w:eastAsia="Times New Roman" w:hAnsi="Times New Roman" w:cs="Times New Roman"/>
        </w:rPr>
        <w:t xml:space="preserve">the students were creating engaged scripts that explored the course content and were </w:t>
      </w:r>
      <w:r w:rsidR="006C3265">
        <w:rPr>
          <w:rFonts w:ascii="Times New Roman" w:eastAsia="Times New Roman" w:hAnsi="Times New Roman" w:cs="Times New Roman"/>
        </w:rPr>
        <w:t xml:space="preserve">eager to learn more about the podcast process. </w:t>
      </w:r>
      <w:r w:rsidR="00F3313C" w:rsidRPr="000537EA">
        <w:rPr>
          <w:rFonts w:ascii="Times New Roman" w:eastAsia="Times New Roman" w:hAnsi="Times New Roman" w:cs="Times New Roman"/>
        </w:rPr>
        <w:t xml:space="preserve">The instructor began to brainstorm how to create, launch, and maintain a podcast. </w:t>
      </w:r>
      <w:r w:rsidRPr="000537EA">
        <w:rPr>
          <w:rFonts w:ascii="Times New Roman" w:eastAsia="Times New Roman" w:hAnsi="Times New Roman" w:cs="Times New Roman"/>
        </w:rPr>
        <w:t>The creation of a podcast from the student work furthered the idea of community engaged scholarship</w:t>
      </w:r>
      <w:r w:rsidR="00D71474" w:rsidRPr="000537EA">
        <w:rPr>
          <w:rFonts w:ascii="Times New Roman" w:eastAsia="Times New Roman" w:hAnsi="Times New Roman" w:cs="Times New Roman"/>
        </w:rPr>
        <w:t xml:space="preserve">. Community engaged scholarship (Fitzgerald &amp; Primavera, 2013) promotes the notion that universities can create connection between the community and institutions by sharing knowledge and research in new ways. </w:t>
      </w:r>
      <w:r w:rsidR="00F3313C" w:rsidRPr="000537EA">
        <w:rPr>
          <w:rFonts w:ascii="Times New Roman" w:eastAsia="Times New Roman" w:hAnsi="Times New Roman" w:cs="Times New Roman"/>
        </w:rPr>
        <w:t xml:space="preserve">The development of </w:t>
      </w:r>
      <w:r w:rsidR="00701C67">
        <w:rPr>
          <w:rFonts w:ascii="Times New Roman" w:eastAsia="Times New Roman" w:hAnsi="Times New Roman" w:cs="Times New Roman"/>
        </w:rPr>
        <w:t xml:space="preserve">The Leadership Combine </w:t>
      </w:r>
      <w:r w:rsidR="00F3313C" w:rsidRPr="000537EA">
        <w:rPr>
          <w:rFonts w:ascii="Times New Roman" w:eastAsia="Times New Roman" w:hAnsi="Times New Roman" w:cs="Times New Roman"/>
        </w:rPr>
        <w:t xml:space="preserve">has been an engaged way of sharing information </w:t>
      </w:r>
      <w:r w:rsidR="006C3265">
        <w:rPr>
          <w:rFonts w:ascii="Times New Roman" w:eastAsia="Times New Roman" w:hAnsi="Times New Roman" w:cs="Times New Roman"/>
        </w:rPr>
        <w:t xml:space="preserve">with the </w:t>
      </w:r>
      <w:r w:rsidR="00F3313C" w:rsidRPr="000537EA">
        <w:rPr>
          <w:rFonts w:ascii="Times New Roman" w:eastAsia="Times New Roman" w:hAnsi="Times New Roman" w:cs="Times New Roman"/>
        </w:rPr>
        <w:t>public and to share the learning that has occurred in the agricultural classroom.</w:t>
      </w:r>
    </w:p>
    <w:p w14:paraId="0738ABAA" w14:textId="241E57B3" w:rsidR="00F45BE3" w:rsidRPr="000537EA" w:rsidRDefault="00F45BE3">
      <w:pPr>
        <w:rPr>
          <w:rFonts w:ascii="Times New Roman" w:eastAsia="Times New Roman" w:hAnsi="Times New Roman" w:cs="Times New Roman"/>
        </w:rPr>
      </w:pPr>
    </w:p>
    <w:p w14:paraId="2D576F04" w14:textId="13472F9B" w:rsidR="004F3B46" w:rsidRPr="000537EA" w:rsidRDefault="00F45BE3">
      <w:pPr>
        <w:rPr>
          <w:rFonts w:ascii="Times New Roman" w:hAnsi="Times New Roman" w:cs="Times New Roman"/>
        </w:rPr>
      </w:pPr>
      <w:r w:rsidRPr="000537EA">
        <w:rPr>
          <w:rFonts w:ascii="Times New Roman" w:eastAsia="Times New Roman" w:hAnsi="Times New Roman" w:cs="Times New Roman"/>
        </w:rPr>
        <w:t xml:space="preserve">A survey focused on podcasts and skill </w:t>
      </w:r>
      <w:r w:rsidR="003B5B99">
        <w:rPr>
          <w:rFonts w:ascii="Times New Roman" w:eastAsia="Times New Roman" w:hAnsi="Times New Roman" w:cs="Times New Roman"/>
        </w:rPr>
        <w:t xml:space="preserve">competencies </w:t>
      </w:r>
      <w:r w:rsidRPr="000537EA">
        <w:rPr>
          <w:rFonts w:ascii="Times New Roman" w:eastAsia="Times New Roman" w:hAnsi="Times New Roman" w:cs="Times New Roman"/>
        </w:rPr>
        <w:t>was distributed to students</w:t>
      </w:r>
      <w:r w:rsidR="003B5B99">
        <w:rPr>
          <w:rFonts w:ascii="Times New Roman" w:eastAsia="Times New Roman" w:hAnsi="Times New Roman" w:cs="Times New Roman"/>
        </w:rPr>
        <w:t xml:space="preserve"> and </w:t>
      </w:r>
      <w:r w:rsidRPr="000537EA">
        <w:rPr>
          <w:rFonts w:ascii="Times New Roman" w:eastAsia="Times New Roman" w:hAnsi="Times New Roman" w:cs="Times New Roman"/>
        </w:rPr>
        <w:t xml:space="preserve">used to place students in podcast working </w:t>
      </w:r>
      <w:r w:rsidR="001D4C8B" w:rsidRPr="000537EA">
        <w:rPr>
          <w:rFonts w:ascii="Times New Roman" w:eastAsia="Times New Roman" w:hAnsi="Times New Roman" w:cs="Times New Roman"/>
        </w:rPr>
        <w:t>teams</w:t>
      </w:r>
      <w:r w:rsidRPr="000537EA">
        <w:rPr>
          <w:rFonts w:ascii="Times New Roman" w:eastAsia="Times New Roman" w:hAnsi="Times New Roman" w:cs="Times New Roman"/>
        </w:rPr>
        <w:t xml:space="preserve">. The working </w:t>
      </w:r>
      <w:r w:rsidR="001D4C8B" w:rsidRPr="000537EA">
        <w:rPr>
          <w:rFonts w:ascii="Times New Roman" w:eastAsia="Times New Roman" w:hAnsi="Times New Roman" w:cs="Times New Roman"/>
        </w:rPr>
        <w:t xml:space="preserve">teams </w:t>
      </w:r>
      <w:r w:rsidRPr="000537EA">
        <w:rPr>
          <w:rFonts w:ascii="Times New Roman" w:eastAsia="Times New Roman" w:hAnsi="Times New Roman" w:cs="Times New Roman"/>
        </w:rPr>
        <w:t>were given class time to</w:t>
      </w:r>
      <w:r w:rsidR="00013BF3">
        <w:rPr>
          <w:rFonts w:ascii="Times New Roman" w:eastAsia="Times New Roman" w:hAnsi="Times New Roman" w:cs="Times New Roman"/>
        </w:rPr>
        <w:t xml:space="preserve"> </w:t>
      </w:r>
      <w:r w:rsidRPr="000537EA">
        <w:rPr>
          <w:rFonts w:ascii="Times New Roman" w:eastAsia="Times New Roman" w:hAnsi="Times New Roman" w:cs="Times New Roman"/>
        </w:rPr>
        <w:t>discuss the goals of the podcast assignment</w:t>
      </w:r>
      <w:r w:rsidR="001D4C8B" w:rsidRPr="000537EA">
        <w:rPr>
          <w:rFonts w:ascii="Times New Roman" w:eastAsia="Times New Roman" w:hAnsi="Times New Roman" w:cs="Times New Roman"/>
        </w:rPr>
        <w:t xml:space="preserve">. Each team was given a list of content covered and resources to help them create a podcast script. </w:t>
      </w:r>
      <w:r w:rsidR="001E3354" w:rsidRPr="000537EA">
        <w:rPr>
          <w:rFonts w:ascii="Times New Roman" w:eastAsia="Times New Roman" w:hAnsi="Times New Roman" w:cs="Times New Roman"/>
        </w:rPr>
        <w:t>Each team was given the following discussion items to begin their work</w:t>
      </w:r>
      <w:r w:rsidR="003B5B99">
        <w:rPr>
          <w:rFonts w:ascii="Times New Roman" w:eastAsia="Times New Roman" w:hAnsi="Times New Roman" w:cs="Times New Roman"/>
        </w:rPr>
        <w:t>:</w:t>
      </w:r>
    </w:p>
    <w:p w14:paraId="32E42A91" w14:textId="71BADE48" w:rsidR="00F3313C" w:rsidRPr="006C3265" w:rsidRDefault="00F45BE3" w:rsidP="006C3265">
      <w:pPr>
        <w:pStyle w:val="ListParagraph"/>
        <w:numPr>
          <w:ilvl w:val="0"/>
          <w:numId w:val="1"/>
        </w:numPr>
        <w:ind w:left="360"/>
        <w:rPr>
          <w:rFonts w:ascii="Times New Roman" w:hAnsi="Times New Roman" w:cs="Times New Roman"/>
        </w:rPr>
      </w:pPr>
      <w:r w:rsidRPr="003B5B99">
        <w:rPr>
          <w:rFonts w:ascii="Times New Roman" w:hAnsi="Times New Roman" w:cs="Times New Roman"/>
          <w:b/>
          <w:bCs/>
        </w:rPr>
        <w:t>Meet your team</w:t>
      </w:r>
      <w:r w:rsidR="00F3313C" w:rsidRPr="006C3265">
        <w:rPr>
          <w:rFonts w:ascii="Times New Roman" w:hAnsi="Times New Roman" w:cs="Times New Roman"/>
        </w:rPr>
        <w:t xml:space="preserve">. </w:t>
      </w:r>
      <w:r w:rsidRPr="006C3265">
        <w:rPr>
          <w:rFonts w:ascii="Times New Roman" w:hAnsi="Times New Roman" w:cs="Times New Roman"/>
        </w:rPr>
        <w:t xml:space="preserve">How do </w:t>
      </w:r>
      <w:r w:rsidR="00F3313C" w:rsidRPr="006C3265">
        <w:rPr>
          <w:rFonts w:ascii="Times New Roman" w:hAnsi="Times New Roman" w:cs="Times New Roman"/>
        </w:rPr>
        <w:t xml:space="preserve">you connect to </w:t>
      </w:r>
      <w:r w:rsidRPr="006C3265">
        <w:rPr>
          <w:rFonts w:ascii="Times New Roman" w:hAnsi="Times New Roman" w:cs="Times New Roman"/>
        </w:rPr>
        <w:t>one another</w:t>
      </w:r>
      <w:r w:rsidR="00F3313C" w:rsidRPr="006C3265">
        <w:rPr>
          <w:rFonts w:ascii="Times New Roman" w:hAnsi="Times New Roman" w:cs="Times New Roman"/>
        </w:rPr>
        <w:t xml:space="preserve">? What </w:t>
      </w:r>
      <w:r w:rsidRPr="006C3265">
        <w:rPr>
          <w:rFonts w:ascii="Times New Roman" w:hAnsi="Times New Roman" w:cs="Times New Roman"/>
        </w:rPr>
        <w:t xml:space="preserve">information </w:t>
      </w:r>
      <w:r w:rsidR="00F3313C" w:rsidRPr="006C3265">
        <w:rPr>
          <w:rFonts w:ascii="Times New Roman" w:hAnsi="Times New Roman" w:cs="Times New Roman"/>
        </w:rPr>
        <w:t>do you like to know about people you are working with?</w:t>
      </w:r>
    </w:p>
    <w:p w14:paraId="7641D790" w14:textId="4BD1D9D9" w:rsidR="00F3313C" w:rsidRPr="006C3265" w:rsidRDefault="001D4C8B" w:rsidP="006C3265">
      <w:pPr>
        <w:pStyle w:val="ListParagraph"/>
        <w:numPr>
          <w:ilvl w:val="0"/>
          <w:numId w:val="1"/>
        </w:numPr>
        <w:ind w:left="360"/>
        <w:rPr>
          <w:rFonts w:ascii="Times New Roman" w:hAnsi="Times New Roman" w:cs="Times New Roman"/>
        </w:rPr>
      </w:pPr>
      <w:r w:rsidRPr="003B5B99">
        <w:rPr>
          <w:rFonts w:ascii="Times New Roman" w:hAnsi="Times New Roman" w:cs="Times New Roman"/>
          <w:b/>
          <w:bCs/>
        </w:rPr>
        <w:lastRenderedPageBreak/>
        <w:t>So, podcasts?</w:t>
      </w:r>
      <w:r w:rsidRPr="006C3265">
        <w:rPr>
          <w:rFonts w:ascii="Times New Roman" w:hAnsi="Times New Roman" w:cs="Times New Roman"/>
        </w:rPr>
        <w:t xml:space="preserve"> </w:t>
      </w:r>
      <w:r w:rsidR="00F45BE3" w:rsidRPr="006C3265">
        <w:rPr>
          <w:rFonts w:ascii="Times New Roman" w:hAnsi="Times New Roman" w:cs="Times New Roman"/>
        </w:rPr>
        <w:t xml:space="preserve">What is the consensus regarding podcasts? </w:t>
      </w:r>
      <w:r w:rsidR="00F3313C" w:rsidRPr="006C3265">
        <w:rPr>
          <w:rFonts w:ascii="Times New Roman" w:hAnsi="Times New Roman" w:cs="Times New Roman"/>
        </w:rPr>
        <w:t xml:space="preserve">What questions do you have about them? </w:t>
      </w:r>
    </w:p>
    <w:p w14:paraId="56F795D0" w14:textId="53EE18B4" w:rsidR="00F3313C" w:rsidRPr="006C3265" w:rsidRDefault="00F45BE3" w:rsidP="006C3265">
      <w:pPr>
        <w:pStyle w:val="ListParagraph"/>
        <w:numPr>
          <w:ilvl w:val="0"/>
          <w:numId w:val="1"/>
        </w:numPr>
        <w:ind w:left="360"/>
        <w:rPr>
          <w:rFonts w:ascii="Times New Roman" w:hAnsi="Times New Roman" w:cs="Times New Roman"/>
        </w:rPr>
      </w:pPr>
      <w:r w:rsidRPr="003B5B99">
        <w:rPr>
          <w:rFonts w:ascii="Times New Roman" w:hAnsi="Times New Roman" w:cs="Times New Roman"/>
          <w:b/>
          <w:bCs/>
        </w:rPr>
        <w:t>Select a topic.</w:t>
      </w:r>
      <w:r w:rsidRPr="006C3265">
        <w:rPr>
          <w:rFonts w:ascii="Times New Roman" w:hAnsi="Times New Roman" w:cs="Times New Roman"/>
        </w:rPr>
        <w:t xml:space="preserve"> </w:t>
      </w:r>
      <w:r w:rsidR="001D4C8B" w:rsidRPr="006C3265">
        <w:rPr>
          <w:rFonts w:ascii="Times New Roman" w:hAnsi="Times New Roman" w:cs="Times New Roman"/>
        </w:rPr>
        <w:t>What topic c</w:t>
      </w:r>
      <w:r w:rsidR="00F3313C" w:rsidRPr="006C3265">
        <w:rPr>
          <w:rFonts w:ascii="Times New Roman" w:hAnsi="Times New Roman" w:cs="Times New Roman"/>
        </w:rPr>
        <w:t>ould your group talk for 15-25 minutes</w:t>
      </w:r>
      <w:r w:rsidR="001D4C8B" w:rsidRPr="006C3265">
        <w:rPr>
          <w:rFonts w:ascii="Times New Roman" w:hAnsi="Times New Roman" w:cs="Times New Roman"/>
        </w:rPr>
        <w:t xml:space="preserve">? Is there a topic that you are interested in from the course content? </w:t>
      </w:r>
    </w:p>
    <w:p w14:paraId="733B38FB" w14:textId="25807635" w:rsidR="00F3313C" w:rsidRPr="006C3265" w:rsidRDefault="001D4C8B" w:rsidP="006C3265">
      <w:pPr>
        <w:pStyle w:val="ListParagraph"/>
        <w:numPr>
          <w:ilvl w:val="0"/>
          <w:numId w:val="1"/>
        </w:numPr>
        <w:ind w:left="360"/>
        <w:rPr>
          <w:rFonts w:ascii="Times New Roman" w:hAnsi="Times New Roman" w:cs="Times New Roman"/>
        </w:rPr>
      </w:pPr>
      <w:r w:rsidRPr="003B5B99">
        <w:rPr>
          <w:rFonts w:ascii="Times New Roman" w:hAnsi="Times New Roman" w:cs="Times New Roman"/>
          <w:b/>
          <w:bCs/>
        </w:rPr>
        <w:t>Make team decisions.</w:t>
      </w:r>
      <w:r w:rsidRPr="006C3265">
        <w:rPr>
          <w:rFonts w:ascii="Times New Roman" w:hAnsi="Times New Roman" w:cs="Times New Roman"/>
        </w:rPr>
        <w:t xml:space="preserve"> </w:t>
      </w:r>
      <w:r w:rsidR="00F3313C" w:rsidRPr="006C3265">
        <w:rPr>
          <w:rFonts w:ascii="Times New Roman" w:hAnsi="Times New Roman" w:cs="Times New Roman"/>
        </w:rPr>
        <w:t>How will you distribute the work? What are your expectations of one another and what are your goals?</w:t>
      </w:r>
    </w:p>
    <w:p w14:paraId="1C0F6A70" w14:textId="29595178" w:rsidR="00F3313C" w:rsidRPr="006C3265" w:rsidRDefault="001D4C8B" w:rsidP="006C3265">
      <w:pPr>
        <w:pStyle w:val="ListParagraph"/>
        <w:numPr>
          <w:ilvl w:val="0"/>
          <w:numId w:val="1"/>
        </w:numPr>
        <w:ind w:left="360"/>
        <w:rPr>
          <w:rFonts w:ascii="Times New Roman" w:hAnsi="Times New Roman" w:cs="Times New Roman"/>
        </w:rPr>
      </w:pPr>
      <w:r w:rsidRPr="003B5B99">
        <w:rPr>
          <w:rFonts w:ascii="Times New Roman" w:hAnsi="Times New Roman" w:cs="Times New Roman"/>
          <w:b/>
          <w:bCs/>
        </w:rPr>
        <w:t>Create the podcast connection.</w:t>
      </w:r>
      <w:r w:rsidRPr="006C3265">
        <w:rPr>
          <w:rFonts w:ascii="Times New Roman" w:hAnsi="Times New Roman" w:cs="Times New Roman"/>
        </w:rPr>
        <w:t xml:space="preserve"> </w:t>
      </w:r>
      <w:r w:rsidR="00F3313C" w:rsidRPr="006C3265">
        <w:rPr>
          <w:rFonts w:ascii="Times New Roman" w:hAnsi="Times New Roman" w:cs="Times New Roman"/>
        </w:rPr>
        <w:t xml:space="preserve">How can you make the most out of class content? What is important about your topic and how can people in agriculture use the information to understand the importance of </w:t>
      </w:r>
      <w:r w:rsidR="001E3354" w:rsidRPr="006C3265">
        <w:rPr>
          <w:rFonts w:ascii="Times New Roman" w:hAnsi="Times New Roman" w:cs="Times New Roman"/>
        </w:rPr>
        <w:t xml:space="preserve">your topic? </w:t>
      </w:r>
      <w:r w:rsidR="00DB6B58" w:rsidRPr="006C3265">
        <w:rPr>
          <w:rFonts w:ascii="Times New Roman" w:hAnsi="Times New Roman" w:cs="Times New Roman"/>
        </w:rPr>
        <w:t xml:space="preserve">Develop a podcast script using </w:t>
      </w:r>
      <w:r w:rsidR="003B5B99">
        <w:rPr>
          <w:rFonts w:ascii="Times New Roman" w:hAnsi="Times New Roman" w:cs="Times New Roman"/>
        </w:rPr>
        <w:t xml:space="preserve">your resources and knowledge </w:t>
      </w:r>
      <w:r w:rsidR="00DB6B58" w:rsidRPr="006C3265">
        <w:rPr>
          <w:rFonts w:ascii="Times New Roman" w:hAnsi="Times New Roman" w:cs="Times New Roman"/>
        </w:rPr>
        <w:t>to share your understanding of the content knowledge and how it can be applied across agriculture and communities.</w:t>
      </w:r>
    </w:p>
    <w:p w14:paraId="586196D4" w14:textId="77777777" w:rsidR="00F3313C" w:rsidRPr="000537EA" w:rsidRDefault="00F3313C">
      <w:pPr>
        <w:rPr>
          <w:rFonts w:ascii="Times New Roman" w:hAnsi="Times New Roman" w:cs="Times New Roman"/>
          <w:b/>
          <w:bCs/>
        </w:rPr>
      </w:pPr>
    </w:p>
    <w:p w14:paraId="5F648AC7" w14:textId="359CD167" w:rsidR="004F3B46" w:rsidRPr="003334D0" w:rsidRDefault="004F3B46" w:rsidP="003334D0">
      <w:pPr>
        <w:jc w:val="center"/>
        <w:rPr>
          <w:rFonts w:ascii="Times New Roman" w:hAnsi="Times New Roman" w:cs="Times New Roman"/>
          <w:b/>
          <w:bCs/>
        </w:rPr>
      </w:pPr>
      <w:r w:rsidRPr="000537EA">
        <w:rPr>
          <w:rFonts w:ascii="Times New Roman" w:hAnsi="Times New Roman" w:cs="Times New Roman"/>
          <w:b/>
          <w:bCs/>
        </w:rPr>
        <w:t>Results to Date/ Implications</w:t>
      </w:r>
    </w:p>
    <w:p w14:paraId="743B2154" w14:textId="143EAE32" w:rsidR="001E3354" w:rsidRPr="000537EA" w:rsidRDefault="001E3354">
      <w:pPr>
        <w:rPr>
          <w:rFonts w:ascii="Times New Roman" w:hAnsi="Times New Roman" w:cs="Times New Roman"/>
        </w:rPr>
      </w:pPr>
      <w:r w:rsidRPr="000537EA">
        <w:rPr>
          <w:rFonts w:ascii="Times New Roman" w:hAnsi="Times New Roman" w:cs="Times New Roman"/>
        </w:rPr>
        <w:t>The podcast teams created engag</w:t>
      </w:r>
      <w:r w:rsidR="00701C67">
        <w:rPr>
          <w:rFonts w:ascii="Times New Roman" w:hAnsi="Times New Roman" w:cs="Times New Roman"/>
        </w:rPr>
        <w:t>ing</w:t>
      </w:r>
      <w:r w:rsidRPr="000537EA">
        <w:rPr>
          <w:rFonts w:ascii="Times New Roman" w:hAnsi="Times New Roman" w:cs="Times New Roman"/>
        </w:rPr>
        <w:t xml:space="preserve"> podcast ideas that advanced the content knowledge gained in the classroom. They went from consumers of content to masters of the concepts, theories, and models that had been discussed during the semester. This allowed a creative outlet for the students to showcase their understanding and allowed a way to discuss practical application of the knowledge </w:t>
      </w:r>
      <w:r w:rsidR="00DB6B58" w:rsidRPr="000537EA">
        <w:rPr>
          <w:rFonts w:ascii="Times New Roman" w:hAnsi="Times New Roman" w:cs="Times New Roman"/>
        </w:rPr>
        <w:t>to the masses.</w:t>
      </w:r>
    </w:p>
    <w:p w14:paraId="6680995C" w14:textId="6E88437F" w:rsidR="00DB6B58" w:rsidRPr="000537EA" w:rsidRDefault="00DB6B58">
      <w:pPr>
        <w:rPr>
          <w:rFonts w:ascii="Times New Roman" w:hAnsi="Times New Roman" w:cs="Times New Roman"/>
        </w:rPr>
      </w:pPr>
    </w:p>
    <w:p w14:paraId="7C92609C" w14:textId="768EF7BE" w:rsidR="00DB6B58" w:rsidRPr="000537EA" w:rsidRDefault="00863D07">
      <w:pPr>
        <w:rPr>
          <w:rFonts w:ascii="Times New Roman" w:hAnsi="Times New Roman" w:cs="Times New Roman"/>
        </w:rPr>
      </w:pPr>
      <w:r>
        <w:rPr>
          <w:rFonts w:ascii="Times New Roman" w:hAnsi="Times New Roman" w:cs="Times New Roman"/>
        </w:rPr>
        <w:t xml:space="preserve">The Leadership Combine </w:t>
      </w:r>
      <w:r w:rsidR="00DB6B58" w:rsidRPr="000537EA">
        <w:rPr>
          <w:rFonts w:ascii="Times New Roman" w:hAnsi="Times New Roman" w:cs="Times New Roman"/>
        </w:rPr>
        <w:t>launched in Spring 2022 and has gained momentum</w:t>
      </w:r>
      <w:r w:rsidR="002921B2">
        <w:rPr>
          <w:rFonts w:ascii="Times New Roman" w:hAnsi="Times New Roman" w:cs="Times New Roman"/>
        </w:rPr>
        <w:t xml:space="preserve"> among its audience with over 200 listens. </w:t>
      </w:r>
      <w:r w:rsidR="002921B2">
        <w:rPr>
          <w:rFonts w:ascii="Times New Roman" w:hAnsi="Times New Roman" w:cs="Times New Roman"/>
        </w:rPr>
        <w:t xml:space="preserve">The audience reach includes the U.S. and six </w:t>
      </w:r>
      <w:r w:rsidR="002921B2">
        <w:rPr>
          <w:rFonts w:ascii="Times New Roman" w:hAnsi="Times New Roman" w:cs="Times New Roman"/>
        </w:rPr>
        <w:t xml:space="preserve">other </w:t>
      </w:r>
      <w:r w:rsidR="002921B2">
        <w:rPr>
          <w:rFonts w:ascii="Times New Roman" w:hAnsi="Times New Roman" w:cs="Times New Roman"/>
        </w:rPr>
        <w:t xml:space="preserve">countries. Audience demographics show that 48% of listeners are women, 45% men, 5% non-binary, and 2% not specified. 65% of the audience falls between the age range of 18-34. Most of the audience </w:t>
      </w:r>
      <w:r w:rsidR="002921B2">
        <w:rPr>
          <w:rFonts w:ascii="Times New Roman" w:hAnsi="Times New Roman" w:cs="Times New Roman"/>
        </w:rPr>
        <w:t xml:space="preserve">listens </w:t>
      </w:r>
      <w:r w:rsidR="002921B2">
        <w:rPr>
          <w:rFonts w:ascii="Times New Roman" w:hAnsi="Times New Roman" w:cs="Times New Roman"/>
        </w:rPr>
        <w:t>on Spotify (57%) and Apple Podcasts (32%).</w:t>
      </w:r>
      <w:r w:rsidR="002921B2">
        <w:rPr>
          <w:rFonts w:ascii="Times New Roman" w:hAnsi="Times New Roman" w:cs="Times New Roman"/>
        </w:rPr>
        <w:t xml:space="preserve"> </w:t>
      </w:r>
      <w:r w:rsidR="003D4856" w:rsidRPr="000537EA">
        <w:rPr>
          <w:rFonts w:ascii="Times New Roman" w:hAnsi="Times New Roman" w:cs="Times New Roman"/>
        </w:rPr>
        <w:t xml:space="preserve">The podcast has allowed potential partnerships to develop through the community engaged process. These partnerships are good for the </w:t>
      </w:r>
      <w:r w:rsidR="003B5B99" w:rsidRPr="000537EA">
        <w:rPr>
          <w:rFonts w:ascii="Times New Roman" w:hAnsi="Times New Roman" w:cs="Times New Roman"/>
        </w:rPr>
        <w:t>department, but</w:t>
      </w:r>
      <w:r w:rsidR="003D4856" w:rsidRPr="000537EA">
        <w:rPr>
          <w:rFonts w:ascii="Times New Roman" w:hAnsi="Times New Roman" w:cs="Times New Roman"/>
        </w:rPr>
        <w:t xml:space="preserve"> also in securing internship and job opportunities for students and creating opportunities for further applications of content in communities and across industry.</w:t>
      </w:r>
      <w:r>
        <w:rPr>
          <w:rFonts w:ascii="Times New Roman" w:hAnsi="Times New Roman" w:cs="Times New Roman"/>
        </w:rPr>
        <w:t xml:space="preserve"> </w:t>
      </w:r>
    </w:p>
    <w:p w14:paraId="654E7BA0" w14:textId="0EE98FDB" w:rsidR="004F3B46" w:rsidRPr="000537EA" w:rsidRDefault="004F3B46">
      <w:pPr>
        <w:rPr>
          <w:rFonts w:ascii="Times New Roman" w:hAnsi="Times New Roman" w:cs="Times New Roman"/>
        </w:rPr>
      </w:pPr>
    </w:p>
    <w:p w14:paraId="31407929" w14:textId="291B29B4" w:rsidR="004F3B46" w:rsidRPr="000537EA" w:rsidRDefault="004F3B46" w:rsidP="000537EA">
      <w:pPr>
        <w:jc w:val="center"/>
        <w:rPr>
          <w:rFonts w:ascii="Times New Roman" w:hAnsi="Times New Roman" w:cs="Times New Roman"/>
          <w:b/>
          <w:bCs/>
        </w:rPr>
      </w:pPr>
      <w:r w:rsidRPr="000537EA">
        <w:rPr>
          <w:rFonts w:ascii="Times New Roman" w:hAnsi="Times New Roman" w:cs="Times New Roman"/>
          <w:b/>
          <w:bCs/>
        </w:rPr>
        <w:t>Future Plans</w:t>
      </w:r>
      <w:r w:rsidR="00863D07">
        <w:rPr>
          <w:rFonts w:ascii="Times New Roman" w:hAnsi="Times New Roman" w:cs="Times New Roman"/>
          <w:b/>
          <w:bCs/>
        </w:rPr>
        <w:t xml:space="preserve"> </w:t>
      </w:r>
      <w:r w:rsidRPr="000537EA">
        <w:rPr>
          <w:rFonts w:ascii="Times New Roman" w:hAnsi="Times New Roman" w:cs="Times New Roman"/>
          <w:b/>
          <w:bCs/>
        </w:rPr>
        <w:t>/ Advise to Others</w:t>
      </w:r>
    </w:p>
    <w:p w14:paraId="1446A624" w14:textId="5C7F7700" w:rsidR="00623C73" w:rsidRPr="000537EA" w:rsidRDefault="00623C73">
      <w:pPr>
        <w:rPr>
          <w:rFonts w:ascii="Times New Roman" w:hAnsi="Times New Roman" w:cs="Times New Roman"/>
        </w:rPr>
      </w:pPr>
      <w:r w:rsidRPr="000537EA">
        <w:rPr>
          <w:rFonts w:ascii="Times New Roman" w:hAnsi="Times New Roman" w:cs="Times New Roman"/>
        </w:rPr>
        <w:t>This assignment will be distributed across agricultural leadership courses on a semester basis. The intent is to allow students practical ways of sharing their content knowledge and addressing the challenges across the agricultural industry and rural communities. In a follow-up survey to students, the podcast assignment improve</w:t>
      </w:r>
      <w:r w:rsidR="0009246F">
        <w:rPr>
          <w:rFonts w:ascii="Times New Roman" w:hAnsi="Times New Roman" w:cs="Times New Roman"/>
        </w:rPr>
        <w:t xml:space="preserve">d </w:t>
      </w:r>
      <w:r w:rsidRPr="000537EA">
        <w:rPr>
          <w:rFonts w:ascii="Times New Roman" w:hAnsi="Times New Roman" w:cs="Times New Roman"/>
        </w:rPr>
        <w:t xml:space="preserve">content knowledge and </w:t>
      </w:r>
      <w:r w:rsidR="0009246F">
        <w:rPr>
          <w:rFonts w:ascii="Times New Roman" w:hAnsi="Times New Roman" w:cs="Times New Roman"/>
        </w:rPr>
        <w:t>retention</w:t>
      </w:r>
      <w:r w:rsidRPr="000537EA">
        <w:rPr>
          <w:rFonts w:ascii="Times New Roman" w:hAnsi="Times New Roman" w:cs="Times New Roman"/>
        </w:rPr>
        <w:t>, enhanced self-confidence by becom</w:t>
      </w:r>
      <w:r w:rsidR="0009246F">
        <w:rPr>
          <w:rFonts w:ascii="Times New Roman" w:hAnsi="Times New Roman" w:cs="Times New Roman"/>
        </w:rPr>
        <w:t>ing</w:t>
      </w:r>
      <w:r w:rsidRPr="000537EA">
        <w:rPr>
          <w:rFonts w:ascii="Times New Roman" w:hAnsi="Times New Roman" w:cs="Times New Roman"/>
        </w:rPr>
        <w:t xml:space="preserve"> the content “expert</w:t>
      </w:r>
      <w:r w:rsidR="003B5B99" w:rsidRPr="000537EA">
        <w:rPr>
          <w:rFonts w:ascii="Times New Roman" w:hAnsi="Times New Roman" w:cs="Times New Roman"/>
        </w:rPr>
        <w:t>” and</w:t>
      </w:r>
      <w:r w:rsidRPr="000537EA">
        <w:rPr>
          <w:rFonts w:ascii="Times New Roman" w:hAnsi="Times New Roman" w:cs="Times New Roman"/>
        </w:rPr>
        <w:t xml:space="preserve"> empowered them to develop new skills related to writing and podcast creation. From an instructor perspective, the assignment should have been introduced earlier to the class. This would have allowed students to make notes along the way that might have improved their transfer of ideas from content to </w:t>
      </w:r>
      <w:r w:rsidR="002B0C65" w:rsidRPr="000537EA">
        <w:rPr>
          <w:rFonts w:ascii="Times New Roman" w:hAnsi="Times New Roman" w:cs="Times New Roman"/>
        </w:rPr>
        <w:t>podcast.</w:t>
      </w:r>
      <w:r w:rsidR="00863D07">
        <w:rPr>
          <w:rFonts w:ascii="Times New Roman" w:hAnsi="Times New Roman" w:cs="Times New Roman"/>
        </w:rPr>
        <w:t xml:space="preserve"> It would also be beneficial for the coordinating instructor to investigate training courses regarding sound and using the podcast software to the full extent that it offers.</w:t>
      </w:r>
    </w:p>
    <w:p w14:paraId="3079842C" w14:textId="40D054E4" w:rsidR="004F3B46" w:rsidRPr="000537EA" w:rsidRDefault="004F3B46">
      <w:pPr>
        <w:rPr>
          <w:rFonts w:ascii="Times New Roman" w:hAnsi="Times New Roman" w:cs="Times New Roman"/>
        </w:rPr>
      </w:pPr>
    </w:p>
    <w:p w14:paraId="13558A0E" w14:textId="0545D35F" w:rsidR="004F3B46" w:rsidRPr="000537EA" w:rsidRDefault="004F3B46" w:rsidP="000537EA">
      <w:pPr>
        <w:jc w:val="center"/>
        <w:rPr>
          <w:rFonts w:ascii="Times New Roman" w:hAnsi="Times New Roman" w:cs="Times New Roman"/>
          <w:b/>
          <w:bCs/>
        </w:rPr>
      </w:pPr>
      <w:r w:rsidRPr="000537EA">
        <w:rPr>
          <w:rFonts w:ascii="Times New Roman" w:hAnsi="Times New Roman" w:cs="Times New Roman"/>
          <w:b/>
          <w:bCs/>
        </w:rPr>
        <w:t>Costs/ Resources Needed</w:t>
      </w:r>
    </w:p>
    <w:p w14:paraId="46769298" w14:textId="2668B167" w:rsidR="009E55D9" w:rsidRPr="0009246F" w:rsidRDefault="003D4856">
      <w:pPr>
        <w:rPr>
          <w:rFonts w:ascii="Times New Roman" w:hAnsi="Times New Roman" w:cs="Times New Roman"/>
        </w:rPr>
      </w:pPr>
      <w:r w:rsidRPr="000537EA">
        <w:rPr>
          <w:rFonts w:ascii="Times New Roman" w:hAnsi="Times New Roman" w:cs="Times New Roman"/>
        </w:rPr>
        <w:t>Anchor was used to record and distribute the podcast</w:t>
      </w:r>
      <w:r w:rsidR="005E47F0" w:rsidRPr="000537EA">
        <w:rPr>
          <w:rFonts w:ascii="Times New Roman" w:hAnsi="Times New Roman" w:cs="Times New Roman"/>
        </w:rPr>
        <w:t xml:space="preserve"> </w:t>
      </w:r>
      <w:r w:rsidRPr="000537EA">
        <w:rPr>
          <w:rFonts w:ascii="Times New Roman" w:hAnsi="Times New Roman" w:cs="Times New Roman"/>
        </w:rPr>
        <w:t>across their platform and Spotify. This is a free service</w:t>
      </w:r>
      <w:r w:rsidR="005E47F0" w:rsidRPr="000537EA">
        <w:rPr>
          <w:rFonts w:ascii="Times New Roman" w:hAnsi="Times New Roman" w:cs="Times New Roman"/>
        </w:rPr>
        <w:t xml:space="preserve"> for registered users and their resources help to create, edit, and distribute the podcast episodes. Recording equipment and studio space managed by the agricultural communications faculty were generously shared. However, podcast microphones average between $24.99 and $119.99 on Amazon and other retailers.</w:t>
      </w:r>
      <w:r w:rsidR="00863D07">
        <w:rPr>
          <w:rFonts w:ascii="Times New Roman" w:hAnsi="Times New Roman" w:cs="Times New Roman"/>
        </w:rPr>
        <w:t xml:space="preserve"> Formal podcast training would also be recommended.</w:t>
      </w:r>
    </w:p>
    <w:p w14:paraId="2818131C" w14:textId="198CB7DF" w:rsidR="00FB6BF5" w:rsidRDefault="00FB6BF5" w:rsidP="009E55D9">
      <w:pPr>
        <w:jc w:val="center"/>
        <w:rPr>
          <w:rFonts w:ascii="Times New Roman" w:hAnsi="Times New Roman" w:cs="Times New Roman"/>
          <w:b/>
          <w:bCs/>
        </w:rPr>
      </w:pPr>
      <w:r w:rsidRPr="000537EA">
        <w:rPr>
          <w:rFonts w:ascii="Times New Roman" w:hAnsi="Times New Roman" w:cs="Times New Roman"/>
          <w:b/>
          <w:bCs/>
        </w:rPr>
        <w:lastRenderedPageBreak/>
        <w:t>References</w:t>
      </w:r>
    </w:p>
    <w:p w14:paraId="386ECD3C" w14:textId="77777777" w:rsidR="003334D0" w:rsidRPr="003334D0" w:rsidRDefault="003334D0">
      <w:pPr>
        <w:rPr>
          <w:rFonts w:ascii="Times New Roman" w:hAnsi="Times New Roman" w:cs="Times New Roman"/>
          <w:b/>
          <w:bCs/>
        </w:rPr>
      </w:pPr>
    </w:p>
    <w:p w14:paraId="431CA052" w14:textId="77777777" w:rsidR="003334D0" w:rsidRPr="0009246F" w:rsidRDefault="00AF37DA" w:rsidP="00AF37DA">
      <w:pPr>
        <w:rPr>
          <w:rFonts w:ascii="Times New Roman" w:eastAsia="Times New Roman" w:hAnsi="Times New Roman" w:cs="Times New Roman"/>
        </w:rPr>
      </w:pPr>
      <w:r w:rsidRPr="0009246F">
        <w:rPr>
          <w:rFonts w:ascii="Times New Roman" w:eastAsia="Times New Roman" w:hAnsi="Times New Roman" w:cs="Times New Roman"/>
        </w:rPr>
        <w:t>Baker, M., &amp; Robinson, S. (2016). The Effects of Kolb’s Experiential Learning Model</w:t>
      </w:r>
      <w:r w:rsidR="003334D0" w:rsidRPr="0009246F">
        <w:rPr>
          <w:rFonts w:ascii="Times New Roman" w:eastAsia="Times New Roman" w:hAnsi="Times New Roman" w:cs="Times New Roman"/>
        </w:rPr>
        <w:t xml:space="preserve"> on </w:t>
      </w:r>
    </w:p>
    <w:p w14:paraId="5FD36306" w14:textId="77777777" w:rsidR="003334D0" w:rsidRPr="0009246F" w:rsidRDefault="00AF37DA" w:rsidP="003334D0">
      <w:pPr>
        <w:ind w:firstLine="720"/>
        <w:rPr>
          <w:rFonts w:ascii="Times New Roman" w:eastAsia="Times New Roman" w:hAnsi="Times New Roman" w:cs="Times New Roman"/>
        </w:rPr>
      </w:pPr>
      <w:r w:rsidRPr="0009246F">
        <w:rPr>
          <w:rFonts w:ascii="Times New Roman" w:eastAsia="Times New Roman" w:hAnsi="Times New Roman" w:cs="Times New Roman"/>
        </w:rPr>
        <w:t>Successful Intelligence in Secondary Agriculture Students. Journal of Agricultural</w:t>
      </w:r>
    </w:p>
    <w:p w14:paraId="64C6D75A" w14:textId="4B8AC927" w:rsidR="00AF37DA" w:rsidRPr="0009246F" w:rsidRDefault="00AF37DA" w:rsidP="003334D0">
      <w:pPr>
        <w:ind w:firstLine="720"/>
        <w:rPr>
          <w:rFonts w:ascii="Times New Roman" w:eastAsia="Times New Roman" w:hAnsi="Times New Roman" w:cs="Times New Roman"/>
        </w:rPr>
      </w:pPr>
      <w:r w:rsidRPr="0009246F">
        <w:rPr>
          <w:rFonts w:ascii="Times New Roman" w:eastAsia="Times New Roman" w:hAnsi="Times New Roman" w:cs="Times New Roman"/>
        </w:rPr>
        <w:t>Education, 57(3), 129–144. https://doi.org/10.5032/jae.2016.03129</w:t>
      </w:r>
    </w:p>
    <w:p w14:paraId="279A6261" w14:textId="77777777" w:rsidR="00AF37DA" w:rsidRPr="0009246F" w:rsidRDefault="00AF37DA" w:rsidP="00706602">
      <w:pPr>
        <w:rPr>
          <w:rFonts w:ascii="Times New Roman" w:eastAsia="Times New Roman" w:hAnsi="Times New Roman" w:cs="Times New Roman"/>
          <w:color w:val="222222"/>
          <w:shd w:val="clear" w:color="auto" w:fill="FFFFFF"/>
        </w:rPr>
      </w:pPr>
    </w:p>
    <w:p w14:paraId="73280A56" w14:textId="77777777" w:rsidR="003334D0" w:rsidRPr="0009246F" w:rsidRDefault="00706602" w:rsidP="00706602">
      <w:pPr>
        <w:rPr>
          <w:rFonts w:ascii="Times New Roman" w:eastAsia="Times New Roman" w:hAnsi="Times New Roman" w:cs="Times New Roman"/>
          <w:color w:val="222222"/>
          <w:shd w:val="clear" w:color="auto" w:fill="FFFFFF"/>
        </w:rPr>
      </w:pPr>
      <w:r w:rsidRPr="0009246F">
        <w:rPr>
          <w:rFonts w:ascii="Times New Roman" w:eastAsia="Times New Roman" w:hAnsi="Times New Roman" w:cs="Times New Roman"/>
          <w:color w:val="222222"/>
          <w:shd w:val="clear" w:color="auto" w:fill="FFFFFF"/>
        </w:rPr>
        <w:t>Barnes, J., Carraway, C., &amp; Jones, S. (2021). Using lecture podcasts in the COVID‐19 transition</w:t>
      </w:r>
    </w:p>
    <w:p w14:paraId="46460FBC" w14:textId="77777777" w:rsidR="003334D0" w:rsidRPr="0009246F" w:rsidRDefault="00706602" w:rsidP="003334D0">
      <w:pPr>
        <w:ind w:firstLine="720"/>
        <w:rPr>
          <w:rFonts w:ascii="Times New Roman" w:eastAsia="Times New Roman" w:hAnsi="Times New Roman" w:cs="Times New Roman"/>
          <w:color w:val="222222"/>
          <w:shd w:val="clear" w:color="auto" w:fill="FFFFFF"/>
        </w:rPr>
      </w:pPr>
      <w:r w:rsidRPr="0009246F">
        <w:rPr>
          <w:rFonts w:ascii="Times New Roman" w:eastAsia="Times New Roman" w:hAnsi="Times New Roman" w:cs="Times New Roman"/>
          <w:color w:val="222222"/>
          <w:shd w:val="clear" w:color="auto" w:fill="FFFFFF"/>
        </w:rPr>
        <w:t>to virtual post‐secondary education in agriculture. </w:t>
      </w:r>
      <w:r w:rsidRPr="0009246F">
        <w:rPr>
          <w:rFonts w:ascii="Times New Roman" w:eastAsia="Times New Roman" w:hAnsi="Times New Roman" w:cs="Times New Roman"/>
          <w:i/>
          <w:iCs/>
          <w:color w:val="222222"/>
          <w:shd w:val="clear" w:color="auto" w:fill="FFFFFF"/>
        </w:rPr>
        <w:t>Natural Sciences Education</w:t>
      </w:r>
      <w:r w:rsidRPr="0009246F">
        <w:rPr>
          <w:rFonts w:ascii="Times New Roman" w:eastAsia="Times New Roman" w:hAnsi="Times New Roman" w:cs="Times New Roman"/>
          <w:color w:val="222222"/>
          <w:shd w:val="clear" w:color="auto" w:fill="FFFFFF"/>
        </w:rPr>
        <w:t>, </w:t>
      </w:r>
      <w:r w:rsidRPr="0009246F">
        <w:rPr>
          <w:rFonts w:ascii="Times New Roman" w:eastAsia="Times New Roman" w:hAnsi="Times New Roman" w:cs="Times New Roman"/>
          <w:i/>
          <w:iCs/>
          <w:color w:val="222222"/>
          <w:shd w:val="clear" w:color="auto" w:fill="FFFFFF"/>
        </w:rPr>
        <w:t>50</w:t>
      </w:r>
      <w:r w:rsidRPr="0009246F">
        <w:rPr>
          <w:rFonts w:ascii="Times New Roman" w:eastAsia="Times New Roman" w:hAnsi="Times New Roman" w:cs="Times New Roman"/>
          <w:color w:val="222222"/>
          <w:shd w:val="clear" w:color="auto" w:fill="FFFFFF"/>
        </w:rPr>
        <w:t xml:space="preserve">(2), </w:t>
      </w:r>
    </w:p>
    <w:p w14:paraId="78F0595B" w14:textId="3B62543A" w:rsidR="00706602" w:rsidRPr="0009246F" w:rsidRDefault="00706602" w:rsidP="003334D0">
      <w:pPr>
        <w:ind w:firstLine="720"/>
        <w:rPr>
          <w:rFonts w:ascii="Times New Roman" w:eastAsia="Times New Roman" w:hAnsi="Times New Roman" w:cs="Times New Roman"/>
        </w:rPr>
      </w:pPr>
      <w:r w:rsidRPr="0009246F">
        <w:rPr>
          <w:rFonts w:ascii="Times New Roman" w:eastAsia="Times New Roman" w:hAnsi="Times New Roman" w:cs="Times New Roman"/>
          <w:color w:val="222222"/>
          <w:shd w:val="clear" w:color="auto" w:fill="FFFFFF"/>
        </w:rPr>
        <w:t>e20064.</w:t>
      </w:r>
    </w:p>
    <w:p w14:paraId="511EE7DF" w14:textId="77777777" w:rsidR="00706602" w:rsidRPr="0009246F" w:rsidRDefault="00706602" w:rsidP="00706602">
      <w:pPr>
        <w:rPr>
          <w:rFonts w:ascii="Times New Roman" w:eastAsia="Times New Roman" w:hAnsi="Times New Roman" w:cs="Times New Roman"/>
          <w:color w:val="222222"/>
          <w:shd w:val="clear" w:color="auto" w:fill="FFFFFF"/>
        </w:rPr>
      </w:pPr>
    </w:p>
    <w:p w14:paraId="25B5D39D" w14:textId="64319626" w:rsidR="003334D0" w:rsidRPr="0009246F" w:rsidRDefault="00706602" w:rsidP="00706602">
      <w:pPr>
        <w:rPr>
          <w:rFonts w:ascii="Times New Roman" w:eastAsia="Times New Roman" w:hAnsi="Times New Roman" w:cs="Times New Roman"/>
          <w:color w:val="222222"/>
          <w:shd w:val="clear" w:color="auto" w:fill="FFFFFF"/>
        </w:rPr>
      </w:pPr>
      <w:r w:rsidRPr="0009246F">
        <w:rPr>
          <w:rFonts w:ascii="Times New Roman" w:eastAsia="Times New Roman" w:hAnsi="Times New Roman" w:cs="Times New Roman"/>
          <w:color w:val="222222"/>
          <w:shd w:val="clear" w:color="auto" w:fill="FFFFFF"/>
        </w:rPr>
        <w:t xml:space="preserve">Beard, K., &amp; Morote, E. S. (2010). Using podcasts with narrative </w:t>
      </w:r>
      <w:r w:rsidR="00744E83" w:rsidRPr="0009246F">
        <w:rPr>
          <w:rFonts w:ascii="Times New Roman" w:eastAsia="Times New Roman" w:hAnsi="Times New Roman" w:cs="Times New Roman"/>
          <w:color w:val="222222"/>
          <w:shd w:val="clear" w:color="auto" w:fill="FFFFFF"/>
        </w:rPr>
        <w:t>pedagogy</w:t>
      </w:r>
      <w:r w:rsidRPr="0009246F">
        <w:rPr>
          <w:rFonts w:ascii="Times New Roman" w:eastAsia="Times New Roman" w:hAnsi="Times New Roman" w:cs="Times New Roman"/>
          <w:color w:val="222222"/>
          <w:shd w:val="clear" w:color="auto" w:fill="FFFFFF"/>
        </w:rPr>
        <w:t xml:space="preserve"> are learning</w:t>
      </w:r>
    </w:p>
    <w:p w14:paraId="7E0D49B7" w14:textId="4B840062" w:rsidR="00706602" w:rsidRPr="0009246F" w:rsidRDefault="00706602" w:rsidP="003334D0">
      <w:pPr>
        <w:ind w:firstLine="720"/>
        <w:rPr>
          <w:rFonts w:ascii="Times New Roman" w:eastAsia="Times New Roman" w:hAnsi="Times New Roman" w:cs="Times New Roman"/>
          <w:color w:val="222222"/>
          <w:shd w:val="clear" w:color="auto" w:fill="FFFFFF"/>
        </w:rPr>
      </w:pPr>
      <w:r w:rsidRPr="0009246F">
        <w:rPr>
          <w:rFonts w:ascii="Times New Roman" w:eastAsia="Times New Roman" w:hAnsi="Times New Roman" w:cs="Times New Roman"/>
          <w:color w:val="222222"/>
          <w:shd w:val="clear" w:color="auto" w:fill="FFFFFF"/>
        </w:rPr>
        <w:t>objectives met?. </w:t>
      </w:r>
      <w:r w:rsidRPr="0009246F">
        <w:rPr>
          <w:rFonts w:ascii="Times New Roman" w:eastAsia="Times New Roman" w:hAnsi="Times New Roman" w:cs="Times New Roman"/>
          <w:i/>
          <w:iCs/>
          <w:color w:val="222222"/>
          <w:shd w:val="clear" w:color="auto" w:fill="FFFFFF"/>
        </w:rPr>
        <w:t>Nursing education perspectives</w:t>
      </w:r>
      <w:r w:rsidRPr="0009246F">
        <w:rPr>
          <w:rFonts w:ascii="Times New Roman" w:eastAsia="Times New Roman" w:hAnsi="Times New Roman" w:cs="Times New Roman"/>
          <w:color w:val="222222"/>
          <w:shd w:val="clear" w:color="auto" w:fill="FFFFFF"/>
        </w:rPr>
        <w:t>, </w:t>
      </w:r>
      <w:r w:rsidRPr="0009246F">
        <w:rPr>
          <w:rFonts w:ascii="Times New Roman" w:eastAsia="Times New Roman" w:hAnsi="Times New Roman" w:cs="Times New Roman"/>
          <w:i/>
          <w:iCs/>
          <w:color w:val="222222"/>
          <w:shd w:val="clear" w:color="auto" w:fill="FFFFFF"/>
        </w:rPr>
        <w:t>31</w:t>
      </w:r>
      <w:r w:rsidRPr="0009246F">
        <w:rPr>
          <w:rFonts w:ascii="Times New Roman" w:eastAsia="Times New Roman" w:hAnsi="Times New Roman" w:cs="Times New Roman"/>
          <w:color w:val="222222"/>
          <w:shd w:val="clear" w:color="auto" w:fill="FFFFFF"/>
        </w:rPr>
        <w:t>(3), 186-187.</w:t>
      </w:r>
    </w:p>
    <w:p w14:paraId="44240438" w14:textId="5BB74324" w:rsidR="009610AF" w:rsidRDefault="009610AF" w:rsidP="00706602">
      <w:pPr>
        <w:rPr>
          <w:rFonts w:ascii="Times New Roman" w:eastAsia="Times New Roman" w:hAnsi="Times New Roman" w:cs="Times New Roman"/>
          <w:color w:val="222222"/>
          <w:shd w:val="clear" w:color="auto" w:fill="FFFFFF"/>
        </w:rPr>
      </w:pPr>
    </w:p>
    <w:p w14:paraId="4C3620BD" w14:textId="77777777" w:rsidR="0009246F" w:rsidRDefault="0009246F" w:rsidP="0009246F">
      <w:pPr>
        <w:rPr>
          <w:rFonts w:ascii="Times New Roman" w:eastAsia="Times New Roman" w:hAnsi="Times New Roman" w:cs="Times New Roman"/>
          <w:color w:val="222222"/>
          <w:shd w:val="clear" w:color="auto" w:fill="FFFFFF"/>
        </w:rPr>
      </w:pPr>
      <w:r>
        <w:rPr>
          <w:rFonts w:ascii="Times New Roman" w:eastAsia="Times New Roman" w:hAnsi="Times New Roman" w:cs="Times New Roman"/>
          <w:color w:val="222222"/>
          <w:shd w:val="clear" w:color="auto" w:fill="FFFFFF"/>
        </w:rPr>
        <w:t>Fitzgerald, H.E., &amp; Primavera, J. (Eds.). (2013). Going public: Civic and community</w:t>
      </w:r>
    </w:p>
    <w:p w14:paraId="7AC8262C" w14:textId="5392D963" w:rsidR="009610AF" w:rsidRPr="0009246F" w:rsidRDefault="0009246F" w:rsidP="0009246F">
      <w:pPr>
        <w:ind w:firstLine="720"/>
        <w:rPr>
          <w:rFonts w:ascii="Times New Roman" w:eastAsia="Times New Roman" w:hAnsi="Times New Roman" w:cs="Times New Roman"/>
          <w:color w:val="222222"/>
          <w:shd w:val="clear" w:color="auto" w:fill="FFFFFF"/>
        </w:rPr>
      </w:pPr>
      <w:r>
        <w:rPr>
          <w:rFonts w:ascii="Times New Roman" w:eastAsia="Times New Roman" w:hAnsi="Times New Roman" w:cs="Times New Roman"/>
          <w:color w:val="222222"/>
          <w:shd w:val="clear" w:color="auto" w:fill="FFFFFF"/>
        </w:rPr>
        <w:t>engagement. East Lansing: Michigan State University Press.</w:t>
      </w:r>
    </w:p>
    <w:p w14:paraId="63BA43F0" w14:textId="77777777" w:rsidR="00706602" w:rsidRPr="000537EA" w:rsidRDefault="00706602" w:rsidP="00FB6BF5">
      <w:pPr>
        <w:rPr>
          <w:rFonts w:ascii="Times New Roman" w:eastAsia="Times New Roman" w:hAnsi="Times New Roman" w:cs="Times New Roman"/>
          <w:color w:val="222222"/>
          <w:shd w:val="clear" w:color="auto" w:fill="FFFFFF"/>
        </w:rPr>
      </w:pPr>
    </w:p>
    <w:p w14:paraId="2C490324" w14:textId="77777777" w:rsidR="00660C32" w:rsidRPr="000537EA" w:rsidRDefault="00660C32" w:rsidP="00660C32">
      <w:pPr>
        <w:ind w:left="720" w:hanging="720"/>
        <w:rPr>
          <w:rFonts w:ascii="Times New Roman" w:eastAsia="Times New Roman" w:hAnsi="Times New Roman" w:cs="Times New Roman"/>
          <w:color w:val="222222"/>
          <w:highlight w:val="white"/>
        </w:rPr>
      </w:pPr>
      <w:r w:rsidRPr="000537EA">
        <w:rPr>
          <w:rFonts w:ascii="Times New Roman" w:eastAsia="Times New Roman" w:hAnsi="Times New Roman" w:cs="Times New Roman"/>
          <w:color w:val="222222"/>
          <w:highlight w:val="white"/>
        </w:rPr>
        <w:t xml:space="preserve">Lonn, S., &amp; Teasley, S. D. (2009). Podcasting in higher education: What are the implications for teaching and learning?. </w:t>
      </w:r>
      <w:r w:rsidRPr="000537EA">
        <w:rPr>
          <w:rFonts w:ascii="Times New Roman" w:eastAsia="Times New Roman" w:hAnsi="Times New Roman" w:cs="Times New Roman"/>
          <w:i/>
          <w:color w:val="222222"/>
          <w:highlight w:val="white"/>
        </w:rPr>
        <w:t>The Internet and Higher Education</w:t>
      </w:r>
      <w:r w:rsidRPr="000537EA">
        <w:rPr>
          <w:rFonts w:ascii="Times New Roman" w:eastAsia="Times New Roman" w:hAnsi="Times New Roman" w:cs="Times New Roman"/>
          <w:color w:val="222222"/>
          <w:highlight w:val="white"/>
        </w:rPr>
        <w:t xml:space="preserve">, </w:t>
      </w:r>
      <w:r w:rsidRPr="000537EA">
        <w:rPr>
          <w:rFonts w:ascii="Times New Roman" w:eastAsia="Times New Roman" w:hAnsi="Times New Roman" w:cs="Times New Roman"/>
          <w:i/>
          <w:color w:val="222222"/>
          <w:highlight w:val="white"/>
        </w:rPr>
        <w:t>12</w:t>
      </w:r>
      <w:r w:rsidRPr="000537EA">
        <w:rPr>
          <w:rFonts w:ascii="Times New Roman" w:eastAsia="Times New Roman" w:hAnsi="Times New Roman" w:cs="Times New Roman"/>
          <w:color w:val="222222"/>
          <w:highlight w:val="white"/>
        </w:rPr>
        <w:t xml:space="preserve">(2), 88-92. </w:t>
      </w:r>
      <w:hyperlink r:id="rId7">
        <w:r w:rsidRPr="009E55D9">
          <w:rPr>
            <w:rFonts w:ascii="Times New Roman" w:eastAsia="Times New Roman" w:hAnsi="Times New Roman" w:cs="Times New Roman"/>
            <w:color w:val="000000" w:themeColor="text1"/>
            <w:highlight w:val="white"/>
            <w:u w:val="single"/>
          </w:rPr>
          <w:t>https://doi.org/10.1016/j.iheduc.2009.06.002</w:t>
        </w:r>
      </w:hyperlink>
    </w:p>
    <w:p w14:paraId="390C69F1" w14:textId="77777777" w:rsidR="00660C32" w:rsidRPr="000537EA" w:rsidRDefault="00660C32" w:rsidP="00FB6BF5">
      <w:pPr>
        <w:rPr>
          <w:rFonts w:ascii="Times New Roman" w:eastAsia="Times New Roman" w:hAnsi="Times New Roman" w:cs="Times New Roman"/>
          <w:color w:val="222222"/>
          <w:shd w:val="clear" w:color="auto" w:fill="FFFFFF"/>
        </w:rPr>
      </w:pPr>
    </w:p>
    <w:p w14:paraId="2EAD9CBD" w14:textId="77777777" w:rsidR="003334D0" w:rsidRDefault="00FB6BF5" w:rsidP="00FB6BF5">
      <w:pPr>
        <w:rPr>
          <w:rFonts w:ascii="Times New Roman" w:eastAsia="Times New Roman" w:hAnsi="Times New Roman" w:cs="Times New Roman"/>
          <w:color w:val="222222"/>
          <w:shd w:val="clear" w:color="auto" w:fill="FFFFFF"/>
        </w:rPr>
      </w:pPr>
      <w:r w:rsidRPr="00FB6BF5">
        <w:rPr>
          <w:rFonts w:ascii="Times New Roman" w:eastAsia="Times New Roman" w:hAnsi="Times New Roman" w:cs="Times New Roman"/>
          <w:color w:val="222222"/>
          <w:shd w:val="clear" w:color="auto" w:fill="FFFFFF"/>
        </w:rPr>
        <w:t>Nee, R. C., &amp; Santana, A. D. (2021). Podcasting the pandemic: exploring storytelling formats</w:t>
      </w:r>
    </w:p>
    <w:p w14:paraId="2B4EF485" w14:textId="77777777" w:rsidR="003334D0" w:rsidRDefault="00FB6BF5" w:rsidP="003334D0">
      <w:pPr>
        <w:ind w:firstLine="720"/>
        <w:rPr>
          <w:rFonts w:ascii="Times New Roman" w:eastAsia="Times New Roman" w:hAnsi="Times New Roman" w:cs="Times New Roman"/>
          <w:i/>
          <w:iCs/>
          <w:color w:val="222222"/>
          <w:shd w:val="clear" w:color="auto" w:fill="FFFFFF"/>
        </w:rPr>
      </w:pPr>
      <w:r w:rsidRPr="00FB6BF5">
        <w:rPr>
          <w:rFonts w:ascii="Times New Roman" w:eastAsia="Times New Roman" w:hAnsi="Times New Roman" w:cs="Times New Roman"/>
          <w:color w:val="222222"/>
          <w:shd w:val="clear" w:color="auto" w:fill="FFFFFF"/>
        </w:rPr>
        <w:t>and shifting journalistic norms in news podcasts related to the Coronavirus. </w:t>
      </w:r>
      <w:r w:rsidRPr="00FB6BF5">
        <w:rPr>
          <w:rFonts w:ascii="Times New Roman" w:eastAsia="Times New Roman" w:hAnsi="Times New Roman" w:cs="Times New Roman"/>
          <w:i/>
          <w:iCs/>
          <w:color w:val="222222"/>
          <w:shd w:val="clear" w:color="auto" w:fill="FFFFFF"/>
        </w:rPr>
        <w:t>Journalism</w:t>
      </w:r>
    </w:p>
    <w:p w14:paraId="67390ADF" w14:textId="0F074D83" w:rsidR="00FB6BF5" w:rsidRPr="00FB6BF5" w:rsidRDefault="00FB6BF5" w:rsidP="003334D0">
      <w:pPr>
        <w:ind w:left="720"/>
        <w:rPr>
          <w:rFonts w:ascii="Times New Roman" w:eastAsia="Times New Roman" w:hAnsi="Times New Roman" w:cs="Times New Roman"/>
        </w:rPr>
      </w:pPr>
      <w:r w:rsidRPr="00FB6BF5">
        <w:rPr>
          <w:rFonts w:ascii="Times New Roman" w:eastAsia="Times New Roman" w:hAnsi="Times New Roman" w:cs="Times New Roman"/>
          <w:i/>
          <w:iCs/>
          <w:color w:val="222222"/>
          <w:shd w:val="clear" w:color="auto" w:fill="FFFFFF"/>
        </w:rPr>
        <w:t>Practice</w:t>
      </w:r>
      <w:r w:rsidRPr="00FB6BF5">
        <w:rPr>
          <w:rFonts w:ascii="Times New Roman" w:eastAsia="Times New Roman" w:hAnsi="Times New Roman" w:cs="Times New Roman"/>
          <w:color w:val="222222"/>
          <w:shd w:val="clear" w:color="auto" w:fill="FFFFFF"/>
        </w:rPr>
        <w:t>, 1-19.</w:t>
      </w:r>
    </w:p>
    <w:p w14:paraId="629072D1" w14:textId="77777777" w:rsidR="00FB6BF5" w:rsidRPr="000537EA" w:rsidRDefault="00FB6BF5">
      <w:pPr>
        <w:rPr>
          <w:rFonts w:ascii="Times New Roman" w:hAnsi="Times New Roman" w:cs="Times New Roman"/>
        </w:rPr>
      </w:pPr>
    </w:p>
    <w:p w14:paraId="68DAD2FF" w14:textId="77777777" w:rsidR="003334D0" w:rsidRDefault="00707BF0" w:rsidP="00707BF0">
      <w:pPr>
        <w:rPr>
          <w:rFonts w:ascii="Times New Roman" w:eastAsia="Times New Roman" w:hAnsi="Times New Roman" w:cs="Times New Roman"/>
          <w:color w:val="222222"/>
          <w:shd w:val="clear" w:color="auto" w:fill="FFFFFF"/>
        </w:rPr>
      </w:pPr>
      <w:r w:rsidRPr="00707BF0">
        <w:rPr>
          <w:rFonts w:ascii="Times New Roman" w:eastAsia="Times New Roman" w:hAnsi="Times New Roman" w:cs="Times New Roman"/>
          <w:color w:val="222222"/>
          <w:shd w:val="clear" w:color="auto" w:fill="FFFFFF"/>
        </w:rPr>
        <w:t>Ng'ambi, D., &amp; Lombe, A. (2012). Using podcasting to facilitate student learning: A</w:t>
      </w:r>
    </w:p>
    <w:p w14:paraId="66309405" w14:textId="2DDD7574" w:rsidR="00707BF0" w:rsidRPr="00707BF0" w:rsidRDefault="00707BF0" w:rsidP="003334D0">
      <w:pPr>
        <w:ind w:firstLine="720"/>
        <w:rPr>
          <w:rFonts w:ascii="Times New Roman" w:eastAsia="Times New Roman" w:hAnsi="Times New Roman" w:cs="Times New Roman"/>
        </w:rPr>
      </w:pPr>
      <w:r w:rsidRPr="00707BF0">
        <w:rPr>
          <w:rFonts w:ascii="Times New Roman" w:eastAsia="Times New Roman" w:hAnsi="Times New Roman" w:cs="Times New Roman"/>
          <w:color w:val="222222"/>
          <w:shd w:val="clear" w:color="auto" w:fill="FFFFFF"/>
        </w:rPr>
        <w:t>constructivist perspective. </w:t>
      </w:r>
      <w:r w:rsidRPr="00707BF0">
        <w:rPr>
          <w:rFonts w:ascii="Times New Roman" w:eastAsia="Times New Roman" w:hAnsi="Times New Roman" w:cs="Times New Roman"/>
          <w:i/>
          <w:iCs/>
          <w:color w:val="222222"/>
          <w:shd w:val="clear" w:color="auto" w:fill="FFFFFF"/>
        </w:rPr>
        <w:t>Journal of Educational Technology &amp; Society</w:t>
      </w:r>
      <w:r w:rsidRPr="00707BF0">
        <w:rPr>
          <w:rFonts w:ascii="Times New Roman" w:eastAsia="Times New Roman" w:hAnsi="Times New Roman" w:cs="Times New Roman"/>
          <w:color w:val="222222"/>
          <w:shd w:val="clear" w:color="auto" w:fill="FFFFFF"/>
        </w:rPr>
        <w:t>, </w:t>
      </w:r>
      <w:r w:rsidRPr="00707BF0">
        <w:rPr>
          <w:rFonts w:ascii="Times New Roman" w:eastAsia="Times New Roman" w:hAnsi="Times New Roman" w:cs="Times New Roman"/>
          <w:i/>
          <w:iCs/>
          <w:color w:val="222222"/>
          <w:shd w:val="clear" w:color="auto" w:fill="FFFFFF"/>
        </w:rPr>
        <w:t>15</w:t>
      </w:r>
      <w:r w:rsidRPr="00707BF0">
        <w:rPr>
          <w:rFonts w:ascii="Times New Roman" w:eastAsia="Times New Roman" w:hAnsi="Times New Roman" w:cs="Times New Roman"/>
          <w:color w:val="222222"/>
          <w:shd w:val="clear" w:color="auto" w:fill="FFFFFF"/>
        </w:rPr>
        <w:t>(4), 181-192.</w:t>
      </w:r>
    </w:p>
    <w:p w14:paraId="0536E127" w14:textId="77777777" w:rsidR="00FB6BF5" w:rsidRPr="000537EA" w:rsidRDefault="00FB6BF5">
      <w:pPr>
        <w:rPr>
          <w:rFonts w:ascii="Times New Roman" w:hAnsi="Times New Roman" w:cs="Times New Roman"/>
        </w:rPr>
      </w:pPr>
    </w:p>
    <w:sectPr w:rsidR="00FB6BF5" w:rsidRPr="000537E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C5F04" w14:textId="77777777" w:rsidR="00D42649" w:rsidRDefault="00D42649" w:rsidP="00D96F65">
      <w:r>
        <w:separator/>
      </w:r>
    </w:p>
  </w:endnote>
  <w:endnote w:type="continuationSeparator" w:id="0">
    <w:p w14:paraId="16AF5767" w14:textId="77777777" w:rsidR="00D42649" w:rsidRDefault="00D42649" w:rsidP="00D96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DB2B7" w14:textId="77777777" w:rsidR="00D42649" w:rsidRDefault="00D42649" w:rsidP="00D96F65">
      <w:r>
        <w:separator/>
      </w:r>
    </w:p>
  </w:footnote>
  <w:footnote w:type="continuationSeparator" w:id="0">
    <w:p w14:paraId="188C7C47" w14:textId="77777777" w:rsidR="00D42649" w:rsidRDefault="00D42649" w:rsidP="00D96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90B96" w14:textId="75E20700" w:rsidR="00D96F65" w:rsidRDefault="00D96F65">
    <w:pPr>
      <w:pStyle w:val="Header"/>
    </w:pPr>
    <w:r>
      <w:tab/>
    </w:r>
    <w:r>
      <w:tab/>
      <w:t>Innovative Idea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77E20"/>
    <w:multiLevelType w:val="hybridMultilevel"/>
    <w:tmpl w:val="427C2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4700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B46"/>
    <w:rsid w:val="00013BF3"/>
    <w:rsid w:val="000537EA"/>
    <w:rsid w:val="00071D2B"/>
    <w:rsid w:val="0009246F"/>
    <w:rsid w:val="000A6294"/>
    <w:rsid w:val="001D4C8B"/>
    <w:rsid w:val="001E3354"/>
    <w:rsid w:val="002921B2"/>
    <w:rsid w:val="002B0C65"/>
    <w:rsid w:val="003334D0"/>
    <w:rsid w:val="00360649"/>
    <w:rsid w:val="0038621C"/>
    <w:rsid w:val="003B5B99"/>
    <w:rsid w:val="003D4856"/>
    <w:rsid w:val="00487177"/>
    <w:rsid w:val="004F3B46"/>
    <w:rsid w:val="005E47F0"/>
    <w:rsid w:val="0062098F"/>
    <w:rsid w:val="00623C73"/>
    <w:rsid w:val="00660C32"/>
    <w:rsid w:val="006C3265"/>
    <w:rsid w:val="006E7C51"/>
    <w:rsid w:val="00701C67"/>
    <w:rsid w:val="00706602"/>
    <w:rsid w:val="00707BF0"/>
    <w:rsid w:val="0073615D"/>
    <w:rsid w:val="00744E83"/>
    <w:rsid w:val="00863D07"/>
    <w:rsid w:val="009610AF"/>
    <w:rsid w:val="009E55D9"/>
    <w:rsid w:val="00AF37DA"/>
    <w:rsid w:val="00D03A04"/>
    <w:rsid w:val="00D42649"/>
    <w:rsid w:val="00D71474"/>
    <w:rsid w:val="00D96F65"/>
    <w:rsid w:val="00DB6B58"/>
    <w:rsid w:val="00E35F59"/>
    <w:rsid w:val="00E60E35"/>
    <w:rsid w:val="00E76308"/>
    <w:rsid w:val="00F3313C"/>
    <w:rsid w:val="00F45BE3"/>
    <w:rsid w:val="00FB6BF5"/>
    <w:rsid w:val="00FD0FCB"/>
    <w:rsid w:val="00FE3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CDF98A"/>
  <w15:chartTrackingRefBased/>
  <w15:docId w15:val="{9ED60808-BA40-EF49-B809-5EB97D3CC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13C"/>
    <w:pPr>
      <w:ind w:left="720"/>
      <w:contextualSpacing/>
    </w:pPr>
  </w:style>
  <w:style w:type="paragraph" w:styleId="Header">
    <w:name w:val="header"/>
    <w:basedOn w:val="Normal"/>
    <w:link w:val="HeaderChar"/>
    <w:uiPriority w:val="99"/>
    <w:unhideWhenUsed/>
    <w:rsid w:val="00D96F65"/>
    <w:pPr>
      <w:tabs>
        <w:tab w:val="center" w:pos="4680"/>
        <w:tab w:val="right" w:pos="9360"/>
      </w:tabs>
    </w:pPr>
  </w:style>
  <w:style w:type="character" w:customStyle="1" w:styleId="HeaderChar">
    <w:name w:val="Header Char"/>
    <w:basedOn w:val="DefaultParagraphFont"/>
    <w:link w:val="Header"/>
    <w:uiPriority w:val="99"/>
    <w:rsid w:val="00D96F65"/>
  </w:style>
  <w:style w:type="paragraph" w:styleId="Footer">
    <w:name w:val="footer"/>
    <w:basedOn w:val="Normal"/>
    <w:link w:val="FooterChar"/>
    <w:uiPriority w:val="99"/>
    <w:unhideWhenUsed/>
    <w:rsid w:val="00D96F65"/>
    <w:pPr>
      <w:tabs>
        <w:tab w:val="center" w:pos="4680"/>
        <w:tab w:val="right" w:pos="9360"/>
      </w:tabs>
    </w:pPr>
  </w:style>
  <w:style w:type="character" w:customStyle="1" w:styleId="FooterChar">
    <w:name w:val="Footer Char"/>
    <w:basedOn w:val="DefaultParagraphFont"/>
    <w:link w:val="Footer"/>
    <w:uiPriority w:val="99"/>
    <w:rsid w:val="00D96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978570">
      <w:bodyDiv w:val="1"/>
      <w:marLeft w:val="0"/>
      <w:marRight w:val="0"/>
      <w:marTop w:val="0"/>
      <w:marBottom w:val="0"/>
      <w:divBdr>
        <w:top w:val="none" w:sz="0" w:space="0" w:color="auto"/>
        <w:left w:val="none" w:sz="0" w:space="0" w:color="auto"/>
        <w:bottom w:val="none" w:sz="0" w:space="0" w:color="auto"/>
        <w:right w:val="none" w:sz="0" w:space="0" w:color="auto"/>
      </w:divBdr>
    </w:div>
    <w:div w:id="1131630119">
      <w:bodyDiv w:val="1"/>
      <w:marLeft w:val="0"/>
      <w:marRight w:val="0"/>
      <w:marTop w:val="0"/>
      <w:marBottom w:val="0"/>
      <w:divBdr>
        <w:top w:val="none" w:sz="0" w:space="0" w:color="auto"/>
        <w:left w:val="none" w:sz="0" w:space="0" w:color="auto"/>
        <w:bottom w:val="none" w:sz="0" w:space="0" w:color="auto"/>
        <w:right w:val="none" w:sz="0" w:space="0" w:color="auto"/>
      </w:divBdr>
    </w:div>
    <w:div w:id="1403068390">
      <w:bodyDiv w:val="1"/>
      <w:marLeft w:val="0"/>
      <w:marRight w:val="0"/>
      <w:marTop w:val="0"/>
      <w:marBottom w:val="0"/>
      <w:divBdr>
        <w:top w:val="none" w:sz="0" w:space="0" w:color="auto"/>
        <w:left w:val="none" w:sz="0" w:space="0" w:color="auto"/>
        <w:bottom w:val="none" w:sz="0" w:space="0" w:color="auto"/>
        <w:right w:val="none" w:sz="0" w:space="0" w:color="auto"/>
      </w:divBdr>
    </w:div>
    <w:div w:id="1547986632">
      <w:bodyDiv w:val="1"/>
      <w:marLeft w:val="0"/>
      <w:marRight w:val="0"/>
      <w:marTop w:val="0"/>
      <w:marBottom w:val="0"/>
      <w:divBdr>
        <w:top w:val="none" w:sz="0" w:space="0" w:color="auto"/>
        <w:left w:val="none" w:sz="0" w:space="0" w:color="auto"/>
        <w:bottom w:val="none" w:sz="0" w:space="0" w:color="auto"/>
        <w:right w:val="none" w:sz="0" w:space="0" w:color="auto"/>
      </w:divBdr>
    </w:div>
    <w:div w:id="1600260683">
      <w:bodyDiv w:val="1"/>
      <w:marLeft w:val="0"/>
      <w:marRight w:val="0"/>
      <w:marTop w:val="0"/>
      <w:marBottom w:val="0"/>
      <w:divBdr>
        <w:top w:val="none" w:sz="0" w:space="0" w:color="auto"/>
        <w:left w:val="none" w:sz="0" w:space="0" w:color="auto"/>
        <w:bottom w:val="none" w:sz="0" w:space="0" w:color="auto"/>
        <w:right w:val="none" w:sz="0" w:space="0" w:color="auto"/>
      </w:divBdr>
    </w:div>
    <w:div w:id="1713260848">
      <w:bodyDiv w:val="1"/>
      <w:marLeft w:val="0"/>
      <w:marRight w:val="0"/>
      <w:marTop w:val="0"/>
      <w:marBottom w:val="0"/>
      <w:divBdr>
        <w:top w:val="none" w:sz="0" w:space="0" w:color="auto"/>
        <w:left w:val="none" w:sz="0" w:space="0" w:color="auto"/>
        <w:bottom w:val="none" w:sz="0" w:space="0" w:color="auto"/>
        <w:right w:val="none" w:sz="0" w:space="0" w:color="auto"/>
      </w:divBdr>
    </w:div>
    <w:div w:id="202863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16/j.iheduc.2009.06.0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Headrick, Jason</dc:creator>
  <cp:keywords/>
  <dc:description/>
  <cp:lastModifiedBy>Headrick, Jason</cp:lastModifiedBy>
  <cp:revision>2</cp:revision>
  <dcterms:created xsi:type="dcterms:W3CDTF">2022-09-05T22:37:00Z</dcterms:created>
  <dcterms:modified xsi:type="dcterms:W3CDTF">2022-09-05T22:37:00Z</dcterms:modified>
</cp:coreProperties>
</file>