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13307815"/>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tblPr>
          <w:tblGrid>
            <w:gridCol w:w="9576"/>
          </w:tblGrid>
          <w:tr w:rsidR="00027571">
            <w:trPr>
              <w:trHeight w:val="2880"/>
              <w:jc w:val="center"/>
            </w:trPr>
            <w:tc>
              <w:tcPr>
                <w:tcW w:w="5000" w:type="pct"/>
              </w:tcPr>
              <w:p w:rsidR="00027571" w:rsidRDefault="00027571" w:rsidP="00027571">
                <w:pPr>
                  <w:pStyle w:val="NoSpacing"/>
                  <w:rPr>
                    <w:rFonts w:asciiTheme="majorHAnsi" w:eastAsiaTheme="majorEastAsia" w:hAnsiTheme="majorHAnsi" w:cstheme="majorBidi"/>
                    <w:caps/>
                  </w:rPr>
                </w:pPr>
              </w:p>
            </w:tc>
          </w:tr>
          <w:tr w:rsidR="00027571" w:rsidRPr="00027571">
            <w:trPr>
              <w:trHeight w:val="1440"/>
              <w:jc w:val="center"/>
            </w:trPr>
            <w:sdt>
              <w:sdtPr>
                <w:rPr>
                  <w:rFonts w:ascii="Times New Roman" w:eastAsiaTheme="majorEastAsia" w:hAnsi="Times New Roman" w:cs="Times New Roman"/>
                  <w:sz w:val="24"/>
                  <w:szCs w:val="24"/>
                </w:rPr>
                <w:alias w:val="Title"/>
                <w:id w:val="15524250"/>
                <w:placeholder>
                  <w:docPart w:val="F50A0B13548542358D6C8D7DE59CEDF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027571" w:rsidRPr="00027571" w:rsidRDefault="00D9014F" w:rsidP="00E142EC">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DESIGNING PROGRAMS FOR FACULTY INSTRUCTING STUDENTS WITH LEARNING DISABILITIES</w:t>
                    </w:r>
                  </w:p>
                </w:tc>
              </w:sdtContent>
            </w:sdt>
          </w:tr>
          <w:tr w:rsidR="00027571" w:rsidRPr="00027571">
            <w:trPr>
              <w:trHeight w:val="720"/>
              <w:jc w:val="center"/>
            </w:trPr>
            <w:sdt>
              <w:sdtPr>
                <w:rPr>
                  <w:rFonts w:ascii="Times New Roman" w:eastAsiaTheme="majorEastAsia" w:hAnsi="Times New Roman" w:cs="Times New Roman"/>
                  <w:sz w:val="24"/>
                  <w:szCs w:val="24"/>
                </w:rPr>
                <w:alias w:val="Subtitle"/>
                <w:id w:val="15524255"/>
                <w:placeholder>
                  <w:docPart w:val="FD65A12365B143E5A7C321487601B7B9"/>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27571" w:rsidRPr="00027571" w:rsidRDefault="00027571" w:rsidP="00027571">
                    <w:pPr>
                      <w:pStyle w:val="NoSpacing"/>
                      <w:jc w:val="center"/>
                      <w:rPr>
                        <w:rFonts w:ascii="Times New Roman" w:eastAsiaTheme="majorEastAsia" w:hAnsi="Times New Roman" w:cs="Times New Roman"/>
                        <w:sz w:val="24"/>
                        <w:szCs w:val="24"/>
                      </w:rPr>
                    </w:pPr>
                    <w:r w:rsidRPr="00027571">
                      <w:rPr>
                        <w:rFonts w:ascii="Times New Roman" w:eastAsiaTheme="majorEastAsia" w:hAnsi="Times New Roman" w:cs="Times New Roman"/>
                        <w:sz w:val="24"/>
                        <w:szCs w:val="24"/>
                      </w:rPr>
                      <w:t>University of Florida</w:t>
                    </w:r>
                  </w:p>
                </w:tc>
              </w:sdtContent>
            </w:sdt>
          </w:tr>
          <w:tr w:rsidR="00027571" w:rsidRPr="00027571">
            <w:trPr>
              <w:trHeight w:val="360"/>
              <w:jc w:val="center"/>
            </w:trPr>
            <w:tc>
              <w:tcPr>
                <w:tcW w:w="5000" w:type="pct"/>
                <w:vAlign w:val="center"/>
              </w:tcPr>
              <w:p w:rsidR="00027571" w:rsidRPr="00027571" w:rsidRDefault="00027571">
                <w:pPr>
                  <w:pStyle w:val="NoSpacing"/>
                  <w:jc w:val="center"/>
                  <w:rPr>
                    <w:rFonts w:ascii="Times New Roman" w:hAnsi="Times New Roman" w:cs="Times New Roman"/>
                    <w:sz w:val="24"/>
                    <w:szCs w:val="24"/>
                  </w:rPr>
                </w:pPr>
              </w:p>
            </w:tc>
          </w:tr>
          <w:tr w:rsidR="00027571" w:rsidRPr="00D9014F">
            <w:trPr>
              <w:trHeight w:val="360"/>
              <w:jc w:val="center"/>
            </w:trPr>
            <w:tc>
              <w:tcPr>
                <w:tcW w:w="5000" w:type="pct"/>
                <w:vAlign w:val="center"/>
              </w:tcPr>
              <w:sdt>
                <w:sdtPr>
                  <w:rPr>
                    <w:rFonts w:ascii="Times New Roman" w:hAnsi="Times New Roman" w:cs="Times New Roman"/>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p w:rsidR="00027571" w:rsidRPr="00D9014F" w:rsidRDefault="00027571">
                    <w:pPr>
                      <w:pStyle w:val="NoSpacing"/>
                      <w:jc w:val="center"/>
                      <w:rPr>
                        <w:rFonts w:ascii="Times New Roman" w:hAnsi="Times New Roman" w:cs="Times New Roman"/>
                        <w:b/>
                        <w:bCs/>
                        <w:sz w:val="24"/>
                        <w:szCs w:val="24"/>
                      </w:rPr>
                    </w:pPr>
                    <w:r w:rsidRPr="00D9014F">
                      <w:rPr>
                        <w:rFonts w:ascii="Times New Roman" w:hAnsi="Times New Roman" w:cs="Times New Roman"/>
                        <w:b/>
                        <w:bCs/>
                        <w:sz w:val="24"/>
                        <w:szCs w:val="24"/>
                      </w:rPr>
                      <w:t>Sallie Ann Sims</w:t>
                    </w:r>
                  </w:p>
                </w:sdtContent>
              </w:sdt>
              <w:p w:rsidR="00D9014F" w:rsidRPr="00D9014F" w:rsidRDefault="00D9014F">
                <w:pPr>
                  <w:pStyle w:val="NoSpacing"/>
                  <w:jc w:val="center"/>
                  <w:rPr>
                    <w:rFonts w:ascii="Times New Roman" w:hAnsi="Times New Roman" w:cs="Times New Roman"/>
                    <w:b/>
                    <w:bCs/>
                    <w:sz w:val="24"/>
                    <w:szCs w:val="24"/>
                  </w:rPr>
                </w:pPr>
                <w:hyperlink r:id="rId6" w:history="1">
                  <w:r w:rsidRPr="00D9014F">
                    <w:rPr>
                      <w:rStyle w:val="Hyperlink"/>
                      <w:rFonts w:ascii="Times New Roman" w:hAnsi="Times New Roman" w:cs="Times New Roman"/>
                      <w:b/>
                      <w:bCs/>
                      <w:sz w:val="24"/>
                      <w:szCs w:val="24"/>
                    </w:rPr>
                    <w:t>Sasims@ufl.edu</w:t>
                  </w:r>
                </w:hyperlink>
              </w:p>
              <w:p w:rsidR="00D9014F" w:rsidRPr="00D9014F" w:rsidRDefault="00D9014F">
                <w:pPr>
                  <w:pStyle w:val="NoSpacing"/>
                  <w:jc w:val="center"/>
                  <w:rPr>
                    <w:rFonts w:ascii="Times New Roman" w:hAnsi="Times New Roman" w:cs="Times New Roman"/>
                    <w:b/>
                    <w:bCs/>
                    <w:sz w:val="24"/>
                    <w:szCs w:val="24"/>
                  </w:rPr>
                </w:pPr>
                <w:r w:rsidRPr="00D9014F">
                  <w:rPr>
                    <w:rFonts w:ascii="Times New Roman" w:hAnsi="Times New Roman" w:cs="Times New Roman"/>
                    <w:b/>
                    <w:bCs/>
                    <w:sz w:val="24"/>
                    <w:szCs w:val="24"/>
                  </w:rPr>
                  <w:t>772- 473 -0458</w:t>
                </w:r>
              </w:p>
              <w:p w:rsidR="00D9014F" w:rsidRPr="00D9014F" w:rsidRDefault="00D9014F" w:rsidP="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 xml:space="preserve">PO Box 110540 </w:t>
                </w:r>
              </w:p>
              <w:p w:rsidR="00D9014F" w:rsidRPr="00D9014F" w:rsidRDefault="00D9014F" w:rsidP="00D9014F">
                <w:pPr>
                  <w:pStyle w:val="NoSpacing"/>
                  <w:jc w:val="center"/>
                  <w:rPr>
                    <w:rFonts w:ascii="Times New Roman" w:hAnsi="Times New Roman" w:cs="Times New Roman"/>
                    <w:b/>
                    <w:bCs/>
                    <w:sz w:val="24"/>
                    <w:szCs w:val="24"/>
                  </w:rPr>
                </w:pPr>
                <w:r w:rsidRPr="00D9014F">
                  <w:rPr>
                    <w:rStyle w:val="apple-style-span"/>
                    <w:rFonts w:ascii="Times New Roman" w:hAnsi="Times New Roman" w:cs="Times New Roman"/>
                    <w:color w:val="000000"/>
                    <w:sz w:val="24"/>
                    <w:szCs w:val="24"/>
                  </w:rPr>
                  <w:t>Gainesville, Florida 32612</w:t>
                </w:r>
              </w:p>
              <w:p w:rsidR="00D9014F" w:rsidRPr="00D9014F" w:rsidRDefault="00D9014F" w:rsidP="00D9014F">
                <w:pPr>
                  <w:pStyle w:val="NoSpacing"/>
                  <w:rPr>
                    <w:rFonts w:ascii="Times New Roman" w:hAnsi="Times New Roman" w:cs="Times New Roman"/>
                    <w:b/>
                    <w:bCs/>
                    <w:sz w:val="24"/>
                    <w:szCs w:val="24"/>
                  </w:rPr>
                </w:pPr>
              </w:p>
              <w:p w:rsidR="00027571" w:rsidRPr="00D9014F" w:rsidRDefault="00027571">
                <w:pPr>
                  <w:pStyle w:val="NoSpacing"/>
                  <w:jc w:val="center"/>
                  <w:rPr>
                    <w:rFonts w:ascii="Times New Roman" w:hAnsi="Times New Roman" w:cs="Times New Roman"/>
                    <w:b/>
                    <w:bCs/>
                    <w:sz w:val="24"/>
                    <w:szCs w:val="24"/>
                  </w:rPr>
                </w:pPr>
                <w:r w:rsidRPr="00D9014F">
                  <w:rPr>
                    <w:rFonts w:ascii="Times New Roman" w:hAnsi="Times New Roman" w:cs="Times New Roman"/>
                    <w:b/>
                    <w:bCs/>
                    <w:sz w:val="24"/>
                    <w:szCs w:val="24"/>
                  </w:rPr>
                  <w:t>Nicole Stedman</w:t>
                </w:r>
              </w:p>
              <w:p w:rsidR="00D9014F" w:rsidRPr="00D9014F" w:rsidRDefault="00D9014F">
                <w:pPr>
                  <w:pStyle w:val="NoSpacing"/>
                  <w:jc w:val="center"/>
                  <w:rPr>
                    <w:rStyle w:val="apple-style-span"/>
                    <w:rFonts w:ascii="Times New Roman" w:hAnsi="Times New Roman" w:cs="Times New Roman"/>
                    <w:color w:val="000000"/>
                    <w:sz w:val="24"/>
                    <w:szCs w:val="24"/>
                  </w:rPr>
                </w:pPr>
                <w:hyperlink r:id="rId7" w:history="1">
                  <w:r w:rsidRPr="00D9014F">
                    <w:rPr>
                      <w:rStyle w:val="Hyperlink"/>
                      <w:rFonts w:ascii="Times New Roman" w:hAnsi="Times New Roman" w:cs="Times New Roman"/>
                      <w:sz w:val="24"/>
                      <w:szCs w:val="24"/>
                    </w:rPr>
                    <w:t>nstedman@ufl.edu</w:t>
                  </w:r>
                </w:hyperlink>
              </w:p>
              <w:p w:rsidR="00D9014F" w:rsidRPr="00D9014F" w:rsidRDefault="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(352) 392-0502 Ext.247</w:t>
                </w:r>
              </w:p>
              <w:p w:rsidR="00D9014F" w:rsidRPr="00D9014F" w:rsidRDefault="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 xml:space="preserve">PO Box 110540 </w:t>
                </w:r>
              </w:p>
              <w:p w:rsidR="00D9014F" w:rsidRPr="00D9014F" w:rsidRDefault="00D9014F">
                <w:pPr>
                  <w:pStyle w:val="NoSpacing"/>
                  <w:jc w:val="center"/>
                  <w:rPr>
                    <w:rFonts w:ascii="Times New Roman" w:hAnsi="Times New Roman" w:cs="Times New Roman"/>
                    <w:b/>
                    <w:bCs/>
                    <w:sz w:val="24"/>
                    <w:szCs w:val="24"/>
                  </w:rPr>
                </w:pPr>
                <w:r w:rsidRPr="00D9014F">
                  <w:rPr>
                    <w:rStyle w:val="apple-style-span"/>
                    <w:rFonts w:ascii="Times New Roman" w:hAnsi="Times New Roman" w:cs="Times New Roman"/>
                    <w:color w:val="000000"/>
                    <w:sz w:val="24"/>
                    <w:szCs w:val="24"/>
                  </w:rPr>
                  <w:t>Gainesville, Florida 32612</w:t>
                </w:r>
              </w:p>
              <w:p w:rsidR="00D9014F" w:rsidRPr="00D9014F" w:rsidRDefault="00D9014F">
                <w:pPr>
                  <w:pStyle w:val="NoSpacing"/>
                  <w:jc w:val="center"/>
                  <w:rPr>
                    <w:rFonts w:ascii="Times New Roman" w:hAnsi="Times New Roman" w:cs="Times New Roman"/>
                    <w:b/>
                    <w:bCs/>
                    <w:sz w:val="24"/>
                    <w:szCs w:val="24"/>
                  </w:rPr>
                </w:pPr>
              </w:p>
              <w:p w:rsidR="00027571" w:rsidRPr="00D9014F" w:rsidRDefault="00027571">
                <w:pPr>
                  <w:pStyle w:val="NoSpacing"/>
                  <w:jc w:val="center"/>
                  <w:rPr>
                    <w:rFonts w:ascii="Times New Roman" w:hAnsi="Times New Roman" w:cs="Times New Roman"/>
                    <w:b/>
                    <w:bCs/>
                    <w:sz w:val="24"/>
                    <w:szCs w:val="24"/>
                  </w:rPr>
                </w:pPr>
                <w:r w:rsidRPr="00D9014F">
                  <w:rPr>
                    <w:rFonts w:ascii="Times New Roman" w:hAnsi="Times New Roman" w:cs="Times New Roman"/>
                    <w:b/>
                    <w:bCs/>
                    <w:sz w:val="24"/>
                    <w:szCs w:val="24"/>
                  </w:rPr>
                  <w:t>T. Grady Roberts</w:t>
                </w:r>
              </w:p>
              <w:p w:rsidR="00D9014F" w:rsidRPr="00D9014F" w:rsidRDefault="00D9014F" w:rsidP="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groberts@ufl.edu</w:t>
                </w:r>
              </w:p>
              <w:p w:rsidR="00D9014F" w:rsidRPr="00D9014F" w:rsidRDefault="00D9014F" w:rsidP="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(352) 392-0502</w:t>
                </w:r>
              </w:p>
              <w:p w:rsidR="00D9014F" w:rsidRPr="00D9014F" w:rsidRDefault="00D9014F" w:rsidP="00D9014F">
                <w:pPr>
                  <w:pStyle w:val="NoSpacing"/>
                  <w:jc w:val="center"/>
                  <w:rPr>
                    <w:rStyle w:val="apple-style-span"/>
                    <w:rFonts w:ascii="Times New Roman" w:hAnsi="Times New Roman" w:cs="Times New Roman"/>
                    <w:color w:val="000000"/>
                    <w:sz w:val="24"/>
                    <w:szCs w:val="24"/>
                  </w:rPr>
                </w:pPr>
                <w:r w:rsidRPr="00D9014F">
                  <w:rPr>
                    <w:rStyle w:val="apple-style-span"/>
                    <w:rFonts w:ascii="Times New Roman" w:hAnsi="Times New Roman" w:cs="Times New Roman"/>
                    <w:color w:val="000000"/>
                    <w:sz w:val="24"/>
                    <w:szCs w:val="24"/>
                  </w:rPr>
                  <w:t xml:space="preserve">PO Box 110540 </w:t>
                </w:r>
              </w:p>
              <w:p w:rsidR="00D9014F" w:rsidRPr="00D9014F" w:rsidRDefault="00D9014F" w:rsidP="00D9014F">
                <w:pPr>
                  <w:pStyle w:val="NoSpacing"/>
                  <w:jc w:val="center"/>
                  <w:rPr>
                    <w:rFonts w:ascii="Times New Roman" w:hAnsi="Times New Roman" w:cs="Times New Roman"/>
                    <w:b/>
                    <w:bCs/>
                    <w:sz w:val="24"/>
                    <w:szCs w:val="24"/>
                  </w:rPr>
                </w:pPr>
                <w:r w:rsidRPr="00D9014F">
                  <w:rPr>
                    <w:rStyle w:val="apple-style-span"/>
                    <w:rFonts w:ascii="Times New Roman" w:hAnsi="Times New Roman" w:cs="Times New Roman"/>
                    <w:color w:val="000000"/>
                    <w:sz w:val="24"/>
                    <w:szCs w:val="24"/>
                  </w:rPr>
                  <w:t>Gainesville, Florida 32612</w:t>
                </w:r>
              </w:p>
              <w:p w:rsidR="00D9014F" w:rsidRPr="00D9014F" w:rsidRDefault="00D9014F">
                <w:pPr>
                  <w:pStyle w:val="NoSpacing"/>
                  <w:jc w:val="center"/>
                  <w:rPr>
                    <w:rFonts w:ascii="Times New Roman" w:hAnsi="Times New Roman" w:cs="Times New Roman"/>
                    <w:b/>
                    <w:bCs/>
                    <w:sz w:val="24"/>
                    <w:szCs w:val="24"/>
                  </w:rPr>
                </w:pPr>
              </w:p>
              <w:p w:rsidR="00D9014F" w:rsidRPr="00D9014F" w:rsidRDefault="00D9014F">
                <w:pPr>
                  <w:pStyle w:val="NoSpacing"/>
                  <w:jc w:val="center"/>
                  <w:rPr>
                    <w:rFonts w:ascii="Times New Roman" w:hAnsi="Times New Roman" w:cs="Times New Roman"/>
                    <w:b/>
                    <w:bCs/>
                    <w:sz w:val="24"/>
                    <w:szCs w:val="24"/>
                  </w:rPr>
                </w:pPr>
              </w:p>
            </w:tc>
          </w:tr>
          <w:tr w:rsidR="00027571" w:rsidRPr="00D9014F">
            <w:trPr>
              <w:trHeight w:val="360"/>
              <w:jc w:val="center"/>
            </w:trPr>
            <w:sdt>
              <w:sdtPr>
                <w:rPr>
                  <w:rFonts w:ascii="Times New Roman" w:hAnsi="Times New Roman" w:cs="Times New Roman"/>
                  <w:b/>
                  <w:bCs/>
                  <w:sz w:val="24"/>
                  <w:szCs w:val="24"/>
                </w:rPr>
                <w:alias w:val="Date"/>
                <w:id w:val="516659546"/>
                <w:dataBinding w:prefixMappings="xmlns:ns0='http://schemas.microsoft.com/office/2006/coverPageProps'" w:xpath="/ns0:CoverPageProperties[1]/ns0:PublishDate[1]" w:storeItemID="{55AF091B-3C7A-41E3-B477-F2FDAA23CFDA}"/>
                <w:date w:fullDate="2009-10-30T00:00:00Z">
                  <w:dateFormat w:val="M/d/yyyy"/>
                  <w:lid w:val="en-US"/>
                  <w:storeMappedDataAs w:val="dateTime"/>
                  <w:calendar w:val="gregorian"/>
                </w:date>
              </w:sdtPr>
              <w:sdtContent>
                <w:tc>
                  <w:tcPr>
                    <w:tcW w:w="5000" w:type="pct"/>
                    <w:vAlign w:val="center"/>
                  </w:tcPr>
                  <w:p w:rsidR="00027571" w:rsidRPr="00D9014F" w:rsidRDefault="00027571">
                    <w:pPr>
                      <w:pStyle w:val="NoSpacing"/>
                      <w:jc w:val="center"/>
                      <w:rPr>
                        <w:rFonts w:ascii="Times New Roman" w:hAnsi="Times New Roman" w:cs="Times New Roman"/>
                        <w:b/>
                        <w:bCs/>
                        <w:sz w:val="24"/>
                        <w:szCs w:val="24"/>
                      </w:rPr>
                    </w:pPr>
                    <w:r w:rsidRPr="00D9014F">
                      <w:rPr>
                        <w:rFonts w:ascii="Times New Roman" w:hAnsi="Times New Roman" w:cs="Times New Roman"/>
                        <w:b/>
                        <w:bCs/>
                        <w:sz w:val="24"/>
                        <w:szCs w:val="24"/>
                      </w:rPr>
                      <w:t>10/30/2009</w:t>
                    </w:r>
                  </w:p>
                </w:tc>
              </w:sdtContent>
            </w:sdt>
          </w:tr>
        </w:tbl>
        <w:p w:rsidR="00027571" w:rsidRPr="00D9014F" w:rsidRDefault="00027571" w:rsidP="00027571">
          <w:pPr>
            <w:jc w:val="center"/>
            <w:rPr>
              <w:rFonts w:ascii="Times New Roman" w:hAnsi="Times New Roman" w:cs="Times New Roman"/>
              <w:sz w:val="24"/>
              <w:szCs w:val="24"/>
            </w:rPr>
          </w:pPr>
        </w:p>
        <w:p w:rsidR="00027571" w:rsidRPr="00D9014F" w:rsidRDefault="00027571" w:rsidP="00027571">
          <w:pPr>
            <w:jc w:val="center"/>
            <w:rPr>
              <w:rFonts w:ascii="Times New Roman" w:hAnsi="Times New Roman" w:cs="Times New Roman"/>
              <w:b/>
              <w:sz w:val="24"/>
              <w:szCs w:val="24"/>
            </w:rPr>
          </w:pPr>
          <w:r w:rsidRPr="00D9014F">
            <w:rPr>
              <w:rFonts w:ascii="Times New Roman" w:hAnsi="Times New Roman" w:cs="Times New Roman"/>
              <w:b/>
              <w:sz w:val="24"/>
              <w:szCs w:val="24"/>
            </w:rPr>
            <w:t>Innovative Idea</w:t>
          </w:r>
        </w:p>
        <w:p w:rsidR="0084553E" w:rsidRDefault="00027571" w:rsidP="0084553E">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imes New Roman" w:eastAsiaTheme="majorEastAsia" w:hAnsi="Times New Roman" w:cs="Times New Roman"/>
          <w:b/>
          <w:sz w:val="24"/>
          <w:szCs w:val="24"/>
        </w:rPr>
        <w:alias w:val="Title"/>
        <w:id w:val="364023952"/>
        <w:dataBinding w:prefixMappings="xmlns:ns0='http://schemas.openxmlformats.org/package/2006/metadata/core-properties' xmlns:ns1='http://purl.org/dc/elements/1.1/'" w:xpath="/ns0:coreProperties[1]/ns1:title[1]" w:storeItemID="{6C3C8BC8-F283-45AE-878A-BAB7291924A1}"/>
        <w:text/>
      </w:sdtPr>
      <w:sdtContent>
        <w:p w:rsidR="00000000" w:rsidRDefault="00B81698">
          <w:pPr>
            <w:jc w:val="center"/>
            <w:rPr>
              <w:rFonts w:ascii="Times New Roman" w:hAnsi="Times New Roman" w:cs="Times New Roman"/>
              <w:b/>
              <w:sz w:val="24"/>
              <w:szCs w:val="24"/>
            </w:rPr>
          </w:pPr>
          <w:r w:rsidRPr="00B81698">
            <w:rPr>
              <w:rFonts w:ascii="Times New Roman" w:eastAsiaTheme="majorEastAsia" w:hAnsi="Times New Roman" w:cs="Times New Roman"/>
              <w:b/>
              <w:sz w:val="24"/>
              <w:szCs w:val="24"/>
            </w:rPr>
            <w:t>DESIGNING PROGRAMS FOR FACULTY INSTRUCTING STUDENTS WITH LEARNING DISABILITIES</w:t>
          </w:r>
        </w:p>
      </w:sdtContent>
    </w:sdt>
    <w:p w:rsidR="00000000" w:rsidRDefault="00B81698">
      <w:pPr>
        <w:jc w:val="center"/>
        <w:rPr>
          <w:rFonts w:ascii="Times New Roman" w:hAnsi="Times New Roman" w:cs="Times New Roman"/>
          <w:sz w:val="24"/>
          <w:szCs w:val="24"/>
        </w:rPr>
      </w:pPr>
      <w:r w:rsidRPr="00B81698">
        <w:rPr>
          <w:rFonts w:ascii="Times New Roman" w:hAnsi="Times New Roman" w:cs="Times New Roman"/>
          <w:b/>
          <w:sz w:val="24"/>
          <w:szCs w:val="24"/>
        </w:rPr>
        <w:t>Introduction</w:t>
      </w:r>
    </w:p>
    <w:p w:rsidR="00027571" w:rsidRPr="007D051A" w:rsidRDefault="00DE29C7" w:rsidP="00027571">
      <w:pPr>
        <w:spacing w:line="240" w:lineRule="auto"/>
        <w:ind w:firstLine="576"/>
        <w:rPr>
          <w:rFonts w:ascii="Times New Roman" w:hAnsi="Times New Roman" w:cs="Times New Roman"/>
          <w:sz w:val="24"/>
          <w:szCs w:val="24"/>
        </w:rPr>
      </w:pPr>
      <w:r>
        <w:rPr>
          <w:rFonts w:ascii="Times New Roman" w:hAnsi="Times New Roman" w:cs="Times New Roman"/>
          <w:sz w:val="24"/>
          <w:szCs w:val="24"/>
        </w:rPr>
        <w:t xml:space="preserve">The primary purpose of this </w:t>
      </w:r>
      <w:r w:rsidR="00784B7E">
        <w:rPr>
          <w:rFonts w:ascii="Times New Roman" w:hAnsi="Times New Roman" w:cs="Times New Roman"/>
          <w:sz w:val="24"/>
          <w:szCs w:val="24"/>
        </w:rPr>
        <w:t>project</w:t>
      </w:r>
      <w:r w:rsidR="00784B7E" w:rsidRPr="007D051A">
        <w:rPr>
          <w:rFonts w:ascii="Times New Roman" w:hAnsi="Times New Roman" w:cs="Times New Roman"/>
          <w:sz w:val="24"/>
          <w:szCs w:val="24"/>
        </w:rPr>
        <w:t xml:space="preserve"> </w:t>
      </w:r>
      <w:r w:rsidR="00027571" w:rsidRPr="007D051A">
        <w:rPr>
          <w:rFonts w:ascii="Times New Roman" w:hAnsi="Times New Roman" w:cs="Times New Roman"/>
          <w:sz w:val="24"/>
          <w:szCs w:val="24"/>
        </w:rPr>
        <w:t xml:space="preserve">is to </w:t>
      </w:r>
      <w:r w:rsidR="00784B7E">
        <w:rPr>
          <w:rFonts w:ascii="Times New Roman" w:hAnsi="Times New Roman" w:cs="Times New Roman"/>
          <w:sz w:val="24"/>
          <w:szCs w:val="24"/>
        </w:rPr>
        <w:t>learn</w:t>
      </w:r>
      <w:r w:rsidR="00784B7E" w:rsidRPr="007D051A">
        <w:rPr>
          <w:rFonts w:ascii="Times New Roman" w:hAnsi="Times New Roman" w:cs="Times New Roman"/>
          <w:sz w:val="24"/>
          <w:szCs w:val="24"/>
        </w:rPr>
        <w:t xml:space="preserve"> </w:t>
      </w:r>
      <w:r w:rsidR="00027571" w:rsidRPr="007D051A">
        <w:rPr>
          <w:rFonts w:ascii="Times New Roman" w:hAnsi="Times New Roman"/>
          <w:sz w:val="24"/>
          <w:szCs w:val="24"/>
        </w:rPr>
        <w:t xml:space="preserve">how teaching methods in college classrooms can enhance learning for students with learning disabilities in higher education.  </w:t>
      </w:r>
      <w:r w:rsidR="00027571" w:rsidRPr="007D051A">
        <w:rPr>
          <w:rFonts w:ascii="Times New Roman" w:hAnsi="Times New Roman" w:cs="Times New Roman"/>
          <w:sz w:val="24"/>
          <w:szCs w:val="24"/>
        </w:rPr>
        <w:t>In order</w:t>
      </w:r>
      <w:r w:rsidR="00027571" w:rsidRPr="007D051A">
        <w:rPr>
          <w:sz w:val="24"/>
          <w:szCs w:val="24"/>
        </w:rPr>
        <w:t xml:space="preserve"> </w:t>
      </w:r>
      <w:r w:rsidR="00027571" w:rsidRPr="007D051A">
        <w:rPr>
          <w:rFonts w:ascii="Times New Roman" w:hAnsi="Times New Roman" w:cs="Times New Roman"/>
          <w:sz w:val="24"/>
          <w:szCs w:val="24"/>
        </w:rPr>
        <w:t xml:space="preserve">to do so, it is essential to capture and evaluate instructor ability to analyze the effectiveness of selected teaching methods, and resources, to compare the frequency of uses of accommodations for students with learning disabilities as perceived by instructors, and to determine instructor’s awareness of the accommodation strategies recommended for the learning disabled students. </w:t>
      </w:r>
    </w:p>
    <w:p w:rsidR="00B3509B" w:rsidRPr="00706DA8" w:rsidRDefault="00D26330" w:rsidP="00D26330">
      <w:pPr>
        <w:spacing w:line="240" w:lineRule="auto"/>
        <w:ind w:firstLine="720"/>
        <w:rPr>
          <w:rFonts w:ascii="Times New Roman" w:hAnsi="Times New Roman" w:cs="Times New Roman"/>
          <w:sz w:val="24"/>
          <w:szCs w:val="24"/>
        </w:rPr>
      </w:pPr>
      <w:r w:rsidRPr="00706DA8">
        <w:rPr>
          <w:rFonts w:ascii="Times New Roman" w:eastAsia="Calibri" w:hAnsi="Times New Roman" w:cs="Times New Roman"/>
          <w:sz w:val="24"/>
          <w:szCs w:val="24"/>
        </w:rPr>
        <w:t>According to a report by the American Council on Education, “About 9 percent of all undergraduates in higher education report having a disability, a percentage that has tripled in the last two decades. This amounts to about 1.3 million students”</w:t>
      </w:r>
      <w:r w:rsidRPr="00706DA8">
        <w:rPr>
          <w:rFonts w:ascii="Times New Roman" w:eastAsia="Calibri" w:hAnsi="Times New Roman" w:cs="Times New Roman"/>
          <w:noProof/>
          <w:sz w:val="24"/>
          <w:szCs w:val="24"/>
        </w:rPr>
        <w:t xml:space="preserve"> (American Council on Education New Report Foucse</w:t>
      </w:r>
      <w:r w:rsidR="00E827F5">
        <w:rPr>
          <w:rFonts w:ascii="Times New Roman" w:hAnsi="Times New Roman" w:cs="Times New Roman"/>
          <w:noProof/>
          <w:sz w:val="24"/>
          <w:szCs w:val="24"/>
        </w:rPr>
        <w:t>s on Helping Disabilied Students</w:t>
      </w:r>
      <w:r w:rsidRPr="00706DA8">
        <w:rPr>
          <w:rFonts w:ascii="Times New Roman" w:eastAsia="Calibri" w:hAnsi="Times New Roman" w:cs="Times New Roman"/>
          <w:noProof/>
          <w:sz w:val="24"/>
          <w:szCs w:val="24"/>
        </w:rPr>
        <w:t xml:space="preserve"> Succeed in College)</w:t>
      </w:r>
      <w:r w:rsidRPr="00706DA8">
        <w:rPr>
          <w:rFonts w:ascii="Times New Roman" w:eastAsia="Calibri" w:hAnsi="Times New Roman" w:cs="Times New Roman"/>
          <w:sz w:val="24"/>
          <w:szCs w:val="24"/>
        </w:rPr>
        <w:t>.</w:t>
      </w:r>
      <w:r w:rsidRPr="00706DA8">
        <w:rPr>
          <w:rFonts w:ascii="Times New Roman" w:hAnsi="Times New Roman" w:cs="Times New Roman"/>
          <w:sz w:val="24"/>
          <w:szCs w:val="24"/>
        </w:rPr>
        <w:t xml:space="preserve"> </w:t>
      </w:r>
      <w:r w:rsidRPr="00706DA8">
        <w:rPr>
          <w:rFonts w:ascii="Times New Roman" w:eastAsia="Calibri" w:hAnsi="Times New Roman" w:cs="Times New Roman"/>
          <w:sz w:val="24"/>
          <w:szCs w:val="24"/>
        </w:rPr>
        <w:t>There are 2.7 million individuals within the United States that receive help within school system because of specific learning disabilities</w:t>
      </w:r>
      <w:r w:rsidRPr="00706DA8">
        <w:rPr>
          <w:rFonts w:ascii="Times New Roman" w:eastAsia="Calibri" w:hAnsi="Times New Roman" w:cs="Times New Roman"/>
          <w:noProof/>
          <w:sz w:val="24"/>
          <w:szCs w:val="24"/>
        </w:rPr>
        <w:t xml:space="preserve"> (LD Online, 2008)</w:t>
      </w:r>
      <w:r w:rsidRPr="00706DA8">
        <w:rPr>
          <w:rFonts w:ascii="Times New Roman" w:eastAsia="Calibri" w:hAnsi="Times New Roman" w:cs="Times New Roman"/>
          <w:sz w:val="24"/>
          <w:szCs w:val="24"/>
        </w:rPr>
        <w:t xml:space="preserve">.  </w:t>
      </w:r>
    </w:p>
    <w:p w:rsidR="00027571" w:rsidRDefault="00D26330" w:rsidP="00027571">
      <w:pPr>
        <w:spacing w:line="240" w:lineRule="auto"/>
        <w:ind w:firstLine="576"/>
        <w:rPr>
          <w:rFonts w:ascii="Times New Roman" w:hAnsi="Times New Roman" w:cs="Times New Roman"/>
          <w:sz w:val="24"/>
          <w:szCs w:val="24"/>
        </w:rPr>
      </w:pPr>
      <w:r w:rsidRPr="007D051A">
        <w:rPr>
          <w:rFonts w:ascii="Times New Roman" w:eastAsia="Calibri" w:hAnsi="Times New Roman" w:cs="Times New Roman"/>
          <w:sz w:val="24"/>
          <w:szCs w:val="24"/>
        </w:rPr>
        <w:t>Catering to a classroom with different learning styles and disabilities can be a challenge that an instructor may have to endure in order to maximize the amount of information that is being relayed to every person in the classroom</w:t>
      </w:r>
      <w:r w:rsidRPr="007D051A">
        <w:rPr>
          <w:rFonts w:ascii="Times New Roman" w:eastAsia="Calibri" w:hAnsi="Times New Roman" w:cs="Times New Roman"/>
          <w:noProof/>
          <w:sz w:val="24"/>
          <w:szCs w:val="24"/>
        </w:rPr>
        <w:t xml:space="preserve"> (LD Online, 2008)</w:t>
      </w:r>
      <w:r w:rsidRPr="007D051A">
        <w:rPr>
          <w:rFonts w:ascii="Times New Roman" w:eastAsia="Calibri" w:hAnsi="Times New Roman" w:cs="Times New Roman"/>
          <w:sz w:val="24"/>
          <w:szCs w:val="24"/>
        </w:rPr>
        <w:t>.</w:t>
      </w:r>
      <w:r w:rsidR="00A07600" w:rsidRPr="007D051A">
        <w:rPr>
          <w:rFonts w:ascii="Times New Roman" w:hAnsi="Times New Roman" w:cs="Times New Roman"/>
          <w:sz w:val="24"/>
          <w:szCs w:val="24"/>
        </w:rPr>
        <w:t xml:space="preserve">  </w:t>
      </w:r>
      <w:r w:rsidRPr="007D051A">
        <w:rPr>
          <w:rFonts w:ascii="Times New Roman" w:eastAsia="Calibri" w:hAnsi="Times New Roman" w:cs="Times New Roman"/>
          <w:sz w:val="24"/>
          <w:szCs w:val="24"/>
        </w:rPr>
        <w:t>Learning disabilities do not avert students from learning, but simple strategies can assist and be as easy as using diverse teaching techniques to accommodate and make modifications when workings with students with learning disabilities</w:t>
      </w:r>
      <w:r w:rsidRPr="007D051A">
        <w:rPr>
          <w:rFonts w:ascii="Times New Roman" w:eastAsia="Calibri" w:hAnsi="Times New Roman" w:cs="Times New Roman"/>
          <w:noProof/>
          <w:sz w:val="24"/>
          <w:szCs w:val="24"/>
        </w:rPr>
        <w:t xml:space="preserve"> (LD Online, 2008)</w:t>
      </w:r>
      <w:r w:rsidRPr="007D051A">
        <w:rPr>
          <w:rFonts w:ascii="Times New Roman" w:eastAsia="Calibri" w:hAnsi="Times New Roman" w:cs="Times New Roman"/>
          <w:sz w:val="24"/>
          <w:szCs w:val="24"/>
        </w:rPr>
        <w:t xml:space="preserve">. </w:t>
      </w:r>
      <w:r w:rsidR="00DB2BE2">
        <w:rPr>
          <w:rFonts w:ascii="Times New Roman" w:eastAsia="Calibri" w:hAnsi="Times New Roman" w:cs="Times New Roman"/>
          <w:sz w:val="24"/>
          <w:szCs w:val="24"/>
        </w:rPr>
        <w:t xml:space="preserve"> </w:t>
      </w:r>
      <w:r w:rsidRPr="007D051A">
        <w:rPr>
          <w:rFonts w:ascii="Times New Roman" w:eastAsia="Calibri" w:hAnsi="Times New Roman" w:cs="Times New Roman"/>
          <w:sz w:val="24"/>
          <w:szCs w:val="24"/>
        </w:rPr>
        <w:t xml:space="preserve">One step in helping students with learning disabilities in higher education would be to evaluate different teaching methods that are facilitated in the classroom setting in order to see how they can impede or enhance the environment of learning. </w:t>
      </w:r>
      <w:r w:rsidR="00027571">
        <w:rPr>
          <w:rFonts w:ascii="Times New Roman" w:hAnsi="Times New Roman" w:cs="Times New Roman"/>
          <w:sz w:val="24"/>
          <w:szCs w:val="24"/>
        </w:rPr>
        <w:t xml:space="preserve">     </w:t>
      </w:r>
    </w:p>
    <w:p w:rsidR="00000000" w:rsidRDefault="00B81698">
      <w:pPr>
        <w:shd w:val="clear" w:color="auto" w:fill="FFFFFF"/>
        <w:spacing w:before="100" w:beforeAutospacing="1" w:after="100" w:afterAutospacing="1" w:line="240" w:lineRule="auto"/>
        <w:jc w:val="center"/>
        <w:rPr>
          <w:rFonts w:ascii="Times New Roman" w:hAnsi="Times New Roman" w:cs="Times New Roman"/>
        </w:rPr>
      </w:pPr>
      <w:r w:rsidRPr="00B81698">
        <w:rPr>
          <w:rFonts w:ascii="Times New Roman" w:hAnsi="Times New Roman" w:cs="Times New Roman"/>
          <w:b/>
        </w:rPr>
        <w:t>Program Phases</w:t>
      </w:r>
    </w:p>
    <w:p w:rsidR="00F25935" w:rsidRPr="0084553E" w:rsidRDefault="0061222C" w:rsidP="00E827F5">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rPr>
        <w:tab/>
        <w:t xml:space="preserve"> </w:t>
      </w:r>
      <w:r w:rsidRPr="0084553E">
        <w:rPr>
          <w:rFonts w:ascii="Times New Roman" w:hAnsi="Times New Roman" w:cs="Times New Roman"/>
          <w:sz w:val="24"/>
          <w:szCs w:val="24"/>
        </w:rPr>
        <w:t xml:space="preserve">The program directors of this </w:t>
      </w:r>
      <w:r w:rsidR="00F25935" w:rsidRPr="0084553E">
        <w:rPr>
          <w:rFonts w:ascii="Times New Roman" w:hAnsi="Times New Roman" w:cs="Times New Roman"/>
          <w:sz w:val="24"/>
          <w:szCs w:val="24"/>
        </w:rPr>
        <w:t>project are</w:t>
      </w:r>
      <w:r w:rsidRPr="0084553E">
        <w:rPr>
          <w:rFonts w:ascii="Times New Roman" w:hAnsi="Times New Roman" w:cs="Times New Roman"/>
          <w:sz w:val="24"/>
          <w:szCs w:val="24"/>
        </w:rPr>
        <w:t xml:space="preserve"> devising a workshop for instructors to develop </w:t>
      </w:r>
      <w:r w:rsidR="00F25935" w:rsidRPr="0084553E">
        <w:rPr>
          <w:rFonts w:ascii="Times New Roman" w:hAnsi="Times New Roman" w:cs="Times New Roman"/>
          <w:sz w:val="24"/>
          <w:szCs w:val="24"/>
        </w:rPr>
        <w:t>their teaching</w:t>
      </w:r>
      <w:r w:rsidRPr="0084553E">
        <w:rPr>
          <w:rFonts w:ascii="Times New Roman" w:hAnsi="Times New Roman" w:cs="Times New Roman"/>
          <w:sz w:val="24"/>
          <w:szCs w:val="24"/>
        </w:rPr>
        <w:t xml:space="preserve"> skills through seminars, and one-on-one consultations in order to gain insight on the best practices when working with students with learning disabilities. </w:t>
      </w:r>
      <w:r w:rsidR="00F25935" w:rsidRPr="0084553E">
        <w:rPr>
          <w:rFonts w:ascii="Times New Roman" w:hAnsi="Times New Roman" w:cs="Times New Roman"/>
          <w:sz w:val="24"/>
          <w:szCs w:val="24"/>
        </w:rPr>
        <w:t>Individual</w:t>
      </w:r>
      <w:r w:rsidRPr="0084553E">
        <w:rPr>
          <w:rFonts w:ascii="Times New Roman" w:hAnsi="Times New Roman" w:cs="Times New Roman"/>
          <w:sz w:val="24"/>
          <w:szCs w:val="24"/>
        </w:rPr>
        <w:t xml:space="preserve"> instructors who participate in the workshops have the</w:t>
      </w:r>
      <w:r w:rsidR="00F25935" w:rsidRPr="0084553E">
        <w:rPr>
          <w:rFonts w:ascii="Times New Roman" w:hAnsi="Times New Roman" w:cs="Times New Roman"/>
          <w:sz w:val="24"/>
          <w:szCs w:val="24"/>
        </w:rPr>
        <w:t xml:space="preserve"> ability to participate in one-on-one consulting to review their problems with setting up their curriculum to better suit all students. Not only do teachers have a legal obligation to provide accommodations for students with learning disabilities but also a moral obligation to provide each student enrolled in their class with the resources and knowledge to perform at their optimal level. The workshop will allow the instructors to discover the areas within the teaching environment that are weak and perhaps allow them</w:t>
      </w:r>
      <w:r w:rsidR="0084553E" w:rsidRPr="0084553E">
        <w:rPr>
          <w:rFonts w:ascii="Times New Roman" w:hAnsi="Times New Roman" w:cs="Times New Roman"/>
          <w:sz w:val="24"/>
          <w:szCs w:val="24"/>
        </w:rPr>
        <w:t xml:space="preserve"> to </w:t>
      </w:r>
      <w:r w:rsidR="00F25935" w:rsidRPr="0084553E">
        <w:rPr>
          <w:rFonts w:ascii="Times New Roman" w:hAnsi="Times New Roman" w:cs="Times New Roman"/>
          <w:sz w:val="24"/>
          <w:szCs w:val="24"/>
        </w:rPr>
        <w:t>cater their methods of teaching towards students with learning disabilities and disseminate this information to others.</w:t>
      </w:r>
    </w:p>
    <w:p w:rsidR="00000000" w:rsidRDefault="00B81698">
      <w:pPr>
        <w:shd w:val="clear" w:color="auto" w:fill="FFFFFF"/>
        <w:spacing w:before="100" w:beforeAutospacing="1" w:after="100" w:afterAutospacing="1" w:line="240" w:lineRule="auto"/>
        <w:jc w:val="center"/>
        <w:rPr>
          <w:rFonts w:ascii="Times New Roman" w:hAnsi="Times New Roman" w:cs="Times New Roman"/>
          <w:sz w:val="24"/>
          <w:szCs w:val="24"/>
        </w:rPr>
      </w:pPr>
      <w:r w:rsidRPr="00B81698">
        <w:rPr>
          <w:rFonts w:ascii="Times New Roman" w:hAnsi="Times New Roman" w:cs="Times New Roman"/>
          <w:b/>
          <w:sz w:val="24"/>
          <w:szCs w:val="24"/>
        </w:rPr>
        <w:t>Results to Date/Implications</w:t>
      </w:r>
    </w:p>
    <w:p w:rsidR="006E44E6" w:rsidRDefault="006E44E6" w:rsidP="006E44E6">
      <w:pPr>
        <w:pStyle w:val="05BodyText"/>
        <w:spacing w:line="240" w:lineRule="auto"/>
      </w:pPr>
      <w:r>
        <w:t xml:space="preserve">The building blocks of a </w:t>
      </w:r>
      <w:r w:rsidR="007B5E2A">
        <w:t>thriving</w:t>
      </w:r>
      <w:r>
        <w:t xml:space="preserve"> educational setting is first </w:t>
      </w:r>
      <w:r w:rsidR="007B5E2A">
        <w:t>considering</w:t>
      </w:r>
      <w:r>
        <w:t xml:space="preserve"> the students needs, </w:t>
      </w:r>
      <w:r w:rsidR="007B5E2A">
        <w:t>engaging</w:t>
      </w:r>
      <w:r>
        <w:t xml:space="preserve"> to their senses by creating a classroom setting that is conducive to learning and then allow the student to demonstrate their knowledge. Understanding learning disabilities and </w:t>
      </w:r>
      <w:r>
        <w:lastRenderedPageBreak/>
        <w:t>creating a curriculum that conducive to fit many learning style will make the experience of learning a process that all students will benefit from.</w:t>
      </w:r>
      <w:r w:rsidRPr="006E44E6">
        <w:t xml:space="preserve"> </w:t>
      </w:r>
      <w:r>
        <w:t xml:space="preserve">It is necessary for the </w:t>
      </w:r>
      <w:r w:rsidR="00DE29C7">
        <w:t xml:space="preserve">program directors </w:t>
      </w:r>
      <w:r>
        <w:t xml:space="preserve">to discover the knowledge that instructors have regarding learning disabilities. This </w:t>
      </w:r>
      <w:r w:rsidR="00DE29C7">
        <w:t xml:space="preserve">program </w:t>
      </w:r>
      <w:r>
        <w:t xml:space="preserve">will add to the body of knowledge of enhancing the instruction of learning disabled students in higher education. </w:t>
      </w:r>
    </w:p>
    <w:p w:rsidR="00E142EC" w:rsidRDefault="00E142EC" w:rsidP="006E44E6">
      <w:pPr>
        <w:pStyle w:val="05BodyText"/>
        <w:spacing w:line="240" w:lineRule="auto"/>
      </w:pPr>
    </w:p>
    <w:p w:rsidR="009B28F8" w:rsidRDefault="009B28F8" w:rsidP="009B28F8">
      <w:pPr>
        <w:pStyle w:val="05BodyText"/>
        <w:spacing w:line="240" w:lineRule="auto"/>
      </w:pPr>
      <w:r w:rsidRPr="00BD0B8E">
        <w:t xml:space="preserve">The problem that this </w:t>
      </w:r>
      <w:r w:rsidR="00784B7E">
        <w:t>program</w:t>
      </w:r>
      <w:r w:rsidR="00DE29C7">
        <w:t xml:space="preserve"> </w:t>
      </w:r>
      <w:r w:rsidRPr="00BD0B8E">
        <w:t>will address is significant because it will evaluate teaching methods and resources that are useful within the classroom setting. It will also diagnose the outlook that students have towards these resources and the perceptions of teacher’s attitudes and willingness to provide accommodations, facilitate teacher</w:t>
      </w:r>
      <w:r w:rsidR="0084553E">
        <w:t xml:space="preserve"> resources and methods. The program </w:t>
      </w:r>
      <w:r w:rsidRPr="00BD0B8E">
        <w:t xml:space="preserve">can be beneficial for students and teachers alike in order to help cater to specific learning environments and disabilities. By performing </w:t>
      </w:r>
      <w:r w:rsidR="0084553E">
        <w:t>the workshops it will allow instructor</w:t>
      </w:r>
      <w:r w:rsidRPr="00BD0B8E">
        <w:t xml:space="preserve">s to gain insight on specific learning disabilities and environments or methods that can advance learning or become detrimental. </w:t>
      </w:r>
      <w:r w:rsidRPr="005B4305">
        <w:t xml:space="preserve">Specifically </w:t>
      </w:r>
      <w:r w:rsidR="0084553E">
        <w:t>these workshops will</w:t>
      </w:r>
      <w:r w:rsidRPr="005B4305">
        <w:t xml:space="preserve"> evaluate the </w:t>
      </w:r>
      <w:r>
        <w:t xml:space="preserve">perceived </w:t>
      </w:r>
      <w:r w:rsidRPr="005B4305">
        <w:t>effectiveness of teaching resources and methods that are used in higher education when working with students with learning disabilities.</w:t>
      </w:r>
      <w:r w:rsidRPr="009D144B">
        <w:t xml:space="preserve"> </w:t>
      </w:r>
      <w:r>
        <w:t>T</w:t>
      </w:r>
      <w:r w:rsidR="0084553E">
        <w:t xml:space="preserve">hese workshops are </w:t>
      </w:r>
      <w:r w:rsidRPr="007E38D8">
        <w:t xml:space="preserve">needed to create a better learning atmosphere for students with learning disabilities. If </w:t>
      </w:r>
      <w:r w:rsidR="0084553E">
        <w:t xml:space="preserve">instructors </w:t>
      </w:r>
      <w:r w:rsidRPr="007E38D8">
        <w:t>recognize teaching tools and styles that are supportive to the environment they can cater there teaching styles to students.</w:t>
      </w:r>
      <w:r w:rsidRPr="005A434E">
        <w:t xml:space="preserve"> </w:t>
      </w:r>
      <w:r>
        <w:t xml:space="preserve"> </w:t>
      </w:r>
    </w:p>
    <w:p w:rsidR="00000000" w:rsidRDefault="00B81698">
      <w:pPr>
        <w:shd w:val="clear" w:color="auto" w:fill="FFFFFF"/>
        <w:spacing w:before="100" w:beforeAutospacing="1" w:after="100" w:afterAutospacing="1" w:line="240" w:lineRule="auto"/>
        <w:jc w:val="center"/>
        <w:rPr>
          <w:rFonts w:ascii="Times New Roman" w:hAnsi="Times New Roman" w:cs="Times New Roman"/>
          <w:b/>
          <w:sz w:val="24"/>
          <w:szCs w:val="24"/>
        </w:rPr>
      </w:pPr>
      <w:r w:rsidRPr="00B81698">
        <w:rPr>
          <w:rFonts w:ascii="Times New Roman" w:hAnsi="Times New Roman" w:cs="Times New Roman"/>
          <w:b/>
          <w:sz w:val="24"/>
          <w:szCs w:val="24"/>
        </w:rPr>
        <w:t>Future Plans/ Advice to others</w:t>
      </w:r>
    </w:p>
    <w:p w:rsidR="009974FF" w:rsidRDefault="00E827F5" w:rsidP="00485C28">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ab/>
        <w:t>After ga</w:t>
      </w:r>
      <w:r w:rsidR="00EE73D5">
        <w:rPr>
          <w:rFonts w:ascii="Times New Roman" w:hAnsi="Times New Roman" w:cs="Times New Roman"/>
          <w:sz w:val="24"/>
          <w:szCs w:val="24"/>
        </w:rPr>
        <w:t>thering the data the program directors</w:t>
      </w:r>
      <w:r>
        <w:rPr>
          <w:rFonts w:ascii="Times New Roman" w:hAnsi="Times New Roman" w:cs="Times New Roman"/>
          <w:sz w:val="24"/>
          <w:szCs w:val="24"/>
        </w:rPr>
        <w:t xml:space="preserve"> plan </w:t>
      </w:r>
      <w:r w:rsidR="00EE73D5">
        <w:rPr>
          <w:rFonts w:ascii="Times New Roman" w:hAnsi="Times New Roman" w:cs="Times New Roman"/>
          <w:sz w:val="24"/>
          <w:szCs w:val="24"/>
        </w:rPr>
        <w:t>on</w:t>
      </w:r>
      <w:r>
        <w:rPr>
          <w:rFonts w:ascii="Times New Roman" w:hAnsi="Times New Roman" w:cs="Times New Roman"/>
          <w:sz w:val="24"/>
          <w:szCs w:val="24"/>
        </w:rPr>
        <w:t xml:space="preserve"> </w:t>
      </w:r>
      <w:r w:rsidR="004E30EF">
        <w:rPr>
          <w:rFonts w:ascii="Times New Roman" w:hAnsi="Times New Roman" w:cs="Times New Roman"/>
          <w:sz w:val="24"/>
          <w:szCs w:val="24"/>
        </w:rPr>
        <w:t>creat</w:t>
      </w:r>
      <w:r w:rsidR="00DB2BE2">
        <w:rPr>
          <w:rFonts w:ascii="Times New Roman" w:hAnsi="Times New Roman" w:cs="Times New Roman"/>
          <w:sz w:val="24"/>
          <w:szCs w:val="24"/>
        </w:rPr>
        <w:t>e a</w:t>
      </w:r>
      <w:r w:rsidR="00EE73D5">
        <w:rPr>
          <w:rFonts w:ascii="Times New Roman" w:hAnsi="Times New Roman" w:cs="Times New Roman"/>
          <w:sz w:val="24"/>
          <w:szCs w:val="24"/>
        </w:rPr>
        <w:t xml:space="preserve"> curriculum that will accommodate all instructors that participate in the </w:t>
      </w:r>
      <w:r>
        <w:rPr>
          <w:rFonts w:ascii="Times New Roman" w:hAnsi="Times New Roman" w:cs="Times New Roman"/>
          <w:sz w:val="24"/>
          <w:szCs w:val="24"/>
        </w:rPr>
        <w:t xml:space="preserve">workshop about the set of best practices that are relevant when teaching students with learning disabilities.  The workshop will focus on creating </w:t>
      </w:r>
      <w:r w:rsidR="00E142EC">
        <w:rPr>
          <w:rFonts w:ascii="Times New Roman" w:hAnsi="Times New Roman" w:cs="Times New Roman"/>
          <w:sz w:val="24"/>
          <w:szCs w:val="24"/>
        </w:rPr>
        <w:t>action-</w:t>
      </w:r>
      <w:r>
        <w:rPr>
          <w:rFonts w:ascii="Times New Roman" w:hAnsi="Times New Roman" w:cs="Times New Roman"/>
          <w:sz w:val="24"/>
          <w:szCs w:val="24"/>
        </w:rPr>
        <w:t>orientated objectives that instructors can institute into their curriculum. The workshop will also offer instructor</w:t>
      </w:r>
      <w:r w:rsidR="00E142EC">
        <w:rPr>
          <w:rFonts w:ascii="Times New Roman" w:hAnsi="Times New Roman" w:cs="Times New Roman"/>
          <w:sz w:val="24"/>
          <w:szCs w:val="24"/>
        </w:rPr>
        <w:t>s</w:t>
      </w:r>
      <w:r>
        <w:rPr>
          <w:rFonts w:ascii="Times New Roman" w:hAnsi="Times New Roman" w:cs="Times New Roman"/>
          <w:sz w:val="24"/>
          <w:szCs w:val="24"/>
        </w:rPr>
        <w:t xml:space="preserve"> the ability to retain relevant content that has been </w:t>
      </w:r>
      <w:r w:rsidR="004E30EF">
        <w:rPr>
          <w:rFonts w:ascii="Times New Roman" w:hAnsi="Times New Roman" w:cs="Times New Roman"/>
          <w:sz w:val="24"/>
          <w:szCs w:val="24"/>
        </w:rPr>
        <w:t>researched</w:t>
      </w:r>
      <w:r>
        <w:rPr>
          <w:rFonts w:ascii="Times New Roman" w:hAnsi="Times New Roman" w:cs="Times New Roman"/>
          <w:sz w:val="24"/>
          <w:szCs w:val="24"/>
        </w:rPr>
        <w:t xml:space="preserve"> and they can better curtail their curriculum to fit the student</w:t>
      </w:r>
      <w:r w:rsidR="00E142EC">
        <w:rPr>
          <w:rFonts w:ascii="Times New Roman" w:hAnsi="Times New Roman" w:cs="Times New Roman"/>
          <w:sz w:val="24"/>
          <w:szCs w:val="24"/>
        </w:rPr>
        <w:t>s</w:t>
      </w:r>
      <w:r>
        <w:rPr>
          <w:rFonts w:ascii="Times New Roman" w:hAnsi="Times New Roman" w:cs="Times New Roman"/>
          <w:sz w:val="24"/>
          <w:szCs w:val="24"/>
        </w:rPr>
        <w:t xml:space="preserve">’ needs. </w:t>
      </w:r>
    </w:p>
    <w:p w:rsidR="00000000" w:rsidRDefault="00B81698">
      <w:pPr>
        <w:shd w:val="clear" w:color="auto" w:fill="FFFFFF"/>
        <w:spacing w:before="100" w:beforeAutospacing="1" w:after="100" w:afterAutospacing="1" w:line="240" w:lineRule="auto"/>
        <w:jc w:val="center"/>
        <w:rPr>
          <w:rFonts w:ascii="Times New Roman" w:hAnsi="Times New Roman" w:cs="Times New Roman"/>
          <w:b/>
          <w:sz w:val="24"/>
          <w:szCs w:val="24"/>
        </w:rPr>
      </w:pPr>
      <w:r w:rsidRPr="00B81698">
        <w:rPr>
          <w:rFonts w:ascii="Times New Roman" w:hAnsi="Times New Roman" w:cs="Times New Roman"/>
          <w:b/>
          <w:sz w:val="24"/>
          <w:szCs w:val="24"/>
        </w:rPr>
        <w:t>Cost/ Resources Needed</w:t>
      </w:r>
    </w:p>
    <w:p w:rsidR="00221118" w:rsidRDefault="009974FF" w:rsidP="00485C28">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The cost that will be endured in</w:t>
      </w:r>
      <w:r w:rsidR="00DB2BE2">
        <w:rPr>
          <w:rFonts w:ascii="Times New Roman" w:hAnsi="Times New Roman" w:cs="Times New Roman"/>
          <w:sz w:val="24"/>
          <w:szCs w:val="24"/>
        </w:rPr>
        <w:t xml:space="preserve"> order to perform the program will</w:t>
      </w:r>
      <w:r w:rsidR="00E116D3">
        <w:rPr>
          <w:rFonts w:ascii="Times New Roman" w:hAnsi="Times New Roman" w:cs="Times New Roman"/>
          <w:sz w:val="24"/>
          <w:szCs w:val="24"/>
        </w:rPr>
        <w:t xml:space="preserve"> be heavily weighted on the workshop that instructors</w:t>
      </w:r>
      <w:r w:rsidR="00DB2BE2">
        <w:rPr>
          <w:rFonts w:ascii="Times New Roman" w:hAnsi="Times New Roman" w:cs="Times New Roman"/>
          <w:sz w:val="24"/>
          <w:szCs w:val="24"/>
        </w:rPr>
        <w:t xml:space="preserve"> will attend.</w:t>
      </w:r>
      <w:r w:rsidR="00E116D3">
        <w:rPr>
          <w:rFonts w:ascii="Times New Roman" w:hAnsi="Times New Roman" w:cs="Times New Roman"/>
          <w:sz w:val="24"/>
          <w:szCs w:val="24"/>
        </w:rPr>
        <w:t xml:space="preserve"> </w:t>
      </w:r>
      <w:r w:rsidR="00E142EC">
        <w:rPr>
          <w:rFonts w:ascii="Times New Roman" w:hAnsi="Times New Roman" w:cs="Times New Roman"/>
          <w:sz w:val="24"/>
          <w:szCs w:val="24"/>
        </w:rPr>
        <w:t xml:space="preserve">Projected costs are associated with faculty time to attend a workshop, as well as the time for the program director, facilitator, or faculty guests to present the workshop. Space and other workshop requirements (refreshments, printing costs, etc) would be institutionally determined. </w:t>
      </w:r>
    </w:p>
    <w:p w:rsidR="00000000" w:rsidRDefault="00B81698">
      <w:pPr>
        <w:pStyle w:val="Bibliography"/>
        <w:jc w:val="center"/>
        <w:rPr>
          <w:iCs/>
          <w:noProof/>
        </w:rPr>
      </w:pPr>
      <w:r w:rsidRPr="00B81698">
        <w:rPr>
          <w:b/>
          <w:iCs/>
          <w:noProof/>
        </w:rPr>
        <w:t>Work Cited</w:t>
      </w:r>
    </w:p>
    <w:p w:rsidR="00000000" w:rsidRDefault="00E827F5">
      <w:pPr>
        <w:pStyle w:val="Bibliography"/>
        <w:ind w:left="720" w:hanging="720"/>
        <w:rPr>
          <w:noProof/>
        </w:rPr>
      </w:pPr>
      <w:r>
        <w:rPr>
          <w:i/>
          <w:iCs/>
          <w:noProof/>
        </w:rPr>
        <w:t>American Council on Education New Report Foucses on Helping Disabilied Studnets Succeed in College</w:t>
      </w:r>
      <w:r>
        <w:rPr>
          <w:noProof/>
        </w:rPr>
        <w:t xml:space="preserve">. (n.d.). Retrieved May 29, 2009, from American Council on Education: </w:t>
      </w:r>
      <w:hyperlink r:id="rId8" w:history="1">
        <w:r w:rsidRPr="00CB03E6">
          <w:rPr>
            <w:rStyle w:val="Hyperlink"/>
            <w:noProof/>
            <w:color w:val="0000FF"/>
          </w:rPr>
          <w:t>http://www.acenet.edu/AM/Template.cfm?Section=Search&amp;CONTENTID=28671&amp;TEMPLATE=/CM/ContentDisplay.cfm</w:t>
        </w:r>
      </w:hyperlink>
    </w:p>
    <w:p w:rsidR="00000000" w:rsidRDefault="002050E7">
      <w:pPr>
        <w:pStyle w:val="Bibliography"/>
        <w:ind w:left="720" w:hanging="720"/>
        <w:rPr>
          <w:rFonts w:asciiTheme="minorHAnsi" w:eastAsiaTheme="minorHAnsi" w:hAnsiTheme="minorHAnsi" w:cstheme="minorBidi"/>
          <w:sz w:val="22"/>
          <w:szCs w:val="22"/>
        </w:rPr>
      </w:pPr>
    </w:p>
    <w:p w:rsidR="00000000" w:rsidRDefault="00027571">
      <w:pPr>
        <w:pStyle w:val="Bibliography"/>
        <w:ind w:left="720" w:hanging="720"/>
        <w:rPr>
          <w:noProof/>
        </w:rPr>
      </w:pPr>
      <w:r>
        <w:rPr>
          <w:noProof/>
        </w:rPr>
        <w:t xml:space="preserve">Barrick, K. R., Ladewig, H. W., &amp; Hedges, L. E. </w:t>
      </w:r>
      <w:r>
        <w:rPr>
          <w:i/>
          <w:iCs/>
          <w:noProof/>
        </w:rPr>
        <w:t>Develpment of a Systematic Approach to Identify Techinical Inservice Needs of Teachers.</w:t>
      </w:r>
      <w:r>
        <w:rPr>
          <w:noProof/>
        </w:rPr>
        <w:t xml:space="preserve"> Department of Agricultral Communication The Ohio State University.</w:t>
      </w:r>
    </w:p>
    <w:p w:rsidR="00000000" w:rsidRDefault="002050E7">
      <w:pPr>
        <w:pStyle w:val="Bibliography"/>
        <w:ind w:left="720" w:hanging="720"/>
        <w:rPr>
          <w:noProof/>
        </w:rPr>
      </w:pPr>
    </w:p>
    <w:p w:rsidR="00000000" w:rsidRDefault="00027571">
      <w:pPr>
        <w:pStyle w:val="Bibliography"/>
        <w:ind w:left="720" w:hanging="720"/>
        <w:rPr>
          <w:noProof/>
        </w:rPr>
      </w:pPr>
      <w:r>
        <w:rPr>
          <w:noProof/>
        </w:rPr>
        <w:lastRenderedPageBreak/>
        <w:t xml:space="preserve">Borich, G. D. (1980). A Needs Assesment Model for COnducting Follow-Up Studies. </w:t>
      </w:r>
      <w:r>
        <w:rPr>
          <w:i/>
          <w:iCs/>
          <w:noProof/>
        </w:rPr>
        <w:t>Journal of Teaching Education</w:t>
      </w:r>
      <w:r>
        <w:rPr>
          <w:noProof/>
        </w:rPr>
        <w:t xml:space="preserve"> , 39.</w:t>
      </w:r>
    </w:p>
    <w:p w:rsidR="00000000" w:rsidRDefault="002050E7">
      <w:pPr>
        <w:pStyle w:val="Bibliography"/>
        <w:ind w:left="720" w:hanging="720"/>
        <w:rPr>
          <w:i/>
          <w:iCs/>
          <w:noProof/>
        </w:rPr>
      </w:pPr>
    </w:p>
    <w:p w:rsidR="00000000" w:rsidRDefault="00E827F5">
      <w:pPr>
        <w:pStyle w:val="Bibliography"/>
        <w:ind w:left="720" w:hanging="720"/>
        <w:rPr>
          <w:noProof/>
        </w:rPr>
      </w:pPr>
      <w:r>
        <w:rPr>
          <w:i/>
          <w:iCs/>
          <w:noProof/>
        </w:rPr>
        <w:t>LD Online</w:t>
      </w:r>
      <w:r>
        <w:rPr>
          <w:noProof/>
        </w:rPr>
        <w:t>. (2008). Retrieved May 28, 2009, from What is a learning disablity?: http://www.ldonline.org/ldbasics/whatisld</w:t>
      </w:r>
      <w:r w:rsidR="00027571">
        <w:rPr>
          <w:noProof/>
        </w:rPr>
        <w:t>.</w:t>
      </w:r>
    </w:p>
    <w:p w:rsidR="00000000" w:rsidRDefault="002050E7">
      <w:pPr>
        <w:ind w:left="720" w:hanging="720"/>
      </w:pPr>
    </w:p>
    <w:p w:rsidR="00000000" w:rsidRDefault="002050E7">
      <w:pPr>
        <w:ind w:left="720" w:hanging="720"/>
        <w:rPr>
          <w:rFonts w:ascii="Calibri" w:eastAsia="Calibri" w:hAnsi="Calibri" w:cs="Times New Roman"/>
        </w:rPr>
      </w:pPr>
    </w:p>
    <w:p w:rsidR="00000000" w:rsidRDefault="002050E7">
      <w:pPr>
        <w:shd w:val="clear" w:color="auto" w:fill="FFFFFF"/>
        <w:spacing w:before="100" w:beforeAutospacing="1" w:after="100" w:afterAutospacing="1" w:line="240" w:lineRule="auto"/>
        <w:ind w:left="720" w:hanging="720"/>
        <w:jc w:val="both"/>
        <w:rPr>
          <w:rFonts w:ascii="Times New Roman" w:hAnsi="Times New Roman" w:cs="Times New Roman"/>
          <w:sz w:val="24"/>
          <w:szCs w:val="24"/>
        </w:rPr>
      </w:pPr>
    </w:p>
    <w:p w:rsidR="00706DA8" w:rsidRPr="00706DA8" w:rsidRDefault="00706DA8" w:rsidP="00706DA8">
      <w:pPr>
        <w:shd w:val="clear" w:color="auto" w:fill="FFFFFF"/>
        <w:spacing w:before="100" w:beforeAutospacing="1" w:after="100" w:afterAutospacing="1" w:line="240" w:lineRule="auto"/>
        <w:jc w:val="both"/>
        <w:rPr>
          <w:rFonts w:ascii="Times New Roman" w:hAnsi="Times New Roman" w:cs="Times New Roman"/>
        </w:rPr>
      </w:pPr>
      <w:r>
        <w:rPr>
          <w:rFonts w:ascii="Times New Roman" w:hAnsi="Times New Roman" w:cs="Times New Roman"/>
        </w:rPr>
        <w:tab/>
      </w:r>
    </w:p>
    <w:p w:rsidR="00706DA8" w:rsidRDefault="00706DA8" w:rsidP="00706DA8">
      <w:pPr>
        <w:shd w:val="clear" w:color="auto" w:fill="FFFFFF"/>
        <w:spacing w:before="100" w:beforeAutospacing="1" w:after="100" w:afterAutospacing="1" w:line="240" w:lineRule="auto"/>
        <w:jc w:val="both"/>
      </w:pPr>
    </w:p>
    <w:p w:rsidR="00A07600" w:rsidRDefault="00A07600" w:rsidP="00D26330">
      <w:pPr>
        <w:shd w:val="clear" w:color="auto" w:fill="FFFFFF"/>
        <w:spacing w:before="100" w:beforeAutospacing="1" w:after="100" w:afterAutospacing="1" w:line="240" w:lineRule="auto"/>
        <w:ind w:firstLine="720"/>
        <w:jc w:val="both"/>
        <w:rPr>
          <w:rFonts w:ascii="Calibri" w:eastAsia="Calibri" w:hAnsi="Calibri" w:cs="Times New Roman"/>
        </w:rPr>
      </w:pPr>
    </w:p>
    <w:p w:rsidR="00D26330" w:rsidRDefault="00D26330"/>
    <w:sectPr w:rsidR="00D26330" w:rsidSect="00027571">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26330"/>
    <w:rsid w:val="00027571"/>
    <w:rsid w:val="00073162"/>
    <w:rsid w:val="000F6D8E"/>
    <w:rsid w:val="002050E7"/>
    <w:rsid w:val="00221118"/>
    <w:rsid w:val="0027609E"/>
    <w:rsid w:val="00433263"/>
    <w:rsid w:val="00451E5A"/>
    <w:rsid w:val="00485C28"/>
    <w:rsid w:val="004E30EF"/>
    <w:rsid w:val="0061222C"/>
    <w:rsid w:val="006E44E6"/>
    <w:rsid w:val="00706DA8"/>
    <w:rsid w:val="00784B7E"/>
    <w:rsid w:val="007B5E2A"/>
    <w:rsid w:val="007D051A"/>
    <w:rsid w:val="007D4A3B"/>
    <w:rsid w:val="0084553E"/>
    <w:rsid w:val="009719E6"/>
    <w:rsid w:val="009974FF"/>
    <w:rsid w:val="009B28F8"/>
    <w:rsid w:val="00A07600"/>
    <w:rsid w:val="00A133FF"/>
    <w:rsid w:val="00A41B0C"/>
    <w:rsid w:val="00B81698"/>
    <w:rsid w:val="00D26330"/>
    <w:rsid w:val="00D9014F"/>
    <w:rsid w:val="00DB2BE2"/>
    <w:rsid w:val="00DE29C7"/>
    <w:rsid w:val="00E038F5"/>
    <w:rsid w:val="00E116D3"/>
    <w:rsid w:val="00E142EC"/>
    <w:rsid w:val="00E63FD4"/>
    <w:rsid w:val="00E827F5"/>
    <w:rsid w:val="00EE73D5"/>
    <w:rsid w:val="00F259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rsid w:val="002760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BodyText">
    <w:name w:val="05 BodyText"/>
    <w:basedOn w:val="Normal"/>
    <w:rsid w:val="006E44E6"/>
    <w:pPr>
      <w:spacing w:after="0" w:line="480" w:lineRule="auto"/>
      <w:ind w:firstLine="576"/>
    </w:pPr>
    <w:rPr>
      <w:rFonts w:ascii="Times New Roman" w:eastAsia="Times New Roman" w:hAnsi="Times New Roman" w:cs="Times New Roman"/>
      <w:sz w:val="24"/>
      <w:szCs w:val="24"/>
    </w:rPr>
  </w:style>
  <w:style w:type="paragraph" w:styleId="Bibliography">
    <w:name w:val="Bibliography"/>
    <w:basedOn w:val="Normal"/>
    <w:next w:val="Normal"/>
    <w:semiHidden/>
    <w:rsid w:val="00E827F5"/>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827F5"/>
    <w:rPr>
      <w:color w:val="0000FF" w:themeColor="hyperlink"/>
      <w:u w:val="single"/>
    </w:rPr>
  </w:style>
  <w:style w:type="paragraph" w:styleId="NoSpacing">
    <w:name w:val="No Spacing"/>
    <w:link w:val="NoSpacingChar"/>
    <w:uiPriority w:val="1"/>
    <w:qFormat/>
    <w:rsid w:val="00027571"/>
    <w:pPr>
      <w:spacing w:after="0" w:line="240" w:lineRule="auto"/>
    </w:pPr>
    <w:rPr>
      <w:rFonts w:eastAsiaTheme="minorEastAsia"/>
    </w:rPr>
  </w:style>
  <w:style w:type="character" w:customStyle="1" w:styleId="NoSpacingChar">
    <w:name w:val="No Spacing Char"/>
    <w:basedOn w:val="DefaultParagraphFont"/>
    <w:link w:val="NoSpacing"/>
    <w:uiPriority w:val="1"/>
    <w:rsid w:val="00027571"/>
    <w:rPr>
      <w:rFonts w:eastAsiaTheme="minorEastAsia"/>
    </w:rPr>
  </w:style>
  <w:style w:type="paragraph" w:styleId="BalloonText">
    <w:name w:val="Balloon Text"/>
    <w:basedOn w:val="Normal"/>
    <w:link w:val="BalloonTextChar"/>
    <w:uiPriority w:val="99"/>
    <w:semiHidden/>
    <w:unhideWhenUsed/>
    <w:rsid w:val="00027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571"/>
    <w:rPr>
      <w:rFonts w:ascii="Tahoma" w:hAnsi="Tahoma" w:cs="Tahoma"/>
      <w:sz w:val="16"/>
      <w:szCs w:val="16"/>
    </w:rPr>
  </w:style>
  <w:style w:type="character" w:styleId="CommentReference">
    <w:name w:val="annotation reference"/>
    <w:basedOn w:val="DefaultParagraphFont"/>
    <w:uiPriority w:val="99"/>
    <w:semiHidden/>
    <w:unhideWhenUsed/>
    <w:rsid w:val="00784B7E"/>
    <w:rPr>
      <w:sz w:val="16"/>
      <w:szCs w:val="16"/>
    </w:rPr>
  </w:style>
  <w:style w:type="paragraph" w:styleId="CommentText">
    <w:name w:val="annotation text"/>
    <w:basedOn w:val="Normal"/>
    <w:link w:val="CommentTextChar"/>
    <w:uiPriority w:val="99"/>
    <w:semiHidden/>
    <w:unhideWhenUsed/>
    <w:rsid w:val="00784B7E"/>
    <w:pPr>
      <w:spacing w:line="240" w:lineRule="auto"/>
    </w:pPr>
    <w:rPr>
      <w:sz w:val="20"/>
      <w:szCs w:val="20"/>
    </w:rPr>
  </w:style>
  <w:style w:type="character" w:customStyle="1" w:styleId="CommentTextChar">
    <w:name w:val="Comment Text Char"/>
    <w:basedOn w:val="DefaultParagraphFont"/>
    <w:link w:val="CommentText"/>
    <w:uiPriority w:val="99"/>
    <w:semiHidden/>
    <w:rsid w:val="00784B7E"/>
    <w:rPr>
      <w:sz w:val="20"/>
      <w:szCs w:val="20"/>
    </w:rPr>
  </w:style>
  <w:style w:type="paragraph" w:styleId="CommentSubject">
    <w:name w:val="annotation subject"/>
    <w:basedOn w:val="CommentText"/>
    <w:next w:val="CommentText"/>
    <w:link w:val="CommentSubjectChar"/>
    <w:uiPriority w:val="99"/>
    <w:semiHidden/>
    <w:unhideWhenUsed/>
    <w:rsid w:val="00784B7E"/>
    <w:rPr>
      <w:b/>
      <w:bCs/>
    </w:rPr>
  </w:style>
  <w:style w:type="character" w:customStyle="1" w:styleId="CommentSubjectChar">
    <w:name w:val="Comment Subject Char"/>
    <w:basedOn w:val="CommentTextChar"/>
    <w:link w:val="CommentSubject"/>
    <w:uiPriority w:val="99"/>
    <w:semiHidden/>
    <w:rsid w:val="00784B7E"/>
    <w:rPr>
      <w:b/>
      <w:bCs/>
    </w:rPr>
  </w:style>
  <w:style w:type="character" w:customStyle="1" w:styleId="apple-style-span">
    <w:name w:val="apple-style-span"/>
    <w:basedOn w:val="DefaultParagraphFont"/>
    <w:rsid w:val="006122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enet.edu/AM/Template.cfm?Section=Search&amp;CONTENTID=28671&amp;TEMPLATE=/CM/ContentDisplay.cfm" TargetMode="External"/><Relationship Id="rId3" Type="http://schemas.openxmlformats.org/officeDocument/2006/relationships/styles" Target="styles.xml"/><Relationship Id="rId7" Type="http://schemas.openxmlformats.org/officeDocument/2006/relationships/hyperlink" Target="mailto:nstedman@ufl.ed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mailto:Sasims@ufl.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50A0B13548542358D6C8D7DE59CEDF7"/>
        <w:category>
          <w:name w:val="General"/>
          <w:gallery w:val="placeholder"/>
        </w:category>
        <w:types>
          <w:type w:val="bbPlcHdr"/>
        </w:types>
        <w:behaviors>
          <w:behavior w:val="content"/>
        </w:behaviors>
        <w:guid w:val="{438CFA05-2495-49E6-8978-D5BB7BB1BB11}"/>
      </w:docPartPr>
      <w:docPartBody>
        <w:p w:rsidR="002D7677" w:rsidRDefault="00D115C8" w:rsidP="00D115C8">
          <w:pPr>
            <w:pStyle w:val="F50A0B13548542358D6C8D7DE59CEDF7"/>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115C8"/>
    <w:rsid w:val="002D7677"/>
    <w:rsid w:val="003A6163"/>
    <w:rsid w:val="005D52C2"/>
    <w:rsid w:val="005F45E4"/>
    <w:rsid w:val="007D1310"/>
    <w:rsid w:val="00D115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6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4AE3E0A6704B81B963D55B2C08E7DC">
    <w:name w:val="214AE3E0A6704B81B963D55B2C08E7DC"/>
    <w:rsid w:val="00D115C8"/>
  </w:style>
  <w:style w:type="paragraph" w:customStyle="1" w:styleId="F50A0B13548542358D6C8D7DE59CEDF7">
    <w:name w:val="F50A0B13548542358D6C8D7DE59CEDF7"/>
    <w:rsid w:val="00D115C8"/>
  </w:style>
  <w:style w:type="paragraph" w:customStyle="1" w:styleId="FD65A12365B143E5A7C321487601B7B9">
    <w:name w:val="FD65A12365B143E5A7C321487601B7B9"/>
    <w:rsid w:val="00D115C8"/>
  </w:style>
  <w:style w:type="paragraph" w:customStyle="1" w:styleId="D2E88D7E275F4EBB984E4A4C2E031A30">
    <w:name w:val="D2E88D7E275F4EBB984E4A4C2E031A30"/>
    <w:rsid w:val="00D115C8"/>
  </w:style>
  <w:style w:type="paragraph" w:customStyle="1" w:styleId="B65637A531BF49C3BED66F80BA33D7EE">
    <w:name w:val="B65637A531BF49C3BED66F80BA33D7EE"/>
    <w:rsid w:val="00D115C8"/>
  </w:style>
  <w:style w:type="paragraph" w:customStyle="1" w:styleId="E8952EB644404A3188C6E6880A02E589">
    <w:name w:val="E8952EB644404A3188C6E6880A02E589"/>
    <w:rsid w:val="00D115C8"/>
  </w:style>
  <w:style w:type="paragraph" w:customStyle="1" w:styleId="A5335F7A0DC94C9FA9F2E71FC07DC675">
    <w:name w:val="A5335F7A0DC94C9FA9F2E71FC07DC675"/>
    <w:rsid w:val="005D52C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2009-10-30T00:00:00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91213-6D90-464F-9ED3-D900EDEDF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DESIGNING PROGRAMS FOR FACULTY INSTRUCTING STUDENTS WITH LEARNING DISABILITIES</vt:lpstr>
    </vt:vector>
  </TitlesOfParts>
  <Company/>
  <LinksUpToDate>false</LinksUpToDate>
  <CharactersWithSpaces>7113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PROGRAMS FOR FACULTY INSTRUCTING STUDENTS WITH LEARNING DISABILITIES</dc:title>
  <dc:subject>University of Florida</dc:subject>
  <dc:creator>Sallie Ann Sims</dc:creator>
  <cp:keywords/>
  <dc:description/>
  <cp:lastModifiedBy>Sallie Ann Sims</cp:lastModifiedBy>
  <cp:revision>3</cp:revision>
  <dcterms:created xsi:type="dcterms:W3CDTF">2009-10-30T18:12:00Z</dcterms:created>
  <dcterms:modified xsi:type="dcterms:W3CDTF">2009-10-30T18:13:00Z</dcterms:modified>
</cp:coreProperties>
</file>