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19D7D" w14:textId="2510D7EA" w:rsidR="59906AAC" w:rsidRPr="004A2021" w:rsidRDefault="00250AD3" w:rsidP="00B11363">
      <w:pPr>
        <w:pStyle w:val="paragraph"/>
        <w:spacing w:before="0" w:beforeAutospacing="0" w:after="240" w:afterAutospacing="0"/>
        <w:jc w:val="center"/>
        <w:rPr>
          <w:b/>
          <w:bCs/>
          <w:color w:val="000000" w:themeColor="text1"/>
        </w:rPr>
      </w:pPr>
      <w:r w:rsidRPr="004A2021">
        <w:rPr>
          <w:b/>
          <w:bCs/>
          <w:color w:val="000000" w:themeColor="text1"/>
        </w:rPr>
        <w:t>Hydroponics as a Tool for Science Integration in School-Based Agricultural Education</w:t>
      </w:r>
    </w:p>
    <w:p w14:paraId="60AF347E" w14:textId="12BFDDBA" w:rsidR="00D73FAC" w:rsidRPr="004A2021" w:rsidRDefault="00D73FAC" w:rsidP="00B11363">
      <w:pPr>
        <w:pStyle w:val="paragraph"/>
        <w:spacing w:before="0" w:beforeAutospacing="0" w:after="240" w:afterAutospacing="0"/>
        <w:jc w:val="center"/>
        <w:textAlignment w:val="baseline"/>
        <w:rPr>
          <w:rStyle w:val="normaltextrun"/>
          <w:b/>
          <w:bCs/>
        </w:rPr>
      </w:pPr>
      <w:r w:rsidRPr="004A2021">
        <w:rPr>
          <w:rStyle w:val="normaltextrun"/>
          <w:b/>
          <w:bCs/>
        </w:rPr>
        <w:t>Introduction</w:t>
      </w:r>
      <w:r w:rsidR="00B440D7" w:rsidRPr="004A2021">
        <w:rPr>
          <w:rStyle w:val="normaltextrun"/>
          <w:b/>
          <w:bCs/>
        </w:rPr>
        <w:t>/Literature Review</w:t>
      </w:r>
    </w:p>
    <w:p w14:paraId="732BE243" w14:textId="776B771B" w:rsidR="3EEB5C95" w:rsidRPr="004A2021" w:rsidRDefault="003E12DB" w:rsidP="003E12DB">
      <w:pPr>
        <w:spacing w:before="240" w:after="240"/>
        <w:ind w:firstLine="720"/>
        <w:rPr>
          <w:rFonts w:ascii="Times New Roman" w:eastAsia="Times New Roman" w:hAnsi="Times New Roman" w:cs="Times New Roman"/>
        </w:rPr>
      </w:pPr>
      <w:r w:rsidRPr="1E5FF992">
        <w:rPr>
          <w:rFonts w:ascii="Times New Roman" w:eastAsia="Times New Roman" w:hAnsi="Times New Roman" w:cs="Times New Roman"/>
        </w:rPr>
        <w:t>The United States Department of Agriculture (USDA) has outlined three projected food calorie trajectories required to sustain the growing global population by 2050</w:t>
      </w:r>
      <w:r w:rsidR="00AA73EF" w:rsidRPr="1E5FF992">
        <w:rPr>
          <w:rFonts w:ascii="Times New Roman" w:eastAsia="Times New Roman" w:hAnsi="Times New Roman" w:cs="Times New Roman"/>
        </w:rPr>
        <w:t xml:space="preserve"> (Sands</w:t>
      </w:r>
      <w:r w:rsidR="00DB1461" w:rsidRPr="1E5FF992">
        <w:rPr>
          <w:rFonts w:ascii="Times New Roman" w:eastAsia="Times New Roman" w:hAnsi="Times New Roman" w:cs="Times New Roman"/>
        </w:rPr>
        <w:t xml:space="preserve"> et al.</w:t>
      </w:r>
      <w:r w:rsidR="00AA73EF" w:rsidRPr="1E5FF992">
        <w:rPr>
          <w:rFonts w:ascii="Times New Roman" w:eastAsia="Times New Roman" w:hAnsi="Times New Roman" w:cs="Times New Roman"/>
        </w:rPr>
        <w:t>, 202</w:t>
      </w:r>
      <w:r w:rsidR="00DB1461" w:rsidRPr="1E5FF992">
        <w:rPr>
          <w:rFonts w:ascii="Times New Roman" w:eastAsia="Times New Roman" w:hAnsi="Times New Roman" w:cs="Times New Roman"/>
        </w:rPr>
        <w:t>3</w:t>
      </w:r>
      <w:r w:rsidR="00AA73EF" w:rsidRPr="1E5FF992">
        <w:rPr>
          <w:rFonts w:ascii="Times New Roman" w:eastAsia="Times New Roman" w:hAnsi="Times New Roman" w:cs="Times New Roman"/>
        </w:rPr>
        <w:t>)</w:t>
      </w:r>
      <w:r w:rsidRPr="1E5FF992">
        <w:rPr>
          <w:rFonts w:ascii="Times New Roman" w:eastAsia="Times New Roman" w:hAnsi="Times New Roman" w:cs="Times New Roman"/>
        </w:rPr>
        <w:t xml:space="preserve">. </w:t>
      </w:r>
      <w:r w:rsidR="71E6FAD3" w:rsidRPr="1E5FF992">
        <w:rPr>
          <w:rFonts w:ascii="Times New Roman" w:eastAsia="Times New Roman" w:hAnsi="Times New Roman" w:cs="Times New Roman"/>
        </w:rPr>
        <w:t>According to Sands (2023) u</w:t>
      </w:r>
      <w:r w:rsidRPr="1E5FF992">
        <w:rPr>
          <w:rFonts w:ascii="Times New Roman" w:eastAsia="Times New Roman" w:hAnsi="Times New Roman" w:cs="Times New Roman"/>
        </w:rPr>
        <w:t>nder the most intensive scenario, an estimated 15,410 crop calories will be necessary to adequately feed a projected 10.8 billion people reflect</w:t>
      </w:r>
      <w:r w:rsidR="3E46C65A" w:rsidRPr="1E5FF992">
        <w:rPr>
          <w:rFonts w:ascii="Times New Roman" w:eastAsia="Times New Roman" w:hAnsi="Times New Roman" w:cs="Times New Roman"/>
        </w:rPr>
        <w:t>ing</w:t>
      </w:r>
      <w:r w:rsidRPr="1E5FF992">
        <w:rPr>
          <w:rFonts w:ascii="Times New Roman" w:eastAsia="Times New Roman" w:hAnsi="Times New Roman" w:cs="Times New Roman"/>
        </w:rPr>
        <w:t xml:space="preserve"> a 61% increase in global calorie demand compared to 2011 levels, underscoring the urgent need for innovative strategies in agricultural productivity and food system sustainability</w:t>
      </w:r>
      <w:r w:rsidR="4300DD5A" w:rsidRPr="1E5FF992">
        <w:rPr>
          <w:rFonts w:ascii="Times New Roman" w:eastAsia="Times New Roman" w:hAnsi="Times New Roman" w:cs="Times New Roman"/>
        </w:rPr>
        <w:t>.</w:t>
      </w:r>
      <w:r w:rsidRPr="1E5FF992">
        <w:rPr>
          <w:rFonts w:ascii="Times New Roman" w:eastAsia="Times New Roman" w:hAnsi="Times New Roman" w:cs="Times New Roman"/>
        </w:rPr>
        <w:t xml:space="preserve"> </w:t>
      </w:r>
      <w:r w:rsidR="3EEB5C95" w:rsidRPr="1E5FF992">
        <w:rPr>
          <w:rFonts w:ascii="Times New Roman" w:eastAsia="Times New Roman" w:hAnsi="Times New Roman" w:cs="Times New Roman"/>
        </w:rPr>
        <w:t xml:space="preserve">Hydroponics, </w:t>
      </w:r>
      <w:r w:rsidR="002D2E7C" w:rsidRPr="1E5FF992">
        <w:rPr>
          <w:rFonts w:ascii="Times New Roman" w:eastAsia="Times New Roman" w:hAnsi="Times New Roman" w:cs="Times New Roman"/>
        </w:rPr>
        <w:t xml:space="preserve">a </w:t>
      </w:r>
      <w:r w:rsidR="3EEB5C95" w:rsidRPr="1E5FF992">
        <w:rPr>
          <w:rFonts w:ascii="Times New Roman" w:eastAsia="Times New Roman" w:hAnsi="Times New Roman" w:cs="Times New Roman"/>
        </w:rPr>
        <w:t xml:space="preserve">method of growing plants without soil, offers a resource-efficient alternative to traditional farming systems </w:t>
      </w:r>
      <w:r w:rsidR="002D2E7C" w:rsidRPr="1E5FF992">
        <w:rPr>
          <w:rFonts w:ascii="Times New Roman" w:eastAsia="Times New Roman" w:hAnsi="Times New Roman" w:cs="Times New Roman"/>
        </w:rPr>
        <w:t xml:space="preserve">that are </w:t>
      </w:r>
      <w:r w:rsidR="3EEB5C95" w:rsidRPr="1E5FF992">
        <w:rPr>
          <w:rFonts w:ascii="Times New Roman" w:eastAsia="Times New Roman" w:hAnsi="Times New Roman" w:cs="Times New Roman"/>
        </w:rPr>
        <w:t xml:space="preserve">threatened by climate change, soil degradation, and water scarcity (Rajendran et al., 2024). </w:t>
      </w:r>
      <w:r w:rsidR="000A4600" w:rsidRPr="1E5FF992">
        <w:rPr>
          <w:rFonts w:ascii="Times New Roman" w:eastAsia="Times New Roman" w:hAnsi="Times New Roman" w:cs="Times New Roman"/>
        </w:rPr>
        <w:t>Addressing these challenges also requires preparing the next generation of agricultural leaders and educators.</w:t>
      </w:r>
      <w:r w:rsidR="00537B41" w:rsidRPr="1E5FF992">
        <w:rPr>
          <w:rFonts w:ascii="Times New Roman" w:eastAsia="Times New Roman" w:hAnsi="Times New Roman" w:cs="Times New Roman"/>
        </w:rPr>
        <w:t xml:space="preserve"> </w:t>
      </w:r>
      <w:r w:rsidR="00D56A71" w:rsidRPr="1E5FF992">
        <w:rPr>
          <w:rFonts w:ascii="Times New Roman" w:eastAsia="Times New Roman" w:hAnsi="Times New Roman" w:cs="Times New Roman"/>
        </w:rPr>
        <w:t xml:space="preserve">The push to integrate scientific and inquiry-based learning in school-based agricultural education (SBAE) has been ongoing since the 1988 National Research Council </w:t>
      </w:r>
      <w:proofErr w:type="gramStart"/>
      <w:r w:rsidR="00D56A71" w:rsidRPr="1E5FF992">
        <w:rPr>
          <w:rFonts w:ascii="Times New Roman" w:eastAsia="Times New Roman" w:hAnsi="Times New Roman" w:cs="Times New Roman"/>
        </w:rPr>
        <w:t>report</w:t>
      </w:r>
      <w:proofErr w:type="gramEnd"/>
      <w:r w:rsidR="00D56A71" w:rsidRPr="1E5FF992">
        <w:rPr>
          <w:rFonts w:ascii="Times New Roman" w:eastAsia="Times New Roman" w:hAnsi="Times New Roman" w:cs="Times New Roman"/>
        </w:rPr>
        <w:t xml:space="preserve"> </w:t>
      </w:r>
      <w:r w:rsidR="00D56A71" w:rsidRPr="1E5FF992">
        <w:rPr>
          <w:rFonts w:ascii="Times New Roman" w:eastAsia="Times New Roman" w:hAnsi="Times New Roman" w:cs="Times New Roman"/>
          <w:i/>
          <w:iCs/>
        </w:rPr>
        <w:t>Understanding Agriculture: New Directions for Education</w:t>
      </w:r>
      <w:r w:rsidR="00D56A71" w:rsidRPr="1E5FF992">
        <w:rPr>
          <w:rFonts w:ascii="Times New Roman" w:eastAsia="Times New Roman" w:hAnsi="Times New Roman" w:cs="Times New Roman"/>
        </w:rPr>
        <w:t xml:space="preserve"> called for programs to move beyond traditional production agriculture (Parr et al., 2006; Wells et al., 2015; Young et al., 2009).</w:t>
      </w:r>
    </w:p>
    <w:p w14:paraId="6B6E781D" w14:textId="23617E4F" w:rsidR="3EEB5C95" w:rsidRPr="004A2021" w:rsidRDefault="3EEB5C95" w:rsidP="0009279B">
      <w:pPr>
        <w:spacing w:before="240" w:after="240"/>
        <w:ind w:firstLine="720"/>
        <w:rPr>
          <w:rFonts w:ascii="Times New Roman" w:eastAsia="Times New Roman" w:hAnsi="Times New Roman" w:cs="Times New Roman"/>
        </w:rPr>
      </w:pPr>
      <w:r w:rsidRPr="004A2021">
        <w:rPr>
          <w:rFonts w:ascii="Times New Roman" w:eastAsia="Times New Roman" w:hAnsi="Times New Roman" w:cs="Times New Roman"/>
        </w:rPr>
        <w:t>SBAE’s inherently interdisciplinary nature offers an ideal platform for authentic STEM integration, preparing students for a workforce increasingly rooted in STEM (Stubbs &amp; Myers, 2015). However, many SBAE teachers report challenges implementing science concepts due to insufficient preparation in these areas, despite recognizing their value (</w:t>
      </w:r>
      <w:r w:rsidR="00432F4E" w:rsidRPr="004A2021">
        <w:rPr>
          <w:rFonts w:ascii="Times New Roman" w:eastAsia="Times New Roman" w:hAnsi="Times New Roman" w:cs="Times New Roman"/>
        </w:rPr>
        <w:t>Smith et al., 2015;</w:t>
      </w:r>
      <w:r w:rsidRPr="004A2021">
        <w:rPr>
          <w:rFonts w:ascii="Times New Roman" w:eastAsia="Times New Roman" w:hAnsi="Times New Roman" w:cs="Times New Roman"/>
        </w:rPr>
        <w:t xml:space="preserve"> Warnick &amp; Thompson, 2007; Washburn &amp; Myers, 2010).</w:t>
      </w:r>
      <w:r w:rsidR="0042600C" w:rsidRPr="0042600C">
        <w:rPr>
          <w:rFonts w:ascii="Times New Roman" w:eastAsia="Times New Roman" w:hAnsi="Times New Roman" w:cs="Times New Roman"/>
        </w:rPr>
        <w:t xml:space="preserve"> </w:t>
      </w:r>
      <w:r w:rsidR="0042600C" w:rsidRPr="009A2D2A">
        <w:rPr>
          <w:rFonts w:ascii="Times New Roman" w:eastAsia="Times New Roman" w:hAnsi="Times New Roman" w:cs="Times New Roman"/>
        </w:rPr>
        <w:t xml:space="preserve">In </w:t>
      </w:r>
      <w:r w:rsidR="002C3EE2">
        <w:rPr>
          <w:rFonts w:ascii="Times New Roman" w:eastAsia="Times New Roman" w:hAnsi="Times New Roman" w:cs="Times New Roman"/>
        </w:rPr>
        <w:t>Georgia</w:t>
      </w:r>
      <w:r w:rsidR="0042600C" w:rsidRPr="009A2D2A">
        <w:rPr>
          <w:rFonts w:ascii="Times New Roman" w:eastAsia="Times New Roman" w:hAnsi="Times New Roman" w:cs="Times New Roman"/>
        </w:rPr>
        <w:t>’s agricultural education classrooms, hydroponics aligns with Common Core State Standards, Next Generation Science Standards, and Agriculture, Food, and Natural Resources Standards (Freight Farms, 2025; Georgia Department of Education, n.d.; Next Generation Science Standards, n.d.; The National Council for Agricultural Education, n.d.).</w:t>
      </w:r>
    </w:p>
    <w:p w14:paraId="189EE993" w14:textId="39AC24F4" w:rsidR="3EEB5C95" w:rsidRPr="003112B4" w:rsidRDefault="003112B4" w:rsidP="003112B4">
      <w:pPr>
        <w:spacing w:before="240" w:after="240"/>
        <w:ind w:firstLine="720"/>
        <w:rPr>
          <w:rFonts w:ascii="Times New Roman" w:eastAsia="Times New Roman" w:hAnsi="Times New Roman" w:cs="Times New Roman"/>
        </w:rPr>
      </w:pPr>
      <w:r w:rsidRPr="003112B4">
        <w:rPr>
          <w:rFonts w:ascii="Times New Roman" w:eastAsia="Times New Roman" w:hAnsi="Times New Roman" w:cs="Times New Roman"/>
        </w:rPr>
        <w:t xml:space="preserve">Despite national calls for greater STEM alignment, limited research exists on how SBAE teachers interpret and implement scientific content in practice, particularly with emerging agricultural technologies such as hydroponics. </w:t>
      </w:r>
      <w:proofErr w:type="spellStart"/>
      <w:r w:rsidRPr="003112B4">
        <w:rPr>
          <w:rFonts w:ascii="Times New Roman" w:eastAsia="Times New Roman" w:hAnsi="Times New Roman" w:cs="Times New Roman"/>
        </w:rPr>
        <w:t>Charoenmuang</w:t>
      </w:r>
      <w:proofErr w:type="spellEnd"/>
      <w:r w:rsidRPr="003112B4">
        <w:rPr>
          <w:rFonts w:ascii="Times New Roman" w:eastAsia="Times New Roman" w:hAnsi="Times New Roman" w:cs="Times New Roman"/>
        </w:rPr>
        <w:t xml:space="preserve"> et al. (2024) implemented a localized partnership to integrate STEM concepts by utilizing hydroponics as a regional agricultural resource. Their findings highlight important implications for teacher preparation, emphasizing the value of providing educators with opportunities to practice, develop, and refine instructional strategies for incorporating hydroponics-based STEM lessons. These experiences helped teachers design meaningful, hands-on learning opportunities that enhanced student engagement and understanding (</w:t>
      </w:r>
      <w:proofErr w:type="spellStart"/>
      <w:r w:rsidRPr="003112B4">
        <w:rPr>
          <w:rFonts w:ascii="Times New Roman" w:eastAsia="Times New Roman" w:hAnsi="Times New Roman" w:cs="Times New Roman"/>
        </w:rPr>
        <w:t>Charoenmuang</w:t>
      </w:r>
      <w:proofErr w:type="spellEnd"/>
      <w:r w:rsidRPr="003112B4">
        <w:rPr>
          <w:rFonts w:ascii="Times New Roman" w:eastAsia="Times New Roman" w:hAnsi="Times New Roman" w:cs="Times New Roman"/>
        </w:rPr>
        <w:t xml:space="preserve"> et al., 2024). Building on these findings, incorporating hydroponic grow towers into SBAE teacher preparation programs provides a practical, interdisciplinary approach to teaching science integration, bridging the gap between agricultural content and STEM application while preparing educators to address the demands of modern food and agriculture systems.</w:t>
      </w:r>
    </w:p>
    <w:p w14:paraId="22C5E392" w14:textId="77066D05" w:rsidR="00E72A3C" w:rsidRPr="004A2021" w:rsidRDefault="00E72A3C" w:rsidP="00B11363">
      <w:pPr>
        <w:pStyle w:val="paragraph"/>
        <w:spacing w:before="0" w:beforeAutospacing="0" w:after="240" w:afterAutospacing="0"/>
        <w:jc w:val="center"/>
        <w:textAlignment w:val="baseline"/>
      </w:pPr>
      <w:r w:rsidRPr="004A2021">
        <w:rPr>
          <w:rStyle w:val="normaltextrun"/>
          <w:b/>
          <w:bCs/>
        </w:rPr>
        <w:t>Purpose/</w:t>
      </w:r>
      <w:r w:rsidR="6797A9E3" w:rsidRPr="004A2021">
        <w:rPr>
          <w:rStyle w:val="normaltextrun"/>
          <w:b/>
          <w:bCs/>
        </w:rPr>
        <w:t>Question</w:t>
      </w:r>
      <w:r w:rsidRPr="004A2021">
        <w:rPr>
          <w:rStyle w:val="normaltextrun"/>
          <w:b/>
          <w:bCs/>
        </w:rPr>
        <w:t>s</w:t>
      </w:r>
    </w:p>
    <w:p w14:paraId="04393B13" w14:textId="7D8694C4" w:rsidR="19D7FBF3" w:rsidRPr="004A2021" w:rsidRDefault="1A370F12" w:rsidP="32FA7F3A">
      <w:pPr>
        <w:pStyle w:val="paragraph"/>
        <w:spacing w:before="0" w:beforeAutospacing="0" w:after="240" w:afterAutospacing="0"/>
        <w:ind w:firstLine="720"/>
        <w:rPr>
          <w:rStyle w:val="normaltextrun"/>
          <w:snapToGrid w:val="0"/>
          <w:color w:val="000000"/>
          <w:w w:val="0"/>
          <w:bdr w:val="none" w:sz="0" w:space="0" w:color="000000"/>
          <w:shd w:val="clear" w:color="000000" w:fill="000000"/>
          <w:lang w:bidi="en-US"/>
        </w:rPr>
      </w:pPr>
      <w:r w:rsidRPr="004A2021">
        <w:rPr>
          <w:rStyle w:val="normaltextrun"/>
        </w:rPr>
        <w:t>This study aim</w:t>
      </w:r>
      <w:r w:rsidR="2269EAA9" w:rsidRPr="004A2021">
        <w:rPr>
          <w:rStyle w:val="normaltextrun"/>
        </w:rPr>
        <w:t>ed</w:t>
      </w:r>
      <w:r w:rsidRPr="004A2021">
        <w:rPr>
          <w:rStyle w:val="normaltextrun"/>
        </w:rPr>
        <w:t xml:space="preserve"> to </w:t>
      </w:r>
      <w:r w:rsidR="1BCE3CB6" w:rsidRPr="004A2021">
        <w:rPr>
          <w:rStyle w:val="normaltextrun"/>
        </w:rPr>
        <w:t>e</w:t>
      </w:r>
      <w:r w:rsidR="4F75FC7C" w:rsidRPr="004A2021">
        <w:rPr>
          <w:rStyle w:val="normaltextrun"/>
        </w:rPr>
        <w:t xml:space="preserve">xamine the use of hydroponic grow towers as a hands-on instructional tool within pre-service agricultural education courses to enhance future teachers’ </w:t>
      </w:r>
      <w:r w:rsidR="4F75FC7C" w:rsidRPr="004A2021">
        <w:rPr>
          <w:rStyle w:val="normaltextrun"/>
        </w:rPr>
        <w:lastRenderedPageBreak/>
        <w:t xml:space="preserve">ability to design and implement curriculum related to sustainable agriculture. Funded through the University of </w:t>
      </w:r>
      <w:r w:rsidR="002C3EE2">
        <w:rPr>
          <w:rStyle w:val="normaltextrun"/>
        </w:rPr>
        <w:t>Georgia</w:t>
      </w:r>
      <w:r w:rsidR="4F75FC7C" w:rsidRPr="004A2021">
        <w:rPr>
          <w:rStyle w:val="normaltextrun"/>
        </w:rPr>
        <w:t>’s Camp</w:t>
      </w:r>
      <w:r w:rsidR="5B10A141" w:rsidRPr="004A2021">
        <w:rPr>
          <w:rStyle w:val="normaltextrun"/>
        </w:rPr>
        <w:t xml:space="preserve">us Sustainability grant, this project </w:t>
      </w:r>
      <w:r w:rsidR="00A3581C" w:rsidRPr="004A2021">
        <w:rPr>
          <w:rStyle w:val="normaltextrun"/>
        </w:rPr>
        <w:t>aimed</w:t>
      </w:r>
      <w:r w:rsidR="5B10A141" w:rsidRPr="004A2021">
        <w:rPr>
          <w:rStyle w:val="normaltextrun"/>
        </w:rPr>
        <w:t xml:space="preserve"> to </w:t>
      </w:r>
      <w:r w:rsidR="00A3581C" w:rsidRPr="004A2021">
        <w:rPr>
          <w:rStyle w:val="normaltextrun"/>
        </w:rPr>
        <w:t>enhance</w:t>
      </w:r>
      <w:r w:rsidR="5B10A141" w:rsidRPr="004A2021">
        <w:rPr>
          <w:rStyle w:val="normaltextrun"/>
        </w:rPr>
        <w:t xml:space="preserve"> pre-service teachers’ content knowledge, pedagogical skills, and confidence in integrating science-based practices </w:t>
      </w:r>
      <w:r w:rsidR="00A3581C" w:rsidRPr="004A2021">
        <w:rPr>
          <w:rStyle w:val="normaltextrun"/>
        </w:rPr>
        <w:t>from</w:t>
      </w:r>
      <w:r w:rsidR="5B10A141" w:rsidRPr="004A2021">
        <w:rPr>
          <w:rStyle w:val="normaltextrun"/>
        </w:rPr>
        <w:t xml:space="preserve"> SBAE programs. This study represents one</w:t>
      </w:r>
      <w:r w:rsidR="75F75A71" w:rsidRPr="004A2021">
        <w:rPr>
          <w:rStyle w:val="normaltextrun"/>
        </w:rPr>
        <w:t xml:space="preserve"> component of a larger multi-phase initiative supported by the grant, aimed at promoting sustainable agricultural education across local communities. The following research question guided our study: </w:t>
      </w:r>
      <w:r w:rsidR="25F57502" w:rsidRPr="004A2021">
        <w:rPr>
          <w:rStyle w:val="normaltextrun"/>
        </w:rPr>
        <w:t xml:space="preserve">How does integrating hydroponic grow towers into pre-service agricultural education courses influence future SBAE teachers’ knowledge, skills, and confidence in developing </w:t>
      </w:r>
      <w:r w:rsidR="00A3581C" w:rsidRPr="004A2021">
        <w:rPr>
          <w:rStyle w:val="normaltextrun"/>
        </w:rPr>
        <w:t xml:space="preserve">a </w:t>
      </w:r>
      <w:r w:rsidR="25F57502" w:rsidRPr="004A2021">
        <w:rPr>
          <w:rStyle w:val="normaltextrun"/>
        </w:rPr>
        <w:t xml:space="preserve">curriculum that integrates science concepts? </w:t>
      </w:r>
    </w:p>
    <w:p w14:paraId="384EBFAF" w14:textId="3B5933AB" w:rsidR="19D7FBF3" w:rsidRPr="004A2021" w:rsidRDefault="45B5F335" w:rsidP="00B11363">
      <w:pPr>
        <w:pStyle w:val="paragraph"/>
        <w:spacing w:before="0" w:beforeAutospacing="0" w:after="240" w:afterAutospacing="0"/>
        <w:jc w:val="center"/>
        <w:rPr>
          <w:rStyle w:val="normaltextrun"/>
          <w:b/>
          <w:bCs/>
        </w:rPr>
      </w:pPr>
      <w:r w:rsidRPr="004A2021">
        <w:rPr>
          <w:rStyle w:val="normaltextrun"/>
          <w:b/>
          <w:bCs/>
        </w:rPr>
        <w:t>Conceptual</w:t>
      </w:r>
      <w:r w:rsidR="19D7FBF3" w:rsidRPr="004A2021">
        <w:rPr>
          <w:rStyle w:val="normaltextrun"/>
          <w:b/>
          <w:bCs/>
        </w:rPr>
        <w:t xml:space="preserve"> Framewor</w:t>
      </w:r>
      <w:r w:rsidR="002E4EF7" w:rsidRPr="004A2021">
        <w:rPr>
          <w:rStyle w:val="normaltextrun"/>
          <w:b/>
          <w:bCs/>
        </w:rPr>
        <w:t>k</w:t>
      </w:r>
    </w:p>
    <w:p w14:paraId="688E958A" w14:textId="01519131" w:rsidR="00227B00" w:rsidRPr="004A2021" w:rsidRDefault="00227B00" w:rsidP="00B11363">
      <w:pPr>
        <w:spacing w:before="100" w:beforeAutospacing="1" w:after="100" w:afterAutospacing="1"/>
        <w:ind w:firstLine="720"/>
        <w:rPr>
          <w:rStyle w:val="normaltextrun"/>
          <w:rFonts w:ascii="Times New Roman" w:eastAsia="Times New Roman" w:hAnsi="Times New Roman" w:cs="Times New Roman"/>
          <w:kern w:val="0"/>
          <w14:ligatures w14:val="none"/>
        </w:rPr>
      </w:pPr>
      <w:r w:rsidRPr="004A2021">
        <w:rPr>
          <w:rFonts w:ascii="Times New Roman" w:eastAsia="Times New Roman" w:hAnsi="Times New Roman" w:cs="Times New Roman"/>
          <w:kern w:val="0"/>
          <w14:ligatures w14:val="none"/>
        </w:rPr>
        <w:t xml:space="preserve">This study was grounded in Kolb’s (1984) Experiential Learning teaching method, which conceptualizes learning as a cyclical process involving concrete experience, reflective observation, abstract conceptualization, and active experimentation (Baker et al., 2012). </w:t>
      </w:r>
      <w:r w:rsidR="000E3985" w:rsidRPr="004A2021">
        <w:rPr>
          <w:rFonts w:ascii="Times New Roman" w:eastAsia="Times New Roman" w:hAnsi="Times New Roman" w:cs="Times New Roman"/>
          <w:kern w:val="0"/>
          <w14:ligatures w14:val="none"/>
        </w:rPr>
        <w:t xml:space="preserve">Experiential </w:t>
      </w:r>
      <w:r w:rsidRPr="004A2021">
        <w:rPr>
          <w:rFonts w:ascii="Times New Roman" w:eastAsia="Times New Roman" w:hAnsi="Times New Roman" w:cs="Times New Roman"/>
          <w:kern w:val="0"/>
          <w14:ligatures w14:val="none"/>
        </w:rPr>
        <w:t>learning emphasizes that knowledge is constructed through active engagement with the environment, thoughtful reflection, and the application of new ideas to practice (</w:t>
      </w:r>
      <w:r w:rsidR="00ED4C68">
        <w:rPr>
          <w:rFonts w:ascii="Times New Roman" w:eastAsia="Times New Roman" w:hAnsi="Times New Roman" w:cs="Times New Roman"/>
          <w:kern w:val="0"/>
          <w14:ligatures w14:val="none"/>
        </w:rPr>
        <w:t xml:space="preserve">Kolb, 1984). </w:t>
      </w:r>
      <w:r w:rsidRPr="004A2021">
        <w:rPr>
          <w:rFonts w:ascii="Times New Roman" w:eastAsia="Times New Roman" w:hAnsi="Times New Roman" w:cs="Times New Roman"/>
          <w:kern w:val="0"/>
          <w14:ligatures w14:val="none"/>
        </w:rPr>
        <w:t xml:space="preserve">In the context of this study, pre-service agricultural educators engaged directly with hydroponic systems as a concrete experience that connected agricultural content with scientific concepts. Through guided reflection activities, participants considered how these systems could be integrated into SBAE curricula to enhance science instruction. This reflection informed their conceptual understanding of science integration, which they then applied in developing lesson ideas and instructional strategies. By progressing through Kolb’s stages, participants transformed hands-on work with hydroponics into </w:t>
      </w:r>
      <w:r w:rsidR="00A3581C" w:rsidRPr="004A2021">
        <w:rPr>
          <w:rFonts w:ascii="Times New Roman" w:eastAsia="Times New Roman" w:hAnsi="Times New Roman" w:cs="Times New Roman"/>
          <w:kern w:val="0"/>
          <w14:ligatures w14:val="none"/>
        </w:rPr>
        <w:t xml:space="preserve">a </w:t>
      </w:r>
      <w:r w:rsidRPr="004A2021">
        <w:rPr>
          <w:rFonts w:ascii="Times New Roman" w:eastAsia="Times New Roman" w:hAnsi="Times New Roman" w:cs="Times New Roman"/>
          <w:kern w:val="0"/>
          <w14:ligatures w14:val="none"/>
        </w:rPr>
        <w:t xml:space="preserve">deeper </w:t>
      </w:r>
      <w:r w:rsidR="00A3581C" w:rsidRPr="004A2021">
        <w:rPr>
          <w:rFonts w:ascii="Times New Roman" w:eastAsia="Times New Roman" w:hAnsi="Times New Roman" w:cs="Times New Roman"/>
          <w:kern w:val="0"/>
          <w14:ligatures w14:val="none"/>
        </w:rPr>
        <w:t xml:space="preserve">comprehension of </w:t>
      </w:r>
      <w:r w:rsidRPr="004A2021">
        <w:rPr>
          <w:rFonts w:ascii="Times New Roman" w:eastAsia="Times New Roman" w:hAnsi="Times New Roman" w:cs="Times New Roman"/>
          <w:kern w:val="0"/>
          <w14:ligatures w14:val="none"/>
        </w:rPr>
        <w:t>pedagogical knowledge and confidence, positioning experiential learning as an effective framework for preparing SBAE teachers to integrate science in authentic, applied contexts.</w:t>
      </w:r>
    </w:p>
    <w:p w14:paraId="082D6952" w14:textId="2B033EBC" w:rsidR="00D73FAC" w:rsidRPr="004A2021" w:rsidRDefault="00426966" w:rsidP="00B11363">
      <w:pPr>
        <w:pStyle w:val="paragraph"/>
        <w:spacing w:before="0" w:beforeAutospacing="0" w:after="240" w:afterAutospacing="0"/>
        <w:jc w:val="center"/>
        <w:textAlignment w:val="baseline"/>
        <w:rPr>
          <w:rStyle w:val="normaltextrun"/>
          <w:b/>
          <w:bCs/>
        </w:rPr>
      </w:pPr>
      <w:r w:rsidRPr="004A2021">
        <w:rPr>
          <w:rStyle w:val="normaltextrun"/>
          <w:b/>
          <w:bCs/>
        </w:rPr>
        <w:t>Methods</w:t>
      </w:r>
    </w:p>
    <w:p w14:paraId="27AE91F0" w14:textId="66E14FCF" w:rsidR="00CB6E73" w:rsidRPr="004A2021" w:rsidRDefault="2CF99E0F" w:rsidP="0006549F">
      <w:pPr>
        <w:spacing w:after="160"/>
        <w:ind w:firstLine="720"/>
        <w:rPr>
          <w:rFonts w:ascii="Times New Roman" w:eastAsia="Times New Roman" w:hAnsi="Times New Roman" w:cs="Times New Roman"/>
          <w:color w:val="000000" w:themeColor="text1"/>
        </w:rPr>
      </w:pPr>
      <w:r w:rsidRPr="004A2021">
        <w:rPr>
          <w:rFonts w:ascii="Times New Roman" w:eastAsia="Times New Roman" w:hAnsi="Times New Roman" w:cs="Times New Roman"/>
          <w:color w:val="000000" w:themeColor="text1"/>
        </w:rPr>
        <w:t xml:space="preserve">This </w:t>
      </w:r>
      <w:r w:rsidR="00E774BE" w:rsidRPr="004A2021">
        <w:rPr>
          <w:rFonts w:ascii="Times New Roman" w:eastAsia="Times New Roman" w:hAnsi="Times New Roman" w:cs="Times New Roman"/>
          <w:color w:val="000000" w:themeColor="text1"/>
        </w:rPr>
        <w:t xml:space="preserve">study employed a qualitative research </w:t>
      </w:r>
      <w:r w:rsidR="00A3581C" w:rsidRPr="004A2021">
        <w:rPr>
          <w:rFonts w:ascii="Times New Roman" w:eastAsia="Times New Roman" w:hAnsi="Times New Roman" w:cs="Times New Roman"/>
          <w:color w:val="000000" w:themeColor="text1"/>
          <w:kern w:val="0"/>
          <w14:ligatures w14:val="none"/>
        </w:rPr>
        <w:t>design, following a constructivist paradigm, which recognizes that knowledge is built through active engagement on both social and personal levels</w:t>
      </w:r>
      <w:r w:rsidR="001C4543" w:rsidRPr="004A2021">
        <w:rPr>
          <w:rFonts w:ascii="Times New Roman" w:eastAsia="Times New Roman" w:hAnsi="Times New Roman" w:cs="Times New Roman"/>
          <w:color w:val="000000" w:themeColor="text1"/>
        </w:rPr>
        <w:t xml:space="preserve"> (Schunk, 2020). </w:t>
      </w:r>
      <w:r w:rsidR="00031397" w:rsidRPr="004A2021">
        <w:rPr>
          <w:rFonts w:ascii="Times New Roman" w:eastAsia="Times New Roman" w:hAnsi="Times New Roman" w:cs="Times New Roman"/>
          <w:color w:val="000000" w:themeColor="text1"/>
        </w:rPr>
        <w:t xml:space="preserve">Using this frame allowed the researchers and participants to co-construct </w:t>
      </w:r>
      <w:r w:rsidR="00A3581C" w:rsidRPr="004A2021">
        <w:rPr>
          <w:rFonts w:ascii="Times New Roman" w:eastAsia="Times New Roman" w:hAnsi="Times New Roman" w:cs="Times New Roman"/>
          <w:color w:val="000000" w:themeColor="text1"/>
        </w:rPr>
        <w:t xml:space="preserve">the </w:t>
      </w:r>
      <w:r w:rsidR="00031397" w:rsidRPr="004A2021">
        <w:rPr>
          <w:rFonts w:ascii="Times New Roman" w:eastAsia="Times New Roman" w:hAnsi="Times New Roman" w:cs="Times New Roman"/>
          <w:color w:val="000000" w:themeColor="text1"/>
        </w:rPr>
        <w:t>meaning of a phenomen</w:t>
      </w:r>
      <w:r w:rsidR="00A3581C" w:rsidRPr="004A2021">
        <w:rPr>
          <w:rFonts w:ascii="Times New Roman" w:eastAsia="Times New Roman" w:hAnsi="Times New Roman" w:cs="Times New Roman"/>
          <w:color w:val="000000" w:themeColor="text1"/>
        </w:rPr>
        <w:t>on</w:t>
      </w:r>
      <w:r w:rsidR="00031397" w:rsidRPr="004A2021">
        <w:rPr>
          <w:rFonts w:ascii="Times New Roman" w:eastAsia="Times New Roman" w:hAnsi="Times New Roman" w:cs="Times New Roman"/>
          <w:color w:val="000000" w:themeColor="text1"/>
        </w:rPr>
        <w:t xml:space="preserve"> </w:t>
      </w:r>
      <w:r w:rsidR="00CB6E73" w:rsidRPr="004A2021">
        <w:rPr>
          <w:rFonts w:ascii="Times New Roman" w:eastAsia="Times New Roman" w:hAnsi="Times New Roman" w:cs="Times New Roman"/>
          <w:color w:val="000000" w:themeColor="text1"/>
        </w:rPr>
        <w:t>shaped by language and social process (Schwandt, 1994).</w:t>
      </w:r>
      <w:r w:rsidR="0006549F">
        <w:rPr>
          <w:rFonts w:ascii="Times New Roman" w:eastAsia="Times New Roman" w:hAnsi="Times New Roman" w:cs="Times New Roman"/>
          <w:color w:val="000000" w:themeColor="text1"/>
        </w:rPr>
        <w:t xml:space="preserve"> </w:t>
      </w:r>
      <w:r w:rsidR="00C54810" w:rsidRPr="004A2021">
        <w:rPr>
          <w:rFonts w:ascii="Times New Roman" w:eastAsia="Times New Roman" w:hAnsi="Times New Roman" w:cs="Times New Roman"/>
          <w:color w:val="000000" w:themeColor="text1"/>
        </w:rPr>
        <w:t xml:space="preserve">Participants were </w:t>
      </w:r>
      <w:r w:rsidR="009F3FE7" w:rsidRPr="004A2021">
        <w:rPr>
          <w:rFonts w:ascii="Times New Roman" w:eastAsia="Times New Roman" w:hAnsi="Times New Roman" w:cs="Times New Roman"/>
          <w:color w:val="000000" w:themeColor="text1"/>
        </w:rPr>
        <w:t xml:space="preserve">recruited </w:t>
      </w:r>
      <w:r w:rsidR="00C54810" w:rsidRPr="004A2021">
        <w:rPr>
          <w:rFonts w:ascii="Times New Roman" w:eastAsia="Times New Roman" w:hAnsi="Times New Roman" w:cs="Times New Roman"/>
          <w:color w:val="000000" w:themeColor="text1"/>
        </w:rPr>
        <w:t>from the</w:t>
      </w:r>
      <w:r w:rsidR="009F3FE7" w:rsidRPr="004A2021">
        <w:rPr>
          <w:rFonts w:ascii="Times New Roman" w:eastAsia="Times New Roman" w:hAnsi="Times New Roman" w:cs="Times New Roman"/>
          <w:color w:val="000000" w:themeColor="text1"/>
        </w:rPr>
        <w:t xml:space="preserve"> pre-service course, Agriscience for Teachers, </w:t>
      </w:r>
      <w:r w:rsidR="00C54810" w:rsidRPr="004A2021">
        <w:rPr>
          <w:rFonts w:ascii="Times New Roman" w:eastAsia="Times New Roman" w:hAnsi="Times New Roman" w:cs="Times New Roman"/>
          <w:color w:val="000000" w:themeColor="text1"/>
        </w:rPr>
        <w:t xml:space="preserve">at the University of </w:t>
      </w:r>
      <w:r w:rsidR="7B564807" w:rsidRPr="004A2021">
        <w:rPr>
          <w:rFonts w:ascii="Times New Roman" w:eastAsia="Times New Roman" w:hAnsi="Times New Roman" w:cs="Times New Roman"/>
          <w:color w:val="000000" w:themeColor="text1"/>
        </w:rPr>
        <w:t>Georgia</w:t>
      </w:r>
      <w:r w:rsidR="00C54810" w:rsidRPr="004A2021">
        <w:rPr>
          <w:rFonts w:ascii="Times New Roman" w:eastAsia="Times New Roman" w:hAnsi="Times New Roman" w:cs="Times New Roman"/>
          <w:color w:val="000000" w:themeColor="text1"/>
        </w:rPr>
        <w:t xml:space="preserve"> during the Spring 2025 semester. </w:t>
      </w:r>
      <w:r w:rsidR="000D1190" w:rsidRPr="004A2021">
        <w:rPr>
          <w:rFonts w:ascii="Times New Roman" w:eastAsia="Times New Roman" w:hAnsi="Times New Roman" w:cs="Times New Roman"/>
          <w:color w:val="000000" w:themeColor="text1"/>
        </w:rPr>
        <w:t xml:space="preserve">This course included coursework and group collaboration to build and implement the hydroponic towers obtained from the Sustainability Grant. </w:t>
      </w:r>
      <w:r w:rsidR="000F27A3" w:rsidRPr="004A2021">
        <w:rPr>
          <w:rFonts w:ascii="Times New Roman" w:eastAsia="Times New Roman" w:hAnsi="Times New Roman" w:cs="Times New Roman"/>
          <w:color w:val="000000" w:themeColor="text1"/>
        </w:rPr>
        <w:t>The twelve students enrolled in the course were participants</w:t>
      </w:r>
      <w:r w:rsidR="00A3581C" w:rsidRPr="004A2021">
        <w:rPr>
          <w:rFonts w:ascii="Times New Roman" w:eastAsia="Times New Roman" w:hAnsi="Times New Roman" w:cs="Times New Roman"/>
          <w:color w:val="000000" w:themeColor="text1"/>
        </w:rPr>
        <w:t>,</w:t>
      </w:r>
      <w:r w:rsidR="000F27A3" w:rsidRPr="004A2021">
        <w:rPr>
          <w:rFonts w:ascii="Times New Roman" w:eastAsia="Times New Roman" w:hAnsi="Times New Roman" w:cs="Times New Roman"/>
          <w:color w:val="000000" w:themeColor="text1"/>
        </w:rPr>
        <w:t xml:space="preserve"> including 10 females and two males. </w:t>
      </w:r>
      <w:r w:rsidR="00B647A8" w:rsidRPr="004A2021">
        <w:rPr>
          <w:rFonts w:ascii="Times New Roman" w:eastAsia="Times New Roman" w:hAnsi="Times New Roman" w:cs="Times New Roman"/>
          <w:color w:val="000000" w:themeColor="text1"/>
        </w:rPr>
        <w:t>All participants are majoring in Agricultural Education</w:t>
      </w:r>
      <w:r w:rsidR="00A3581C" w:rsidRPr="004A2021">
        <w:rPr>
          <w:rFonts w:ascii="Times New Roman" w:eastAsia="Times New Roman" w:hAnsi="Times New Roman" w:cs="Times New Roman"/>
          <w:color w:val="000000" w:themeColor="text1"/>
        </w:rPr>
        <w:t>,</w:t>
      </w:r>
      <w:r w:rsidR="00B647A8" w:rsidRPr="004A2021">
        <w:rPr>
          <w:rFonts w:ascii="Times New Roman" w:eastAsia="Times New Roman" w:hAnsi="Times New Roman" w:cs="Times New Roman"/>
          <w:color w:val="000000" w:themeColor="text1"/>
        </w:rPr>
        <w:t xml:space="preserve"> with 11 </w:t>
      </w:r>
      <w:r w:rsidR="00270DDB" w:rsidRPr="004A2021">
        <w:rPr>
          <w:rFonts w:ascii="Times New Roman" w:eastAsia="Times New Roman" w:hAnsi="Times New Roman" w:cs="Times New Roman"/>
          <w:color w:val="000000" w:themeColor="text1"/>
        </w:rPr>
        <w:t>planning</w:t>
      </w:r>
      <w:r w:rsidR="008C3F49" w:rsidRPr="004A2021">
        <w:rPr>
          <w:rFonts w:ascii="Times New Roman" w:eastAsia="Times New Roman" w:hAnsi="Times New Roman" w:cs="Times New Roman"/>
          <w:color w:val="000000" w:themeColor="text1"/>
        </w:rPr>
        <w:t xml:space="preserve"> to become </w:t>
      </w:r>
      <w:r w:rsidR="00EE712F" w:rsidRPr="004A2021">
        <w:rPr>
          <w:rFonts w:ascii="Times New Roman" w:eastAsia="Times New Roman" w:hAnsi="Times New Roman" w:cs="Times New Roman"/>
          <w:color w:val="000000" w:themeColor="text1"/>
        </w:rPr>
        <w:t xml:space="preserve">secondary </w:t>
      </w:r>
      <w:r w:rsidR="008C3F49" w:rsidRPr="004A2021">
        <w:rPr>
          <w:rFonts w:ascii="Times New Roman" w:eastAsia="Times New Roman" w:hAnsi="Times New Roman" w:cs="Times New Roman"/>
          <w:color w:val="000000" w:themeColor="text1"/>
        </w:rPr>
        <w:t xml:space="preserve">SBAE teachers and one planning </w:t>
      </w:r>
      <w:r w:rsidR="00270DDB" w:rsidRPr="004A2021">
        <w:rPr>
          <w:rFonts w:ascii="Times New Roman" w:eastAsia="Times New Roman" w:hAnsi="Times New Roman" w:cs="Times New Roman"/>
          <w:color w:val="000000" w:themeColor="text1"/>
        </w:rPr>
        <w:t>to</w:t>
      </w:r>
      <w:r w:rsidR="008C3F49" w:rsidRPr="004A2021">
        <w:rPr>
          <w:rFonts w:ascii="Times New Roman" w:eastAsia="Times New Roman" w:hAnsi="Times New Roman" w:cs="Times New Roman"/>
          <w:color w:val="000000" w:themeColor="text1"/>
        </w:rPr>
        <w:t xml:space="preserve"> work in </w:t>
      </w:r>
      <w:r w:rsidR="002C3AD9" w:rsidRPr="004A2021">
        <w:rPr>
          <w:rFonts w:ascii="Times New Roman" w:eastAsia="Times New Roman" w:hAnsi="Times New Roman" w:cs="Times New Roman"/>
          <w:color w:val="000000" w:themeColor="text1"/>
        </w:rPr>
        <w:t>E</w:t>
      </w:r>
      <w:r w:rsidR="008C3F49" w:rsidRPr="004A2021">
        <w:rPr>
          <w:rFonts w:ascii="Times New Roman" w:eastAsia="Times New Roman" w:hAnsi="Times New Roman" w:cs="Times New Roman"/>
          <w:color w:val="000000" w:themeColor="text1"/>
        </w:rPr>
        <w:t xml:space="preserve">xtension. </w:t>
      </w:r>
    </w:p>
    <w:p w14:paraId="0F5A3500" w14:textId="636203F6" w:rsidR="00404DCD" w:rsidRPr="004A2021" w:rsidRDefault="00404DCD" w:rsidP="32FA7F3A">
      <w:pPr>
        <w:spacing w:after="160"/>
        <w:ind w:firstLine="720"/>
        <w:rPr>
          <w:rFonts w:ascii="Times New Roman" w:eastAsia="Times New Roman" w:hAnsi="Times New Roman" w:cs="Times New Roman"/>
          <w:color w:val="000000" w:themeColor="text1"/>
        </w:rPr>
      </w:pPr>
      <w:r w:rsidRPr="457E119D">
        <w:rPr>
          <w:rFonts w:ascii="Times New Roman" w:eastAsia="Times New Roman" w:hAnsi="Times New Roman" w:cs="Times New Roman"/>
          <w:color w:val="000000" w:themeColor="text1"/>
        </w:rPr>
        <w:t xml:space="preserve">Data were collected through </w:t>
      </w:r>
      <w:r w:rsidR="00216425" w:rsidRPr="457E119D">
        <w:rPr>
          <w:rFonts w:ascii="Times New Roman" w:eastAsia="Times New Roman" w:hAnsi="Times New Roman" w:cs="Times New Roman"/>
          <w:color w:val="000000" w:themeColor="text1"/>
        </w:rPr>
        <w:t xml:space="preserve">participation in one focus group session </w:t>
      </w:r>
      <w:r w:rsidR="002C3AD9" w:rsidRPr="457E119D">
        <w:rPr>
          <w:rFonts w:ascii="Times New Roman" w:eastAsia="Times New Roman" w:hAnsi="Times New Roman" w:cs="Times New Roman"/>
          <w:color w:val="000000" w:themeColor="text1"/>
        </w:rPr>
        <w:t xml:space="preserve">lasting 120 minutes </w:t>
      </w:r>
      <w:r w:rsidR="00216425" w:rsidRPr="457E119D">
        <w:rPr>
          <w:rFonts w:ascii="Times New Roman" w:eastAsia="Times New Roman" w:hAnsi="Times New Roman" w:cs="Times New Roman"/>
          <w:color w:val="000000" w:themeColor="text1"/>
        </w:rPr>
        <w:t xml:space="preserve">and </w:t>
      </w:r>
      <w:r w:rsidR="001E26D8" w:rsidRPr="457E119D">
        <w:rPr>
          <w:rFonts w:ascii="Times New Roman" w:eastAsia="Times New Roman" w:hAnsi="Times New Roman" w:cs="Times New Roman"/>
          <w:color w:val="000000" w:themeColor="text1"/>
        </w:rPr>
        <w:t xml:space="preserve">a document analysis of an in-class mind-map activity </w:t>
      </w:r>
      <w:r w:rsidR="004B7102" w:rsidRPr="457E119D">
        <w:rPr>
          <w:rFonts w:ascii="Times New Roman" w:eastAsia="Times New Roman" w:hAnsi="Times New Roman" w:cs="Times New Roman"/>
          <w:color w:val="000000" w:themeColor="text1"/>
        </w:rPr>
        <w:t>regarding the topic areas of interest for this study</w:t>
      </w:r>
      <w:r w:rsidR="0056359B" w:rsidRPr="457E119D">
        <w:rPr>
          <w:rFonts w:ascii="Times New Roman" w:eastAsia="Times New Roman" w:hAnsi="Times New Roman" w:cs="Times New Roman"/>
          <w:color w:val="000000" w:themeColor="text1"/>
        </w:rPr>
        <w:t>: science integration in SBAE, sustainable agriculture, and food security</w:t>
      </w:r>
      <w:r w:rsidR="004B7102" w:rsidRPr="457E119D">
        <w:rPr>
          <w:rFonts w:ascii="Times New Roman" w:eastAsia="Times New Roman" w:hAnsi="Times New Roman" w:cs="Times New Roman"/>
          <w:color w:val="000000" w:themeColor="text1"/>
        </w:rPr>
        <w:t xml:space="preserve">. The focus group was conducted on Zoom, recorded, and transcribed for analysis purposes. </w:t>
      </w:r>
      <w:r w:rsidR="002C3AD9" w:rsidRPr="457E119D">
        <w:rPr>
          <w:rFonts w:ascii="Times New Roman" w:eastAsia="Times New Roman" w:hAnsi="Times New Roman" w:cs="Times New Roman"/>
          <w:color w:val="000000" w:themeColor="text1"/>
        </w:rPr>
        <w:t>Utilizing a focus group as data collection was</w:t>
      </w:r>
      <w:r w:rsidR="000A752C" w:rsidRPr="457E119D">
        <w:rPr>
          <w:rFonts w:ascii="Times New Roman" w:eastAsia="Times New Roman" w:hAnsi="Times New Roman" w:cs="Times New Roman"/>
          <w:color w:val="000000" w:themeColor="text1"/>
        </w:rPr>
        <w:t xml:space="preserve"> chosen to promote dynamic discussion, led by a researcher unaffiliated with the course. Some participants, however, may have known the facilitator through university connections.</w:t>
      </w:r>
      <w:r w:rsidR="005A2E3E" w:rsidRPr="457E119D">
        <w:rPr>
          <w:rFonts w:ascii="Times New Roman" w:eastAsia="Times New Roman" w:hAnsi="Times New Roman" w:cs="Times New Roman"/>
          <w:color w:val="000000" w:themeColor="text1"/>
        </w:rPr>
        <w:t xml:space="preserve"> The focus group moderator’s guide </w:t>
      </w:r>
      <w:r w:rsidR="00270DDB" w:rsidRPr="457E119D">
        <w:rPr>
          <w:rFonts w:ascii="Times New Roman" w:eastAsia="Times New Roman" w:hAnsi="Times New Roman" w:cs="Times New Roman"/>
          <w:color w:val="000000" w:themeColor="text1"/>
        </w:rPr>
        <w:t>employ</w:t>
      </w:r>
      <w:r w:rsidR="005A2E3E" w:rsidRPr="457E119D">
        <w:rPr>
          <w:rFonts w:ascii="Times New Roman" w:eastAsia="Times New Roman" w:hAnsi="Times New Roman" w:cs="Times New Roman"/>
          <w:color w:val="000000" w:themeColor="text1"/>
        </w:rPr>
        <w:t xml:space="preserve">ed a structured approach with </w:t>
      </w:r>
      <w:r w:rsidR="005A2E3E" w:rsidRPr="457E119D">
        <w:rPr>
          <w:rFonts w:ascii="Times New Roman" w:eastAsia="Times New Roman" w:hAnsi="Times New Roman" w:cs="Times New Roman"/>
          <w:color w:val="000000" w:themeColor="text1"/>
        </w:rPr>
        <w:lastRenderedPageBreak/>
        <w:t xml:space="preserve">12 open-ended questions </w:t>
      </w:r>
      <w:r w:rsidR="00437059" w:rsidRPr="457E119D">
        <w:rPr>
          <w:rFonts w:ascii="Times New Roman" w:eastAsia="Times New Roman" w:hAnsi="Times New Roman" w:cs="Times New Roman"/>
          <w:color w:val="000000" w:themeColor="text1"/>
        </w:rPr>
        <w:t xml:space="preserve">(Baker, 2022) </w:t>
      </w:r>
      <w:r w:rsidR="005A2E3E" w:rsidRPr="457E119D">
        <w:rPr>
          <w:rFonts w:ascii="Times New Roman" w:eastAsia="Times New Roman" w:hAnsi="Times New Roman" w:cs="Times New Roman"/>
          <w:color w:val="000000" w:themeColor="text1"/>
        </w:rPr>
        <w:t>to explore participant</w:t>
      </w:r>
      <w:r w:rsidR="00270DDB" w:rsidRPr="457E119D">
        <w:rPr>
          <w:rFonts w:ascii="Times New Roman" w:eastAsia="Times New Roman" w:hAnsi="Times New Roman" w:cs="Times New Roman"/>
          <w:color w:val="000000" w:themeColor="text1"/>
        </w:rPr>
        <w:t>s’</w:t>
      </w:r>
      <w:r w:rsidR="005A2E3E" w:rsidRPr="457E119D">
        <w:rPr>
          <w:rFonts w:ascii="Times New Roman" w:eastAsia="Times New Roman" w:hAnsi="Times New Roman" w:cs="Times New Roman"/>
          <w:color w:val="000000" w:themeColor="text1"/>
        </w:rPr>
        <w:t xml:space="preserve"> perception</w:t>
      </w:r>
      <w:r w:rsidR="00270DDB" w:rsidRPr="457E119D">
        <w:rPr>
          <w:rFonts w:ascii="Times New Roman" w:eastAsia="Times New Roman" w:hAnsi="Times New Roman" w:cs="Times New Roman"/>
          <w:color w:val="000000" w:themeColor="text1"/>
        </w:rPr>
        <w:t>s</w:t>
      </w:r>
      <w:r w:rsidR="005A2E3E" w:rsidRPr="457E119D">
        <w:rPr>
          <w:rFonts w:ascii="Times New Roman" w:eastAsia="Times New Roman" w:hAnsi="Times New Roman" w:cs="Times New Roman"/>
          <w:color w:val="000000" w:themeColor="text1"/>
        </w:rPr>
        <w:t xml:space="preserve"> of </w:t>
      </w:r>
      <w:r w:rsidR="0004546A" w:rsidRPr="457E119D">
        <w:rPr>
          <w:rFonts w:ascii="Times New Roman" w:eastAsia="Times New Roman" w:hAnsi="Times New Roman" w:cs="Times New Roman"/>
          <w:color w:val="000000" w:themeColor="text1"/>
        </w:rPr>
        <w:t xml:space="preserve">the </w:t>
      </w:r>
      <w:r w:rsidR="005A2E3E" w:rsidRPr="457E119D">
        <w:rPr>
          <w:rFonts w:ascii="Times New Roman" w:eastAsia="Times New Roman" w:hAnsi="Times New Roman" w:cs="Times New Roman"/>
          <w:color w:val="000000" w:themeColor="text1"/>
        </w:rPr>
        <w:t>role</w:t>
      </w:r>
      <w:r w:rsidR="0004546A" w:rsidRPr="457E119D">
        <w:rPr>
          <w:rFonts w:ascii="Times New Roman" w:eastAsia="Times New Roman" w:hAnsi="Times New Roman" w:cs="Times New Roman"/>
          <w:color w:val="000000" w:themeColor="text1"/>
        </w:rPr>
        <w:t xml:space="preserve"> of hydroponics</w:t>
      </w:r>
      <w:r w:rsidR="005A2E3E" w:rsidRPr="457E119D">
        <w:rPr>
          <w:rFonts w:ascii="Times New Roman" w:eastAsia="Times New Roman" w:hAnsi="Times New Roman" w:cs="Times New Roman"/>
          <w:color w:val="000000" w:themeColor="text1"/>
        </w:rPr>
        <w:t xml:space="preserve"> in sustainability, food security, and science integration within SBAE</w:t>
      </w:r>
      <w:r w:rsidR="001610AF" w:rsidRPr="457E119D">
        <w:rPr>
          <w:rFonts w:ascii="Times New Roman" w:eastAsia="Times New Roman" w:hAnsi="Times New Roman" w:cs="Times New Roman"/>
          <w:color w:val="000000" w:themeColor="text1"/>
        </w:rPr>
        <w:t xml:space="preserve">, which was the primary focus of this study. Additionally, participants were prompted during an in-class activity </w:t>
      </w:r>
      <w:r w:rsidR="009B0D77" w:rsidRPr="457E119D">
        <w:rPr>
          <w:rFonts w:ascii="Times New Roman" w:eastAsia="Times New Roman" w:hAnsi="Times New Roman" w:cs="Times New Roman"/>
          <w:color w:val="000000" w:themeColor="text1"/>
        </w:rPr>
        <w:t>to create a</w:t>
      </w:r>
      <w:r w:rsidR="00415EA2" w:rsidRPr="457E119D">
        <w:rPr>
          <w:rFonts w:ascii="Times New Roman" w:eastAsia="Times New Roman" w:hAnsi="Times New Roman" w:cs="Times New Roman"/>
          <w:color w:val="000000" w:themeColor="text1"/>
        </w:rPr>
        <w:t xml:space="preserve"> visual</w:t>
      </w:r>
      <w:r w:rsidR="009B0D77" w:rsidRPr="457E119D">
        <w:rPr>
          <w:rFonts w:ascii="Times New Roman" w:eastAsia="Times New Roman" w:hAnsi="Times New Roman" w:cs="Times New Roman"/>
          <w:color w:val="000000" w:themeColor="text1"/>
        </w:rPr>
        <w:t xml:space="preserve"> mind-map </w:t>
      </w:r>
      <w:r w:rsidR="00415EA2" w:rsidRPr="457E119D">
        <w:rPr>
          <w:rFonts w:ascii="Times New Roman" w:eastAsia="Times New Roman" w:hAnsi="Times New Roman" w:cs="Times New Roman"/>
          <w:color w:val="000000" w:themeColor="text1"/>
        </w:rPr>
        <w:t xml:space="preserve">that explored what came to mind when </w:t>
      </w:r>
      <w:r w:rsidR="00BC6E52" w:rsidRPr="457E119D">
        <w:rPr>
          <w:rFonts w:ascii="Times New Roman" w:eastAsia="Times New Roman" w:hAnsi="Times New Roman" w:cs="Times New Roman"/>
          <w:color w:val="000000" w:themeColor="text1"/>
        </w:rPr>
        <w:t xml:space="preserve">they thought of the </w:t>
      </w:r>
      <w:r w:rsidR="009B0D77" w:rsidRPr="457E119D">
        <w:rPr>
          <w:rFonts w:ascii="Times New Roman" w:eastAsia="Times New Roman" w:hAnsi="Times New Roman" w:cs="Times New Roman"/>
          <w:color w:val="000000" w:themeColor="text1"/>
        </w:rPr>
        <w:t>concept of “Science Integration in SBAE</w:t>
      </w:r>
      <w:r w:rsidR="00BC6E52" w:rsidRPr="457E119D">
        <w:rPr>
          <w:rFonts w:ascii="Times New Roman" w:eastAsia="Times New Roman" w:hAnsi="Times New Roman" w:cs="Times New Roman"/>
          <w:color w:val="000000" w:themeColor="text1"/>
        </w:rPr>
        <w:t xml:space="preserve">”. </w:t>
      </w:r>
      <w:r w:rsidR="003A7390" w:rsidRPr="457E119D">
        <w:rPr>
          <w:rFonts w:ascii="Times New Roman" w:eastAsia="Times New Roman" w:hAnsi="Times New Roman" w:cs="Times New Roman"/>
          <w:color w:val="000000" w:themeColor="text1"/>
        </w:rPr>
        <w:t>Participants</w:t>
      </w:r>
      <w:r w:rsidR="00BC6E52" w:rsidRPr="457E119D">
        <w:rPr>
          <w:rFonts w:ascii="Times New Roman" w:eastAsia="Times New Roman" w:hAnsi="Times New Roman" w:cs="Times New Roman"/>
          <w:color w:val="000000" w:themeColor="text1"/>
        </w:rPr>
        <w:t xml:space="preserve"> were encouraged to identify </w:t>
      </w:r>
      <w:r w:rsidR="003A7390" w:rsidRPr="457E119D">
        <w:rPr>
          <w:rFonts w:ascii="Times New Roman" w:eastAsia="Times New Roman" w:hAnsi="Times New Roman" w:cs="Times New Roman"/>
          <w:color w:val="000000" w:themeColor="text1"/>
        </w:rPr>
        <w:t>definitions</w:t>
      </w:r>
      <w:r w:rsidR="003302EE" w:rsidRPr="457E119D">
        <w:rPr>
          <w:rFonts w:ascii="Times New Roman" w:eastAsia="Times New Roman" w:hAnsi="Times New Roman" w:cs="Times New Roman"/>
          <w:color w:val="000000" w:themeColor="text1"/>
        </w:rPr>
        <w:t xml:space="preserve">, related concepts, or sub-terms they associate with the main concept and organize those ideas in a way that visually represented </w:t>
      </w:r>
      <w:r w:rsidR="003A7390" w:rsidRPr="457E119D">
        <w:rPr>
          <w:rFonts w:ascii="Times New Roman" w:eastAsia="Times New Roman" w:hAnsi="Times New Roman" w:cs="Times New Roman"/>
          <w:color w:val="000000" w:themeColor="text1"/>
        </w:rPr>
        <w:t>the connections.</w:t>
      </w:r>
      <w:r w:rsidR="0078607F" w:rsidRPr="457E119D">
        <w:rPr>
          <w:rFonts w:ascii="Times New Roman" w:eastAsia="Times New Roman" w:hAnsi="Times New Roman" w:cs="Times New Roman"/>
          <w:color w:val="000000" w:themeColor="text1"/>
        </w:rPr>
        <w:t xml:space="preserve"> A document analysis was </w:t>
      </w:r>
      <w:r w:rsidR="000E60BE" w:rsidRPr="457E119D">
        <w:rPr>
          <w:rFonts w:ascii="Times New Roman" w:eastAsia="Times New Roman" w:hAnsi="Times New Roman" w:cs="Times New Roman"/>
          <w:color w:val="000000" w:themeColor="text1"/>
        </w:rPr>
        <w:t>conduct</w:t>
      </w:r>
      <w:r w:rsidR="0078607F" w:rsidRPr="457E119D">
        <w:rPr>
          <w:rFonts w:ascii="Times New Roman" w:eastAsia="Times New Roman" w:hAnsi="Times New Roman" w:cs="Times New Roman"/>
          <w:color w:val="000000" w:themeColor="text1"/>
        </w:rPr>
        <w:t xml:space="preserve">ed to </w:t>
      </w:r>
      <w:r w:rsidR="000E60BE" w:rsidRPr="457E119D">
        <w:rPr>
          <w:rFonts w:ascii="Times New Roman" w:eastAsia="Times New Roman" w:hAnsi="Times New Roman" w:cs="Times New Roman"/>
          <w:color w:val="000000" w:themeColor="text1"/>
        </w:rPr>
        <w:t>examin</w:t>
      </w:r>
      <w:r w:rsidR="00AB6A10" w:rsidRPr="457E119D">
        <w:rPr>
          <w:rFonts w:ascii="Times New Roman" w:eastAsia="Times New Roman" w:hAnsi="Times New Roman" w:cs="Times New Roman"/>
          <w:color w:val="000000" w:themeColor="text1"/>
        </w:rPr>
        <w:t xml:space="preserve">e </w:t>
      </w:r>
      <w:r w:rsidR="00A61FF4" w:rsidRPr="457E119D">
        <w:rPr>
          <w:rFonts w:ascii="Times New Roman" w:eastAsia="Times New Roman" w:hAnsi="Times New Roman" w:cs="Times New Roman"/>
          <w:color w:val="000000" w:themeColor="text1"/>
        </w:rPr>
        <w:t>the mind</w:t>
      </w:r>
      <w:r w:rsidR="000E60BE" w:rsidRPr="457E119D">
        <w:rPr>
          <w:rFonts w:ascii="Times New Roman" w:eastAsia="Times New Roman" w:hAnsi="Times New Roman" w:cs="Times New Roman"/>
          <w:color w:val="000000" w:themeColor="text1"/>
        </w:rPr>
        <w:t xml:space="preserve"> </w:t>
      </w:r>
      <w:r w:rsidR="00A61FF4" w:rsidRPr="457E119D">
        <w:rPr>
          <w:rFonts w:ascii="Times New Roman" w:eastAsia="Times New Roman" w:hAnsi="Times New Roman" w:cs="Times New Roman"/>
          <w:color w:val="000000" w:themeColor="text1"/>
        </w:rPr>
        <w:t xml:space="preserve">maps </w:t>
      </w:r>
      <w:r w:rsidR="000E60BE" w:rsidRPr="457E119D">
        <w:rPr>
          <w:rFonts w:ascii="Times New Roman" w:eastAsia="Times New Roman" w:hAnsi="Times New Roman" w:cs="Times New Roman"/>
          <w:color w:val="000000" w:themeColor="text1"/>
        </w:rPr>
        <w:t xml:space="preserve">for </w:t>
      </w:r>
      <w:r w:rsidR="00AB6A10" w:rsidRPr="457E119D">
        <w:rPr>
          <w:rFonts w:ascii="Times New Roman" w:eastAsia="Times New Roman" w:hAnsi="Times New Roman" w:cs="Times New Roman"/>
          <w:color w:val="000000" w:themeColor="text1"/>
        </w:rPr>
        <w:t xml:space="preserve">general thoughts and perceptions </w:t>
      </w:r>
      <w:r w:rsidR="0004546A" w:rsidRPr="457E119D">
        <w:rPr>
          <w:rFonts w:ascii="Times New Roman" w:eastAsia="Times New Roman" w:hAnsi="Times New Roman" w:cs="Times New Roman"/>
          <w:color w:val="000000" w:themeColor="text1"/>
        </w:rPr>
        <w:t xml:space="preserve">regarding </w:t>
      </w:r>
      <w:r w:rsidR="00AB6A10" w:rsidRPr="457E119D">
        <w:rPr>
          <w:rFonts w:ascii="Times New Roman" w:eastAsia="Times New Roman" w:hAnsi="Times New Roman" w:cs="Times New Roman"/>
          <w:color w:val="000000" w:themeColor="text1"/>
        </w:rPr>
        <w:t xml:space="preserve">the integration of science in SBAE. </w:t>
      </w:r>
    </w:p>
    <w:p w14:paraId="288C3698" w14:textId="25C8C7AE" w:rsidR="00AB6A10" w:rsidRPr="004A2021" w:rsidRDefault="00AB6A10" w:rsidP="32FA7F3A">
      <w:pPr>
        <w:spacing w:after="160"/>
        <w:ind w:firstLine="720"/>
        <w:rPr>
          <w:rFonts w:ascii="Times New Roman" w:eastAsia="Times New Roman" w:hAnsi="Times New Roman" w:cs="Times New Roman"/>
        </w:rPr>
      </w:pPr>
      <w:r w:rsidRPr="004A2021">
        <w:rPr>
          <w:rFonts w:ascii="Times New Roman" w:eastAsia="Times New Roman" w:hAnsi="Times New Roman" w:cs="Times New Roman"/>
          <w:color w:val="000000" w:themeColor="text1"/>
        </w:rPr>
        <w:t xml:space="preserve">Data were analyzed </w:t>
      </w:r>
      <w:r w:rsidR="006A3C09" w:rsidRPr="004A2021">
        <w:rPr>
          <w:rFonts w:ascii="Times New Roman" w:eastAsia="Times New Roman" w:hAnsi="Times New Roman" w:cs="Times New Roman"/>
          <w:color w:val="000000" w:themeColor="text1"/>
        </w:rPr>
        <w:t xml:space="preserve">thematically </w:t>
      </w:r>
      <w:r w:rsidR="00630A04" w:rsidRPr="004A2021">
        <w:rPr>
          <w:rFonts w:ascii="Times New Roman" w:eastAsia="Times New Roman" w:hAnsi="Times New Roman" w:cs="Times New Roman"/>
          <w:color w:val="000000" w:themeColor="text1"/>
        </w:rPr>
        <w:t>(</w:t>
      </w:r>
      <w:r w:rsidR="00FF25B9" w:rsidRPr="004A2021">
        <w:rPr>
          <w:rFonts w:ascii="Times New Roman" w:eastAsia="Times New Roman" w:hAnsi="Times New Roman" w:cs="Times New Roman"/>
          <w:color w:val="000000" w:themeColor="text1"/>
        </w:rPr>
        <w:t xml:space="preserve">Braun &amp; Clarke, 2022) </w:t>
      </w:r>
      <w:r w:rsidR="006A3C09" w:rsidRPr="004A2021">
        <w:rPr>
          <w:rFonts w:ascii="Times New Roman" w:eastAsia="Times New Roman" w:hAnsi="Times New Roman" w:cs="Times New Roman"/>
          <w:color w:val="000000" w:themeColor="text1"/>
        </w:rPr>
        <w:t>utilizing a</w:t>
      </w:r>
      <w:r w:rsidR="00716A3C" w:rsidRPr="004A2021">
        <w:rPr>
          <w:rFonts w:ascii="Times New Roman" w:eastAsia="Times New Roman" w:hAnsi="Times New Roman" w:cs="Times New Roman"/>
          <w:color w:val="000000" w:themeColor="text1"/>
        </w:rPr>
        <w:t>n inductive approach</w:t>
      </w:r>
      <w:r w:rsidR="00DC6A0A" w:rsidRPr="004A2021">
        <w:rPr>
          <w:rFonts w:ascii="Times New Roman" w:eastAsia="Times New Roman" w:hAnsi="Times New Roman" w:cs="Times New Roman"/>
          <w:color w:val="000000" w:themeColor="text1"/>
        </w:rPr>
        <w:t xml:space="preserve"> of open, axial, and selective coding. </w:t>
      </w:r>
      <w:r w:rsidR="00FF25B9" w:rsidRPr="004A2021">
        <w:rPr>
          <w:rFonts w:ascii="Times New Roman" w:eastAsia="Times New Roman" w:hAnsi="Times New Roman" w:cs="Times New Roman"/>
          <w:color w:val="000000" w:themeColor="text1"/>
        </w:rPr>
        <w:t>T</w:t>
      </w:r>
      <w:r w:rsidR="000E60BE" w:rsidRPr="004A2021">
        <w:rPr>
          <w:rFonts w:ascii="Times New Roman" w:eastAsia="Times New Roman" w:hAnsi="Times New Roman" w:cs="Times New Roman"/>
          <w:color w:val="000000" w:themeColor="text1"/>
        </w:rPr>
        <w:t>he t</w:t>
      </w:r>
      <w:r w:rsidR="00FF25B9" w:rsidRPr="004A2021">
        <w:rPr>
          <w:rFonts w:ascii="Times New Roman" w:eastAsia="Times New Roman" w:hAnsi="Times New Roman" w:cs="Times New Roman"/>
          <w:color w:val="000000" w:themeColor="text1"/>
        </w:rPr>
        <w:t>rustworthiness and rigor of the research w</w:t>
      </w:r>
      <w:r w:rsidR="000E60BE" w:rsidRPr="004A2021">
        <w:rPr>
          <w:rFonts w:ascii="Times New Roman" w:eastAsia="Times New Roman" w:hAnsi="Times New Roman" w:cs="Times New Roman"/>
          <w:color w:val="000000" w:themeColor="text1"/>
        </w:rPr>
        <w:t>ere</w:t>
      </w:r>
      <w:r w:rsidR="00FF25B9" w:rsidRPr="004A2021">
        <w:rPr>
          <w:rFonts w:ascii="Times New Roman" w:eastAsia="Times New Roman" w:hAnsi="Times New Roman" w:cs="Times New Roman"/>
          <w:color w:val="000000" w:themeColor="text1"/>
        </w:rPr>
        <w:t xml:space="preserve"> upheld </w:t>
      </w:r>
      <w:r w:rsidR="00A05B46" w:rsidRPr="004A2021">
        <w:rPr>
          <w:rFonts w:ascii="Times New Roman" w:eastAsia="Times New Roman" w:hAnsi="Times New Roman" w:cs="Times New Roman"/>
          <w:color w:val="000000" w:themeColor="text1"/>
        </w:rPr>
        <w:t xml:space="preserve">by engaging in peer </w:t>
      </w:r>
      <w:r w:rsidR="000E60BE" w:rsidRPr="004A2021">
        <w:rPr>
          <w:rFonts w:ascii="Times New Roman" w:eastAsia="Times New Roman" w:hAnsi="Times New Roman" w:cs="Times New Roman"/>
          <w:color w:val="000000" w:themeColor="text1"/>
        </w:rPr>
        <w:t>review</w:t>
      </w:r>
      <w:r w:rsidR="00A05B46" w:rsidRPr="004A2021">
        <w:rPr>
          <w:rFonts w:ascii="Times New Roman" w:eastAsia="Times New Roman" w:hAnsi="Times New Roman" w:cs="Times New Roman"/>
          <w:color w:val="000000" w:themeColor="text1"/>
        </w:rPr>
        <w:t xml:space="preserve"> and </w:t>
      </w:r>
      <w:r w:rsidR="00A92C28" w:rsidRPr="004A2021">
        <w:rPr>
          <w:rFonts w:ascii="Times New Roman" w:eastAsia="Times New Roman" w:hAnsi="Times New Roman" w:cs="Times New Roman"/>
          <w:color w:val="000000" w:themeColor="text1"/>
        </w:rPr>
        <w:t xml:space="preserve">following reflexive practices </w:t>
      </w:r>
      <w:r w:rsidR="00EE712F" w:rsidRPr="004A2021">
        <w:rPr>
          <w:rFonts w:ascii="Times New Roman" w:eastAsia="Times New Roman" w:hAnsi="Times New Roman" w:cs="Times New Roman"/>
          <w:color w:val="000000" w:themeColor="text1"/>
        </w:rPr>
        <w:t>to minimize the risk of</w:t>
      </w:r>
      <w:r w:rsidR="00E019F7" w:rsidRPr="004A2021">
        <w:rPr>
          <w:rFonts w:ascii="Times New Roman" w:eastAsia="Times New Roman" w:hAnsi="Times New Roman" w:cs="Times New Roman"/>
          <w:color w:val="000000" w:themeColor="text1"/>
        </w:rPr>
        <w:t xml:space="preserve"> </w:t>
      </w:r>
      <w:r w:rsidR="007E34BD" w:rsidRPr="004A2021">
        <w:rPr>
          <w:rFonts w:ascii="Times New Roman" w:eastAsia="Times New Roman" w:hAnsi="Times New Roman" w:cs="Times New Roman"/>
          <w:color w:val="000000" w:themeColor="text1"/>
        </w:rPr>
        <w:t xml:space="preserve">researcher </w:t>
      </w:r>
      <w:r w:rsidR="00E019F7" w:rsidRPr="004A2021">
        <w:rPr>
          <w:rFonts w:ascii="Times New Roman" w:eastAsia="Times New Roman" w:hAnsi="Times New Roman" w:cs="Times New Roman"/>
          <w:color w:val="000000" w:themeColor="text1"/>
        </w:rPr>
        <w:t>bias (</w:t>
      </w:r>
      <w:r w:rsidR="005F6307">
        <w:rPr>
          <w:rFonts w:ascii="Times New Roman" w:eastAsia="Times New Roman" w:hAnsi="Times New Roman" w:cs="Times New Roman"/>
          <w:color w:val="000000" w:themeColor="text1"/>
        </w:rPr>
        <w:t xml:space="preserve">Marshall et al., </w:t>
      </w:r>
      <w:r w:rsidR="001505CE">
        <w:rPr>
          <w:rFonts w:ascii="Times New Roman" w:eastAsia="Times New Roman" w:hAnsi="Times New Roman" w:cs="Times New Roman"/>
          <w:color w:val="000000" w:themeColor="text1"/>
        </w:rPr>
        <w:t>2022</w:t>
      </w:r>
      <w:r w:rsidR="00E019F7" w:rsidRPr="004A2021">
        <w:rPr>
          <w:rFonts w:ascii="Times New Roman" w:eastAsia="Times New Roman" w:hAnsi="Times New Roman" w:cs="Times New Roman"/>
          <w:color w:val="000000" w:themeColor="text1"/>
        </w:rPr>
        <w:t xml:space="preserve">). </w:t>
      </w:r>
      <w:r w:rsidR="007E34BD" w:rsidRPr="004A2021">
        <w:rPr>
          <w:rFonts w:ascii="Times New Roman" w:eastAsia="Times New Roman" w:hAnsi="Times New Roman" w:cs="Times New Roman"/>
          <w:color w:val="000000" w:themeColor="text1"/>
        </w:rPr>
        <w:t xml:space="preserve">Direct quotes were utilized in the findings with filler words removed for better readability. </w:t>
      </w:r>
      <w:r w:rsidR="00E019F7" w:rsidRPr="004A2021">
        <w:rPr>
          <w:rFonts w:ascii="Times New Roman" w:eastAsia="Times New Roman" w:hAnsi="Times New Roman" w:cs="Times New Roman"/>
          <w:color w:val="000000" w:themeColor="text1"/>
        </w:rPr>
        <w:t xml:space="preserve">A subjectivity statement </w:t>
      </w:r>
      <w:r w:rsidR="00D866DC" w:rsidRPr="004A2021">
        <w:rPr>
          <w:rFonts w:ascii="Times New Roman" w:eastAsia="Times New Roman" w:hAnsi="Times New Roman" w:cs="Times New Roman"/>
          <w:color w:val="000000" w:themeColor="text1"/>
        </w:rPr>
        <w:t xml:space="preserve">(Merriam &amp; Tisdell, 2015) </w:t>
      </w:r>
      <w:r w:rsidR="00E019F7" w:rsidRPr="004A2021">
        <w:rPr>
          <w:rFonts w:ascii="Times New Roman" w:eastAsia="Times New Roman" w:hAnsi="Times New Roman" w:cs="Times New Roman"/>
          <w:color w:val="000000" w:themeColor="text1"/>
        </w:rPr>
        <w:t xml:space="preserve">was also </w:t>
      </w:r>
      <w:r w:rsidR="007E34BD" w:rsidRPr="004A2021">
        <w:rPr>
          <w:rFonts w:ascii="Times New Roman" w:eastAsia="Times New Roman" w:hAnsi="Times New Roman" w:cs="Times New Roman"/>
          <w:color w:val="000000" w:themeColor="text1"/>
        </w:rPr>
        <w:t xml:space="preserve">developed </w:t>
      </w:r>
      <w:r w:rsidR="00D866DC" w:rsidRPr="004A2021">
        <w:rPr>
          <w:rFonts w:ascii="Times New Roman" w:eastAsia="Times New Roman" w:hAnsi="Times New Roman" w:cs="Times New Roman"/>
          <w:color w:val="000000" w:themeColor="text1"/>
        </w:rPr>
        <w:t>to ensure credibility and transparency within the research.</w:t>
      </w:r>
    </w:p>
    <w:p w14:paraId="185DF024" w14:textId="74C2CF5E" w:rsidR="00D866DC" w:rsidRPr="004A2021" w:rsidRDefault="007E34BD" w:rsidP="00B11363">
      <w:pPr>
        <w:pStyle w:val="paragraph"/>
        <w:spacing w:before="0" w:beforeAutospacing="0" w:after="240" w:afterAutospacing="0"/>
        <w:jc w:val="center"/>
        <w:rPr>
          <w:rStyle w:val="eop"/>
          <w:b/>
          <w:bCs/>
        </w:rPr>
      </w:pPr>
      <w:r w:rsidRPr="004A2021">
        <w:rPr>
          <w:rStyle w:val="eop"/>
          <w:b/>
          <w:bCs/>
        </w:rPr>
        <w:t>Findings</w:t>
      </w:r>
    </w:p>
    <w:p w14:paraId="4B821F3F" w14:textId="5DA4E264" w:rsidR="007E34BD" w:rsidRPr="004A2021" w:rsidRDefault="007E34BD" w:rsidP="00D222B7">
      <w:pPr>
        <w:pStyle w:val="paragraph"/>
        <w:spacing w:before="0" w:beforeAutospacing="0" w:after="240" w:afterAutospacing="0"/>
        <w:ind w:firstLine="720"/>
        <w:rPr>
          <w:rStyle w:val="eop"/>
          <w:b/>
          <w:bCs/>
        </w:rPr>
      </w:pPr>
      <w:r w:rsidRPr="004A2021">
        <w:rPr>
          <w:color w:val="000000" w:themeColor="text1"/>
        </w:rPr>
        <w:t xml:space="preserve">64 open codes emerged from the data, grouped into five categories. These categories were condensed into three overarching themes, which served as the results for this study. </w:t>
      </w:r>
    </w:p>
    <w:p w14:paraId="7C48A1ED" w14:textId="0DF7FE6D" w:rsidR="0057663B" w:rsidRPr="004A2021" w:rsidRDefault="0057663B" w:rsidP="00B11363">
      <w:pPr>
        <w:pStyle w:val="paragraph"/>
        <w:tabs>
          <w:tab w:val="left" w:pos="6450"/>
        </w:tabs>
        <w:spacing w:before="0" w:beforeAutospacing="0" w:after="240" w:afterAutospacing="0"/>
        <w:rPr>
          <w:rStyle w:val="eop"/>
          <w:b/>
          <w:bCs/>
        </w:rPr>
      </w:pPr>
      <w:r w:rsidRPr="004A2021">
        <w:rPr>
          <w:rStyle w:val="eop"/>
          <w:b/>
          <w:bCs/>
        </w:rPr>
        <w:t xml:space="preserve">Hydroponics as a </w:t>
      </w:r>
      <w:r w:rsidR="003C1D67" w:rsidRPr="004A2021">
        <w:rPr>
          <w:rStyle w:val="eop"/>
          <w:b/>
          <w:bCs/>
        </w:rPr>
        <w:t>G</w:t>
      </w:r>
      <w:r w:rsidRPr="004A2021">
        <w:rPr>
          <w:rStyle w:val="eop"/>
          <w:b/>
          <w:bCs/>
        </w:rPr>
        <w:t xml:space="preserve">ateway to </w:t>
      </w:r>
      <w:r w:rsidR="003C1D67" w:rsidRPr="004A2021">
        <w:rPr>
          <w:rStyle w:val="eop"/>
          <w:b/>
          <w:bCs/>
        </w:rPr>
        <w:t>S</w:t>
      </w:r>
      <w:r w:rsidRPr="004A2021">
        <w:rPr>
          <w:rStyle w:val="eop"/>
          <w:b/>
          <w:bCs/>
        </w:rPr>
        <w:t>cience-</w:t>
      </w:r>
      <w:r w:rsidR="003C1D67" w:rsidRPr="004A2021">
        <w:rPr>
          <w:rStyle w:val="eop"/>
          <w:b/>
          <w:bCs/>
        </w:rPr>
        <w:t>R</w:t>
      </w:r>
      <w:r w:rsidRPr="004A2021">
        <w:rPr>
          <w:rStyle w:val="eop"/>
          <w:b/>
          <w:bCs/>
        </w:rPr>
        <w:t xml:space="preserve">ich </w:t>
      </w:r>
      <w:r w:rsidR="003C1D67" w:rsidRPr="004A2021">
        <w:rPr>
          <w:rStyle w:val="eop"/>
          <w:b/>
          <w:bCs/>
        </w:rPr>
        <w:t>I</w:t>
      </w:r>
      <w:r w:rsidRPr="004A2021">
        <w:rPr>
          <w:rStyle w:val="eop"/>
          <w:b/>
          <w:bCs/>
        </w:rPr>
        <w:t xml:space="preserve">nstruction </w:t>
      </w:r>
      <w:r w:rsidR="0040111C" w:rsidRPr="004A2021">
        <w:rPr>
          <w:rStyle w:val="eop"/>
          <w:b/>
          <w:bCs/>
        </w:rPr>
        <w:tab/>
      </w:r>
    </w:p>
    <w:p w14:paraId="55760ED4" w14:textId="71667175" w:rsidR="0040111C" w:rsidRPr="004A2021" w:rsidRDefault="0040111C" w:rsidP="32FA7F3A">
      <w:pPr>
        <w:pStyle w:val="paragraph"/>
        <w:spacing w:before="0" w:beforeAutospacing="0" w:after="240" w:afterAutospacing="0"/>
        <w:ind w:firstLine="720"/>
        <w:rPr>
          <w:rStyle w:val="eop"/>
          <w:snapToGrid w:val="0"/>
          <w:color w:val="000000"/>
          <w:w w:val="0"/>
          <w:bdr w:val="none" w:sz="0" w:space="0" w:color="000000"/>
          <w:shd w:val="clear" w:color="000000" w:fill="000000"/>
          <w:lang w:bidi="en-US"/>
        </w:rPr>
      </w:pPr>
      <w:r w:rsidRPr="004A2021">
        <w:rPr>
          <w:rStyle w:val="eop"/>
        </w:rPr>
        <w:t>Participants described the hydroponic systems incorporated within their teacher preparation classes as powerful tools for fostering science integration within their future</w:t>
      </w:r>
      <w:r w:rsidR="00512D6A" w:rsidRPr="004A2021">
        <w:rPr>
          <w:rStyle w:val="eop"/>
        </w:rPr>
        <w:t xml:space="preserve"> </w:t>
      </w:r>
      <w:r w:rsidRPr="004A2021">
        <w:rPr>
          <w:rStyle w:val="eop"/>
        </w:rPr>
        <w:t xml:space="preserve">classrooms. </w:t>
      </w:r>
      <w:r w:rsidR="00102128" w:rsidRPr="004A2021">
        <w:rPr>
          <w:rStyle w:val="eop"/>
        </w:rPr>
        <w:t xml:space="preserve">Monica shared, “agriculture is a </w:t>
      </w:r>
      <w:r w:rsidR="004E4930" w:rsidRPr="004A2021">
        <w:rPr>
          <w:rStyle w:val="eop"/>
        </w:rPr>
        <w:t xml:space="preserve">science, </w:t>
      </w:r>
      <w:r w:rsidR="00102128" w:rsidRPr="004A2021">
        <w:rPr>
          <w:rStyle w:val="eop"/>
        </w:rPr>
        <w:t xml:space="preserve">and the two things are not disconnected. Science </w:t>
      </w:r>
      <w:r w:rsidR="007E34BD" w:rsidRPr="004A2021">
        <w:rPr>
          <w:rStyle w:val="eop"/>
        </w:rPr>
        <w:t xml:space="preserve">proves </w:t>
      </w:r>
      <w:r w:rsidR="00102128" w:rsidRPr="004A2021">
        <w:rPr>
          <w:rStyle w:val="eop"/>
        </w:rPr>
        <w:t xml:space="preserve">agriculture and agriculture helps us understand science.” </w:t>
      </w:r>
      <w:r w:rsidRPr="004A2021">
        <w:rPr>
          <w:rStyle w:val="eop"/>
        </w:rPr>
        <w:t xml:space="preserve">The grow towers </w:t>
      </w:r>
      <w:r w:rsidR="00AD1BBC" w:rsidRPr="004A2021">
        <w:rPr>
          <w:rStyle w:val="eop"/>
        </w:rPr>
        <w:t xml:space="preserve">were viewed as a potential bridge between agriculture and core scientific concepts, allowing students to see firsthand how scientific principles underpin agriculture practices. </w:t>
      </w:r>
      <w:r w:rsidR="002542CE" w:rsidRPr="004A2021">
        <w:t xml:space="preserve">During the reflection mind-mapping activity, </w:t>
      </w:r>
      <w:r w:rsidR="00512D6A" w:rsidRPr="004A2021">
        <w:t>participants</w:t>
      </w:r>
      <w:r w:rsidR="002542CE" w:rsidRPr="004A2021">
        <w:t xml:space="preserve"> identified agricultural concepts with potential science connections and linked hydroponics to topics such as plant anatomy, nutrition, and reproduction.</w:t>
      </w:r>
    </w:p>
    <w:p w14:paraId="65B1781C" w14:textId="5076E1C9" w:rsidR="00951416" w:rsidRPr="004A2021" w:rsidRDefault="00B96CF1" w:rsidP="00B11363">
      <w:pPr>
        <w:pStyle w:val="paragraph"/>
        <w:spacing w:before="0" w:beforeAutospacing="0" w:after="240" w:afterAutospacing="0"/>
        <w:rPr>
          <w:rStyle w:val="eop"/>
          <w:b/>
          <w:bCs/>
          <w:i/>
          <w:iCs/>
        </w:rPr>
      </w:pPr>
      <w:r w:rsidRPr="004A2021">
        <w:rPr>
          <w:rStyle w:val="eop"/>
          <w:b/>
          <w:bCs/>
          <w:i/>
          <w:iCs/>
        </w:rPr>
        <w:t xml:space="preserve">Hydroponics and Plant </w:t>
      </w:r>
      <w:r w:rsidR="009F4FF7" w:rsidRPr="004A2021">
        <w:rPr>
          <w:rStyle w:val="eop"/>
          <w:b/>
          <w:bCs/>
          <w:i/>
          <w:iCs/>
        </w:rPr>
        <w:t>Agriculture as the Vehicle</w:t>
      </w:r>
      <w:r w:rsidR="00AF1C43" w:rsidRPr="004A2021">
        <w:rPr>
          <w:rStyle w:val="eop"/>
          <w:b/>
          <w:bCs/>
          <w:i/>
          <w:iCs/>
        </w:rPr>
        <w:t xml:space="preserve"> for Science Integration</w:t>
      </w:r>
    </w:p>
    <w:p w14:paraId="06654131" w14:textId="365DBA88" w:rsidR="00812C96" w:rsidRPr="004A2021" w:rsidRDefault="00DF51B5" w:rsidP="32FA7F3A">
      <w:pPr>
        <w:pStyle w:val="paragraph"/>
        <w:spacing w:before="0" w:beforeAutospacing="0" w:after="240" w:afterAutospacing="0"/>
        <w:ind w:firstLine="720"/>
        <w:rPr>
          <w:rStyle w:val="eop"/>
          <w:snapToGrid w:val="0"/>
          <w:color w:val="000000"/>
          <w:w w:val="0"/>
          <w:bdr w:val="none" w:sz="0" w:space="0" w:color="000000"/>
          <w:shd w:val="clear" w:color="000000" w:fill="000000"/>
          <w:lang w:bidi="en-US"/>
        </w:rPr>
      </w:pPr>
      <w:r w:rsidRPr="004A2021">
        <w:t>Many participants emphasized that hydroponic grow towers serve as an accessible, space-efficient platform for teaching science in the agriculture classroom.</w:t>
      </w:r>
      <w:r w:rsidRPr="004A2021">
        <w:rPr>
          <w:rStyle w:val="eop"/>
        </w:rPr>
        <w:t xml:space="preserve"> </w:t>
      </w:r>
      <w:r w:rsidR="007E34BD" w:rsidRPr="004A2021">
        <w:rPr>
          <w:rStyle w:val="eop"/>
        </w:rPr>
        <w:t>Monica</w:t>
      </w:r>
      <w:r w:rsidRPr="004A2021">
        <w:rPr>
          <w:rStyle w:val="eop"/>
        </w:rPr>
        <w:t xml:space="preserve"> </w:t>
      </w:r>
      <w:r w:rsidR="00053E67" w:rsidRPr="004A2021">
        <w:rPr>
          <w:rStyle w:val="eop"/>
        </w:rPr>
        <w:t xml:space="preserve">highlighted the interdisciplinary potential, noting, </w:t>
      </w:r>
      <w:r w:rsidR="00B91D3B" w:rsidRPr="004A2021">
        <w:rPr>
          <w:rStyle w:val="eop"/>
        </w:rPr>
        <w:t>“</w:t>
      </w:r>
      <w:r w:rsidR="00795920" w:rsidRPr="004A2021">
        <w:rPr>
          <w:rStyle w:val="eop"/>
        </w:rPr>
        <w:t>Interdisciplinary</w:t>
      </w:r>
      <w:r w:rsidR="00B91D3B" w:rsidRPr="004A2021">
        <w:rPr>
          <w:rStyle w:val="eop"/>
        </w:rPr>
        <w:t xml:space="preserve"> studies</w:t>
      </w:r>
      <w:r w:rsidR="007E34BD" w:rsidRPr="004A2021">
        <w:rPr>
          <w:rStyle w:val="eop"/>
        </w:rPr>
        <w:t xml:space="preserve"> … I </w:t>
      </w:r>
      <w:r w:rsidR="00795920" w:rsidRPr="004A2021">
        <w:rPr>
          <w:rStyle w:val="eop"/>
        </w:rPr>
        <w:t>h</w:t>
      </w:r>
      <w:r w:rsidR="00B91D3B" w:rsidRPr="004A2021">
        <w:rPr>
          <w:rStyle w:val="eop"/>
        </w:rPr>
        <w:t xml:space="preserve">old the belief that STEM integration in the classroom is vital to student </w:t>
      </w:r>
      <w:proofErr w:type="gramStart"/>
      <w:r w:rsidR="00B91D3B" w:rsidRPr="004A2021">
        <w:rPr>
          <w:rStyle w:val="eop"/>
        </w:rPr>
        <w:t>success</w:t>
      </w:r>
      <w:proofErr w:type="gramEnd"/>
      <w:r w:rsidR="00B91D3B" w:rsidRPr="004A2021">
        <w:rPr>
          <w:rStyle w:val="eop"/>
        </w:rPr>
        <w:t xml:space="preserve"> and I think that hydroponics </w:t>
      </w:r>
      <w:r w:rsidR="006315AC" w:rsidRPr="004A2021">
        <w:rPr>
          <w:rStyle w:val="eop"/>
        </w:rPr>
        <w:t>[</w:t>
      </w:r>
      <w:r w:rsidR="00B91D3B" w:rsidRPr="004A2021">
        <w:rPr>
          <w:rStyle w:val="eop"/>
        </w:rPr>
        <w:t>towers</w:t>
      </w:r>
      <w:r w:rsidR="006315AC" w:rsidRPr="004A2021">
        <w:rPr>
          <w:rStyle w:val="eop"/>
        </w:rPr>
        <w:t>]</w:t>
      </w:r>
      <w:r w:rsidR="00B91D3B" w:rsidRPr="004A2021">
        <w:rPr>
          <w:rStyle w:val="eop"/>
        </w:rPr>
        <w:t xml:space="preserve"> </w:t>
      </w:r>
      <w:proofErr w:type="gramStart"/>
      <w:r w:rsidR="00B91D3B" w:rsidRPr="004A2021">
        <w:rPr>
          <w:rStyle w:val="eop"/>
        </w:rPr>
        <w:t>are</w:t>
      </w:r>
      <w:proofErr w:type="gramEnd"/>
      <w:r w:rsidR="00B91D3B" w:rsidRPr="004A2021">
        <w:rPr>
          <w:rStyle w:val="eop"/>
        </w:rPr>
        <w:t xml:space="preserve"> like the perfect tool </w:t>
      </w:r>
      <w:r w:rsidR="00795920" w:rsidRPr="004A2021">
        <w:rPr>
          <w:rStyle w:val="eop"/>
        </w:rPr>
        <w:t xml:space="preserve">to really connect students’ interest in agriculture with science foundations that they can utilize in </w:t>
      </w:r>
      <w:r w:rsidR="004A7073" w:rsidRPr="004A2021">
        <w:rPr>
          <w:rStyle w:val="eop"/>
        </w:rPr>
        <w:t>other classes</w:t>
      </w:r>
      <w:r w:rsidR="00795920" w:rsidRPr="004A2021">
        <w:rPr>
          <w:rStyle w:val="eop"/>
        </w:rPr>
        <w:t xml:space="preserve">.” </w:t>
      </w:r>
    </w:p>
    <w:p w14:paraId="25463291" w14:textId="6889E048" w:rsidR="008C3CC5" w:rsidRPr="004A2021" w:rsidRDefault="008C3CC5" w:rsidP="32FA7F3A">
      <w:pPr>
        <w:pStyle w:val="paragraph"/>
        <w:spacing w:before="0" w:beforeAutospacing="0" w:after="240" w:afterAutospacing="0"/>
        <w:ind w:firstLine="720"/>
        <w:rPr>
          <w:rStyle w:val="eop"/>
          <w:snapToGrid w:val="0"/>
          <w:color w:val="000000"/>
          <w:w w:val="0"/>
          <w:bdr w:val="none" w:sz="0" w:space="0" w:color="000000"/>
          <w:shd w:val="clear" w:color="000000" w:fill="000000"/>
          <w:lang w:bidi="en-US"/>
        </w:rPr>
      </w:pPr>
      <w:r w:rsidRPr="004A2021">
        <w:t xml:space="preserve">Participants also </w:t>
      </w:r>
      <w:r w:rsidR="0039057B" w:rsidRPr="004A2021">
        <w:t>highlighted</w:t>
      </w:r>
      <w:r w:rsidRPr="004A2021">
        <w:t xml:space="preserve"> the speed and efficiency of hydroponic systems as a </w:t>
      </w:r>
      <w:r w:rsidR="0039057B" w:rsidRPr="004A2021">
        <w:t>distinct</w:t>
      </w:r>
      <w:r w:rsidRPr="004A2021">
        <w:t xml:space="preserve"> advantage. Camille explained, “I did grow up in a middle school with a greenhouse but that was normally ran with the 8th grade class just because they were there all year long. But 6th and 7th grade are usually only there 9 weeks and so the hydroponics is quicker, so you could show how a plant grows without having to be in the greenhouse.” Jessica added, “You can plant whenever the students can see a full growth cycle and then the </w:t>
      </w:r>
      <w:r w:rsidR="00A87DA2" w:rsidRPr="004A2021">
        <w:t>growth</w:t>
      </w:r>
      <w:r w:rsidRPr="004A2021">
        <w:t xml:space="preserve"> is also faster. </w:t>
      </w:r>
      <w:r w:rsidR="00512D6A" w:rsidRPr="004A2021">
        <w:t>Y</w:t>
      </w:r>
      <w:r w:rsidRPr="004A2021">
        <w:t xml:space="preserve">ou can </w:t>
      </w:r>
      <w:r w:rsidR="00A87DA2" w:rsidRPr="004A2021">
        <w:t>measure</w:t>
      </w:r>
      <w:r w:rsidRPr="004A2021">
        <w:t xml:space="preserve"> the </w:t>
      </w:r>
      <w:proofErr w:type="gramStart"/>
      <w:r w:rsidRPr="004A2021">
        <w:t>growth</w:t>
      </w:r>
      <w:proofErr w:type="gramEnd"/>
      <w:r w:rsidRPr="004A2021">
        <w:t xml:space="preserve"> and students can see what the finished product looks like a little faster.”</w:t>
      </w:r>
    </w:p>
    <w:p w14:paraId="63AD1A19" w14:textId="72111857" w:rsidR="00175653" w:rsidRPr="004A2021" w:rsidRDefault="00E379A0" w:rsidP="32FA7F3A">
      <w:pPr>
        <w:pStyle w:val="paragraph"/>
        <w:spacing w:before="0" w:beforeAutospacing="0" w:after="240" w:afterAutospacing="0"/>
        <w:ind w:firstLine="720"/>
        <w:rPr>
          <w:rStyle w:val="eop"/>
          <w:snapToGrid w:val="0"/>
          <w:color w:val="000000"/>
          <w:w w:val="0"/>
          <w:bdr w:val="none" w:sz="0" w:space="0" w:color="000000"/>
          <w:shd w:val="clear" w:color="000000" w:fill="000000"/>
          <w:lang w:bidi="en-US"/>
        </w:rPr>
      </w:pPr>
      <w:r w:rsidRPr="004A2021">
        <w:rPr>
          <w:rStyle w:val="eop"/>
        </w:rPr>
        <w:lastRenderedPageBreak/>
        <w:t xml:space="preserve">Jessica </w:t>
      </w:r>
      <w:r w:rsidR="008C3CC5" w:rsidRPr="004A2021">
        <w:rPr>
          <w:rStyle w:val="eop"/>
        </w:rPr>
        <w:t>also</w:t>
      </w:r>
      <w:r w:rsidRPr="004A2021">
        <w:rPr>
          <w:rStyle w:val="eop"/>
        </w:rPr>
        <w:t xml:space="preserve"> describ</w:t>
      </w:r>
      <w:r w:rsidR="0039057B" w:rsidRPr="004A2021">
        <w:rPr>
          <w:rStyle w:val="eop"/>
        </w:rPr>
        <w:t>ed</w:t>
      </w:r>
      <w:r w:rsidRPr="004A2021">
        <w:rPr>
          <w:rStyle w:val="eop"/>
        </w:rPr>
        <w:t xml:space="preserve"> specific examples of how hydroponics could reinforce concepts from other disciplines. She said, </w:t>
      </w:r>
    </w:p>
    <w:p w14:paraId="255ACD87" w14:textId="46B5CC57" w:rsidR="00E31674" w:rsidRPr="004A2021" w:rsidRDefault="0034067D" w:rsidP="32FA7F3A">
      <w:pPr>
        <w:pStyle w:val="paragraph"/>
        <w:spacing w:before="0" w:beforeAutospacing="0" w:after="240" w:afterAutospacing="0"/>
        <w:ind w:left="720"/>
      </w:pPr>
      <w:r w:rsidRPr="004A2021">
        <w:t xml:space="preserve">Something that I really like to think about when I'm doing things in this class is how </w:t>
      </w:r>
      <w:r w:rsidR="00DC1D18" w:rsidRPr="004A2021">
        <w:t>[</w:t>
      </w:r>
      <w:r w:rsidRPr="004A2021">
        <w:t>in agriculture</w:t>
      </w:r>
      <w:r w:rsidR="00DC1D18" w:rsidRPr="004A2021">
        <w:t>]</w:t>
      </w:r>
      <w:r w:rsidRPr="004A2021">
        <w:t xml:space="preserve"> we can tie it back into other curriculums so like science or biology, I know, like, specifically, I would talk about like photosynthesis and get some of that like biology and like chemistry in there. That's kind of like base level to </w:t>
      </w:r>
      <w:proofErr w:type="gramStart"/>
      <w:r w:rsidRPr="004A2021">
        <w:t>help out</w:t>
      </w:r>
      <w:proofErr w:type="gramEnd"/>
      <w:r w:rsidRPr="004A2021">
        <w:t xml:space="preserve"> those students, whether that's like giving them a preview of what's </w:t>
      </w:r>
      <w:proofErr w:type="spellStart"/>
      <w:r w:rsidRPr="004A2021">
        <w:t>gonna</w:t>
      </w:r>
      <w:proofErr w:type="spellEnd"/>
      <w:r w:rsidRPr="004A2021">
        <w:t xml:space="preserve"> what they're going to talk about in those classes, or just like a little bit of a review while they're in the class.</w:t>
      </w:r>
    </w:p>
    <w:p w14:paraId="0057CBB3" w14:textId="3D05FE73" w:rsidR="005C7D40" w:rsidRPr="004A2021" w:rsidRDefault="005C7D40" w:rsidP="32FA7F3A">
      <w:pPr>
        <w:pStyle w:val="paragraph"/>
        <w:adjustRightInd w:val="0"/>
        <w:spacing w:before="0" w:beforeAutospacing="0" w:after="240" w:afterAutospacing="0"/>
        <w:ind w:firstLine="720"/>
        <w:rPr>
          <w:rStyle w:val="eop"/>
          <w:snapToGrid w:val="0"/>
          <w:color w:val="000000"/>
          <w:w w:val="0"/>
          <w:bdr w:val="none" w:sz="0" w:space="0" w:color="000000"/>
          <w:shd w:val="clear" w:color="000000" w:fill="000000"/>
          <w:lang w:bidi="en-US"/>
        </w:rPr>
      </w:pPr>
      <w:r w:rsidRPr="004A2021">
        <w:t>Numerous participants also discussed the accessibility and ease of teaching science when incorporating hydroponics within the classroom. Ana said, “I also just think like hydroponics are such an easy like in the classroom. You don't have to go anywhere way to teach about like the cycle of the earth, and how water cycles, and how nutrients cycle, and how like sunlight affects growing</w:t>
      </w:r>
      <w:r w:rsidR="007E34BD" w:rsidRPr="004A2021">
        <w:t>…</w:t>
      </w:r>
      <w:r w:rsidRPr="004A2021">
        <w:t xml:space="preserve">” She continued by discussing the opportunity of visual representation of plant science, saying, “Being able to show students by being able to pull out the plant and </w:t>
      </w:r>
      <w:r w:rsidR="00DC1D18" w:rsidRPr="004A2021">
        <w:t xml:space="preserve">say, </w:t>
      </w:r>
      <w:r w:rsidRPr="004A2021">
        <w:t>like</w:t>
      </w:r>
      <w:r w:rsidR="00DC1D18" w:rsidRPr="004A2021">
        <w:t>,</w:t>
      </w:r>
      <w:r w:rsidRPr="004A2021">
        <w:t xml:space="preserve"> here are the roots</w:t>
      </w:r>
      <w:r w:rsidR="00DC1D18" w:rsidRPr="004A2021">
        <w:t>.</w:t>
      </w:r>
      <w:r w:rsidRPr="004A2021">
        <w:t xml:space="preserve"> </w:t>
      </w:r>
      <w:r w:rsidR="00DC1D18" w:rsidRPr="004A2021">
        <w:t>T</w:t>
      </w:r>
      <w:r w:rsidRPr="004A2021">
        <w:t>his is where the transfers happen.”</w:t>
      </w:r>
    </w:p>
    <w:p w14:paraId="0C5F2AB8" w14:textId="556FE919" w:rsidR="003C1D67" w:rsidRPr="004A2021" w:rsidRDefault="003C1D67" w:rsidP="00B11363">
      <w:pPr>
        <w:pStyle w:val="paragraph"/>
        <w:spacing w:before="0" w:beforeAutospacing="0" w:after="240" w:afterAutospacing="0"/>
        <w:rPr>
          <w:rStyle w:val="eop"/>
          <w:b/>
          <w:bCs/>
          <w:i/>
          <w:iCs/>
        </w:rPr>
      </w:pPr>
      <w:r w:rsidRPr="004A2021">
        <w:rPr>
          <w:rStyle w:val="eop"/>
          <w:b/>
          <w:bCs/>
          <w:i/>
          <w:iCs/>
        </w:rPr>
        <w:t xml:space="preserve">Meeting the Needs of </w:t>
      </w:r>
      <w:r w:rsidR="004231B2" w:rsidRPr="004A2021">
        <w:rPr>
          <w:rStyle w:val="eop"/>
          <w:b/>
          <w:bCs/>
          <w:i/>
          <w:iCs/>
        </w:rPr>
        <w:t>Non-Traditional Agriculture Communities</w:t>
      </w:r>
    </w:p>
    <w:p w14:paraId="4B549A2B" w14:textId="4BB2C02C" w:rsidR="00B830E5" w:rsidRPr="004A2021" w:rsidRDefault="009C1A0D" w:rsidP="32FA7F3A">
      <w:pPr>
        <w:pStyle w:val="paragraph"/>
        <w:spacing w:before="0" w:beforeAutospacing="0" w:after="240" w:afterAutospacing="0"/>
        <w:ind w:firstLine="720"/>
        <w:rPr>
          <w:rStyle w:val="eop"/>
          <w:snapToGrid w:val="0"/>
          <w:color w:val="000000"/>
          <w:w w:val="0"/>
          <w:bdr w:val="none" w:sz="0" w:space="0" w:color="000000"/>
          <w:shd w:val="clear" w:color="000000" w:fill="000000"/>
          <w:lang w:bidi="en-US"/>
        </w:rPr>
      </w:pPr>
      <w:r w:rsidRPr="004A2021">
        <w:rPr>
          <w:rStyle w:val="eop"/>
        </w:rPr>
        <w:t xml:space="preserve">Participants also discussed how hydroponic systems can expand agricultural education to reach communities that may not have access to traditional </w:t>
      </w:r>
      <w:r w:rsidR="00F659C9" w:rsidRPr="004A2021">
        <w:rPr>
          <w:rStyle w:val="eop"/>
        </w:rPr>
        <w:t>agricultural</w:t>
      </w:r>
      <w:r w:rsidRPr="004A2021">
        <w:rPr>
          <w:rStyle w:val="eop"/>
        </w:rPr>
        <w:t xml:space="preserve"> </w:t>
      </w:r>
      <w:r w:rsidR="00F659C9" w:rsidRPr="004A2021">
        <w:rPr>
          <w:rStyle w:val="eop"/>
        </w:rPr>
        <w:t>production</w:t>
      </w:r>
      <w:r w:rsidRPr="004A2021">
        <w:rPr>
          <w:rStyle w:val="eop"/>
        </w:rPr>
        <w:t xml:space="preserve">. </w:t>
      </w:r>
      <w:r w:rsidR="007154C1" w:rsidRPr="004A2021">
        <w:rPr>
          <w:rStyle w:val="eop"/>
        </w:rPr>
        <w:t xml:space="preserve">McKenzie said, </w:t>
      </w:r>
      <w:r w:rsidR="00FA2D3B" w:rsidRPr="004A2021">
        <w:rPr>
          <w:rStyle w:val="eop"/>
        </w:rPr>
        <w:t>“I think it could be really great, especially if you’re in an urban area or a school without a greenhouse.”</w:t>
      </w:r>
      <w:r w:rsidR="00765BF4" w:rsidRPr="004A2021">
        <w:rPr>
          <w:rStyle w:val="eop"/>
        </w:rPr>
        <w:t xml:space="preserve"> Monica</w:t>
      </w:r>
      <w:r w:rsidR="00C1613D" w:rsidRPr="004A2021">
        <w:rPr>
          <w:rStyle w:val="eop"/>
        </w:rPr>
        <w:t xml:space="preserve"> elaborated on the broader impacts </w:t>
      </w:r>
      <w:r w:rsidR="00B830E5" w:rsidRPr="004A2021">
        <w:rPr>
          <w:rStyle w:val="eop"/>
        </w:rPr>
        <w:t xml:space="preserve">of utilizing hydroponics systems as a tool in teaching to meet community needs, saying, </w:t>
      </w:r>
    </w:p>
    <w:p w14:paraId="5B1AC90E" w14:textId="1E135E4E" w:rsidR="00FA2D3B" w:rsidRPr="004A2021" w:rsidRDefault="00FD258A" w:rsidP="32FA7F3A">
      <w:pPr>
        <w:pStyle w:val="paragraph"/>
        <w:spacing w:before="0" w:beforeAutospacing="0" w:after="240" w:afterAutospacing="0"/>
        <w:ind w:left="720"/>
        <w:rPr>
          <w:rStyle w:val="eop"/>
          <w:snapToGrid w:val="0"/>
          <w:color w:val="000000"/>
          <w:w w:val="0"/>
          <w:bdr w:val="none" w:sz="0" w:space="0" w:color="000000"/>
          <w:shd w:val="clear" w:color="000000" w:fill="000000"/>
          <w:lang w:bidi="en-US"/>
        </w:rPr>
      </w:pPr>
      <w:r w:rsidRPr="004A2021">
        <w:rPr>
          <w:rStyle w:val="eop"/>
        </w:rPr>
        <w:t xml:space="preserve">I also see it from the perspective of teaching communities that don’t have access to traditional agriculture which </w:t>
      </w:r>
      <w:r w:rsidR="00F8271F" w:rsidRPr="004A2021">
        <w:rPr>
          <w:rStyle w:val="eop"/>
        </w:rPr>
        <w:t xml:space="preserve">is </w:t>
      </w:r>
      <w:proofErr w:type="gramStart"/>
      <w:r w:rsidR="00F8271F" w:rsidRPr="004A2021">
        <w:rPr>
          <w:rStyle w:val="eop"/>
        </w:rPr>
        <w:t>the</w:t>
      </w:r>
      <w:r w:rsidRPr="004A2021">
        <w:rPr>
          <w:rStyle w:val="eop"/>
        </w:rPr>
        <w:t xml:space="preserve"> majority of</w:t>
      </w:r>
      <w:proofErr w:type="gramEnd"/>
      <w:r w:rsidRPr="004A2021">
        <w:rPr>
          <w:rStyle w:val="eop"/>
        </w:rPr>
        <w:t xml:space="preserve"> communities that exist today as unfortunate as it sounds. </w:t>
      </w:r>
      <w:proofErr w:type="gramStart"/>
      <w:r w:rsidRPr="004A2021">
        <w:rPr>
          <w:rStyle w:val="eop"/>
        </w:rPr>
        <w:t>More and more</w:t>
      </w:r>
      <w:proofErr w:type="gramEnd"/>
      <w:r w:rsidRPr="004A2021">
        <w:rPr>
          <w:rStyle w:val="eop"/>
        </w:rPr>
        <w:t xml:space="preserve"> communities don’t have avenues for traditional agriculture, whether that be because of space or because of the culture of that community, or like simply the community’s needs. And </w:t>
      </w:r>
      <w:proofErr w:type="gramStart"/>
      <w:r w:rsidRPr="004A2021">
        <w:rPr>
          <w:rStyle w:val="eop"/>
        </w:rPr>
        <w:t>so</w:t>
      </w:r>
      <w:proofErr w:type="gramEnd"/>
      <w:r w:rsidRPr="004A2021">
        <w:rPr>
          <w:rStyle w:val="eop"/>
        </w:rPr>
        <w:t xml:space="preserve"> with that being said, I </w:t>
      </w:r>
      <w:r w:rsidR="00C32016" w:rsidRPr="004A2021">
        <w:rPr>
          <w:rStyle w:val="eop"/>
        </w:rPr>
        <w:t>think hydroponics allows you to give those experiences in communities that don’t have those experiences.</w:t>
      </w:r>
    </w:p>
    <w:p w14:paraId="7BA3202C" w14:textId="77777777" w:rsidR="009051AE" w:rsidRPr="004A2021" w:rsidRDefault="009051AE" w:rsidP="32FA7F3A">
      <w:pPr>
        <w:pStyle w:val="paragraph"/>
        <w:spacing w:after="240"/>
        <w:ind w:firstLine="720"/>
      </w:pPr>
      <w:r w:rsidRPr="004A2021">
        <w:t xml:space="preserve">For some, learning about sustainable agriculture through hydroponic towers represented a way to provide earlier exposure to agricultural production in more urban areas. Ana said, </w:t>
      </w:r>
    </w:p>
    <w:p w14:paraId="3C6A9477" w14:textId="3B28BE9A" w:rsidR="00223182" w:rsidRPr="004A2021" w:rsidRDefault="00223182" w:rsidP="32FA7F3A">
      <w:pPr>
        <w:pStyle w:val="paragraph"/>
        <w:spacing w:after="240"/>
        <w:ind w:left="720"/>
        <w:rPr>
          <w:rStyle w:val="eop"/>
          <w:snapToGrid w:val="0"/>
          <w:color w:val="000000"/>
          <w:w w:val="0"/>
          <w:bdr w:val="none" w:sz="0" w:space="0" w:color="000000"/>
          <w:shd w:val="clear" w:color="000000" w:fill="000000"/>
          <w:lang w:bidi="en-US"/>
        </w:rPr>
      </w:pPr>
      <w:r w:rsidRPr="004A2021">
        <w:t>I grew up very much so in the suburbs. It took way too long for me to realize that the food that I saw in the grocery store came from the fields that I saw like on the way to class. I learned that way too late…And I feel like you can integrate hydroponics into almost any grade level… But if we had hydroponics in our classrooms, especially in like elementary school, or even middle school to be able to witness, like the growth of not just plants, not just flowers, but food.</w:t>
      </w:r>
    </w:p>
    <w:p w14:paraId="37EC3468" w14:textId="7DC1B1B7" w:rsidR="0057663B" w:rsidRPr="004A2021" w:rsidRDefault="0057663B" w:rsidP="00B11363">
      <w:pPr>
        <w:pStyle w:val="paragraph"/>
        <w:spacing w:before="0" w:beforeAutospacing="0" w:after="240" w:afterAutospacing="0"/>
        <w:rPr>
          <w:rStyle w:val="eop"/>
          <w:b/>
          <w:bCs/>
        </w:rPr>
      </w:pPr>
      <w:r w:rsidRPr="004A2021">
        <w:rPr>
          <w:rStyle w:val="eop"/>
          <w:b/>
          <w:bCs/>
        </w:rPr>
        <w:t xml:space="preserve">Secondary benefits of classroom hydroponics </w:t>
      </w:r>
    </w:p>
    <w:p w14:paraId="4D34520D" w14:textId="3FB5CB99" w:rsidR="008C1F57" w:rsidRPr="004A2021" w:rsidRDefault="0076463B" w:rsidP="00B11363">
      <w:pPr>
        <w:pStyle w:val="paragraph"/>
        <w:spacing w:before="0" w:beforeAutospacing="0" w:after="240" w:afterAutospacing="0"/>
        <w:ind w:firstLine="720"/>
        <w:rPr>
          <w:rStyle w:val="eop"/>
        </w:rPr>
      </w:pPr>
      <w:r w:rsidRPr="004A2021">
        <w:t xml:space="preserve">While participants discussed the role of hydroponics in supporting science integration, they also identified a range of secondary benefits that extend beyond direct content instruction. </w:t>
      </w:r>
      <w:r w:rsidRPr="004A2021">
        <w:lastRenderedPageBreak/>
        <w:t xml:space="preserve">Several noted that the ease of managing a hydroponic system once it is established can help both teachers and students build confidence in their abilities. </w:t>
      </w:r>
      <w:r w:rsidR="008C1F57" w:rsidRPr="004A2021">
        <w:rPr>
          <w:rStyle w:val="eop"/>
        </w:rPr>
        <w:t>Emily</w:t>
      </w:r>
      <w:r w:rsidRPr="004A2021">
        <w:rPr>
          <w:rStyle w:val="eop"/>
        </w:rPr>
        <w:t xml:space="preserve"> explained</w:t>
      </w:r>
      <w:r w:rsidR="008C1F57" w:rsidRPr="004A2021">
        <w:rPr>
          <w:rStyle w:val="eop"/>
        </w:rPr>
        <w:t>, “</w:t>
      </w:r>
      <w:r w:rsidR="009E17FE" w:rsidRPr="004A2021">
        <w:rPr>
          <w:rStyle w:val="eop"/>
        </w:rPr>
        <w:t xml:space="preserve">Once you get the system going, you just </w:t>
      </w:r>
      <w:proofErr w:type="gramStart"/>
      <w:r w:rsidR="009E17FE" w:rsidRPr="004A2021">
        <w:rPr>
          <w:rStyle w:val="eop"/>
        </w:rPr>
        <w:t>have to</w:t>
      </w:r>
      <w:proofErr w:type="gramEnd"/>
      <w:r w:rsidR="009E17FE" w:rsidRPr="004A2021">
        <w:rPr>
          <w:rStyle w:val="eop"/>
        </w:rPr>
        <w:t xml:space="preserve"> keep water in</w:t>
      </w:r>
      <w:r w:rsidR="007E34BD" w:rsidRPr="004A2021">
        <w:rPr>
          <w:rStyle w:val="eop"/>
        </w:rPr>
        <w:t xml:space="preserve">. </w:t>
      </w:r>
      <w:r w:rsidR="009E17FE" w:rsidRPr="004A2021">
        <w:rPr>
          <w:rStyle w:val="eop"/>
        </w:rPr>
        <w:t>It’s super easy</w:t>
      </w:r>
      <w:r w:rsidR="007E34BD" w:rsidRPr="004A2021">
        <w:rPr>
          <w:rStyle w:val="eop"/>
        </w:rPr>
        <w:t xml:space="preserve">. </w:t>
      </w:r>
      <w:proofErr w:type="gramStart"/>
      <w:r w:rsidR="007E34BD" w:rsidRPr="004A2021">
        <w:rPr>
          <w:rStyle w:val="eop"/>
        </w:rPr>
        <w:t>So</w:t>
      </w:r>
      <w:proofErr w:type="gramEnd"/>
      <w:r w:rsidR="007E34BD" w:rsidRPr="004A2021">
        <w:rPr>
          <w:rStyle w:val="eop"/>
        </w:rPr>
        <w:t xml:space="preserve"> I feel like it’s a great way</w:t>
      </w:r>
      <w:r w:rsidR="009E17FE" w:rsidRPr="004A2021">
        <w:rPr>
          <w:rStyle w:val="eop"/>
        </w:rPr>
        <w:t xml:space="preserve"> it’s a great way to </w:t>
      </w:r>
      <w:r w:rsidR="00BE55BD" w:rsidRPr="004A2021">
        <w:rPr>
          <w:rStyle w:val="eop"/>
        </w:rPr>
        <w:t xml:space="preserve">not only </w:t>
      </w:r>
      <w:r w:rsidR="009E17FE" w:rsidRPr="004A2021">
        <w:rPr>
          <w:rStyle w:val="eop"/>
        </w:rPr>
        <w:t xml:space="preserve">build confidence in yourself and your abilities, but also </w:t>
      </w:r>
      <w:r w:rsidRPr="004A2021">
        <w:rPr>
          <w:rStyle w:val="eop"/>
        </w:rPr>
        <w:t xml:space="preserve">in </w:t>
      </w:r>
      <w:r w:rsidR="009E17FE" w:rsidRPr="004A2021">
        <w:rPr>
          <w:rStyle w:val="eop"/>
        </w:rPr>
        <w:t>your students.”</w:t>
      </w:r>
    </w:p>
    <w:p w14:paraId="614DBB9E" w14:textId="2AB94D59" w:rsidR="009E17FE" w:rsidRPr="004A2021" w:rsidRDefault="001B6D03" w:rsidP="00B11363">
      <w:pPr>
        <w:pStyle w:val="paragraph"/>
        <w:spacing w:before="0" w:beforeAutospacing="0" w:after="240" w:afterAutospacing="0"/>
        <w:ind w:firstLine="720"/>
        <w:rPr>
          <w:rStyle w:val="eop"/>
        </w:rPr>
      </w:pPr>
      <w:r w:rsidRPr="004A2021">
        <w:t xml:space="preserve">Hydroponics </w:t>
      </w:r>
      <w:r w:rsidR="00E2262D" w:rsidRPr="004A2021">
        <w:t>can also create</w:t>
      </w:r>
      <w:r w:rsidRPr="004A2021">
        <w:t xml:space="preserve"> opportunities for developing problem-solving skills through real-time challenges. </w:t>
      </w:r>
      <w:r w:rsidR="00E25DB2" w:rsidRPr="004A2021">
        <w:rPr>
          <w:rStyle w:val="eop"/>
        </w:rPr>
        <w:t>James said, “I do know that with the little bit I have</w:t>
      </w:r>
      <w:r w:rsidR="0020221F" w:rsidRPr="004A2021">
        <w:rPr>
          <w:rStyle w:val="eop"/>
        </w:rPr>
        <w:t>,</w:t>
      </w:r>
      <w:r w:rsidR="00E25DB2" w:rsidRPr="004A2021">
        <w:rPr>
          <w:rStyle w:val="eop"/>
        </w:rPr>
        <w:t xml:space="preserve"> you’re going to have to know how to troubleshoot </w:t>
      </w:r>
      <w:r w:rsidR="008A59DE" w:rsidRPr="004A2021">
        <w:rPr>
          <w:rStyle w:val="eop"/>
        </w:rPr>
        <w:t xml:space="preserve">things.” </w:t>
      </w:r>
      <w:r w:rsidRPr="004A2021">
        <w:rPr>
          <w:rStyle w:val="eop"/>
        </w:rPr>
        <w:t>He later expanded on this point emphasizing the value of resilience in the learning process, saying,</w:t>
      </w:r>
      <w:r w:rsidR="008A59DE" w:rsidRPr="004A2021">
        <w:rPr>
          <w:rStyle w:val="eop"/>
        </w:rPr>
        <w:t xml:space="preserve"> “</w:t>
      </w:r>
      <w:r w:rsidRPr="004A2021">
        <w:rPr>
          <w:rStyle w:val="eop"/>
        </w:rPr>
        <w:t>y</w:t>
      </w:r>
      <w:r w:rsidR="00D009B5" w:rsidRPr="004A2021">
        <w:rPr>
          <w:rStyle w:val="eop"/>
        </w:rPr>
        <w:t xml:space="preserve">ou </w:t>
      </w:r>
      <w:r w:rsidR="00BE55BD" w:rsidRPr="004A2021">
        <w:rPr>
          <w:rStyle w:val="eop"/>
        </w:rPr>
        <w:t>[</w:t>
      </w:r>
      <w:r w:rsidR="00D009B5" w:rsidRPr="004A2021">
        <w:rPr>
          <w:rStyle w:val="eop"/>
        </w:rPr>
        <w:t>and your students</w:t>
      </w:r>
      <w:r w:rsidR="00BE55BD" w:rsidRPr="004A2021">
        <w:rPr>
          <w:rStyle w:val="eop"/>
        </w:rPr>
        <w:t>]</w:t>
      </w:r>
      <w:r w:rsidR="00D009B5" w:rsidRPr="004A2021">
        <w:rPr>
          <w:rStyle w:val="eop"/>
        </w:rPr>
        <w:t xml:space="preserve"> can learn a lot from </w:t>
      </w:r>
      <w:r w:rsidR="00102C75" w:rsidRPr="004A2021">
        <w:rPr>
          <w:rStyle w:val="eop"/>
        </w:rPr>
        <w:t>trial</w:t>
      </w:r>
      <w:r w:rsidR="00D009B5" w:rsidRPr="004A2021">
        <w:rPr>
          <w:rStyle w:val="eop"/>
        </w:rPr>
        <w:t xml:space="preserve"> and error</w:t>
      </w:r>
      <w:r w:rsidR="003A02DD" w:rsidRPr="004A2021">
        <w:rPr>
          <w:rStyle w:val="eop"/>
        </w:rPr>
        <w:t>…</w:t>
      </w:r>
      <w:r w:rsidR="00D009B5" w:rsidRPr="004A2021">
        <w:rPr>
          <w:rStyle w:val="eop"/>
        </w:rPr>
        <w:t xml:space="preserve">Don’t be scared to fail.” </w:t>
      </w:r>
      <w:r w:rsidR="001A6993" w:rsidRPr="004A2021">
        <w:rPr>
          <w:rStyle w:val="eop"/>
        </w:rPr>
        <w:t xml:space="preserve">Participants viewed </w:t>
      </w:r>
      <w:r w:rsidR="00D84323" w:rsidRPr="004A2021">
        <w:rPr>
          <w:rStyle w:val="eop"/>
        </w:rPr>
        <w:t>the</w:t>
      </w:r>
      <w:r w:rsidR="001A6993" w:rsidRPr="004A2021">
        <w:rPr>
          <w:rStyle w:val="eop"/>
        </w:rPr>
        <w:t xml:space="preserve"> integration </w:t>
      </w:r>
      <w:r w:rsidR="00D84323" w:rsidRPr="004A2021">
        <w:rPr>
          <w:rStyle w:val="eop"/>
        </w:rPr>
        <w:t xml:space="preserve">of hydroponics </w:t>
      </w:r>
      <w:proofErr w:type="gramStart"/>
      <w:r w:rsidR="001A6993" w:rsidRPr="004A2021">
        <w:rPr>
          <w:rStyle w:val="eop"/>
        </w:rPr>
        <w:t>as a way to</w:t>
      </w:r>
      <w:proofErr w:type="gramEnd"/>
      <w:r w:rsidR="001A6993" w:rsidRPr="004A2021">
        <w:rPr>
          <w:rStyle w:val="eop"/>
        </w:rPr>
        <w:t xml:space="preserve"> encourage critical thinking, troubleshooting, and problem-solving </w:t>
      </w:r>
      <w:r w:rsidR="00C72E5A" w:rsidRPr="004A2021">
        <w:rPr>
          <w:rStyle w:val="eop"/>
        </w:rPr>
        <w:t xml:space="preserve">skills in teachers and students. </w:t>
      </w:r>
      <w:r w:rsidR="00D009B5" w:rsidRPr="004A2021">
        <w:rPr>
          <w:rStyle w:val="eop"/>
        </w:rPr>
        <w:t xml:space="preserve"> </w:t>
      </w:r>
    </w:p>
    <w:p w14:paraId="5FE9C043" w14:textId="21AE0B60" w:rsidR="00685AD7" w:rsidRPr="004A2021" w:rsidRDefault="001C2DA5" w:rsidP="00B11363">
      <w:pPr>
        <w:pStyle w:val="NormalWeb"/>
        <w:ind w:firstLine="720"/>
        <w:rPr>
          <w:rStyle w:val="eop"/>
        </w:rPr>
      </w:pPr>
      <w:r w:rsidRPr="004A2021">
        <w:t xml:space="preserve">Another recurring benefit was the potential for cross-curricular collaboration. </w:t>
      </w:r>
      <w:r w:rsidR="00600ED8">
        <w:t xml:space="preserve">Monica </w:t>
      </w:r>
      <w:r w:rsidRPr="004A2021">
        <w:t>discussed ways hydroponics could connect with other Career and Technical Education (CTE) programs, noting,</w:t>
      </w:r>
      <w:r w:rsidR="00685AD7" w:rsidRPr="004A2021">
        <w:rPr>
          <w:rStyle w:val="eop"/>
        </w:rPr>
        <w:t xml:space="preserve"> “</w:t>
      </w:r>
      <w:r w:rsidR="004B19E1">
        <w:rPr>
          <w:rStyle w:val="eop"/>
        </w:rPr>
        <w:t>the ag students might grow the things</w:t>
      </w:r>
      <w:r w:rsidR="00600ED8">
        <w:rPr>
          <w:rStyle w:val="eop"/>
        </w:rPr>
        <w:t>…the culinary students might cook it to make something…the marketing busines</w:t>
      </w:r>
      <w:r w:rsidR="00EA6E80">
        <w:rPr>
          <w:rStyle w:val="eop"/>
        </w:rPr>
        <w:t xml:space="preserve">s students might come up with </w:t>
      </w:r>
      <w:r w:rsidR="008C256E">
        <w:rPr>
          <w:rStyle w:val="eop"/>
        </w:rPr>
        <w:t>a marketing scheme for it.</w:t>
      </w:r>
      <w:r w:rsidR="00685AD7" w:rsidRPr="004A2021">
        <w:rPr>
          <w:rStyle w:val="eop"/>
        </w:rPr>
        <w:t>”</w:t>
      </w:r>
      <w:r w:rsidR="00FE3679" w:rsidRPr="004A2021">
        <w:rPr>
          <w:rStyle w:val="eop"/>
        </w:rPr>
        <w:t xml:space="preserve"> </w:t>
      </w:r>
      <w:r w:rsidR="00FE3679" w:rsidRPr="004A2021">
        <w:t>Similarly, Harper highlighted collaboration with core subject teachers to ensure content accuracy and strengthen real-world connections</w:t>
      </w:r>
      <w:r w:rsidR="00FE3679" w:rsidRPr="004A2021">
        <w:rPr>
          <w:rStyle w:val="eop"/>
        </w:rPr>
        <w:t xml:space="preserve"> “being</w:t>
      </w:r>
      <w:r w:rsidR="001D4BE3" w:rsidRPr="004A2021">
        <w:rPr>
          <w:rStyle w:val="eop"/>
        </w:rPr>
        <w:t xml:space="preserve"> the </w:t>
      </w:r>
      <w:r w:rsidR="000A5FCC" w:rsidRPr="004A2021">
        <w:rPr>
          <w:rStyle w:val="eop"/>
        </w:rPr>
        <w:t xml:space="preserve">Ag </w:t>
      </w:r>
      <w:r w:rsidR="001D4BE3" w:rsidRPr="004A2021">
        <w:rPr>
          <w:rStyle w:val="eop"/>
        </w:rPr>
        <w:t xml:space="preserve">teacher and going and talking with the biology teacher or the math teacher to make sure that you make those connections on how it is a real world application” </w:t>
      </w:r>
      <w:r w:rsidR="008444B8" w:rsidRPr="004A2021">
        <w:t>These perspectives suggest that, even though they are directly related to science integration, they also highlight a variety of secondary benefits to incorporating hydroponic systems in the classroom, including building confidence, fostering resilience, and promoting interdisciplinary collaboration.</w:t>
      </w:r>
    </w:p>
    <w:p w14:paraId="46542CAA" w14:textId="6720E4D6" w:rsidR="0057663B" w:rsidRPr="004A2021" w:rsidRDefault="0057663B" w:rsidP="00B11363">
      <w:pPr>
        <w:pStyle w:val="paragraph"/>
        <w:spacing w:before="0" w:beforeAutospacing="0" w:after="240" w:afterAutospacing="0"/>
        <w:rPr>
          <w:rStyle w:val="eop"/>
          <w:b/>
          <w:bCs/>
        </w:rPr>
      </w:pPr>
      <w:r w:rsidRPr="004A2021">
        <w:rPr>
          <w:rStyle w:val="eop"/>
          <w:b/>
          <w:bCs/>
        </w:rPr>
        <w:t xml:space="preserve">Conditions for effective hydroponics integration </w:t>
      </w:r>
    </w:p>
    <w:p w14:paraId="5F133E9F" w14:textId="77777777" w:rsidR="0020221F" w:rsidRPr="004A2021" w:rsidRDefault="008D46F7" w:rsidP="00B11363">
      <w:pPr>
        <w:pStyle w:val="paragraph"/>
        <w:spacing w:before="0" w:beforeAutospacing="0" w:after="240" w:afterAutospacing="0"/>
        <w:ind w:firstLine="720"/>
        <w:rPr>
          <w:rStyle w:val="eop"/>
        </w:rPr>
      </w:pPr>
      <w:r w:rsidRPr="004A2021">
        <w:t xml:space="preserve">Participants emphasized that several conditions must be in place for hydroponic systems to be effectively integrated into SBAE classrooms. Administrative support emerged as a key factor in facilitating successful implementation. As Emily noted, </w:t>
      </w:r>
    </w:p>
    <w:p w14:paraId="5DE03B7D" w14:textId="74E78E48" w:rsidR="0020221F" w:rsidRPr="004A2021" w:rsidRDefault="0020221F" w:rsidP="003A02DD">
      <w:pPr>
        <w:pStyle w:val="paragraph"/>
        <w:spacing w:before="0" w:beforeAutospacing="0" w:after="240" w:afterAutospacing="0"/>
        <w:ind w:left="720"/>
        <w:rPr>
          <w:rStyle w:val="eop"/>
        </w:rPr>
      </w:pPr>
      <w:r w:rsidRPr="004A2021">
        <w:rPr>
          <w:rStyle w:val="normaltextrun"/>
          <w:rFonts w:eastAsiaTheme="majorEastAsia"/>
          <w:color w:val="000000"/>
          <w:shd w:val="clear" w:color="auto" w:fill="FFFFFF"/>
        </w:rPr>
        <w:t>So maybe having that in a classroom where you maybe not have as much</w:t>
      </w:r>
      <w:r w:rsidR="00516DE1" w:rsidRPr="004A2021">
        <w:rPr>
          <w:rStyle w:val="normaltextrun"/>
          <w:rFonts w:eastAsiaTheme="majorEastAsia"/>
          <w:color w:val="000000"/>
          <w:shd w:val="clear" w:color="auto" w:fill="FFFFFF"/>
        </w:rPr>
        <w:t xml:space="preserve"> administrative </w:t>
      </w:r>
      <w:r w:rsidRPr="004A2021">
        <w:rPr>
          <w:rStyle w:val="normaltextrun"/>
          <w:rFonts w:eastAsiaTheme="majorEastAsia"/>
          <w:color w:val="000000"/>
          <w:shd w:val="clear" w:color="auto" w:fill="FFFFFF"/>
        </w:rPr>
        <w:t>support to grow your program outside of a classroom. That probably would be a great way to be more hands on, because that ultimately is the goal of an Ag teacher is to give hands-on experiences to help your students find their passions.</w:t>
      </w:r>
      <w:r w:rsidRPr="004A2021" w:rsidDel="0020221F">
        <w:rPr>
          <w:rStyle w:val="eop"/>
        </w:rPr>
        <w:t xml:space="preserve"> </w:t>
      </w:r>
    </w:p>
    <w:p w14:paraId="54679DB8" w14:textId="37852E73" w:rsidR="009914E6" w:rsidRPr="004A2021" w:rsidRDefault="002402BD" w:rsidP="00B11363">
      <w:pPr>
        <w:pStyle w:val="paragraph"/>
        <w:spacing w:before="0" w:beforeAutospacing="0" w:after="240" w:afterAutospacing="0"/>
        <w:ind w:firstLine="720"/>
        <w:rPr>
          <w:rStyle w:val="eop"/>
        </w:rPr>
      </w:pPr>
      <w:r w:rsidRPr="004A2021">
        <w:rPr>
          <w:rStyle w:val="eop"/>
        </w:rPr>
        <w:t xml:space="preserve"> Additionally, t</w:t>
      </w:r>
      <w:r w:rsidR="00AD2F0E" w:rsidRPr="004A2021">
        <w:t>eacher c</w:t>
      </w:r>
      <w:r w:rsidR="00DE231F" w:rsidRPr="004A2021">
        <w:t xml:space="preserve">ontent knowledge, particularly in plant science, was another important consideration. Elizabeth stressed the need for both technical and scientific understanding, stating, </w:t>
      </w:r>
      <w:r w:rsidR="00C746F1" w:rsidRPr="004A2021">
        <w:rPr>
          <w:rStyle w:val="eop"/>
        </w:rPr>
        <w:t>“</w:t>
      </w:r>
      <w:r w:rsidR="00DE231F" w:rsidRPr="004A2021">
        <w:rPr>
          <w:rStyle w:val="eop"/>
        </w:rPr>
        <w:t>a</w:t>
      </w:r>
      <w:r w:rsidR="009914E6" w:rsidRPr="004A2021">
        <w:rPr>
          <w:rStyle w:val="eop"/>
        </w:rPr>
        <w:t xml:space="preserve"> full understanding of how the hydroponic systems, not only how the hydroponic systems work but also just plant</w:t>
      </w:r>
      <w:r w:rsidR="00D949C6" w:rsidRPr="004A2021">
        <w:rPr>
          <w:rStyle w:val="eop"/>
        </w:rPr>
        <w:t>s</w:t>
      </w:r>
      <w:r w:rsidR="009914E6" w:rsidRPr="004A2021">
        <w:rPr>
          <w:rStyle w:val="eop"/>
        </w:rPr>
        <w:t xml:space="preserve"> in general.”</w:t>
      </w:r>
      <w:r w:rsidR="00DE231F" w:rsidRPr="004A2021">
        <w:t xml:space="preserve"> James agreed, emphasizing that teachers must understand </w:t>
      </w:r>
      <w:r w:rsidR="00034C7D" w:rsidRPr="004A2021">
        <w:t>the</w:t>
      </w:r>
      <w:r w:rsidR="00DE231F" w:rsidRPr="004A2021">
        <w:t xml:space="preserve"> </w:t>
      </w:r>
      <w:r w:rsidR="00034C7D" w:rsidRPr="004A2021">
        <w:t>fundamental</w:t>
      </w:r>
      <w:r w:rsidR="00DE231F" w:rsidRPr="004A2021">
        <w:t xml:space="preserve"> needs </w:t>
      </w:r>
      <w:r w:rsidR="00034C7D" w:rsidRPr="004A2021">
        <w:t xml:space="preserve">of plants </w:t>
      </w:r>
      <w:proofErr w:type="gramStart"/>
      <w:r w:rsidR="00DE231F" w:rsidRPr="004A2021">
        <w:t>in order to</w:t>
      </w:r>
      <w:proofErr w:type="gramEnd"/>
      <w:r w:rsidR="00DE231F" w:rsidRPr="004A2021">
        <w:t xml:space="preserve"> use hydroponics effectively</w:t>
      </w:r>
      <w:r w:rsidR="00DE231F" w:rsidRPr="004A2021">
        <w:rPr>
          <w:rStyle w:val="eop"/>
        </w:rPr>
        <w:t xml:space="preserve">. </w:t>
      </w:r>
      <w:r w:rsidR="00BB0398" w:rsidRPr="004A2021">
        <w:rPr>
          <w:rStyle w:val="eop"/>
        </w:rPr>
        <w:t xml:space="preserve">“You’re going to have to have a little bit of knowledge on how plants grow. What they need other than water. They </w:t>
      </w:r>
      <w:proofErr w:type="gramStart"/>
      <w:r w:rsidR="00BB0398" w:rsidRPr="004A2021">
        <w:rPr>
          <w:rStyle w:val="eop"/>
        </w:rPr>
        <w:t>have to</w:t>
      </w:r>
      <w:proofErr w:type="gramEnd"/>
      <w:r w:rsidR="00BB0398" w:rsidRPr="004A2021">
        <w:rPr>
          <w:rStyle w:val="eop"/>
        </w:rPr>
        <w:t xml:space="preserve"> have nutrients to be productive.” </w:t>
      </w:r>
    </w:p>
    <w:p w14:paraId="6BBD98A0" w14:textId="64664429" w:rsidR="00BB0398" w:rsidRPr="004A2021" w:rsidRDefault="007433E3" w:rsidP="00B11363">
      <w:pPr>
        <w:pStyle w:val="paragraph"/>
        <w:spacing w:before="0" w:beforeAutospacing="0" w:after="240" w:afterAutospacing="0"/>
        <w:ind w:firstLine="720"/>
        <w:rPr>
          <w:rStyle w:val="eop"/>
        </w:rPr>
      </w:pPr>
      <w:r w:rsidRPr="004A2021">
        <w:t>Participants also discussed the role of teacher preparation programs in building this knowledge base. Cameron reflected on the value of specialized coursework, explaining</w:t>
      </w:r>
      <w:r w:rsidR="0020221F" w:rsidRPr="004A2021">
        <w:t xml:space="preserve"> the felt need</w:t>
      </w:r>
      <w:r w:rsidR="0020221F" w:rsidRPr="004A2021">
        <w:rPr>
          <w:rStyle w:val="eop"/>
        </w:rPr>
        <w:t xml:space="preserve"> of</w:t>
      </w:r>
      <w:r w:rsidR="00601712" w:rsidRPr="004A2021">
        <w:rPr>
          <w:rStyle w:val="eop"/>
        </w:rPr>
        <w:t xml:space="preserve"> having a course designed specifically for hydroponics, because it is so important and useful growing tool </w:t>
      </w:r>
      <w:r w:rsidR="0020221F" w:rsidRPr="004A2021">
        <w:rPr>
          <w:rStyle w:val="eop"/>
        </w:rPr>
        <w:t>because he</w:t>
      </w:r>
      <w:r w:rsidR="00601712" w:rsidRPr="004A2021">
        <w:rPr>
          <w:rStyle w:val="eop"/>
        </w:rPr>
        <w:t xml:space="preserve"> </w:t>
      </w:r>
      <w:proofErr w:type="gramStart"/>
      <w:r w:rsidR="00601712" w:rsidRPr="004A2021">
        <w:rPr>
          <w:rStyle w:val="eop"/>
        </w:rPr>
        <w:t>feel</w:t>
      </w:r>
      <w:proofErr w:type="gramEnd"/>
      <w:r w:rsidR="00601712" w:rsidRPr="004A2021">
        <w:rPr>
          <w:rStyle w:val="eop"/>
        </w:rPr>
        <w:t xml:space="preserve"> like a lot of people don’t necessarily know how to use them </w:t>
      </w:r>
      <w:r w:rsidR="00696709" w:rsidRPr="004A2021">
        <w:rPr>
          <w:rStyle w:val="eop"/>
        </w:rPr>
        <w:lastRenderedPageBreak/>
        <w:t xml:space="preserve">but </w:t>
      </w:r>
      <w:r w:rsidR="00601712" w:rsidRPr="004A2021">
        <w:rPr>
          <w:rStyle w:val="eop"/>
        </w:rPr>
        <w:t xml:space="preserve">want to incorporate them into their classroom. </w:t>
      </w:r>
      <w:r w:rsidR="00EB4BF7" w:rsidRPr="004A2021">
        <w:t>I</w:t>
      </w:r>
      <w:r w:rsidR="00696709" w:rsidRPr="004A2021">
        <w:t>ntentionality in instruction was identified as critical for maximizing the educational value of hydroponics. Monica noted that teachers set the tone for how deeply students engage with the system</w:t>
      </w:r>
      <w:r w:rsidR="00F315C1" w:rsidRPr="004A2021">
        <w:rPr>
          <w:rStyle w:val="eop"/>
        </w:rPr>
        <w:t xml:space="preserve"> “</w:t>
      </w:r>
      <w:r w:rsidR="00D94DAC" w:rsidRPr="004A2021">
        <w:rPr>
          <w:rStyle w:val="eop"/>
        </w:rPr>
        <w:t>a</w:t>
      </w:r>
      <w:r w:rsidR="00F92D2D" w:rsidRPr="004A2021">
        <w:rPr>
          <w:rStyle w:val="eop"/>
        </w:rPr>
        <w:t xml:space="preserve"> lot of teachers </w:t>
      </w:r>
      <w:r w:rsidR="00573509" w:rsidRPr="004A2021">
        <w:rPr>
          <w:rStyle w:val="eop"/>
        </w:rPr>
        <w:t>[</w:t>
      </w:r>
      <w:r w:rsidR="00F92D2D" w:rsidRPr="004A2021">
        <w:rPr>
          <w:rStyle w:val="eop"/>
        </w:rPr>
        <w:t>with hydroponics</w:t>
      </w:r>
      <w:r w:rsidR="00573509" w:rsidRPr="004A2021">
        <w:rPr>
          <w:rStyle w:val="eop"/>
        </w:rPr>
        <w:t xml:space="preserve">] </w:t>
      </w:r>
      <w:r w:rsidR="00A2070B" w:rsidRPr="004A2021">
        <w:rPr>
          <w:rStyle w:val="eop"/>
        </w:rPr>
        <w:t>…</w:t>
      </w:r>
      <w:r w:rsidR="00F92D2D" w:rsidRPr="004A2021">
        <w:rPr>
          <w:rStyle w:val="eop"/>
        </w:rPr>
        <w:t xml:space="preserve"> go surface level. They don’t dive as deep as they could, and really like exploring how many things they can teach from one </w:t>
      </w:r>
      <w:r w:rsidR="00573509" w:rsidRPr="004A2021">
        <w:rPr>
          <w:rStyle w:val="eop"/>
        </w:rPr>
        <w:t>[</w:t>
      </w:r>
      <w:r w:rsidR="00F92D2D" w:rsidRPr="004A2021">
        <w:rPr>
          <w:rStyle w:val="eop"/>
        </w:rPr>
        <w:t>teaching tool</w:t>
      </w:r>
      <w:r w:rsidR="00573509" w:rsidRPr="004A2021">
        <w:rPr>
          <w:rStyle w:val="eop"/>
        </w:rPr>
        <w:t>]</w:t>
      </w:r>
      <w:r w:rsidR="00F92D2D" w:rsidRPr="004A2021">
        <w:rPr>
          <w:rStyle w:val="eop"/>
        </w:rPr>
        <w:t>.”</w:t>
      </w:r>
      <w:r w:rsidR="00D94DAC" w:rsidRPr="004A2021">
        <w:rPr>
          <w:rStyle w:val="eop"/>
        </w:rPr>
        <w:t xml:space="preserve"> </w:t>
      </w:r>
      <w:r w:rsidR="00D94DAC" w:rsidRPr="004A2021">
        <w:t xml:space="preserve">These insights </w:t>
      </w:r>
      <w:r w:rsidR="00034C7D" w:rsidRPr="004A2021">
        <w:t>underscore</w:t>
      </w:r>
      <w:r w:rsidR="00D94DAC" w:rsidRPr="004A2021">
        <w:t xml:space="preserve"> that administrative </w:t>
      </w:r>
      <w:r w:rsidR="00034C7D" w:rsidRPr="004A2021">
        <w:t>support</w:t>
      </w:r>
      <w:r w:rsidR="00D94DAC" w:rsidRPr="004A2021">
        <w:t xml:space="preserve">, strong content knowledge, targeted training, and purposeful instructional design are </w:t>
      </w:r>
      <w:r w:rsidR="00034C7D" w:rsidRPr="004A2021">
        <w:t>cruc</w:t>
      </w:r>
      <w:r w:rsidR="00D94DAC" w:rsidRPr="004A2021">
        <w:t>ial for integrating hydroponic systems as an effective science teaching tool in SBAE programs.</w:t>
      </w:r>
    </w:p>
    <w:p w14:paraId="0AC9CB33" w14:textId="234E9E11" w:rsidR="00821425" w:rsidRPr="004A2021" w:rsidRDefault="00821425" w:rsidP="00B11363">
      <w:pPr>
        <w:pStyle w:val="paragraph"/>
        <w:spacing w:before="0" w:beforeAutospacing="0" w:after="240" w:afterAutospacing="0"/>
        <w:jc w:val="center"/>
        <w:textAlignment w:val="baseline"/>
        <w:rPr>
          <w:rStyle w:val="eop"/>
          <w:b/>
          <w:bCs/>
        </w:rPr>
      </w:pPr>
      <w:r w:rsidRPr="004A2021">
        <w:rPr>
          <w:rStyle w:val="eop"/>
          <w:b/>
          <w:bCs/>
        </w:rPr>
        <w:t xml:space="preserve">Conclusions </w:t>
      </w:r>
      <w:r w:rsidR="004A7073" w:rsidRPr="004A2021">
        <w:rPr>
          <w:rStyle w:val="eop"/>
          <w:b/>
          <w:bCs/>
        </w:rPr>
        <w:t>and Discussion</w:t>
      </w:r>
    </w:p>
    <w:p w14:paraId="61021755" w14:textId="31A13709" w:rsidR="00B4172F" w:rsidRPr="004A2021" w:rsidRDefault="00B4172F" w:rsidP="00B11363">
      <w:pPr>
        <w:pStyle w:val="NormalWeb"/>
        <w:ind w:firstLine="720"/>
      </w:pPr>
      <w:r w:rsidRPr="004A2021">
        <w:t xml:space="preserve">This study </w:t>
      </w:r>
      <w:r w:rsidR="0020221F" w:rsidRPr="004A2021">
        <w:t xml:space="preserve">supports </w:t>
      </w:r>
      <w:r w:rsidRPr="004A2021">
        <w:t xml:space="preserve">that hydroponic grow towers can serve as a highly effective vehicle for integrating science concepts into SBAE instruction, aligning with calls for greater STEM integration in agricultural education (Parr et al., 2006; Stubbs &amp; Myers, 2015). Participants’ experiences confirmed that hydroponics provides a tangible, hands-on platform </w:t>
      </w:r>
      <w:r w:rsidR="00034C7D" w:rsidRPr="004A2021">
        <w:t>for</w:t>
      </w:r>
      <w:r w:rsidRPr="004A2021">
        <w:t xml:space="preserve"> explor</w:t>
      </w:r>
      <w:r w:rsidR="00034C7D" w:rsidRPr="004A2021">
        <w:t>ing</w:t>
      </w:r>
      <w:r w:rsidRPr="004A2021">
        <w:t xml:space="preserve"> plant science, environmental systems, and related disciplines, supporting both the Common Core State Standards and </w:t>
      </w:r>
      <w:r w:rsidR="00034C7D" w:rsidRPr="004A2021">
        <w:t xml:space="preserve">the </w:t>
      </w:r>
      <w:r w:rsidRPr="004A2021">
        <w:t>Next Generation Science Standards. Consistent with Kolb’s (1984) Experiential Learning Theory, participants progressed from direct engagement with the systems to reflective consideration and application of science-rich instructional strategies, resulting in increased confidence and skill in connecting agriculture to core scientific principles.</w:t>
      </w:r>
    </w:p>
    <w:p w14:paraId="129D4160" w14:textId="3E894123" w:rsidR="000F509E" w:rsidRPr="004A2021" w:rsidRDefault="00B4172F" w:rsidP="00DE22DD">
      <w:pPr>
        <w:pStyle w:val="NormalWeb"/>
        <w:ind w:firstLine="720"/>
      </w:pPr>
      <w:r w:rsidRPr="004A2021">
        <w:t xml:space="preserve">Beyond direct science integration, participants identified </w:t>
      </w:r>
      <w:r w:rsidR="00034C7D" w:rsidRPr="004A2021">
        <w:t xml:space="preserve">several </w:t>
      </w:r>
      <w:r w:rsidRPr="004A2021">
        <w:t xml:space="preserve">important secondary benefits of hydroponics in the classroom, including opportunities for problem-solving, </w:t>
      </w:r>
      <w:r w:rsidR="00034C7D" w:rsidRPr="004A2021">
        <w:t>building resilience</w:t>
      </w:r>
      <w:r w:rsidRPr="004A2021">
        <w:t>, and interdisciplinary collaboration. These outcomes suggest that hydroponics can foster broader skill development essential for student success in the AFNR career cluster. However, participants also emphasized that effective implementation requires specific conditions, including administrative support, targeted teacher preparation, and intentional instructional design. Without these supports, hydroponics risks being used superficially, limiting its potential to enhance science learning.</w:t>
      </w:r>
      <w:r w:rsidR="00950562" w:rsidRPr="004A2021">
        <w:t xml:space="preserve"> </w:t>
      </w:r>
      <w:r w:rsidRPr="004A2021">
        <w:t>The findings highlight the critical role of pre-service agricultural education programs in equipping future teachers with both the technical knowledge and pedagogical strategies ne</w:t>
      </w:r>
      <w:r w:rsidR="00034C7D" w:rsidRPr="004A2021">
        <w:t>cessary</w:t>
      </w:r>
      <w:r w:rsidRPr="004A2021">
        <w:t xml:space="preserve"> to u</w:t>
      </w:r>
      <w:r w:rsidR="00034C7D" w:rsidRPr="004A2021">
        <w:t>tiliz</w:t>
      </w:r>
      <w:r w:rsidRPr="004A2021">
        <w:t xml:space="preserve">e hydroponics </w:t>
      </w:r>
      <w:r w:rsidR="00034C7D" w:rsidRPr="004A2021">
        <w:t>effective</w:t>
      </w:r>
      <w:r w:rsidRPr="004A2021">
        <w:t xml:space="preserve">ly. </w:t>
      </w:r>
    </w:p>
    <w:p w14:paraId="19DE6800" w14:textId="7A28C2B5" w:rsidR="001D6884" w:rsidRPr="004A2021" w:rsidRDefault="007D7F6C" w:rsidP="00A832D3">
      <w:pPr>
        <w:pStyle w:val="NormalWeb"/>
      </w:pPr>
      <w:r w:rsidRPr="004A2021">
        <w:tab/>
        <w:t xml:space="preserve">The findings from this study offer several </w:t>
      </w:r>
      <w:r w:rsidR="00A03768" w:rsidRPr="004A2021">
        <w:t>recommendations</w:t>
      </w:r>
      <w:r w:rsidRPr="004A2021">
        <w:t xml:space="preserve"> for both practice and future research. From a practical standpoint, teacher preparation programs should consider incorporating hydroponics-specific coursework or modules into their agricultural education curriculum. Such training should cover not only the technical operation of hydroponic systems but also foundational plant science concepts and strategies for integrating science content into SBAE instruction. Additionally, intentionality in instruction is critical. Teacher educators should emphasize the development of lesson plans that leverage hydroponics as a vehicle for deeper exploration of scientific processes, inquiry-based learning, and cross-curricular connections. Linking hydroponics to disciplines such as biology, chemistry, environmental science, and mathematics would help pre-service teachers design lessons that meet academic standards while fostering interdisciplinary collaboration. In terms of future research, further</w:t>
      </w:r>
      <w:r w:rsidR="001D6884" w:rsidRPr="004A2021">
        <w:t xml:space="preserve"> quantitative and qualitative </w:t>
      </w:r>
      <w:r w:rsidRPr="004A2021">
        <w:t xml:space="preserve">investigation is warranted to examine the long-term impacts of hydroponics integration on both teacher practice and student learning. Studies should explore how pre-service teachers trained in hydroponics apply these systems in their professional careers, as well as the effects on secondary students’ science achievement, engagement, and perceptions of agriculture. </w:t>
      </w:r>
    </w:p>
    <w:p w14:paraId="10037604" w14:textId="4E6F251E" w:rsidR="00FA3C5C" w:rsidRPr="004A2021" w:rsidRDefault="00FA3C5C" w:rsidP="001C6699">
      <w:pPr>
        <w:pStyle w:val="paragraph"/>
        <w:spacing w:before="0" w:beforeAutospacing="0" w:after="240" w:afterAutospacing="0"/>
        <w:jc w:val="center"/>
        <w:textAlignment w:val="baseline"/>
        <w:rPr>
          <w:rStyle w:val="eop"/>
          <w:rFonts w:eastAsiaTheme="majorEastAsia"/>
          <w:b/>
          <w:bCs/>
          <w:color w:val="000000" w:themeColor="text1"/>
        </w:rPr>
      </w:pPr>
      <w:r w:rsidRPr="004A2021">
        <w:rPr>
          <w:rStyle w:val="eop"/>
          <w:rFonts w:eastAsiaTheme="majorEastAsia"/>
          <w:b/>
          <w:bCs/>
          <w:color w:val="000000" w:themeColor="text1"/>
        </w:rPr>
        <w:lastRenderedPageBreak/>
        <w:t>Resources</w:t>
      </w:r>
    </w:p>
    <w:p w14:paraId="54F22BE8" w14:textId="4F544AAE" w:rsidR="00EB1948" w:rsidRPr="004A2021" w:rsidRDefault="00EB1948" w:rsidP="00B11363">
      <w:pPr>
        <w:pStyle w:val="paragraph"/>
        <w:spacing w:before="0" w:beforeAutospacing="0" w:after="240" w:afterAutospacing="0"/>
        <w:ind w:left="720" w:hanging="720"/>
        <w:textAlignment w:val="baseline"/>
        <w:rPr>
          <w:color w:val="000000" w:themeColor="text1"/>
        </w:rPr>
      </w:pPr>
      <w:r w:rsidRPr="004A2021">
        <w:rPr>
          <w:rStyle w:val="normaltextrun"/>
          <w:rFonts w:eastAsiaTheme="majorEastAsia"/>
          <w:color w:val="000000" w:themeColor="text1"/>
        </w:rPr>
        <w:t>Baker, E.</w:t>
      </w:r>
      <w:r w:rsidR="005E6C2E" w:rsidRPr="004A2021">
        <w:rPr>
          <w:rStyle w:val="normaltextrun"/>
          <w:rFonts w:eastAsiaTheme="majorEastAsia"/>
          <w:color w:val="000000" w:themeColor="text1"/>
        </w:rPr>
        <w:t xml:space="preserve"> </w:t>
      </w:r>
      <w:r w:rsidRPr="004A2021">
        <w:rPr>
          <w:rStyle w:val="normaltextrun"/>
          <w:rFonts w:eastAsiaTheme="majorEastAsia"/>
          <w:color w:val="000000" w:themeColor="text1"/>
        </w:rPr>
        <w:t>A. (2022)</w:t>
      </w:r>
      <w:r w:rsidR="00E1798E">
        <w:rPr>
          <w:rStyle w:val="normaltextrun"/>
          <w:rFonts w:eastAsiaTheme="majorEastAsia"/>
          <w:color w:val="000000" w:themeColor="text1"/>
        </w:rPr>
        <w:t xml:space="preserve">. </w:t>
      </w:r>
      <w:r w:rsidRPr="004A2021">
        <w:rPr>
          <w:rStyle w:val="normaltextrun"/>
          <w:rFonts w:eastAsiaTheme="majorEastAsia"/>
          <w:i/>
          <w:iCs/>
          <w:color w:val="000000" w:themeColor="text1"/>
        </w:rPr>
        <w:t>Crafting qualitative research questions: a prequel to design</w:t>
      </w:r>
      <w:r w:rsidRPr="004A2021">
        <w:rPr>
          <w:rStyle w:val="normaltextrun"/>
          <w:rFonts w:eastAsiaTheme="majorEastAsia"/>
          <w:color w:val="000000" w:themeColor="text1"/>
        </w:rPr>
        <w:t>. SAGE Publications.</w:t>
      </w:r>
    </w:p>
    <w:p w14:paraId="698B41B0" w14:textId="76EFA0F2" w:rsidR="00EB1948" w:rsidRPr="004A2021" w:rsidRDefault="00EB1948" w:rsidP="00B11363">
      <w:pPr>
        <w:pStyle w:val="paragraph"/>
        <w:spacing w:before="0" w:beforeAutospacing="0" w:after="240" w:afterAutospacing="0"/>
        <w:ind w:left="720" w:hanging="720"/>
        <w:textAlignment w:val="baseline"/>
        <w:rPr>
          <w:color w:val="000000" w:themeColor="text1"/>
        </w:rPr>
      </w:pPr>
      <w:r w:rsidRPr="004A2021">
        <w:rPr>
          <w:rStyle w:val="normaltextrun"/>
          <w:rFonts w:eastAsiaTheme="majorEastAsia"/>
          <w:color w:val="000000" w:themeColor="text1"/>
        </w:rPr>
        <w:t xml:space="preserve">Braun, V., &amp; Clarke, V. (2022) Conceptual and design thinking for thematic analysis. </w:t>
      </w:r>
      <w:r w:rsidRPr="004A2021">
        <w:rPr>
          <w:rStyle w:val="normaltextrun"/>
          <w:rFonts w:eastAsiaTheme="majorEastAsia"/>
          <w:i/>
          <w:iCs/>
          <w:color w:val="000000" w:themeColor="text1"/>
        </w:rPr>
        <w:t>Qualitative Psychology</w:t>
      </w:r>
      <w:r w:rsidRPr="004A2021">
        <w:rPr>
          <w:rStyle w:val="normaltextrun"/>
          <w:rFonts w:eastAsiaTheme="majorEastAsia"/>
          <w:color w:val="000000" w:themeColor="text1"/>
        </w:rPr>
        <w:t xml:space="preserve">, </w:t>
      </w:r>
      <w:r w:rsidRPr="004A2021">
        <w:rPr>
          <w:rStyle w:val="normaltextrun"/>
          <w:rFonts w:eastAsiaTheme="majorEastAsia"/>
          <w:i/>
          <w:iCs/>
          <w:color w:val="000000" w:themeColor="text1"/>
        </w:rPr>
        <w:t>9</w:t>
      </w:r>
      <w:r w:rsidRPr="004A2021">
        <w:rPr>
          <w:rStyle w:val="normaltextrun"/>
          <w:rFonts w:eastAsiaTheme="majorEastAsia"/>
          <w:color w:val="000000" w:themeColor="text1"/>
        </w:rPr>
        <w:t>(1), 3–26, https://doi.org/10.1037/qup0000196</w:t>
      </w:r>
    </w:p>
    <w:p w14:paraId="1E63F80C" w14:textId="5FB58CC1" w:rsidR="00EB1948" w:rsidRPr="004A2021" w:rsidRDefault="00EB1948" w:rsidP="00B11363">
      <w:pPr>
        <w:pStyle w:val="paragraph"/>
        <w:spacing w:before="0" w:beforeAutospacing="0" w:after="240" w:afterAutospacing="0"/>
        <w:ind w:left="720" w:hanging="720"/>
        <w:textAlignment w:val="baseline"/>
        <w:rPr>
          <w:color w:val="000000" w:themeColor="text1"/>
        </w:rPr>
      </w:pPr>
      <w:proofErr w:type="spellStart"/>
      <w:r w:rsidRPr="004A2021">
        <w:rPr>
          <w:rStyle w:val="normaltextrun"/>
          <w:rFonts w:eastAsiaTheme="majorEastAsia"/>
          <w:color w:val="000000" w:themeColor="text1"/>
        </w:rPr>
        <w:t>Charoenmuang</w:t>
      </w:r>
      <w:proofErr w:type="spellEnd"/>
      <w:r w:rsidRPr="004A2021">
        <w:rPr>
          <w:rStyle w:val="normaltextrun"/>
          <w:rFonts w:eastAsiaTheme="majorEastAsia"/>
          <w:color w:val="000000" w:themeColor="text1"/>
        </w:rPr>
        <w:t>, M., Knobloch, N.</w:t>
      </w:r>
      <w:r w:rsidR="008C73C8" w:rsidRPr="004A2021">
        <w:rPr>
          <w:rStyle w:val="normaltextrun"/>
          <w:rFonts w:eastAsiaTheme="majorEastAsia"/>
          <w:color w:val="000000" w:themeColor="text1"/>
        </w:rPr>
        <w:t xml:space="preserve"> A.</w:t>
      </w:r>
      <w:r w:rsidRPr="004A2021">
        <w:rPr>
          <w:rStyle w:val="normaltextrun"/>
          <w:rFonts w:eastAsiaTheme="majorEastAsia"/>
          <w:color w:val="000000" w:themeColor="text1"/>
        </w:rPr>
        <w:t xml:space="preserve">, &amp; Wang, H.-H. (2024). Localized land-grant partnership for STEM integration through AFNR: High school teachers’ experiences. </w:t>
      </w:r>
      <w:r w:rsidRPr="004A2021">
        <w:rPr>
          <w:rStyle w:val="normaltextrun"/>
          <w:rFonts w:eastAsiaTheme="majorEastAsia"/>
          <w:i/>
          <w:iCs/>
          <w:color w:val="000000" w:themeColor="text1"/>
        </w:rPr>
        <w:t>Journal of Agricultural Education, 65</w:t>
      </w:r>
      <w:r w:rsidRPr="004A2021">
        <w:rPr>
          <w:rStyle w:val="normaltextrun"/>
          <w:rFonts w:eastAsiaTheme="majorEastAsia"/>
          <w:color w:val="000000" w:themeColor="text1"/>
        </w:rPr>
        <w:t>(3), 35–51. https://doi.org/10.5032/jae.v65i3.2462</w:t>
      </w:r>
      <w:r w:rsidRPr="004A2021">
        <w:rPr>
          <w:rStyle w:val="eop"/>
          <w:rFonts w:eastAsiaTheme="majorEastAsia"/>
          <w:color w:val="000000" w:themeColor="text1"/>
        </w:rPr>
        <w:t> </w:t>
      </w:r>
    </w:p>
    <w:p w14:paraId="21E3BD00" w14:textId="46EBDE84" w:rsidR="00EB1948" w:rsidRPr="004A2021" w:rsidRDefault="00EB1948" w:rsidP="00B11363">
      <w:pPr>
        <w:pStyle w:val="paragraph"/>
        <w:spacing w:before="0" w:beforeAutospacing="0" w:after="240" w:afterAutospacing="0"/>
        <w:ind w:left="720" w:hanging="720"/>
        <w:textAlignment w:val="baseline"/>
        <w:rPr>
          <w:color w:val="000000" w:themeColor="text1"/>
        </w:rPr>
      </w:pPr>
      <w:r w:rsidRPr="004A2021">
        <w:rPr>
          <w:rStyle w:val="normaltextrun"/>
          <w:rFonts w:eastAsiaTheme="majorEastAsia"/>
          <w:color w:val="000000" w:themeColor="text1"/>
        </w:rPr>
        <w:t xml:space="preserve">Freight Farms. (2025). </w:t>
      </w:r>
      <w:r w:rsidRPr="00E1798E">
        <w:rPr>
          <w:rStyle w:val="normaltextrun"/>
          <w:rFonts w:eastAsiaTheme="majorEastAsia"/>
          <w:i/>
          <w:iCs/>
          <w:color w:val="000000" w:themeColor="text1"/>
        </w:rPr>
        <w:t>Hydroponics school curriculum.</w:t>
      </w:r>
      <w:r w:rsidRPr="004A2021">
        <w:rPr>
          <w:rStyle w:val="normaltextrun"/>
          <w:rFonts w:eastAsiaTheme="majorEastAsia"/>
          <w:color w:val="000000" w:themeColor="text1"/>
        </w:rPr>
        <w:t xml:space="preserve"> https://www.freightfarms.com/blog/hydroponics-school-curriculum</w:t>
      </w:r>
      <w:r w:rsidRPr="004A2021">
        <w:rPr>
          <w:rStyle w:val="eop"/>
          <w:rFonts w:eastAsiaTheme="majorEastAsia"/>
          <w:color w:val="000000" w:themeColor="text1"/>
        </w:rPr>
        <w:t> </w:t>
      </w:r>
    </w:p>
    <w:p w14:paraId="38D6659E" w14:textId="422E267A" w:rsidR="00EB1948" w:rsidRPr="004A2021" w:rsidRDefault="00EB1948" w:rsidP="00B11363">
      <w:pPr>
        <w:pStyle w:val="paragraph"/>
        <w:spacing w:before="0" w:beforeAutospacing="0" w:after="240" w:afterAutospacing="0"/>
        <w:ind w:left="720" w:hanging="720"/>
        <w:textAlignment w:val="baseline"/>
        <w:rPr>
          <w:color w:val="000000" w:themeColor="text1"/>
        </w:rPr>
      </w:pPr>
      <w:r w:rsidRPr="004A2021">
        <w:rPr>
          <w:rStyle w:val="normaltextrun"/>
          <w:rFonts w:eastAsiaTheme="majorEastAsia"/>
          <w:color w:val="000000" w:themeColor="text1"/>
        </w:rPr>
        <w:t xml:space="preserve">Georgia Department of Education. (n.d.). </w:t>
      </w:r>
      <w:r w:rsidRPr="00E1798E">
        <w:rPr>
          <w:rStyle w:val="normaltextrun"/>
          <w:rFonts w:eastAsiaTheme="majorEastAsia"/>
          <w:i/>
          <w:iCs/>
          <w:color w:val="000000" w:themeColor="text1"/>
        </w:rPr>
        <w:t xml:space="preserve">Georgia Standards. </w:t>
      </w:r>
      <w:r w:rsidRPr="004A2021">
        <w:rPr>
          <w:rStyle w:val="normaltextrun"/>
          <w:rFonts w:eastAsiaTheme="majorEastAsia"/>
          <w:color w:val="000000" w:themeColor="text1"/>
        </w:rPr>
        <w:t>https://www.georgiastandards.org/Georgia-Standards</w:t>
      </w:r>
      <w:r w:rsidRPr="004A2021">
        <w:rPr>
          <w:rStyle w:val="eop"/>
          <w:rFonts w:eastAsiaTheme="majorEastAsia"/>
          <w:color w:val="000000" w:themeColor="text1"/>
        </w:rPr>
        <w:t> </w:t>
      </w:r>
    </w:p>
    <w:p w14:paraId="3D610C9C" w14:textId="77777777" w:rsidR="00EB1948" w:rsidRPr="004A2021" w:rsidRDefault="00EB1948" w:rsidP="00B11363">
      <w:pPr>
        <w:pStyle w:val="paragraph"/>
        <w:spacing w:before="0" w:beforeAutospacing="0" w:after="240" w:afterAutospacing="0"/>
        <w:ind w:left="720" w:hanging="720"/>
        <w:textAlignment w:val="baseline"/>
        <w:rPr>
          <w:color w:val="000000" w:themeColor="text1"/>
        </w:rPr>
      </w:pPr>
      <w:r w:rsidRPr="004A2021">
        <w:rPr>
          <w:rStyle w:val="normaltextrun"/>
          <w:rFonts w:eastAsiaTheme="majorEastAsia"/>
          <w:color w:val="000000" w:themeColor="text1"/>
        </w:rPr>
        <w:t xml:space="preserve">Kolb, D. A. (1984). </w:t>
      </w:r>
      <w:r w:rsidRPr="004A2021">
        <w:rPr>
          <w:rStyle w:val="normaltextrun"/>
          <w:rFonts w:eastAsiaTheme="majorEastAsia"/>
          <w:i/>
          <w:color w:val="000000" w:themeColor="text1"/>
        </w:rPr>
        <w:t>Experiential learning: Experience as the source of learning and development.</w:t>
      </w:r>
      <w:r w:rsidRPr="004A2021">
        <w:rPr>
          <w:rStyle w:val="normaltextrun"/>
          <w:rFonts w:eastAsiaTheme="majorEastAsia"/>
          <w:color w:val="000000" w:themeColor="text1"/>
        </w:rPr>
        <w:t xml:space="preserve"> Prentice Hall. </w:t>
      </w:r>
      <w:r w:rsidRPr="004A2021">
        <w:rPr>
          <w:rStyle w:val="eop"/>
          <w:rFonts w:eastAsiaTheme="majorEastAsia"/>
          <w:color w:val="000000" w:themeColor="text1"/>
        </w:rPr>
        <w:t> </w:t>
      </w:r>
    </w:p>
    <w:p w14:paraId="315BCA8B" w14:textId="64C7F032" w:rsidR="001505CE" w:rsidRPr="00D5175C" w:rsidRDefault="00D5175C" w:rsidP="00B11363">
      <w:pPr>
        <w:pStyle w:val="paragraph"/>
        <w:spacing w:before="0" w:beforeAutospacing="0" w:after="240" w:afterAutospacing="0"/>
        <w:ind w:left="720" w:hanging="720"/>
        <w:textAlignment w:val="baseline"/>
        <w:rPr>
          <w:rStyle w:val="normaltextrun"/>
          <w:rFonts w:eastAsiaTheme="majorEastAsia"/>
          <w:color w:val="000000" w:themeColor="text1"/>
        </w:rPr>
      </w:pPr>
      <w:r>
        <w:rPr>
          <w:rStyle w:val="normaltextrun"/>
          <w:rFonts w:eastAsiaTheme="majorEastAsia"/>
          <w:color w:val="000000" w:themeColor="text1"/>
        </w:rPr>
        <w:t>Marshall, C.</w:t>
      </w:r>
      <w:r w:rsidR="00E1798E">
        <w:rPr>
          <w:rStyle w:val="normaltextrun"/>
          <w:rFonts w:eastAsiaTheme="majorEastAsia"/>
          <w:color w:val="000000" w:themeColor="text1"/>
        </w:rPr>
        <w:t xml:space="preserve">, </w:t>
      </w:r>
      <w:r>
        <w:rPr>
          <w:rStyle w:val="normaltextrun"/>
          <w:rFonts w:eastAsiaTheme="majorEastAsia"/>
          <w:color w:val="000000" w:themeColor="text1"/>
        </w:rPr>
        <w:t xml:space="preserve">Rossman, G. B., &amp; Blanco, G. L. (2022). </w:t>
      </w:r>
      <w:r>
        <w:rPr>
          <w:rStyle w:val="normaltextrun"/>
          <w:rFonts w:eastAsiaTheme="majorEastAsia"/>
          <w:i/>
          <w:iCs/>
          <w:color w:val="000000" w:themeColor="text1"/>
        </w:rPr>
        <w:t xml:space="preserve">Designing Qualitative Research </w:t>
      </w:r>
      <w:r>
        <w:rPr>
          <w:rStyle w:val="normaltextrun"/>
          <w:rFonts w:eastAsiaTheme="majorEastAsia"/>
          <w:color w:val="000000" w:themeColor="text1"/>
        </w:rPr>
        <w:t>(7</w:t>
      </w:r>
      <w:r w:rsidRPr="00D5175C">
        <w:rPr>
          <w:rStyle w:val="normaltextrun"/>
          <w:rFonts w:eastAsiaTheme="majorEastAsia"/>
          <w:color w:val="000000" w:themeColor="text1"/>
          <w:vertAlign w:val="superscript"/>
        </w:rPr>
        <w:t>th</w:t>
      </w:r>
      <w:r>
        <w:rPr>
          <w:rStyle w:val="normaltextrun"/>
          <w:rFonts w:eastAsiaTheme="majorEastAsia"/>
          <w:color w:val="000000" w:themeColor="text1"/>
        </w:rPr>
        <w:t xml:space="preserve"> ed.). </w:t>
      </w:r>
      <w:r w:rsidR="00B8357A">
        <w:rPr>
          <w:rStyle w:val="normaltextrun"/>
          <w:rFonts w:eastAsiaTheme="majorEastAsia"/>
          <w:color w:val="000000" w:themeColor="text1"/>
        </w:rPr>
        <w:t xml:space="preserve">SAGE Publications. </w:t>
      </w:r>
    </w:p>
    <w:p w14:paraId="47E8AC94" w14:textId="77777777" w:rsidR="00BC18B7" w:rsidRDefault="00EB1948" w:rsidP="00BC18B7">
      <w:pPr>
        <w:pStyle w:val="paragraph"/>
        <w:spacing w:before="0" w:beforeAutospacing="0" w:after="240" w:afterAutospacing="0"/>
        <w:ind w:left="720" w:hanging="720"/>
        <w:textAlignment w:val="baseline"/>
        <w:rPr>
          <w:color w:val="000000" w:themeColor="text1"/>
        </w:rPr>
      </w:pPr>
      <w:r w:rsidRPr="004A2021">
        <w:rPr>
          <w:rStyle w:val="normaltextrun"/>
          <w:rFonts w:eastAsiaTheme="majorEastAsia"/>
          <w:color w:val="000000" w:themeColor="text1"/>
        </w:rPr>
        <w:t xml:space="preserve">Next Generation Science Standards. (n.d.). </w:t>
      </w:r>
      <w:r w:rsidRPr="00E1798E">
        <w:rPr>
          <w:rStyle w:val="normaltextrun"/>
          <w:rFonts w:eastAsiaTheme="majorEastAsia"/>
          <w:i/>
          <w:iCs/>
          <w:color w:val="000000" w:themeColor="text1"/>
        </w:rPr>
        <w:t>Next Generation Science Standards.</w:t>
      </w:r>
      <w:r w:rsidRPr="004A2021">
        <w:rPr>
          <w:rStyle w:val="normaltextrun"/>
          <w:rFonts w:eastAsiaTheme="majorEastAsia"/>
          <w:color w:val="000000" w:themeColor="text1"/>
        </w:rPr>
        <w:t xml:space="preserve"> https://www.nextgenscience.org/</w:t>
      </w:r>
      <w:r w:rsidRPr="004A2021">
        <w:rPr>
          <w:rStyle w:val="eop"/>
          <w:rFonts w:eastAsiaTheme="majorEastAsia"/>
          <w:color w:val="000000" w:themeColor="text1"/>
        </w:rPr>
        <w:t> </w:t>
      </w:r>
    </w:p>
    <w:p w14:paraId="394531FC" w14:textId="546D424A" w:rsidR="00BC18B7" w:rsidRDefault="00BC18B7" w:rsidP="00BC18B7">
      <w:pPr>
        <w:pStyle w:val="paragraph"/>
        <w:ind w:left="720" w:hanging="720"/>
        <w:textAlignment w:val="baseline"/>
        <w:rPr>
          <w:color w:val="000000" w:themeColor="text1"/>
        </w:rPr>
      </w:pPr>
      <w:r w:rsidRPr="00BC18B7">
        <w:rPr>
          <w:color w:val="000000" w:themeColor="text1"/>
        </w:rPr>
        <w:t>Parr, B. A., Edwards, M. C., &amp; Leising, J. G. (2006). Effects of a math-enhanced curriculum and instructional approach on the mathematics achievement of agricultural power and technology students: An experimental study. </w:t>
      </w:r>
      <w:r w:rsidRPr="00BC18B7">
        <w:rPr>
          <w:i/>
          <w:iCs/>
          <w:color w:val="000000" w:themeColor="text1"/>
        </w:rPr>
        <w:t>Journal of Agricultural Education</w:t>
      </w:r>
      <w:r w:rsidRPr="00BC18B7">
        <w:rPr>
          <w:color w:val="000000" w:themeColor="text1"/>
        </w:rPr>
        <w:t>, </w:t>
      </w:r>
      <w:r w:rsidRPr="00BC18B7">
        <w:rPr>
          <w:i/>
          <w:iCs/>
          <w:color w:val="000000" w:themeColor="text1"/>
        </w:rPr>
        <w:t>47</w:t>
      </w:r>
      <w:r w:rsidRPr="00BC18B7">
        <w:rPr>
          <w:color w:val="000000" w:themeColor="text1"/>
        </w:rPr>
        <w:t>(3), 81–93. https://doi.org/10.5032/jae.2006.03081</w:t>
      </w:r>
    </w:p>
    <w:p w14:paraId="5F0B9FD8" w14:textId="21130D84" w:rsidR="00EB1948" w:rsidRPr="004A2021" w:rsidRDefault="00EB1948" w:rsidP="00B11363">
      <w:pPr>
        <w:pStyle w:val="paragraph"/>
        <w:spacing w:before="0" w:beforeAutospacing="0" w:after="240" w:afterAutospacing="0"/>
        <w:ind w:left="720" w:hanging="720"/>
        <w:textAlignment w:val="baseline"/>
        <w:rPr>
          <w:color w:val="000000" w:themeColor="text1"/>
        </w:rPr>
      </w:pPr>
      <w:r w:rsidRPr="004A2021">
        <w:rPr>
          <w:rStyle w:val="normaltextrun"/>
          <w:rFonts w:eastAsiaTheme="majorEastAsia"/>
          <w:color w:val="000000" w:themeColor="text1"/>
        </w:rPr>
        <w:t xml:space="preserve">Rajendran, S., </w:t>
      </w:r>
      <w:proofErr w:type="spellStart"/>
      <w:r w:rsidRPr="004A2021">
        <w:rPr>
          <w:rStyle w:val="normaltextrun"/>
          <w:rFonts w:eastAsiaTheme="majorEastAsia"/>
          <w:color w:val="000000" w:themeColor="text1"/>
        </w:rPr>
        <w:t>Domalachenpa</w:t>
      </w:r>
      <w:proofErr w:type="spellEnd"/>
      <w:r w:rsidRPr="004A2021">
        <w:rPr>
          <w:rStyle w:val="normaltextrun"/>
          <w:rFonts w:eastAsiaTheme="majorEastAsia"/>
          <w:color w:val="000000" w:themeColor="text1"/>
        </w:rPr>
        <w:t xml:space="preserve">, T., Arora, H., Li, P., Sharma, A., &amp; </w:t>
      </w:r>
      <w:proofErr w:type="spellStart"/>
      <w:r w:rsidRPr="004A2021">
        <w:rPr>
          <w:rStyle w:val="normaltextrun"/>
          <w:rFonts w:eastAsiaTheme="majorEastAsia"/>
          <w:color w:val="000000" w:themeColor="text1"/>
        </w:rPr>
        <w:t>Rajauria</w:t>
      </w:r>
      <w:proofErr w:type="spellEnd"/>
      <w:r w:rsidRPr="004A2021">
        <w:rPr>
          <w:rStyle w:val="normaltextrun"/>
          <w:rFonts w:eastAsiaTheme="majorEastAsia"/>
          <w:color w:val="000000" w:themeColor="text1"/>
        </w:rPr>
        <w:t xml:space="preserve">, G. (2024). Hydroponics: Exploring innovative sustainable technologies and applications across crop production, with emphasis on potato mini-tuber cultivation. </w:t>
      </w:r>
      <w:proofErr w:type="spellStart"/>
      <w:r w:rsidRPr="004A2021">
        <w:rPr>
          <w:rStyle w:val="normaltextrun"/>
          <w:rFonts w:eastAsiaTheme="majorEastAsia"/>
          <w:i/>
          <w:color w:val="000000" w:themeColor="text1"/>
        </w:rPr>
        <w:t>Heliyon</w:t>
      </w:r>
      <w:proofErr w:type="spellEnd"/>
      <w:r w:rsidRPr="004A2021">
        <w:rPr>
          <w:rStyle w:val="normaltextrun"/>
          <w:rFonts w:eastAsiaTheme="majorEastAsia"/>
          <w:color w:val="000000" w:themeColor="text1"/>
        </w:rPr>
        <w:t xml:space="preserve">, </w:t>
      </w:r>
      <w:r w:rsidRPr="004A2021">
        <w:rPr>
          <w:rStyle w:val="normaltextrun"/>
          <w:rFonts w:eastAsiaTheme="majorEastAsia"/>
          <w:i/>
          <w:color w:val="000000" w:themeColor="text1"/>
        </w:rPr>
        <w:t>10</w:t>
      </w:r>
      <w:r w:rsidRPr="004A2021">
        <w:rPr>
          <w:rStyle w:val="normaltextrun"/>
          <w:rFonts w:eastAsiaTheme="majorEastAsia"/>
          <w:color w:val="000000" w:themeColor="text1"/>
        </w:rPr>
        <w:t>(5)</w:t>
      </w:r>
      <w:r w:rsidR="00E1798E">
        <w:rPr>
          <w:rStyle w:val="normaltextrun"/>
          <w:rFonts w:eastAsiaTheme="majorEastAsia"/>
          <w:color w:val="000000" w:themeColor="text1"/>
        </w:rPr>
        <w:t xml:space="preserve">. </w:t>
      </w:r>
      <w:r w:rsidRPr="004A2021">
        <w:rPr>
          <w:rStyle w:val="normaltextrun"/>
          <w:rFonts w:eastAsiaTheme="majorEastAsia"/>
          <w:color w:val="000000" w:themeColor="text1"/>
        </w:rPr>
        <w:t>https://doi.org/10.1016/j.heliyon.2024.e26823</w:t>
      </w:r>
      <w:r w:rsidRPr="004A2021">
        <w:rPr>
          <w:rStyle w:val="eop"/>
          <w:rFonts w:eastAsiaTheme="majorEastAsia"/>
          <w:color w:val="000000" w:themeColor="text1"/>
        </w:rPr>
        <w:t> </w:t>
      </w:r>
    </w:p>
    <w:p w14:paraId="41339684" w14:textId="13D762BE" w:rsidR="00C27720" w:rsidRPr="004A2021" w:rsidRDefault="00C27720" w:rsidP="00B11363">
      <w:pPr>
        <w:pStyle w:val="paragraph"/>
        <w:spacing w:before="0" w:beforeAutospacing="0" w:after="240" w:afterAutospacing="0"/>
        <w:ind w:left="720" w:hanging="720"/>
        <w:textAlignment w:val="baseline"/>
        <w:rPr>
          <w:rStyle w:val="normaltextrun"/>
          <w:rFonts w:eastAsiaTheme="majorEastAsia"/>
          <w:color w:val="000000" w:themeColor="text1"/>
        </w:rPr>
      </w:pPr>
      <w:r w:rsidRPr="004A2021">
        <w:rPr>
          <w:rStyle w:val="normaltextrun"/>
          <w:rFonts w:eastAsiaTheme="majorEastAsia"/>
          <w:color w:val="000000" w:themeColor="text1"/>
        </w:rPr>
        <w:t xml:space="preserve">Sands, R., Meade, B., Seale, Jr., J. L., Robinson, S., &amp; Seeger, R. (2023). </w:t>
      </w:r>
      <w:r w:rsidR="00ED159F" w:rsidRPr="004A2021">
        <w:rPr>
          <w:rStyle w:val="normaltextrun"/>
          <w:rFonts w:eastAsiaTheme="majorEastAsia"/>
          <w:i/>
          <w:iCs/>
          <w:color w:val="000000" w:themeColor="text1"/>
        </w:rPr>
        <w:t xml:space="preserve">Scenarios of global food consumption: Implications for Agriculture </w:t>
      </w:r>
      <w:r w:rsidR="00ED159F" w:rsidRPr="004A2021">
        <w:rPr>
          <w:rStyle w:val="normaltextrun"/>
          <w:rFonts w:eastAsiaTheme="majorEastAsia"/>
          <w:color w:val="000000" w:themeColor="text1"/>
        </w:rPr>
        <w:t>(Report No. ERR-323). U.S. Department of Agriculture, Economic Research Service. https://doi.org/10.32747/2023.8134356.ers</w:t>
      </w:r>
    </w:p>
    <w:p w14:paraId="2F6C24B3" w14:textId="284161D0" w:rsidR="00BA1A36" w:rsidRDefault="00600ABB" w:rsidP="0043751D">
      <w:pPr>
        <w:pStyle w:val="paragraph"/>
        <w:spacing w:before="0" w:beforeAutospacing="0" w:after="240" w:afterAutospacing="0"/>
        <w:ind w:left="720" w:hanging="720"/>
        <w:textAlignment w:val="baseline"/>
        <w:rPr>
          <w:rFonts w:eastAsiaTheme="majorEastAsia"/>
          <w:color w:val="000000" w:themeColor="text1"/>
        </w:rPr>
      </w:pPr>
      <w:r w:rsidRPr="00600ABB">
        <w:rPr>
          <w:rFonts w:eastAsiaTheme="majorEastAsia"/>
          <w:color w:val="000000" w:themeColor="text1"/>
        </w:rPr>
        <w:t xml:space="preserve">Schunk, D. H. (2020). </w:t>
      </w:r>
      <w:r w:rsidRPr="00600ABB">
        <w:rPr>
          <w:rFonts w:eastAsiaTheme="majorEastAsia"/>
          <w:i/>
          <w:iCs/>
          <w:color w:val="000000" w:themeColor="text1"/>
        </w:rPr>
        <w:t>Learning Theories: An Educational Perspective</w:t>
      </w:r>
      <w:r w:rsidRPr="00600ABB">
        <w:rPr>
          <w:rFonts w:eastAsiaTheme="majorEastAsia"/>
          <w:color w:val="000000" w:themeColor="text1"/>
        </w:rPr>
        <w:t xml:space="preserve"> (8th ed.). Pearson.</w:t>
      </w:r>
    </w:p>
    <w:p w14:paraId="06989ADE" w14:textId="328B91FB" w:rsidR="0043751D" w:rsidRDefault="004511AC" w:rsidP="0043751D">
      <w:pPr>
        <w:pStyle w:val="paragraph"/>
        <w:spacing w:before="0" w:beforeAutospacing="0" w:after="240" w:afterAutospacing="0"/>
        <w:ind w:left="720" w:hanging="720"/>
        <w:textAlignment w:val="baseline"/>
        <w:rPr>
          <w:rFonts w:eastAsiaTheme="majorEastAsia"/>
          <w:color w:val="000000" w:themeColor="text1"/>
        </w:rPr>
      </w:pPr>
      <w:r w:rsidRPr="004A2021">
        <w:rPr>
          <w:rFonts w:eastAsiaTheme="majorEastAsia"/>
          <w:color w:val="000000" w:themeColor="text1"/>
        </w:rPr>
        <w:t xml:space="preserve">Schwandt, T. A. (1994). Constructivist, interpretivist approaches to human inquiry. In: N. K. Denzin, and Y. S. Lincoln, ed., </w:t>
      </w:r>
      <w:r w:rsidRPr="004A2021">
        <w:rPr>
          <w:rFonts w:eastAsiaTheme="majorEastAsia"/>
          <w:i/>
          <w:iCs/>
          <w:color w:val="000000" w:themeColor="text1"/>
        </w:rPr>
        <w:t>Handbook of qualitative research</w:t>
      </w:r>
      <w:r w:rsidRPr="004A2021">
        <w:rPr>
          <w:rFonts w:eastAsiaTheme="majorEastAsia"/>
          <w:color w:val="000000" w:themeColor="text1"/>
        </w:rPr>
        <w:t>. Thousand Oaks: Sage, pp. 118-137.</w:t>
      </w:r>
    </w:p>
    <w:p w14:paraId="347EDB7F" w14:textId="548B79D9" w:rsidR="0043751D" w:rsidRPr="0043751D" w:rsidRDefault="0043751D" w:rsidP="0043751D">
      <w:pPr>
        <w:pStyle w:val="paragraph"/>
        <w:spacing w:before="0" w:beforeAutospacing="0" w:after="240" w:afterAutospacing="0"/>
        <w:ind w:left="720" w:hanging="720"/>
        <w:textAlignment w:val="baseline"/>
        <w:rPr>
          <w:rStyle w:val="normaltextrun"/>
          <w:rFonts w:eastAsiaTheme="majorEastAsia"/>
          <w:color w:val="000000" w:themeColor="text1"/>
        </w:rPr>
      </w:pPr>
      <w:r w:rsidRPr="0043751D">
        <w:rPr>
          <w:rFonts w:eastAsiaTheme="majorEastAsia"/>
          <w:color w:val="000000" w:themeColor="text1"/>
          <w:shd w:val="clear" w:color="auto" w:fill="FFFFFF"/>
        </w:rPr>
        <w:lastRenderedPageBreak/>
        <w:t xml:space="preserve">Smith, K. L., Rayfield, J., &amp; McKim, B. R. (2015). Effective </w:t>
      </w:r>
      <w:r w:rsidR="00E1798E">
        <w:rPr>
          <w:rFonts w:eastAsiaTheme="majorEastAsia"/>
          <w:color w:val="000000" w:themeColor="text1"/>
          <w:shd w:val="clear" w:color="auto" w:fill="FFFFFF"/>
        </w:rPr>
        <w:t>p</w:t>
      </w:r>
      <w:r w:rsidRPr="0043751D">
        <w:rPr>
          <w:rFonts w:eastAsiaTheme="majorEastAsia"/>
          <w:color w:val="000000" w:themeColor="text1"/>
          <w:shd w:val="clear" w:color="auto" w:fill="FFFFFF"/>
        </w:rPr>
        <w:t xml:space="preserve">ractices in STEM </w:t>
      </w:r>
      <w:r w:rsidR="00E1798E">
        <w:rPr>
          <w:rFonts w:eastAsiaTheme="majorEastAsia"/>
          <w:color w:val="000000" w:themeColor="text1"/>
          <w:shd w:val="clear" w:color="auto" w:fill="FFFFFF"/>
        </w:rPr>
        <w:t>i</w:t>
      </w:r>
      <w:r w:rsidRPr="0043751D">
        <w:rPr>
          <w:rFonts w:eastAsiaTheme="majorEastAsia"/>
          <w:color w:val="000000" w:themeColor="text1"/>
          <w:shd w:val="clear" w:color="auto" w:fill="FFFFFF"/>
        </w:rPr>
        <w:t xml:space="preserve">ntegration: Describing </w:t>
      </w:r>
      <w:r w:rsidR="00E1798E">
        <w:rPr>
          <w:rFonts w:eastAsiaTheme="majorEastAsia"/>
          <w:color w:val="000000" w:themeColor="text1"/>
          <w:shd w:val="clear" w:color="auto" w:fill="FFFFFF"/>
        </w:rPr>
        <w:t>t</w:t>
      </w:r>
      <w:r w:rsidRPr="0043751D">
        <w:rPr>
          <w:rFonts w:eastAsiaTheme="majorEastAsia"/>
          <w:color w:val="000000" w:themeColor="text1"/>
          <w:shd w:val="clear" w:color="auto" w:fill="FFFFFF"/>
        </w:rPr>
        <w:t xml:space="preserve">eacher </w:t>
      </w:r>
      <w:r w:rsidR="00E1798E">
        <w:rPr>
          <w:rFonts w:eastAsiaTheme="majorEastAsia"/>
          <w:color w:val="000000" w:themeColor="text1"/>
          <w:shd w:val="clear" w:color="auto" w:fill="FFFFFF"/>
        </w:rPr>
        <w:t>p</w:t>
      </w:r>
      <w:r w:rsidRPr="0043751D">
        <w:rPr>
          <w:rFonts w:eastAsiaTheme="majorEastAsia"/>
          <w:color w:val="000000" w:themeColor="text1"/>
          <w:shd w:val="clear" w:color="auto" w:fill="FFFFFF"/>
        </w:rPr>
        <w:t xml:space="preserve">erceptions and </w:t>
      </w:r>
      <w:r w:rsidR="00E1798E">
        <w:rPr>
          <w:rFonts w:eastAsiaTheme="majorEastAsia"/>
          <w:color w:val="000000" w:themeColor="text1"/>
          <w:shd w:val="clear" w:color="auto" w:fill="FFFFFF"/>
        </w:rPr>
        <w:t>i</w:t>
      </w:r>
      <w:r w:rsidRPr="0043751D">
        <w:rPr>
          <w:rFonts w:eastAsiaTheme="majorEastAsia"/>
          <w:color w:val="000000" w:themeColor="text1"/>
          <w:shd w:val="clear" w:color="auto" w:fill="FFFFFF"/>
        </w:rPr>
        <w:t xml:space="preserve">nstructional </w:t>
      </w:r>
      <w:r w:rsidR="00E1798E">
        <w:rPr>
          <w:rFonts w:eastAsiaTheme="majorEastAsia"/>
          <w:color w:val="000000" w:themeColor="text1"/>
          <w:shd w:val="clear" w:color="auto" w:fill="FFFFFF"/>
        </w:rPr>
        <w:t>m</w:t>
      </w:r>
      <w:r w:rsidRPr="0043751D">
        <w:rPr>
          <w:rFonts w:eastAsiaTheme="majorEastAsia"/>
          <w:color w:val="000000" w:themeColor="text1"/>
          <w:shd w:val="clear" w:color="auto" w:fill="FFFFFF"/>
        </w:rPr>
        <w:t xml:space="preserve">ethod </w:t>
      </w:r>
      <w:r w:rsidR="00E1798E">
        <w:rPr>
          <w:rFonts w:eastAsiaTheme="majorEastAsia"/>
          <w:color w:val="000000" w:themeColor="text1"/>
          <w:shd w:val="clear" w:color="auto" w:fill="FFFFFF"/>
        </w:rPr>
        <w:t>u</w:t>
      </w:r>
      <w:r w:rsidRPr="0043751D">
        <w:rPr>
          <w:rFonts w:eastAsiaTheme="majorEastAsia"/>
          <w:color w:val="000000" w:themeColor="text1"/>
          <w:shd w:val="clear" w:color="auto" w:fill="FFFFFF"/>
        </w:rPr>
        <w:t xml:space="preserve">se. </w:t>
      </w:r>
      <w:r w:rsidRPr="0043751D">
        <w:rPr>
          <w:rFonts w:eastAsiaTheme="majorEastAsia"/>
          <w:i/>
          <w:iCs/>
          <w:color w:val="000000" w:themeColor="text1"/>
          <w:shd w:val="clear" w:color="auto" w:fill="FFFFFF"/>
        </w:rPr>
        <w:t>Journal of Agricultural Education</w:t>
      </w:r>
      <w:r w:rsidRPr="0043751D">
        <w:rPr>
          <w:rFonts w:eastAsiaTheme="majorEastAsia"/>
          <w:color w:val="000000" w:themeColor="text1"/>
          <w:shd w:val="clear" w:color="auto" w:fill="FFFFFF"/>
        </w:rPr>
        <w:t xml:space="preserve">, </w:t>
      </w:r>
      <w:r w:rsidRPr="0043751D">
        <w:rPr>
          <w:rFonts w:eastAsiaTheme="majorEastAsia"/>
          <w:i/>
          <w:iCs/>
          <w:color w:val="000000" w:themeColor="text1"/>
          <w:shd w:val="clear" w:color="auto" w:fill="FFFFFF"/>
        </w:rPr>
        <w:t>56</w:t>
      </w:r>
      <w:r w:rsidRPr="0043751D">
        <w:rPr>
          <w:rFonts w:eastAsiaTheme="majorEastAsia"/>
          <w:color w:val="000000" w:themeColor="text1"/>
          <w:shd w:val="clear" w:color="auto" w:fill="FFFFFF"/>
        </w:rPr>
        <w:t>(4), 182–201. https://doi.org/10.5032/jae.2015.04183</w:t>
      </w:r>
    </w:p>
    <w:p w14:paraId="72304FBB" w14:textId="4A2625A4" w:rsidR="00F66E77" w:rsidRPr="004A2021" w:rsidRDefault="00F66E77" w:rsidP="00B11363">
      <w:pPr>
        <w:pStyle w:val="paragraph"/>
        <w:spacing w:before="0" w:beforeAutospacing="0" w:after="240" w:afterAutospacing="0"/>
        <w:ind w:left="720" w:hanging="720"/>
        <w:textAlignment w:val="baseline"/>
        <w:rPr>
          <w:rStyle w:val="normaltextrun"/>
          <w:rFonts w:eastAsiaTheme="majorEastAsia"/>
          <w:color w:val="000000" w:themeColor="text1"/>
        </w:rPr>
      </w:pPr>
      <w:r w:rsidRPr="004A2021">
        <w:rPr>
          <w:rStyle w:val="normaltextrun"/>
          <w:rFonts w:eastAsiaTheme="majorEastAsia"/>
          <w:color w:val="000000" w:themeColor="text1"/>
          <w:shd w:val="clear" w:color="auto" w:fill="FFFFFF"/>
        </w:rPr>
        <w:t xml:space="preserve">Stubbs, E. A., &amp; Myers, B. E. (2016). Part of </w:t>
      </w:r>
      <w:r w:rsidR="00AD762E" w:rsidRPr="004A2021">
        <w:rPr>
          <w:rStyle w:val="normaltextrun"/>
          <w:rFonts w:eastAsiaTheme="majorEastAsia"/>
          <w:color w:val="000000" w:themeColor="text1"/>
          <w:shd w:val="clear" w:color="auto" w:fill="FFFFFF"/>
        </w:rPr>
        <w:t>w</w:t>
      </w:r>
      <w:r w:rsidRPr="004A2021">
        <w:rPr>
          <w:rStyle w:val="normaltextrun"/>
          <w:rFonts w:eastAsiaTheme="majorEastAsia"/>
          <w:color w:val="000000" w:themeColor="text1"/>
          <w:shd w:val="clear" w:color="auto" w:fill="FFFFFF"/>
        </w:rPr>
        <w:t xml:space="preserve">hat </w:t>
      </w:r>
      <w:r w:rsidR="00AD762E" w:rsidRPr="004A2021">
        <w:rPr>
          <w:rStyle w:val="normaltextrun"/>
          <w:rFonts w:eastAsiaTheme="majorEastAsia"/>
          <w:color w:val="000000" w:themeColor="text1"/>
          <w:shd w:val="clear" w:color="auto" w:fill="FFFFFF"/>
        </w:rPr>
        <w:t>w</w:t>
      </w:r>
      <w:r w:rsidRPr="004A2021">
        <w:rPr>
          <w:rStyle w:val="normaltextrun"/>
          <w:rFonts w:eastAsiaTheme="majorEastAsia"/>
          <w:color w:val="000000" w:themeColor="text1"/>
          <w:shd w:val="clear" w:color="auto" w:fill="FFFFFF"/>
        </w:rPr>
        <w:t xml:space="preserve">e </w:t>
      </w:r>
      <w:r w:rsidR="00F04D8E" w:rsidRPr="004A2021">
        <w:rPr>
          <w:rStyle w:val="normaltextrun"/>
          <w:rFonts w:eastAsiaTheme="majorEastAsia"/>
          <w:color w:val="000000" w:themeColor="text1"/>
          <w:shd w:val="clear" w:color="auto" w:fill="FFFFFF"/>
        </w:rPr>
        <w:t>d</w:t>
      </w:r>
      <w:r w:rsidRPr="004A2021">
        <w:rPr>
          <w:rStyle w:val="normaltextrun"/>
          <w:rFonts w:eastAsiaTheme="majorEastAsia"/>
          <w:color w:val="000000" w:themeColor="text1"/>
          <w:shd w:val="clear" w:color="auto" w:fill="FFFFFF"/>
        </w:rPr>
        <w:t xml:space="preserve">o: Teacher </w:t>
      </w:r>
      <w:r w:rsidR="00AD762E" w:rsidRPr="004A2021">
        <w:rPr>
          <w:rStyle w:val="normaltextrun"/>
          <w:rFonts w:eastAsiaTheme="majorEastAsia"/>
          <w:color w:val="000000" w:themeColor="text1"/>
          <w:shd w:val="clear" w:color="auto" w:fill="FFFFFF"/>
        </w:rPr>
        <w:t>p</w:t>
      </w:r>
      <w:r w:rsidRPr="004A2021">
        <w:rPr>
          <w:rStyle w:val="normaltextrun"/>
          <w:rFonts w:eastAsiaTheme="majorEastAsia"/>
          <w:color w:val="000000" w:themeColor="text1"/>
          <w:shd w:val="clear" w:color="auto" w:fill="FFFFFF"/>
        </w:rPr>
        <w:t xml:space="preserve">erceptions of STEM </w:t>
      </w:r>
      <w:r w:rsidR="00AD762E" w:rsidRPr="004A2021">
        <w:rPr>
          <w:rStyle w:val="normaltextrun"/>
          <w:rFonts w:eastAsiaTheme="majorEastAsia"/>
          <w:color w:val="000000" w:themeColor="text1"/>
          <w:shd w:val="clear" w:color="auto" w:fill="FFFFFF"/>
        </w:rPr>
        <w:t>i</w:t>
      </w:r>
      <w:r w:rsidRPr="004A2021">
        <w:rPr>
          <w:rStyle w:val="normaltextrun"/>
          <w:rFonts w:eastAsiaTheme="majorEastAsia"/>
          <w:color w:val="000000" w:themeColor="text1"/>
          <w:shd w:val="clear" w:color="auto" w:fill="FFFFFF"/>
        </w:rPr>
        <w:t xml:space="preserve">ntegration. </w:t>
      </w:r>
      <w:r w:rsidRPr="004A2021">
        <w:rPr>
          <w:rStyle w:val="normaltextrun"/>
          <w:rFonts w:eastAsiaTheme="majorEastAsia"/>
          <w:i/>
          <w:iCs/>
          <w:color w:val="000000" w:themeColor="text1"/>
          <w:shd w:val="clear" w:color="auto" w:fill="FFFFFF"/>
        </w:rPr>
        <w:t>Journal of Agricultural Education</w:t>
      </w:r>
      <w:r w:rsidRPr="004A2021">
        <w:rPr>
          <w:rStyle w:val="normaltextrun"/>
          <w:rFonts w:eastAsiaTheme="majorEastAsia"/>
          <w:color w:val="000000" w:themeColor="text1"/>
          <w:shd w:val="clear" w:color="auto" w:fill="FFFFFF"/>
        </w:rPr>
        <w:t xml:space="preserve">, </w:t>
      </w:r>
      <w:r w:rsidRPr="004A2021">
        <w:rPr>
          <w:rStyle w:val="normaltextrun"/>
          <w:rFonts w:eastAsiaTheme="majorEastAsia"/>
          <w:i/>
          <w:iCs/>
          <w:color w:val="000000" w:themeColor="text1"/>
          <w:shd w:val="clear" w:color="auto" w:fill="FFFFFF"/>
        </w:rPr>
        <w:t>57</w:t>
      </w:r>
      <w:r w:rsidRPr="004A2021">
        <w:rPr>
          <w:rStyle w:val="normaltextrun"/>
          <w:rFonts w:eastAsiaTheme="majorEastAsia"/>
          <w:color w:val="000000" w:themeColor="text1"/>
          <w:shd w:val="clear" w:color="auto" w:fill="FFFFFF"/>
        </w:rPr>
        <w:t>(3), 87–100. https://doi.org/10.5032/jae.2016.0308</w:t>
      </w:r>
      <w:r w:rsidRPr="004A2021">
        <w:rPr>
          <w:rStyle w:val="eop"/>
          <w:rFonts w:eastAsiaTheme="majorEastAsia"/>
          <w:color w:val="000000" w:themeColor="text1"/>
          <w:shd w:val="clear" w:color="auto" w:fill="FFFFFF"/>
        </w:rPr>
        <w:t> </w:t>
      </w:r>
    </w:p>
    <w:p w14:paraId="4B0615F5" w14:textId="729950F8" w:rsidR="00EB1948" w:rsidRPr="004A2021" w:rsidRDefault="00EB1948" w:rsidP="00B11363">
      <w:pPr>
        <w:pStyle w:val="paragraph"/>
        <w:spacing w:before="0" w:beforeAutospacing="0" w:after="240" w:afterAutospacing="0"/>
        <w:ind w:left="720" w:hanging="720"/>
        <w:textAlignment w:val="baseline"/>
        <w:rPr>
          <w:color w:val="000000" w:themeColor="text1"/>
        </w:rPr>
      </w:pPr>
      <w:r w:rsidRPr="004A2021">
        <w:rPr>
          <w:rStyle w:val="normaltextrun"/>
          <w:rFonts w:eastAsiaTheme="majorEastAsia"/>
          <w:color w:val="000000" w:themeColor="text1"/>
        </w:rPr>
        <w:t xml:space="preserve">The National Council for Agricultural Education. (n.d.). </w:t>
      </w:r>
      <w:r w:rsidRPr="00E1798E">
        <w:rPr>
          <w:rStyle w:val="normaltextrun"/>
          <w:rFonts w:eastAsiaTheme="majorEastAsia"/>
          <w:i/>
          <w:iCs/>
          <w:color w:val="000000" w:themeColor="text1"/>
        </w:rPr>
        <w:t>AFNR Standards.</w:t>
      </w:r>
      <w:r w:rsidRPr="004A2021">
        <w:rPr>
          <w:rStyle w:val="normaltextrun"/>
          <w:rFonts w:eastAsiaTheme="majorEastAsia"/>
          <w:color w:val="000000" w:themeColor="text1"/>
        </w:rPr>
        <w:t xml:space="preserve"> https://thecouncil.ffa.org/afnr/</w:t>
      </w:r>
      <w:r w:rsidRPr="004A2021">
        <w:rPr>
          <w:rStyle w:val="eop"/>
          <w:rFonts w:eastAsiaTheme="majorEastAsia"/>
          <w:color w:val="000000" w:themeColor="text1"/>
        </w:rPr>
        <w:t> </w:t>
      </w:r>
    </w:p>
    <w:p w14:paraId="36ABCDCE" w14:textId="55CE6784" w:rsidR="007124B6" w:rsidRDefault="007124B6" w:rsidP="00B11363">
      <w:pPr>
        <w:pStyle w:val="paragraph"/>
        <w:spacing w:before="0" w:beforeAutospacing="0" w:after="240" w:afterAutospacing="0"/>
        <w:ind w:left="720" w:hanging="720"/>
        <w:textAlignment w:val="baseline"/>
        <w:rPr>
          <w:rStyle w:val="normaltextrun"/>
          <w:rFonts w:eastAsiaTheme="majorEastAsia"/>
          <w:color w:val="000000" w:themeColor="text1"/>
          <w:shd w:val="clear" w:color="auto" w:fill="FFFFFF"/>
        </w:rPr>
      </w:pPr>
      <w:r w:rsidRPr="007124B6">
        <w:rPr>
          <w:rFonts w:eastAsiaTheme="majorEastAsia"/>
          <w:color w:val="000000" w:themeColor="text1"/>
          <w:shd w:val="clear" w:color="auto" w:fill="FFFFFF"/>
        </w:rPr>
        <w:t>Warnick, B. K., &amp; Thompson, G. W. (2007</w:t>
      </w:r>
      <w:r w:rsidR="00E1798E" w:rsidRPr="007124B6">
        <w:rPr>
          <w:rFonts w:eastAsiaTheme="majorEastAsia"/>
          <w:color w:val="000000" w:themeColor="text1"/>
          <w:shd w:val="clear" w:color="auto" w:fill="FFFFFF"/>
        </w:rPr>
        <w:t xml:space="preserve">). Barriers, support, and collaboration: </w:t>
      </w:r>
      <w:r w:rsidR="00E1798E">
        <w:rPr>
          <w:rFonts w:eastAsiaTheme="majorEastAsia"/>
          <w:color w:val="000000" w:themeColor="text1"/>
          <w:shd w:val="clear" w:color="auto" w:fill="FFFFFF"/>
        </w:rPr>
        <w:t>A</w:t>
      </w:r>
      <w:r w:rsidR="00E1798E" w:rsidRPr="007124B6">
        <w:rPr>
          <w:rFonts w:eastAsiaTheme="majorEastAsia"/>
          <w:color w:val="000000" w:themeColor="text1"/>
          <w:shd w:val="clear" w:color="auto" w:fill="FFFFFF"/>
        </w:rPr>
        <w:t xml:space="preserve"> comparison of science and agriculture teachers’ perceptions regarding integration of science into the agricultural education curriculum. </w:t>
      </w:r>
      <w:r w:rsidRPr="007124B6">
        <w:rPr>
          <w:rFonts w:eastAsiaTheme="majorEastAsia"/>
          <w:i/>
          <w:iCs/>
          <w:color w:val="000000" w:themeColor="text1"/>
          <w:shd w:val="clear" w:color="auto" w:fill="FFFFFF"/>
        </w:rPr>
        <w:t>Journal of Agricultural Education</w:t>
      </w:r>
      <w:r w:rsidRPr="007124B6">
        <w:rPr>
          <w:rFonts w:eastAsiaTheme="majorEastAsia"/>
          <w:color w:val="000000" w:themeColor="text1"/>
          <w:shd w:val="clear" w:color="auto" w:fill="FFFFFF"/>
        </w:rPr>
        <w:t>, </w:t>
      </w:r>
      <w:r w:rsidRPr="007124B6">
        <w:rPr>
          <w:rFonts w:eastAsiaTheme="majorEastAsia"/>
          <w:i/>
          <w:iCs/>
          <w:color w:val="000000" w:themeColor="text1"/>
          <w:shd w:val="clear" w:color="auto" w:fill="FFFFFF"/>
        </w:rPr>
        <w:t>48</w:t>
      </w:r>
      <w:r w:rsidRPr="007124B6">
        <w:rPr>
          <w:rFonts w:eastAsiaTheme="majorEastAsia"/>
          <w:color w:val="000000" w:themeColor="text1"/>
          <w:shd w:val="clear" w:color="auto" w:fill="FFFFFF"/>
        </w:rPr>
        <w:t>(1), 75–85. https://doi.org/10.5032/jae.2007.01075</w:t>
      </w:r>
    </w:p>
    <w:p w14:paraId="0F5C7E51" w14:textId="09B2CDEF" w:rsidR="002F21C1" w:rsidRDefault="002F21C1" w:rsidP="00B11363">
      <w:pPr>
        <w:pStyle w:val="paragraph"/>
        <w:spacing w:before="0" w:beforeAutospacing="0" w:after="240" w:afterAutospacing="0"/>
        <w:ind w:left="720" w:hanging="720"/>
        <w:textAlignment w:val="baseline"/>
        <w:rPr>
          <w:rStyle w:val="normaltextrun"/>
          <w:rFonts w:eastAsiaTheme="majorEastAsia"/>
          <w:color w:val="000000" w:themeColor="text1"/>
          <w:shd w:val="clear" w:color="auto" w:fill="FFFFFF"/>
        </w:rPr>
      </w:pPr>
      <w:r w:rsidRPr="002F21C1">
        <w:rPr>
          <w:rFonts w:eastAsiaTheme="majorEastAsia"/>
          <w:color w:val="000000" w:themeColor="text1"/>
          <w:shd w:val="clear" w:color="auto" w:fill="FFFFFF"/>
        </w:rPr>
        <w:t xml:space="preserve">Washburn, S. G., &amp; Myers, B. E. (2010). Agriculture </w:t>
      </w:r>
      <w:r w:rsidR="00685B5E">
        <w:rPr>
          <w:rFonts w:eastAsiaTheme="majorEastAsia"/>
          <w:color w:val="000000" w:themeColor="text1"/>
          <w:shd w:val="clear" w:color="auto" w:fill="FFFFFF"/>
        </w:rPr>
        <w:t>t</w:t>
      </w:r>
      <w:r w:rsidRPr="002F21C1">
        <w:rPr>
          <w:rFonts w:eastAsiaTheme="majorEastAsia"/>
          <w:color w:val="000000" w:themeColor="text1"/>
          <w:shd w:val="clear" w:color="auto" w:fill="FFFFFF"/>
        </w:rPr>
        <w:t xml:space="preserve">eacher </w:t>
      </w:r>
      <w:r w:rsidR="00685B5E">
        <w:rPr>
          <w:rFonts w:eastAsiaTheme="majorEastAsia"/>
          <w:color w:val="000000" w:themeColor="text1"/>
          <w:shd w:val="clear" w:color="auto" w:fill="FFFFFF"/>
        </w:rPr>
        <w:t>p</w:t>
      </w:r>
      <w:r w:rsidRPr="002F21C1">
        <w:rPr>
          <w:rFonts w:eastAsiaTheme="majorEastAsia"/>
          <w:color w:val="000000" w:themeColor="text1"/>
          <w:shd w:val="clear" w:color="auto" w:fill="FFFFFF"/>
        </w:rPr>
        <w:t xml:space="preserve">erceptions of </w:t>
      </w:r>
      <w:r w:rsidR="00685B5E">
        <w:rPr>
          <w:rFonts w:eastAsiaTheme="majorEastAsia"/>
          <w:color w:val="000000" w:themeColor="text1"/>
          <w:shd w:val="clear" w:color="auto" w:fill="FFFFFF"/>
        </w:rPr>
        <w:t>p</w:t>
      </w:r>
      <w:r w:rsidRPr="002F21C1">
        <w:rPr>
          <w:rFonts w:eastAsiaTheme="majorEastAsia"/>
          <w:color w:val="000000" w:themeColor="text1"/>
          <w:shd w:val="clear" w:color="auto" w:fill="FFFFFF"/>
        </w:rPr>
        <w:t xml:space="preserve">reparation to </w:t>
      </w:r>
      <w:r w:rsidR="00685B5E">
        <w:rPr>
          <w:rFonts w:eastAsiaTheme="majorEastAsia"/>
          <w:color w:val="000000" w:themeColor="text1"/>
          <w:shd w:val="clear" w:color="auto" w:fill="FFFFFF"/>
        </w:rPr>
        <w:t>i</w:t>
      </w:r>
      <w:r w:rsidRPr="002F21C1">
        <w:rPr>
          <w:rFonts w:eastAsiaTheme="majorEastAsia"/>
          <w:color w:val="000000" w:themeColor="text1"/>
          <w:shd w:val="clear" w:color="auto" w:fill="FFFFFF"/>
        </w:rPr>
        <w:t xml:space="preserve">ntegrate </w:t>
      </w:r>
      <w:r w:rsidR="00685B5E">
        <w:rPr>
          <w:rFonts w:eastAsiaTheme="majorEastAsia"/>
          <w:color w:val="000000" w:themeColor="text1"/>
          <w:shd w:val="clear" w:color="auto" w:fill="FFFFFF"/>
        </w:rPr>
        <w:t>s</w:t>
      </w:r>
      <w:r w:rsidRPr="002F21C1">
        <w:rPr>
          <w:rFonts w:eastAsiaTheme="majorEastAsia"/>
          <w:color w:val="000000" w:themeColor="text1"/>
          <w:shd w:val="clear" w:color="auto" w:fill="FFFFFF"/>
        </w:rPr>
        <w:t xml:space="preserve">cience and </w:t>
      </w:r>
      <w:r w:rsidR="00685B5E">
        <w:rPr>
          <w:rFonts w:eastAsiaTheme="majorEastAsia"/>
          <w:color w:val="000000" w:themeColor="text1"/>
          <w:shd w:val="clear" w:color="auto" w:fill="FFFFFF"/>
        </w:rPr>
        <w:t>t</w:t>
      </w:r>
      <w:r w:rsidRPr="002F21C1">
        <w:rPr>
          <w:rFonts w:eastAsiaTheme="majorEastAsia"/>
          <w:color w:val="000000" w:themeColor="text1"/>
          <w:shd w:val="clear" w:color="auto" w:fill="FFFFFF"/>
        </w:rPr>
        <w:t xml:space="preserve">heir </w:t>
      </w:r>
      <w:r w:rsidR="00685B5E">
        <w:rPr>
          <w:rFonts w:eastAsiaTheme="majorEastAsia"/>
          <w:color w:val="000000" w:themeColor="text1"/>
          <w:shd w:val="clear" w:color="auto" w:fill="FFFFFF"/>
        </w:rPr>
        <w:t>c</w:t>
      </w:r>
      <w:r w:rsidRPr="002F21C1">
        <w:rPr>
          <w:rFonts w:eastAsiaTheme="majorEastAsia"/>
          <w:color w:val="000000" w:themeColor="text1"/>
          <w:shd w:val="clear" w:color="auto" w:fill="FFFFFF"/>
        </w:rPr>
        <w:t xml:space="preserve">urrent </w:t>
      </w:r>
      <w:r w:rsidR="00685B5E">
        <w:rPr>
          <w:rFonts w:eastAsiaTheme="majorEastAsia"/>
          <w:color w:val="000000" w:themeColor="text1"/>
          <w:shd w:val="clear" w:color="auto" w:fill="FFFFFF"/>
        </w:rPr>
        <w:t>u</w:t>
      </w:r>
      <w:r w:rsidRPr="002F21C1">
        <w:rPr>
          <w:rFonts w:eastAsiaTheme="majorEastAsia"/>
          <w:color w:val="000000" w:themeColor="text1"/>
          <w:shd w:val="clear" w:color="auto" w:fill="FFFFFF"/>
        </w:rPr>
        <w:t xml:space="preserve">se of </w:t>
      </w:r>
      <w:r w:rsidR="00685B5E">
        <w:rPr>
          <w:rFonts w:eastAsiaTheme="majorEastAsia"/>
          <w:color w:val="000000" w:themeColor="text1"/>
          <w:shd w:val="clear" w:color="auto" w:fill="FFFFFF"/>
        </w:rPr>
        <w:t>i</w:t>
      </w:r>
      <w:r w:rsidRPr="002F21C1">
        <w:rPr>
          <w:rFonts w:eastAsiaTheme="majorEastAsia"/>
          <w:color w:val="000000" w:themeColor="text1"/>
          <w:shd w:val="clear" w:color="auto" w:fill="FFFFFF"/>
        </w:rPr>
        <w:t xml:space="preserve">nquiry </w:t>
      </w:r>
      <w:r w:rsidR="00685B5E">
        <w:rPr>
          <w:rFonts w:eastAsiaTheme="majorEastAsia"/>
          <w:color w:val="000000" w:themeColor="text1"/>
          <w:shd w:val="clear" w:color="auto" w:fill="FFFFFF"/>
        </w:rPr>
        <w:t>b</w:t>
      </w:r>
      <w:r w:rsidRPr="002F21C1">
        <w:rPr>
          <w:rFonts w:eastAsiaTheme="majorEastAsia"/>
          <w:color w:val="000000" w:themeColor="text1"/>
          <w:shd w:val="clear" w:color="auto" w:fill="FFFFFF"/>
        </w:rPr>
        <w:t xml:space="preserve">ased </w:t>
      </w:r>
      <w:r w:rsidR="00685B5E">
        <w:rPr>
          <w:rFonts w:eastAsiaTheme="majorEastAsia"/>
          <w:color w:val="000000" w:themeColor="text1"/>
          <w:shd w:val="clear" w:color="auto" w:fill="FFFFFF"/>
        </w:rPr>
        <w:t>l</w:t>
      </w:r>
      <w:r w:rsidRPr="002F21C1">
        <w:rPr>
          <w:rFonts w:eastAsiaTheme="majorEastAsia"/>
          <w:color w:val="000000" w:themeColor="text1"/>
          <w:shd w:val="clear" w:color="auto" w:fill="FFFFFF"/>
        </w:rPr>
        <w:t>earning. </w:t>
      </w:r>
      <w:r w:rsidRPr="002F21C1">
        <w:rPr>
          <w:rFonts w:eastAsiaTheme="majorEastAsia"/>
          <w:i/>
          <w:iCs/>
          <w:color w:val="000000" w:themeColor="text1"/>
          <w:shd w:val="clear" w:color="auto" w:fill="FFFFFF"/>
        </w:rPr>
        <w:t>Journal of Agricultural Education</w:t>
      </w:r>
      <w:r w:rsidRPr="002F21C1">
        <w:rPr>
          <w:rFonts w:eastAsiaTheme="majorEastAsia"/>
          <w:color w:val="000000" w:themeColor="text1"/>
          <w:shd w:val="clear" w:color="auto" w:fill="FFFFFF"/>
        </w:rPr>
        <w:t>, </w:t>
      </w:r>
      <w:r w:rsidRPr="002F21C1">
        <w:rPr>
          <w:rFonts w:eastAsiaTheme="majorEastAsia"/>
          <w:i/>
          <w:iCs/>
          <w:color w:val="000000" w:themeColor="text1"/>
          <w:shd w:val="clear" w:color="auto" w:fill="FFFFFF"/>
        </w:rPr>
        <w:t>51</w:t>
      </w:r>
      <w:r w:rsidRPr="002F21C1">
        <w:rPr>
          <w:rFonts w:eastAsiaTheme="majorEastAsia"/>
          <w:color w:val="000000" w:themeColor="text1"/>
          <w:shd w:val="clear" w:color="auto" w:fill="FFFFFF"/>
        </w:rPr>
        <w:t>(1), 88–98. https://doi.org/10.5032/jae.2010.01088</w:t>
      </w:r>
    </w:p>
    <w:p w14:paraId="6080DBE5" w14:textId="1DCE5340" w:rsidR="006435D6" w:rsidRPr="004A2021" w:rsidRDefault="006435D6" w:rsidP="00B11363">
      <w:pPr>
        <w:pStyle w:val="paragraph"/>
        <w:spacing w:before="0" w:beforeAutospacing="0" w:after="240" w:afterAutospacing="0"/>
        <w:ind w:left="720" w:hanging="720"/>
        <w:textAlignment w:val="baseline"/>
        <w:rPr>
          <w:rStyle w:val="normaltextrun"/>
          <w:rFonts w:eastAsiaTheme="majorEastAsia"/>
          <w:color w:val="000000" w:themeColor="text1"/>
        </w:rPr>
      </w:pPr>
      <w:r w:rsidRPr="004A2021">
        <w:rPr>
          <w:rStyle w:val="normaltextrun"/>
          <w:rFonts w:eastAsiaTheme="majorEastAsia"/>
          <w:color w:val="000000" w:themeColor="text1"/>
          <w:shd w:val="clear" w:color="auto" w:fill="FFFFFF"/>
        </w:rPr>
        <w:t xml:space="preserve">Wells, T., Matthews, J., Caudle, L., &amp; Lunceford, C. (2015). The infusion of inquiry-based learning into school-based agricultural education: A review of literature. </w:t>
      </w:r>
      <w:r w:rsidRPr="004A2021">
        <w:rPr>
          <w:rStyle w:val="normaltextrun"/>
          <w:rFonts w:eastAsiaTheme="majorEastAsia"/>
          <w:i/>
          <w:iCs/>
          <w:color w:val="000000" w:themeColor="text1"/>
          <w:shd w:val="clear" w:color="auto" w:fill="FFFFFF"/>
        </w:rPr>
        <w:t>Journal of Agricultural Education, 56</w:t>
      </w:r>
      <w:r w:rsidRPr="004A2021">
        <w:rPr>
          <w:rStyle w:val="normaltextrun"/>
          <w:rFonts w:eastAsiaTheme="majorEastAsia"/>
          <w:color w:val="000000" w:themeColor="text1"/>
          <w:shd w:val="clear" w:color="auto" w:fill="FFFFFF"/>
        </w:rPr>
        <w:t>(4), 169–181. https://doi.org/10.5032/jae.2015.04170</w:t>
      </w:r>
      <w:r w:rsidRPr="004A2021">
        <w:rPr>
          <w:rStyle w:val="eop"/>
          <w:rFonts w:eastAsiaTheme="majorEastAsia"/>
          <w:color w:val="000000" w:themeColor="text1"/>
          <w:shd w:val="clear" w:color="auto" w:fill="FFFFFF"/>
        </w:rPr>
        <w:t> </w:t>
      </w:r>
    </w:p>
    <w:p w14:paraId="7D328C5A" w14:textId="7E25629C" w:rsidR="00950562" w:rsidRPr="004A2021" w:rsidRDefault="00950562" w:rsidP="00B11363">
      <w:pPr>
        <w:pStyle w:val="paragraph"/>
        <w:spacing w:before="0" w:beforeAutospacing="0" w:after="240" w:afterAutospacing="0"/>
        <w:ind w:left="720" w:hanging="720"/>
        <w:textAlignment w:val="baseline"/>
        <w:rPr>
          <w:rStyle w:val="normaltextrun"/>
          <w:rFonts w:eastAsiaTheme="majorEastAsia"/>
          <w:color w:val="000000" w:themeColor="text1"/>
        </w:rPr>
      </w:pPr>
      <w:r w:rsidRPr="004A2021">
        <w:rPr>
          <w:rFonts w:eastAsiaTheme="majorEastAsia"/>
          <w:color w:val="000000" w:themeColor="text1"/>
        </w:rPr>
        <w:t xml:space="preserve">Young, R. B., Edwards, M. C., &amp; Leising, J. G. (2009). Does a math-enhanced curriculum and instructional approach diminish students’ attainment of technical skills? A year-long experimental study in agricultural power and technology. </w:t>
      </w:r>
      <w:r w:rsidRPr="004A2021">
        <w:rPr>
          <w:rFonts w:eastAsiaTheme="majorEastAsia"/>
          <w:i/>
          <w:iCs/>
          <w:color w:val="000000" w:themeColor="text1"/>
        </w:rPr>
        <w:t>Journal of Agricultural Education, 50</w:t>
      </w:r>
      <w:r w:rsidRPr="004A2021">
        <w:rPr>
          <w:rFonts w:eastAsiaTheme="majorEastAsia"/>
          <w:color w:val="000000" w:themeColor="text1"/>
        </w:rPr>
        <w:t>(1), 116–126. https://doi.org/10.5032/jae.2009.01116 </w:t>
      </w:r>
    </w:p>
    <w:p w14:paraId="36BE1148" w14:textId="0CDD18EA" w:rsidR="28293EC2" w:rsidRPr="004A2021" w:rsidRDefault="28293EC2" w:rsidP="00B11363">
      <w:pPr>
        <w:rPr>
          <w:rFonts w:ascii="Times New Roman" w:hAnsi="Times New Roman" w:cs="Times New Roman"/>
        </w:rPr>
      </w:pPr>
    </w:p>
    <w:sectPr w:rsidR="28293EC2" w:rsidRPr="004A2021">
      <w:headerReference w:type="even" r:id="rId7"/>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B76F0" w14:textId="77777777" w:rsidR="001337DB" w:rsidRDefault="001337DB" w:rsidP="005D0668">
      <w:r>
        <w:separator/>
      </w:r>
    </w:p>
  </w:endnote>
  <w:endnote w:type="continuationSeparator" w:id="0">
    <w:p w14:paraId="2F47905E" w14:textId="77777777" w:rsidR="001337DB" w:rsidRDefault="001337DB" w:rsidP="005D0668">
      <w:r>
        <w:continuationSeparator/>
      </w:r>
    </w:p>
  </w:endnote>
  <w:endnote w:type="continuationNotice" w:id="1">
    <w:p w14:paraId="5640B23D" w14:textId="77777777" w:rsidR="001337DB" w:rsidRDefault="001337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Sans-Serif">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4518343"/>
      <w:docPartObj>
        <w:docPartGallery w:val="Page Numbers (Bottom of Page)"/>
        <w:docPartUnique/>
      </w:docPartObj>
    </w:sdtPr>
    <w:sdtEndPr>
      <w:rPr>
        <w:rStyle w:val="PageNumber"/>
      </w:rPr>
    </w:sdtEndPr>
    <w:sdtContent>
      <w:p w14:paraId="10E4796D" w14:textId="7A6ADEED" w:rsidR="00BD08CF" w:rsidRDefault="00BD08CF" w:rsidP="00B606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776EDA" w14:textId="77777777" w:rsidR="00BD08CF" w:rsidRDefault="00BD0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908189"/>
      <w:docPartObj>
        <w:docPartGallery w:val="Page Numbers (Bottom of Page)"/>
        <w:docPartUnique/>
      </w:docPartObj>
    </w:sdtPr>
    <w:sdtEndPr>
      <w:rPr>
        <w:rStyle w:val="PageNumber"/>
      </w:rPr>
    </w:sdtEndPr>
    <w:sdtContent>
      <w:p w14:paraId="3EDC0141" w14:textId="76213B78" w:rsidR="00BD08CF" w:rsidRDefault="00BD08CF" w:rsidP="00B606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A9D1A1" w14:textId="77777777" w:rsidR="00BD08CF" w:rsidRDefault="00BD0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04BDB" w14:textId="77777777" w:rsidR="001337DB" w:rsidRDefault="001337DB" w:rsidP="005D0668">
      <w:r>
        <w:separator/>
      </w:r>
    </w:p>
  </w:footnote>
  <w:footnote w:type="continuationSeparator" w:id="0">
    <w:p w14:paraId="485F58CA" w14:textId="77777777" w:rsidR="001337DB" w:rsidRDefault="001337DB" w:rsidP="005D0668">
      <w:r>
        <w:continuationSeparator/>
      </w:r>
    </w:p>
  </w:footnote>
  <w:footnote w:type="continuationNotice" w:id="1">
    <w:p w14:paraId="40E86377" w14:textId="77777777" w:rsidR="001337DB" w:rsidRDefault="001337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7250058"/>
      <w:docPartObj>
        <w:docPartGallery w:val="Page Numbers (Top of Page)"/>
        <w:docPartUnique/>
      </w:docPartObj>
    </w:sdtPr>
    <w:sdtEndPr>
      <w:rPr>
        <w:rStyle w:val="PageNumber"/>
      </w:rPr>
    </w:sdtEndPr>
    <w:sdtContent>
      <w:p w14:paraId="4C68996F" w14:textId="3512353D" w:rsidR="00BD08CF" w:rsidRDefault="00BD08CF" w:rsidP="00B606A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B4CEA6" w14:textId="77777777" w:rsidR="00BD08CF" w:rsidRDefault="00BD08CF" w:rsidP="005D066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381EB" w14:textId="0D176E59" w:rsidR="00BD08CF" w:rsidRDefault="00BD08CF" w:rsidP="005D0668">
    <w:pPr>
      <w:pStyle w:val="Header"/>
      <w:ind w:right="360"/>
    </w:pPr>
    <w:r>
      <w:t>AGRICULTURAL EDUCATION</w:t>
    </w:r>
  </w:p>
</w:hdr>
</file>

<file path=word/intelligence2.xml><?xml version="1.0" encoding="utf-8"?>
<int2:intelligence xmlns:int2="http://schemas.microsoft.com/office/intelligence/2020/intelligence" xmlns:oel="http://schemas.microsoft.com/office/2019/extlst">
  <int2:observations>
    <int2:textHash int2:hashCode="X0QelJJyiGPyWU" int2:id="XMDS3QC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F981E4"/>
    <w:multiLevelType w:val="hybridMultilevel"/>
    <w:tmpl w:val="FFFFFFFF"/>
    <w:lvl w:ilvl="0" w:tplc="C57010C8">
      <w:start w:val="1"/>
      <w:numFmt w:val="bullet"/>
      <w:lvlText w:val=""/>
      <w:lvlJc w:val="left"/>
      <w:pPr>
        <w:ind w:left="720" w:hanging="360"/>
      </w:pPr>
      <w:rPr>
        <w:rFonts w:ascii="Wingdings" w:hAnsi="Wingdings" w:hint="default"/>
      </w:rPr>
    </w:lvl>
    <w:lvl w:ilvl="1" w:tplc="2C1A4270">
      <w:start w:val="1"/>
      <w:numFmt w:val="bullet"/>
      <w:lvlText w:val=""/>
      <w:lvlJc w:val="left"/>
      <w:pPr>
        <w:ind w:left="1440" w:hanging="360"/>
      </w:pPr>
      <w:rPr>
        <w:rFonts w:ascii="Wingdings" w:hAnsi="Wingdings" w:hint="default"/>
      </w:rPr>
    </w:lvl>
    <w:lvl w:ilvl="2" w:tplc="434AE500">
      <w:start w:val="1"/>
      <w:numFmt w:val="bullet"/>
      <w:lvlText w:val=""/>
      <w:lvlJc w:val="left"/>
      <w:pPr>
        <w:ind w:left="2160" w:hanging="360"/>
      </w:pPr>
      <w:rPr>
        <w:rFonts w:ascii="Wingdings" w:hAnsi="Wingdings" w:hint="default"/>
      </w:rPr>
    </w:lvl>
    <w:lvl w:ilvl="3" w:tplc="F1DE5EAE">
      <w:start w:val="1"/>
      <w:numFmt w:val="bullet"/>
      <w:lvlText w:val=""/>
      <w:lvlJc w:val="left"/>
      <w:pPr>
        <w:ind w:left="2880" w:hanging="360"/>
      </w:pPr>
      <w:rPr>
        <w:rFonts w:ascii="Wingdings" w:hAnsi="Wingdings" w:hint="default"/>
      </w:rPr>
    </w:lvl>
    <w:lvl w:ilvl="4" w:tplc="BE3A6EAA">
      <w:start w:val="1"/>
      <w:numFmt w:val="bullet"/>
      <w:lvlText w:val=""/>
      <w:lvlJc w:val="left"/>
      <w:pPr>
        <w:ind w:left="3600" w:hanging="360"/>
      </w:pPr>
      <w:rPr>
        <w:rFonts w:ascii="Wingdings" w:hAnsi="Wingdings" w:hint="default"/>
      </w:rPr>
    </w:lvl>
    <w:lvl w:ilvl="5" w:tplc="EC84424C">
      <w:start w:val="1"/>
      <w:numFmt w:val="bullet"/>
      <w:lvlText w:val=""/>
      <w:lvlJc w:val="left"/>
      <w:pPr>
        <w:ind w:left="4320" w:hanging="360"/>
      </w:pPr>
      <w:rPr>
        <w:rFonts w:ascii="Wingdings" w:hAnsi="Wingdings" w:hint="default"/>
      </w:rPr>
    </w:lvl>
    <w:lvl w:ilvl="6" w:tplc="D8780E18">
      <w:start w:val="1"/>
      <w:numFmt w:val="bullet"/>
      <w:lvlText w:val=""/>
      <w:lvlJc w:val="left"/>
      <w:pPr>
        <w:ind w:left="5040" w:hanging="360"/>
      </w:pPr>
      <w:rPr>
        <w:rFonts w:ascii="Wingdings" w:hAnsi="Wingdings" w:hint="default"/>
      </w:rPr>
    </w:lvl>
    <w:lvl w:ilvl="7" w:tplc="2786C04E">
      <w:start w:val="1"/>
      <w:numFmt w:val="bullet"/>
      <w:lvlText w:val=""/>
      <w:lvlJc w:val="left"/>
      <w:pPr>
        <w:ind w:left="5760" w:hanging="360"/>
      </w:pPr>
      <w:rPr>
        <w:rFonts w:ascii="Wingdings" w:hAnsi="Wingdings" w:hint="default"/>
      </w:rPr>
    </w:lvl>
    <w:lvl w:ilvl="8" w:tplc="FDC2B824">
      <w:start w:val="1"/>
      <w:numFmt w:val="bullet"/>
      <w:lvlText w:val=""/>
      <w:lvlJc w:val="left"/>
      <w:pPr>
        <w:ind w:left="6480" w:hanging="360"/>
      </w:pPr>
      <w:rPr>
        <w:rFonts w:ascii="Wingdings" w:hAnsi="Wingdings" w:hint="default"/>
      </w:rPr>
    </w:lvl>
  </w:abstractNum>
  <w:abstractNum w:abstractNumId="1" w15:restartNumberingAfterBreak="0">
    <w:nsid w:val="3FA46512"/>
    <w:multiLevelType w:val="hybridMultilevel"/>
    <w:tmpl w:val="F026836C"/>
    <w:lvl w:ilvl="0" w:tplc="6DB43512">
      <w:start w:val="1"/>
      <w:numFmt w:val="decimal"/>
      <w:lvlText w:val="%1."/>
      <w:lvlJc w:val="left"/>
      <w:pPr>
        <w:ind w:left="1080" w:hanging="360"/>
      </w:pPr>
    </w:lvl>
    <w:lvl w:ilvl="1" w:tplc="3CFE58EC">
      <w:start w:val="1"/>
      <w:numFmt w:val="lowerLetter"/>
      <w:lvlText w:val="%2."/>
      <w:lvlJc w:val="left"/>
      <w:pPr>
        <w:ind w:left="1800" w:hanging="360"/>
      </w:pPr>
    </w:lvl>
    <w:lvl w:ilvl="2" w:tplc="B112A1FE">
      <w:start w:val="1"/>
      <w:numFmt w:val="lowerRoman"/>
      <w:lvlText w:val="%3."/>
      <w:lvlJc w:val="right"/>
      <w:pPr>
        <w:ind w:left="2520" w:hanging="180"/>
      </w:pPr>
    </w:lvl>
    <w:lvl w:ilvl="3" w:tplc="3CB6A2AE">
      <w:start w:val="1"/>
      <w:numFmt w:val="decimal"/>
      <w:lvlText w:val="%4."/>
      <w:lvlJc w:val="left"/>
      <w:pPr>
        <w:ind w:left="3240" w:hanging="360"/>
      </w:pPr>
    </w:lvl>
    <w:lvl w:ilvl="4" w:tplc="8E4C6BA8">
      <w:start w:val="1"/>
      <w:numFmt w:val="lowerLetter"/>
      <w:lvlText w:val="%5."/>
      <w:lvlJc w:val="left"/>
      <w:pPr>
        <w:ind w:left="3960" w:hanging="360"/>
      </w:pPr>
    </w:lvl>
    <w:lvl w:ilvl="5" w:tplc="674C4522">
      <w:start w:val="1"/>
      <w:numFmt w:val="lowerRoman"/>
      <w:lvlText w:val="%6."/>
      <w:lvlJc w:val="right"/>
      <w:pPr>
        <w:ind w:left="4680" w:hanging="180"/>
      </w:pPr>
    </w:lvl>
    <w:lvl w:ilvl="6" w:tplc="7A9ADAEE">
      <w:start w:val="1"/>
      <w:numFmt w:val="decimal"/>
      <w:lvlText w:val="%7."/>
      <w:lvlJc w:val="left"/>
      <w:pPr>
        <w:ind w:left="5400" w:hanging="360"/>
      </w:pPr>
    </w:lvl>
    <w:lvl w:ilvl="7" w:tplc="54E2CEA2">
      <w:start w:val="1"/>
      <w:numFmt w:val="lowerLetter"/>
      <w:lvlText w:val="%8."/>
      <w:lvlJc w:val="left"/>
      <w:pPr>
        <w:ind w:left="6120" w:hanging="360"/>
      </w:pPr>
    </w:lvl>
    <w:lvl w:ilvl="8" w:tplc="D2A23896">
      <w:start w:val="1"/>
      <w:numFmt w:val="lowerRoman"/>
      <w:lvlText w:val="%9."/>
      <w:lvlJc w:val="right"/>
      <w:pPr>
        <w:ind w:left="6840" w:hanging="180"/>
      </w:pPr>
    </w:lvl>
  </w:abstractNum>
  <w:abstractNum w:abstractNumId="2" w15:restartNumberingAfterBreak="0">
    <w:nsid w:val="41588999"/>
    <w:multiLevelType w:val="hybridMultilevel"/>
    <w:tmpl w:val="FFFFFFFF"/>
    <w:lvl w:ilvl="0" w:tplc="B442BF76">
      <w:start w:val="1"/>
      <w:numFmt w:val="bullet"/>
      <w:lvlText w:val=""/>
      <w:lvlJc w:val="left"/>
      <w:pPr>
        <w:ind w:left="720" w:hanging="360"/>
      </w:pPr>
      <w:rPr>
        <w:rFonts w:ascii="Arial,Sans-Serif" w:hAnsi="Arial,Sans-Serif" w:hint="default"/>
      </w:rPr>
    </w:lvl>
    <w:lvl w:ilvl="1" w:tplc="B48613BE">
      <w:start w:val="1"/>
      <w:numFmt w:val="bullet"/>
      <w:lvlText w:val="o"/>
      <w:lvlJc w:val="left"/>
      <w:pPr>
        <w:ind w:left="1440" w:hanging="360"/>
      </w:pPr>
      <w:rPr>
        <w:rFonts w:ascii="Courier New" w:hAnsi="Courier New" w:hint="default"/>
      </w:rPr>
    </w:lvl>
    <w:lvl w:ilvl="2" w:tplc="AA340604">
      <w:start w:val="1"/>
      <w:numFmt w:val="bullet"/>
      <w:lvlText w:val=""/>
      <w:lvlJc w:val="left"/>
      <w:pPr>
        <w:ind w:left="2160" w:hanging="360"/>
      </w:pPr>
      <w:rPr>
        <w:rFonts w:ascii="Wingdings" w:hAnsi="Wingdings" w:hint="default"/>
      </w:rPr>
    </w:lvl>
    <w:lvl w:ilvl="3" w:tplc="311EB306">
      <w:start w:val="1"/>
      <w:numFmt w:val="bullet"/>
      <w:lvlText w:val=""/>
      <w:lvlJc w:val="left"/>
      <w:pPr>
        <w:ind w:left="2880" w:hanging="360"/>
      </w:pPr>
      <w:rPr>
        <w:rFonts w:ascii="Symbol" w:hAnsi="Symbol" w:hint="default"/>
      </w:rPr>
    </w:lvl>
    <w:lvl w:ilvl="4" w:tplc="750EF5F8">
      <w:start w:val="1"/>
      <w:numFmt w:val="bullet"/>
      <w:lvlText w:val="o"/>
      <w:lvlJc w:val="left"/>
      <w:pPr>
        <w:ind w:left="3600" w:hanging="360"/>
      </w:pPr>
      <w:rPr>
        <w:rFonts w:ascii="Courier New" w:hAnsi="Courier New" w:hint="default"/>
      </w:rPr>
    </w:lvl>
    <w:lvl w:ilvl="5" w:tplc="C29C8E0E">
      <w:start w:val="1"/>
      <w:numFmt w:val="bullet"/>
      <w:lvlText w:val=""/>
      <w:lvlJc w:val="left"/>
      <w:pPr>
        <w:ind w:left="4320" w:hanging="360"/>
      </w:pPr>
      <w:rPr>
        <w:rFonts w:ascii="Wingdings" w:hAnsi="Wingdings" w:hint="default"/>
      </w:rPr>
    </w:lvl>
    <w:lvl w:ilvl="6" w:tplc="13EEDAC6">
      <w:start w:val="1"/>
      <w:numFmt w:val="bullet"/>
      <w:lvlText w:val=""/>
      <w:lvlJc w:val="left"/>
      <w:pPr>
        <w:ind w:left="5040" w:hanging="360"/>
      </w:pPr>
      <w:rPr>
        <w:rFonts w:ascii="Symbol" w:hAnsi="Symbol" w:hint="default"/>
      </w:rPr>
    </w:lvl>
    <w:lvl w:ilvl="7" w:tplc="5B0A27EC">
      <w:start w:val="1"/>
      <w:numFmt w:val="bullet"/>
      <w:lvlText w:val="o"/>
      <w:lvlJc w:val="left"/>
      <w:pPr>
        <w:ind w:left="5760" w:hanging="360"/>
      </w:pPr>
      <w:rPr>
        <w:rFonts w:ascii="Courier New" w:hAnsi="Courier New" w:hint="default"/>
      </w:rPr>
    </w:lvl>
    <w:lvl w:ilvl="8" w:tplc="069292D2">
      <w:start w:val="1"/>
      <w:numFmt w:val="bullet"/>
      <w:lvlText w:val=""/>
      <w:lvlJc w:val="left"/>
      <w:pPr>
        <w:ind w:left="6480" w:hanging="360"/>
      </w:pPr>
      <w:rPr>
        <w:rFonts w:ascii="Wingdings" w:hAnsi="Wingdings" w:hint="default"/>
      </w:rPr>
    </w:lvl>
  </w:abstractNum>
  <w:abstractNum w:abstractNumId="3" w15:restartNumberingAfterBreak="0">
    <w:nsid w:val="53C695CF"/>
    <w:multiLevelType w:val="hybridMultilevel"/>
    <w:tmpl w:val="FFFFFFFF"/>
    <w:lvl w:ilvl="0" w:tplc="99CE0D3C">
      <w:start w:val="1"/>
      <w:numFmt w:val="bullet"/>
      <w:lvlText w:val=""/>
      <w:lvlJc w:val="left"/>
      <w:pPr>
        <w:ind w:left="720" w:hanging="360"/>
      </w:pPr>
      <w:rPr>
        <w:rFonts w:ascii="Arial,Sans-Serif" w:hAnsi="Arial,Sans-Serif" w:hint="default"/>
      </w:rPr>
    </w:lvl>
    <w:lvl w:ilvl="1" w:tplc="3964F9F6">
      <w:start w:val="1"/>
      <w:numFmt w:val="bullet"/>
      <w:lvlText w:val="o"/>
      <w:lvlJc w:val="left"/>
      <w:pPr>
        <w:ind w:left="1440" w:hanging="360"/>
      </w:pPr>
      <w:rPr>
        <w:rFonts w:ascii="Courier New" w:hAnsi="Courier New" w:hint="default"/>
      </w:rPr>
    </w:lvl>
    <w:lvl w:ilvl="2" w:tplc="F016361E">
      <w:start w:val="1"/>
      <w:numFmt w:val="bullet"/>
      <w:lvlText w:val=""/>
      <w:lvlJc w:val="left"/>
      <w:pPr>
        <w:ind w:left="2160" w:hanging="360"/>
      </w:pPr>
      <w:rPr>
        <w:rFonts w:ascii="Wingdings" w:hAnsi="Wingdings" w:hint="default"/>
      </w:rPr>
    </w:lvl>
    <w:lvl w:ilvl="3" w:tplc="976EC4FA">
      <w:start w:val="1"/>
      <w:numFmt w:val="bullet"/>
      <w:lvlText w:val=""/>
      <w:lvlJc w:val="left"/>
      <w:pPr>
        <w:ind w:left="2880" w:hanging="360"/>
      </w:pPr>
      <w:rPr>
        <w:rFonts w:ascii="Symbol" w:hAnsi="Symbol" w:hint="default"/>
      </w:rPr>
    </w:lvl>
    <w:lvl w:ilvl="4" w:tplc="363ADB1E">
      <w:start w:val="1"/>
      <w:numFmt w:val="bullet"/>
      <w:lvlText w:val="o"/>
      <w:lvlJc w:val="left"/>
      <w:pPr>
        <w:ind w:left="3600" w:hanging="360"/>
      </w:pPr>
      <w:rPr>
        <w:rFonts w:ascii="Courier New" w:hAnsi="Courier New" w:hint="default"/>
      </w:rPr>
    </w:lvl>
    <w:lvl w:ilvl="5" w:tplc="9384C6D4">
      <w:start w:val="1"/>
      <w:numFmt w:val="bullet"/>
      <w:lvlText w:val=""/>
      <w:lvlJc w:val="left"/>
      <w:pPr>
        <w:ind w:left="4320" w:hanging="360"/>
      </w:pPr>
      <w:rPr>
        <w:rFonts w:ascii="Wingdings" w:hAnsi="Wingdings" w:hint="default"/>
      </w:rPr>
    </w:lvl>
    <w:lvl w:ilvl="6" w:tplc="5AE8F6EC">
      <w:start w:val="1"/>
      <w:numFmt w:val="bullet"/>
      <w:lvlText w:val=""/>
      <w:lvlJc w:val="left"/>
      <w:pPr>
        <w:ind w:left="5040" w:hanging="360"/>
      </w:pPr>
      <w:rPr>
        <w:rFonts w:ascii="Symbol" w:hAnsi="Symbol" w:hint="default"/>
      </w:rPr>
    </w:lvl>
    <w:lvl w:ilvl="7" w:tplc="4D12FBA6">
      <w:start w:val="1"/>
      <w:numFmt w:val="bullet"/>
      <w:lvlText w:val="o"/>
      <w:lvlJc w:val="left"/>
      <w:pPr>
        <w:ind w:left="5760" w:hanging="360"/>
      </w:pPr>
      <w:rPr>
        <w:rFonts w:ascii="Courier New" w:hAnsi="Courier New" w:hint="default"/>
      </w:rPr>
    </w:lvl>
    <w:lvl w:ilvl="8" w:tplc="DD4091C0">
      <w:start w:val="1"/>
      <w:numFmt w:val="bullet"/>
      <w:lvlText w:val=""/>
      <w:lvlJc w:val="left"/>
      <w:pPr>
        <w:ind w:left="6480" w:hanging="360"/>
      </w:pPr>
      <w:rPr>
        <w:rFonts w:ascii="Wingdings" w:hAnsi="Wingdings" w:hint="default"/>
      </w:rPr>
    </w:lvl>
  </w:abstractNum>
  <w:abstractNum w:abstractNumId="4" w15:restartNumberingAfterBreak="0">
    <w:nsid w:val="75FD374F"/>
    <w:multiLevelType w:val="hybridMultilevel"/>
    <w:tmpl w:val="304AEEA0"/>
    <w:lvl w:ilvl="0" w:tplc="35B4AED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83625CA"/>
    <w:multiLevelType w:val="hybridMultilevel"/>
    <w:tmpl w:val="FFFFFFFF"/>
    <w:lvl w:ilvl="0" w:tplc="8E06EB26">
      <w:start w:val="1"/>
      <w:numFmt w:val="bullet"/>
      <w:lvlText w:val=""/>
      <w:lvlJc w:val="left"/>
      <w:pPr>
        <w:ind w:left="720" w:hanging="360"/>
      </w:pPr>
      <w:rPr>
        <w:rFonts w:ascii="Arial,Sans-Serif" w:hAnsi="Arial,Sans-Serif" w:hint="default"/>
      </w:rPr>
    </w:lvl>
    <w:lvl w:ilvl="1" w:tplc="A5C0400A">
      <w:start w:val="1"/>
      <w:numFmt w:val="bullet"/>
      <w:lvlText w:val="o"/>
      <w:lvlJc w:val="left"/>
      <w:pPr>
        <w:ind w:left="1440" w:hanging="360"/>
      </w:pPr>
      <w:rPr>
        <w:rFonts w:ascii="Courier New" w:hAnsi="Courier New" w:hint="default"/>
      </w:rPr>
    </w:lvl>
    <w:lvl w:ilvl="2" w:tplc="151636FE">
      <w:start w:val="1"/>
      <w:numFmt w:val="bullet"/>
      <w:lvlText w:val=""/>
      <w:lvlJc w:val="left"/>
      <w:pPr>
        <w:ind w:left="2160" w:hanging="360"/>
      </w:pPr>
      <w:rPr>
        <w:rFonts w:ascii="Wingdings" w:hAnsi="Wingdings" w:hint="default"/>
      </w:rPr>
    </w:lvl>
    <w:lvl w:ilvl="3" w:tplc="3A5EB034">
      <w:start w:val="1"/>
      <w:numFmt w:val="bullet"/>
      <w:lvlText w:val=""/>
      <w:lvlJc w:val="left"/>
      <w:pPr>
        <w:ind w:left="2880" w:hanging="360"/>
      </w:pPr>
      <w:rPr>
        <w:rFonts w:ascii="Symbol" w:hAnsi="Symbol" w:hint="default"/>
      </w:rPr>
    </w:lvl>
    <w:lvl w:ilvl="4" w:tplc="3342D556">
      <w:start w:val="1"/>
      <w:numFmt w:val="bullet"/>
      <w:lvlText w:val="o"/>
      <w:lvlJc w:val="left"/>
      <w:pPr>
        <w:ind w:left="3600" w:hanging="360"/>
      </w:pPr>
      <w:rPr>
        <w:rFonts w:ascii="Courier New" w:hAnsi="Courier New" w:hint="default"/>
      </w:rPr>
    </w:lvl>
    <w:lvl w:ilvl="5" w:tplc="E746E9B0">
      <w:start w:val="1"/>
      <w:numFmt w:val="bullet"/>
      <w:lvlText w:val=""/>
      <w:lvlJc w:val="left"/>
      <w:pPr>
        <w:ind w:left="4320" w:hanging="360"/>
      </w:pPr>
      <w:rPr>
        <w:rFonts w:ascii="Wingdings" w:hAnsi="Wingdings" w:hint="default"/>
      </w:rPr>
    </w:lvl>
    <w:lvl w:ilvl="6" w:tplc="87540380">
      <w:start w:val="1"/>
      <w:numFmt w:val="bullet"/>
      <w:lvlText w:val=""/>
      <w:lvlJc w:val="left"/>
      <w:pPr>
        <w:ind w:left="5040" w:hanging="360"/>
      </w:pPr>
      <w:rPr>
        <w:rFonts w:ascii="Symbol" w:hAnsi="Symbol" w:hint="default"/>
      </w:rPr>
    </w:lvl>
    <w:lvl w:ilvl="7" w:tplc="A462EF0C">
      <w:start w:val="1"/>
      <w:numFmt w:val="bullet"/>
      <w:lvlText w:val="o"/>
      <w:lvlJc w:val="left"/>
      <w:pPr>
        <w:ind w:left="5760" w:hanging="360"/>
      </w:pPr>
      <w:rPr>
        <w:rFonts w:ascii="Courier New" w:hAnsi="Courier New" w:hint="default"/>
      </w:rPr>
    </w:lvl>
    <w:lvl w:ilvl="8" w:tplc="543CFD08">
      <w:start w:val="1"/>
      <w:numFmt w:val="bullet"/>
      <w:lvlText w:val=""/>
      <w:lvlJc w:val="left"/>
      <w:pPr>
        <w:ind w:left="6480" w:hanging="360"/>
      </w:pPr>
      <w:rPr>
        <w:rFonts w:ascii="Wingdings" w:hAnsi="Wingdings" w:hint="default"/>
      </w:rPr>
    </w:lvl>
  </w:abstractNum>
  <w:num w:numId="1" w16cid:durableId="1927032703">
    <w:abstractNumId w:val="1"/>
  </w:num>
  <w:num w:numId="2" w16cid:durableId="1404256146">
    <w:abstractNumId w:val="2"/>
  </w:num>
  <w:num w:numId="3" w16cid:durableId="447042936">
    <w:abstractNumId w:val="5"/>
  </w:num>
  <w:num w:numId="4" w16cid:durableId="608898062">
    <w:abstractNumId w:val="3"/>
  </w:num>
  <w:num w:numId="5" w16cid:durableId="1481536548">
    <w:abstractNumId w:val="0"/>
  </w:num>
  <w:num w:numId="6" w16cid:durableId="8652920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FAC"/>
    <w:rsid w:val="00002E8F"/>
    <w:rsid w:val="00003C03"/>
    <w:rsid w:val="000043D3"/>
    <w:rsid w:val="0000587F"/>
    <w:rsid w:val="00006854"/>
    <w:rsid w:val="00006EB9"/>
    <w:rsid w:val="00010DAC"/>
    <w:rsid w:val="00010F7E"/>
    <w:rsid w:val="00017D01"/>
    <w:rsid w:val="0002685E"/>
    <w:rsid w:val="00031397"/>
    <w:rsid w:val="00032A79"/>
    <w:rsid w:val="00034C7D"/>
    <w:rsid w:val="00035940"/>
    <w:rsid w:val="00037811"/>
    <w:rsid w:val="0004546A"/>
    <w:rsid w:val="0005207A"/>
    <w:rsid w:val="00052BE7"/>
    <w:rsid w:val="00053E67"/>
    <w:rsid w:val="0005579F"/>
    <w:rsid w:val="00063292"/>
    <w:rsid w:val="00063495"/>
    <w:rsid w:val="0006549F"/>
    <w:rsid w:val="00076853"/>
    <w:rsid w:val="00077733"/>
    <w:rsid w:val="0008515E"/>
    <w:rsid w:val="000906CC"/>
    <w:rsid w:val="0009279B"/>
    <w:rsid w:val="000938EE"/>
    <w:rsid w:val="000A1D34"/>
    <w:rsid w:val="000A26A4"/>
    <w:rsid w:val="000A4122"/>
    <w:rsid w:val="000A4600"/>
    <w:rsid w:val="000A5FCC"/>
    <w:rsid w:val="000A752C"/>
    <w:rsid w:val="000B0C4A"/>
    <w:rsid w:val="000B503E"/>
    <w:rsid w:val="000C467B"/>
    <w:rsid w:val="000C7AE5"/>
    <w:rsid w:val="000D1190"/>
    <w:rsid w:val="000D52B9"/>
    <w:rsid w:val="000E1510"/>
    <w:rsid w:val="000E3113"/>
    <w:rsid w:val="000E3985"/>
    <w:rsid w:val="000E60BE"/>
    <w:rsid w:val="000F27A3"/>
    <w:rsid w:val="000F509E"/>
    <w:rsid w:val="000F5A86"/>
    <w:rsid w:val="00102128"/>
    <w:rsid w:val="00102C75"/>
    <w:rsid w:val="0010530D"/>
    <w:rsid w:val="001125D1"/>
    <w:rsid w:val="00122D7F"/>
    <w:rsid w:val="001337DB"/>
    <w:rsid w:val="001477DD"/>
    <w:rsid w:val="001505CE"/>
    <w:rsid w:val="00150825"/>
    <w:rsid w:val="00156067"/>
    <w:rsid w:val="00156AC5"/>
    <w:rsid w:val="00160A6C"/>
    <w:rsid w:val="001610AF"/>
    <w:rsid w:val="00166B27"/>
    <w:rsid w:val="001726A3"/>
    <w:rsid w:val="001742E7"/>
    <w:rsid w:val="00175653"/>
    <w:rsid w:val="0019735C"/>
    <w:rsid w:val="001A6993"/>
    <w:rsid w:val="001B4278"/>
    <w:rsid w:val="001B47CD"/>
    <w:rsid w:val="001B6D03"/>
    <w:rsid w:val="001C09D8"/>
    <w:rsid w:val="001C2DA5"/>
    <w:rsid w:val="001C4543"/>
    <w:rsid w:val="001C6699"/>
    <w:rsid w:val="001D051B"/>
    <w:rsid w:val="001D3AE8"/>
    <w:rsid w:val="001D4BE3"/>
    <w:rsid w:val="001D6884"/>
    <w:rsid w:val="001E0103"/>
    <w:rsid w:val="001E0D4E"/>
    <w:rsid w:val="001E26D8"/>
    <w:rsid w:val="001F5E4E"/>
    <w:rsid w:val="0020221F"/>
    <w:rsid w:val="00204259"/>
    <w:rsid w:val="00204C05"/>
    <w:rsid w:val="00205712"/>
    <w:rsid w:val="00210207"/>
    <w:rsid w:val="00211742"/>
    <w:rsid w:val="0021403B"/>
    <w:rsid w:val="00216425"/>
    <w:rsid w:val="002223D6"/>
    <w:rsid w:val="00223182"/>
    <w:rsid w:val="0022623D"/>
    <w:rsid w:val="00227B00"/>
    <w:rsid w:val="00227D4F"/>
    <w:rsid w:val="002342BC"/>
    <w:rsid w:val="00240146"/>
    <w:rsid w:val="002402BD"/>
    <w:rsid w:val="00250AD3"/>
    <w:rsid w:val="002542CE"/>
    <w:rsid w:val="002550B8"/>
    <w:rsid w:val="00261F1D"/>
    <w:rsid w:val="00265464"/>
    <w:rsid w:val="00270AF9"/>
    <w:rsid w:val="00270DDB"/>
    <w:rsid w:val="002733E7"/>
    <w:rsid w:val="00282F66"/>
    <w:rsid w:val="00283177"/>
    <w:rsid w:val="002875F9"/>
    <w:rsid w:val="00291B2B"/>
    <w:rsid w:val="002A1DD3"/>
    <w:rsid w:val="002C3AD9"/>
    <w:rsid w:val="002C3C84"/>
    <w:rsid w:val="002C3EE2"/>
    <w:rsid w:val="002D2E7C"/>
    <w:rsid w:val="002E4EF7"/>
    <w:rsid w:val="002E7EC6"/>
    <w:rsid w:val="002F21C1"/>
    <w:rsid w:val="002F48A6"/>
    <w:rsid w:val="003112B4"/>
    <w:rsid w:val="00316DC6"/>
    <w:rsid w:val="003302EE"/>
    <w:rsid w:val="0034067D"/>
    <w:rsid w:val="00343E58"/>
    <w:rsid w:val="00345CE9"/>
    <w:rsid w:val="00354193"/>
    <w:rsid w:val="00355F80"/>
    <w:rsid w:val="00361FE0"/>
    <w:rsid w:val="00362655"/>
    <w:rsid w:val="00364B18"/>
    <w:rsid w:val="00373FE8"/>
    <w:rsid w:val="0038229A"/>
    <w:rsid w:val="00383495"/>
    <w:rsid w:val="00384E7A"/>
    <w:rsid w:val="0038551B"/>
    <w:rsid w:val="0039057B"/>
    <w:rsid w:val="00396316"/>
    <w:rsid w:val="00397937"/>
    <w:rsid w:val="003A02DD"/>
    <w:rsid w:val="003A4DF0"/>
    <w:rsid w:val="003A7390"/>
    <w:rsid w:val="003B07FF"/>
    <w:rsid w:val="003B3231"/>
    <w:rsid w:val="003B4D9A"/>
    <w:rsid w:val="003C1D67"/>
    <w:rsid w:val="003C2230"/>
    <w:rsid w:val="003C2346"/>
    <w:rsid w:val="003C6740"/>
    <w:rsid w:val="003D1B5A"/>
    <w:rsid w:val="003D1F8E"/>
    <w:rsid w:val="003D48F0"/>
    <w:rsid w:val="003E12DB"/>
    <w:rsid w:val="003E4776"/>
    <w:rsid w:val="003E4796"/>
    <w:rsid w:val="003E5EC8"/>
    <w:rsid w:val="0040111C"/>
    <w:rsid w:val="00401331"/>
    <w:rsid w:val="004034EB"/>
    <w:rsid w:val="00404DCD"/>
    <w:rsid w:val="00413DE6"/>
    <w:rsid w:val="00415EA2"/>
    <w:rsid w:val="0041739E"/>
    <w:rsid w:val="00422FA8"/>
    <w:rsid w:val="004231B2"/>
    <w:rsid w:val="00424657"/>
    <w:rsid w:val="0042600C"/>
    <w:rsid w:val="00426966"/>
    <w:rsid w:val="004311B1"/>
    <w:rsid w:val="00432F4E"/>
    <w:rsid w:val="00434125"/>
    <w:rsid w:val="00437059"/>
    <w:rsid w:val="0043751D"/>
    <w:rsid w:val="0044127C"/>
    <w:rsid w:val="00444507"/>
    <w:rsid w:val="00450981"/>
    <w:rsid w:val="004511AC"/>
    <w:rsid w:val="004617D5"/>
    <w:rsid w:val="00471AFF"/>
    <w:rsid w:val="004755AE"/>
    <w:rsid w:val="00480885"/>
    <w:rsid w:val="00482A5C"/>
    <w:rsid w:val="004953B0"/>
    <w:rsid w:val="00496881"/>
    <w:rsid w:val="004A1F11"/>
    <w:rsid w:val="004A2021"/>
    <w:rsid w:val="004A60CE"/>
    <w:rsid w:val="004A7073"/>
    <w:rsid w:val="004B19E1"/>
    <w:rsid w:val="004B7102"/>
    <w:rsid w:val="004C0B5B"/>
    <w:rsid w:val="004D2080"/>
    <w:rsid w:val="004D4EAA"/>
    <w:rsid w:val="004E30F8"/>
    <w:rsid w:val="004E4930"/>
    <w:rsid w:val="004F59AC"/>
    <w:rsid w:val="00504B79"/>
    <w:rsid w:val="00512D6A"/>
    <w:rsid w:val="00514E62"/>
    <w:rsid w:val="00516DE1"/>
    <w:rsid w:val="00523A5D"/>
    <w:rsid w:val="005271AA"/>
    <w:rsid w:val="0053182A"/>
    <w:rsid w:val="00537B41"/>
    <w:rsid w:val="00543043"/>
    <w:rsid w:val="005522F9"/>
    <w:rsid w:val="0056359B"/>
    <w:rsid w:val="00570C82"/>
    <w:rsid w:val="00572578"/>
    <w:rsid w:val="00572876"/>
    <w:rsid w:val="00573509"/>
    <w:rsid w:val="0057663B"/>
    <w:rsid w:val="0059183D"/>
    <w:rsid w:val="00593F13"/>
    <w:rsid w:val="0059534C"/>
    <w:rsid w:val="00597237"/>
    <w:rsid w:val="005A2E3E"/>
    <w:rsid w:val="005A30BA"/>
    <w:rsid w:val="005A636D"/>
    <w:rsid w:val="005A78CD"/>
    <w:rsid w:val="005B1D61"/>
    <w:rsid w:val="005B4707"/>
    <w:rsid w:val="005B489B"/>
    <w:rsid w:val="005B4C4F"/>
    <w:rsid w:val="005C492D"/>
    <w:rsid w:val="005C63AD"/>
    <w:rsid w:val="005C7D40"/>
    <w:rsid w:val="005D0668"/>
    <w:rsid w:val="005D22DF"/>
    <w:rsid w:val="005E11FC"/>
    <w:rsid w:val="005E22BD"/>
    <w:rsid w:val="005E6C2E"/>
    <w:rsid w:val="005E6D1B"/>
    <w:rsid w:val="005F6307"/>
    <w:rsid w:val="00600ABB"/>
    <w:rsid w:val="00600ED8"/>
    <w:rsid w:val="00601712"/>
    <w:rsid w:val="00615269"/>
    <w:rsid w:val="00620D49"/>
    <w:rsid w:val="0063029E"/>
    <w:rsid w:val="0063056F"/>
    <w:rsid w:val="00630A04"/>
    <w:rsid w:val="006315AC"/>
    <w:rsid w:val="00636065"/>
    <w:rsid w:val="00640565"/>
    <w:rsid w:val="0064087F"/>
    <w:rsid w:val="006435D6"/>
    <w:rsid w:val="00645EBA"/>
    <w:rsid w:val="00647EE3"/>
    <w:rsid w:val="0065020B"/>
    <w:rsid w:val="00652FC1"/>
    <w:rsid w:val="00653DB1"/>
    <w:rsid w:val="0065779F"/>
    <w:rsid w:val="006578BB"/>
    <w:rsid w:val="00663B7A"/>
    <w:rsid w:val="0067085A"/>
    <w:rsid w:val="00675730"/>
    <w:rsid w:val="006806CA"/>
    <w:rsid w:val="00680A6E"/>
    <w:rsid w:val="00683C01"/>
    <w:rsid w:val="00684FD5"/>
    <w:rsid w:val="0068566B"/>
    <w:rsid w:val="00685AD7"/>
    <w:rsid w:val="00685B5E"/>
    <w:rsid w:val="00686169"/>
    <w:rsid w:val="00696709"/>
    <w:rsid w:val="00697746"/>
    <w:rsid w:val="006A3C09"/>
    <w:rsid w:val="006A5824"/>
    <w:rsid w:val="006A621F"/>
    <w:rsid w:val="006B2BC0"/>
    <w:rsid w:val="006C05D4"/>
    <w:rsid w:val="006D4848"/>
    <w:rsid w:val="006D5A7A"/>
    <w:rsid w:val="006E6008"/>
    <w:rsid w:val="006F4112"/>
    <w:rsid w:val="006F4E9D"/>
    <w:rsid w:val="007124B6"/>
    <w:rsid w:val="007133CA"/>
    <w:rsid w:val="007154C1"/>
    <w:rsid w:val="007169A9"/>
    <w:rsid w:val="00716A3C"/>
    <w:rsid w:val="00716ACD"/>
    <w:rsid w:val="00720798"/>
    <w:rsid w:val="00736594"/>
    <w:rsid w:val="00740DBD"/>
    <w:rsid w:val="00741C91"/>
    <w:rsid w:val="007433E3"/>
    <w:rsid w:val="0074493A"/>
    <w:rsid w:val="0074711C"/>
    <w:rsid w:val="00760D2A"/>
    <w:rsid w:val="0076463B"/>
    <w:rsid w:val="00765BF4"/>
    <w:rsid w:val="00775AB1"/>
    <w:rsid w:val="00781C8A"/>
    <w:rsid w:val="0078607F"/>
    <w:rsid w:val="00787EBA"/>
    <w:rsid w:val="0079052F"/>
    <w:rsid w:val="00792A67"/>
    <w:rsid w:val="00795920"/>
    <w:rsid w:val="007B0190"/>
    <w:rsid w:val="007B147A"/>
    <w:rsid w:val="007B57B3"/>
    <w:rsid w:val="007D6F6F"/>
    <w:rsid w:val="007D7F6C"/>
    <w:rsid w:val="007E2326"/>
    <w:rsid w:val="007E34BD"/>
    <w:rsid w:val="007E3A7B"/>
    <w:rsid w:val="007E4E96"/>
    <w:rsid w:val="007E5A75"/>
    <w:rsid w:val="00812C96"/>
    <w:rsid w:val="00817DA9"/>
    <w:rsid w:val="00821425"/>
    <w:rsid w:val="008251A4"/>
    <w:rsid w:val="00831B92"/>
    <w:rsid w:val="00834B6A"/>
    <w:rsid w:val="0083510A"/>
    <w:rsid w:val="0084052F"/>
    <w:rsid w:val="008444B8"/>
    <w:rsid w:val="008662FD"/>
    <w:rsid w:val="008922E6"/>
    <w:rsid w:val="00893687"/>
    <w:rsid w:val="00894ED5"/>
    <w:rsid w:val="00895983"/>
    <w:rsid w:val="00896A88"/>
    <w:rsid w:val="008A09B5"/>
    <w:rsid w:val="008A59DE"/>
    <w:rsid w:val="008C1F57"/>
    <w:rsid w:val="008C256E"/>
    <w:rsid w:val="008C2BE0"/>
    <w:rsid w:val="008C3CC5"/>
    <w:rsid w:val="008C3F43"/>
    <w:rsid w:val="008C3F49"/>
    <w:rsid w:val="008C73C8"/>
    <w:rsid w:val="008C7ECB"/>
    <w:rsid w:val="008D46F7"/>
    <w:rsid w:val="008E29AA"/>
    <w:rsid w:val="008E38DE"/>
    <w:rsid w:val="008E5EDA"/>
    <w:rsid w:val="008F73A7"/>
    <w:rsid w:val="008F74C8"/>
    <w:rsid w:val="009051AE"/>
    <w:rsid w:val="00907EFC"/>
    <w:rsid w:val="009111AB"/>
    <w:rsid w:val="00912F68"/>
    <w:rsid w:val="00915FA1"/>
    <w:rsid w:val="00921CDC"/>
    <w:rsid w:val="00922053"/>
    <w:rsid w:val="009243F6"/>
    <w:rsid w:val="00930382"/>
    <w:rsid w:val="009427F0"/>
    <w:rsid w:val="00943FD5"/>
    <w:rsid w:val="00950562"/>
    <w:rsid w:val="00951022"/>
    <w:rsid w:val="00951416"/>
    <w:rsid w:val="00955C61"/>
    <w:rsid w:val="009611E0"/>
    <w:rsid w:val="0096684D"/>
    <w:rsid w:val="0098126D"/>
    <w:rsid w:val="009844A3"/>
    <w:rsid w:val="009914E6"/>
    <w:rsid w:val="009A2D2A"/>
    <w:rsid w:val="009A5898"/>
    <w:rsid w:val="009B0D13"/>
    <w:rsid w:val="009B0D77"/>
    <w:rsid w:val="009C1A0D"/>
    <w:rsid w:val="009D2390"/>
    <w:rsid w:val="009D5D7C"/>
    <w:rsid w:val="009D62D3"/>
    <w:rsid w:val="009D7931"/>
    <w:rsid w:val="009E026F"/>
    <w:rsid w:val="009E17FE"/>
    <w:rsid w:val="009E708C"/>
    <w:rsid w:val="009F0B69"/>
    <w:rsid w:val="009F3FE7"/>
    <w:rsid w:val="009F4FF7"/>
    <w:rsid w:val="00A01AE4"/>
    <w:rsid w:val="00A03768"/>
    <w:rsid w:val="00A05B46"/>
    <w:rsid w:val="00A10DE4"/>
    <w:rsid w:val="00A154B7"/>
    <w:rsid w:val="00A2070B"/>
    <w:rsid w:val="00A22059"/>
    <w:rsid w:val="00A23507"/>
    <w:rsid w:val="00A23E30"/>
    <w:rsid w:val="00A34012"/>
    <w:rsid w:val="00A34DF8"/>
    <w:rsid w:val="00A3581C"/>
    <w:rsid w:val="00A35DA3"/>
    <w:rsid w:val="00A37789"/>
    <w:rsid w:val="00A61FF4"/>
    <w:rsid w:val="00A71677"/>
    <w:rsid w:val="00A832D3"/>
    <w:rsid w:val="00A85230"/>
    <w:rsid w:val="00A861A1"/>
    <w:rsid w:val="00A87DA2"/>
    <w:rsid w:val="00A92C28"/>
    <w:rsid w:val="00A93872"/>
    <w:rsid w:val="00A951F4"/>
    <w:rsid w:val="00A95D81"/>
    <w:rsid w:val="00A96ECC"/>
    <w:rsid w:val="00AA1927"/>
    <w:rsid w:val="00AA263F"/>
    <w:rsid w:val="00AA529C"/>
    <w:rsid w:val="00AA73EF"/>
    <w:rsid w:val="00AB0553"/>
    <w:rsid w:val="00AB4C0F"/>
    <w:rsid w:val="00AB6A10"/>
    <w:rsid w:val="00AC199F"/>
    <w:rsid w:val="00AD1BBC"/>
    <w:rsid w:val="00AD2F0E"/>
    <w:rsid w:val="00AD762E"/>
    <w:rsid w:val="00AF1C43"/>
    <w:rsid w:val="00AF3491"/>
    <w:rsid w:val="00AF413B"/>
    <w:rsid w:val="00AF5AB0"/>
    <w:rsid w:val="00AF7D36"/>
    <w:rsid w:val="00B03CA7"/>
    <w:rsid w:val="00B05A5F"/>
    <w:rsid w:val="00B073FB"/>
    <w:rsid w:val="00B111D8"/>
    <w:rsid w:val="00B11363"/>
    <w:rsid w:val="00B138A7"/>
    <w:rsid w:val="00B16D28"/>
    <w:rsid w:val="00B203C5"/>
    <w:rsid w:val="00B34739"/>
    <w:rsid w:val="00B4172F"/>
    <w:rsid w:val="00B440D7"/>
    <w:rsid w:val="00B45FD0"/>
    <w:rsid w:val="00B532D9"/>
    <w:rsid w:val="00B56CD1"/>
    <w:rsid w:val="00B56F34"/>
    <w:rsid w:val="00B606A2"/>
    <w:rsid w:val="00B647A8"/>
    <w:rsid w:val="00B667D4"/>
    <w:rsid w:val="00B67EBD"/>
    <w:rsid w:val="00B817CB"/>
    <w:rsid w:val="00B830E5"/>
    <w:rsid w:val="00B8357A"/>
    <w:rsid w:val="00B84716"/>
    <w:rsid w:val="00B903B0"/>
    <w:rsid w:val="00B91D3B"/>
    <w:rsid w:val="00B9395B"/>
    <w:rsid w:val="00B95309"/>
    <w:rsid w:val="00B95D29"/>
    <w:rsid w:val="00B96CF1"/>
    <w:rsid w:val="00BA01F6"/>
    <w:rsid w:val="00BA1A36"/>
    <w:rsid w:val="00BA4FFB"/>
    <w:rsid w:val="00BB0398"/>
    <w:rsid w:val="00BB2C2D"/>
    <w:rsid w:val="00BC18B7"/>
    <w:rsid w:val="00BC1D74"/>
    <w:rsid w:val="00BC6E52"/>
    <w:rsid w:val="00BD06EC"/>
    <w:rsid w:val="00BD08CF"/>
    <w:rsid w:val="00BD4027"/>
    <w:rsid w:val="00BD578D"/>
    <w:rsid w:val="00BE55BD"/>
    <w:rsid w:val="00BF12A3"/>
    <w:rsid w:val="00C10D16"/>
    <w:rsid w:val="00C11604"/>
    <w:rsid w:val="00C1613D"/>
    <w:rsid w:val="00C1636B"/>
    <w:rsid w:val="00C27720"/>
    <w:rsid w:val="00C32016"/>
    <w:rsid w:val="00C36A0B"/>
    <w:rsid w:val="00C40ABE"/>
    <w:rsid w:val="00C54810"/>
    <w:rsid w:val="00C56002"/>
    <w:rsid w:val="00C60B91"/>
    <w:rsid w:val="00C647E7"/>
    <w:rsid w:val="00C706B3"/>
    <w:rsid w:val="00C72E5A"/>
    <w:rsid w:val="00C73B79"/>
    <w:rsid w:val="00C746F1"/>
    <w:rsid w:val="00C76049"/>
    <w:rsid w:val="00C81E08"/>
    <w:rsid w:val="00C85841"/>
    <w:rsid w:val="00C85943"/>
    <w:rsid w:val="00CA5257"/>
    <w:rsid w:val="00CB2E0C"/>
    <w:rsid w:val="00CB309C"/>
    <w:rsid w:val="00CB6E73"/>
    <w:rsid w:val="00CE5B30"/>
    <w:rsid w:val="00CF2809"/>
    <w:rsid w:val="00CF3644"/>
    <w:rsid w:val="00CF6F3A"/>
    <w:rsid w:val="00D009B5"/>
    <w:rsid w:val="00D03447"/>
    <w:rsid w:val="00D10E2D"/>
    <w:rsid w:val="00D222B7"/>
    <w:rsid w:val="00D2647C"/>
    <w:rsid w:val="00D35428"/>
    <w:rsid w:val="00D406A1"/>
    <w:rsid w:val="00D42024"/>
    <w:rsid w:val="00D4226B"/>
    <w:rsid w:val="00D42DB3"/>
    <w:rsid w:val="00D43A4A"/>
    <w:rsid w:val="00D45AC8"/>
    <w:rsid w:val="00D45AFD"/>
    <w:rsid w:val="00D5175C"/>
    <w:rsid w:val="00D56A71"/>
    <w:rsid w:val="00D68B89"/>
    <w:rsid w:val="00D73FAC"/>
    <w:rsid w:val="00D84323"/>
    <w:rsid w:val="00D85C4D"/>
    <w:rsid w:val="00D866DC"/>
    <w:rsid w:val="00D8694E"/>
    <w:rsid w:val="00D877F1"/>
    <w:rsid w:val="00D92A1B"/>
    <w:rsid w:val="00D949C6"/>
    <w:rsid w:val="00D94DAC"/>
    <w:rsid w:val="00DA1205"/>
    <w:rsid w:val="00DA3E11"/>
    <w:rsid w:val="00DA4384"/>
    <w:rsid w:val="00DB1461"/>
    <w:rsid w:val="00DB1E1C"/>
    <w:rsid w:val="00DB5024"/>
    <w:rsid w:val="00DC1D18"/>
    <w:rsid w:val="00DC295B"/>
    <w:rsid w:val="00DC6A0A"/>
    <w:rsid w:val="00DD02BF"/>
    <w:rsid w:val="00DE22DD"/>
    <w:rsid w:val="00DE231F"/>
    <w:rsid w:val="00DE398E"/>
    <w:rsid w:val="00DE7A42"/>
    <w:rsid w:val="00DF21FA"/>
    <w:rsid w:val="00DF2FEC"/>
    <w:rsid w:val="00DF51B5"/>
    <w:rsid w:val="00DF656B"/>
    <w:rsid w:val="00E019F7"/>
    <w:rsid w:val="00E02B50"/>
    <w:rsid w:val="00E04296"/>
    <w:rsid w:val="00E04503"/>
    <w:rsid w:val="00E11CDF"/>
    <w:rsid w:val="00E11FF0"/>
    <w:rsid w:val="00E1798E"/>
    <w:rsid w:val="00E2262D"/>
    <w:rsid w:val="00E230D5"/>
    <w:rsid w:val="00E23ACA"/>
    <w:rsid w:val="00E24D67"/>
    <w:rsid w:val="00E24E87"/>
    <w:rsid w:val="00E25DB2"/>
    <w:rsid w:val="00E31674"/>
    <w:rsid w:val="00E379A0"/>
    <w:rsid w:val="00E43339"/>
    <w:rsid w:val="00E55A9F"/>
    <w:rsid w:val="00E575C3"/>
    <w:rsid w:val="00E60970"/>
    <w:rsid w:val="00E62853"/>
    <w:rsid w:val="00E6512D"/>
    <w:rsid w:val="00E72A3C"/>
    <w:rsid w:val="00E774BE"/>
    <w:rsid w:val="00E85D7C"/>
    <w:rsid w:val="00E870A3"/>
    <w:rsid w:val="00E931B4"/>
    <w:rsid w:val="00E94324"/>
    <w:rsid w:val="00E94B29"/>
    <w:rsid w:val="00EA17C3"/>
    <w:rsid w:val="00EA1893"/>
    <w:rsid w:val="00EA300A"/>
    <w:rsid w:val="00EA66C9"/>
    <w:rsid w:val="00EA6E80"/>
    <w:rsid w:val="00EB1948"/>
    <w:rsid w:val="00EB4BF7"/>
    <w:rsid w:val="00EC25EB"/>
    <w:rsid w:val="00ED12E2"/>
    <w:rsid w:val="00ED159F"/>
    <w:rsid w:val="00ED4C68"/>
    <w:rsid w:val="00EE0D60"/>
    <w:rsid w:val="00EE6D3C"/>
    <w:rsid w:val="00EE712F"/>
    <w:rsid w:val="00EE7649"/>
    <w:rsid w:val="00F02083"/>
    <w:rsid w:val="00F048A2"/>
    <w:rsid w:val="00F04D8E"/>
    <w:rsid w:val="00F235E6"/>
    <w:rsid w:val="00F25DB4"/>
    <w:rsid w:val="00F315C1"/>
    <w:rsid w:val="00F33CA4"/>
    <w:rsid w:val="00F33FCE"/>
    <w:rsid w:val="00F37A70"/>
    <w:rsid w:val="00F42415"/>
    <w:rsid w:val="00F4289A"/>
    <w:rsid w:val="00F515F6"/>
    <w:rsid w:val="00F53AAA"/>
    <w:rsid w:val="00F5721B"/>
    <w:rsid w:val="00F57D0C"/>
    <w:rsid w:val="00F659C9"/>
    <w:rsid w:val="00F66E77"/>
    <w:rsid w:val="00F820B1"/>
    <w:rsid w:val="00F8271F"/>
    <w:rsid w:val="00F84EEA"/>
    <w:rsid w:val="00F92B9B"/>
    <w:rsid w:val="00F92D2D"/>
    <w:rsid w:val="00FA0E15"/>
    <w:rsid w:val="00FA2D3B"/>
    <w:rsid w:val="00FA3C5C"/>
    <w:rsid w:val="00FB79D4"/>
    <w:rsid w:val="00FC3A7B"/>
    <w:rsid w:val="00FC49D7"/>
    <w:rsid w:val="00FD258A"/>
    <w:rsid w:val="00FE3679"/>
    <w:rsid w:val="00FE51A1"/>
    <w:rsid w:val="00FE7666"/>
    <w:rsid w:val="00FF00EC"/>
    <w:rsid w:val="00FF12F8"/>
    <w:rsid w:val="00FF19B7"/>
    <w:rsid w:val="00FF2004"/>
    <w:rsid w:val="00FF25B9"/>
    <w:rsid w:val="00FF6355"/>
    <w:rsid w:val="012ADF21"/>
    <w:rsid w:val="0148BAAF"/>
    <w:rsid w:val="014E562E"/>
    <w:rsid w:val="015D20F4"/>
    <w:rsid w:val="01660F87"/>
    <w:rsid w:val="01B4C028"/>
    <w:rsid w:val="01E233CC"/>
    <w:rsid w:val="01E6B4E0"/>
    <w:rsid w:val="021D095D"/>
    <w:rsid w:val="029A57E5"/>
    <w:rsid w:val="02D08E5C"/>
    <w:rsid w:val="02DE15AF"/>
    <w:rsid w:val="03A78DEC"/>
    <w:rsid w:val="03AE9C30"/>
    <w:rsid w:val="03B07B29"/>
    <w:rsid w:val="03D0D2CC"/>
    <w:rsid w:val="03E5BFBA"/>
    <w:rsid w:val="04077CC1"/>
    <w:rsid w:val="0413B858"/>
    <w:rsid w:val="04171DDB"/>
    <w:rsid w:val="041C38FD"/>
    <w:rsid w:val="04699152"/>
    <w:rsid w:val="059F688D"/>
    <w:rsid w:val="05ED1751"/>
    <w:rsid w:val="05EF1113"/>
    <w:rsid w:val="061215BC"/>
    <w:rsid w:val="067D9943"/>
    <w:rsid w:val="067DC334"/>
    <w:rsid w:val="069049AD"/>
    <w:rsid w:val="06B697F2"/>
    <w:rsid w:val="06FD2822"/>
    <w:rsid w:val="070A0AC8"/>
    <w:rsid w:val="07317451"/>
    <w:rsid w:val="073405CC"/>
    <w:rsid w:val="075BBE65"/>
    <w:rsid w:val="075ED8D6"/>
    <w:rsid w:val="077A6BA8"/>
    <w:rsid w:val="07C75923"/>
    <w:rsid w:val="07CA3F21"/>
    <w:rsid w:val="07DA57CE"/>
    <w:rsid w:val="07DB5FB1"/>
    <w:rsid w:val="07E80E5A"/>
    <w:rsid w:val="0847320E"/>
    <w:rsid w:val="08661516"/>
    <w:rsid w:val="087E6485"/>
    <w:rsid w:val="08A154B6"/>
    <w:rsid w:val="08A1E212"/>
    <w:rsid w:val="08A5E6D3"/>
    <w:rsid w:val="08FB816D"/>
    <w:rsid w:val="093E5C2D"/>
    <w:rsid w:val="094AF7D4"/>
    <w:rsid w:val="09720E91"/>
    <w:rsid w:val="09E04856"/>
    <w:rsid w:val="09EA565B"/>
    <w:rsid w:val="0AB275F2"/>
    <w:rsid w:val="0ABB3FE1"/>
    <w:rsid w:val="0B343580"/>
    <w:rsid w:val="0B3FED1E"/>
    <w:rsid w:val="0B4E8B97"/>
    <w:rsid w:val="0B894E94"/>
    <w:rsid w:val="0B915562"/>
    <w:rsid w:val="0C070BEE"/>
    <w:rsid w:val="0C223718"/>
    <w:rsid w:val="0C24607B"/>
    <w:rsid w:val="0C513D59"/>
    <w:rsid w:val="0C766867"/>
    <w:rsid w:val="0CA4AC29"/>
    <w:rsid w:val="0D0F71E8"/>
    <w:rsid w:val="0D4DBD72"/>
    <w:rsid w:val="0D60405E"/>
    <w:rsid w:val="0D779201"/>
    <w:rsid w:val="0D8705C7"/>
    <w:rsid w:val="0D95866D"/>
    <w:rsid w:val="0DF12070"/>
    <w:rsid w:val="0E2E7512"/>
    <w:rsid w:val="0E31B854"/>
    <w:rsid w:val="0E3D5BEE"/>
    <w:rsid w:val="0EF31899"/>
    <w:rsid w:val="0F0F6529"/>
    <w:rsid w:val="0F93DA12"/>
    <w:rsid w:val="0FF59AA8"/>
    <w:rsid w:val="100466D9"/>
    <w:rsid w:val="103EB5DF"/>
    <w:rsid w:val="10441955"/>
    <w:rsid w:val="1090E233"/>
    <w:rsid w:val="109AC398"/>
    <w:rsid w:val="10F15B65"/>
    <w:rsid w:val="110A6BD1"/>
    <w:rsid w:val="1185D46E"/>
    <w:rsid w:val="11B714B9"/>
    <w:rsid w:val="120A3BAE"/>
    <w:rsid w:val="124CB265"/>
    <w:rsid w:val="126CC8C0"/>
    <w:rsid w:val="126DD03B"/>
    <w:rsid w:val="12A4DEA9"/>
    <w:rsid w:val="12B3F5DD"/>
    <w:rsid w:val="12CE11F4"/>
    <w:rsid w:val="12F0CF12"/>
    <w:rsid w:val="12FB0A4C"/>
    <w:rsid w:val="13721493"/>
    <w:rsid w:val="137D4311"/>
    <w:rsid w:val="139FCB50"/>
    <w:rsid w:val="14048D70"/>
    <w:rsid w:val="1492F972"/>
    <w:rsid w:val="15057814"/>
    <w:rsid w:val="150B7828"/>
    <w:rsid w:val="15512F70"/>
    <w:rsid w:val="157F0567"/>
    <w:rsid w:val="15C049D5"/>
    <w:rsid w:val="15C96FA0"/>
    <w:rsid w:val="168AF4B6"/>
    <w:rsid w:val="1702DFF4"/>
    <w:rsid w:val="17168C5A"/>
    <w:rsid w:val="17365701"/>
    <w:rsid w:val="17684144"/>
    <w:rsid w:val="17CA8D63"/>
    <w:rsid w:val="17F26EC5"/>
    <w:rsid w:val="17F2B229"/>
    <w:rsid w:val="184C4E2D"/>
    <w:rsid w:val="18745A35"/>
    <w:rsid w:val="18AD7EDB"/>
    <w:rsid w:val="18B03802"/>
    <w:rsid w:val="18CB8094"/>
    <w:rsid w:val="18D4440E"/>
    <w:rsid w:val="18D7BC4B"/>
    <w:rsid w:val="1913BF99"/>
    <w:rsid w:val="19315034"/>
    <w:rsid w:val="19617D01"/>
    <w:rsid w:val="197EE8A9"/>
    <w:rsid w:val="19A3AB79"/>
    <w:rsid w:val="19AB5CF5"/>
    <w:rsid w:val="19ADB578"/>
    <w:rsid w:val="19D7FBF3"/>
    <w:rsid w:val="1A1E31FF"/>
    <w:rsid w:val="1A370F12"/>
    <w:rsid w:val="1A581E52"/>
    <w:rsid w:val="1A6C4F4B"/>
    <w:rsid w:val="1A8CDB5F"/>
    <w:rsid w:val="1AC18EA3"/>
    <w:rsid w:val="1AF33B5D"/>
    <w:rsid w:val="1B08F2DA"/>
    <w:rsid w:val="1B0F1AA4"/>
    <w:rsid w:val="1B125DAC"/>
    <w:rsid w:val="1B639685"/>
    <w:rsid w:val="1B74302B"/>
    <w:rsid w:val="1BABC2DA"/>
    <w:rsid w:val="1BB83A0C"/>
    <w:rsid w:val="1BCE3CB6"/>
    <w:rsid w:val="1BE1AD54"/>
    <w:rsid w:val="1C16B8B5"/>
    <w:rsid w:val="1C1DCA1B"/>
    <w:rsid w:val="1C37BDBE"/>
    <w:rsid w:val="1C455541"/>
    <w:rsid w:val="1C4DAAC3"/>
    <w:rsid w:val="1C99E2EA"/>
    <w:rsid w:val="1CA229EF"/>
    <w:rsid w:val="1CA4AEDD"/>
    <w:rsid w:val="1CA8F39F"/>
    <w:rsid w:val="1CC91DB8"/>
    <w:rsid w:val="1CE266CE"/>
    <w:rsid w:val="1CE72930"/>
    <w:rsid w:val="1CEB2B3C"/>
    <w:rsid w:val="1CEFDE25"/>
    <w:rsid w:val="1D2CD4B0"/>
    <w:rsid w:val="1D70AB6E"/>
    <w:rsid w:val="1E36CEB9"/>
    <w:rsid w:val="1E3AD797"/>
    <w:rsid w:val="1E403C01"/>
    <w:rsid w:val="1E5FF992"/>
    <w:rsid w:val="1E992198"/>
    <w:rsid w:val="1EAD30FB"/>
    <w:rsid w:val="1ED523A4"/>
    <w:rsid w:val="1EDA2C2C"/>
    <w:rsid w:val="1EFF49E8"/>
    <w:rsid w:val="1F860042"/>
    <w:rsid w:val="1FB0DF9B"/>
    <w:rsid w:val="1FEE14F3"/>
    <w:rsid w:val="1FF70970"/>
    <w:rsid w:val="20934D64"/>
    <w:rsid w:val="20B5CE8D"/>
    <w:rsid w:val="2148BF63"/>
    <w:rsid w:val="21712FE2"/>
    <w:rsid w:val="221378C5"/>
    <w:rsid w:val="22677708"/>
    <w:rsid w:val="2269EAA9"/>
    <w:rsid w:val="226E9684"/>
    <w:rsid w:val="229BCE0B"/>
    <w:rsid w:val="22A159E9"/>
    <w:rsid w:val="22C5156C"/>
    <w:rsid w:val="2321F9E4"/>
    <w:rsid w:val="23525915"/>
    <w:rsid w:val="235642A5"/>
    <w:rsid w:val="2363A2FF"/>
    <w:rsid w:val="23E8516F"/>
    <w:rsid w:val="242532BE"/>
    <w:rsid w:val="242B2BED"/>
    <w:rsid w:val="247585EE"/>
    <w:rsid w:val="24CD6ED2"/>
    <w:rsid w:val="24CEE2B3"/>
    <w:rsid w:val="2511C208"/>
    <w:rsid w:val="2517675C"/>
    <w:rsid w:val="252323EE"/>
    <w:rsid w:val="25512799"/>
    <w:rsid w:val="256400EE"/>
    <w:rsid w:val="256F7823"/>
    <w:rsid w:val="25D1A59A"/>
    <w:rsid w:val="25DDC59C"/>
    <w:rsid w:val="25F57502"/>
    <w:rsid w:val="261CE1EC"/>
    <w:rsid w:val="263B4338"/>
    <w:rsid w:val="264A0B54"/>
    <w:rsid w:val="268214FD"/>
    <w:rsid w:val="27399FB3"/>
    <w:rsid w:val="2750DED2"/>
    <w:rsid w:val="277912F3"/>
    <w:rsid w:val="27AB1E16"/>
    <w:rsid w:val="27E0D5EF"/>
    <w:rsid w:val="27ED9494"/>
    <w:rsid w:val="27FE7E01"/>
    <w:rsid w:val="28293EC2"/>
    <w:rsid w:val="2836EF29"/>
    <w:rsid w:val="284D4C14"/>
    <w:rsid w:val="2886ABE4"/>
    <w:rsid w:val="2927DA30"/>
    <w:rsid w:val="299F8EFE"/>
    <w:rsid w:val="2A1BE21A"/>
    <w:rsid w:val="2A215044"/>
    <w:rsid w:val="2A41059D"/>
    <w:rsid w:val="2A7203C0"/>
    <w:rsid w:val="2B547F3F"/>
    <w:rsid w:val="2B7FCECB"/>
    <w:rsid w:val="2B93E4D2"/>
    <w:rsid w:val="2BA56551"/>
    <w:rsid w:val="2BA8891B"/>
    <w:rsid w:val="2BAA48DE"/>
    <w:rsid w:val="2BF4FFD0"/>
    <w:rsid w:val="2C3838B5"/>
    <w:rsid w:val="2CA7C5EC"/>
    <w:rsid w:val="2CF99E0F"/>
    <w:rsid w:val="2D056A0F"/>
    <w:rsid w:val="2D1BEAF7"/>
    <w:rsid w:val="2D406C79"/>
    <w:rsid w:val="2DD85E49"/>
    <w:rsid w:val="2DFBFB05"/>
    <w:rsid w:val="2E33C83E"/>
    <w:rsid w:val="2E386A2D"/>
    <w:rsid w:val="2E5C5FE4"/>
    <w:rsid w:val="2E5C7C9D"/>
    <w:rsid w:val="2EC10DFD"/>
    <w:rsid w:val="2EF8C9ED"/>
    <w:rsid w:val="2F2B82A8"/>
    <w:rsid w:val="2F5F73F3"/>
    <w:rsid w:val="2F9E5830"/>
    <w:rsid w:val="2FEFA384"/>
    <w:rsid w:val="3011CC4E"/>
    <w:rsid w:val="3066B250"/>
    <w:rsid w:val="306F9676"/>
    <w:rsid w:val="30DC854C"/>
    <w:rsid w:val="30E86EFC"/>
    <w:rsid w:val="3143D04C"/>
    <w:rsid w:val="315B3872"/>
    <w:rsid w:val="318F41CB"/>
    <w:rsid w:val="3196B39A"/>
    <w:rsid w:val="31EEECE1"/>
    <w:rsid w:val="32203FAB"/>
    <w:rsid w:val="3221919A"/>
    <w:rsid w:val="3232EF06"/>
    <w:rsid w:val="32A65B2C"/>
    <w:rsid w:val="32B18BE7"/>
    <w:rsid w:val="32FA7F3A"/>
    <w:rsid w:val="33133E2B"/>
    <w:rsid w:val="33B9E130"/>
    <w:rsid w:val="3406CFC5"/>
    <w:rsid w:val="3413D87E"/>
    <w:rsid w:val="34177F6B"/>
    <w:rsid w:val="342AEE40"/>
    <w:rsid w:val="343A6C5F"/>
    <w:rsid w:val="34477524"/>
    <w:rsid w:val="346A6569"/>
    <w:rsid w:val="34A49E4D"/>
    <w:rsid w:val="34A4BD6C"/>
    <w:rsid w:val="34AB7D5D"/>
    <w:rsid w:val="34B8A4EF"/>
    <w:rsid w:val="34BEAF15"/>
    <w:rsid w:val="35130F88"/>
    <w:rsid w:val="354A717E"/>
    <w:rsid w:val="359041A9"/>
    <w:rsid w:val="35C10099"/>
    <w:rsid w:val="360DACBF"/>
    <w:rsid w:val="3623DEBF"/>
    <w:rsid w:val="364B513D"/>
    <w:rsid w:val="36E72607"/>
    <w:rsid w:val="36EFA0CE"/>
    <w:rsid w:val="371D5D9D"/>
    <w:rsid w:val="3746EFA0"/>
    <w:rsid w:val="374DC261"/>
    <w:rsid w:val="376227E3"/>
    <w:rsid w:val="37905E66"/>
    <w:rsid w:val="37B399D0"/>
    <w:rsid w:val="37D688DF"/>
    <w:rsid w:val="37E898E4"/>
    <w:rsid w:val="37F479A5"/>
    <w:rsid w:val="37FED7C6"/>
    <w:rsid w:val="384D0427"/>
    <w:rsid w:val="385B74F2"/>
    <w:rsid w:val="38A7D51A"/>
    <w:rsid w:val="38B8EA66"/>
    <w:rsid w:val="38CAF2D2"/>
    <w:rsid w:val="3908E7CE"/>
    <w:rsid w:val="390A5722"/>
    <w:rsid w:val="3914382C"/>
    <w:rsid w:val="39418C8A"/>
    <w:rsid w:val="3941E71B"/>
    <w:rsid w:val="399E3972"/>
    <w:rsid w:val="39CAD8D4"/>
    <w:rsid w:val="39D45CA2"/>
    <w:rsid w:val="39EBCB95"/>
    <w:rsid w:val="3A0C64DB"/>
    <w:rsid w:val="3A8F35E4"/>
    <w:rsid w:val="3AA3E65C"/>
    <w:rsid w:val="3B26A2ED"/>
    <w:rsid w:val="3B328DFD"/>
    <w:rsid w:val="3B50D768"/>
    <w:rsid w:val="3B5C8B6D"/>
    <w:rsid w:val="3B919E2A"/>
    <w:rsid w:val="3BC25414"/>
    <w:rsid w:val="3C00D580"/>
    <w:rsid w:val="3C0E2520"/>
    <w:rsid w:val="3C920971"/>
    <w:rsid w:val="3CB2B7D0"/>
    <w:rsid w:val="3CBAB048"/>
    <w:rsid w:val="3CD99086"/>
    <w:rsid w:val="3CDE8429"/>
    <w:rsid w:val="3D7A2D25"/>
    <w:rsid w:val="3DD265DC"/>
    <w:rsid w:val="3DF8962C"/>
    <w:rsid w:val="3E3BE465"/>
    <w:rsid w:val="3E46C65A"/>
    <w:rsid w:val="3E514510"/>
    <w:rsid w:val="3E80BB93"/>
    <w:rsid w:val="3E88BF74"/>
    <w:rsid w:val="3EB3474A"/>
    <w:rsid w:val="3EBB6FF9"/>
    <w:rsid w:val="3ECEA269"/>
    <w:rsid w:val="3EEB5C95"/>
    <w:rsid w:val="3F548B03"/>
    <w:rsid w:val="3F891528"/>
    <w:rsid w:val="3FE74E58"/>
    <w:rsid w:val="3FF22BFC"/>
    <w:rsid w:val="40BA51DD"/>
    <w:rsid w:val="40BD6315"/>
    <w:rsid w:val="40F17F3A"/>
    <w:rsid w:val="41001B4F"/>
    <w:rsid w:val="4154887F"/>
    <w:rsid w:val="417BC034"/>
    <w:rsid w:val="41AF75B3"/>
    <w:rsid w:val="41CFD5A5"/>
    <w:rsid w:val="41E1A4B4"/>
    <w:rsid w:val="41EB6A78"/>
    <w:rsid w:val="41FA5C7A"/>
    <w:rsid w:val="420F6553"/>
    <w:rsid w:val="42118EFE"/>
    <w:rsid w:val="42383A2E"/>
    <w:rsid w:val="4294F050"/>
    <w:rsid w:val="42ABF504"/>
    <w:rsid w:val="42D81C23"/>
    <w:rsid w:val="42DF367C"/>
    <w:rsid w:val="4300DD5A"/>
    <w:rsid w:val="430EB41B"/>
    <w:rsid w:val="432DE084"/>
    <w:rsid w:val="4343F1A8"/>
    <w:rsid w:val="4375758F"/>
    <w:rsid w:val="43C32917"/>
    <w:rsid w:val="43E5B3D4"/>
    <w:rsid w:val="43E92358"/>
    <w:rsid w:val="440E62E9"/>
    <w:rsid w:val="441E408A"/>
    <w:rsid w:val="4436A317"/>
    <w:rsid w:val="445F9E22"/>
    <w:rsid w:val="44A7320C"/>
    <w:rsid w:val="44AD22D7"/>
    <w:rsid w:val="44CF2EF3"/>
    <w:rsid w:val="451F471E"/>
    <w:rsid w:val="454B14DF"/>
    <w:rsid w:val="457E119D"/>
    <w:rsid w:val="45B5F335"/>
    <w:rsid w:val="45BBCF71"/>
    <w:rsid w:val="45C8FD83"/>
    <w:rsid w:val="4616C8A8"/>
    <w:rsid w:val="465E67B9"/>
    <w:rsid w:val="469687E5"/>
    <w:rsid w:val="46FB9C57"/>
    <w:rsid w:val="4740B243"/>
    <w:rsid w:val="474D4DB0"/>
    <w:rsid w:val="474F0C7E"/>
    <w:rsid w:val="476A2499"/>
    <w:rsid w:val="47806182"/>
    <w:rsid w:val="47917F54"/>
    <w:rsid w:val="47DB5F0B"/>
    <w:rsid w:val="47F6D5AB"/>
    <w:rsid w:val="480E4A8E"/>
    <w:rsid w:val="485E127A"/>
    <w:rsid w:val="486EA431"/>
    <w:rsid w:val="489671B7"/>
    <w:rsid w:val="48B98755"/>
    <w:rsid w:val="4981F205"/>
    <w:rsid w:val="4986B12A"/>
    <w:rsid w:val="49B87822"/>
    <w:rsid w:val="49DA0D44"/>
    <w:rsid w:val="4A01721D"/>
    <w:rsid w:val="4A01D33B"/>
    <w:rsid w:val="4A18FADC"/>
    <w:rsid w:val="4A5F5FF5"/>
    <w:rsid w:val="4A85BE3F"/>
    <w:rsid w:val="4ADCBE0C"/>
    <w:rsid w:val="4AE23AB8"/>
    <w:rsid w:val="4AFD7CF6"/>
    <w:rsid w:val="4B2E6BBA"/>
    <w:rsid w:val="4B45FCEA"/>
    <w:rsid w:val="4BE82707"/>
    <w:rsid w:val="4C20D59F"/>
    <w:rsid w:val="4C55746C"/>
    <w:rsid w:val="4C6F628C"/>
    <w:rsid w:val="4C97E46B"/>
    <w:rsid w:val="4D23FF14"/>
    <w:rsid w:val="4D2B6AC6"/>
    <w:rsid w:val="4D646C69"/>
    <w:rsid w:val="4D91BFB7"/>
    <w:rsid w:val="4DCA32BD"/>
    <w:rsid w:val="4E363766"/>
    <w:rsid w:val="4F113E52"/>
    <w:rsid w:val="4F75FC7C"/>
    <w:rsid w:val="4F88D409"/>
    <w:rsid w:val="4FB7AE4B"/>
    <w:rsid w:val="4FC51B55"/>
    <w:rsid w:val="4FDE89F9"/>
    <w:rsid w:val="4FF0F0CE"/>
    <w:rsid w:val="4FFBF0F8"/>
    <w:rsid w:val="50481135"/>
    <w:rsid w:val="508A8C86"/>
    <w:rsid w:val="508B53BB"/>
    <w:rsid w:val="50918340"/>
    <w:rsid w:val="509ADD44"/>
    <w:rsid w:val="509B0AA9"/>
    <w:rsid w:val="50B03BEC"/>
    <w:rsid w:val="50E8AEEF"/>
    <w:rsid w:val="50F7580F"/>
    <w:rsid w:val="5101D6D2"/>
    <w:rsid w:val="51BAD957"/>
    <w:rsid w:val="51CF6334"/>
    <w:rsid w:val="520AED34"/>
    <w:rsid w:val="521EF9BD"/>
    <w:rsid w:val="5281004F"/>
    <w:rsid w:val="52C5A647"/>
    <w:rsid w:val="531A84B7"/>
    <w:rsid w:val="5329DE7B"/>
    <w:rsid w:val="53435848"/>
    <w:rsid w:val="53EC67BE"/>
    <w:rsid w:val="542CBD0D"/>
    <w:rsid w:val="54D166F1"/>
    <w:rsid w:val="5547CE2A"/>
    <w:rsid w:val="55566122"/>
    <w:rsid w:val="555BDA06"/>
    <w:rsid w:val="55702637"/>
    <w:rsid w:val="55DD9CC1"/>
    <w:rsid w:val="55F6B764"/>
    <w:rsid w:val="561A15AD"/>
    <w:rsid w:val="566CE2DD"/>
    <w:rsid w:val="56BDC698"/>
    <w:rsid w:val="56E77668"/>
    <w:rsid w:val="56EADD42"/>
    <w:rsid w:val="56FB3E36"/>
    <w:rsid w:val="571B0A89"/>
    <w:rsid w:val="5759DDE5"/>
    <w:rsid w:val="5778A7D2"/>
    <w:rsid w:val="57ADA8B3"/>
    <w:rsid w:val="57B510C5"/>
    <w:rsid w:val="57C97C7E"/>
    <w:rsid w:val="580EC02A"/>
    <w:rsid w:val="5841FB82"/>
    <w:rsid w:val="5889ED7C"/>
    <w:rsid w:val="588A4CF5"/>
    <w:rsid w:val="58AE9688"/>
    <w:rsid w:val="58B485BA"/>
    <w:rsid w:val="58C37C6A"/>
    <w:rsid w:val="58EB5E8A"/>
    <w:rsid w:val="5955CF63"/>
    <w:rsid w:val="59642569"/>
    <w:rsid w:val="59704439"/>
    <w:rsid w:val="5981AED0"/>
    <w:rsid w:val="59906AAC"/>
    <w:rsid w:val="59A6281C"/>
    <w:rsid w:val="5A23F401"/>
    <w:rsid w:val="5A27E4B5"/>
    <w:rsid w:val="5A342C0E"/>
    <w:rsid w:val="5A485B50"/>
    <w:rsid w:val="5A4FDECE"/>
    <w:rsid w:val="5A9B0507"/>
    <w:rsid w:val="5AF11B1B"/>
    <w:rsid w:val="5B10A141"/>
    <w:rsid w:val="5B300F74"/>
    <w:rsid w:val="5B4DB5AF"/>
    <w:rsid w:val="5B5B1E85"/>
    <w:rsid w:val="5B618016"/>
    <w:rsid w:val="5B75131F"/>
    <w:rsid w:val="5BB2F299"/>
    <w:rsid w:val="5BD56A84"/>
    <w:rsid w:val="5BE4F065"/>
    <w:rsid w:val="5C307CB5"/>
    <w:rsid w:val="5C3A7B62"/>
    <w:rsid w:val="5C875AEA"/>
    <w:rsid w:val="5CCF3688"/>
    <w:rsid w:val="5CFB3490"/>
    <w:rsid w:val="5D027255"/>
    <w:rsid w:val="5D83DD28"/>
    <w:rsid w:val="5DA3246E"/>
    <w:rsid w:val="5DA81E5E"/>
    <w:rsid w:val="5E3DB1E4"/>
    <w:rsid w:val="5EE944E8"/>
    <w:rsid w:val="5F09EB1A"/>
    <w:rsid w:val="5F17838C"/>
    <w:rsid w:val="5F3102E6"/>
    <w:rsid w:val="5F379DA7"/>
    <w:rsid w:val="5F6C5CFF"/>
    <w:rsid w:val="5FF62537"/>
    <w:rsid w:val="601059EA"/>
    <w:rsid w:val="602628A9"/>
    <w:rsid w:val="603266F8"/>
    <w:rsid w:val="60854BF8"/>
    <w:rsid w:val="60CAAF66"/>
    <w:rsid w:val="60CD162C"/>
    <w:rsid w:val="60E02DC9"/>
    <w:rsid w:val="60E19954"/>
    <w:rsid w:val="60F6683C"/>
    <w:rsid w:val="60F8A78E"/>
    <w:rsid w:val="61397526"/>
    <w:rsid w:val="6181E455"/>
    <w:rsid w:val="61A5CC3D"/>
    <w:rsid w:val="61BF9957"/>
    <w:rsid w:val="61CD6D8F"/>
    <w:rsid w:val="61D57AD6"/>
    <w:rsid w:val="625B4B60"/>
    <w:rsid w:val="626B5388"/>
    <w:rsid w:val="6273EA72"/>
    <w:rsid w:val="62F09854"/>
    <w:rsid w:val="630D19C3"/>
    <w:rsid w:val="6310F22C"/>
    <w:rsid w:val="63533491"/>
    <w:rsid w:val="63835AA3"/>
    <w:rsid w:val="63AD780F"/>
    <w:rsid w:val="63E69A14"/>
    <w:rsid w:val="64327F2B"/>
    <w:rsid w:val="64334E94"/>
    <w:rsid w:val="647F8071"/>
    <w:rsid w:val="6480DFFC"/>
    <w:rsid w:val="64857158"/>
    <w:rsid w:val="65418672"/>
    <w:rsid w:val="654EFC1A"/>
    <w:rsid w:val="6577CB15"/>
    <w:rsid w:val="65B3BA3C"/>
    <w:rsid w:val="65ECCB7F"/>
    <w:rsid w:val="65F3AB1B"/>
    <w:rsid w:val="6609D71F"/>
    <w:rsid w:val="66BCF667"/>
    <w:rsid w:val="66E4FE7C"/>
    <w:rsid w:val="671B29DF"/>
    <w:rsid w:val="675A1A2F"/>
    <w:rsid w:val="6797A9E3"/>
    <w:rsid w:val="67B19422"/>
    <w:rsid w:val="67E4B47A"/>
    <w:rsid w:val="67F404D2"/>
    <w:rsid w:val="6839E3AA"/>
    <w:rsid w:val="685F51A4"/>
    <w:rsid w:val="6892744E"/>
    <w:rsid w:val="693D4B98"/>
    <w:rsid w:val="6959C8CD"/>
    <w:rsid w:val="696E114D"/>
    <w:rsid w:val="69B3C8C5"/>
    <w:rsid w:val="69CFDD4F"/>
    <w:rsid w:val="69F192C0"/>
    <w:rsid w:val="6A0DB538"/>
    <w:rsid w:val="6A4E90B3"/>
    <w:rsid w:val="6AA5D590"/>
    <w:rsid w:val="6AABFD82"/>
    <w:rsid w:val="6ABB04A0"/>
    <w:rsid w:val="6AC9E0EA"/>
    <w:rsid w:val="6AEFA402"/>
    <w:rsid w:val="6AF19BA6"/>
    <w:rsid w:val="6AF3460F"/>
    <w:rsid w:val="6B20CC2E"/>
    <w:rsid w:val="6BD8682E"/>
    <w:rsid w:val="6C30BAC4"/>
    <w:rsid w:val="6C70198E"/>
    <w:rsid w:val="6C706E96"/>
    <w:rsid w:val="6CA4FB9E"/>
    <w:rsid w:val="6CB20457"/>
    <w:rsid w:val="6CB412F8"/>
    <w:rsid w:val="6CDD44AF"/>
    <w:rsid w:val="6D2AF9DA"/>
    <w:rsid w:val="6D332DB9"/>
    <w:rsid w:val="6D35144A"/>
    <w:rsid w:val="6D3C463E"/>
    <w:rsid w:val="6D7EA0B7"/>
    <w:rsid w:val="6DA2C2F5"/>
    <w:rsid w:val="6DCAC4E4"/>
    <w:rsid w:val="6DCE500F"/>
    <w:rsid w:val="6E932841"/>
    <w:rsid w:val="6EA0AF86"/>
    <w:rsid w:val="6EDB7BAE"/>
    <w:rsid w:val="6EDD770D"/>
    <w:rsid w:val="6EE9388A"/>
    <w:rsid w:val="6EFA58E4"/>
    <w:rsid w:val="6F43F516"/>
    <w:rsid w:val="6F5A3C97"/>
    <w:rsid w:val="6FAA8A56"/>
    <w:rsid w:val="6FB68877"/>
    <w:rsid w:val="6FBB8ED2"/>
    <w:rsid w:val="6FE29247"/>
    <w:rsid w:val="703557FB"/>
    <w:rsid w:val="706B24DA"/>
    <w:rsid w:val="7082763F"/>
    <w:rsid w:val="70AA0645"/>
    <w:rsid w:val="70FC45CE"/>
    <w:rsid w:val="71145D99"/>
    <w:rsid w:val="7189FA44"/>
    <w:rsid w:val="71BD0119"/>
    <w:rsid w:val="71E6FAD3"/>
    <w:rsid w:val="72063B05"/>
    <w:rsid w:val="723CAD46"/>
    <w:rsid w:val="724B9AFE"/>
    <w:rsid w:val="727B9535"/>
    <w:rsid w:val="72E448A0"/>
    <w:rsid w:val="72E7A456"/>
    <w:rsid w:val="735C966C"/>
    <w:rsid w:val="73682A0A"/>
    <w:rsid w:val="738651BE"/>
    <w:rsid w:val="739D8456"/>
    <w:rsid w:val="73E13D0A"/>
    <w:rsid w:val="741E7456"/>
    <w:rsid w:val="74569888"/>
    <w:rsid w:val="7466D414"/>
    <w:rsid w:val="75311899"/>
    <w:rsid w:val="7564B8C1"/>
    <w:rsid w:val="7574BEC8"/>
    <w:rsid w:val="75E0460B"/>
    <w:rsid w:val="75F75A71"/>
    <w:rsid w:val="76302071"/>
    <w:rsid w:val="76517679"/>
    <w:rsid w:val="768256D9"/>
    <w:rsid w:val="76839E23"/>
    <w:rsid w:val="76ECFAFA"/>
    <w:rsid w:val="771E9BCA"/>
    <w:rsid w:val="77EAFAE4"/>
    <w:rsid w:val="78CFD88F"/>
    <w:rsid w:val="78DA5CF0"/>
    <w:rsid w:val="7907EE8C"/>
    <w:rsid w:val="790F172E"/>
    <w:rsid w:val="79164E31"/>
    <w:rsid w:val="79301000"/>
    <w:rsid w:val="79EA40CD"/>
    <w:rsid w:val="7A2D9202"/>
    <w:rsid w:val="7A3BD2AF"/>
    <w:rsid w:val="7A44AF17"/>
    <w:rsid w:val="7A641F13"/>
    <w:rsid w:val="7AC6AB62"/>
    <w:rsid w:val="7AD92EAF"/>
    <w:rsid w:val="7AEB8162"/>
    <w:rsid w:val="7B38BFC4"/>
    <w:rsid w:val="7B564807"/>
    <w:rsid w:val="7B584B4B"/>
    <w:rsid w:val="7B6F214D"/>
    <w:rsid w:val="7B8E1985"/>
    <w:rsid w:val="7BB982C5"/>
    <w:rsid w:val="7C1588C5"/>
    <w:rsid w:val="7C913748"/>
    <w:rsid w:val="7C938479"/>
    <w:rsid w:val="7C967510"/>
    <w:rsid w:val="7CB2AECA"/>
    <w:rsid w:val="7D0ACC48"/>
    <w:rsid w:val="7D267161"/>
    <w:rsid w:val="7D41F7A3"/>
    <w:rsid w:val="7D590F0F"/>
    <w:rsid w:val="7D905436"/>
    <w:rsid w:val="7DC0BDFC"/>
    <w:rsid w:val="7DD48EDF"/>
    <w:rsid w:val="7DD75FA1"/>
    <w:rsid w:val="7DE37F94"/>
    <w:rsid w:val="7E13FC9D"/>
    <w:rsid w:val="7E1BECB7"/>
    <w:rsid w:val="7E24D362"/>
    <w:rsid w:val="7E2C2993"/>
    <w:rsid w:val="7E35F176"/>
    <w:rsid w:val="7E94FBF6"/>
    <w:rsid w:val="7EDA6F2E"/>
    <w:rsid w:val="7EE35546"/>
    <w:rsid w:val="7EE8307E"/>
    <w:rsid w:val="7EFF51B0"/>
    <w:rsid w:val="7F090A1B"/>
    <w:rsid w:val="7F8D5F29"/>
    <w:rsid w:val="7FA67582"/>
    <w:rsid w:val="7FA8E239"/>
    <w:rsid w:val="7FE05E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819C8D"/>
  <w15:chartTrackingRefBased/>
  <w15:docId w15:val="{B70CA62B-5839-4897-AAA9-69132B947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182"/>
  </w:style>
  <w:style w:type="paragraph" w:styleId="Heading1">
    <w:name w:val="heading 1"/>
    <w:basedOn w:val="Normal"/>
    <w:next w:val="Normal"/>
    <w:link w:val="Heading1Char"/>
    <w:uiPriority w:val="9"/>
    <w:qFormat/>
    <w:rsid w:val="00D73F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3F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3F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3F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3F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3FA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3FA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3FA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3FA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F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3F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3F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3F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3F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3F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3F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3F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3FAC"/>
    <w:rPr>
      <w:rFonts w:eastAsiaTheme="majorEastAsia" w:cstheme="majorBidi"/>
      <w:color w:val="272727" w:themeColor="text1" w:themeTint="D8"/>
    </w:rPr>
  </w:style>
  <w:style w:type="paragraph" w:styleId="Title">
    <w:name w:val="Title"/>
    <w:basedOn w:val="Normal"/>
    <w:next w:val="Normal"/>
    <w:link w:val="TitleChar"/>
    <w:uiPriority w:val="10"/>
    <w:qFormat/>
    <w:rsid w:val="00D73F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F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3FA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3F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3F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3FAC"/>
    <w:rPr>
      <w:i/>
      <w:iCs/>
      <w:color w:val="404040" w:themeColor="text1" w:themeTint="BF"/>
    </w:rPr>
  </w:style>
  <w:style w:type="paragraph" w:styleId="ListParagraph">
    <w:name w:val="List Paragraph"/>
    <w:basedOn w:val="Normal"/>
    <w:uiPriority w:val="34"/>
    <w:qFormat/>
    <w:rsid w:val="00D73FAC"/>
    <w:pPr>
      <w:ind w:left="720"/>
      <w:contextualSpacing/>
    </w:pPr>
  </w:style>
  <w:style w:type="character" w:styleId="IntenseEmphasis">
    <w:name w:val="Intense Emphasis"/>
    <w:basedOn w:val="DefaultParagraphFont"/>
    <w:uiPriority w:val="21"/>
    <w:qFormat/>
    <w:rsid w:val="00D73FAC"/>
    <w:rPr>
      <w:i/>
      <w:iCs/>
      <w:color w:val="0F4761" w:themeColor="accent1" w:themeShade="BF"/>
    </w:rPr>
  </w:style>
  <w:style w:type="paragraph" w:styleId="IntenseQuote">
    <w:name w:val="Intense Quote"/>
    <w:basedOn w:val="Normal"/>
    <w:next w:val="Normal"/>
    <w:link w:val="IntenseQuoteChar"/>
    <w:uiPriority w:val="30"/>
    <w:qFormat/>
    <w:rsid w:val="00D73F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3FAC"/>
    <w:rPr>
      <w:i/>
      <w:iCs/>
      <w:color w:val="0F4761" w:themeColor="accent1" w:themeShade="BF"/>
    </w:rPr>
  </w:style>
  <w:style w:type="character" w:styleId="IntenseReference">
    <w:name w:val="Intense Reference"/>
    <w:basedOn w:val="DefaultParagraphFont"/>
    <w:uiPriority w:val="32"/>
    <w:qFormat/>
    <w:rsid w:val="00D73FAC"/>
    <w:rPr>
      <w:b/>
      <w:bCs/>
      <w:smallCaps/>
      <w:color w:val="0F4761" w:themeColor="accent1" w:themeShade="BF"/>
      <w:spacing w:val="5"/>
    </w:rPr>
  </w:style>
  <w:style w:type="paragraph" w:customStyle="1" w:styleId="paragraph">
    <w:name w:val="paragraph"/>
    <w:basedOn w:val="Normal"/>
    <w:rsid w:val="00D73FAC"/>
    <w:pPr>
      <w:spacing w:before="100" w:beforeAutospacing="1" w:after="100" w:afterAutospacing="1"/>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D73FAC"/>
  </w:style>
  <w:style w:type="character" w:customStyle="1" w:styleId="eop">
    <w:name w:val="eop"/>
    <w:basedOn w:val="DefaultParagraphFont"/>
    <w:rsid w:val="00D73FAC"/>
  </w:style>
  <w:style w:type="character" w:styleId="Hyperlink">
    <w:name w:val="Hyperlink"/>
    <w:basedOn w:val="DefaultParagraphFont"/>
    <w:uiPriority w:val="99"/>
    <w:unhideWhenUsed/>
    <w:rsid w:val="00FA3C5C"/>
    <w:rPr>
      <w:color w:val="467886" w:themeColor="hyperlink"/>
      <w:u w:val="single"/>
    </w:rPr>
  </w:style>
  <w:style w:type="character" w:styleId="UnresolvedMention">
    <w:name w:val="Unresolved Mention"/>
    <w:basedOn w:val="DefaultParagraphFont"/>
    <w:uiPriority w:val="99"/>
    <w:semiHidden/>
    <w:unhideWhenUsed/>
    <w:rsid w:val="00FA3C5C"/>
    <w:rPr>
      <w:color w:val="605E5C"/>
      <w:shd w:val="clear" w:color="auto" w:fill="E1DFDD"/>
    </w:rPr>
  </w:style>
  <w:style w:type="paragraph" w:styleId="Header">
    <w:name w:val="header"/>
    <w:basedOn w:val="Normal"/>
    <w:link w:val="HeaderChar"/>
    <w:uiPriority w:val="99"/>
    <w:unhideWhenUsed/>
    <w:rsid w:val="005D0668"/>
    <w:pPr>
      <w:tabs>
        <w:tab w:val="center" w:pos="4680"/>
        <w:tab w:val="right" w:pos="9360"/>
      </w:tabs>
    </w:pPr>
  </w:style>
  <w:style w:type="character" w:customStyle="1" w:styleId="HeaderChar">
    <w:name w:val="Header Char"/>
    <w:basedOn w:val="DefaultParagraphFont"/>
    <w:link w:val="Header"/>
    <w:uiPriority w:val="99"/>
    <w:rsid w:val="005D0668"/>
  </w:style>
  <w:style w:type="character" w:styleId="PageNumber">
    <w:name w:val="page number"/>
    <w:basedOn w:val="DefaultParagraphFont"/>
    <w:uiPriority w:val="99"/>
    <w:semiHidden/>
    <w:unhideWhenUsed/>
    <w:rsid w:val="005D0668"/>
  </w:style>
  <w:style w:type="character" w:styleId="FollowedHyperlink">
    <w:name w:val="FollowedHyperlink"/>
    <w:basedOn w:val="DefaultParagraphFont"/>
    <w:uiPriority w:val="99"/>
    <w:semiHidden/>
    <w:unhideWhenUsed/>
    <w:rsid w:val="00821425"/>
    <w:rPr>
      <w:color w:val="96607D" w:themeColor="followedHyperlink"/>
      <w:u w:val="single"/>
    </w:rPr>
  </w:style>
  <w:style w:type="paragraph" w:styleId="Footer">
    <w:name w:val="footer"/>
    <w:basedOn w:val="Normal"/>
    <w:link w:val="FooterChar"/>
    <w:uiPriority w:val="99"/>
    <w:unhideWhenUsed/>
    <w:rsid w:val="00C10D16"/>
    <w:pPr>
      <w:tabs>
        <w:tab w:val="center" w:pos="4680"/>
        <w:tab w:val="right" w:pos="9360"/>
      </w:tabs>
    </w:pPr>
  </w:style>
  <w:style w:type="character" w:customStyle="1" w:styleId="FooterChar">
    <w:name w:val="Footer Char"/>
    <w:basedOn w:val="DefaultParagraphFont"/>
    <w:link w:val="Footer"/>
    <w:uiPriority w:val="99"/>
    <w:rsid w:val="00C10D16"/>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D22DF"/>
  </w:style>
  <w:style w:type="paragraph" w:styleId="CommentSubject">
    <w:name w:val="annotation subject"/>
    <w:basedOn w:val="CommentText"/>
    <w:next w:val="CommentText"/>
    <w:link w:val="CommentSubjectChar"/>
    <w:uiPriority w:val="99"/>
    <w:semiHidden/>
    <w:unhideWhenUsed/>
    <w:rsid w:val="00010F7E"/>
    <w:rPr>
      <w:b/>
      <w:bCs/>
    </w:rPr>
  </w:style>
  <w:style w:type="character" w:customStyle="1" w:styleId="CommentSubjectChar">
    <w:name w:val="Comment Subject Char"/>
    <w:basedOn w:val="CommentTextChar"/>
    <w:link w:val="CommentSubject"/>
    <w:uiPriority w:val="99"/>
    <w:semiHidden/>
    <w:rsid w:val="00010F7E"/>
    <w:rPr>
      <w:b/>
      <w:bCs/>
      <w:sz w:val="20"/>
      <w:szCs w:val="20"/>
    </w:rPr>
  </w:style>
  <w:style w:type="character" w:styleId="PlaceholderText">
    <w:name w:val="Placeholder Text"/>
    <w:basedOn w:val="DefaultParagraphFont"/>
    <w:uiPriority w:val="99"/>
    <w:semiHidden/>
    <w:rsid w:val="00B667D4"/>
    <w:rPr>
      <w:color w:val="666666"/>
    </w:rPr>
  </w:style>
  <w:style w:type="paragraph" w:styleId="NormalWeb">
    <w:name w:val="Normal (Web)"/>
    <w:basedOn w:val="Normal"/>
    <w:uiPriority w:val="99"/>
    <w:unhideWhenUsed/>
    <w:rsid w:val="008444B8"/>
    <w:pPr>
      <w:spacing w:before="100" w:beforeAutospacing="1" w:after="100" w:afterAutospacing="1"/>
    </w:pPr>
    <w:rPr>
      <w:rFonts w:ascii="Times New Roman" w:eastAsia="Times New Roman" w:hAnsi="Times New Roman" w:cs="Times New Roman"/>
      <w:kern w:val="0"/>
      <w14:ligatures w14:val="none"/>
    </w:rPr>
  </w:style>
  <w:style w:type="character" w:customStyle="1" w:styleId="whitespace-nowrap">
    <w:name w:val="whitespace-nowrap!"/>
    <w:basedOn w:val="DefaultParagraphFont"/>
    <w:rsid w:val="00227B00"/>
  </w:style>
  <w:style w:type="paragraph" w:styleId="BalloonText">
    <w:name w:val="Balloon Text"/>
    <w:basedOn w:val="Normal"/>
    <w:link w:val="BalloonTextChar"/>
    <w:uiPriority w:val="99"/>
    <w:semiHidden/>
    <w:unhideWhenUsed/>
    <w:rsid w:val="00227D4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7D4F"/>
    <w:rPr>
      <w:rFonts w:ascii="Times New Roman" w:hAnsi="Times New Roman" w:cs="Times New Roman"/>
      <w:sz w:val="18"/>
      <w:szCs w:val="18"/>
    </w:rPr>
  </w:style>
  <w:style w:type="character" w:customStyle="1" w:styleId="findhit">
    <w:name w:val="findhit"/>
    <w:basedOn w:val="DefaultParagraphFont"/>
    <w:rsid w:val="00202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8641">
      <w:bodyDiv w:val="1"/>
      <w:marLeft w:val="0"/>
      <w:marRight w:val="0"/>
      <w:marTop w:val="0"/>
      <w:marBottom w:val="0"/>
      <w:divBdr>
        <w:top w:val="none" w:sz="0" w:space="0" w:color="auto"/>
        <w:left w:val="none" w:sz="0" w:space="0" w:color="auto"/>
        <w:bottom w:val="none" w:sz="0" w:space="0" w:color="auto"/>
        <w:right w:val="none" w:sz="0" w:space="0" w:color="auto"/>
      </w:divBdr>
      <w:divsChild>
        <w:div w:id="27033138">
          <w:marLeft w:val="0"/>
          <w:marRight w:val="0"/>
          <w:marTop w:val="0"/>
          <w:marBottom w:val="0"/>
          <w:divBdr>
            <w:top w:val="none" w:sz="0" w:space="0" w:color="auto"/>
            <w:left w:val="none" w:sz="0" w:space="0" w:color="auto"/>
            <w:bottom w:val="none" w:sz="0" w:space="0" w:color="auto"/>
            <w:right w:val="none" w:sz="0" w:space="0" w:color="auto"/>
          </w:divBdr>
        </w:div>
        <w:div w:id="61176424">
          <w:marLeft w:val="0"/>
          <w:marRight w:val="0"/>
          <w:marTop w:val="0"/>
          <w:marBottom w:val="0"/>
          <w:divBdr>
            <w:top w:val="none" w:sz="0" w:space="0" w:color="auto"/>
            <w:left w:val="none" w:sz="0" w:space="0" w:color="auto"/>
            <w:bottom w:val="none" w:sz="0" w:space="0" w:color="auto"/>
            <w:right w:val="none" w:sz="0" w:space="0" w:color="auto"/>
          </w:divBdr>
        </w:div>
        <w:div w:id="336620944">
          <w:marLeft w:val="0"/>
          <w:marRight w:val="0"/>
          <w:marTop w:val="0"/>
          <w:marBottom w:val="0"/>
          <w:divBdr>
            <w:top w:val="none" w:sz="0" w:space="0" w:color="auto"/>
            <w:left w:val="none" w:sz="0" w:space="0" w:color="auto"/>
            <w:bottom w:val="none" w:sz="0" w:space="0" w:color="auto"/>
            <w:right w:val="none" w:sz="0" w:space="0" w:color="auto"/>
          </w:divBdr>
          <w:divsChild>
            <w:div w:id="323705422">
              <w:marLeft w:val="-75"/>
              <w:marRight w:val="0"/>
              <w:marTop w:val="30"/>
              <w:marBottom w:val="30"/>
              <w:divBdr>
                <w:top w:val="none" w:sz="0" w:space="0" w:color="auto"/>
                <w:left w:val="none" w:sz="0" w:space="0" w:color="auto"/>
                <w:bottom w:val="none" w:sz="0" w:space="0" w:color="auto"/>
                <w:right w:val="none" w:sz="0" w:space="0" w:color="auto"/>
              </w:divBdr>
              <w:divsChild>
                <w:div w:id="4326528">
                  <w:marLeft w:val="0"/>
                  <w:marRight w:val="0"/>
                  <w:marTop w:val="0"/>
                  <w:marBottom w:val="0"/>
                  <w:divBdr>
                    <w:top w:val="none" w:sz="0" w:space="0" w:color="auto"/>
                    <w:left w:val="none" w:sz="0" w:space="0" w:color="auto"/>
                    <w:bottom w:val="none" w:sz="0" w:space="0" w:color="auto"/>
                    <w:right w:val="none" w:sz="0" w:space="0" w:color="auto"/>
                  </w:divBdr>
                  <w:divsChild>
                    <w:div w:id="1155485678">
                      <w:marLeft w:val="0"/>
                      <w:marRight w:val="0"/>
                      <w:marTop w:val="0"/>
                      <w:marBottom w:val="0"/>
                      <w:divBdr>
                        <w:top w:val="none" w:sz="0" w:space="0" w:color="auto"/>
                        <w:left w:val="none" w:sz="0" w:space="0" w:color="auto"/>
                        <w:bottom w:val="none" w:sz="0" w:space="0" w:color="auto"/>
                        <w:right w:val="none" w:sz="0" w:space="0" w:color="auto"/>
                      </w:divBdr>
                    </w:div>
                  </w:divsChild>
                </w:div>
                <w:div w:id="21515989">
                  <w:marLeft w:val="0"/>
                  <w:marRight w:val="0"/>
                  <w:marTop w:val="0"/>
                  <w:marBottom w:val="0"/>
                  <w:divBdr>
                    <w:top w:val="none" w:sz="0" w:space="0" w:color="auto"/>
                    <w:left w:val="none" w:sz="0" w:space="0" w:color="auto"/>
                    <w:bottom w:val="none" w:sz="0" w:space="0" w:color="auto"/>
                    <w:right w:val="none" w:sz="0" w:space="0" w:color="auto"/>
                  </w:divBdr>
                  <w:divsChild>
                    <w:div w:id="96097086">
                      <w:marLeft w:val="0"/>
                      <w:marRight w:val="0"/>
                      <w:marTop w:val="0"/>
                      <w:marBottom w:val="0"/>
                      <w:divBdr>
                        <w:top w:val="none" w:sz="0" w:space="0" w:color="auto"/>
                        <w:left w:val="none" w:sz="0" w:space="0" w:color="auto"/>
                        <w:bottom w:val="none" w:sz="0" w:space="0" w:color="auto"/>
                        <w:right w:val="none" w:sz="0" w:space="0" w:color="auto"/>
                      </w:divBdr>
                    </w:div>
                  </w:divsChild>
                </w:div>
                <w:div w:id="32005330">
                  <w:marLeft w:val="0"/>
                  <w:marRight w:val="0"/>
                  <w:marTop w:val="0"/>
                  <w:marBottom w:val="0"/>
                  <w:divBdr>
                    <w:top w:val="none" w:sz="0" w:space="0" w:color="auto"/>
                    <w:left w:val="none" w:sz="0" w:space="0" w:color="auto"/>
                    <w:bottom w:val="none" w:sz="0" w:space="0" w:color="auto"/>
                    <w:right w:val="none" w:sz="0" w:space="0" w:color="auto"/>
                  </w:divBdr>
                  <w:divsChild>
                    <w:div w:id="962619025">
                      <w:marLeft w:val="0"/>
                      <w:marRight w:val="0"/>
                      <w:marTop w:val="0"/>
                      <w:marBottom w:val="0"/>
                      <w:divBdr>
                        <w:top w:val="none" w:sz="0" w:space="0" w:color="auto"/>
                        <w:left w:val="none" w:sz="0" w:space="0" w:color="auto"/>
                        <w:bottom w:val="none" w:sz="0" w:space="0" w:color="auto"/>
                        <w:right w:val="none" w:sz="0" w:space="0" w:color="auto"/>
                      </w:divBdr>
                    </w:div>
                  </w:divsChild>
                </w:div>
                <w:div w:id="114259423">
                  <w:marLeft w:val="0"/>
                  <w:marRight w:val="0"/>
                  <w:marTop w:val="0"/>
                  <w:marBottom w:val="0"/>
                  <w:divBdr>
                    <w:top w:val="none" w:sz="0" w:space="0" w:color="auto"/>
                    <w:left w:val="none" w:sz="0" w:space="0" w:color="auto"/>
                    <w:bottom w:val="none" w:sz="0" w:space="0" w:color="auto"/>
                    <w:right w:val="none" w:sz="0" w:space="0" w:color="auto"/>
                  </w:divBdr>
                  <w:divsChild>
                    <w:div w:id="582376958">
                      <w:marLeft w:val="0"/>
                      <w:marRight w:val="0"/>
                      <w:marTop w:val="0"/>
                      <w:marBottom w:val="0"/>
                      <w:divBdr>
                        <w:top w:val="none" w:sz="0" w:space="0" w:color="auto"/>
                        <w:left w:val="none" w:sz="0" w:space="0" w:color="auto"/>
                        <w:bottom w:val="none" w:sz="0" w:space="0" w:color="auto"/>
                        <w:right w:val="none" w:sz="0" w:space="0" w:color="auto"/>
                      </w:divBdr>
                    </w:div>
                  </w:divsChild>
                </w:div>
                <w:div w:id="119961426">
                  <w:marLeft w:val="0"/>
                  <w:marRight w:val="0"/>
                  <w:marTop w:val="0"/>
                  <w:marBottom w:val="0"/>
                  <w:divBdr>
                    <w:top w:val="none" w:sz="0" w:space="0" w:color="auto"/>
                    <w:left w:val="none" w:sz="0" w:space="0" w:color="auto"/>
                    <w:bottom w:val="none" w:sz="0" w:space="0" w:color="auto"/>
                    <w:right w:val="none" w:sz="0" w:space="0" w:color="auto"/>
                  </w:divBdr>
                  <w:divsChild>
                    <w:div w:id="657802301">
                      <w:marLeft w:val="0"/>
                      <w:marRight w:val="0"/>
                      <w:marTop w:val="0"/>
                      <w:marBottom w:val="0"/>
                      <w:divBdr>
                        <w:top w:val="none" w:sz="0" w:space="0" w:color="auto"/>
                        <w:left w:val="none" w:sz="0" w:space="0" w:color="auto"/>
                        <w:bottom w:val="none" w:sz="0" w:space="0" w:color="auto"/>
                        <w:right w:val="none" w:sz="0" w:space="0" w:color="auto"/>
                      </w:divBdr>
                    </w:div>
                  </w:divsChild>
                </w:div>
                <w:div w:id="128206125">
                  <w:marLeft w:val="0"/>
                  <w:marRight w:val="0"/>
                  <w:marTop w:val="0"/>
                  <w:marBottom w:val="0"/>
                  <w:divBdr>
                    <w:top w:val="none" w:sz="0" w:space="0" w:color="auto"/>
                    <w:left w:val="none" w:sz="0" w:space="0" w:color="auto"/>
                    <w:bottom w:val="none" w:sz="0" w:space="0" w:color="auto"/>
                    <w:right w:val="none" w:sz="0" w:space="0" w:color="auto"/>
                  </w:divBdr>
                  <w:divsChild>
                    <w:div w:id="661347575">
                      <w:marLeft w:val="0"/>
                      <w:marRight w:val="0"/>
                      <w:marTop w:val="0"/>
                      <w:marBottom w:val="0"/>
                      <w:divBdr>
                        <w:top w:val="none" w:sz="0" w:space="0" w:color="auto"/>
                        <w:left w:val="none" w:sz="0" w:space="0" w:color="auto"/>
                        <w:bottom w:val="none" w:sz="0" w:space="0" w:color="auto"/>
                        <w:right w:val="none" w:sz="0" w:space="0" w:color="auto"/>
                      </w:divBdr>
                    </w:div>
                  </w:divsChild>
                </w:div>
                <w:div w:id="156194192">
                  <w:marLeft w:val="0"/>
                  <w:marRight w:val="0"/>
                  <w:marTop w:val="0"/>
                  <w:marBottom w:val="0"/>
                  <w:divBdr>
                    <w:top w:val="none" w:sz="0" w:space="0" w:color="auto"/>
                    <w:left w:val="none" w:sz="0" w:space="0" w:color="auto"/>
                    <w:bottom w:val="none" w:sz="0" w:space="0" w:color="auto"/>
                    <w:right w:val="none" w:sz="0" w:space="0" w:color="auto"/>
                  </w:divBdr>
                  <w:divsChild>
                    <w:div w:id="969282141">
                      <w:marLeft w:val="0"/>
                      <w:marRight w:val="0"/>
                      <w:marTop w:val="0"/>
                      <w:marBottom w:val="0"/>
                      <w:divBdr>
                        <w:top w:val="none" w:sz="0" w:space="0" w:color="auto"/>
                        <w:left w:val="none" w:sz="0" w:space="0" w:color="auto"/>
                        <w:bottom w:val="none" w:sz="0" w:space="0" w:color="auto"/>
                        <w:right w:val="none" w:sz="0" w:space="0" w:color="auto"/>
                      </w:divBdr>
                    </w:div>
                  </w:divsChild>
                </w:div>
                <w:div w:id="206918692">
                  <w:marLeft w:val="0"/>
                  <w:marRight w:val="0"/>
                  <w:marTop w:val="0"/>
                  <w:marBottom w:val="0"/>
                  <w:divBdr>
                    <w:top w:val="none" w:sz="0" w:space="0" w:color="auto"/>
                    <w:left w:val="none" w:sz="0" w:space="0" w:color="auto"/>
                    <w:bottom w:val="none" w:sz="0" w:space="0" w:color="auto"/>
                    <w:right w:val="none" w:sz="0" w:space="0" w:color="auto"/>
                  </w:divBdr>
                  <w:divsChild>
                    <w:div w:id="1113280972">
                      <w:marLeft w:val="0"/>
                      <w:marRight w:val="0"/>
                      <w:marTop w:val="0"/>
                      <w:marBottom w:val="0"/>
                      <w:divBdr>
                        <w:top w:val="none" w:sz="0" w:space="0" w:color="auto"/>
                        <w:left w:val="none" w:sz="0" w:space="0" w:color="auto"/>
                        <w:bottom w:val="none" w:sz="0" w:space="0" w:color="auto"/>
                        <w:right w:val="none" w:sz="0" w:space="0" w:color="auto"/>
                      </w:divBdr>
                    </w:div>
                  </w:divsChild>
                </w:div>
                <w:div w:id="264768922">
                  <w:marLeft w:val="0"/>
                  <w:marRight w:val="0"/>
                  <w:marTop w:val="0"/>
                  <w:marBottom w:val="0"/>
                  <w:divBdr>
                    <w:top w:val="none" w:sz="0" w:space="0" w:color="auto"/>
                    <w:left w:val="none" w:sz="0" w:space="0" w:color="auto"/>
                    <w:bottom w:val="none" w:sz="0" w:space="0" w:color="auto"/>
                    <w:right w:val="none" w:sz="0" w:space="0" w:color="auto"/>
                  </w:divBdr>
                  <w:divsChild>
                    <w:div w:id="1275746471">
                      <w:marLeft w:val="0"/>
                      <w:marRight w:val="0"/>
                      <w:marTop w:val="0"/>
                      <w:marBottom w:val="0"/>
                      <w:divBdr>
                        <w:top w:val="none" w:sz="0" w:space="0" w:color="auto"/>
                        <w:left w:val="none" w:sz="0" w:space="0" w:color="auto"/>
                        <w:bottom w:val="none" w:sz="0" w:space="0" w:color="auto"/>
                        <w:right w:val="none" w:sz="0" w:space="0" w:color="auto"/>
                      </w:divBdr>
                    </w:div>
                  </w:divsChild>
                </w:div>
                <w:div w:id="327098761">
                  <w:marLeft w:val="0"/>
                  <w:marRight w:val="0"/>
                  <w:marTop w:val="0"/>
                  <w:marBottom w:val="0"/>
                  <w:divBdr>
                    <w:top w:val="none" w:sz="0" w:space="0" w:color="auto"/>
                    <w:left w:val="none" w:sz="0" w:space="0" w:color="auto"/>
                    <w:bottom w:val="none" w:sz="0" w:space="0" w:color="auto"/>
                    <w:right w:val="none" w:sz="0" w:space="0" w:color="auto"/>
                  </w:divBdr>
                  <w:divsChild>
                    <w:div w:id="1923949758">
                      <w:marLeft w:val="0"/>
                      <w:marRight w:val="0"/>
                      <w:marTop w:val="0"/>
                      <w:marBottom w:val="0"/>
                      <w:divBdr>
                        <w:top w:val="none" w:sz="0" w:space="0" w:color="auto"/>
                        <w:left w:val="none" w:sz="0" w:space="0" w:color="auto"/>
                        <w:bottom w:val="none" w:sz="0" w:space="0" w:color="auto"/>
                        <w:right w:val="none" w:sz="0" w:space="0" w:color="auto"/>
                      </w:divBdr>
                    </w:div>
                  </w:divsChild>
                </w:div>
                <w:div w:id="336621549">
                  <w:marLeft w:val="0"/>
                  <w:marRight w:val="0"/>
                  <w:marTop w:val="0"/>
                  <w:marBottom w:val="0"/>
                  <w:divBdr>
                    <w:top w:val="none" w:sz="0" w:space="0" w:color="auto"/>
                    <w:left w:val="none" w:sz="0" w:space="0" w:color="auto"/>
                    <w:bottom w:val="none" w:sz="0" w:space="0" w:color="auto"/>
                    <w:right w:val="none" w:sz="0" w:space="0" w:color="auto"/>
                  </w:divBdr>
                  <w:divsChild>
                    <w:div w:id="188838317">
                      <w:marLeft w:val="0"/>
                      <w:marRight w:val="0"/>
                      <w:marTop w:val="0"/>
                      <w:marBottom w:val="0"/>
                      <w:divBdr>
                        <w:top w:val="none" w:sz="0" w:space="0" w:color="auto"/>
                        <w:left w:val="none" w:sz="0" w:space="0" w:color="auto"/>
                        <w:bottom w:val="none" w:sz="0" w:space="0" w:color="auto"/>
                        <w:right w:val="none" w:sz="0" w:space="0" w:color="auto"/>
                      </w:divBdr>
                    </w:div>
                  </w:divsChild>
                </w:div>
                <w:div w:id="380985472">
                  <w:marLeft w:val="0"/>
                  <w:marRight w:val="0"/>
                  <w:marTop w:val="0"/>
                  <w:marBottom w:val="0"/>
                  <w:divBdr>
                    <w:top w:val="none" w:sz="0" w:space="0" w:color="auto"/>
                    <w:left w:val="none" w:sz="0" w:space="0" w:color="auto"/>
                    <w:bottom w:val="none" w:sz="0" w:space="0" w:color="auto"/>
                    <w:right w:val="none" w:sz="0" w:space="0" w:color="auto"/>
                  </w:divBdr>
                  <w:divsChild>
                    <w:div w:id="1614247201">
                      <w:marLeft w:val="0"/>
                      <w:marRight w:val="0"/>
                      <w:marTop w:val="0"/>
                      <w:marBottom w:val="0"/>
                      <w:divBdr>
                        <w:top w:val="none" w:sz="0" w:space="0" w:color="auto"/>
                        <w:left w:val="none" w:sz="0" w:space="0" w:color="auto"/>
                        <w:bottom w:val="none" w:sz="0" w:space="0" w:color="auto"/>
                        <w:right w:val="none" w:sz="0" w:space="0" w:color="auto"/>
                      </w:divBdr>
                    </w:div>
                  </w:divsChild>
                </w:div>
                <w:div w:id="397636540">
                  <w:marLeft w:val="0"/>
                  <w:marRight w:val="0"/>
                  <w:marTop w:val="0"/>
                  <w:marBottom w:val="0"/>
                  <w:divBdr>
                    <w:top w:val="none" w:sz="0" w:space="0" w:color="auto"/>
                    <w:left w:val="none" w:sz="0" w:space="0" w:color="auto"/>
                    <w:bottom w:val="none" w:sz="0" w:space="0" w:color="auto"/>
                    <w:right w:val="none" w:sz="0" w:space="0" w:color="auto"/>
                  </w:divBdr>
                  <w:divsChild>
                    <w:div w:id="96171964">
                      <w:marLeft w:val="0"/>
                      <w:marRight w:val="0"/>
                      <w:marTop w:val="0"/>
                      <w:marBottom w:val="0"/>
                      <w:divBdr>
                        <w:top w:val="none" w:sz="0" w:space="0" w:color="auto"/>
                        <w:left w:val="none" w:sz="0" w:space="0" w:color="auto"/>
                        <w:bottom w:val="none" w:sz="0" w:space="0" w:color="auto"/>
                        <w:right w:val="none" w:sz="0" w:space="0" w:color="auto"/>
                      </w:divBdr>
                    </w:div>
                  </w:divsChild>
                </w:div>
                <w:div w:id="406802602">
                  <w:marLeft w:val="0"/>
                  <w:marRight w:val="0"/>
                  <w:marTop w:val="0"/>
                  <w:marBottom w:val="0"/>
                  <w:divBdr>
                    <w:top w:val="none" w:sz="0" w:space="0" w:color="auto"/>
                    <w:left w:val="none" w:sz="0" w:space="0" w:color="auto"/>
                    <w:bottom w:val="none" w:sz="0" w:space="0" w:color="auto"/>
                    <w:right w:val="none" w:sz="0" w:space="0" w:color="auto"/>
                  </w:divBdr>
                  <w:divsChild>
                    <w:div w:id="2038114437">
                      <w:marLeft w:val="0"/>
                      <w:marRight w:val="0"/>
                      <w:marTop w:val="0"/>
                      <w:marBottom w:val="0"/>
                      <w:divBdr>
                        <w:top w:val="none" w:sz="0" w:space="0" w:color="auto"/>
                        <w:left w:val="none" w:sz="0" w:space="0" w:color="auto"/>
                        <w:bottom w:val="none" w:sz="0" w:space="0" w:color="auto"/>
                        <w:right w:val="none" w:sz="0" w:space="0" w:color="auto"/>
                      </w:divBdr>
                    </w:div>
                  </w:divsChild>
                </w:div>
                <w:div w:id="446043600">
                  <w:marLeft w:val="0"/>
                  <w:marRight w:val="0"/>
                  <w:marTop w:val="0"/>
                  <w:marBottom w:val="0"/>
                  <w:divBdr>
                    <w:top w:val="none" w:sz="0" w:space="0" w:color="auto"/>
                    <w:left w:val="none" w:sz="0" w:space="0" w:color="auto"/>
                    <w:bottom w:val="none" w:sz="0" w:space="0" w:color="auto"/>
                    <w:right w:val="none" w:sz="0" w:space="0" w:color="auto"/>
                  </w:divBdr>
                  <w:divsChild>
                    <w:div w:id="1605378174">
                      <w:marLeft w:val="0"/>
                      <w:marRight w:val="0"/>
                      <w:marTop w:val="0"/>
                      <w:marBottom w:val="0"/>
                      <w:divBdr>
                        <w:top w:val="none" w:sz="0" w:space="0" w:color="auto"/>
                        <w:left w:val="none" w:sz="0" w:space="0" w:color="auto"/>
                        <w:bottom w:val="none" w:sz="0" w:space="0" w:color="auto"/>
                        <w:right w:val="none" w:sz="0" w:space="0" w:color="auto"/>
                      </w:divBdr>
                    </w:div>
                  </w:divsChild>
                </w:div>
                <w:div w:id="514655015">
                  <w:marLeft w:val="0"/>
                  <w:marRight w:val="0"/>
                  <w:marTop w:val="0"/>
                  <w:marBottom w:val="0"/>
                  <w:divBdr>
                    <w:top w:val="none" w:sz="0" w:space="0" w:color="auto"/>
                    <w:left w:val="none" w:sz="0" w:space="0" w:color="auto"/>
                    <w:bottom w:val="none" w:sz="0" w:space="0" w:color="auto"/>
                    <w:right w:val="none" w:sz="0" w:space="0" w:color="auto"/>
                  </w:divBdr>
                  <w:divsChild>
                    <w:div w:id="1650133650">
                      <w:marLeft w:val="0"/>
                      <w:marRight w:val="0"/>
                      <w:marTop w:val="0"/>
                      <w:marBottom w:val="0"/>
                      <w:divBdr>
                        <w:top w:val="none" w:sz="0" w:space="0" w:color="auto"/>
                        <w:left w:val="none" w:sz="0" w:space="0" w:color="auto"/>
                        <w:bottom w:val="none" w:sz="0" w:space="0" w:color="auto"/>
                        <w:right w:val="none" w:sz="0" w:space="0" w:color="auto"/>
                      </w:divBdr>
                    </w:div>
                  </w:divsChild>
                </w:div>
                <w:div w:id="524489063">
                  <w:marLeft w:val="0"/>
                  <w:marRight w:val="0"/>
                  <w:marTop w:val="0"/>
                  <w:marBottom w:val="0"/>
                  <w:divBdr>
                    <w:top w:val="none" w:sz="0" w:space="0" w:color="auto"/>
                    <w:left w:val="none" w:sz="0" w:space="0" w:color="auto"/>
                    <w:bottom w:val="none" w:sz="0" w:space="0" w:color="auto"/>
                    <w:right w:val="none" w:sz="0" w:space="0" w:color="auto"/>
                  </w:divBdr>
                  <w:divsChild>
                    <w:div w:id="995648646">
                      <w:marLeft w:val="0"/>
                      <w:marRight w:val="0"/>
                      <w:marTop w:val="0"/>
                      <w:marBottom w:val="0"/>
                      <w:divBdr>
                        <w:top w:val="none" w:sz="0" w:space="0" w:color="auto"/>
                        <w:left w:val="none" w:sz="0" w:space="0" w:color="auto"/>
                        <w:bottom w:val="none" w:sz="0" w:space="0" w:color="auto"/>
                        <w:right w:val="none" w:sz="0" w:space="0" w:color="auto"/>
                      </w:divBdr>
                    </w:div>
                  </w:divsChild>
                </w:div>
                <w:div w:id="529299720">
                  <w:marLeft w:val="0"/>
                  <w:marRight w:val="0"/>
                  <w:marTop w:val="0"/>
                  <w:marBottom w:val="0"/>
                  <w:divBdr>
                    <w:top w:val="none" w:sz="0" w:space="0" w:color="auto"/>
                    <w:left w:val="none" w:sz="0" w:space="0" w:color="auto"/>
                    <w:bottom w:val="none" w:sz="0" w:space="0" w:color="auto"/>
                    <w:right w:val="none" w:sz="0" w:space="0" w:color="auto"/>
                  </w:divBdr>
                  <w:divsChild>
                    <w:div w:id="1529217852">
                      <w:marLeft w:val="0"/>
                      <w:marRight w:val="0"/>
                      <w:marTop w:val="0"/>
                      <w:marBottom w:val="0"/>
                      <w:divBdr>
                        <w:top w:val="none" w:sz="0" w:space="0" w:color="auto"/>
                        <w:left w:val="none" w:sz="0" w:space="0" w:color="auto"/>
                        <w:bottom w:val="none" w:sz="0" w:space="0" w:color="auto"/>
                        <w:right w:val="none" w:sz="0" w:space="0" w:color="auto"/>
                      </w:divBdr>
                    </w:div>
                  </w:divsChild>
                </w:div>
                <w:div w:id="532112324">
                  <w:marLeft w:val="0"/>
                  <w:marRight w:val="0"/>
                  <w:marTop w:val="0"/>
                  <w:marBottom w:val="0"/>
                  <w:divBdr>
                    <w:top w:val="none" w:sz="0" w:space="0" w:color="auto"/>
                    <w:left w:val="none" w:sz="0" w:space="0" w:color="auto"/>
                    <w:bottom w:val="none" w:sz="0" w:space="0" w:color="auto"/>
                    <w:right w:val="none" w:sz="0" w:space="0" w:color="auto"/>
                  </w:divBdr>
                  <w:divsChild>
                    <w:div w:id="1220901951">
                      <w:marLeft w:val="0"/>
                      <w:marRight w:val="0"/>
                      <w:marTop w:val="0"/>
                      <w:marBottom w:val="0"/>
                      <w:divBdr>
                        <w:top w:val="none" w:sz="0" w:space="0" w:color="auto"/>
                        <w:left w:val="none" w:sz="0" w:space="0" w:color="auto"/>
                        <w:bottom w:val="none" w:sz="0" w:space="0" w:color="auto"/>
                        <w:right w:val="none" w:sz="0" w:space="0" w:color="auto"/>
                      </w:divBdr>
                    </w:div>
                  </w:divsChild>
                </w:div>
                <w:div w:id="559710005">
                  <w:marLeft w:val="0"/>
                  <w:marRight w:val="0"/>
                  <w:marTop w:val="0"/>
                  <w:marBottom w:val="0"/>
                  <w:divBdr>
                    <w:top w:val="none" w:sz="0" w:space="0" w:color="auto"/>
                    <w:left w:val="none" w:sz="0" w:space="0" w:color="auto"/>
                    <w:bottom w:val="none" w:sz="0" w:space="0" w:color="auto"/>
                    <w:right w:val="none" w:sz="0" w:space="0" w:color="auto"/>
                  </w:divBdr>
                  <w:divsChild>
                    <w:div w:id="1635135599">
                      <w:marLeft w:val="0"/>
                      <w:marRight w:val="0"/>
                      <w:marTop w:val="0"/>
                      <w:marBottom w:val="0"/>
                      <w:divBdr>
                        <w:top w:val="none" w:sz="0" w:space="0" w:color="auto"/>
                        <w:left w:val="none" w:sz="0" w:space="0" w:color="auto"/>
                        <w:bottom w:val="none" w:sz="0" w:space="0" w:color="auto"/>
                        <w:right w:val="none" w:sz="0" w:space="0" w:color="auto"/>
                      </w:divBdr>
                    </w:div>
                  </w:divsChild>
                </w:div>
                <w:div w:id="577640344">
                  <w:marLeft w:val="0"/>
                  <w:marRight w:val="0"/>
                  <w:marTop w:val="0"/>
                  <w:marBottom w:val="0"/>
                  <w:divBdr>
                    <w:top w:val="none" w:sz="0" w:space="0" w:color="auto"/>
                    <w:left w:val="none" w:sz="0" w:space="0" w:color="auto"/>
                    <w:bottom w:val="none" w:sz="0" w:space="0" w:color="auto"/>
                    <w:right w:val="none" w:sz="0" w:space="0" w:color="auto"/>
                  </w:divBdr>
                  <w:divsChild>
                    <w:div w:id="524711174">
                      <w:marLeft w:val="0"/>
                      <w:marRight w:val="0"/>
                      <w:marTop w:val="0"/>
                      <w:marBottom w:val="0"/>
                      <w:divBdr>
                        <w:top w:val="none" w:sz="0" w:space="0" w:color="auto"/>
                        <w:left w:val="none" w:sz="0" w:space="0" w:color="auto"/>
                        <w:bottom w:val="none" w:sz="0" w:space="0" w:color="auto"/>
                        <w:right w:val="none" w:sz="0" w:space="0" w:color="auto"/>
                      </w:divBdr>
                    </w:div>
                  </w:divsChild>
                </w:div>
                <w:div w:id="584996555">
                  <w:marLeft w:val="0"/>
                  <w:marRight w:val="0"/>
                  <w:marTop w:val="0"/>
                  <w:marBottom w:val="0"/>
                  <w:divBdr>
                    <w:top w:val="none" w:sz="0" w:space="0" w:color="auto"/>
                    <w:left w:val="none" w:sz="0" w:space="0" w:color="auto"/>
                    <w:bottom w:val="none" w:sz="0" w:space="0" w:color="auto"/>
                    <w:right w:val="none" w:sz="0" w:space="0" w:color="auto"/>
                  </w:divBdr>
                  <w:divsChild>
                    <w:div w:id="2127578992">
                      <w:marLeft w:val="0"/>
                      <w:marRight w:val="0"/>
                      <w:marTop w:val="0"/>
                      <w:marBottom w:val="0"/>
                      <w:divBdr>
                        <w:top w:val="none" w:sz="0" w:space="0" w:color="auto"/>
                        <w:left w:val="none" w:sz="0" w:space="0" w:color="auto"/>
                        <w:bottom w:val="none" w:sz="0" w:space="0" w:color="auto"/>
                        <w:right w:val="none" w:sz="0" w:space="0" w:color="auto"/>
                      </w:divBdr>
                    </w:div>
                  </w:divsChild>
                </w:div>
                <w:div w:id="590891175">
                  <w:marLeft w:val="0"/>
                  <w:marRight w:val="0"/>
                  <w:marTop w:val="0"/>
                  <w:marBottom w:val="0"/>
                  <w:divBdr>
                    <w:top w:val="none" w:sz="0" w:space="0" w:color="auto"/>
                    <w:left w:val="none" w:sz="0" w:space="0" w:color="auto"/>
                    <w:bottom w:val="none" w:sz="0" w:space="0" w:color="auto"/>
                    <w:right w:val="none" w:sz="0" w:space="0" w:color="auto"/>
                  </w:divBdr>
                  <w:divsChild>
                    <w:div w:id="141196227">
                      <w:marLeft w:val="0"/>
                      <w:marRight w:val="0"/>
                      <w:marTop w:val="0"/>
                      <w:marBottom w:val="0"/>
                      <w:divBdr>
                        <w:top w:val="none" w:sz="0" w:space="0" w:color="auto"/>
                        <w:left w:val="none" w:sz="0" w:space="0" w:color="auto"/>
                        <w:bottom w:val="none" w:sz="0" w:space="0" w:color="auto"/>
                        <w:right w:val="none" w:sz="0" w:space="0" w:color="auto"/>
                      </w:divBdr>
                    </w:div>
                  </w:divsChild>
                </w:div>
                <w:div w:id="591621643">
                  <w:marLeft w:val="0"/>
                  <w:marRight w:val="0"/>
                  <w:marTop w:val="0"/>
                  <w:marBottom w:val="0"/>
                  <w:divBdr>
                    <w:top w:val="none" w:sz="0" w:space="0" w:color="auto"/>
                    <w:left w:val="none" w:sz="0" w:space="0" w:color="auto"/>
                    <w:bottom w:val="none" w:sz="0" w:space="0" w:color="auto"/>
                    <w:right w:val="none" w:sz="0" w:space="0" w:color="auto"/>
                  </w:divBdr>
                  <w:divsChild>
                    <w:div w:id="430974579">
                      <w:marLeft w:val="0"/>
                      <w:marRight w:val="0"/>
                      <w:marTop w:val="0"/>
                      <w:marBottom w:val="0"/>
                      <w:divBdr>
                        <w:top w:val="none" w:sz="0" w:space="0" w:color="auto"/>
                        <w:left w:val="none" w:sz="0" w:space="0" w:color="auto"/>
                        <w:bottom w:val="none" w:sz="0" w:space="0" w:color="auto"/>
                        <w:right w:val="none" w:sz="0" w:space="0" w:color="auto"/>
                      </w:divBdr>
                    </w:div>
                  </w:divsChild>
                </w:div>
                <w:div w:id="613710079">
                  <w:marLeft w:val="0"/>
                  <w:marRight w:val="0"/>
                  <w:marTop w:val="0"/>
                  <w:marBottom w:val="0"/>
                  <w:divBdr>
                    <w:top w:val="none" w:sz="0" w:space="0" w:color="auto"/>
                    <w:left w:val="none" w:sz="0" w:space="0" w:color="auto"/>
                    <w:bottom w:val="none" w:sz="0" w:space="0" w:color="auto"/>
                    <w:right w:val="none" w:sz="0" w:space="0" w:color="auto"/>
                  </w:divBdr>
                  <w:divsChild>
                    <w:div w:id="1840995252">
                      <w:marLeft w:val="0"/>
                      <w:marRight w:val="0"/>
                      <w:marTop w:val="0"/>
                      <w:marBottom w:val="0"/>
                      <w:divBdr>
                        <w:top w:val="none" w:sz="0" w:space="0" w:color="auto"/>
                        <w:left w:val="none" w:sz="0" w:space="0" w:color="auto"/>
                        <w:bottom w:val="none" w:sz="0" w:space="0" w:color="auto"/>
                        <w:right w:val="none" w:sz="0" w:space="0" w:color="auto"/>
                      </w:divBdr>
                    </w:div>
                  </w:divsChild>
                </w:div>
                <w:div w:id="621159109">
                  <w:marLeft w:val="0"/>
                  <w:marRight w:val="0"/>
                  <w:marTop w:val="0"/>
                  <w:marBottom w:val="0"/>
                  <w:divBdr>
                    <w:top w:val="none" w:sz="0" w:space="0" w:color="auto"/>
                    <w:left w:val="none" w:sz="0" w:space="0" w:color="auto"/>
                    <w:bottom w:val="none" w:sz="0" w:space="0" w:color="auto"/>
                    <w:right w:val="none" w:sz="0" w:space="0" w:color="auto"/>
                  </w:divBdr>
                  <w:divsChild>
                    <w:div w:id="1747264839">
                      <w:marLeft w:val="0"/>
                      <w:marRight w:val="0"/>
                      <w:marTop w:val="0"/>
                      <w:marBottom w:val="0"/>
                      <w:divBdr>
                        <w:top w:val="none" w:sz="0" w:space="0" w:color="auto"/>
                        <w:left w:val="none" w:sz="0" w:space="0" w:color="auto"/>
                        <w:bottom w:val="none" w:sz="0" w:space="0" w:color="auto"/>
                        <w:right w:val="none" w:sz="0" w:space="0" w:color="auto"/>
                      </w:divBdr>
                    </w:div>
                  </w:divsChild>
                </w:div>
                <w:div w:id="648097442">
                  <w:marLeft w:val="0"/>
                  <w:marRight w:val="0"/>
                  <w:marTop w:val="0"/>
                  <w:marBottom w:val="0"/>
                  <w:divBdr>
                    <w:top w:val="none" w:sz="0" w:space="0" w:color="auto"/>
                    <w:left w:val="none" w:sz="0" w:space="0" w:color="auto"/>
                    <w:bottom w:val="none" w:sz="0" w:space="0" w:color="auto"/>
                    <w:right w:val="none" w:sz="0" w:space="0" w:color="auto"/>
                  </w:divBdr>
                  <w:divsChild>
                    <w:div w:id="1145396875">
                      <w:marLeft w:val="0"/>
                      <w:marRight w:val="0"/>
                      <w:marTop w:val="0"/>
                      <w:marBottom w:val="0"/>
                      <w:divBdr>
                        <w:top w:val="none" w:sz="0" w:space="0" w:color="auto"/>
                        <w:left w:val="none" w:sz="0" w:space="0" w:color="auto"/>
                        <w:bottom w:val="none" w:sz="0" w:space="0" w:color="auto"/>
                        <w:right w:val="none" w:sz="0" w:space="0" w:color="auto"/>
                      </w:divBdr>
                    </w:div>
                  </w:divsChild>
                </w:div>
                <w:div w:id="674039544">
                  <w:marLeft w:val="0"/>
                  <w:marRight w:val="0"/>
                  <w:marTop w:val="0"/>
                  <w:marBottom w:val="0"/>
                  <w:divBdr>
                    <w:top w:val="none" w:sz="0" w:space="0" w:color="auto"/>
                    <w:left w:val="none" w:sz="0" w:space="0" w:color="auto"/>
                    <w:bottom w:val="none" w:sz="0" w:space="0" w:color="auto"/>
                    <w:right w:val="none" w:sz="0" w:space="0" w:color="auto"/>
                  </w:divBdr>
                  <w:divsChild>
                    <w:div w:id="992412473">
                      <w:marLeft w:val="0"/>
                      <w:marRight w:val="0"/>
                      <w:marTop w:val="0"/>
                      <w:marBottom w:val="0"/>
                      <w:divBdr>
                        <w:top w:val="none" w:sz="0" w:space="0" w:color="auto"/>
                        <w:left w:val="none" w:sz="0" w:space="0" w:color="auto"/>
                        <w:bottom w:val="none" w:sz="0" w:space="0" w:color="auto"/>
                        <w:right w:val="none" w:sz="0" w:space="0" w:color="auto"/>
                      </w:divBdr>
                    </w:div>
                  </w:divsChild>
                </w:div>
                <w:div w:id="679547430">
                  <w:marLeft w:val="0"/>
                  <w:marRight w:val="0"/>
                  <w:marTop w:val="0"/>
                  <w:marBottom w:val="0"/>
                  <w:divBdr>
                    <w:top w:val="none" w:sz="0" w:space="0" w:color="auto"/>
                    <w:left w:val="none" w:sz="0" w:space="0" w:color="auto"/>
                    <w:bottom w:val="none" w:sz="0" w:space="0" w:color="auto"/>
                    <w:right w:val="none" w:sz="0" w:space="0" w:color="auto"/>
                  </w:divBdr>
                  <w:divsChild>
                    <w:div w:id="1664115103">
                      <w:marLeft w:val="0"/>
                      <w:marRight w:val="0"/>
                      <w:marTop w:val="0"/>
                      <w:marBottom w:val="0"/>
                      <w:divBdr>
                        <w:top w:val="none" w:sz="0" w:space="0" w:color="auto"/>
                        <w:left w:val="none" w:sz="0" w:space="0" w:color="auto"/>
                        <w:bottom w:val="none" w:sz="0" w:space="0" w:color="auto"/>
                        <w:right w:val="none" w:sz="0" w:space="0" w:color="auto"/>
                      </w:divBdr>
                    </w:div>
                  </w:divsChild>
                </w:div>
                <w:div w:id="684676692">
                  <w:marLeft w:val="0"/>
                  <w:marRight w:val="0"/>
                  <w:marTop w:val="0"/>
                  <w:marBottom w:val="0"/>
                  <w:divBdr>
                    <w:top w:val="none" w:sz="0" w:space="0" w:color="auto"/>
                    <w:left w:val="none" w:sz="0" w:space="0" w:color="auto"/>
                    <w:bottom w:val="none" w:sz="0" w:space="0" w:color="auto"/>
                    <w:right w:val="none" w:sz="0" w:space="0" w:color="auto"/>
                  </w:divBdr>
                  <w:divsChild>
                    <w:div w:id="1939948223">
                      <w:marLeft w:val="0"/>
                      <w:marRight w:val="0"/>
                      <w:marTop w:val="0"/>
                      <w:marBottom w:val="0"/>
                      <w:divBdr>
                        <w:top w:val="none" w:sz="0" w:space="0" w:color="auto"/>
                        <w:left w:val="none" w:sz="0" w:space="0" w:color="auto"/>
                        <w:bottom w:val="none" w:sz="0" w:space="0" w:color="auto"/>
                        <w:right w:val="none" w:sz="0" w:space="0" w:color="auto"/>
                      </w:divBdr>
                    </w:div>
                  </w:divsChild>
                </w:div>
                <w:div w:id="740908066">
                  <w:marLeft w:val="0"/>
                  <w:marRight w:val="0"/>
                  <w:marTop w:val="0"/>
                  <w:marBottom w:val="0"/>
                  <w:divBdr>
                    <w:top w:val="none" w:sz="0" w:space="0" w:color="auto"/>
                    <w:left w:val="none" w:sz="0" w:space="0" w:color="auto"/>
                    <w:bottom w:val="none" w:sz="0" w:space="0" w:color="auto"/>
                    <w:right w:val="none" w:sz="0" w:space="0" w:color="auto"/>
                  </w:divBdr>
                  <w:divsChild>
                    <w:div w:id="846946432">
                      <w:marLeft w:val="0"/>
                      <w:marRight w:val="0"/>
                      <w:marTop w:val="0"/>
                      <w:marBottom w:val="0"/>
                      <w:divBdr>
                        <w:top w:val="none" w:sz="0" w:space="0" w:color="auto"/>
                        <w:left w:val="none" w:sz="0" w:space="0" w:color="auto"/>
                        <w:bottom w:val="none" w:sz="0" w:space="0" w:color="auto"/>
                        <w:right w:val="none" w:sz="0" w:space="0" w:color="auto"/>
                      </w:divBdr>
                    </w:div>
                  </w:divsChild>
                </w:div>
                <w:div w:id="768476069">
                  <w:marLeft w:val="0"/>
                  <w:marRight w:val="0"/>
                  <w:marTop w:val="0"/>
                  <w:marBottom w:val="0"/>
                  <w:divBdr>
                    <w:top w:val="none" w:sz="0" w:space="0" w:color="auto"/>
                    <w:left w:val="none" w:sz="0" w:space="0" w:color="auto"/>
                    <w:bottom w:val="none" w:sz="0" w:space="0" w:color="auto"/>
                    <w:right w:val="none" w:sz="0" w:space="0" w:color="auto"/>
                  </w:divBdr>
                  <w:divsChild>
                    <w:div w:id="1529875124">
                      <w:marLeft w:val="0"/>
                      <w:marRight w:val="0"/>
                      <w:marTop w:val="0"/>
                      <w:marBottom w:val="0"/>
                      <w:divBdr>
                        <w:top w:val="none" w:sz="0" w:space="0" w:color="auto"/>
                        <w:left w:val="none" w:sz="0" w:space="0" w:color="auto"/>
                        <w:bottom w:val="none" w:sz="0" w:space="0" w:color="auto"/>
                        <w:right w:val="none" w:sz="0" w:space="0" w:color="auto"/>
                      </w:divBdr>
                    </w:div>
                  </w:divsChild>
                </w:div>
                <w:div w:id="771634730">
                  <w:marLeft w:val="0"/>
                  <w:marRight w:val="0"/>
                  <w:marTop w:val="0"/>
                  <w:marBottom w:val="0"/>
                  <w:divBdr>
                    <w:top w:val="none" w:sz="0" w:space="0" w:color="auto"/>
                    <w:left w:val="none" w:sz="0" w:space="0" w:color="auto"/>
                    <w:bottom w:val="none" w:sz="0" w:space="0" w:color="auto"/>
                    <w:right w:val="none" w:sz="0" w:space="0" w:color="auto"/>
                  </w:divBdr>
                  <w:divsChild>
                    <w:div w:id="1881287174">
                      <w:marLeft w:val="0"/>
                      <w:marRight w:val="0"/>
                      <w:marTop w:val="0"/>
                      <w:marBottom w:val="0"/>
                      <w:divBdr>
                        <w:top w:val="none" w:sz="0" w:space="0" w:color="auto"/>
                        <w:left w:val="none" w:sz="0" w:space="0" w:color="auto"/>
                        <w:bottom w:val="none" w:sz="0" w:space="0" w:color="auto"/>
                        <w:right w:val="none" w:sz="0" w:space="0" w:color="auto"/>
                      </w:divBdr>
                    </w:div>
                  </w:divsChild>
                </w:div>
                <w:div w:id="787745735">
                  <w:marLeft w:val="0"/>
                  <w:marRight w:val="0"/>
                  <w:marTop w:val="0"/>
                  <w:marBottom w:val="0"/>
                  <w:divBdr>
                    <w:top w:val="none" w:sz="0" w:space="0" w:color="auto"/>
                    <w:left w:val="none" w:sz="0" w:space="0" w:color="auto"/>
                    <w:bottom w:val="none" w:sz="0" w:space="0" w:color="auto"/>
                    <w:right w:val="none" w:sz="0" w:space="0" w:color="auto"/>
                  </w:divBdr>
                  <w:divsChild>
                    <w:div w:id="1159344263">
                      <w:marLeft w:val="0"/>
                      <w:marRight w:val="0"/>
                      <w:marTop w:val="0"/>
                      <w:marBottom w:val="0"/>
                      <w:divBdr>
                        <w:top w:val="none" w:sz="0" w:space="0" w:color="auto"/>
                        <w:left w:val="none" w:sz="0" w:space="0" w:color="auto"/>
                        <w:bottom w:val="none" w:sz="0" w:space="0" w:color="auto"/>
                        <w:right w:val="none" w:sz="0" w:space="0" w:color="auto"/>
                      </w:divBdr>
                    </w:div>
                  </w:divsChild>
                </w:div>
                <w:div w:id="808867260">
                  <w:marLeft w:val="0"/>
                  <w:marRight w:val="0"/>
                  <w:marTop w:val="0"/>
                  <w:marBottom w:val="0"/>
                  <w:divBdr>
                    <w:top w:val="none" w:sz="0" w:space="0" w:color="auto"/>
                    <w:left w:val="none" w:sz="0" w:space="0" w:color="auto"/>
                    <w:bottom w:val="none" w:sz="0" w:space="0" w:color="auto"/>
                    <w:right w:val="none" w:sz="0" w:space="0" w:color="auto"/>
                  </w:divBdr>
                  <w:divsChild>
                    <w:div w:id="1913657050">
                      <w:marLeft w:val="0"/>
                      <w:marRight w:val="0"/>
                      <w:marTop w:val="0"/>
                      <w:marBottom w:val="0"/>
                      <w:divBdr>
                        <w:top w:val="none" w:sz="0" w:space="0" w:color="auto"/>
                        <w:left w:val="none" w:sz="0" w:space="0" w:color="auto"/>
                        <w:bottom w:val="none" w:sz="0" w:space="0" w:color="auto"/>
                        <w:right w:val="none" w:sz="0" w:space="0" w:color="auto"/>
                      </w:divBdr>
                    </w:div>
                  </w:divsChild>
                </w:div>
                <w:div w:id="814764871">
                  <w:marLeft w:val="0"/>
                  <w:marRight w:val="0"/>
                  <w:marTop w:val="0"/>
                  <w:marBottom w:val="0"/>
                  <w:divBdr>
                    <w:top w:val="none" w:sz="0" w:space="0" w:color="auto"/>
                    <w:left w:val="none" w:sz="0" w:space="0" w:color="auto"/>
                    <w:bottom w:val="none" w:sz="0" w:space="0" w:color="auto"/>
                    <w:right w:val="none" w:sz="0" w:space="0" w:color="auto"/>
                  </w:divBdr>
                  <w:divsChild>
                    <w:div w:id="1733431925">
                      <w:marLeft w:val="0"/>
                      <w:marRight w:val="0"/>
                      <w:marTop w:val="0"/>
                      <w:marBottom w:val="0"/>
                      <w:divBdr>
                        <w:top w:val="none" w:sz="0" w:space="0" w:color="auto"/>
                        <w:left w:val="none" w:sz="0" w:space="0" w:color="auto"/>
                        <w:bottom w:val="none" w:sz="0" w:space="0" w:color="auto"/>
                        <w:right w:val="none" w:sz="0" w:space="0" w:color="auto"/>
                      </w:divBdr>
                    </w:div>
                  </w:divsChild>
                </w:div>
                <w:div w:id="823470375">
                  <w:marLeft w:val="0"/>
                  <w:marRight w:val="0"/>
                  <w:marTop w:val="0"/>
                  <w:marBottom w:val="0"/>
                  <w:divBdr>
                    <w:top w:val="none" w:sz="0" w:space="0" w:color="auto"/>
                    <w:left w:val="none" w:sz="0" w:space="0" w:color="auto"/>
                    <w:bottom w:val="none" w:sz="0" w:space="0" w:color="auto"/>
                    <w:right w:val="none" w:sz="0" w:space="0" w:color="auto"/>
                  </w:divBdr>
                  <w:divsChild>
                    <w:div w:id="14691843">
                      <w:marLeft w:val="0"/>
                      <w:marRight w:val="0"/>
                      <w:marTop w:val="0"/>
                      <w:marBottom w:val="0"/>
                      <w:divBdr>
                        <w:top w:val="none" w:sz="0" w:space="0" w:color="auto"/>
                        <w:left w:val="none" w:sz="0" w:space="0" w:color="auto"/>
                        <w:bottom w:val="none" w:sz="0" w:space="0" w:color="auto"/>
                        <w:right w:val="none" w:sz="0" w:space="0" w:color="auto"/>
                      </w:divBdr>
                    </w:div>
                  </w:divsChild>
                </w:div>
                <w:div w:id="826896258">
                  <w:marLeft w:val="0"/>
                  <w:marRight w:val="0"/>
                  <w:marTop w:val="0"/>
                  <w:marBottom w:val="0"/>
                  <w:divBdr>
                    <w:top w:val="none" w:sz="0" w:space="0" w:color="auto"/>
                    <w:left w:val="none" w:sz="0" w:space="0" w:color="auto"/>
                    <w:bottom w:val="none" w:sz="0" w:space="0" w:color="auto"/>
                    <w:right w:val="none" w:sz="0" w:space="0" w:color="auto"/>
                  </w:divBdr>
                  <w:divsChild>
                    <w:div w:id="25524063">
                      <w:marLeft w:val="0"/>
                      <w:marRight w:val="0"/>
                      <w:marTop w:val="0"/>
                      <w:marBottom w:val="0"/>
                      <w:divBdr>
                        <w:top w:val="none" w:sz="0" w:space="0" w:color="auto"/>
                        <w:left w:val="none" w:sz="0" w:space="0" w:color="auto"/>
                        <w:bottom w:val="none" w:sz="0" w:space="0" w:color="auto"/>
                        <w:right w:val="none" w:sz="0" w:space="0" w:color="auto"/>
                      </w:divBdr>
                    </w:div>
                  </w:divsChild>
                </w:div>
                <w:div w:id="835144777">
                  <w:marLeft w:val="0"/>
                  <w:marRight w:val="0"/>
                  <w:marTop w:val="0"/>
                  <w:marBottom w:val="0"/>
                  <w:divBdr>
                    <w:top w:val="none" w:sz="0" w:space="0" w:color="auto"/>
                    <w:left w:val="none" w:sz="0" w:space="0" w:color="auto"/>
                    <w:bottom w:val="none" w:sz="0" w:space="0" w:color="auto"/>
                    <w:right w:val="none" w:sz="0" w:space="0" w:color="auto"/>
                  </w:divBdr>
                  <w:divsChild>
                    <w:div w:id="1698040163">
                      <w:marLeft w:val="0"/>
                      <w:marRight w:val="0"/>
                      <w:marTop w:val="0"/>
                      <w:marBottom w:val="0"/>
                      <w:divBdr>
                        <w:top w:val="none" w:sz="0" w:space="0" w:color="auto"/>
                        <w:left w:val="none" w:sz="0" w:space="0" w:color="auto"/>
                        <w:bottom w:val="none" w:sz="0" w:space="0" w:color="auto"/>
                        <w:right w:val="none" w:sz="0" w:space="0" w:color="auto"/>
                      </w:divBdr>
                    </w:div>
                  </w:divsChild>
                </w:div>
                <w:div w:id="852262375">
                  <w:marLeft w:val="0"/>
                  <w:marRight w:val="0"/>
                  <w:marTop w:val="0"/>
                  <w:marBottom w:val="0"/>
                  <w:divBdr>
                    <w:top w:val="none" w:sz="0" w:space="0" w:color="auto"/>
                    <w:left w:val="none" w:sz="0" w:space="0" w:color="auto"/>
                    <w:bottom w:val="none" w:sz="0" w:space="0" w:color="auto"/>
                    <w:right w:val="none" w:sz="0" w:space="0" w:color="auto"/>
                  </w:divBdr>
                  <w:divsChild>
                    <w:div w:id="1323701724">
                      <w:marLeft w:val="0"/>
                      <w:marRight w:val="0"/>
                      <w:marTop w:val="0"/>
                      <w:marBottom w:val="0"/>
                      <w:divBdr>
                        <w:top w:val="none" w:sz="0" w:space="0" w:color="auto"/>
                        <w:left w:val="none" w:sz="0" w:space="0" w:color="auto"/>
                        <w:bottom w:val="none" w:sz="0" w:space="0" w:color="auto"/>
                        <w:right w:val="none" w:sz="0" w:space="0" w:color="auto"/>
                      </w:divBdr>
                    </w:div>
                  </w:divsChild>
                </w:div>
                <w:div w:id="857163847">
                  <w:marLeft w:val="0"/>
                  <w:marRight w:val="0"/>
                  <w:marTop w:val="0"/>
                  <w:marBottom w:val="0"/>
                  <w:divBdr>
                    <w:top w:val="none" w:sz="0" w:space="0" w:color="auto"/>
                    <w:left w:val="none" w:sz="0" w:space="0" w:color="auto"/>
                    <w:bottom w:val="none" w:sz="0" w:space="0" w:color="auto"/>
                    <w:right w:val="none" w:sz="0" w:space="0" w:color="auto"/>
                  </w:divBdr>
                  <w:divsChild>
                    <w:div w:id="651720914">
                      <w:marLeft w:val="0"/>
                      <w:marRight w:val="0"/>
                      <w:marTop w:val="0"/>
                      <w:marBottom w:val="0"/>
                      <w:divBdr>
                        <w:top w:val="none" w:sz="0" w:space="0" w:color="auto"/>
                        <w:left w:val="none" w:sz="0" w:space="0" w:color="auto"/>
                        <w:bottom w:val="none" w:sz="0" w:space="0" w:color="auto"/>
                        <w:right w:val="none" w:sz="0" w:space="0" w:color="auto"/>
                      </w:divBdr>
                    </w:div>
                  </w:divsChild>
                </w:div>
                <w:div w:id="870336186">
                  <w:marLeft w:val="0"/>
                  <w:marRight w:val="0"/>
                  <w:marTop w:val="0"/>
                  <w:marBottom w:val="0"/>
                  <w:divBdr>
                    <w:top w:val="none" w:sz="0" w:space="0" w:color="auto"/>
                    <w:left w:val="none" w:sz="0" w:space="0" w:color="auto"/>
                    <w:bottom w:val="none" w:sz="0" w:space="0" w:color="auto"/>
                    <w:right w:val="none" w:sz="0" w:space="0" w:color="auto"/>
                  </w:divBdr>
                  <w:divsChild>
                    <w:div w:id="148641561">
                      <w:marLeft w:val="0"/>
                      <w:marRight w:val="0"/>
                      <w:marTop w:val="0"/>
                      <w:marBottom w:val="0"/>
                      <w:divBdr>
                        <w:top w:val="none" w:sz="0" w:space="0" w:color="auto"/>
                        <w:left w:val="none" w:sz="0" w:space="0" w:color="auto"/>
                        <w:bottom w:val="none" w:sz="0" w:space="0" w:color="auto"/>
                        <w:right w:val="none" w:sz="0" w:space="0" w:color="auto"/>
                      </w:divBdr>
                    </w:div>
                  </w:divsChild>
                </w:div>
                <w:div w:id="877282445">
                  <w:marLeft w:val="0"/>
                  <w:marRight w:val="0"/>
                  <w:marTop w:val="0"/>
                  <w:marBottom w:val="0"/>
                  <w:divBdr>
                    <w:top w:val="none" w:sz="0" w:space="0" w:color="auto"/>
                    <w:left w:val="none" w:sz="0" w:space="0" w:color="auto"/>
                    <w:bottom w:val="none" w:sz="0" w:space="0" w:color="auto"/>
                    <w:right w:val="none" w:sz="0" w:space="0" w:color="auto"/>
                  </w:divBdr>
                  <w:divsChild>
                    <w:div w:id="868420016">
                      <w:marLeft w:val="0"/>
                      <w:marRight w:val="0"/>
                      <w:marTop w:val="0"/>
                      <w:marBottom w:val="0"/>
                      <w:divBdr>
                        <w:top w:val="none" w:sz="0" w:space="0" w:color="auto"/>
                        <w:left w:val="none" w:sz="0" w:space="0" w:color="auto"/>
                        <w:bottom w:val="none" w:sz="0" w:space="0" w:color="auto"/>
                        <w:right w:val="none" w:sz="0" w:space="0" w:color="auto"/>
                      </w:divBdr>
                    </w:div>
                  </w:divsChild>
                </w:div>
                <w:div w:id="898713369">
                  <w:marLeft w:val="0"/>
                  <w:marRight w:val="0"/>
                  <w:marTop w:val="0"/>
                  <w:marBottom w:val="0"/>
                  <w:divBdr>
                    <w:top w:val="none" w:sz="0" w:space="0" w:color="auto"/>
                    <w:left w:val="none" w:sz="0" w:space="0" w:color="auto"/>
                    <w:bottom w:val="none" w:sz="0" w:space="0" w:color="auto"/>
                    <w:right w:val="none" w:sz="0" w:space="0" w:color="auto"/>
                  </w:divBdr>
                  <w:divsChild>
                    <w:div w:id="2089038809">
                      <w:marLeft w:val="0"/>
                      <w:marRight w:val="0"/>
                      <w:marTop w:val="0"/>
                      <w:marBottom w:val="0"/>
                      <w:divBdr>
                        <w:top w:val="none" w:sz="0" w:space="0" w:color="auto"/>
                        <w:left w:val="none" w:sz="0" w:space="0" w:color="auto"/>
                        <w:bottom w:val="none" w:sz="0" w:space="0" w:color="auto"/>
                        <w:right w:val="none" w:sz="0" w:space="0" w:color="auto"/>
                      </w:divBdr>
                    </w:div>
                  </w:divsChild>
                </w:div>
                <w:div w:id="901797237">
                  <w:marLeft w:val="0"/>
                  <w:marRight w:val="0"/>
                  <w:marTop w:val="0"/>
                  <w:marBottom w:val="0"/>
                  <w:divBdr>
                    <w:top w:val="none" w:sz="0" w:space="0" w:color="auto"/>
                    <w:left w:val="none" w:sz="0" w:space="0" w:color="auto"/>
                    <w:bottom w:val="none" w:sz="0" w:space="0" w:color="auto"/>
                    <w:right w:val="none" w:sz="0" w:space="0" w:color="auto"/>
                  </w:divBdr>
                  <w:divsChild>
                    <w:div w:id="865680243">
                      <w:marLeft w:val="0"/>
                      <w:marRight w:val="0"/>
                      <w:marTop w:val="0"/>
                      <w:marBottom w:val="0"/>
                      <w:divBdr>
                        <w:top w:val="none" w:sz="0" w:space="0" w:color="auto"/>
                        <w:left w:val="none" w:sz="0" w:space="0" w:color="auto"/>
                        <w:bottom w:val="none" w:sz="0" w:space="0" w:color="auto"/>
                        <w:right w:val="none" w:sz="0" w:space="0" w:color="auto"/>
                      </w:divBdr>
                    </w:div>
                  </w:divsChild>
                </w:div>
                <w:div w:id="920679824">
                  <w:marLeft w:val="0"/>
                  <w:marRight w:val="0"/>
                  <w:marTop w:val="0"/>
                  <w:marBottom w:val="0"/>
                  <w:divBdr>
                    <w:top w:val="none" w:sz="0" w:space="0" w:color="auto"/>
                    <w:left w:val="none" w:sz="0" w:space="0" w:color="auto"/>
                    <w:bottom w:val="none" w:sz="0" w:space="0" w:color="auto"/>
                    <w:right w:val="none" w:sz="0" w:space="0" w:color="auto"/>
                  </w:divBdr>
                  <w:divsChild>
                    <w:div w:id="795491464">
                      <w:marLeft w:val="0"/>
                      <w:marRight w:val="0"/>
                      <w:marTop w:val="0"/>
                      <w:marBottom w:val="0"/>
                      <w:divBdr>
                        <w:top w:val="none" w:sz="0" w:space="0" w:color="auto"/>
                        <w:left w:val="none" w:sz="0" w:space="0" w:color="auto"/>
                        <w:bottom w:val="none" w:sz="0" w:space="0" w:color="auto"/>
                        <w:right w:val="none" w:sz="0" w:space="0" w:color="auto"/>
                      </w:divBdr>
                    </w:div>
                  </w:divsChild>
                </w:div>
                <w:div w:id="934942405">
                  <w:marLeft w:val="0"/>
                  <w:marRight w:val="0"/>
                  <w:marTop w:val="0"/>
                  <w:marBottom w:val="0"/>
                  <w:divBdr>
                    <w:top w:val="none" w:sz="0" w:space="0" w:color="auto"/>
                    <w:left w:val="none" w:sz="0" w:space="0" w:color="auto"/>
                    <w:bottom w:val="none" w:sz="0" w:space="0" w:color="auto"/>
                    <w:right w:val="none" w:sz="0" w:space="0" w:color="auto"/>
                  </w:divBdr>
                  <w:divsChild>
                    <w:div w:id="1732651099">
                      <w:marLeft w:val="0"/>
                      <w:marRight w:val="0"/>
                      <w:marTop w:val="0"/>
                      <w:marBottom w:val="0"/>
                      <w:divBdr>
                        <w:top w:val="none" w:sz="0" w:space="0" w:color="auto"/>
                        <w:left w:val="none" w:sz="0" w:space="0" w:color="auto"/>
                        <w:bottom w:val="none" w:sz="0" w:space="0" w:color="auto"/>
                        <w:right w:val="none" w:sz="0" w:space="0" w:color="auto"/>
                      </w:divBdr>
                    </w:div>
                  </w:divsChild>
                </w:div>
                <w:div w:id="958878167">
                  <w:marLeft w:val="0"/>
                  <w:marRight w:val="0"/>
                  <w:marTop w:val="0"/>
                  <w:marBottom w:val="0"/>
                  <w:divBdr>
                    <w:top w:val="none" w:sz="0" w:space="0" w:color="auto"/>
                    <w:left w:val="none" w:sz="0" w:space="0" w:color="auto"/>
                    <w:bottom w:val="none" w:sz="0" w:space="0" w:color="auto"/>
                    <w:right w:val="none" w:sz="0" w:space="0" w:color="auto"/>
                  </w:divBdr>
                  <w:divsChild>
                    <w:div w:id="2142532017">
                      <w:marLeft w:val="0"/>
                      <w:marRight w:val="0"/>
                      <w:marTop w:val="0"/>
                      <w:marBottom w:val="0"/>
                      <w:divBdr>
                        <w:top w:val="none" w:sz="0" w:space="0" w:color="auto"/>
                        <w:left w:val="none" w:sz="0" w:space="0" w:color="auto"/>
                        <w:bottom w:val="none" w:sz="0" w:space="0" w:color="auto"/>
                        <w:right w:val="none" w:sz="0" w:space="0" w:color="auto"/>
                      </w:divBdr>
                    </w:div>
                  </w:divsChild>
                </w:div>
                <w:div w:id="997341655">
                  <w:marLeft w:val="0"/>
                  <w:marRight w:val="0"/>
                  <w:marTop w:val="0"/>
                  <w:marBottom w:val="0"/>
                  <w:divBdr>
                    <w:top w:val="none" w:sz="0" w:space="0" w:color="auto"/>
                    <w:left w:val="none" w:sz="0" w:space="0" w:color="auto"/>
                    <w:bottom w:val="none" w:sz="0" w:space="0" w:color="auto"/>
                    <w:right w:val="none" w:sz="0" w:space="0" w:color="auto"/>
                  </w:divBdr>
                  <w:divsChild>
                    <w:div w:id="841163239">
                      <w:marLeft w:val="0"/>
                      <w:marRight w:val="0"/>
                      <w:marTop w:val="0"/>
                      <w:marBottom w:val="0"/>
                      <w:divBdr>
                        <w:top w:val="none" w:sz="0" w:space="0" w:color="auto"/>
                        <w:left w:val="none" w:sz="0" w:space="0" w:color="auto"/>
                        <w:bottom w:val="none" w:sz="0" w:space="0" w:color="auto"/>
                        <w:right w:val="none" w:sz="0" w:space="0" w:color="auto"/>
                      </w:divBdr>
                    </w:div>
                  </w:divsChild>
                </w:div>
                <w:div w:id="1001736566">
                  <w:marLeft w:val="0"/>
                  <w:marRight w:val="0"/>
                  <w:marTop w:val="0"/>
                  <w:marBottom w:val="0"/>
                  <w:divBdr>
                    <w:top w:val="none" w:sz="0" w:space="0" w:color="auto"/>
                    <w:left w:val="none" w:sz="0" w:space="0" w:color="auto"/>
                    <w:bottom w:val="none" w:sz="0" w:space="0" w:color="auto"/>
                    <w:right w:val="none" w:sz="0" w:space="0" w:color="auto"/>
                  </w:divBdr>
                  <w:divsChild>
                    <w:div w:id="1271934060">
                      <w:marLeft w:val="0"/>
                      <w:marRight w:val="0"/>
                      <w:marTop w:val="0"/>
                      <w:marBottom w:val="0"/>
                      <w:divBdr>
                        <w:top w:val="none" w:sz="0" w:space="0" w:color="auto"/>
                        <w:left w:val="none" w:sz="0" w:space="0" w:color="auto"/>
                        <w:bottom w:val="none" w:sz="0" w:space="0" w:color="auto"/>
                        <w:right w:val="none" w:sz="0" w:space="0" w:color="auto"/>
                      </w:divBdr>
                    </w:div>
                  </w:divsChild>
                </w:div>
                <w:div w:id="1022122835">
                  <w:marLeft w:val="0"/>
                  <w:marRight w:val="0"/>
                  <w:marTop w:val="0"/>
                  <w:marBottom w:val="0"/>
                  <w:divBdr>
                    <w:top w:val="none" w:sz="0" w:space="0" w:color="auto"/>
                    <w:left w:val="none" w:sz="0" w:space="0" w:color="auto"/>
                    <w:bottom w:val="none" w:sz="0" w:space="0" w:color="auto"/>
                    <w:right w:val="none" w:sz="0" w:space="0" w:color="auto"/>
                  </w:divBdr>
                  <w:divsChild>
                    <w:div w:id="469447525">
                      <w:marLeft w:val="0"/>
                      <w:marRight w:val="0"/>
                      <w:marTop w:val="0"/>
                      <w:marBottom w:val="0"/>
                      <w:divBdr>
                        <w:top w:val="none" w:sz="0" w:space="0" w:color="auto"/>
                        <w:left w:val="none" w:sz="0" w:space="0" w:color="auto"/>
                        <w:bottom w:val="none" w:sz="0" w:space="0" w:color="auto"/>
                        <w:right w:val="none" w:sz="0" w:space="0" w:color="auto"/>
                      </w:divBdr>
                    </w:div>
                  </w:divsChild>
                </w:div>
                <w:div w:id="1058285956">
                  <w:marLeft w:val="0"/>
                  <w:marRight w:val="0"/>
                  <w:marTop w:val="0"/>
                  <w:marBottom w:val="0"/>
                  <w:divBdr>
                    <w:top w:val="none" w:sz="0" w:space="0" w:color="auto"/>
                    <w:left w:val="none" w:sz="0" w:space="0" w:color="auto"/>
                    <w:bottom w:val="none" w:sz="0" w:space="0" w:color="auto"/>
                    <w:right w:val="none" w:sz="0" w:space="0" w:color="auto"/>
                  </w:divBdr>
                  <w:divsChild>
                    <w:div w:id="1748381170">
                      <w:marLeft w:val="0"/>
                      <w:marRight w:val="0"/>
                      <w:marTop w:val="0"/>
                      <w:marBottom w:val="0"/>
                      <w:divBdr>
                        <w:top w:val="none" w:sz="0" w:space="0" w:color="auto"/>
                        <w:left w:val="none" w:sz="0" w:space="0" w:color="auto"/>
                        <w:bottom w:val="none" w:sz="0" w:space="0" w:color="auto"/>
                        <w:right w:val="none" w:sz="0" w:space="0" w:color="auto"/>
                      </w:divBdr>
                    </w:div>
                  </w:divsChild>
                </w:div>
                <w:div w:id="1060902153">
                  <w:marLeft w:val="0"/>
                  <w:marRight w:val="0"/>
                  <w:marTop w:val="0"/>
                  <w:marBottom w:val="0"/>
                  <w:divBdr>
                    <w:top w:val="none" w:sz="0" w:space="0" w:color="auto"/>
                    <w:left w:val="none" w:sz="0" w:space="0" w:color="auto"/>
                    <w:bottom w:val="none" w:sz="0" w:space="0" w:color="auto"/>
                    <w:right w:val="none" w:sz="0" w:space="0" w:color="auto"/>
                  </w:divBdr>
                  <w:divsChild>
                    <w:div w:id="819731780">
                      <w:marLeft w:val="0"/>
                      <w:marRight w:val="0"/>
                      <w:marTop w:val="0"/>
                      <w:marBottom w:val="0"/>
                      <w:divBdr>
                        <w:top w:val="none" w:sz="0" w:space="0" w:color="auto"/>
                        <w:left w:val="none" w:sz="0" w:space="0" w:color="auto"/>
                        <w:bottom w:val="none" w:sz="0" w:space="0" w:color="auto"/>
                        <w:right w:val="none" w:sz="0" w:space="0" w:color="auto"/>
                      </w:divBdr>
                    </w:div>
                  </w:divsChild>
                </w:div>
                <w:div w:id="1114246392">
                  <w:marLeft w:val="0"/>
                  <w:marRight w:val="0"/>
                  <w:marTop w:val="0"/>
                  <w:marBottom w:val="0"/>
                  <w:divBdr>
                    <w:top w:val="none" w:sz="0" w:space="0" w:color="auto"/>
                    <w:left w:val="none" w:sz="0" w:space="0" w:color="auto"/>
                    <w:bottom w:val="none" w:sz="0" w:space="0" w:color="auto"/>
                    <w:right w:val="none" w:sz="0" w:space="0" w:color="auto"/>
                  </w:divBdr>
                  <w:divsChild>
                    <w:div w:id="914778708">
                      <w:marLeft w:val="0"/>
                      <w:marRight w:val="0"/>
                      <w:marTop w:val="0"/>
                      <w:marBottom w:val="0"/>
                      <w:divBdr>
                        <w:top w:val="none" w:sz="0" w:space="0" w:color="auto"/>
                        <w:left w:val="none" w:sz="0" w:space="0" w:color="auto"/>
                        <w:bottom w:val="none" w:sz="0" w:space="0" w:color="auto"/>
                        <w:right w:val="none" w:sz="0" w:space="0" w:color="auto"/>
                      </w:divBdr>
                    </w:div>
                  </w:divsChild>
                </w:div>
                <w:div w:id="1117678524">
                  <w:marLeft w:val="0"/>
                  <w:marRight w:val="0"/>
                  <w:marTop w:val="0"/>
                  <w:marBottom w:val="0"/>
                  <w:divBdr>
                    <w:top w:val="none" w:sz="0" w:space="0" w:color="auto"/>
                    <w:left w:val="none" w:sz="0" w:space="0" w:color="auto"/>
                    <w:bottom w:val="none" w:sz="0" w:space="0" w:color="auto"/>
                    <w:right w:val="none" w:sz="0" w:space="0" w:color="auto"/>
                  </w:divBdr>
                  <w:divsChild>
                    <w:div w:id="2095121650">
                      <w:marLeft w:val="0"/>
                      <w:marRight w:val="0"/>
                      <w:marTop w:val="0"/>
                      <w:marBottom w:val="0"/>
                      <w:divBdr>
                        <w:top w:val="none" w:sz="0" w:space="0" w:color="auto"/>
                        <w:left w:val="none" w:sz="0" w:space="0" w:color="auto"/>
                        <w:bottom w:val="none" w:sz="0" w:space="0" w:color="auto"/>
                        <w:right w:val="none" w:sz="0" w:space="0" w:color="auto"/>
                      </w:divBdr>
                    </w:div>
                  </w:divsChild>
                </w:div>
                <w:div w:id="1163738542">
                  <w:marLeft w:val="0"/>
                  <w:marRight w:val="0"/>
                  <w:marTop w:val="0"/>
                  <w:marBottom w:val="0"/>
                  <w:divBdr>
                    <w:top w:val="none" w:sz="0" w:space="0" w:color="auto"/>
                    <w:left w:val="none" w:sz="0" w:space="0" w:color="auto"/>
                    <w:bottom w:val="none" w:sz="0" w:space="0" w:color="auto"/>
                    <w:right w:val="none" w:sz="0" w:space="0" w:color="auto"/>
                  </w:divBdr>
                  <w:divsChild>
                    <w:div w:id="87193787">
                      <w:marLeft w:val="0"/>
                      <w:marRight w:val="0"/>
                      <w:marTop w:val="0"/>
                      <w:marBottom w:val="0"/>
                      <w:divBdr>
                        <w:top w:val="none" w:sz="0" w:space="0" w:color="auto"/>
                        <w:left w:val="none" w:sz="0" w:space="0" w:color="auto"/>
                        <w:bottom w:val="none" w:sz="0" w:space="0" w:color="auto"/>
                        <w:right w:val="none" w:sz="0" w:space="0" w:color="auto"/>
                      </w:divBdr>
                    </w:div>
                  </w:divsChild>
                </w:div>
                <w:div w:id="1194732148">
                  <w:marLeft w:val="0"/>
                  <w:marRight w:val="0"/>
                  <w:marTop w:val="0"/>
                  <w:marBottom w:val="0"/>
                  <w:divBdr>
                    <w:top w:val="none" w:sz="0" w:space="0" w:color="auto"/>
                    <w:left w:val="none" w:sz="0" w:space="0" w:color="auto"/>
                    <w:bottom w:val="none" w:sz="0" w:space="0" w:color="auto"/>
                    <w:right w:val="none" w:sz="0" w:space="0" w:color="auto"/>
                  </w:divBdr>
                  <w:divsChild>
                    <w:div w:id="1567765850">
                      <w:marLeft w:val="0"/>
                      <w:marRight w:val="0"/>
                      <w:marTop w:val="0"/>
                      <w:marBottom w:val="0"/>
                      <w:divBdr>
                        <w:top w:val="none" w:sz="0" w:space="0" w:color="auto"/>
                        <w:left w:val="none" w:sz="0" w:space="0" w:color="auto"/>
                        <w:bottom w:val="none" w:sz="0" w:space="0" w:color="auto"/>
                        <w:right w:val="none" w:sz="0" w:space="0" w:color="auto"/>
                      </w:divBdr>
                    </w:div>
                  </w:divsChild>
                </w:div>
                <w:div w:id="1215921871">
                  <w:marLeft w:val="0"/>
                  <w:marRight w:val="0"/>
                  <w:marTop w:val="0"/>
                  <w:marBottom w:val="0"/>
                  <w:divBdr>
                    <w:top w:val="none" w:sz="0" w:space="0" w:color="auto"/>
                    <w:left w:val="none" w:sz="0" w:space="0" w:color="auto"/>
                    <w:bottom w:val="none" w:sz="0" w:space="0" w:color="auto"/>
                    <w:right w:val="none" w:sz="0" w:space="0" w:color="auto"/>
                  </w:divBdr>
                  <w:divsChild>
                    <w:div w:id="251204738">
                      <w:marLeft w:val="0"/>
                      <w:marRight w:val="0"/>
                      <w:marTop w:val="0"/>
                      <w:marBottom w:val="0"/>
                      <w:divBdr>
                        <w:top w:val="none" w:sz="0" w:space="0" w:color="auto"/>
                        <w:left w:val="none" w:sz="0" w:space="0" w:color="auto"/>
                        <w:bottom w:val="none" w:sz="0" w:space="0" w:color="auto"/>
                        <w:right w:val="none" w:sz="0" w:space="0" w:color="auto"/>
                      </w:divBdr>
                    </w:div>
                  </w:divsChild>
                </w:div>
                <w:div w:id="1315647504">
                  <w:marLeft w:val="0"/>
                  <w:marRight w:val="0"/>
                  <w:marTop w:val="0"/>
                  <w:marBottom w:val="0"/>
                  <w:divBdr>
                    <w:top w:val="none" w:sz="0" w:space="0" w:color="auto"/>
                    <w:left w:val="none" w:sz="0" w:space="0" w:color="auto"/>
                    <w:bottom w:val="none" w:sz="0" w:space="0" w:color="auto"/>
                    <w:right w:val="none" w:sz="0" w:space="0" w:color="auto"/>
                  </w:divBdr>
                  <w:divsChild>
                    <w:div w:id="988485866">
                      <w:marLeft w:val="0"/>
                      <w:marRight w:val="0"/>
                      <w:marTop w:val="0"/>
                      <w:marBottom w:val="0"/>
                      <w:divBdr>
                        <w:top w:val="none" w:sz="0" w:space="0" w:color="auto"/>
                        <w:left w:val="none" w:sz="0" w:space="0" w:color="auto"/>
                        <w:bottom w:val="none" w:sz="0" w:space="0" w:color="auto"/>
                        <w:right w:val="none" w:sz="0" w:space="0" w:color="auto"/>
                      </w:divBdr>
                    </w:div>
                  </w:divsChild>
                </w:div>
                <w:div w:id="1329867310">
                  <w:marLeft w:val="0"/>
                  <w:marRight w:val="0"/>
                  <w:marTop w:val="0"/>
                  <w:marBottom w:val="0"/>
                  <w:divBdr>
                    <w:top w:val="none" w:sz="0" w:space="0" w:color="auto"/>
                    <w:left w:val="none" w:sz="0" w:space="0" w:color="auto"/>
                    <w:bottom w:val="none" w:sz="0" w:space="0" w:color="auto"/>
                    <w:right w:val="none" w:sz="0" w:space="0" w:color="auto"/>
                  </w:divBdr>
                  <w:divsChild>
                    <w:div w:id="1394743223">
                      <w:marLeft w:val="0"/>
                      <w:marRight w:val="0"/>
                      <w:marTop w:val="0"/>
                      <w:marBottom w:val="0"/>
                      <w:divBdr>
                        <w:top w:val="none" w:sz="0" w:space="0" w:color="auto"/>
                        <w:left w:val="none" w:sz="0" w:space="0" w:color="auto"/>
                        <w:bottom w:val="none" w:sz="0" w:space="0" w:color="auto"/>
                        <w:right w:val="none" w:sz="0" w:space="0" w:color="auto"/>
                      </w:divBdr>
                    </w:div>
                  </w:divsChild>
                </w:div>
                <w:div w:id="1338118617">
                  <w:marLeft w:val="0"/>
                  <w:marRight w:val="0"/>
                  <w:marTop w:val="0"/>
                  <w:marBottom w:val="0"/>
                  <w:divBdr>
                    <w:top w:val="none" w:sz="0" w:space="0" w:color="auto"/>
                    <w:left w:val="none" w:sz="0" w:space="0" w:color="auto"/>
                    <w:bottom w:val="none" w:sz="0" w:space="0" w:color="auto"/>
                    <w:right w:val="none" w:sz="0" w:space="0" w:color="auto"/>
                  </w:divBdr>
                  <w:divsChild>
                    <w:div w:id="290016584">
                      <w:marLeft w:val="0"/>
                      <w:marRight w:val="0"/>
                      <w:marTop w:val="0"/>
                      <w:marBottom w:val="0"/>
                      <w:divBdr>
                        <w:top w:val="none" w:sz="0" w:space="0" w:color="auto"/>
                        <w:left w:val="none" w:sz="0" w:space="0" w:color="auto"/>
                        <w:bottom w:val="none" w:sz="0" w:space="0" w:color="auto"/>
                        <w:right w:val="none" w:sz="0" w:space="0" w:color="auto"/>
                      </w:divBdr>
                    </w:div>
                  </w:divsChild>
                </w:div>
                <w:div w:id="1341737502">
                  <w:marLeft w:val="0"/>
                  <w:marRight w:val="0"/>
                  <w:marTop w:val="0"/>
                  <w:marBottom w:val="0"/>
                  <w:divBdr>
                    <w:top w:val="none" w:sz="0" w:space="0" w:color="auto"/>
                    <w:left w:val="none" w:sz="0" w:space="0" w:color="auto"/>
                    <w:bottom w:val="none" w:sz="0" w:space="0" w:color="auto"/>
                    <w:right w:val="none" w:sz="0" w:space="0" w:color="auto"/>
                  </w:divBdr>
                  <w:divsChild>
                    <w:div w:id="160044749">
                      <w:marLeft w:val="0"/>
                      <w:marRight w:val="0"/>
                      <w:marTop w:val="0"/>
                      <w:marBottom w:val="0"/>
                      <w:divBdr>
                        <w:top w:val="none" w:sz="0" w:space="0" w:color="auto"/>
                        <w:left w:val="none" w:sz="0" w:space="0" w:color="auto"/>
                        <w:bottom w:val="none" w:sz="0" w:space="0" w:color="auto"/>
                        <w:right w:val="none" w:sz="0" w:space="0" w:color="auto"/>
                      </w:divBdr>
                    </w:div>
                  </w:divsChild>
                </w:div>
                <w:div w:id="1360084886">
                  <w:marLeft w:val="0"/>
                  <w:marRight w:val="0"/>
                  <w:marTop w:val="0"/>
                  <w:marBottom w:val="0"/>
                  <w:divBdr>
                    <w:top w:val="none" w:sz="0" w:space="0" w:color="auto"/>
                    <w:left w:val="none" w:sz="0" w:space="0" w:color="auto"/>
                    <w:bottom w:val="none" w:sz="0" w:space="0" w:color="auto"/>
                    <w:right w:val="none" w:sz="0" w:space="0" w:color="auto"/>
                  </w:divBdr>
                  <w:divsChild>
                    <w:div w:id="441000577">
                      <w:marLeft w:val="0"/>
                      <w:marRight w:val="0"/>
                      <w:marTop w:val="0"/>
                      <w:marBottom w:val="0"/>
                      <w:divBdr>
                        <w:top w:val="none" w:sz="0" w:space="0" w:color="auto"/>
                        <w:left w:val="none" w:sz="0" w:space="0" w:color="auto"/>
                        <w:bottom w:val="none" w:sz="0" w:space="0" w:color="auto"/>
                        <w:right w:val="none" w:sz="0" w:space="0" w:color="auto"/>
                      </w:divBdr>
                    </w:div>
                  </w:divsChild>
                </w:div>
                <w:div w:id="1374576451">
                  <w:marLeft w:val="0"/>
                  <w:marRight w:val="0"/>
                  <w:marTop w:val="0"/>
                  <w:marBottom w:val="0"/>
                  <w:divBdr>
                    <w:top w:val="none" w:sz="0" w:space="0" w:color="auto"/>
                    <w:left w:val="none" w:sz="0" w:space="0" w:color="auto"/>
                    <w:bottom w:val="none" w:sz="0" w:space="0" w:color="auto"/>
                    <w:right w:val="none" w:sz="0" w:space="0" w:color="auto"/>
                  </w:divBdr>
                  <w:divsChild>
                    <w:div w:id="1574075279">
                      <w:marLeft w:val="0"/>
                      <w:marRight w:val="0"/>
                      <w:marTop w:val="0"/>
                      <w:marBottom w:val="0"/>
                      <w:divBdr>
                        <w:top w:val="none" w:sz="0" w:space="0" w:color="auto"/>
                        <w:left w:val="none" w:sz="0" w:space="0" w:color="auto"/>
                        <w:bottom w:val="none" w:sz="0" w:space="0" w:color="auto"/>
                        <w:right w:val="none" w:sz="0" w:space="0" w:color="auto"/>
                      </w:divBdr>
                    </w:div>
                  </w:divsChild>
                </w:div>
                <w:div w:id="1574850566">
                  <w:marLeft w:val="0"/>
                  <w:marRight w:val="0"/>
                  <w:marTop w:val="0"/>
                  <w:marBottom w:val="0"/>
                  <w:divBdr>
                    <w:top w:val="none" w:sz="0" w:space="0" w:color="auto"/>
                    <w:left w:val="none" w:sz="0" w:space="0" w:color="auto"/>
                    <w:bottom w:val="none" w:sz="0" w:space="0" w:color="auto"/>
                    <w:right w:val="none" w:sz="0" w:space="0" w:color="auto"/>
                  </w:divBdr>
                  <w:divsChild>
                    <w:div w:id="343627704">
                      <w:marLeft w:val="0"/>
                      <w:marRight w:val="0"/>
                      <w:marTop w:val="0"/>
                      <w:marBottom w:val="0"/>
                      <w:divBdr>
                        <w:top w:val="none" w:sz="0" w:space="0" w:color="auto"/>
                        <w:left w:val="none" w:sz="0" w:space="0" w:color="auto"/>
                        <w:bottom w:val="none" w:sz="0" w:space="0" w:color="auto"/>
                        <w:right w:val="none" w:sz="0" w:space="0" w:color="auto"/>
                      </w:divBdr>
                    </w:div>
                  </w:divsChild>
                </w:div>
                <w:div w:id="1615214586">
                  <w:marLeft w:val="0"/>
                  <w:marRight w:val="0"/>
                  <w:marTop w:val="0"/>
                  <w:marBottom w:val="0"/>
                  <w:divBdr>
                    <w:top w:val="none" w:sz="0" w:space="0" w:color="auto"/>
                    <w:left w:val="none" w:sz="0" w:space="0" w:color="auto"/>
                    <w:bottom w:val="none" w:sz="0" w:space="0" w:color="auto"/>
                    <w:right w:val="none" w:sz="0" w:space="0" w:color="auto"/>
                  </w:divBdr>
                  <w:divsChild>
                    <w:div w:id="575044943">
                      <w:marLeft w:val="0"/>
                      <w:marRight w:val="0"/>
                      <w:marTop w:val="0"/>
                      <w:marBottom w:val="0"/>
                      <w:divBdr>
                        <w:top w:val="none" w:sz="0" w:space="0" w:color="auto"/>
                        <w:left w:val="none" w:sz="0" w:space="0" w:color="auto"/>
                        <w:bottom w:val="none" w:sz="0" w:space="0" w:color="auto"/>
                        <w:right w:val="none" w:sz="0" w:space="0" w:color="auto"/>
                      </w:divBdr>
                    </w:div>
                  </w:divsChild>
                </w:div>
                <w:div w:id="1615862559">
                  <w:marLeft w:val="0"/>
                  <w:marRight w:val="0"/>
                  <w:marTop w:val="0"/>
                  <w:marBottom w:val="0"/>
                  <w:divBdr>
                    <w:top w:val="none" w:sz="0" w:space="0" w:color="auto"/>
                    <w:left w:val="none" w:sz="0" w:space="0" w:color="auto"/>
                    <w:bottom w:val="none" w:sz="0" w:space="0" w:color="auto"/>
                    <w:right w:val="none" w:sz="0" w:space="0" w:color="auto"/>
                  </w:divBdr>
                  <w:divsChild>
                    <w:div w:id="424348729">
                      <w:marLeft w:val="0"/>
                      <w:marRight w:val="0"/>
                      <w:marTop w:val="0"/>
                      <w:marBottom w:val="0"/>
                      <w:divBdr>
                        <w:top w:val="none" w:sz="0" w:space="0" w:color="auto"/>
                        <w:left w:val="none" w:sz="0" w:space="0" w:color="auto"/>
                        <w:bottom w:val="none" w:sz="0" w:space="0" w:color="auto"/>
                        <w:right w:val="none" w:sz="0" w:space="0" w:color="auto"/>
                      </w:divBdr>
                    </w:div>
                  </w:divsChild>
                </w:div>
                <w:div w:id="1615939079">
                  <w:marLeft w:val="0"/>
                  <w:marRight w:val="0"/>
                  <w:marTop w:val="0"/>
                  <w:marBottom w:val="0"/>
                  <w:divBdr>
                    <w:top w:val="none" w:sz="0" w:space="0" w:color="auto"/>
                    <w:left w:val="none" w:sz="0" w:space="0" w:color="auto"/>
                    <w:bottom w:val="none" w:sz="0" w:space="0" w:color="auto"/>
                    <w:right w:val="none" w:sz="0" w:space="0" w:color="auto"/>
                  </w:divBdr>
                  <w:divsChild>
                    <w:div w:id="1344285404">
                      <w:marLeft w:val="0"/>
                      <w:marRight w:val="0"/>
                      <w:marTop w:val="0"/>
                      <w:marBottom w:val="0"/>
                      <w:divBdr>
                        <w:top w:val="none" w:sz="0" w:space="0" w:color="auto"/>
                        <w:left w:val="none" w:sz="0" w:space="0" w:color="auto"/>
                        <w:bottom w:val="none" w:sz="0" w:space="0" w:color="auto"/>
                        <w:right w:val="none" w:sz="0" w:space="0" w:color="auto"/>
                      </w:divBdr>
                    </w:div>
                  </w:divsChild>
                </w:div>
                <w:div w:id="1622149512">
                  <w:marLeft w:val="0"/>
                  <w:marRight w:val="0"/>
                  <w:marTop w:val="0"/>
                  <w:marBottom w:val="0"/>
                  <w:divBdr>
                    <w:top w:val="none" w:sz="0" w:space="0" w:color="auto"/>
                    <w:left w:val="none" w:sz="0" w:space="0" w:color="auto"/>
                    <w:bottom w:val="none" w:sz="0" w:space="0" w:color="auto"/>
                    <w:right w:val="none" w:sz="0" w:space="0" w:color="auto"/>
                  </w:divBdr>
                  <w:divsChild>
                    <w:div w:id="770198913">
                      <w:marLeft w:val="0"/>
                      <w:marRight w:val="0"/>
                      <w:marTop w:val="0"/>
                      <w:marBottom w:val="0"/>
                      <w:divBdr>
                        <w:top w:val="none" w:sz="0" w:space="0" w:color="auto"/>
                        <w:left w:val="none" w:sz="0" w:space="0" w:color="auto"/>
                        <w:bottom w:val="none" w:sz="0" w:space="0" w:color="auto"/>
                        <w:right w:val="none" w:sz="0" w:space="0" w:color="auto"/>
                      </w:divBdr>
                    </w:div>
                  </w:divsChild>
                </w:div>
                <w:div w:id="1659266234">
                  <w:marLeft w:val="0"/>
                  <w:marRight w:val="0"/>
                  <w:marTop w:val="0"/>
                  <w:marBottom w:val="0"/>
                  <w:divBdr>
                    <w:top w:val="none" w:sz="0" w:space="0" w:color="auto"/>
                    <w:left w:val="none" w:sz="0" w:space="0" w:color="auto"/>
                    <w:bottom w:val="none" w:sz="0" w:space="0" w:color="auto"/>
                    <w:right w:val="none" w:sz="0" w:space="0" w:color="auto"/>
                  </w:divBdr>
                  <w:divsChild>
                    <w:div w:id="1199053164">
                      <w:marLeft w:val="0"/>
                      <w:marRight w:val="0"/>
                      <w:marTop w:val="0"/>
                      <w:marBottom w:val="0"/>
                      <w:divBdr>
                        <w:top w:val="none" w:sz="0" w:space="0" w:color="auto"/>
                        <w:left w:val="none" w:sz="0" w:space="0" w:color="auto"/>
                        <w:bottom w:val="none" w:sz="0" w:space="0" w:color="auto"/>
                        <w:right w:val="none" w:sz="0" w:space="0" w:color="auto"/>
                      </w:divBdr>
                    </w:div>
                  </w:divsChild>
                </w:div>
                <w:div w:id="1685395386">
                  <w:marLeft w:val="0"/>
                  <w:marRight w:val="0"/>
                  <w:marTop w:val="0"/>
                  <w:marBottom w:val="0"/>
                  <w:divBdr>
                    <w:top w:val="none" w:sz="0" w:space="0" w:color="auto"/>
                    <w:left w:val="none" w:sz="0" w:space="0" w:color="auto"/>
                    <w:bottom w:val="none" w:sz="0" w:space="0" w:color="auto"/>
                    <w:right w:val="none" w:sz="0" w:space="0" w:color="auto"/>
                  </w:divBdr>
                  <w:divsChild>
                    <w:div w:id="1470322236">
                      <w:marLeft w:val="0"/>
                      <w:marRight w:val="0"/>
                      <w:marTop w:val="0"/>
                      <w:marBottom w:val="0"/>
                      <w:divBdr>
                        <w:top w:val="none" w:sz="0" w:space="0" w:color="auto"/>
                        <w:left w:val="none" w:sz="0" w:space="0" w:color="auto"/>
                        <w:bottom w:val="none" w:sz="0" w:space="0" w:color="auto"/>
                        <w:right w:val="none" w:sz="0" w:space="0" w:color="auto"/>
                      </w:divBdr>
                    </w:div>
                  </w:divsChild>
                </w:div>
                <w:div w:id="1733918175">
                  <w:marLeft w:val="0"/>
                  <w:marRight w:val="0"/>
                  <w:marTop w:val="0"/>
                  <w:marBottom w:val="0"/>
                  <w:divBdr>
                    <w:top w:val="none" w:sz="0" w:space="0" w:color="auto"/>
                    <w:left w:val="none" w:sz="0" w:space="0" w:color="auto"/>
                    <w:bottom w:val="none" w:sz="0" w:space="0" w:color="auto"/>
                    <w:right w:val="none" w:sz="0" w:space="0" w:color="auto"/>
                  </w:divBdr>
                  <w:divsChild>
                    <w:div w:id="609817564">
                      <w:marLeft w:val="0"/>
                      <w:marRight w:val="0"/>
                      <w:marTop w:val="0"/>
                      <w:marBottom w:val="0"/>
                      <w:divBdr>
                        <w:top w:val="none" w:sz="0" w:space="0" w:color="auto"/>
                        <w:left w:val="none" w:sz="0" w:space="0" w:color="auto"/>
                        <w:bottom w:val="none" w:sz="0" w:space="0" w:color="auto"/>
                        <w:right w:val="none" w:sz="0" w:space="0" w:color="auto"/>
                      </w:divBdr>
                    </w:div>
                  </w:divsChild>
                </w:div>
                <w:div w:id="1761683362">
                  <w:marLeft w:val="0"/>
                  <w:marRight w:val="0"/>
                  <w:marTop w:val="0"/>
                  <w:marBottom w:val="0"/>
                  <w:divBdr>
                    <w:top w:val="none" w:sz="0" w:space="0" w:color="auto"/>
                    <w:left w:val="none" w:sz="0" w:space="0" w:color="auto"/>
                    <w:bottom w:val="none" w:sz="0" w:space="0" w:color="auto"/>
                    <w:right w:val="none" w:sz="0" w:space="0" w:color="auto"/>
                  </w:divBdr>
                  <w:divsChild>
                    <w:div w:id="958803594">
                      <w:marLeft w:val="0"/>
                      <w:marRight w:val="0"/>
                      <w:marTop w:val="0"/>
                      <w:marBottom w:val="0"/>
                      <w:divBdr>
                        <w:top w:val="none" w:sz="0" w:space="0" w:color="auto"/>
                        <w:left w:val="none" w:sz="0" w:space="0" w:color="auto"/>
                        <w:bottom w:val="none" w:sz="0" w:space="0" w:color="auto"/>
                        <w:right w:val="none" w:sz="0" w:space="0" w:color="auto"/>
                      </w:divBdr>
                    </w:div>
                  </w:divsChild>
                </w:div>
                <w:div w:id="1772165550">
                  <w:marLeft w:val="0"/>
                  <w:marRight w:val="0"/>
                  <w:marTop w:val="0"/>
                  <w:marBottom w:val="0"/>
                  <w:divBdr>
                    <w:top w:val="none" w:sz="0" w:space="0" w:color="auto"/>
                    <w:left w:val="none" w:sz="0" w:space="0" w:color="auto"/>
                    <w:bottom w:val="none" w:sz="0" w:space="0" w:color="auto"/>
                    <w:right w:val="none" w:sz="0" w:space="0" w:color="auto"/>
                  </w:divBdr>
                  <w:divsChild>
                    <w:div w:id="1523082059">
                      <w:marLeft w:val="0"/>
                      <w:marRight w:val="0"/>
                      <w:marTop w:val="0"/>
                      <w:marBottom w:val="0"/>
                      <w:divBdr>
                        <w:top w:val="none" w:sz="0" w:space="0" w:color="auto"/>
                        <w:left w:val="none" w:sz="0" w:space="0" w:color="auto"/>
                        <w:bottom w:val="none" w:sz="0" w:space="0" w:color="auto"/>
                        <w:right w:val="none" w:sz="0" w:space="0" w:color="auto"/>
                      </w:divBdr>
                    </w:div>
                  </w:divsChild>
                </w:div>
                <w:div w:id="1812944121">
                  <w:marLeft w:val="0"/>
                  <w:marRight w:val="0"/>
                  <w:marTop w:val="0"/>
                  <w:marBottom w:val="0"/>
                  <w:divBdr>
                    <w:top w:val="none" w:sz="0" w:space="0" w:color="auto"/>
                    <w:left w:val="none" w:sz="0" w:space="0" w:color="auto"/>
                    <w:bottom w:val="none" w:sz="0" w:space="0" w:color="auto"/>
                    <w:right w:val="none" w:sz="0" w:space="0" w:color="auto"/>
                  </w:divBdr>
                  <w:divsChild>
                    <w:div w:id="1522814307">
                      <w:marLeft w:val="0"/>
                      <w:marRight w:val="0"/>
                      <w:marTop w:val="0"/>
                      <w:marBottom w:val="0"/>
                      <w:divBdr>
                        <w:top w:val="none" w:sz="0" w:space="0" w:color="auto"/>
                        <w:left w:val="none" w:sz="0" w:space="0" w:color="auto"/>
                        <w:bottom w:val="none" w:sz="0" w:space="0" w:color="auto"/>
                        <w:right w:val="none" w:sz="0" w:space="0" w:color="auto"/>
                      </w:divBdr>
                    </w:div>
                  </w:divsChild>
                </w:div>
                <w:div w:id="1840079557">
                  <w:marLeft w:val="0"/>
                  <w:marRight w:val="0"/>
                  <w:marTop w:val="0"/>
                  <w:marBottom w:val="0"/>
                  <w:divBdr>
                    <w:top w:val="none" w:sz="0" w:space="0" w:color="auto"/>
                    <w:left w:val="none" w:sz="0" w:space="0" w:color="auto"/>
                    <w:bottom w:val="none" w:sz="0" w:space="0" w:color="auto"/>
                    <w:right w:val="none" w:sz="0" w:space="0" w:color="auto"/>
                  </w:divBdr>
                  <w:divsChild>
                    <w:div w:id="1594512653">
                      <w:marLeft w:val="0"/>
                      <w:marRight w:val="0"/>
                      <w:marTop w:val="0"/>
                      <w:marBottom w:val="0"/>
                      <w:divBdr>
                        <w:top w:val="none" w:sz="0" w:space="0" w:color="auto"/>
                        <w:left w:val="none" w:sz="0" w:space="0" w:color="auto"/>
                        <w:bottom w:val="none" w:sz="0" w:space="0" w:color="auto"/>
                        <w:right w:val="none" w:sz="0" w:space="0" w:color="auto"/>
                      </w:divBdr>
                    </w:div>
                  </w:divsChild>
                </w:div>
                <w:div w:id="1843278302">
                  <w:marLeft w:val="0"/>
                  <w:marRight w:val="0"/>
                  <w:marTop w:val="0"/>
                  <w:marBottom w:val="0"/>
                  <w:divBdr>
                    <w:top w:val="none" w:sz="0" w:space="0" w:color="auto"/>
                    <w:left w:val="none" w:sz="0" w:space="0" w:color="auto"/>
                    <w:bottom w:val="none" w:sz="0" w:space="0" w:color="auto"/>
                    <w:right w:val="none" w:sz="0" w:space="0" w:color="auto"/>
                  </w:divBdr>
                  <w:divsChild>
                    <w:div w:id="1613785408">
                      <w:marLeft w:val="0"/>
                      <w:marRight w:val="0"/>
                      <w:marTop w:val="0"/>
                      <w:marBottom w:val="0"/>
                      <w:divBdr>
                        <w:top w:val="none" w:sz="0" w:space="0" w:color="auto"/>
                        <w:left w:val="none" w:sz="0" w:space="0" w:color="auto"/>
                        <w:bottom w:val="none" w:sz="0" w:space="0" w:color="auto"/>
                        <w:right w:val="none" w:sz="0" w:space="0" w:color="auto"/>
                      </w:divBdr>
                    </w:div>
                  </w:divsChild>
                </w:div>
                <w:div w:id="1877959813">
                  <w:marLeft w:val="0"/>
                  <w:marRight w:val="0"/>
                  <w:marTop w:val="0"/>
                  <w:marBottom w:val="0"/>
                  <w:divBdr>
                    <w:top w:val="none" w:sz="0" w:space="0" w:color="auto"/>
                    <w:left w:val="none" w:sz="0" w:space="0" w:color="auto"/>
                    <w:bottom w:val="none" w:sz="0" w:space="0" w:color="auto"/>
                    <w:right w:val="none" w:sz="0" w:space="0" w:color="auto"/>
                  </w:divBdr>
                  <w:divsChild>
                    <w:div w:id="486171658">
                      <w:marLeft w:val="0"/>
                      <w:marRight w:val="0"/>
                      <w:marTop w:val="0"/>
                      <w:marBottom w:val="0"/>
                      <w:divBdr>
                        <w:top w:val="none" w:sz="0" w:space="0" w:color="auto"/>
                        <w:left w:val="none" w:sz="0" w:space="0" w:color="auto"/>
                        <w:bottom w:val="none" w:sz="0" w:space="0" w:color="auto"/>
                        <w:right w:val="none" w:sz="0" w:space="0" w:color="auto"/>
                      </w:divBdr>
                    </w:div>
                  </w:divsChild>
                </w:div>
                <w:div w:id="1889604185">
                  <w:marLeft w:val="0"/>
                  <w:marRight w:val="0"/>
                  <w:marTop w:val="0"/>
                  <w:marBottom w:val="0"/>
                  <w:divBdr>
                    <w:top w:val="none" w:sz="0" w:space="0" w:color="auto"/>
                    <w:left w:val="none" w:sz="0" w:space="0" w:color="auto"/>
                    <w:bottom w:val="none" w:sz="0" w:space="0" w:color="auto"/>
                    <w:right w:val="none" w:sz="0" w:space="0" w:color="auto"/>
                  </w:divBdr>
                  <w:divsChild>
                    <w:div w:id="380593172">
                      <w:marLeft w:val="0"/>
                      <w:marRight w:val="0"/>
                      <w:marTop w:val="0"/>
                      <w:marBottom w:val="0"/>
                      <w:divBdr>
                        <w:top w:val="none" w:sz="0" w:space="0" w:color="auto"/>
                        <w:left w:val="none" w:sz="0" w:space="0" w:color="auto"/>
                        <w:bottom w:val="none" w:sz="0" w:space="0" w:color="auto"/>
                        <w:right w:val="none" w:sz="0" w:space="0" w:color="auto"/>
                      </w:divBdr>
                    </w:div>
                  </w:divsChild>
                </w:div>
                <w:div w:id="1909341347">
                  <w:marLeft w:val="0"/>
                  <w:marRight w:val="0"/>
                  <w:marTop w:val="0"/>
                  <w:marBottom w:val="0"/>
                  <w:divBdr>
                    <w:top w:val="none" w:sz="0" w:space="0" w:color="auto"/>
                    <w:left w:val="none" w:sz="0" w:space="0" w:color="auto"/>
                    <w:bottom w:val="none" w:sz="0" w:space="0" w:color="auto"/>
                    <w:right w:val="none" w:sz="0" w:space="0" w:color="auto"/>
                  </w:divBdr>
                  <w:divsChild>
                    <w:div w:id="1845314431">
                      <w:marLeft w:val="0"/>
                      <w:marRight w:val="0"/>
                      <w:marTop w:val="0"/>
                      <w:marBottom w:val="0"/>
                      <w:divBdr>
                        <w:top w:val="none" w:sz="0" w:space="0" w:color="auto"/>
                        <w:left w:val="none" w:sz="0" w:space="0" w:color="auto"/>
                        <w:bottom w:val="none" w:sz="0" w:space="0" w:color="auto"/>
                        <w:right w:val="none" w:sz="0" w:space="0" w:color="auto"/>
                      </w:divBdr>
                    </w:div>
                  </w:divsChild>
                </w:div>
                <w:div w:id="1926761529">
                  <w:marLeft w:val="0"/>
                  <w:marRight w:val="0"/>
                  <w:marTop w:val="0"/>
                  <w:marBottom w:val="0"/>
                  <w:divBdr>
                    <w:top w:val="none" w:sz="0" w:space="0" w:color="auto"/>
                    <w:left w:val="none" w:sz="0" w:space="0" w:color="auto"/>
                    <w:bottom w:val="none" w:sz="0" w:space="0" w:color="auto"/>
                    <w:right w:val="none" w:sz="0" w:space="0" w:color="auto"/>
                  </w:divBdr>
                  <w:divsChild>
                    <w:div w:id="1733388075">
                      <w:marLeft w:val="0"/>
                      <w:marRight w:val="0"/>
                      <w:marTop w:val="0"/>
                      <w:marBottom w:val="0"/>
                      <w:divBdr>
                        <w:top w:val="none" w:sz="0" w:space="0" w:color="auto"/>
                        <w:left w:val="none" w:sz="0" w:space="0" w:color="auto"/>
                        <w:bottom w:val="none" w:sz="0" w:space="0" w:color="auto"/>
                        <w:right w:val="none" w:sz="0" w:space="0" w:color="auto"/>
                      </w:divBdr>
                    </w:div>
                  </w:divsChild>
                </w:div>
                <w:div w:id="1935816838">
                  <w:marLeft w:val="0"/>
                  <w:marRight w:val="0"/>
                  <w:marTop w:val="0"/>
                  <w:marBottom w:val="0"/>
                  <w:divBdr>
                    <w:top w:val="none" w:sz="0" w:space="0" w:color="auto"/>
                    <w:left w:val="none" w:sz="0" w:space="0" w:color="auto"/>
                    <w:bottom w:val="none" w:sz="0" w:space="0" w:color="auto"/>
                    <w:right w:val="none" w:sz="0" w:space="0" w:color="auto"/>
                  </w:divBdr>
                  <w:divsChild>
                    <w:div w:id="732506131">
                      <w:marLeft w:val="0"/>
                      <w:marRight w:val="0"/>
                      <w:marTop w:val="0"/>
                      <w:marBottom w:val="0"/>
                      <w:divBdr>
                        <w:top w:val="none" w:sz="0" w:space="0" w:color="auto"/>
                        <w:left w:val="none" w:sz="0" w:space="0" w:color="auto"/>
                        <w:bottom w:val="none" w:sz="0" w:space="0" w:color="auto"/>
                        <w:right w:val="none" w:sz="0" w:space="0" w:color="auto"/>
                      </w:divBdr>
                    </w:div>
                  </w:divsChild>
                </w:div>
                <w:div w:id="2005740606">
                  <w:marLeft w:val="0"/>
                  <w:marRight w:val="0"/>
                  <w:marTop w:val="0"/>
                  <w:marBottom w:val="0"/>
                  <w:divBdr>
                    <w:top w:val="none" w:sz="0" w:space="0" w:color="auto"/>
                    <w:left w:val="none" w:sz="0" w:space="0" w:color="auto"/>
                    <w:bottom w:val="none" w:sz="0" w:space="0" w:color="auto"/>
                    <w:right w:val="none" w:sz="0" w:space="0" w:color="auto"/>
                  </w:divBdr>
                  <w:divsChild>
                    <w:div w:id="469320702">
                      <w:marLeft w:val="0"/>
                      <w:marRight w:val="0"/>
                      <w:marTop w:val="0"/>
                      <w:marBottom w:val="0"/>
                      <w:divBdr>
                        <w:top w:val="none" w:sz="0" w:space="0" w:color="auto"/>
                        <w:left w:val="none" w:sz="0" w:space="0" w:color="auto"/>
                        <w:bottom w:val="none" w:sz="0" w:space="0" w:color="auto"/>
                        <w:right w:val="none" w:sz="0" w:space="0" w:color="auto"/>
                      </w:divBdr>
                    </w:div>
                  </w:divsChild>
                </w:div>
                <w:div w:id="2007904001">
                  <w:marLeft w:val="0"/>
                  <w:marRight w:val="0"/>
                  <w:marTop w:val="0"/>
                  <w:marBottom w:val="0"/>
                  <w:divBdr>
                    <w:top w:val="none" w:sz="0" w:space="0" w:color="auto"/>
                    <w:left w:val="none" w:sz="0" w:space="0" w:color="auto"/>
                    <w:bottom w:val="none" w:sz="0" w:space="0" w:color="auto"/>
                    <w:right w:val="none" w:sz="0" w:space="0" w:color="auto"/>
                  </w:divBdr>
                  <w:divsChild>
                    <w:div w:id="675036407">
                      <w:marLeft w:val="0"/>
                      <w:marRight w:val="0"/>
                      <w:marTop w:val="0"/>
                      <w:marBottom w:val="0"/>
                      <w:divBdr>
                        <w:top w:val="none" w:sz="0" w:space="0" w:color="auto"/>
                        <w:left w:val="none" w:sz="0" w:space="0" w:color="auto"/>
                        <w:bottom w:val="none" w:sz="0" w:space="0" w:color="auto"/>
                        <w:right w:val="none" w:sz="0" w:space="0" w:color="auto"/>
                      </w:divBdr>
                    </w:div>
                  </w:divsChild>
                </w:div>
                <w:div w:id="2030335003">
                  <w:marLeft w:val="0"/>
                  <w:marRight w:val="0"/>
                  <w:marTop w:val="0"/>
                  <w:marBottom w:val="0"/>
                  <w:divBdr>
                    <w:top w:val="none" w:sz="0" w:space="0" w:color="auto"/>
                    <w:left w:val="none" w:sz="0" w:space="0" w:color="auto"/>
                    <w:bottom w:val="none" w:sz="0" w:space="0" w:color="auto"/>
                    <w:right w:val="none" w:sz="0" w:space="0" w:color="auto"/>
                  </w:divBdr>
                  <w:divsChild>
                    <w:div w:id="973561959">
                      <w:marLeft w:val="0"/>
                      <w:marRight w:val="0"/>
                      <w:marTop w:val="0"/>
                      <w:marBottom w:val="0"/>
                      <w:divBdr>
                        <w:top w:val="none" w:sz="0" w:space="0" w:color="auto"/>
                        <w:left w:val="none" w:sz="0" w:space="0" w:color="auto"/>
                        <w:bottom w:val="none" w:sz="0" w:space="0" w:color="auto"/>
                        <w:right w:val="none" w:sz="0" w:space="0" w:color="auto"/>
                      </w:divBdr>
                    </w:div>
                  </w:divsChild>
                </w:div>
                <w:div w:id="2040275438">
                  <w:marLeft w:val="0"/>
                  <w:marRight w:val="0"/>
                  <w:marTop w:val="0"/>
                  <w:marBottom w:val="0"/>
                  <w:divBdr>
                    <w:top w:val="none" w:sz="0" w:space="0" w:color="auto"/>
                    <w:left w:val="none" w:sz="0" w:space="0" w:color="auto"/>
                    <w:bottom w:val="none" w:sz="0" w:space="0" w:color="auto"/>
                    <w:right w:val="none" w:sz="0" w:space="0" w:color="auto"/>
                  </w:divBdr>
                  <w:divsChild>
                    <w:div w:id="1774325784">
                      <w:marLeft w:val="0"/>
                      <w:marRight w:val="0"/>
                      <w:marTop w:val="0"/>
                      <w:marBottom w:val="0"/>
                      <w:divBdr>
                        <w:top w:val="none" w:sz="0" w:space="0" w:color="auto"/>
                        <w:left w:val="none" w:sz="0" w:space="0" w:color="auto"/>
                        <w:bottom w:val="none" w:sz="0" w:space="0" w:color="auto"/>
                        <w:right w:val="none" w:sz="0" w:space="0" w:color="auto"/>
                      </w:divBdr>
                    </w:div>
                  </w:divsChild>
                </w:div>
                <w:div w:id="2053384058">
                  <w:marLeft w:val="0"/>
                  <w:marRight w:val="0"/>
                  <w:marTop w:val="0"/>
                  <w:marBottom w:val="0"/>
                  <w:divBdr>
                    <w:top w:val="none" w:sz="0" w:space="0" w:color="auto"/>
                    <w:left w:val="none" w:sz="0" w:space="0" w:color="auto"/>
                    <w:bottom w:val="none" w:sz="0" w:space="0" w:color="auto"/>
                    <w:right w:val="none" w:sz="0" w:space="0" w:color="auto"/>
                  </w:divBdr>
                  <w:divsChild>
                    <w:div w:id="1449741314">
                      <w:marLeft w:val="0"/>
                      <w:marRight w:val="0"/>
                      <w:marTop w:val="0"/>
                      <w:marBottom w:val="0"/>
                      <w:divBdr>
                        <w:top w:val="none" w:sz="0" w:space="0" w:color="auto"/>
                        <w:left w:val="none" w:sz="0" w:space="0" w:color="auto"/>
                        <w:bottom w:val="none" w:sz="0" w:space="0" w:color="auto"/>
                        <w:right w:val="none" w:sz="0" w:space="0" w:color="auto"/>
                      </w:divBdr>
                    </w:div>
                  </w:divsChild>
                </w:div>
                <w:div w:id="2066682941">
                  <w:marLeft w:val="0"/>
                  <w:marRight w:val="0"/>
                  <w:marTop w:val="0"/>
                  <w:marBottom w:val="0"/>
                  <w:divBdr>
                    <w:top w:val="none" w:sz="0" w:space="0" w:color="auto"/>
                    <w:left w:val="none" w:sz="0" w:space="0" w:color="auto"/>
                    <w:bottom w:val="none" w:sz="0" w:space="0" w:color="auto"/>
                    <w:right w:val="none" w:sz="0" w:space="0" w:color="auto"/>
                  </w:divBdr>
                  <w:divsChild>
                    <w:div w:id="2039433241">
                      <w:marLeft w:val="0"/>
                      <w:marRight w:val="0"/>
                      <w:marTop w:val="0"/>
                      <w:marBottom w:val="0"/>
                      <w:divBdr>
                        <w:top w:val="none" w:sz="0" w:space="0" w:color="auto"/>
                        <w:left w:val="none" w:sz="0" w:space="0" w:color="auto"/>
                        <w:bottom w:val="none" w:sz="0" w:space="0" w:color="auto"/>
                        <w:right w:val="none" w:sz="0" w:space="0" w:color="auto"/>
                      </w:divBdr>
                    </w:div>
                  </w:divsChild>
                </w:div>
                <w:div w:id="2098818747">
                  <w:marLeft w:val="0"/>
                  <w:marRight w:val="0"/>
                  <w:marTop w:val="0"/>
                  <w:marBottom w:val="0"/>
                  <w:divBdr>
                    <w:top w:val="none" w:sz="0" w:space="0" w:color="auto"/>
                    <w:left w:val="none" w:sz="0" w:space="0" w:color="auto"/>
                    <w:bottom w:val="none" w:sz="0" w:space="0" w:color="auto"/>
                    <w:right w:val="none" w:sz="0" w:space="0" w:color="auto"/>
                  </w:divBdr>
                  <w:divsChild>
                    <w:div w:id="1229270486">
                      <w:marLeft w:val="0"/>
                      <w:marRight w:val="0"/>
                      <w:marTop w:val="0"/>
                      <w:marBottom w:val="0"/>
                      <w:divBdr>
                        <w:top w:val="none" w:sz="0" w:space="0" w:color="auto"/>
                        <w:left w:val="none" w:sz="0" w:space="0" w:color="auto"/>
                        <w:bottom w:val="none" w:sz="0" w:space="0" w:color="auto"/>
                        <w:right w:val="none" w:sz="0" w:space="0" w:color="auto"/>
                      </w:divBdr>
                    </w:div>
                  </w:divsChild>
                </w:div>
                <w:div w:id="2104181325">
                  <w:marLeft w:val="0"/>
                  <w:marRight w:val="0"/>
                  <w:marTop w:val="0"/>
                  <w:marBottom w:val="0"/>
                  <w:divBdr>
                    <w:top w:val="none" w:sz="0" w:space="0" w:color="auto"/>
                    <w:left w:val="none" w:sz="0" w:space="0" w:color="auto"/>
                    <w:bottom w:val="none" w:sz="0" w:space="0" w:color="auto"/>
                    <w:right w:val="none" w:sz="0" w:space="0" w:color="auto"/>
                  </w:divBdr>
                  <w:divsChild>
                    <w:div w:id="115509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49656">
          <w:marLeft w:val="0"/>
          <w:marRight w:val="0"/>
          <w:marTop w:val="0"/>
          <w:marBottom w:val="0"/>
          <w:divBdr>
            <w:top w:val="none" w:sz="0" w:space="0" w:color="auto"/>
            <w:left w:val="none" w:sz="0" w:space="0" w:color="auto"/>
            <w:bottom w:val="none" w:sz="0" w:space="0" w:color="auto"/>
            <w:right w:val="none" w:sz="0" w:space="0" w:color="auto"/>
          </w:divBdr>
        </w:div>
      </w:divsChild>
    </w:div>
    <w:div w:id="139657551">
      <w:bodyDiv w:val="1"/>
      <w:marLeft w:val="0"/>
      <w:marRight w:val="0"/>
      <w:marTop w:val="0"/>
      <w:marBottom w:val="0"/>
      <w:divBdr>
        <w:top w:val="none" w:sz="0" w:space="0" w:color="auto"/>
        <w:left w:val="none" w:sz="0" w:space="0" w:color="auto"/>
        <w:bottom w:val="none" w:sz="0" w:space="0" w:color="auto"/>
        <w:right w:val="none" w:sz="0" w:space="0" w:color="auto"/>
      </w:divBdr>
    </w:div>
    <w:div w:id="528489198">
      <w:bodyDiv w:val="1"/>
      <w:marLeft w:val="0"/>
      <w:marRight w:val="0"/>
      <w:marTop w:val="0"/>
      <w:marBottom w:val="0"/>
      <w:divBdr>
        <w:top w:val="none" w:sz="0" w:space="0" w:color="auto"/>
        <w:left w:val="none" w:sz="0" w:space="0" w:color="auto"/>
        <w:bottom w:val="none" w:sz="0" w:space="0" w:color="auto"/>
        <w:right w:val="none" w:sz="0" w:space="0" w:color="auto"/>
      </w:divBdr>
    </w:div>
    <w:div w:id="590432561">
      <w:bodyDiv w:val="1"/>
      <w:marLeft w:val="0"/>
      <w:marRight w:val="0"/>
      <w:marTop w:val="0"/>
      <w:marBottom w:val="0"/>
      <w:divBdr>
        <w:top w:val="none" w:sz="0" w:space="0" w:color="auto"/>
        <w:left w:val="none" w:sz="0" w:space="0" w:color="auto"/>
        <w:bottom w:val="none" w:sz="0" w:space="0" w:color="auto"/>
        <w:right w:val="none" w:sz="0" w:space="0" w:color="auto"/>
      </w:divBdr>
      <w:divsChild>
        <w:div w:id="178275747">
          <w:marLeft w:val="0"/>
          <w:marRight w:val="0"/>
          <w:marTop w:val="0"/>
          <w:marBottom w:val="0"/>
          <w:divBdr>
            <w:top w:val="none" w:sz="0" w:space="0" w:color="auto"/>
            <w:left w:val="none" w:sz="0" w:space="0" w:color="auto"/>
            <w:bottom w:val="none" w:sz="0" w:space="0" w:color="auto"/>
            <w:right w:val="none" w:sz="0" w:space="0" w:color="auto"/>
          </w:divBdr>
        </w:div>
        <w:div w:id="680085803">
          <w:marLeft w:val="0"/>
          <w:marRight w:val="0"/>
          <w:marTop w:val="0"/>
          <w:marBottom w:val="0"/>
          <w:divBdr>
            <w:top w:val="none" w:sz="0" w:space="0" w:color="auto"/>
            <w:left w:val="none" w:sz="0" w:space="0" w:color="auto"/>
            <w:bottom w:val="none" w:sz="0" w:space="0" w:color="auto"/>
            <w:right w:val="none" w:sz="0" w:space="0" w:color="auto"/>
          </w:divBdr>
        </w:div>
        <w:div w:id="680274496">
          <w:marLeft w:val="0"/>
          <w:marRight w:val="0"/>
          <w:marTop w:val="0"/>
          <w:marBottom w:val="0"/>
          <w:divBdr>
            <w:top w:val="none" w:sz="0" w:space="0" w:color="auto"/>
            <w:left w:val="none" w:sz="0" w:space="0" w:color="auto"/>
            <w:bottom w:val="none" w:sz="0" w:space="0" w:color="auto"/>
            <w:right w:val="none" w:sz="0" w:space="0" w:color="auto"/>
          </w:divBdr>
        </w:div>
        <w:div w:id="699824233">
          <w:marLeft w:val="0"/>
          <w:marRight w:val="0"/>
          <w:marTop w:val="0"/>
          <w:marBottom w:val="0"/>
          <w:divBdr>
            <w:top w:val="none" w:sz="0" w:space="0" w:color="auto"/>
            <w:left w:val="none" w:sz="0" w:space="0" w:color="auto"/>
            <w:bottom w:val="none" w:sz="0" w:space="0" w:color="auto"/>
            <w:right w:val="none" w:sz="0" w:space="0" w:color="auto"/>
          </w:divBdr>
        </w:div>
        <w:div w:id="1265528694">
          <w:marLeft w:val="0"/>
          <w:marRight w:val="0"/>
          <w:marTop w:val="0"/>
          <w:marBottom w:val="0"/>
          <w:divBdr>
            <w:top w:val="none" w:sz="0" w:space="0" w:color="auto"/>
            <w:left w:val="none" w:sz="0" w:space="0" w:color="auto"/>
            <w:bottom w:val="none" w:sz="0" w:space="0" w:color="auto"/>
            <w:right w:val="none" w:sz="0" w:space="0" w:color="auto"/>
          </w:divBdr>
        </w:div>
        <w:div w:id="1649746421">
          <w:marLeft w:val="0"/>
          <w:marRight w:val="0"/>
          <w:marTop w:val="0"/>
          <w:marBottom w:val="0"/>
          <w:divBdr>
            <w:top w:val="none" w:sz="0" w:space="0" w:color="auto"/>
            <w:left w:val="none" w:sz="0" w:space="0" w:color="auto"/>
            <w:bottom w:val="none" w:sz="0" w:space="0" w:color="auto"/>
            <w:right w:val="none" w:sz="0" w:space="0" w:color="auto"/>
          </w:divBdr>
        </w:div>
        <w:div w:id="1933080976">
          <w:marLeft w:val="0"/>
          <w:marRight w:val="0"/>
          <w:marTop w:val="0"/>
          <w:marBottom w:val="0"/>
          <w:divBdr>
            <w:top w:val="none" w:sz="0" w:space="0" w:color="auto"/>
            <w:left w:val="none" w:sz="0" w:space="0" w:color="auto"/>
            <w:bottom w:val="none" w:sz="0" w:space="0" w:color="auto"/>
            <w:right w:val="none" w:sz="0" w:space="0" w:color="auto"/>
          </w:divBdr>
          <w:divsChild>
            <w:div w:id="265890528">
              <w:marLeft w:val="-75"/>
              <w:marRight w:val="0"/>
              <w:marTop w:val="30"/>
              <w:marBottom w:val="30"/>
              <w:divBdr>
                <w:top w:val="none" w:sz="0" w:space="0" w:color="auto"/>
                <w:left w:val="none" w:sz="0" w:space="0" w:color="auto"/>
                <w:bottom w:val="none" w:sz="0" w:space="0" w:color="auto"/>
                <w:right w:val="none" w:sz="0" w:space="0" w:color="auto"/>
              </w:divBdr>
              <w:divsChild>
                <w:div w:id="1471596">
                  <w:marLeft w:val="0"/>
                  <w:marRight w:val="0"/>
                  <w:marTop w:val="0"/>
                  <w:marBottom w:val="0"/>
                  <w:divBdr>
                    <w:top w:val="none" w:sz="0" w:space="0" w:color="auto"/>
                    <w:left w:val="none" w:sz="0" w:space="0" w:color="auto"/>
                    <w:bottom w:val="none" w:sz="0" w:space="0" w:color="auto"/>
                    <w:right w:val="none" w:sz="0" w:space="0" w:color="auto"/>
                  </w:divBdr>
                  <w:divsChild>
                    <w:div w:id="439493654">
                      <w:marLeft w:val="0"/>
                      <w:marRight w:val="0"/>
                      <w:marTop w:val="0"/>
                      <w:marBottom w:val="0"/>
                      <w:divBdr>
                        <w:top w:val="none" w:sz="0" w:space="0" w:color="auto"/>
                        <w:left w:val="none" w:sz="0" w:space="0" w:color="auto"/>
                        <w:bottom w:val="none" w:sz="0" w:space="0" w:color="auto"/>
                        <w:right w:val="none" w:sz="0" w:space="0" w:color="auto"/>
                      </w:divBdr>
                    </w:div>
                  </w:divsChild>
                </w:div>
                <w:div w:id="4065746">
                  <w:marLeft w:val="0"/>
                  <w:marRight w:val="0"/>
                  <w:marTop w:val="0"/>
                  <w:marBottom w:val="0"/>
                  <w:divBdr>
                    <w:top w:val="none" w:sz="0" w:space="0" w:color="auto"/>
                    <w:left w:val="none" w:sz="0" w:space="0" w:color="auto"/>
                    <w:bottom w:val="none" w:sz="0" w:space="0" w:color="auto"/>
                    <w:right w:val="none" w:sz="0" w:space="0" w:color="auto"/>
                  </w:divBdr>
                  <w:divsChild>
                    <w:div w:id="1605527956">
                      <w:marLeft w:val="0"/>
                      <w:marRight w:val="0"/>
                      <w:marTop w:val="0"/>
                      <w:marBottom w:val="0"/>
                      <w:divBdr>
                        <w:top w:val="none" w:sz="0" w:space="0" w:color="auto"/>
                        <w:left w:val="none" w:sz="0" w:space="0" w:color="auto"/>
                        <w:bottom w:val="none" w:sz="0" w:space="0" w:color="auto"/>
                        <w:right w:val="none" w:sz="0" w:space="0" w:color="auto"/>
                      </w:divBdr>
                    </w:div>
                  </w:divsChild>
                </w:div>
                <w:div w:id="7488145">
                  <w:marLeft w:val="0"/>
                  <w:marRight w:val="0"/>
                  <w:marTop w:val="0"/>
                  <w:marBottom w:val="0"/>
                  <w:divBdr>
                    <w:top w:val="none" w:sz="0" w:space="0" w:color="auto"/>
                    <w:left w:val="none" w:sz="0" w:space="0" w:color="auto"/>
                    <w:bottom w:val="none" w:sz="0" w:space="0" w:color="auto"/>
                    <w:right w:val="none" w:sz="0" w:space="0" w:color="auto"/>
                  </w:divBdr>
                  <w:divsChild>
                    <w:div w:id="682127741">
                      <w:marLeft w:val="0"/>
                      <w:marRight w:val="0"/>
                      <w:marTop w:val="0"/>
                      <w:marBottom w:val="0"/>
                      <w:divBdr>
                        <w:top w:val="none" w:sz="0" w:space="0" w:color="auto"/>
                        <w:left w:val="none" w:sz="0" w:space="0" w:color="auto"/>
                        <w:bottom w:val="none" w:sz="0" w:space="0" w:color="auto"/>
                        <w:right w:val="none" w:sz="0" w:space="0" w:color="auto"/>
                      </w:divBdr>
                    </w:div>
                  </w:divsChild>
                </w:div>
                <w:div w:id="23675224">
                  <w:marLeft w:val="0"/>
                  <w:marRight w:val="0"/>
                  <w:marTop w:val="0"/>
                  <w:marBottom w:val="0"/>
                  <w:divBdr>
                    <w:top w:val="none" w:sz="0" w:space="0" w:color="auto"/>
                    <w:left w:val="none" w:sz="0" w:space="0" w:color="auto"/>
                    <w:bottom w:val="none" w:sz="0" w:space="0" w:color="auto"/>
                    <w:right w:val="none" w:sz="0" w:space="0" w:color="auto"/>
                  </w:divBdr>
                  <w:divsChild>
                    <w:div w:id="365562734">
                      <w:marLeft w:val="0"/>
                      <w:marRight w:val="0"/>
                      <w:marTop w:val="0"/>
                      <w:marBottom w:val="0"/>
                      <w:divBdr>
                        <w:top w:val="none" w:sz="0" w:space="0" w:color="auto"/>
                        <w:left w:val="none" w:sz="0" w:space="0" w:color="auto"/>
                        <w:bottom w:val="none" w:sz="0" w:space="0" w:color="auto"/>
                        <w:right w:val="none" w:sz="0" w:space="0" w:color="auto"/>
                      </w:divBdr>
                    </w:div>
                  </w:divsChild>
                </w:div>
                <w:div w:id="31347520">
                  <w:marLeft w:val="0"/>
                  <w:marRight w:val="0"/>
                  <w:marTop w:val="0"/>
                  <w:marBottom w:val="0"/>
                  <w:divBdr>
                    <w:top w:val="none" w:sz="0" w:space="0" w:color="auto"/>
                    <w:left w:val="none" w:sz="0" w:space="0" w:color="auto"/>
                    <w:bottom w:val="none" w:sz="0" w:space="0" w:color="auto"/>
                    <w:right w:val="none" w:sz="0" w:space="0" w:color="auto"/>
                  </w:divBdr>
                  <w:divsChild>
                    <w:div w:id="333651430">
                      <w:marLeft w:val="0"/>
                      <w:marRight w:val="0"/>
                      <w:marTop w:val="0"/>
                      <w:marBottom w:val="0"/>
                      <w:divBdr>
                        <w:top w:val="none" w:sz="0" w:space="0" w:color="auto"/>
                        <w:left w:val="none" w:sz="0" w:space="0" w:color="auto"/>
                        <w:bottom w:val="none" w:sz="0" w:space="0" w:color="auto"/>
                        <w:right w:val="none" w:sz="0" w:space="0" w:color="auto"/>
                      </w:divBdr>
                    </w:div>
                  </w:divsChild>
                </w:div>
                <w:div w:id="48388019">
                  <w:marLeft w:val="0"/>
                  <w:marRight w:val="0"/>
                  <w:marTop w:val="0"/>
                  <w:marBottom w:val="0"/>
                  <w:divBdr>
                    <w:top w:val="none" w:sz="0" w:space="0" w:color="auto"/>
                    <w:left w:val="none" w:sz="0" w:space="0" w:color="auto"/>
                    <w:bottom w:val="none" w:sz="0" w:space="0" w:color="auto"/>
                    <w:right w:val="none" w:sz="0" w:space="0" w:color="auto"/>
                  </w:divBdr>
                  <w:divsChild>
                    <w:div w:id="1537038486">
                      <w:marLeft w:val="0"/>
                      <w:marRight w:val="0"/>
                      <w:marTop w:val="0"/>
                      <w:marBottom w:val="0"/>
                      <w:divBdr>
                        <w:top w:val="none" w:sz="0" w:space="0" w:color="auto"/>
                        <w:left w:val="none" w:sz="0" w:space="0" w:color="auto"/>
                        <w:bottom w:val="none" w:sz="0" w:space="0" w:color="auto"/>
                        <w:right w:val="none" w:sz="0" w:space="0" w:color="auto"/>
                      </w:divBdr>
                    </w:div>
                  </w:divsChild>
                </w:div>
                <w:div w:id="71663107">
                  <w:marLeft w:val="0"/>
                  <w:marRight w:val="0"/>
                  <w:marTop w:val="0"/>
                  <w:marBottom w:val="0"/>
                  <w:divBdr>
                    <w:top w:val="none" w:sz="0" w:space="0" w:color="auto"/>
                    <w:left w:val="none" w:sz="0" w:space="0" w:color="auto"/>
                    <w:bottom w:val="none" w:sz="0" w:space="0" w:color="auto"/>
                    <w:right w:val="none" w:sz="0" w:space="0" w:color="auto"/>
                  </w:divBdr>
                  <w:divsChild>
                    <w:div w:id="35085659">
                      <w:marLeft w:val="0"/>
                      <w:marRight w:val="0"/>
                      <w:marTop w:val="0"/>
                      <w:marBottom w:val="0"/>
                      <w:divBdr>
                        <w:top w:val="none" w:sz="0" w:space="0" w:color="auto"/>
                        <w:left w:val="none" w:sz="0" w:space="0" w:color="auto"/>
                        <w:bottom w:val="none" w:sz="0" w:space="0" w:color="auto"/>
                        <w:right w:val="none" w:sz="0" w:space="0" w:color="auto"/>
                      </w:divBdr>
                    </w:div>
                  </w:divsChild>
                </w:div>
                <w:div w:id="76707446">
                  <w:marLeft w:val="0"/>
                  <w:marRight w:val="0"/>
                  <w:marTop w:val="0"/>
                  <w:marBottom w:val="0"/>
                  <w:divBdr>
                    <w:top w:val="none" w:sz="0" w:space="0" w:color="auto"/>
                    <w:left w:val="none" w:sz="0" w:space="0" w:color="auto"/>
                    <w:bottom w:val="none" w:sz="0" w:space="0" w:color="auto"/>
                    <w:right w:val="none" w:sz="0" w:space="0" w:color="auto"/>
                  </w:divBdr>
                  <w:divsChild>
                    <w:div w:id="2147307132">
                      <w:marLeft w:val="0"/>
                      <w:marRight w:val="0"/>
                      <w:marTop w:val="0"/>
                      <w:marBottom w:val="0"/>
                      <w:divBdr>
                        <w:top w:val="none" w:sz="0" w:space="0" w:color="auto"/>
                        <w:left w:val="none" w:sz="0" w:space="0" w:color="auto"/>
                        <w:bottom w:val="none" w:sz="0" w:space="0" w:color="auto"/>
                        <w:right w:val="none" w:sz="0" w:space="0" w:color="auto"/>
                      </w:divBdr>
                    </w:div>
                  </w:divsChild>
                </w:div>
                <w:div w:id="76900428">
                  <w:marLeft w:val="0"/>
                  <w:marRight w:val="0"/>
                  <w:marTop w:val="0"/>
                  <w:marBottom w:val="0"/>
                  <w:divBdr>
                    <w:top w:val="none" w:sz="0" w:space="0" w:color="auto"/>
                    <w:left w:val="none" w:sz="0" w:space="0" w:color="auto"/>
                    <w:bottom w:val="none" w:sz="0" w:space="0" w:color="auto"/>
                    <w:right w:val="none" w:sz="0" w:space="0" w:color="auto"/>
                  </w:divBdr>
                  <w:divsChild>
                    <w:div w:id="178277221">
                      <w:marLeft w:val="0"/>
                      <w:marRight w:val="0"/>
                      <w:marTop w:val="0"/>
                      <w:marBottom w:val="0"/>
                      <w:divBdr>
                        <w:top w:val="none" w:sz="0" w:space="0" w:color="auto"/>
                        <w:left w:val="none" w:sz="0" w:space="0" w:color="auto"/>
                        <w:bottom w:val="none" w:sz="0" w:space="0" w:color="auto"/>
                        <w:right w:val="none" w:sz="0" w:space="0" w:color="auto"/>
                      </w:divBdr>
                    </w:div>
                  </w:divsChild>
                </w:div>
                <w:div w:id="80493103">
                  <w:marLeft w:val="0"/>
                  <w:marRight w:val="0"/>
                  <w:marTop w:val="0"/>
                  <w:marBottom w:val="0"/>
                  <w:divBdr>
                    <w:top w:val="none" w:sz="0" w:space="0" w:color="auto"/>
                    <w:left w:val="none" w:sz="0" w:space="0" w:color="auto"/>
                    <w:bottom w:val="none" w:sz="0" w:space="0" w:color="auto"/>
                    <w:right w:val="none" w:sz="0" w:space="0" w:color="auto"/>
                  </w:divBdr>
                  <w:divsChild>
                    <w:div w:id="1028877043">
                      <w:marLeft w:val="0"/>
                      <w:marRight w:val="0"/>
                      <w:marTop w:val="0"/>
                      <w:marBottom w:val="0"/>
                      <w:divBdr>
                        <w:top w:val="none" w:sz="0" w:space="0" w:color="auto"/>
                        <w:left w:val="none" w:sz="0" w:space="0" w:color="auto"/>
                        <w:bottom w:val="none" w:sz="0" w:space="0" w:color="auto"/>
                        <w:right w:val="none" w:sz="0" w:space="0" w:color="auto"/>
                      </w:divBdr>
                    </w:div>
                  </w:divsChild>
                </w:div>
                <w:div w:id="94063539">
                  <w:marLeft w:val="0"/>
                  <w:marRight w:val="0"/>
                  <w:marTop w:val="0"/>
                  <w:marBottom w:val="0"/>
                  <w:divBdr>
                    <w:top w:val="none" w:sz="0" w:space="0" w:color="auto"/>
                    <w:left w:val="none" w:sz="0" w:space="0" w:color="auto"/>
                    <w:bottom w:val="none" w:sz="0" w:space="0" w:color="auto"/>
                    <w:right w:val="none" w:sz="0" w:space="0" w:color="auto"/>
                  </w:divBdr>
                  <w:divsChild>
                    <w:div w:id="641038398">
                      <w:marLeft w:val="0"/>
                      <w:marRight w:val="0"/>
                      <w:marTop w:val="0"/>
                      <w:marBottom w:val="0"/>
                      <w:divBdr>
                        <w:top w:val="none" w:sz="0" w:space="0" w:color="auto"/>
                        <w:left w:val="none" w:sz="0" w:space="0" w:color="auto"/>
                        <w:bottom w:val="none" w:sz="0" w:space="0" w:color="auto"/>
                        <w:right w:val="none" w:sz="0" w:space="0" w:color="auto"/>
                      </w:divBdr>
                    </w:div>
                  </w:divsChild>
                </w:div>
                <w:div w:id="101657404">
                  <w:marLeft w:val="0"/>
                  <w:marRight w:val="0"/>
                  <w:marTop w:val="0"/>
                  <w:marBottom w:val="0"/>
                  <w:divBdr>
                    <w:top w:val="none" w:sz="0" w:space="0" w:color="auto"/>
                    <w:left w:val="none" w:sz="0" w:space="0" w:color="auto"/>
                    <w:bottom w:val="none" w:sz="0" w:space="0" w:color="auto"/>
                    <w:right w:val="none" w:sz="0" w:space="0" w:color="auto"/>
                  </w:divBdr>
                  <w:divsChild>
                    <w:div w:id="1806895732">
                      <w:marLeft w:val="0"/>
                      <w:marRight w:val="0"/>
                      <w:marTop w:val="0"/>
                      <w:marBottom w:val="0"/>
                      <w:divBdr>
                        <w:top w:val="none" w:sz="0" w:space="0" w:color="auto"/>
                        <w:left w:val="none" w:sz="0" w:space="0" w:color="auto"/>
                        <w:bottom w:val="none" w:sz="0" w:space="0" w:color="auto"/>
                        <w:right w:val="none" w:sz="0" w:space="0" w:color="auto"/>
                      </w:divBdr>
                    </w:div>
                  </w:divsChild>
                </w:div>
                <w:div w:id="120347393">
                  <w:marLeft w:val="0"/>
                  <w:marRight w:val="0"/>
                  <w:marTop w:val="0"/>
                  <w:marBottom w:val="0"/>
                  <w:divBdr>
                    <w:top w:val="none" w:sz="0" w:space="0" w:color="auto"/>
                    <w:left w:val="none" w:sz="0" w:space="0" w:color="auto"/>
                    <w:bottom w:val="none" w:sz="0" w:space="0" w:color="auto"/>
                    <w:right w:val="none" w:sz="0" w:space="0" w:color="auto"/>
                  </w:divBdr>
                  <w:divsChild>
                    <w:div w:id="359203417">
                      <w:marLeft w:val="0"/>
                      <w:marRight w:val="0"/>
                      <w:marTop w:val="0"/>
                      <w:marBottom w:val="0"/>
                      <w:divBdr>
                        <w:top w:val="none" w:sz="0" w:space="0" w:color="auto"/>
                        <w:left w:val="none" w:sz="0" w:space="0" w:color="auto"/>
                        <w:bottom w:val="none" w:sz="0" w:space="0" w:color="auto"/>
                        <w:right w:val="none" w:sz="0" w:space="0" w:color="auto"/>
                      </w:divBdr>
                    </w:div>
                  </w:divsChild>
                </w:div>
                <w:div w:id="122621206">
                  <w:marLeft w:val="0"/>
                  <w:marRight w:val="0"/>
                  <w:marTop w:val="0"/>
                  <w:marBottom w:val="0"/>
                  <w:divBdr>
                    <w:top w:val="none" w:sz="0" w:space="0" w:color="auto"/>
                    <w:left w:val="none" w:sz="0" w:space="0" w:color="auto"/>
                    <w:bottom w:val="none" w:sz="0" w:space="0" w:color="auto"/>
                    <w:right w:val="none" w:sz="0" w:space="0" w:color="auto"/>
                  </w:divBdr>
                  <w:divsChild>
                    <w:div w:id="564678518">
                      <w:marLeft w:val="0"/>
                      <w:marRight w:val="0"/>
                      <w:marTop w:val="0"/>
                      <w:marBottom w:val="0"/>
                      <w:divBdr>
                        <w:top w:val="none" w:sz="0" w:space="0" w:color="auto"/>
                        <w:left w:val="none" w:sz="0" w:space="0" w:color="auto"/>
                        <w:bottom w:val="none" w:sz="0" w:space="0" w:color="auto"/>
                        <w:right w:val="none" w:sz="0" w:space="0" w:color="auto"/>
                      </w:divBdr>
                    </w:div>
                  </w:divsChild>
                </w:div>
                <w:div w:id="127944719">
                  <w:marLeft w:val="0"/>
                  <w:marRight w:val="0"/>
                  <w:marTop w:val="0"/>
                  <w:marBottom w:val="0"/>
                  <w:divBdr>
                    <w:top w:val="none" w:sz="0" w:space="0" w:color="auto"/>
                    <w:left w:val="none" w:sz="0" w:space="0" w:color="auto"/>
                    <w:bottom w:val="none" w:sz="0" w:space="0" w:color="auto"/>
                    <w:right w:val="none" w:sz="0" w:space="0" w:color="auto"/>
                  </w:divBdr>
                  <w:divsChild>
                    <w:div w:id="913201472">
                      <w:marLeft w:val="0"/>
                      <w:marRight w:val="0"/>
                      <w:marTop w:val="0"/>
                      <w:marBottom w:val="0"/>
                      <w:divBdr>
                        <w:top w:val="none" w:sz="0" w:space="0" w:color="auto"/>
                        <w:left w:val="none" w:sz="0" w:space="0" w:color="auto"/>
                        <w:bottom w:val="none" w:sz="0" w:space="0" w:color="auto"/>
                        <w:right w:val="none" w:sz="0" w:space="0" w:color="auto"/>
                      </w:divBdr>
                    </w:div>
                  </w:divsChild>
                </w:div>
                <w:div w:id="131408391">
                  <w:marLeft w:val="0"/>
                  <w:marRight w:val="0"/>
                  <w:marTop w:val="0"/>
                  <w:marBottom w:val="0"/>
                  <w:divBdr>
                    <w:top w:val="none" w:sz="0" w:space="0" w:color="auto"/>
                    <w:left w:val="none" w:sz="0" w:space="0" w:color="auto"/>
                    <w:bottom w:val="none" w:sz="0" w:space="0" w:color="auto"/>
                    <w:right w:val="none" w:sz="0" w:space="0" w:color="auto"/>
                  </w:divBdr>
                  <w:divsChild>
                    <w:div w:id="1598707825">
                      <w:marLeft w:val="0"/>
                      <w:marRight w:val="0"/>
                      <w:marTop w:val="0"/>
                      <w:marBottom w:val="0"/>
                      <w:divBdr>
                        <w:top w:val="none" w:sz="0" w:space="0" w:color="auto"/>
                        <w:left w:val="none" w:sz="0" w:space="0" w:color="auto"/>
                        <w:bottom w:val="none" w:sz="0" w:space="0" w:color="auto"/>
                        <w:right w:val="none" w:sz="0" w:space="0" w:color="auto"/>
                      </w:divBdr>
                    </w:div>
                  </w:divsChild>
                </w:div>
                <w:div w:id="132409048">
                  <w:marLeft w:val="0"/>
                  <w:marRight w:val="0"/>
                  <w:marTop w:val="0"/>
                  <w:marBottom w:val="0"/>
                  <w:divBdr>
                    <w:top w:val="none" w:sz="0" w:space="0" w:color="auto"/>
                    <w:left w:val="none" w:sz="0" w:space="0" w:color="auto"/>
                    <w:bottom w:val="none" w:sz="0" w:space="0" w:color="auto"/>
                    <w:right w:val="none" w:sz="0" w:space="0" w:color="auto"/>
                  </w:divBdr>
                  <w:divsChild>
                    <w:div w:id="883953638">
                      <w:marLeft w:val="0"/>
                      <w:marRight w:val="0"/>
                      <w:marTop w:val="0"/>
                      <w:marBottom w:val="0"/>
                      <w:divBdr>
                        <w:top w:val="none" w:sz="0" w:space="0" w:color="auto"/>
                        <w:left w:val="none" w:sz="0" w:space="0" w:color="auto"/>
                        <w:bottom w:val="none" w:sz="0" w:space="0" w:color="auto"/>
                        <w:right w:val="none" w:sz="0" w:space="0" w:color="auto"/>
                      </w:divBdr>
                    </w:div>
                  </w:divsChild>
                </w:div>
                <w:div w:id="135612521">
                  <w:marLeft w:val="0"/>
                  <w:marRight w:val="0"/>
                  <w:marTop w:val="0"/>
                  <w:marBottom w:val="0"/>
                  <w:divBdr>
                    <w:top w:val="none" w:sz="0" w:space="0" w:color="auto"/>
                    <w:left w:val="none" w:sz="0" w:space="0" w:color="auto"/>
                    <w:bottom w:val="none" w:sz="0" w:space="0" w:color="auto"/>
                    <w:right w:val="none" w:sz="0" w:space="0" w:color="auto"/>
                  </w:divBdr>
                  <w:divsChild>
                    <w:div w:id="2138404322">
                      <w:marLeft w:val="0"/>
                      <w:marRight w:val="0"/>
                      <w:marTop w:val="0"/>
                      <w:marBottom w:val="0"/>
                      <w:divBdr>
                        <w:top w:val="none" w:sz="0" w:space="0" w:color="auto"/>
                        <w:left w:val="none" w:sz="0" w:space="0" w:color="auto"/>
                        <w:bottom w:val="none" w:sz="0" w:space="0" w:color="auto"/>
                        <w:right w:val="none" w:sz="0" w:space="0" w:color="auto"/>
                      </w:divBdr>
                    </w:div>
                  </w:divsChild>
                </w:div>
                <w:div w:id="139080073">
                  <w:marLeft w:val="0"/>
                  <w:marRight w:val="0"/>
                  <w:marTop w:val="0"/>
                  <w:marBottom w:val="0"/>
                  <w:divBdr>
                    <w:top w:val="none" w:sz="0" w:space="0" w:color="auto"/>
                    <w:left w:val="none" w:sz="0" w:space="0" w:color="auto"/>
                    <w:bottom w:val="none" w:sz="0" w:space="0" w:color="auto"/>
                    <w:right w:val="none" w:sz="0" w:space="0" w:color="auto"/>
                  </w:divBdr>
                  <w:divsChild>
                    <w:div w:id="1944262164">
                      <w:marLeft w:val="0"/>
                      <w:marRight w:val="0"/>
                      <w:marTop w:val="0"/>
                      <w:marBottom w:val="0"/>
                      <w:divBdr>
                        <w:top w:val="none" w:sz="0" w:space="0" w:color="auto"/>
                        <w:left w:val="none" w:sz="0" w:space="0" w:color="auto"/>
                        <w:bottom w:val="none" w:sz="0" w:space="0" w:color="auto"/>
                        <w:right w:val="none" w:sz="0" w:space="0" w:color="auto"/>
                      </w:divBdr>
                    </w:div>
                  </w:divsChild>
                </w:div>
                <w:div w:id="156112287">
                  <w:marLeft w:val="0"/>
                  <w:marRight w:val="0"/>
                  <w:marTop w:val="0"/>
                  <w:marBottom w:val="0"/>
                  <w:divBdr>
                    <w:top w:val="none" w:sz="0" w:space="0" w:color="auto"/>
                    <w:left w:val="none" w:sz="0" w:space="0" w:color="auto"/>
                    <w:bottom w:val="none" w:sz="0" w:space="0" w:color="auto"/>
                    <w:right w:val="none" w:sz="0" w:space="0" w:color="auto"/>
                  </w:divBdr>
                  <w:divsChild>
                    <w:div w:id="17898248">
                      <w:marLeft w:val="0"/>
                      <w:marRight w:val="0"/>
                      <w:marTop w:val="0"/>
                      <w:marBottom w:val="0"/>
                      <w:divBdr>
                        <w:top w:val="none" w:sz="0" w:space="0" w:color="auto"/>
                        <w:left w:val="none" w:sz="0" w:space="0" w:color="auto"/>
                        <w:bottom w:val="none" w:sz="0" w:space="0" w:color="auto"/>
                        <w:right w:val="none" w:sz="0" w:space="0" w:color="auto"/>
                      </w:divBdr>
                    </w:div>
                  </w:divsChild>
                </w:div>
                <w:div w:id="156389331">
                  <w:marLeft w:val="0"/>
                  <w:marRight w:val="0"/>
                  <w:marTop w:val="0"/>
                  <w:marBottom w:val="0"/>
                  <w:divBdr>
                    <w:top w:val="none" w:sz="0" w:space="0" w:color="auto"/>
                    <w:left w:val="none" w:sz="0" w:space="0" w:color="auto"/>
                    <w:bottom w:val="none" w:sz="0" w:space="0" w:color="auto"/>
                    <w:right w:val="none" w:sz="0" w:space="0" w:color="auto"/>
                  </w:divBdr>
                  <w:divsChild>
                    <w:div w:id="458845619">
                      <w:marLeft w:val="0"/>
                      <w:marRight w:val="0"/>
                      <w:marTop w:val="0"/>
                      <w:marBottom w:val="0"/>
                      <w:divBdr>
                        <w:top w:val="none" w:sz="0" w:space="0" w:color="auto"/>
                        <w:left w:val="none" w:sz="0" w:space="0" w:color="auto"/>
                        <w:bottom w:val="none" w:sz="0" w:space="0" w:color="auto"/>
                        <w:right w:val="none" w:sz="0" w:space="0" w:color="auto"/>
                      </w:divBdr>
                    </w:div>
                  </w:divsChild>
                </w:div>
                <w:div w:id="169489116">
                  <w:marLeft w:val="0"/>
                  <w:marRight w:val="0"/>
                  <w:marTop w:val="0"/>
                  <w:marBottom w:val="0"/>
                  <w:divBdr>
                    <w:top w:val="none" w:sz="0" w:space="0" w:color="auto"/>
                    <w:left w:val="none" w:sz="0" w:space="0" w:color="auto"/>
                    <w:bottom w:val="none" w:sz="0" w:space="0" w:color="auto"/>
                    <w:right w:val="none" w:sz="0" w:space="0" w:color="auto"/>
                  </w:divBdr>
                  <w:divsChild>
                    <w:div w:id="2005474316">
                      <w:marLeft w:val="0"/>
                      <w:marRight w:val="0"/>
                      <w:marTop w:val="0"/>
                      <w:marBottom w:val="0"/>
                      <w:divBdr>
                        <w:top w:val="none" w:sz="0" w:space="0" w:color="auto"/>
                        <w:left w:val="none" w:sz="0" w:space="0" w:color="auto"/>
                        <w:bottom w:val="none" w:sz="0" w:space="0" w:color="auto"/>
                        <w:right w:val="none" w:sz="0" w:space="0" w:color="auto"/>
                      </w:divBdr>
                    </w:div>
                  </w:divsChild>
                </w:div>
                <w:div w:id="169494776">
                  <w:marLeft w:val="0"/>
                  <w:marRight w:val="0"/>
                  <w:marTop w:val="0"/>
                  <w:marBottom w:val="0"/>
                  <w:divBdr>
                    <w:top w:val="none" w:sz="0" w:space="0" w:color="auto"/>
                    <w:left w:val="none" w:sz="0" w:space="0" w:color="auto"/>
                    <w:bottom w:val="none" w:sz="0" w:space="0" w:color="auto"/>
                    <w:right w:val="none" w:sz="0" w:space="0" w:color="auto"/>
                  </w:divBdr>
                  <w:divsChild>
                    <w:div w:id="447507374">
                      <w:marLeft w:val="0"/>
                      <w:marRight w:val="0"/>
                      <w:marTop w:val="0"/>
                      <w:marBottom w:val="0"/>
                      <w:divBdr>
                        <w:top w:val="none" w:sz="0" w:space="0" w:color="auto"/>
                        <w:left w:val="none" w:sz="0" w:space="0" w:color="auto"/>
                        <w:bottom w:val="none" w:sz="0" w:space="0" w:color="auto"/>
                        <w:right w:val="none" w:sz="0" w:space="0" w:color="auto"/>
                      </w:divBdr>
                    </w:div>
                  </w:divsChild>
                </w:div>
                <w:div w:id="171191957">
                  <w:marLeft w:val="0"/>
                  <w:marRight w:val="0"/>
                  <w:marTop w:val="0"/>
                  <w:marBottom w:val="0"/>
                  <w:divBdr>
                    <w:top w:val="none" w:sz="0" w:space="0" w:color="auto"/>
                    <w:left w:val="none" w:sz="0" w:space="0" w:color="auto"/>
                    <w:bottom w:val="none" w:sz="0" w:space="0" w:color="auto"/>
                    <w:right w:val="none" w:sz="0" w:space="0" w:color="auto"/>
                  </w:divBdr>
                  <w:divsChild>
                    <w:div w:id="1455757504">
                      <w:marLeft w:val="0"/>
                      <w:marRight w:val="0"/>
                      <w:marTop w:val="0"/>
                      <w:marBottom w:val="0"/>
                      <w:divBdr>
                        <w:top w:val="none" w:sz="0" w:space="0" w:color="auto"/>
                        <w:left w:val="none" w:sz="0" w:space="0" w:color="auto"/>
                        <w:bottom w:val="none" w:sz="0" w:space="0" w:color="auto"/>
                        <w:right w:val="none" w:sz="0" w:space="0" w:color="auto"/>
                      </w:divBdr>
                    </w:div>
                  </w:divsChild>
                </w:div>
                <w:div w:id="174735021">
                  <w:marLeft w:val="0"/>
                  <w:marRight w:val="0"/>
                  <w:marTop w:val="0"/>
                  <w:marBottom w:val="0"/>
                  <w:divBdr>
                    <w:top w:val="none" w:sz="0" w:space="0" w:color="auto"/>
                    <w:left w:val="none" w:sz="0" w:space="0" w:color="auto"/>
                    <w:bottom w:val="none" w:sz="0" w:space="0" w:color="auto"/>
                    <w:right w:val="none" w:sz="0" w:space="0" w:color="auto"/>
                  </w:divBdr>
                  <w:divsChild>
                    <w:div w:id="1423723395">
                      <w:marLeft w:val="0"/>
                      <w:marRight w:val="0"/>
                      <w:marTop w:val="0"/>
                      <w:marBottom w:val="0"/>
                      <w:divBdr>
                        <w:top w:val="none" w:sz="0" w:space="0" w:color="auto"/>
                        <w:left w:val="none" w:sz="0" w:space="0" w:color="auto"/>
                        <w:bottom w:val="none" w:sz="0" w:space="0" w:color="auto"/>
                        <w:right w:val="none" w:sz="0" w:space="0" w:color="auto"/>
                      </w:divBdr>
                    </w:div>
                  </w:divsChild>
                </w:div>
                <w:div w:id="176115790">
                  <w:marLeft w:val="0"/>
                  <w:marRight w:val="0"/>
                  <w:marTop w:val="0"/>
                  <w:marBottom w:val="0"/>
                  <w:divBdr>
                    <w:top w:val="none" w:sz="0" w:space="0" w:color="auto"/>
                    <w:left w:val="none" w:sz="0" w:space="0" w:color="auto"/>
                    <w:bottom w:val="none" w:sz="0" w:space="0" w:color="auto"/>
                    <w:right w:val="none" w:sz="0" w:space="0" w:color="auto"/>
                  </w:divBdr>
                  <w:divsChild>
                    <w:div w:id="1069157077">
                      <w:marLeft w:val="0"/>
                      <w:marRight w:val="0"/>
                      <w:marTop w:val="0"/>
                      <w:marBottom w:val="0"/>
                      <w:divBdr>
                        <w:top w:val="none" w:sz="0" w:space="0" w:color="auto"/>
                        <w:left w:val="none" w:sz="0" w:space="0" w:color="auto"/>
                        <w:bottom w:val="none" w:sz="0" w:space="0" w:color="auto"/>
                        <w:right w:val="none" w:sz="0" w:space="0" w:color="auto"/>
                      </w:divBdr>
                    </w:div>
                  </w:divsChild>
                </w:div>
                <w:div w:id="183443742">
                  <w:marLeft w:val="0"/>
                  <w:marRight w:val="0"/>
                  <w:marTop w:val="0"/>
                  <w:marBottom w:val="0"/>
                  <w:divBdr>
                    <w:top w:val="none" w:sz="0" w:space="0" w:color="auto"/>
                    <w:left w:val="none" w:sz="0" w:space="0" w:color="auto"/>
                    <w:bottom w:val="none" w:sz="0" w:space="0" w:color="auto"/>
                    <w:right w:val="none" w:sz="0" w:space="0" w:color="auto"/>
                  </w:divBdr>
                  <w:divsChild>
                    <w:div w:id="1502772627">
                      <w:marLeft w:val="0"/>
                      <w:marRight w:val="0"/>
                      <w:marTop w:val="0"/>
                      <w:marBottom w:val="0"/>
                      <w:divBdr>
                        <w:top w:val="none" w:sz="0" w:space="0" w:color="auto"/>
                        <w:left w:val="none" w:sz="0" w:space="0" w:color="auto"/>
                        <w:bottom w:val="none" w:sz="0" w:space="0" w:color="auto"/>
                        <w:right w:val="none" w:sz="0" w:space="0" w:color="auto"/>
                      </w:divBdr>
                    </w:div>
                  </w:divsChild>
                </w:div>
                <w:div w:id="186793755">
                  <w:marLeft w:val="0"/>
                  <w:marRight w:val="0"/>
                  <w:marTop w:val="0"/>
                  <w:marBottom w:val="0"/>
                  <w:divBdr>
                    <w:top w:val="none" w:sz="0" w:space="0" w:color="auto"/>
                    <w:left w:val="none" w:sz="0" w:space="0" w:color="auto"/>
                    <w:bottom w:val="none" w:sz="0" w:space="0" w:color="auto"/>
                    <w:right w:val="none" w:sz="0" w:space="0" w:color="auto"/>
                  </w:divBdr>
                  <w:divsChild>
                    <w:div w:id="1650015487">
                      <w:marLeft w:val="0"/>
                      <w:marRight w:val="0"/>
                      <w:marTop w:val="0"/>
                      <w:marBottom w:val="0"/>
                      <w:divBdr>
                        <w:top w:val="none" w:sz="0" w:space="0" w:color="auto"/>
                        <w:left w:val="none" w:sz="0" w:space="0" w:color="auto"/>
                        <w:bottom w:val="none" w:sz="0" w:space="0" w:color="auto"/>
                        <w:right w:val="none" w:sz="0" w:space="0" w:color="auto"/>
                      </w:divBdr>
                    </w:div>
                  </w:divsChild>
                </w:div>
                <w:div w:id="187182557">
                  <w:marLeft w:val="0"/>
                  <w:marRight w:val="0"/>
                  <w:marTop w:val="0"/>
                  <w:marBottom w:val="0"/>
                  <w:divBdr>
                    <w:top w:val="none" w:sz="0" w:space="0" w:color="auto"/>
                    <w:left w:val="none" w:sz="0" w:space="0" w:color="auto"/>
                    <w:bottom w:val="none" w:sz="0" w:space="0" w:color="auto"/>
                    <w:right w:val="none" w:sz="0" w:space="0" w:color="auto"/>
                  </w:divBdr>
                  <w:divsChild>
                    <w:div w:id="1946888976">
                      <w:marLeft w:val="0"/>
                      <w:marRight w:val="0"/>
                      <w:marTop w:val="0"/>
                      <w:marBottom w:val="0"/>
                      <w:divBdr>
                        <w:top w:val="none" w:sz="0" w:space="0" w:color="auto"/>
                        <w:left w:val="none" w:sz="0" w:space="0" w:color="auto"/>
                        <w:bottom w:val="none" w:sz="0" w:space="0" w:color="auto"/>
                        <w:right w:val="none" w:sz="0" w:space="0" w:color="auto"/>
                      </w:divBdr>
                    </w:div>
                  </w:divsChild>
                </w:div>
                <w:div w:id="189608415">
                  <w:marLeft w:val="0"/>
                  <w:marRight w:val="0"/>
                  <w:marTop w:val="0"/>
                  <w:marBottom w:val="0"/>
                  <w:divBdr>
                    <w:top w:val="none" w:sz="0" w:space="0" w:color="auto"/>
                    <w:left w:val="none" w:sz="0" w:space="0" w:color="auto"/>
                    <w:bottom w:val="none" w:sz="0" w:space="0" w:color="auto"/>
                    <w:right w:val="none" w:sz="0" w:space="0" w:color="auto"/>
                  </w:divBdr>
                  <w:divsChild>
                    <w:div w:id="1232541017">
                      <w:marLeft w:val="0"/>
                      <w:marRight w:val="0"/>
                      <w:marTop w:val="0"/>
                      <w:marBottom w:val="0"/>
                      <w:divBdr>
                        <w:top w:val="none" w:sz="0" w:space="0" w:color="auto"/>
                        <w:left w:val="none" w:sz="0" w:space="0" w:color="auto"/>
                        <w:bottom w:val="none" w:sz="0" w:space="0" w:color="auto"/>
                        <w:right w:val="none" w:sz="0" w:space="0" w:color="auto"/>
                      </w:divBdr>
                    </w:div>
                  </w:divsChild>
                </w:div>
                <w:div w:id="191308018">
                  <w:marLeft w:val="0"/>
                  <w:marRight w:val="0"/>
                  <w:marTop w:val="0"/>
                  <w:marBottom w:val="0"/>
                  <w:divBdr>
                    <w:top w:val="none" w:sz="0" w:space="0" w:color="auto"/>
                    <w:left w:val="none" w:sz="0" w:space="0" w:color="auto"/>
                    <w:bottom w:val="none" w:sz="0" w:space="0" w:color="auto"/>
                    <w:right w:val="none" w:sz="0" w:space="0" w:color="auto"/>
                  </w:divBdr>
                  <w:divsChild>
                    <w:div w:id="1651905044">
                      <w:marLeft w:val="0"/>
                      <w:marRight w:val="0"/>
                      <w:marTop w:val="0"/>
                      <w:marBottom w:val="0"/>
                      <w:divBdr>
                        <w:top w:val="none" w:sz="0" w:space="0" w:color="auto"/>
                        <w:left w:val="none" w:sz="0" w:space="0" w:color="auto"/>
                        <w:bottom w:val="none" w:sz="0" w:space="0" w:color="auto"/>
                        <w:right w:val="none" w:sz="0" w:space="0" w:color="auto"/>
                      </w:divBdr>
                    </w:div>
                  </w:divsChild>
                </w:div>
                <w:div w:id="210459709">
                  <w:marLeft w:val="0"/>
                  <w:marRight w:val="0"/>
                  <w:marTop w:val="0"/>
                  <w:marBottom w:val="0"/>
                  <w:divBdr>
                    <w:top w:val="none" w:sz="0" w:space="0" w:color="auto"/>
                    <w:left w:val="none" w:sz="0" w:space="0" w:color="auto"/>
                    <w:bottom w:val="none" w:sz="0" w:space="0" w:color="auto"/>
                    <w:right w:val="none" w:sz="0" w:space="0" w:color="auto"/>
                  </w:divBdr>
                  <w:divsChild>
                    <w:div w:id="686641375">
                      <w:marLeft w:val="0"/>
                      <w:marRight w:val="0"/>
                      <w:marTop w:val="0"/>
                      <w:marBottom w:val="0"/>
                      <w:divBdr>
                        <w:top w:val="none" w:sz="0" w:space="0" w:color="auto"/>
                        <w:left w:val="none" w:sz="0" w:space="0" w:color="auto"/>
                        <w:bottom w:val="none" w:sz="0" w:space="0" w:color="auto"/>
                        <w:right w:val="none" w:sz="0" w:space="0" w:color="auto"/>
                      </w:divBdr>
                    </w:div>
                  </w:divsChild>
                </w:div>
                <w:div w:id="211966039">
                  <w:marLeft w:val="0"/>
                  <w:marRight w:val="0"/>
                  <w:marTop w:val="0"/>
                  <w:marBottom w:val="0"/>
                  <w:divBdr>
                    <w:top w:val="none" w:sz="0" w:space="0" w:color="auto"/>
                    <w:left w:val="none" w:sz="0" w:space="0" w:color="auto"/>
                    <w:bottom w:val="none" w:sz="0" w:space="0" w:color="auto"/>
                    <w:right w:val="none" w:sz="0" w:space="0" w:color="auto"/>
                  </w:divBdr>
                  <w:divsChild>
                    <w:div w:id="853419374">
                      <w:marLeft w:val="0"/>
                      <w:marRight w:val="0"/>
                      <w:marTop w:val="0"/>
                      <w:marBottom w:val="0"/>
                      <w:divBdr>
                        <w:top w:val="none" w:sz="0" w:space="0" w:color="auto"/>
                        <w:left w:val="none" w:sz="0" w:space="0" w:color="auto"/>
                        <w:bottom w:val="none" w:sz="0" w:space="0" w:color="auto"/>
                        <w:right w:val="none" w:sz="0" w:space="0" w:color="auto"/>
                      </w:divBdr>
                    </w:div>
                  </w:divsChild>
                </w:div>
                <w:div w:id="213934714">
                  <w:marLeft w:val="0"/>
                  <w:marRight w:val="0"/>
                  <w:marTop w:val="0"/>
                  <w:marBottom w:val="0"/>
                  <w:divBdr>
                    <w:top w:val="none" w:sz="0" w:space="0" w:color="auto"/>
                    <w:left w:val="none" w:sz="0" w:space="0" w:color="auto"/>
                    <w:bottom w:val="none" w:sz="0" w:space="0" w:color="auto"/>
                    <w:right w:val="none" w:sz="0" w:space="0" w:color="auto"/>
                  </w:divBdr>
                  <w:divsChild>
                    <w:div w:id="1062293320">
                      <w:marLeft w:val="0"/>
                      <w:marRight w:val="0"/>
                      <w:marTop w:val="0"/>
                      <w:marBottom w:val="0"/>
                      <w:divBdr>
                        <w:top w:val="none" w:sz="0" w:space="0" w:color="auto"/>
                        <w:left w:val="none" w:sz="0" w:space="0" w:color="auto"/>
                        <w:bottom w:val="none" w:sz="0" w:space="0" w:color="auto"/>
                        <w:right w:val="none" w:sz="0" w:space="0" w:color="auto"/>
                      </w:divBdr>
                    </w:div>
                  </w:divsChild>
                </w:div>
                <w:div w:id="214317252">
                  <w:marLeft w:val="0"/>
                  <w:marRight w:val="0"/>
                  <w:marTop w:val="0"/>
                  <w:marBottom w:val="0"/>
                  <w:divBdr>
                    <w:top w:val="none" w:sz="0" w:space="0" w:color="auto"/>
                    <w:left w:val="none" w:sz="0" w:space="0" w:color="auto"/>
                    <w:bottom w:val="none" w:sz="0" w:space="0" w:color="auto"/>
                    <w:right w:val="none" w:sz="0" w:space="0" w:color="auto"/>
                  </w:divBdr>
                  <w:divsChild>
                    <w:div w:id="1273702983">
                      <w:marLeft w:val="0"/>
                      <w:marRight w:val="0"/>
                      <w:marTop w:val="0"/>
                      <w:marBottom w:val="0"/>
                      <w:divBdr>
                        <w:top w:val="none" w:sz="0" w:space="0" w:color="auto"/>
                        <w:left w:val="none" w:sz="0" w:space="0" w:color="auto"/>
                        <w:bottom w:val="none" w:sz="0" w:space="0" w:color="auto"/>
                        <w:right w:val="none" w:sz="0" w:space="0" w:color="auto"/>
                      </w:divBdr>
                    </w:div>
                  </w:divsChild>
                </w:div>
                <w:div w:id="222839534">
                  <w:marLeft w:val="0"/>
                  <w:marRight w:val="0"/>
                  <w:marTop w:val="0"/>
                  <w:marBottom w:val="0"/>
                  <w:divBdr>
                    <w:top w:val="none" w:sz="0" w:space="0" w:color="auto"/>
                    <w:left w:val="none" w:sz="0" w:space="0" w:color="auto"/>
                    <w:bottom w:val="none" w:sz="0" w:space="0" w:color="auto"/>
                    <w:right w:val="none" w:sz="0" w:space="0" w:color="auto"/>
                  </w:divBdr>
                  <w:divsChild>
                    <w:div w:id="1732728805">
                      <w:marLeft w:val="0"/>
                      <w:marRight w:val="0"/>
                      <w:marTop w:val="0"/>
                      <w:marBottom w:val="0"/>
                      <w:divBdr>
                        <w:top w:val="none" w:sz="0" w:space="0" w:color="auto"/>
                        <w:left w:val="none" w:sz="0" w:space="0" w:color="auto"/>
                        <w:bottom w:val="none" w:sz="0" w:space="0" w:color="auto"/>
                        <w:right w:val="none" w:sz="0" w:space="0" w:color="auto"/>
                      </w:divBdr>
                    </w:div>
                  </w:divsChild>
                </w:div>
                <w:div w:id="231890118">
                  <w:marLeft w:val="0"/>
                  <w:marRight w:val="0"/>
                  <w:marTop w:val="0"/>
                  <w:marBottom w:val="0"/>
                  <w:divBdr>
                    <w:top w:val="none" w:sz="0" w:space="0" w:color="auto"/>
                    <w:left w:val="none" w:sz="0" w:space="0" w:color="auto"/>
                    <w:bottom w:val="none" w:sz="0" w:space="0" w:color="auto"/>
                    <w:right w:val="none" w:sz="0" w:space="0" w:color="auto"/>
                  </w:divBdr>
                  <w:divsChild>
                    <w:div w:id="1859544021">
                      <w:marLeft w:val="0"/>
                      <w:marRight w:val="0"/>
                      <w:marTop w:val="0"/>
                      <w:marBottom w:val="0"/>
                      <w:divBdr>
                        <w:top w:val="none" w:sz="0" w:space="0" w:color="auto"/>
                        <w:left w:val="none" w:sz="0" w:space="0" w:color="auto"/>
                        <w:bottom w:val="none" w:sz="0" w:space="0" w:color="auto"/>
                        <w:right w:val="none" w:sz="0" w:space="0" w:color="auto"/>
                      </w:divBdr>
                    </w:div>
                  </w:divsChild>
                </w:div>
                <w:div w:id="238487605">
                  <w:marLeft w:val="0"/>
                  <w:marRight w:val="0"/>
                  <w:marTop w:val="0"/>
                  <w:marBottom w:val="0"/>
                  <w:divBdr>
                    <w:top w:val="none" w:sz="0" w:space="0" w:color="auto"/>
                    <w:left w:val="none" w:sz="0" w:space="0" w:color="auto"/>
                    <w:bottom w:val="none" w:sz="0" w:space="0" w:color="auto"/>
                    <w:right w:val="none" w:sz="0" w:space="0" w:color="auto"/>
                  </w:divBdr>
                  <w:divsChild>
                    <w:div w:id="727191703">
                      <w:marLeft w:val="0"/>
                      <w:marRight w:val="0"/>
                      <w:marTop w:val="0"/>
                      <w:marBottom w:val="0"/>
                      <w:divBdr>
                        <w:top w:val="none" w:sz="0" w:space="0" w:color="auto"/>
                        <w:left w:val="none" w:sz="0" w:space="0" w:color="auto"/>
                        <w:bottom w:val="none" w:sz="0" w:space="0" w:color="auto"/>
                        <w:right w:val="none" w:sz="0" w:space="0" w:color="auto"/>
                      </w:divBdr>
                    </w:div>
                  </w:divsChild>
                </w:div>
                <w:div w:id="244918231">
                  <w:marLeft w:val="0"/>
                  <w:marRight w:val="0"/>
                  <w:marTop w:val="0"/>
                  <w:marBottom w:val="0"/>
                  <w:divBdr>
                    <w:top w:val="none" w:sz="0" w:space="0" w:color="auto"/>
                    <w:left w:val="none" w:sz="0" w:space="0" w:color="auto"/>
                    <w:bottom w:val="none" w:sz="0" w:space="0" w:color="auto"/>
                    <w:right w:val="none" w:sz="0" w:space="0" w:color="auto"/>
                  </w:divBdr>
                  <w:divsChild>
                    <w:div w:id="1415129738">
                      <w:marLeft w:val="0"/>
                      <w:marRight w:val="0"/>
                      <w:marTop w:val="0"/>
                      <w:marBottom w:val="0"/>
                      <w:divBdr>
                        <w:top w:val="none" w:sz="0" w:space="0" w:color="auto"/>
                        <w:left w:val="none" w:sz="0" w:space="0" w:color="auto"/>
                        <w:bottom w:val="none" w:sz="0" w:space="0" w:color="auto"/>
                        <w:right w:val="none" w:sz="0" w:space="0" w:color="auto"/>
                      </w:divBdr>
                    </w:div>
                  </w:divsChild>
                </w:div>
                <w:div w:id="254437626">
                  <w:marLeft w:val="0"/>
                  <w:marRight w:val="0"/>
                  <w:marTop w:val="0"/>
                  <w:marBottom w:val="0"/>
                  <w:divBdr>
                    <w:top w:val="none" w:sz="0" w:space="0" w:color="auto"/>
                    <w:left w:val="none" w:sz="0" w:space="0" w:color="auto"/>
                    <w:bottom w:val="none" w:sz="0" w:space="0" w:color="auto"/>
                    <w:right w:val="none" w:sz="0" w:space="0" w:color="auto"/>
                  </w:divBdr>
                  <w:divsChild>
                    <w:div w:id="2110081289">
                      <w:marLeft w:val="0"/>
                      <w:marRight w:val="0"/>
                      <w:marTop w:val="0"/>
                      <w:marBottom w:val="0"/>
                      <w:divBdr>
                        <w:top w:val="none" w:sz="0" w:space="0" w:color="auto"/>
                        <w:left w:val="none" w:sz="0" w:space="0" w:color="auto"/>
                        <w:bottom w:val="none" w:sz="0" w:space="0" w:color="auto"/>
                        <w:right w:val="none" w:sz="0" w:space="0" w:color="auto"/>
                      </w:divBdr>
                    </w:div>
                  </w:divsChild>
                </w:div>
                <w:div w:id="258295848">
                  <w:marLeft w:val="0"/>
                  <w:marRight w:val="0"/>
                  <w:marTop w:val="0"/>
                  <w:marBottom w:val="0"/>
                  <w:divBdr>
                    <w:top w:val="none" w:sz="0" w:space="0" w:color="auto"/>
                    <w:left w:val="none" w:sz="0" w:space="0" w:color="auto"/>
                    <w:bottom w:val="none" w:sz="0" w:space="0" w:color="auto"/>
                    <w:right w:val="none" w:sz="0" w:space="0" w:color="auto"/>
                  </w:divBdr>
                  <w:divsChild>
                    <w:div w:id="973681514">
                      <w:marLeft w:val="0"/>
                      <w:marRight w:val="0"/>
                      <w:marTop w:val="0"/>
                      <w:marBottom w:val="0"/>
                      <w:divBdr>
                        <w:top w:val="none" w:sz="0" w:space="0" w:color="auto"/>
                        <w:left w:val="none" w:sz="0" w:space="0" w:color="auto"/>
                        <w:bottom w:val="none" w:sz="0" w:space="0" w:color="auto"/>
                        <w:right w:val="none" w:sz="0" w:space="0" w:color="auto"/>
                      </w:divBdr>
                    </w:div>
                  </w:divsChild>
                </w:div>
                <w:div w:id="258947611">
                  <w:marLeft w:val="0"/>
                  <w:marRight w:val="0"/>
                  <w:marTop w:val="0"/>
                  <w:marBottom w:val="0"/>
                  <w:divBdr>
                    <w:top w:val="none" w:sz="0" w:space="0" w:color="auto"/>
                    <w:left w:val="none" w:sz="0" w:space="0" w:color="auto"/>
                    <w:bottom w:val="none" w:sz="0" w:space="0" w:color="auto"/>
                    <w:right w:val="none" w:sz="0" w:space="0" w:color="auto"/>
                  </w:divBdr>
                  <w:divsChild>
                    <w:div w:id="1120489087">
                      <w:marLeft w:val="0"/>
                      <w:marRight w:val="0"/>
                      <w:marTop w:val="0"/>
                      <w:marBottom w:val="0"/>
                      <w:divBdr>
                        <w:top w:val="none" w:sz="0" w:space="0" w:color="auto"/>
                        <w:left w:val="none" w:sz="0" w:space="0" w:color="auto"/>
                        <w:bottom w:val="none" w:sz="0" w:space="0" w:color="auto"/>
                        <w:right w:val="none" w:sz="0" w:space="0" w:color="auto"/>
                      </w:divBdr>
                    </w:div>
                  </w:divsChild>
                </w:div>
                <w:div w:id="299842095">
                  <w:marLeft w:val="0"/>
                  <w:marRight w:val="0"/>
                  <w:marTop w:val="0"/>
                  <w:marBottom w:val="0"/>
                  <w:divBdr>
                    <w:top w:val="none" w:sz="0" w:space="0" w:color="auto"/>
                    <w:left w:val="none" w:sz="0" w:space="0" w:color="auto"/>
                    <w:bottom w:val="none" w:sz="0" w:space="0" w:color="auto"/>
                    <w:right w:val="none" w:sz="0" w:space="0" w:color="auto"/>
                  </w:divBdr>
                  <w:divsChild>
                    <w:div w:id="313872944">
                      <w:marLeft w:val="0"/>
                      <w:marRight w:val="0"/>
                      <w:marTop w:val="0"/>
                      <w:marBottom w:val="0"/>
                      <w:divBdr>
                        <w:top w:val="none" w:sz="0" w:space="0" w:color="auto"/>
                        <w:left w:val="none" w:sz="0" w:space="0" w:color="auto"/>
                        <w:bottom w:val="none" w:sz="0" w:space="0" w:color="auto"/>
                        <w:right w:val="none" w:sz="0" w:space="0" w:color="auto"/>
                      </w:divBdr>
                    </w:div>
                  </w:divsChild>
                </w:div>
                <w:div w:id="304743694">
                  <w:marLeft w:val="0"/>
                  <w:marRight w:val="0"/>
                  <w:marTop w:val="0"/>
                  <w:marBottom w:val="0"/>
                  <w:divBdr>
                    <w:top w:val="none" w:sz="0" w:space="0" w:color="auto"/>
                    <w:left w:val="none" w:sz="0" w:space="0" w:color="auto"/>
                    <w:bottom w:val="none" w:sz="0" w:space="0" w:color="auto"/>
                    <w:right w:val="none" w:sz="0" w:space="0" w:color="auto"/>
                  </w:divBdr>
                  <w:divsChild>
                    <w:div w:id="917791901">
                      <w:marLeft w:val="0"/>
                      <w:marRight w:val="0"/>
                      <w:marTop w:val="0"/>
                      <w:marBottom w:val="0"/>
                      <w:divBdr>
                        <w:top w:val="none" w:sz="0" w:space="0" w:color="auto"/>
                        <w:left w:val="none" w:sz="0" w:space="0" w:color="auto"/>
                        <w:bottom w:val="none" w:sz="0" w:space="0" w:color="auto"/>
                        <w:right w:val="none" w:sz="0" w:space="0" w:color="auto"/>
                      </w:divBdr>
                    </w:div>
                  </w:divsChild>
                </w:div>
                <w:div w:id="308288247">
                  <w:marLeft w:val="0"/>
                  <w:marRight w:val="0"/>
                  <w:marTop w:val="0"/>
                  <w:marBottom w:val="0"/>
                  <w:divBdr>
                    <w:top w:val="none" w:sz="0" w:space="0" w:color="auto"/>
                    <w:left w:val="none" w:sz="0" w:space="0" w:color="auto"/>
                    <w:bottom w:val="none" w:sz="0" w:space="0" w:color="auto"/>
                    <w:right w:val="none" w:sz="0" w:space="0" w:color="auto"/>
                  </w:divBdr>
                  <w:divsChild>
                    <w:div w:id="151334412">
                      <w:marLeft w:val="0"/>
                      <w:marRight w:val="0"/>
                      <w:marTop w:val="0"/>
                      <w:marBottom w:val="0"/>
                      <w:divBdr>
                        <w:top w:val="none" w:sz="0" w:space="0" w:color="auto"/>
                        <w:left w:val="none" w:sz="0" w:space="0" w:color="auto"/>
                        <w:bottom w:val="none" w:sz="0" w:space="0" w:color="auto"/>
                        <w:right w:val="none" w:sz="0" w:space="0" w:color="auto"/>
                      </w:divBdr>
                    </w:div>
                  </w:divsChild>
                </w:div>
                <w:div w:id="308754683">
                  <w:marLeft w:val="0"/>
                  <w:marRight w:val="0"/>
                  <w:marTop w:val="0"/>
                  <w:marBottom w:val="0"/>
                  <w:divBdr>
                    <w:top w:val="none" w:sz="0" w:space="0" w:color="auto"/>
                    <w:left w:val="none" w:sz="0" w:space="0" w:color="auto"/>
                    <w:bottom w:val="none" w:sz="0" w:space="0" w:color="auto"/>
                    <w:right w:val="none" w:sz="0" w:space="0" w:color="auto"/>
                  </w:divBdr>
                  <w:divsChild>
                    <w:div w:id="1477989122">
                      <w:marLeft w:val="0"/>
                      <w:marRight w:val="0"/>
                      <w:marTop w:val="0"/>
                      <w:marBottom w:val="0"/>
                      <w:divBdr>
                        <w:top w:val="none" w:sz="0" w:space="0" w:color="auto"/>
                        <w:left w:val="none" w:sz="0" w:space="0" w:color="auto"/>
                        <w:bottom w:val="none" w:sz="0" w:space="0" w:color="auto"/>
                        <w:right w:val="none" w:sz="0" w:space="0" w:color="auto"/>
                      </w:divBdr>
                    </w:div>
                  </w:divsChild>
                </w:div>
                <w:div w:id="312102619">
                  <w:marLeft w:val="0"/>
                  <w:marRight w:val="0"/>
                  <w:marTop w:val="0"/>
                  <w:marBottom w:val="0"/>
                  <w:divBdr>
                    <w:top w:val="none" w:sz="0" w:space="0" w:color="auto"/>
                    <w:left w:val="none" w:sz="0" w:space="0" w:color="auto"/>
                    <w:bottom w:val="none" w:sz="0" w:space="0" w:color="auto"/>
                    <w:right w:val="none" w:sz="0" w:space="0" w:color="auto"/>
                  </w:divBdr>
                  <w:divsChild>
                    <w:div w:id="523597429">
                      <w:marLeft w:val="0"/>
                      <w:marRight w:val="0"/>
                      <w:marTop w:val="0"/>
                      <w:marBottom w:val="0"/>
                      <w:divBdr>
                        <w:top w:val="none" w:sz="0" w:space="0" w:color="auto"/>
                        <w:left w:val="none" w:sz="0" w:space="0" w:color="auto"/>
                        <w:bottom w:val="none" w:sz="0" w:space="0" w:color="auto"/>
                        <w:right w:val="none" w:sz="0" w:space="0" w:color="auto"/>
                      </w:divBdr>
                    </w:div>
                  </w:divsChild>
                </w:div>
                <w:div w:id="321660383">
                  <w:marLeft w:val="0"/>
                  <w:marRight w:val="0"/>
                  <w:marTop w:val="0"/>
                  <w:marBottom w:val="0"/>
                  <w:divBdr>
                    <w:top w:val="none" w:sz="0" w:space="0" w:color="auto"/>
                    <w:left w:val="none" w:sz="0" w:space="0" w:color="auto"/>
                    <w:bottom w:val="none" w:sz="0" w:space="0" w:color="auto"/>
                    <w:right w:val="none" w:sz="0" w:space="0" w:color="auto"/>
                  </w:divBdr>
                  <w:divsChild>
                    <w:div w:id="1211458287">
                      <w:marLeft w:val="0"/>
                      <w:marRight w:val="0"/>
                      <w:marTop w:val="0"/>
                      <w:marBottom w:val="0"/>
                      <w:divBdr>
                        <w:top w:val="none" w:sz="0" w:space="0" w:color="auto"/>
                        <w:left w:val="none" w:sz="0" w:space="0" w:color="auto"/>
                        <w:bottom w:val="none" w:sz="0" w:space="0" w:color="auto"/>
                        <w:right w:val="none" w:sz="0" w:space="0" w:color="auto"/>
                      </w:divBdr>
                    </w:div>
                  </w:divsChild>
                </w:div>
                <w:div w:id="323776342">
                  <w:marLeft w:val="0"/>
                  <w:marRight w:val="0"/>
                  <w:marTop w:val="0"/>
                  <w:marBottom w:val="0"/>
                  <w:divBdr>
                    <w:top w:val="none" w:sz="0" w:space="0" w:color="auto"/>
                    <w:left w:val="none" w:sz="0" w:space="0" w:color="auto"/>
                    <w:bottom w:val="none" w:sz="0" w:space="0" w:color="auto"/>
                    <w:right w:val="none" w:sz="0" w:space="0" w:color="auto"/>
                  </w:divBdr>
                  <w:divsChild>
                    <w:div w:id="1454054669">
                      <w:marLeft w:val="0"/>
                      <w:marRight w:val="0"/>
                      <w:marTop w:val="0"/>
                      <w:marBottom w:val="0"/>
                      <w:divBdr>
                        <w:top w:val="none" w:sz="0" w:space="0" w:color="auto"/>
                        <w:left w:val="none" w:sz="0" w:space="0" w:color="auto"/>
                        <w:bottom w:val="none" w:sz="0" w:space="0" w:color="auto"/>
                        <w:right w:val="none" w:sz="0" w:space="0" w:color="auto"/>
                      </w:divBdr>
                    </w:div>
                  </w:divsChild>
                </w:div>
                <w:div w:id="346373657">
                  <w:marLeft w:val="0"/>
                  <w:marRight w:val="0"/>
                  <w:marTop w:val="0"/>
                  <w:marBottom w:val="0"/>
                  <w:divBdr>
                    <w:top w:val="none" w:sz="0" w:space="0" w:color="auto"/>
                    <w:left w:val="none" w:sz="0" w:space="0" w:color="auto"/>
                    <w:bottom w:val="none" w:sz="0" w:space="0" w:color="auto"/>
                    <w:right w:val="none" w:sz="0" w:space="0" w:color="auto"/>
                  </w:divBdr>
                  <w:divsChild>
                    <w:div w:id="1187987704">
                      <w:marLeft w:val="0"/>
                      <w:marRight w:val="0"/>
                      <w:marTop w:val="0"/>
                      <w:marBottom w:val="0"/>
                      <w:divBdr>
                        <w:top w:val="none" w:sz="0" w:space="0" w:color="auto"/>
                        <w:left w:val="none" w:sz="0" w:space="0" w:color="auto"/>
                        <w:bottom w:val="none" w:sz="0" w:space="0" w:color="auto"/>
                        <w:right w:val="none" w:sz="0" w:space="0" w:color="auto"/>
                      </w:divBdr>
                    </w:div>
                  </w:divsChild>
                </w:div>
                <w:div w:id="347606167">
                  <w:marLeft w:val="0"/>
                  <w:marRight w:val="0"/>
                  <w:marTop w:val="0"/>
                  <w:marBottom w:val="0"/>
                  <w:divBdr>
                    <w:top w:val="none" w:sz="0" w:space="0" w:color="auto"/>
                    <w:left w:val="none" w:sz="0" w:space="0" w:color="auto"/>
                    <w:bottom w:val="none" w:sz="0" w:space="0" w:color="auto"/>
                    <w:right w:val="none" w:sz="0" w:space="0" w:color="auto"/>
                  </w:divBdr>
                  <w:divsChild>
                    <w:div w:id="253169002">
                      <w:marLeft w:val="0"/>
                      <w:marRight w:val="0"/>
                      <w:marTop w:val="0"/>
                      <w:marBottom w:val="0"/>
                      <w:divBdr>
                        <w:top w:val="none" w:sz="0" w:space="0" w:color="auto"/>
                        <w:left w:val="none" w:sz="0" w:space="0" w:color="auto"/>
                        <w:bottom w:val="none" w:sz="0" w:space="0" w:color="auto"/>
                        <w:right w:val="none" w:sz="0" w:space="0" w:color="auto"/>
                      </w:divBdr>
                    </w:div>
                  </w:divsChild>
                </w:div>
                <w:div w:id="355738644">
                  <w:marLeft w:val="0"/>
                  <w:marRight w:val="0"/>
                  <w:marTop w:val="0"/>
                  <w:marBottom w:val="0"/>
                  <w:divBdr>
                    <w:top w:val="none" w:sz="0" w:space="0" w:color="auto"/>
                    <w:left w:val="none" w:sz="0" w:space="0" w:color="auto"/>
                    <w:bottom w:val="none" w:sz="0" w:space="0" w:color="auto"/>
                    <w:right w:val="none" w:sz="0" w:space="0" w:color="auto"/>
                  </w:divBdr>
                  <w:divsChild>
                    <w:div w:id="49352419">
                      <w:marLeft w:val="0"/>
                      <w:marRight w:val="0"/>
                      <w:marTop w:val="0"/>
                      <w:marBottom w:val="0"/>
                      <w:divBdr>
                        <w:top w:val="none" w:sz="0" w:space="0" w:color="auto"/>
                        <w:left w:val="none" w:sz="0" w:space="0" w:color="auto"/>
                        <w:bottom w:val="none" w:sz="0" w:space="0" w:color="auto"/>
                        <w:right w:val="none" w:sz="0" w:space="0" w:color="auto"/>
                      </w:divBdr>
                    </w:div>
                  </w:divsChild>
                </w:div>
                <w:div w:id="357119862">
                  <w:marLeft w:val="0"/>
                  <w:marRight w:val="0"/>
                  <w:marTop w:val="0"/>
                  <w:marBottom w:val="0"/>
                  <w:divBdr>
                    <w:top w:val="none" w:sz="0" w:space="0" w:color="auto"/>
                    <w:left w:val="none" w:sz="0" w:space="0" w:color="auto"/>
                    <w:bottom w:val="none" w:sz="0" w:space="0" w:color="auto"/>
                    <w:right w:val="none" w:sz="0" w:space="0" w:color="auto"/>
                  </w:divBdr>
                  <w:divsChild>
                    <w:div w:id="1408334273">
                      <w:marLeft w:val="0"/>
                      <w:marRight w:val="0"/>
                      <w:marTop w:val="0"/>
                      <w:marBottom w:val="0"/>
                      <w:divBdr>
                        <w:top w:val="none" w:sz="0" w:space="0" w:color="auto"/>
                        <w:left w:val="none" w:sz="0" w:space="0" w:color="auto"/>
                        <w:bottom w:val="none" w:sz="0" w:space="0" w:color="auto"/>
                        <w:right w:val="none" w:sz="0" w:space="0" w:color="auto"/>
                      </w:divBdr>
                    </w:div>
                  </w:divsChild>
                </w:div>
                <w:div w:id="359015609">
                  <w:marLeft w:val="0"/>
                  <w:marRight w:val="0"/>
                  <w:marTop w:val="0"/>
                  <w:marBottom w:val="0"/>
                  <w:divBdr>
                    <w:top w:val="none" w:sz="0" w:space="0" w:color="auto"/>
                    <w:left w:val="none" w:sz="0" w:space="0" w:color="auto"/>
                    <w:bottom w:val="none" w:sz="0" w:space="0" w:color="auto"/>
                    <w:right w:val="none" w:sz="0" w:space="0" w:color="auto"/>
                  </w:divBdr>
                  <w:divsChild>
                    <w:div w:id="463428051">
                      <w:marLeft w:val="0"/>
                      <w:marRight w:val="0"/>
                      <w:marTop w:val="0"/>
                      <w:marBottom w:val="0"/>
                      <w:divBdr>
                        <w:top w:val="none" w:sz="0" w:space="0" w:color="auto"/>
                        <w:left w:val="none" w:sz="0" w:space="0" w:color="auto"/>
                        <w:bottom w:val="none" w:sz="0" w:space="0" w:color="auto"/>
                        <w:right w:val="none" w:sz="0" w:space="0" w:color="auto"/>
                      </w:divBdr>
                    </w:div>
                  </w:divsChild>
                </w:div>
                <w:div w:id="364907785">
                  <w:marLeft w:val="0"/>
                  <w:marRight w:val="0"/>
                  <w:marTop w:val="0"/>
                  <w:marBottom w:val="0"/>
                  <w:divBdr>
                    <w:top w:val="none" w:sz="0" w:space="0" w:color="auto"/>
                    <w:left w:val="none" w:sz="0" w:space="0" w:color="auto"/>
                    <w:bottom w:val="none" w:sz="0" w:space="0" w:color="auto"/>
                    <w:right w:val="none" w:sz="0" w:space="0" w:color="auto"/>
                  </w:divBdr>
                  <w:divsChild>
                    <w:div w:id="1979458249">
                      <w:marLeft w:val="0"/>
                      <w:marRight w:val="0"/>
                      <w:marTop w:val="0"/>
                      <w:marBottom w:val="0"/>
                      <w:divBdr>
                        <w:top w:val="none" w:sz="0" w:space="0" w:color="auto"/>
                        <w:left w:val="none" w:sz="0" w:space="0" w:color="auto"/>
                        <w:bottom w:val="none" w:sz="0" w:space="0" w:color="auto"/>
                        <w:right w:val="none" w:sz="0" w:space="0" w:color="auto"/>
                      </w:divBdr>
                    </w:div>
                  </w:divsChild>
                </w:div>
                <w:div w:id="367074469">
                  <w:marLeft w:val="0"/>
                  <w:marRight w:val="0"/>
                  <w:marTop w:val="0"/>
                  <w:marBottom w:val="0"/>
                  <w:divBdr>
                    <w:top w:val="none" w:sz="0" w:space="0" w:color="auto"/>
                    <w:left w:val="none" w:sz="0" w:space="0" w:color="auto"/>
                    <w:bottom w:val="none" w:sz="0" w:space="0" w:color="auto"/>
                    <w:right w:val="none" w:sz="0" w:space="0" w:color="auto"/>
                  </w:divBdr>
                  <w:divsChild>
                    <w:div w:id="316805952">
                      <w:marLeft w:val="0"/>
                      <w:marRight w:val="0"/>
                      <w:marTop w:val="0"/>
                      <w:marBottom w:val="0"/>
                      <w:divBdr>
                        <w:top w:val="none" w:sz="0" w:space="0" w:color="auto"/>
                        <w:left w:val="none" w:sz="0" w:space="0" w:color="auto"/>
                        <w:bottom w:val="none" w:sz="0" w:space="0" w:color="auto"/>
                        <w:right w:val="none" w:sz="0" w:space="0" w:color="auto"/>
                      </w:divBdr>
                    </w:div>
                  </w:divsChild>
                </w:div>
                <w:div w:id="376585270">
                  <w:marLeft w:val="0"/>
                  <w:marRight w:val="0"/>
                  <w:marTop w:val="0"/>
                  <w:marBottom w:val="0"/>
                  <w:divBdr>
                    <w:top w:val="none" w:sz="0" w:space="0" w:color="auto"/>
                    <w:left w:val="none" w:sz="0" w:space="0" w:color="auto"/>
                    <w:bottom w:val="none" w:sz="0" w:space="0" w:color="auto"/>
                    <w:right w:val="none" w:sz="0" w:space="0" w:color="auto"/>
                  </w:divBdr>
                  <w:divsChild>
                    <w:div w:id="1221133379">
                      <w:marLeft w:val="0"/>
                      <w:marRight w:val="0"/>
                      <w:marTop w:val="0"/>
                      <w:marBottom w:val="0"/>
                      <w:divBdr>
                        <w:top w:val="none" w:sz="0" w:space="0" w:color="auto"/>
                        <w:left w:val="none" w:sz="0" w:space="0" w:color="auto"/>
                        <w:bottom w:val="none" w:sz="0" w:space="0" w:color="auto"/>
                        <w:right w:val="none" w:sz="0" w:space="0" w:color="auto"/>
                      </w:divBdr>
                    </w:div>
                  </w:divsChild>
                </w:div>
                <w:div w:id="389812330">
                  <w:marLeft w:val="0"/>
                  <w:marRight w:val="0"/>
                  <w:marTop w:val="0"/>
                  <w:marBottom w:val="0"/>
                  <w:divBdr>
                    <w:top w:val="none" w:sz="0" w:space="0" w:color="auto"/>
                    <w:left w:val="none" w:sz="0" w:space="0" w:color="auto"/>
                    <w:bottom w:val="none" w:sz="0" w:space="0" w:color="auto"/>
                    <w:right w:val="none" w:sz="0" w:space="0" w:color="auto"/>
                  </w:divBdr>
                  <w:divsChild>
                    <w:div w:id="721750985">
                      <w:marLeft w:val="0"/>
                      <w:marRight w:val="0"/>
                      <w:marTop w:val="0"/>
                      <w:marBottom w:val="0"/>
                      <w:divBdr>
                        <w:top w:val="none" w:sz="0" w:space="0" w:color="auto"/>
                        <w:left w:val="none" w:sz="0" w:space="0" w:color="auto"/>
                        <w:bottom w:val="none" w:sz="0" w:space="0" w:color="auto"/>
                        <w:right w:val="none" w:sz="0" w:space="0" w:color="auto"/>
                      </w:divBdr>
                    </w:div>
                  </w:divsChild>
                </w:div>
                <w:div w:id="392894236">
                  <w:marLeft w:val="0"/>
                  <w:marRight w:val="0"/>
                  <w:marTop w:val="0"/>
                  <w:marBottom w:val="0"/>
                  <w:divBdr>
                    <w:top w:val="none" w:sz="0" w:space="0" w:color="auto"/>
                    <w:left w:val="none" w:sz="0" w:space="0" w:color="auto"/>
                    <w:bottom w:val="none" w:sz="0" w:space="0" w:color="auto"/>
                    <w:right w:val="none" w:sz="0" w:space="0" w:color="auto"/>
                  </w:divBdr>
                  <w:divsChild>
                    <w:div w:id="400687305">
                      <w:marLeft w:val="0"/>
                      <w:marRight w:val="0"/>
                      <w:marTop w:val="0"/>
                      <w:marBottom w:val="0"/>
                      <w:divBdr>
                        <w:top w:val="none" w:sz="0" w:space="0" w:color="auto"/>
                        <w:left w:val="none" w:sz="0" w:space="0" w:color="auto"/>
                        <w:bottom w:val="none" w:sz="0" w:space="0" w:color="auto"/>
                        <w:right w:val="none" w:sz="0" w:space="0" w:color="auto"/>
                      </w:divBdr>
                    </w:div>
                  </w:divsChild>
                </w:div>
                <w:div w:id="425424543">
                  <w:marLeft w:val="0"/>
                  <w:marRight w:val="0"/>
                  <w:marTop w:val="0"/>
                  <w:marBottom w:val="0"/>
                  <w:divBdr>
                    <w:top w:val="none" w:sz="0" w:space="0" w:color="auto"/>
                    <w:left w:val="none" w:sz="0" w:space="0" w:color="auto"/>
                    <w:bottom w:val="none" w:sz="0" w:space="0" w:color="auto"/>
                    <w:right w:val="none" w:sz="0" w:space="0" w:color="auto"/>
                  </w:divBdr>
                  <w:divsChild>
                    <w:div w:id="1281913648">
                      <w:marLeft w:val="0"/>
                      <w:marRight w:val="0"/>
                      <w:marTop w:val="0"/>
                      <w:marBottom w:val="0"/>
                      <w:divBdr>
                        <w:top w:val="none" w:sz="0" w:space="0" w:color="auto"/>
                        <w:left w:val="none" w:sz="0" w:space="0" w:color="auto"/>
                        <w:bottom w:val="none" w:sz="0" w:space="0" w:color="auto"/>
                        <w:right w:val="none" w:sz="0" w:space="0" w:color="auto"/>
                      </w:divBdr>
                    </w:div>
                  </w:divsChild>
                </w:div>
                <w:div w:id="436875648">
                  <w:marLeft w:val="0"/>
                  <w:marRight w:val="0"/>
                  <w:marTop w:val="0"/>
                  <w:marBottom w:val="0"/>
                  <w:divBdr>
                    <w:top w:val="none" w:sz="0" w:space="0" w:color="auto"/>
                    <w:left w:val="none" w:sz="0" w:space="0" w:color="auto"/>
                    <w:bottom w:val="none" w:sz="0" w:space="0" w:color="auto"/>
                    <w:right w:val="none" w:sz="0" w:space="0" w:color="auto"/>
                  </w:divBdr>
                  <w:divsChild>
                    <w:div w:id="509217433">
                      <w:marLeft w:val="0"/>
                      <w:marRight w:val="0"/>
                      <w:marTop w:val="0"/>
                      <w:marBottom w:val="0"/>
                      <w:divBdr>
                        <w:top w:val="none" w:sz="0" w:space="0" w:color="auto"/>
                        <w:left w:val="none" w:sz="0" w:space="0" w:color="auto"/>
                        <w:bottom w:val="none" w:sz="0" w:space="0" w:color="auto"/>
                        <w:right w:val="none" w:sz="0" w:space="0" w:color="auto"/>
                      </w:divBdr>
                    </w:div>
                  </w:divsChild>
                </w:div>
                <w:div w:id="454373269">
                  <w:marLeft w:val="0"/>
                  <w:marRight w:val="0"/>
                  <w:marTop w:val="0"/>
                  <w:marBottom w:val="0"/>
                  <w:divBdr>
                    <w:top w:val="none" w:sz="0" w:space="0" w:color="auto"/>
                    <w:left w:val="none" w:sz="0" w:space="0" w:color="auto"/>
                    <w:bottom w:val="none" w:sz="0" w:space="0" w:color="auto"/>
                    <w:right w:val="none" w:sz="0" w:space="0" w:color="auto"/>
                  </w:divBdr>
                  <w:divsChild>
                    <w:div w:id="1397826663">
                      <w:marLeft w:val="0"/>
                      <w:marRight w:val="0"/>
                      <w:marTop w:val="0"/>
                      <w:marBottom w:val="0"/>
                      <w:divBdr>
                        <w:top w:val="none" w:sz="0" w:space="0" w:color="auto"/>
                        <w:left w:val="none" w:sz="0" w:space="0" w:color="auto"/>
                        <w:bottom w:val="none" w:sz="0" w:space="0" w:color="auto"/>
                        <w:right w:val="none" w:sz="0" w:space="0" w:color="auto"/>
                      </w:divBdr>
                    </w:div>
                  </w:divsChild>
                </w:div>
                <w:div w:id="460072465">
                  <w:marLeft w:val="0"/>
                  <w:marRight w:val="0"/>
                  <w:marTop w:val="0"/>
                  <w:marBottom w:val="0"/>
                  <w:divBdr>
                    <w:top w:val="none" w:sz="0" w:space="0" w:color="auto"/>
                    <w:left w:val="none" w:sz="0" w:space="0" w:color="auto"/>
                    <w:bottom w:val="none" w:sz="0" w:space="0" w:color="auto"/>
                    <w:right w:val="none" w:sz="0" w:space="0" w:color="auto"/>
                  </w:divBdr>
                  <w:divsChild>
                    <w:div w:id="1463617137">
                      <w:marLeft w:val="0"/>
                      <w:marRight w:val="0"/>
                      <w:marTop w:val="0"/>
                      <w:marBottom w:val="0"/>
                      <w:divBdr>
                        <w:top w:val="none" w:sz="0" w:space="0" w:color="auto"/>
                        <w:left w:val="none" w:sz="0" w:space="0" w:color="auto"/>
                        <w:bottom w:val="none" w:sz="0" w:space="0" w:color="auto"/>
                        <w:right w:val="none" w:sz="0" w:space="0" w:color="auto"/>
                      </w:divBdr>
                    </w:div>
                  </w:divsChild>
                </w:div>
                <w:div w:id="469250031">
                  <w:marLeft w:val="0"/>
                  <w:marRight w:val="0"/>
                  <w:marTop w:val="0"/>
                  <w:marBottom w:val="0"/>
                  <w:divBdr>
                    <w:top w:val="none" w:sz="0" w:space="0" w:color="auto"/>
                    <w:left w:val="none" w:sz="0" w:space="0" w:color="auto"/>
                    <w:bottom w:val="none" w:sz="0" w:space="0" w:color="auto"/>
                    <w:right w:val="none" w:sz="0" w:space="0" w:color="auto"/>
                  </w:divBdr>
                  <w:divsChild>
                    <w:div w:id="2028822178">
                      <w:marLeft w:val="0"/>
                      <w:marRight w:val="0"/>
                      <w:marTop w:val="0"/>
                      <w:marBottom w:val="0"/>
                      <w:divBdr>
                        <w:top w:val="none" w:sz="0" w:space="0" w:color="auto"/>
                        <w:left w:val="none" w:sz="0" w:space="0" w:color="auto"/>
                        <w:bottom w:val="none" w:sz="0" w:space="0" w:color="auto"/>
                        <w:right w:val="none" w:sz="0" w:space="0" w:color="auto"/>
                      </w:divBdr>
                    </w:div>
                  </w:divsChild>
                </w:div>
                <w:div w:id="471563951">
                  <w:marLeft w:val="0"/>
                  <w:marRight w:val="0"/>
                  <w:marTop w:val="0"/>
                  <w:marBottom w:val="0"/>
                  <w:divBdr>
                    <w:top w:val="none" w:sz="0" w:space="0" w:color="auto"/>
                    <w:left w:val="none" w:sz="0" w:space="0" w:color="auto"/>
                    <w:bottom w:val="none" w:sz="0" w:space="0" w:color="auto"/>
                    <w:right w:val="none" w:sz="0" w:space="0" w:color="auto"/>
                  </w:divBdr>
                  <w:divsChild>
                    <w:div w:id="1448113528">
                      <w:marLeft w:val="0"/>
                      <w:marRight w:val="0"/>
                      <w:marTop w:val="0"/>
                      <w:marBottom w:val="0"/>
                      <w:divBdr>
                        <w:top w:val="none" w:sz="0" w:space="0" w:color="auto"/>
                        <w:left w:val="none" w:sz="0" w:space="0" w:color="auto"/>
                        <w:bottom w:val="none" w:sz="0" w:space="0" w:color="auto"/>
                        <w:right w:val="none" w:sz="0" w:space="0" w:color="auto"/>
                      </w:divBdr>
                    </w:div>
                  </w:divsChild>
                </w:div>
                <w:div w:id="488638785">
                  <w:marLeft w:val="0"/>
                  <w:marRight w:val="0"/>
                  <w:marTop w:val="0"/>
                  <w:marBottom w:val="0"/>
                  <w:divBdr>
                    <w:top w:val="none" w:sz="0" w:space="0" w:color="auto"/>
                    <w:left w:val="none" w:sz="0" w:space="0" w:color="auto"/>
                    <w:bottom w:val="none" w:sz="0" w:space="0" w:color="auto"/>
                    <w:right w:val="none" w:sz="0" w:space="0" w:color="auto"/>
                  </w:divBdr>
                  <w:divsChild>
                    <w:div w:id="880630097">
                      <w:marLeft w:val="0"/>
                      <w:marRight w:val="0"/>
                      <w:marTop w:val="0"/>
                      <w:marBottom w:val="0"/>
                      <w:divBdr>
                        <w:top w:val="none" w:sz="0" w:space="0" w:color="auto"/>
                        <w:left w:val="none" w:sz="0" w:space="0" w:color="auto"/>
                        <w:bottom w:val="none" w:sz="0" w:space="0" w:color="auto"/>
                        <w:right w:val="none" w:sz="0" w:space="0" w:color="auto"/>
                      </w:divBdr>
                    </w:div>
                  </w:divsChild>
                </w:div>
                <w:div w:id="520096765">
                  <w:marLeft w:val="0"/>
                  <w:marRight w:val="0"/>
                  <w:marTop w:val="0"/>
                  <w:marBottom w:val="0"/>
                  <w:divBdr>
                    <w:top w:val="none" w:sz="0" w:space="0" w:color="auto"/>
                    <w:left w:val="none" w:sz="0" w:space="0" w:color="auto"/>
                    <w:bottom w:val="none" w:sz="0" w:space="0" w:color="auto"/>
                    <w:right w:val="none" w:sz="0" w:space="0" w:color="auto"/>
                  </w:divBdr>
                  <w:divsChild>
                    <w:div w:id="2015644484">
                      <w:marLeft w:val="0"/>
                      <w:marRight w:val="0"/>
                      <w:marTop w:val="0"/>
                      <w:marBottom w:val="0"/>
                      <w:divBdr>
                        <w:top w:val="none" w:sz="0" w:space="0" w:color="auto"/>
                        <w:left w:val="none" w:sz="0" w:space="0" w:color="auto"/>
                        <w:bottom w:val="none" w:sz="0" w:space="0" w:color="auto"/>
                        <w:right w:val="none" w:sz="0" w:space="0" w:color="auto"/>
                      </w:divBdr>
                    </w:div>
                  </w:divsChild>
                </w:div>
                <w:div w:id="529955466">
                  <w:marLeft w:val="0"/>
                  <w:marRight w:val="0"/>
                  <w:marTop w:val="0"/>
                  <w:marBottom w:val="0"/>
                  <w:divBdr>
                    <w:top w:val="none" w:sz="0" w:space="0" w:color="auto"/>
                    <w:left w:val="none" w:sz="0" w:space="0" w:color="auto"/>
                    <w:bottom w:val="none" w:sz="0" w:space="0" w:color="auto"/>
                    <w:right w:val="none" w:sz="0" w:space="0" w:color="auto"/>
                  </w:divBdr>
                  <w:divsChild>
                    <w:div w:id="1899320754">
                      <w:marLeft w:val="0"/>
                      <w:marRight w:val="0"/>
                      <w:marTop w:val="0"/>
                      <w:marBottom w:val="0"/>
                      <w:divBdr>
                        <w:top w:val="none" w:sz="0" w:space="0" w:color="auto"/>
                        <w:left w:val="none" w:sz="0" w:space="0" w:color="auto"/>
                        <w:bottom w:val="none" w:sz="0" w:space="0" w:color="auto"/>
                        <w:right w:val="none" w:sz="0" w:space="0" w:color="auto"/>
                      </w:divBdr>
                    </w:div>
                  </w:divsChild>
                </w:div>
                <w:div w:id="534656426">
                  <w:marLeft w:val="0"/>
                  <w:marRight w:val="0"/>
                  <w:marTop w:val="0"/>
                  <w:marBottom w:val="0"/>
                  <w:divBdr>
                    <w:top w:val="none" w:sz="0" w:space="0" w:color="auto"/>
                    <w:left w:val="none" w:sz="0" w:space="0" w:color="auto"/>
                    <w:bottom w:val="none" w:sz="0" w:space="0" w:color="auto"/>
                    <w:right w:val="none" w:sz="0" w:space="0" w:color="auto"/>
                  </w:divBdr>
                  <w:divsChild>
                    <w:div w:id="1201554231">
                      <w:marLeft w:val="0"/>
                      <w:marRight w:val="0"/>
                      <w:marTop w:val="0"/>
                      <w:marBottom w:val="0"/>
                      <w:divBdr>
                        <w:top w:val="none" w:sz="0" w:space="0" w:color="auto"/>
                        <w:left w:val="none" w:sz="0" w:space="0" w:color="auto"/>
                        <w:bottom w:val="none" w:sz="0" w:space="0" w:color="auto"/>
                        <w:right w:val="none" w:sz="0" w:space="0" w:color="auto"/>
                      </w:divBdr>
                    </w:div>
                  </w:divsChild>
                </w:div>
                <w:div w:id="536626227">
                  <w:marLeft w:val="0"/>
                  <w:marRight w:val="0"/>
                  <w:marTop w:val="0"/>
                  <w:marBottom w:val="0"/>
                  <w:divBdr>
                    <w:top w:val="none" w:sz="0" w:space="0" w:color="auto"/>
                    <w:left w:val="none" w:sz="0" w:space="0" w:color="auto"/>
                    <w:bottom w:val="none" w:sz="0" w:space="0" w:color="auto"/>
                    <w:right w:val="none" w:sz="0" w:space="0" w:color="auto"/>
                  </w:divBdr>
                  <w:divsChild>
                    <w:div w:id="1006444423">
                      <w:marLeft w:val="0"/>
                      <w:marRight w:val="0"/>
                      <w:marTop w:val="0"/>
                      <w:marBottom w:val="0"/>
                      <w:divBdr>
                        <w:top w:val="none" w:sz="0" w:space="0" w:color="auto"/>
                        <w:left w:val="none" w:sz="0" w:space="0" w:color="auto"/>
                        <w:bottom w:val="none" w:sz="0" w:space="0" w:color="auto"/>
                        <w:right w:val="none" w:sz="0" w:space="0" w:color="auto"/>
                      </w:divBdr>
                    </w:div>
                  </w:divsChild>
                </w:div>
                <w:div w:id="540438316">
                  <w:marLeft w:val="0"/>
                  <w:marRight w:val="0"/>
                  <w:marTop w:val="0"/>
                  <w:marBottom w:val="0"/>
                  <w:divBdr>
                    <w:top w:val="none" w:sz="0" w:space="0" w:color="auto"/>
                    <w:left w:val="none" w:sz="0" w:space="0" w:color="auto"/>
                    <w:bottom w:val="none" w:sz="0" w:space="0" w:color="auto"/>
                    <w:right w:val="none" w:sz="0" w:space="0" w:color="auto"/>
                  </w:divBdr>
                  <w:divsChild>
                    <w:div w:id="642849701">
                      <w:marLeft w:val="0"/>
                      <w:marRight w:val="0"/>
                      <w:marTop w:val="0"/>
                      <w:marBottom w:val="0"/>
                      <w:divBdr>
                        <w:top w:val="none" w:sz="0" w:space="0" w:color="auto"/>
                        <w:left w:val="none" w:sz="0" w:space="0" w:color="auto"/>
                        <w:bottom w:val="none" w:sz="0" w:space="0" w:color="auto"/>
                        <w:right w:val="none" w:sz="0" w:space="0" w:color="auto"/>
                      </w:divBdr>
                    </w:div>
                  </w:divsChild>
                </w:div>
                <w:div w:id="551505101">
                  <w:marLeft w:val="0"/>
                  <w:marRight w:val="0"/>
                  <w:marTop w:val="0"/>
                  <w:marBottom w:val="0"/>
                  <w:divBdr>
                    <w:top w:val="none" w:sz="0" w:space="0" w:color="auto"/>
                    <w:left w:val="none" w:sz="0" w:space="0" w:color="auto"/>
                    <w:bottom w:val="none" w:sz="0" w:space="0" w:color="auto"/>
                    <w:right w:val="none" w:sz="0" w:space="0" w:color="auto"/>
                  </w:divBdr>
                  <w:divsChild>
                    <w:div w:id="1735002056">
                      <w:marLeft w:val="0"/>
                      <w:marRight w:val="0"/>
                      <w:marTop w:val="0"/>
                      <w:marBottom w:val="0"/>
                      <w:divBdr>
                        <w:top w:val="none" w:sz="0" w:space="0" w:color="auto"/>
                        <w:left w:val="none" w:sz="0" w:space="0" w:color="auto"/>
                        <w:bottom w:val="none" w:sz="0" w:space="0" w:color="auto"/>
                        <w:right w:val="none" w:sz="0" w:space="0" w:color="auto"/>
                      </w:divBdr>
                    </w:div>
                  </w:divsChild>
                </w:div>
                <w:div w:id="570963183">
                  <w:marLeft w:val="0"/>
                  <w:marRight w:val="0"/>
                  <w:marTop w:val="0"/>
                  <w:marBottom w:val="0"/>
                  <w:divBdr>
                    <w:top w:val="none" w:sz="0" w:space="0" w:color="auto"/>
                    <w:left w:val="none" w:sz="0" w:space="0" w:color="auto"/>
                    <w:bottom w:val="none" w:sz="0" w:space="0" w:color="auto"/>
                    <w:right w:val="none" w:sz="0" w:space="0" w:color="auto"/>
                  </w:divBdr>
                  <w:divsChild>
                    <w:div w:id="991103087">
                      <w:marLeft w:val="0"/>
                      <w:marRight w:val="0"/>
                      <w:marTop w:val="0"/>
                      <w:marBottom w:val="0"/>
                      <w:divBdr>
                        <w:top w:val="none" w:sz="0" w:space="0" w:color="auto"/>
                        <w:left w:val="none" w:sz="0" w:space="0" w:color="auto"/>
                        <w:bottom w:val="none" w:sz="0" w:space="0" w:color="auto"/>
                        <w:right w:val="none" w:sz="0" w:space="0" w:color="auto"/>
                      </w:divBdr>
                    </w:div>
                  </w:divsChild>
                </w:div>
                <w:div w:id="600603278">
                  <w:marLeft w:val="0"/>
                  <w:marRight w:val="0"/>
                  <w:marTop w:val="0"/>
                  <w:marBottom w:val="0"/>
                  <w:divBdr>
                    <w:top w:val="none" w:sz="0" w:space="0" w:color="auto"/>
                    <w:left w:val="none" w:sz="0" w:space="0" w:color="auto"/>
                    <w:bottom w:val="none" w:sz="0" w:space="0" w:color="auto"/>
                    <w:right w:val="none" w:sz="0" w:space="0" w:color="auto"/>
                  </w:divBdr>
                  <w:divsChild>
                    <w:div w:id="1683126024">
                      <w:marLeft w:val="0"/>
                      <w:marRight w:val="0"/>
                      <w:marTop w:val="0"/>
                      <w:marBottom w:val="0"/>
                      <w:divBdr>
                        <w:top w:val="none" w:sz="0" w:space="0" w:color="auto"/>
                        <w:left w:val="none" w:sz="0" w:space="0" w:color="auto"/>
                        <w:bottom w:val="none" w:sz="0" w:space="0" w:color="auto"/>
                        <w:right w:val="none" w:sz="0" w:space="0" w:color="auto"/>
                      </w:divBdr>
                    </w:div>
                  </w:divsChild>
                </w:div>
                <w:div w:id="601766837">
                  <w:marLeft w:val="0"/>
                  <w:marRight w:val="0"/>
                  <w:marTop w:val="0"/>
                  <w:marBottom w:val="0"/>
                  <w:divBdr>
                    <w:top w:val="none" w:sz="0" w:space="0" w:color="auto"/>
                    <w:left w:val="none" w:sz="0" w:space="0" w:color="auto"/>
                    <w:bottom w:val="none" w:sz="0" w:space="0" w:color="auto"/>
                    <w:right w:val="none" w:sz="0" w:space="0" w:color="auto"/>
                  </w:divBdr>
                  <w:divsChild>
                    <w:div w:id="714961745">
                      <w:marLeft w:val="0"/>
                      <w:marRight w:val="0"/>
                      <w:marTop w:val="0"/>
                      <w:marBottom w:val="0"/>
                      <w:divBdr>
                        <w:top w:val="none" w:sz="0" w:space="0" w:color="auto"/>
                        <w:left w:val="none" w:sz="0" w:space="0" w:color="auto"/>
                        <w:bottom w:val="none" w:sz="0" w:space="0" w:color="auto"/>
                        <w:right w:val="none" w:sz="0" w:space="0" w:color="auto"/>
                      </w:divBdr>
                    </w:div>
                  </w:divsChild>
                </w:div>
                <w:div w:id="604658775">
                  <w:marLeft w:val="0"/>
                  <w:marRight w:val="0"/>
                  <w:marTop w:val="0"/>
                  <w:marBottom w:val="0"/>
                  <w:divBdr>
                    <w:top w:val="none" w:sz="0" w:space="0" w:color="auto"/>
                    <w:left w:val="none" w:sz="0" w:space="0" w:color="auto"/>
                    <w:bottom w:val="none" w:sz="0" w:space="0" w:color="auto"/>
                    <w:right w:val="none" w:sz="0" w:space="0" w:color="auto"/>
                  </w:divBdr>
                  <w:divsChild>
                    <w:div w:id="97258478">
                      <w:marLeft w:val="0"/>
                      <w:marRight w:val="0"/>
                      <w:marTop w:val="0"/>
                      <w:marBottom w:val="0"/>
                      <w:divBdr>
                        <w:top w:val="none" w:sz="0" w:space="0" w:color="auto"/>
                        <w:left w:val="none" w:sz="0" w:space="0" w:color="auto"/>
                        <w:bottom w:val="none" w:sz="0" w:space="0" w:color="auto"/>
                        <w:right w:val="none" w:sz="0" w:space="0" w:color="auto"/>
                      </w:divBdr>
                    </w:div>
                  </w:divsChild>
                </w:div>
                <w:div w:id="630092131">
                  <w:marLeft w:val="0"/>
                  <w:marRight w:val="0"/>
                  <w:marTop w:val="0"/>
                  <w:marBottom w:val="0"/>
                  <w:divBdr>
                    <w:top w:val="none" w:sz="0" w:space="0" w:color="auto"/>
                    <w:left w:val="none" w:sz="0" w:space="0" w:color="auto"/>
                    <w:bottom w:val="none" w:sz="0" w:space="0" w:color="auto"/>
                    <w:right w:val="none" w:sz="0" w:space="0" w:color="auto"/>
                  </w:divBdr>
                  <w:divsChild>
                    <w:div w:id="492063510">
                      <w:marLeft w:val="0"/>
                      <w:marRight w:val="0"/>
                      <w:marTop w:val="0"/>
                      <w:marBottom w:val="0"/>
                      <w:divBdr>
                        <w:top w:val="none" w:sz="0" w:space="0" w:color="auto"/>
                        <w:left w:val="none" w:sz="0" w:space="0" w:color="auto"/>
                        <w:bottom w:val="none" w:sz="0" w:space="0" w:color="auto"/>
                        <w:right w:val="none" w:sz="0" w:space="0" w:color="auto"/>
                      </w:divBdr>
                    </w:div>
                  </w:divsChild>
                </w:div>
                <w:div w:id="631522515">
                  <w:marLeft w:val="0"/>
                  <w:marRight w:val="0"/>
                  <w:marTop w:val="0"/>
                  <w:marBottom w:val="0"/>
                  <w:divBdr>
                    <w:top w:val="none" w:sz="0" w:space="0" w:color="auto"/>
                    <w:left w:val="none" w:sz="0" w:space="0" w:color="auto"/>
                    <w:bottom w:val="none" w:sz="0" w:space="0" w:color="auto"/>
                    <w:right w:val="none" w:sz="0" w:space="0" w:color="auto"/>
                  </w:divBdr>
                  <w:divsChild>
                    <w:div w:id="54399312">
                      <w:marLeft w:val="0"/>
                      <w:marRight w:val="0"/>
                      <w:marTop w:val="0"/>
                      <w:marBottom w:val="0"/>
                      <w:divBdr>
                        <w:top w:val="none" w:sz="0" w:space="0" w:color="auto"/>
                        <w:left w:val="none" w:sz="0" w:space="0" w:color="auto"/>
                        <w:bottom w:val="none" w:sz="0" w:space="0" w:color="auto"/>
                        <w:right w:val="none" w:sz="0" w:space="0" w:color="auto"/>
                      </w:divBdr>
                    </w:div>
                  </w:divsChild>
                </w:div>
                <w:div w:id="631591629">
                  <w:marLeft w:val="0"/>
                  <w:marRight w:val="0"/>
                  <w:marTop w:val="0"/>
                  <w:marBottom w:val="0"/>
                  <w:divBdr>
                    <w:top w:val="none" w:sz="0" w:space="0" w:color="auto"/>
                    <w:left w:val="none" w:sz="0" w:space="0" w:color="auto"/>
                    <w:bottom w:val="none" w:sz="0" w:space="0" w:color="auto"/>
                    <w:right w:val="none" w:sz="0" w:space="0" w:color="auto"/>
                  </w:divBdr>
                  <w:divsChild>
                    <w:div w:id="2000385450">
                      <w:marLeft w:val="0"/>
                      <w:marRight w:val="0"/>
                      <w:marTop w:val="0"/>
                      <w:marBottom w:val="0"/>
                      <w:divBdr>
                        <w:top w:val="none" w:sz="0" w:space="0" w:color="auto"/>
                        <w:left w:val="none" w:sz="0" w:space="0" w:color="auto"/>
                        <w:bottom w:val="none" w:sz="0" w:space="0" w:color="auto"/>
                        <w:right w:val="none" w:sz="0" w:space="0" w:color="auto"/>
                      </w:divBdr>
                    </w:div>
                  </w:divsChild>
                </w:div>
                <w:div w:id="640227917">
                  <w:marLeft w:val="0"/>
                  <w:marRight w:val="0"/>
                  <w:marTop w:val="0"/>
                  <w:marBottom w:val="0"/>
                  <w:divBdr>
                    <w:top w:val="none" w:sz="0" w:space="0" w:color="auto"/>
                    <w:left w:val="none" w:sz="0" w:space="0" w:color="auto"/>
                    <w:bottom w:val="none" w:sz="0" w:space="0" w:color="auto"/>
                    <w:right w:val="none" w:sz="0" w:space="0" w:color="auto"/>
                  </w:divBdr>
                  <w:divsChild>
                    <w:div w:id="374820120">
                      <w:marLeft w:val="0"/>
                      <w:marRight w:val="0"/>
                      <w:marTop w:val="0"/>
                      <w:marBottom w:val="0"/>
                      <w:divBdr>
                        <w:top w:val="none" w:sz="0" w:space="0" w:color="auto"/>
                        <w:left w:val="none" w:sz="0" w:space="0" w:color="auto"/>
                        <w:bottom w:val="none" w:sz="0" w:space="0" w:color="auto"/>
                        <w:right w:val="none" w:sz="0" w:space="0" w:color="auto"/>
                      </w:divBdr>
                    </w:div>
                  </w:divsChild>
                </w:div>
                <w:div w:id="641694155">
                  <w:marLeft w:val="0"/>
                  <w:marRight w:val="0"/>
                  <w:marTop w:val="0"/>
                  <w:marBottom w:val="0"/>
                  <w:divBdr>
                    <w:top w:val="none" w:sz="0" w:space="0" w:color="auto"/>
                    <w:left w:val="none" w:sz="0" w:space="0" w:color="auto"/>
                    <w:bottom w:val="none" w:sz="0" w:space="0" w:color="auto"/>
                    <w:right w:val="none" w:sz="0" w:space="0" w:color="auto"/>
                  </w:divBdr>
                  <w:divsChild>
                    <w:div w:id="1208179252">
                      <w:marLeft w:val="0"/>
                      <w:marRight w:val="0"/>
                      <w:marTop w:val="0"/>
                      <w:marBottom w:val="0"/>
                      <w:divBdr>
                        <w:top w:val="none" w:sz="0" w:space="0" w:color="auto"/>
                        <w:left w:val="none" w:sz="0" w:space="0" w:color="auto"/>
                        <w:bottom w:val="none" w:sz="0" w:space="0" w:color="auto"/>
                        <w:right w:val="none" w:sz="0" w:space="0" w:color="auto"/>
                      </w:divBdr>
                    </w:div>
                  </w:divsChild>
                </w:div>
                <w:div w:id="661352852">
                  <w:marLeft w:val="0"/>
                  <w:marRight w:val="0"/>
                  <w:marTop w:val="0"/>
                  <w:marBottom w:val="0"/>
                  <w:divBdr>
                    <w:top w:val="none" w:sz="0" w:space="0" w:color="auto"/>
                    <w:left w:val="none" w:sz="0" w:space="0" w:color="auto"/>
                    <w:bottom w:val="none" w:sz="0" w:space="0" w:color="auto"/>
                    <w:right w:val="none" w:sz="0" w:space="0" w:color="auto"/>
                  </w:divBdr>
                  <w:divsChild>
                    <w:div w:id="1048337095">
                      <w:marLeft w:val="0"/>
                      <w:marRight w:val="0"/>
                      <w:marTop w:val="0"/>
                      <w:marBottom w:val="0"/>
                      <w:divBdr>
                        <w:top w:val="none" w:sz="0" w:space="0" w:color="auto"/>
                        <w:left w:val="none" w:sz="0" w:space="0" w:color="auto"/>
                        <w:bottom w:val="none" w:sz="0" w:space="0" w:color="auto"/>
                        <w:right w:val="none" w:sz="0" w:space="0" w:color="auto"/>
                      </w:divBdr>
                    </w:div>
                  </w:divsChild>
                </w:div>
                <w:div w:id="665288015">
                  <w:marLeft w:val="0"/>
                  <w:marRight w:val="0"/>
                  <w:marTop w:val="0"/>
                  <w:marBottom w:val="0"/>
                  <w:divBdr>
                    <w:top w:val="none" w:sz="0" w:space="0" w:color="auto"/>
                    <w:left w:val="none" w:sz="0" w:space="0" w:color="auto"/>
                    <w:bottom w:val="none" w:sz="0" w:space="0" w:color="auto"/>
                    <w:right w:val="none" w:sz="0" w:space="0" w:color="auto"/>
                  </w:divBdr>
                  <w:divsChild>
                    <w:div w:id="1558781014">
                      <w:marLeft w:val="0"/>
                      <w:marRight w:val="0"/>
                      <w:marTop w:val="0"/>
                      <w:marBottom w:val="0"/>
                      <w:divBdr>
                        <w:top w:val="none" w:sz="0" w:space="0" w:color="auto"/>
                        <w:left w:val="none" w:sz="0" w:space="0" w:color="auto"/>
                        <w:bottom w:val="none" w:sz="0" w:space="0" w:color="auto"/>
                        <w:right w:val="none" w:sz="0" w:space="0" w:color="auto"/>
                      </w:divBdr>
                    </w:div>
                  </w:divsChild>
                </w:div>
                <w:div w:id="678967536">
                  <w:marLeft w:val="0"/>
                  <w:marRight w:val="0"/>
                  <w:marTop w:val="0"/>
                  <w:marBottom w:val="0"/>
                  <w:divBdr>
                    <w:top w:val="none" w:sz="0" w:space="0" w:color="auto"/>
                    <w:left w:val="none" w:sz="0" w:space="0" w:color="auto"/>
                    <w:bottom w:val="none" w:sz="0" w:space="0" w:color="auto"/>
                    <w:right w:val="none" w:sz="0" w:space="0" w:color="auto"/>
                  </w:divBdr>
                  <w:divsChild>
                    <w:div w:id="538474135">
                      <w:marLeft w:val="0"/>
                      <w:marRight w:val="0"/>
                      <w:marTop w:val="0"/>
                      <w:marBottom w:val="0"/>
                      <w:divBdr>
                        <w:top w:val="none" w:sz="0" w:space="0" w:color="auto"/>
                        <w:left w:val="none" w:sz="0" w:space="0" w:color="auto"/>
                        <w:bottom w:val="none" w:sz="0" w:space="0" w:color="auto"/>
                        <w:right w:val="none" w:sz="0" w:space="0" w:color="auto"/>
                      </w:divBdr>
                    </w:div>
                  </w:divsChild>
                </w:div>
                <w:div w:id="692921325">
                  <w:marLeft w:val="0"/>
                  <w:marRight w:val="0"/>
                  <w:marTop w:val="0"/>
                  <w:marBottom w:val="0"/>
                  <w:divBdr>
                    <w:top w:val="none" w:sz="0" w:space="0" w:color="auto"/>
                    <w:left w:val="none" w:sz="0" w:space="0" w:color="auto"/>
                    <w:bottom w:val="none" w:sz="0" w:space="0" w:color="auto"/>
                    <w:right w:val="none" w:sz="0" w:space="0" w:color="auto"/>
                  </w:divBdr>
                  <w:divsChild>
                    <w:div w:id="739252347">
                      <w:marLeft w:val="0"/>
                      <w:marRight w:val="0"/>
                      <w:marTop w:val="0"/>
                      <w:marBottom w:val="0"/>
                      <w:divBdr>
                        <w:top w:val="none" w:sz="0" w:space="0" w:color="auto"/>
                        <w:left w:val="none" w:sz="0" w:space="0" w:color="auto"/>
                        <w:bottom w:val="none" w:sz="0" w:space="0" w:color="auto"/>
                        <w:right w:val="none" w:sz="0" w:space="0" w:color="auto"/>
                      </w:divBdr>
                    </w:div>
                  </w:divsChild>
                </w:div>
                <w:div w:id="718162280">
                  <w:marLeft w:val="0"/>
                  <w:marRight w:val="0"/>
                  <w:marTop w:val="0"/>
                  <w:marBottom w:val="0"/>
                  <w:divBdr>
                    <w:top w:val="none" w:sz="0" w:space="0" w:color="auto"/>
                    <w:left w:val="none" w:sz="0" w:space="0" w:color="auto"/>
                    <w:bottom w:val="none" w:sz="0" w:space="0" w:color="auto"/>
                    <w:right w:val="none" w:sz="0" w:space="0" w:color="auto"/>
                  </w:divBdr>
                  <w:divsChild>
                    <w:div w:id="1434127402">
                      <w:marLeft w:val="0"/>
                      <w:marRight w:val="0"/>
                      <w:marTop w:val="0"/>
                      <w:marBottom w:val="0"/>
                      <w:divBdr>
                        <w:top w:val="none" w:sz="0" w:space="0" w:color="auto"/>
                        <w:left w:val="none" w:sz="0" w:space="0" w:color="auto"/>
                        <w:bottom w:val="none" w:sz="0" w:space="0" w:color="auto"/>
                        <w:right w:val="none" w:sz="0" w:space="0" w:color="auto"/>
                      </w:divBdr>
                    </w:div>
                  </w:divsChild>
                </w:div>
                <w:div w:id="732200485">
                  <w:marLeft w:val="0"/>
                  <w:marRight w:val="0"/>
                  <w:marTop w:val="0"/>
                  <w:marBottom w:val="0"/>
                  <w:divBdr>
                    <w:top w:val="none" w:sz="0" w:space="0" w:color="auto"/>
                    <w:left w:val="none" w:sz="0" w:space="0" w:color="auto"/>
                    <w:bottom w:val="none" w:sz="0" w:space="0" w:color="auto"/>
                    <w:right w:val="none" w:sz="0" w:space="0" w:color="auto"/>
                  </w:divBdr>
                  <w:divsChild>
                    <w:div w:id="597906082">
                      <w:marLeft w:val="0"/>
                      <w:marRight w:val="0"/>
                      <w:marTop w:val="0"/>
                      <w:marBottom w:val="0"/>
                      <w:divBdr>
                        <w:top w:val="none" w:sz="0" w:space="0" w:color="auto"/>
                        <w:left w:val="none" w:sz="0" w:space="0" w:color="auto"/>
                        <w:bottom w:val="none" w:sz="0" w:space="0" w:color="auto"/>
                        <w:right w:val="none" w:sz="0" w:space="0" w:color="auto"/>
                      </w:divBdr>
                    </w:div>
                  </w:divsChild>
                </w:div>
                <w:div w:id="733503445">
                  <w:marLeft w:val="0"/>
                  <w:marRight w:val="0"/>
                  <w:marTop w:val="0"/>
                  <w:marBottom w:val="0"/>
                  <w:divBdr>
                    <w:top w:val="none" w:sz="0" w:space="0" w:color="auto"/>
                    <w:left w:val="none" w:sz="0" w:space="0" w:color="auto"/>
                    <w:bottom w:val="none" w:sz="0" w:space="0" w:color="auto"/>
                    <w:right w:val="none" w:sz="0" w:space="0" w:color="auto"/>
                  </w:divBdr>
                  <w:divsChild>
                    <w:div w:id="625699111">
                      <w:marLeft w:val="0"/>
                      <w:marRight w:val="0"/>
                      <w:marTop w:val="0"/>
                      <w:marBottom w:val="0"/>
                      <w:divBdr>
                        <w:top w:val="none" w:sz="0" w:space="0" w:color="auto"/>
                        <w:left w:val="none" w:sz="0" w:space="0" w:color="auto"/>
                        <w:bottom w:val="none" w:sz="0" w:space="0" w:color="auto"/>
                        <w:right w:val="none" w:sz="0" w:space="0" w:color="auto"/>
                      </w:divBdr>
                    </w:div>
                  </w:divsChild>
                </w:div>
                <w:div w:id="740104173">
                  <w:marLeft w:val="0"/>
                  <w:marRight w:val="0"/>
                  <w:marTop w:val="0"/>
                  <w:marBottom w:val="0"/>
                  <w:divBdr>
                    <w:top w:val="none" w:sz="0" w:space="0" w:color="auto"/>
                    <w:left w:val="none" w:sz="0" w:space="0" w:color="auto"/>
                    <w:bottom w:val="none" w:sz="0" w:space="0" w:color="auto"/>
                    <w:right w:val="none" w:sz="0" w:space="0" w:color="auto"/>
                  </w:divBdr>
                  <w:divsChild>
                    <w:div w:id="1195771058">
                      <w:marLeft w:val="0"/>
                      <w:marRight w:val="0"/>
                      <w:marTop w:val="0"/>
                      <w:marBottom w:val="0"/>
                      <w:divBdr>
                        <w:top w:val="none" w:sz="0" w:space="0" w:color="auto"/>
                        <w:left w:val="none" w:sz="0" w:space="0" w:color="auto"/>
                        <w:bottom w:val="none" w:sz="0" w:space="0" w:color="auto"/>
                        <w:right w:val="none" w:sz="0" w:space="0" w:color="auto"/>
                      </w:divBdr>
                    </w:div>
                  </w:divsChild>
                </w:div>
                <w:div w:id="749666819">
                  <w:marLeft w:val="0"/>
                  <w:marRight w:val="0"/>
                  <w:marTop w:val="0"/>
                  <w:marBottom w:val="0"/>
                  <w:divBdr>
                    <w:top w:val="none" w:sz="0" w:space="0" w:color="auto"/>
                    <w:left w:val="none" w:sz="0" w:space="0" w:color="auto"/>
                    <w:bottom w:val="none" w:sz="0" w:space="0" w:color="auto"/>
                    <w:right w:val="none" w:sz="0" w:space="0" w:color="auto"/>
                  </w:divBdr>
                  <w:divsChild>
                    <w:div w:id="1731347302">
                      <w:marLeft w:val="0"/>
                      <w:marRight w:val="0"/>
                      <w:marTop w:val="0"/>
                      <w:marBottom w:val="0"/>
                      <w:divBdr>
                        <w:top w:val="none" w:sz="0" w:space="0" w:color="auto"/>
                        <w:left w:val="none" w:sz="0" w:space="0" w:color="auto"/>
                        <w:bottom w:val="none" w:sz="0" w:space="0" w:color="auto"/>
                        <w:right w:val="none" w:sz="0" w:space="0" w:color="auto"/>
                      </w:divBdr>
                    </w:div>
                  </w:divsChild>
                </w:div>
                <w:div w:id="754713906">
                  <w:marLeft w:val="0"/>
                  <w:marRight w:val="0"/>
                  <w:marTop w:val="0"/>
                  <w:marBottom w:val="0"/>
                  <w:divBdr>
                    <w:top w:val="none" w:sz="0" w:space="0" w:color="auto"/>
                    <w:left w:val="none" w:sz="0" w:space="0" w:color="auto"/>
                    <w:bottom w:val="none" w:sz="0" w:space="0" w:color="auto"/>
                    <w:right w:val="none" w:sz="0" w:space="0" w:color="auto"/>
                  </w:divBdr>
                  <w:divsChild>
                    <w:div w:id="400564895">
                      <w:marLeft w:val="0"/>
                      <w:marRight w:val="0"/>
                      <w:marTop w:val="0"/>
                      <w:marBottom w:val="0"/>
                      <w:divBdr>
                        <w:top w:val="none" w:sz="0" w:space="0" w:color="auto"/>
                        <w:left w:val="none" w:sz="0" w:space="0" w:color="auto"/>
                        <w:bottom w:val="none" w:sz="0" w:space="0" w:color="auto"/>
                        <w:right w:val="none" w:sz="0" w:space="0" w:color="auto"/>
                      </w:divBdr>
                    </w:div>
                  </w:divsChild>
                </w:div>
                <w:div w:id="759327369">
                  <w:marLeft w:val="0"/>
                  <w:marRight w:val="0"/>
                  <w:marTop w:val="0"/>
                  <w:marBottom w:val="0"/>
                  <w:divBdr>
                    <w:top w:val="none" w:sz="0" w:space="0" w:color="auto"/>
                    <w:left w:val="none" w:sz="0" w:space="0" w:color="auto"/>
                    <w:bottom w:val="none" w:sz="0" w:space="0" w:color="auto"/>
                    <w:right w:val="none" w:sz="0" w:space="0" w:color="auto"/>
                  </w:divBdr>
                  <w:divsChild>
                    <w:div w:id="1447382693">
                      <w:marLeft w:val="0"/>
                      <w:marRight w:val="0"/>
                      <w:marTop w:val="0"/>
                      <w:marBottom w:val="0"/>
                      <w:divBdr>
                        <w:top w:val="none" w:sz="0" w:space="0" w:color="auto"/>
                        <w:left w:val="none" w:sz="0" w:space="0" w:color="auto"/>
                        <w:bottom w:val="none" w:sz="0" w:space="0" w:color="auto"/>
                        <w:right w:val="none" w:sz="0" w:space="0" w:color="auto"/>
                      </w:divBdr>
                    </w:div>
                  </w:divsChild>
                </w:div>
                <w:div w:id="759328982">
                  <w:marLeft w:val="0"/>
                  <w:marRight w:val="0"/>
                  <w:marTop w:val="0"/>
                  <w:marBottom w:val="0"/>
                  <w:divBdr>
                    <w:top w:val="none" w:sz="0" w:space="0" w:color="auto"/>
                    <w:left w:val="none" w:sz="0" w:space="0" w:color="auto"/>
                    <w:bottom w:val="none" w:sz="0" w:space="0" w:color="auto"/>
                    <w:right w:val="none" w:sz="0" w:space="0" w:color="auto"/>
                  </w:divBdr>
                  <w:divsChild>
                    <w:div w:id="834034365">
                      <w:marLeft w:val="0"/>
                      <w:marRight w:val="0"/>
                      <w:marTop w:val="0"/>
                      <w:marBottom w:val="0"/>
                      <w:divBdr>
                        <w:top w:val="none" w:sz="0" w:space="0" w:color="auto"/>
                        <w:left w:val="none" w:sz="0" w:space="0" w:color="auto"/>
                        <w:bottom w:val="none" w:sz="0" w:space="0" w:color="auto"/>
                        <w:right w:val="none" w:sz="0" w:space="0" w:color="auto"/>
                      </w:divBdr>
                    </w:div>
                  </w:divsChild>
                </w:div>
                <w:div w:id="773289733">
                  <w:marLeft w:val="0"/>
                  <w:marRight w:val="0"/>
                  <w:marTop w:val="0"/>
                  <w:marBottom w:val="0"/>
                  <w:divBdr>
                    <w:top w:val="none" w:sz="0" w:space="0" w:color="auto"/>
                    <w:left w:val="none" w:sz="0" w:space="0" w:color="auto"/>
                    <w:bottom w:val="none" w:sz="0" w:space="0" w:color="auto"/>
                    <w:right w:val="none" w:sz="0" w:space="0" w:color="auto"/>
                  </w:divBdr>
                  <w:divsChild>
                    <w:div w:id="708071301">
                      <w:marLeft w:val="0"/>
                      <w:marRight w:val="0"/>
                      <w:marTop w:val="0"/>
                      <w:marBottom w:val="0"/>
                      <w:divBdr>
                        <w:top w:val="none" w:sz="0" w:space="0" w:color="auto"/>
                        <w:left w:val="none" w:sz="0" w:space="0" w:color="auto"/>
                        <w:bottom w:val="none" w:sz="0" w:space="0" w:color="auto"/>
                        <w:right w:val="none" w:sz="0" w:space="0" w:color="auto"/>
                      </w:divBdr>
                    </w:div>
                  </w:divsChild>
                </w:div>
                <w:div w:id="788472029">
                  <w:marLeft w:val="0"/>
                  <w:marRight w:val="0"/>
                  <w:marTop w:val="0"/>
                  <w:marBottom w:val="0"/>
                  <w:divBdr>
                    <w:top w:val="none" w:sz="0" w:space="0" w:color="auto"/>
                    <w:left w:val="none" w:sz="0" w:space="0" w:color="auto"/>
                    <w:bottom w:val="none" w:sz="0" w:space="0" w:color="auto"/>
                    <w:right w:val="none" w:sz="0" w:space="0" w:color="auto"/>
                  </w:divBdr>
                  <w:divsChild>
                    <w:div w:id="1459176380">
                      <w:marLeft w:val="0"/>
                      <w:marRight w:val="0"/>
                      <w:marTop w:val="0"/>
                      <w:marBottom w:val="0"/>
                      <w:divBdr>
                        <w:top w:val="none" w:sz="0" w:space="0" w:color="auto"/>
                        <w:left w:val="none" w:sz="0" w:space="0" w:color="auto"/>
                        <w:bottom w:val="none" w:sz="0" w:space="0" w:color="auto"/>
                        <w:right w:val="none" w:sz="0" w:space="0" w:color="auto"/>
                      </w:divBdr>
                    </w:div>
                  </w:divsChild>
                </w:div>
                <w:div w:id="788745373">
                  <w:marLeft w:val="0"/>
                  <w:marRight w:val="0"/>
                  <w:marTop w:val="0"/>
                  <w:marBottom w:val="0"/>
                  <w:divBdr>
                    <w:top w:val="none" w:sz="0" w:space="0" w:color="auto"/>
                    <w:left w:val="none" w:sz="0" w:space="0" w:color="auto"/>
                    <w:bottom w:val="none" w:sz="0" w:space="0" w:color="auto"/>
                    <w:right w:val="none" w:sz="0" w:space="0" w:color="auto"/>
                  </w:divBdr>
                  <w:divsChild>
                    <w:div w:id="848056670">
                      <w:marLeft w:val="0"/>
                      <w:marRight w:val="0"/>
                      <w:marTop w:val="0"/>
                      <w:marBottom w:val="0"/>
                      <w:divBdr>
                        <w:top w:val="none" w:sz="0" w:space="0" w:color="auto"/>
                        <w:left w:val="none" w:sz="0" w:space="0" w:color="auto"/>
                        <w:bottom w:val="none" w:sz="0" w:space="0" w:color="auto"/>
                        <w:right w:val="none" w:sz="0" w:space="0" w:color="auto"/>
                      </w:divBdr>
                    </w:div>
                  </w:divsChild>
                </w:div>
                <w:div w:id="800270990">
                  <w:marLeft w:val="0"/>
                  <w:marRight w:val="0"/>
                  <w:marTop w:val="0"/>
                  <w:marBottom w:val="0"/>
                  <w:divBdr>
                    <w:top w:val="none" w:sz="0" w:space="0" w:color="auto"/>
                    <w:left w:val="none" w:sz="0" w:space="0" w:color="auto"/>
                    <w:bottom w:val="none" w:sz="0" w:space="0" w:color="auto"/>
                    <w:right w:val="none" w:sz="0" w:space="0" w:color="auto"/>
                  </w:divBdr>
                  <w:divsChild>
                    <w:div w:id="1806778127">
                      <w:marLeft w:val="0"/>
                      <w:marRight w:val="0"/>
                      <w:marTop w:val="0"/>
                      <w:marBottom w:val="0"/>
                      <w:divBdr>
                        <w:top w:val="none" w:sz="0" w:space="0" w:color="auto"/>
                        <w:left w:val="none" w:sz="0" w:space="0" w:color="auto"/>
                        <w:bottom w:val="none" w:sz="0" w:space="0" w:color="auto"/>
                        <w:right w:val="none" w:sz="0" w:space="0" w:color="auto"/>
                      </w:divBdr>
                    </w:div>
                  </w:divsChild>
                </w:div>
                <w:div w:id="817262524">
                  <w:marLeft w:val="0"/>
                  <w:marRight w:val="0"/>
                  <w:marTop w:val="0"/>
                  <w:marBottom w:val="0"/>
                  <w:divBdr>
                    <w:top w:val="none" w:sz="0" w:space="0" w:color="auto"/>
                    <w:left w:val="none" w:sz="0" w:space="0" w:color="auto"/>
                    <w:bottom w:val="none" w:sz="0" w:space="0" w:color="auto"/>
                    <w:right w:val="none" w:sz="0" w:space="0" w:color="auto"/>
                  </w:divBdr>
                  <w:divsChild>
                    <w:div w:id="911426976">
                      <w:marLeft w:val="0"/>
                      <w:marRight w:val="0"/>
                      <w:marTop w:val="0"/>
                      <w:marBottom w:val="0"/>
                      <w:divBdr>
                        <w:top w:val="none" w:sz="0" w:space="0" w:color="auto"/>
                        <w:left w:val="none" w:sz="0" w:space="0" w:color="auto"/>
                        <w:bottom w:val="none" w:sz="0" w:space="0" w:color="auto"/>
                        <w:right w:val="none" w:sz="0" w:space="0" w:color="auto"/>
                      </w:divBdr>
                    </w:div>
                  </w:divsChild>
                </w:div>
                <w:div w:id="828598510">
                  <w:marLeft w:val="0"/>
                  <w:marRight w:val="0"/>
                  <w:marTop w:val="0"/>
                  <w:marBottom w:val="0"/>
                  <w:divBdr>
                    <w:top w:val="none" w:sz="0" w:space="0" w:color="auto"/>
                    <w:left w:val="none" w:sz="0" w:space="0" w:color="auto"/>
                    <w:bottom w:val="none" w:sz="0" w:space="0" w:color="auto"/>
                    <w:right w:val="none" w:sz="0" w:space="0" w:color="auto"/>
                  </w:divBdr>
                  <w:divsChild>
                    <w:div w:id="2073504702">
                      <w:marLeft w:val="0"/>
                      <w:marRight w:val="0"/>
                      <w:marTop w:val="0"/>
                      <w:marBottom w:val="0"/>
                      <w:divBdr>
                        <w:top w:val="none" w:sz="0" w:space="0" w:color="auto"/>
                        <w:left w:val="none" w:sz="0" w:space="0" w:color="auto"/>
                        <w:bottom w:val="none" w:sz="0" w:space="0" w:color="auto"/>
                        <w:right w:val="none" w:sz="0" w:space="0" w:color="auto"/>
                      </w:divBdr>
                    </w:div>
                  </w:divsChild>
                </w:div>
                <w:div w:id="831336064">
                  <w:marLeft w:val="0"/>
                  <w:marRight w:val="0"/>
                  <w:marTop w:val="0"/>
                  <w:marBottom w:val="0"/>
                  <w:divBdr>
                    <w:top w:val="none" w:sz="0" w:space="0" w:color="auto"/>
                    <w:left w:val="none" w:sz="0" w:space="0" w:color="auto"/>
                    <w:bottom w:val="none" w:sz="0" w:space="0" w:color="auto"/>
                    <w:right w:val="none" w:sz="0" w:space="0" w:color="auto"/>
                  </w:divBdr>
                  <w:divsChild>
                    <w:div w:id="1321619740">
                      <w:marLeft w:val="0"/>
                      <w:marRight w:val="0"/>
                      <w:marTop w:val="0"/>
                      <w:marBottom w:val="0"/>
                      <w:divBdr>
                        <w:top w:val="none" w:sz="0" w:space="0" w:color="auto"/>
                        <w:left w:val="none" w:sz="0" w:space="0" w:color="auto"/>
                        <w:bottom w:val="none" w:sz="0" w:space="0" w:color="auto"/>
                        <w:right w:val="none" w:sz="0" w:space="0" w:color="auto"/>
                      </w:divBdr>
                    </w:div>
                  </w:divsChild>
                </w:div>
                <w:div w:id="843933805">
                  <w:marLeft w:val="0"/>
                  <w:marRight w:val="0"/>
                  <w:marTop w:val="0"/>
                  <w:marBottom w:val="0"/>
                  <w:divBdr>
                    <w:top w:val="none" w:sz="0" w:space="0" w:color="auto"/>
                    <w:left w:val="none" w:sz="0" w:space="0" w:color="auto"/>
                    <w:bottom w:val="none" w:sz="0" w:space="0" w:color="auto"/>
                    <w:right w:val="none" w:sz="0" w:space="0" w:color="auto"/>
                  </w:divBdr>
                  <w:divsChild>
                    <w:div w:id="891889811">
                      <w:marLeft w:val="0"/>
                      <w:marRight w:val="0"/>
                      <w:marTop w:val="0"/>
                      <w:marBottom w:val="0"/>
                      <w:divBdr>
                        <w:top w:val="none" w:sz="0" w:space="0" w:color="auto"/>
                        <w:left w:val="none" w:sz="0" w:space="0" w:color="auto"/>
                        <w:bottom w:val="none" w:sz="0" w:space="0" w:color="auto"/>
                        <w:right w:val="none" w:sz="0" w:space="0" w:color="auto"/>
                      </w:divBdr>
                    </w:div>
                  </w:divsChild>
                </w:div>
                <w:div w:id="843982388">
                  <w:marLeft w:val="0"/>
                  <w:marRight w:val="0"/>
                  <w:marTop w:val="0"/>
                  <w:marBottom w:val="0"/>
                  <w:divBdr>
                    <w:top w:val="none" w:sz="0" w:space="0" w:color="auto"/>
                    <w:left w:val="none" w:sz="0" w:space="0" w:color="auto"/>
                    <w:bottom w:val="none" w:sz="0" w:space="0" w:color="auto"/>
                    <w:right w:val="none" w:sz="0" w:space="0" w:color="auto"/>
                  </w:divBdr>
                  <w:divsChild>
                    <w:div w:id="616915966">
                      <w:marLeft w:val="0"/>
                      <w:marRight w:val="0"/>
                      <w:marTop w:val="0"/>
                      <w:marBottom w:val="0"/>
                      <w:divBdr>
                        <w:top w:val="none" w:sz="0" w:space="0" w:color="auto"/>
                        <w:left w:val="none" w:sz="0" w:space="0" w:color="auto"/>
                        <w:bottom w:val="none" w:sz="0" w:space="0" w:color="auto"/>
                        <w:right w:val="none" w:sz="0" w:space="0" w:color="auto"/>
                      </w:divBdr>
                    </w:div>
                  </w:divsChild>
                </w:div>
                <w:div w:id="844518086">
                  <w:marLeft w:val="0"/>
                  <w:marRight w:val="0"/>
                  <w:marTop w:val="0"/>
                  <w:marBottom w:val="0"/>
                  <w:divBdr>
                    <w:top w:val="none" w:sz="0" w:space="0" w:color="auto"/>
                    <w:left w:val="none" w:sz="0" w:space="0" w:color="auto"/>
                    <w:bottom w:val="none" w:sz="0" w:space="0" w:color="auto"/>
                    <w:right w:val="none" w:sz="0" w:space="0" w:color="auto"/>
                  </w:divBdr>
                  <w:divsChild>
                    <w:div w:id="818498880">
                      <w:marLeft w:val="0"/>
                      <w:marRight w:val="0"/>
                      <w:marTop w:val="0"/>
                      <w:marBottom w:val="0"/>
                      <w:divBdr>
                        <w:top w:val="none" w:sz="0" w:space="0" w:color="auto"/>
                        <w:left w:val="none" w:sz="0" w:space="0" w:color="auto"/>
                        <w:bottom w:val="none" w:sz="0" w:space="0" w:color="auto"/>
                        <w:right w:val="none" w:sz="0" w:space="0" w:color="auto"/>
                      </w:divBdr>
                    </w:div>
                  </w:divsChild>
                </w:div>
                <w:div w:id="849417421">
                  <w:marLeft w:val="0"/>
                  <w:marRight w:val="0"/>
                  <w:marTop w:val="0"/>
                  <w:marBottom w:val="0"/>
                  <w:divBdr>
                    <w:top w:val="none" w:sz="0" w:space="0" w:color="auto"/>
                    <w:left w:val="none" w:sz="0" w:space="0" w:color="auto"/>
                    <w:bottom w:val="none" w:sz="0" w:space="0" w:color="auto"/>
                    <w:right w:val="none" w:sz="0" w:space="0" w:color="auto"/>
                  </w:divBdr>
                  <w:divsChild>
                    <w:div w:id="1955675325">
                      <w:marLeft w:val="0"/>
                      <w:marRight w:val="0"/>
                      <w:marTop w:val="0"/>
                      <w:marBottom w:val="0"/>
                      <w:divBdr>
                        <w:top w:val="none" w:sz="0" w:space="0" w:color="auto"/>
                        <w:left w:val="none" w:sz="0" w:space="0" w:color="auto"/>
                        <w:bottom w:val="none" w:sz="0" w:space="0" w:color="auto"/>
                        <w:right w:val="none" w:sz="0" w:space="0" w:color="auto"/>
                      </w:divBdr>
                    </w:div>
                  </w:divsChild>
                </w:div>
                <w:div w:id="860777918">
                  <w:marLeft w:val="0"/>
                  <w:marRight w:val="0"/>
                  <w:marTop w:val="0"/>
                  <w:marBottom w:val="0"/>
                  <w:divBdr>
                    <w:top w:val="none" w:sz="0" w:space="0" w:color="auto"/>
                    <w:left w:val="none" w:sz="0" w:space="0" w:color="auto"/>
                    <w:bottom w:val="none" w:sz="0" w:space="0" w:color="auto"/>
                    <w:right w:val="none" w:sz="0" w:space="0" w:color="auto"/>
                  </w:divBdr>
                  <w:divsChild>
                    <w:div w:id="1311978874">
                      <w:marLeft w:val="0"/>
                      <w:marRight w:val="0"/>
                      <w:marTop w:val="0"/>
                      <w:marBottom w:val="0"/>
                      <w:divBdr>
                        <w:top w:val="none" w:sz="0" w:space="0" w:color="auto"/>
                        <w:left w:val="none" w:sz="0" w:space="0" w:color="auto"/>
                        <w:bottom w:val="none" w:sz="0" w:space="0" w:color="auto"/>
                        <w:right w:val="none" w:sz="0" w:space="0" w:color="auto"/>
                      </w:divBdr>
                    </w:div>
                  </w:divsChild>
                </w:div>
                <w:div w:id="866675408">
                  <w:marLeft w:val="0"/>
                  <w:marRight w:val="0"/>
                  <w:marTop w:val="0"/>
                  <w:marBottom w:val="0"/>
                  <w:divBdr>
                    <w:top w:val="none" w:sz="0" w:space="0" w:color="auto"/>
                    <w:left w:val="none" w:sz="0" w:space="0" w:color="auto"/>
                    <w:bottom w:val="none" w:sz="0" w:space="0" w:color="auto"/>
                    <w:right w:val="none" w:sz="0" w:space="0" w:color="auto"/>
                  </w:divBdr>
                  <w:divsChild>
                    <w:div w:id="1816675491">
                      <w:marLeft w:val="0"/>
                      <w:marRight w:val="0"/>
                      <w:marTop w:val="0"/>
                      <w:marBottom w:val="0"/>
                      <w:divBdr>
                        <w:top w:val="none" w:sz="0" w:space="0" w:color="auto"/>
                        <w:left w:val="none" w:sz="0" w:space="0" w:color="auto"/>
                        <w:bottom w:val="none" w:sz="0" w:space="0" w:color="auto"/>
                        <w:right w:val="none" w:sz="0" w:space="0" w:color="auto"/>
                      </w:divBdr>
                    </w:div>
                  </w:divsChild>
                </w:div>
                <w:div w:id="880482692">
                  <w:marLeft w:val="0"/>
                  <w:marRight w:val="0"/>
                  <w:marTop w:val="0"/>
                  <w:marBottom w:val="0"/>
                  <w:divBdr>
                    <w:top w:val="none" w:sz="0" w:space="0" w:color="auto"/>
                    <w:left w:val="none" w:sz="0" w:space="0" w:color="auto"/>
                    <w:bottom w:val="none" w:sz="0" w:space="0" w:color="auto"/>
                    <w:right w:val="none" w:sz="0" w:space="0" w:color="auto"/>
                  </w:divBdr>
                  <w:divsChild>
                    <w:div w:id="1591087880">
                      <w:marLeft w:val="0"/>
                      <w:marRight w:val="0"/>
                      <w:marTop w:val="0"/>
                      <w:marBottom w:val="0"/>
                      <w:divBdr>
                        <w:top w:val="none" w:sz="0" w:space="0" w:color="auto"/>
                        <w:left w:val="none" w:sz="0" w:space="0" w:color="auto"/>
                        <w:bottom w:val="none" w:sz="0" w:space="0" w:color="auto"/>
                        <w:right w:val="none" w:sz="0" w:space="0" w:color="auto"/>
                      </w:divBdr>
                    </w:div>
                  </w:divsChild>
                </w:div>
                <w:div w:id="903218250">
                  <w:marLeft w:val="0"/>
                  <w:marRight w:val="0"/>
                  <w:marTop w:val="0"/>
                  <w:marBottom w:val="0"/>
                  <w:divBdr>
                    <w:top w:val="none" w:sz="0" w:space="0" w:color="auto"/>
                    <w:left w:val="none" w:sz="0" w:space="0" w:color="auto"/>
                    <w:bottom w:val="none" w:sz="0" w:space="0" w:color="auto"/>
                    <w:right w:val="none" w:sz="0" w:space="0" w:color="auto"/>
                  </w:divBdr>
                  <w:divsChild>
                    <w:div w:id="9376617">
                      <w:marLeft w:val="0"/>
                      <w:marRight w:val="0"/>
                      <w:marTop w:val="0"/>
                      <w:marBottom w:val="0"/>
                      <w:divBdr>
                        <w:top w:val="none" w:sz="0" w:space="0" w:color="auto"/>
                        <w:left w:val="none" w:sz="0" w:space="0" w:color="auto"/>
                        <w:bottom w:val="none" w:sz="0" w:space="0" w:color="auto"/>
                        <w:right w:val="none" w:sz="0" w:space="0" w:color="auto"/>
                      </w:divBdr>
                    </w:div>
                  </w:divsChild>
                </w:div>
                <w:div w:id="905412289">
                  <w:marLeft w:val="0"/>
                  <w:marRight w:val="0"/>
                  <w:marTop w:val="0"/>
                  <w:marBottom w:val="0"/>
                  <w:divBdr>
                    <w:top w:val="none" w:sz="0" w:space="0" w:color="auto"/>
                    <w:left w:val="none" w:sz="0" w:space="0" w:color="auto"/>
                    <w:bottom w:val="none" w:sz="0" w:space="0" w:color="auto"/>
                    <w:right w:val="none" w:sz="0" w:space="0" w:color="auto"/>
                  </w:divBdr>
                  <w:divsChild>
                    <w:div w:id="1667052112">
                      <w:marLeft w:val="0"/>
                      <w:marRight w:val="0"/>
                      <w:marTop w:val="0"/>
                      <w:marBottom w:val="0"/>
                      <w:divBdr>
                        <w:top w:val="none" w:sz="0" w:space="0" w:color="auto"/>
                        <w:left w:val="none" w:sz="0" w:space="0" w:color="auto"/>
                        <w:bottom w:val="none" w:sz="0" w:space="0" w:color="auto"/>
                        <w:right w:val="none" w:sz="0" w:space="0" w:color="auto"/>
                      </w:divBdr>
                    </w:div>
                  </w:divsChild>
                </w:div>
                <w:div w:id="918296679">
                  <w:marLeft w:val="0"/>
                  <w:marRight w:val="0"/>
                  <w:marTop w:val="0"/>
                  <w:marBottom w:val="0"/>
                  <w:divBdr>
                    <w:top w:val="none" w:sz="0" w:space="0" w:color="auto"/>
                    <w:left w:val="none" w:sz="0" w:space="0" w:color="auto"/>
                    <w:bottom w:val="none" w:sz="0" w:space="0" w:color="auto"/>
                    <w:right w:val="none" w:sz="0" w:space="0" w:color="auto"/>
                  </w:divBdr>
                  <w:divsChild>
                    <w:div w:id="1975989893">
                      <w:marLeft w:val="0"/>
                      <w:marRight w:val="0"/>
                      <w:marTop w:val="0"/>
                      <w:marBottom w:val="0"/>
                      <w:divBdr>
                        <w:top w:val="none" w:sz="0" w:space="0" w:color="auto"/>
                        <w:left w:val="none" w:sz="0" w:space="0" w:color="auto"/>
                        <w:bottom w:val="none" w:sz="0" w:space="0" w:color="auto"/>
                        <w:right w:val="none" w:sz="0" w:space="0" w:color="auto"/>
                      </w:divBdr>
                    </w:div>
                  </w:divsChild>
                </w:div>
                <w:div w:id="929699218">
                  <w:marLeft w:val="0"/>
                  <w:marRight w:val="0"/>
                  <w:marTop w:val="0"/>
                  <w:marBottom w:val="0"/>
                  <w:divBdr>
                    <w:top w:val="none" w:sz="0" w:space="0" w:color="auto"/>
                    <w:left w:val="none" w:sz="0" w:space="0" w:color="auto"/>
                    <w:bottom w:val="none" w:sz="0" w:space="0" w:color="auto"/>
                    <w:right w:val="none" w:sz="0" w:space="0" w:color="auto"/>
                  </w:divBdr>
                  <w:divsChild>
                    <w:div w:id="1996376928">
                      <w:marLeft w:val="0"/>
                      <w:marRight w:val="0"/>
                      <w:marTop w:val="0"/>
                      <w:marBottom w:val="0"/>
                      <w:divBdr>
                        <w:top w:val="none" w:sz="0" w:space="0" w:color="auto"/>
                        <w:left w:val="none" w:sz="0" w:space="0" w:color="auto"/>
                        <w:bottom w:val="none" w:sz="0" w:space="0" w:color="auto"/>
                        <w:right w:val="none" w:sz="0" w:space="0" w:color="auto"/>
                      </w:divBdr>
                    </w:div>
                  </w:divsChild>
                </w:div>
                <w:div w:id="951667706">
                  <w:marLeft w:val="0"/>
                  <w:marRight w:val="0"/>
                  <w:marTop w:val="0"/>
                  <w:marBottom w:val="0"/>
                  <w:divBdr>
                    <w:top w:val="none" w:sz="0" w:space="0" w:color="auto"/>
                    <w:left w:val="none" w:sz="0" w:space="0" w:color="auto"/>
                    <w:bottom w:val="none" w:sz="0" w:space="0" w:color="auto"/>
                    <w:right w:val="none" w:sz="0" w:space="0" w:color="auto"/>
                  </w:divBdr>
                  <w:divsChild>
                    <w:div w:id="251089533">
                      <w:marLeft w:val="0"/>
                      <w:marRight w:val="0"/>
                      <w:marTop w:val="0"/>
                      <w:marBottom w:val="0"/>
                      <w:divBdr>
                        <w:top w:val="none" w:sz="0" w:space="0" w:color="auto"/>
                        <w:left w:val="none" w:sz="0" w:space="0" w:color="auto"/>
                        <w:bottom w:val="none" w:sz="0" w:space="0" w:color="auto"/>
                        <w:right w:val="none" w:sz="0" w:space="0" w:color="auto"/>
                      </w:divBdr>
                    </w:div>
                  </w:divsChild>
                </w:div>
                <w:div w:id="977801465">
                  <w:marLeft w:val="0"/>
                  <w:marRight w:val="0"/>
                  <w:marTop w:val="0"/>
                  <w:marBottom w:val="0"/>
                  <w:divBdr>
                    <w:top w:val="none" w:sz="0" w:space="0" w:color="auto"/>
                    <w:left w:val="none" w:sz="0" w:space="0" w:color="auto"/>
                    <w:bottom w:val="none" w:sz="0" w:space="0" w:color="auto"/>
                    <w:right w:val="none" w:sz="0" w:space="0" w:color="auto"/>
                  </w:divBdr>
                  <w:divsChild>
                    <w:div w:id="1115294849">
                      <w:marLeft w:val="0"/>
                      <w:marRight w:val="0"/>
                      <w:marTop w:val="0"/>
                      <w:marBottom w:val="0"/>
                      <w:divBdr>
                        <w:top w:val="none" w:sz="0" w:space="0" w:color="auto"/>
                        <w:left w:val="none" w:sz="0" w:space="0" w:color="auto"/>
                        <w:bottom w:val="none" w:sz="0" w:space="0" w:color="auto"/>
                        <w:right w:val="none" w:sz="0" w:space="0" w:color="auto"/>
                      </w:divBdr>
                    </w:div>
                  </w:divsChild>
                </w:div>
                <w:div w:id="989795690">
                  <w:marLeft w:val="0"/>
                  <w:marRight w:val="0"/>
                  <w:marTop w:val="0"/>
                  <w:marBottom w:val="0"/>
                  <w:divBdr>
                    <w:top w:val="none" w:sz="0" w:space="0" w:color="auto"/>
                    <w:left w:val="none" w:sz="0" w:space="0" w:color="auto"/>
                    <w:bottom w:val="none" w:sz="0" w:space="0" w:color="auto"/>
                    <w:right w:val="none" w:sz="0" w:space="0" w:color="auto"/>
                  </w:divBdr>
                  <w:divsChild>
                    <w:div w:id="1969235505">
                      <w:marLeft w:val="0"/>
                      <w:marRight w:val="0"/>
                      <w:marTop w:val="0"/>
                      <w:marBottom w:val="0"/>
                      <w:divBdr>
                        <w:top w:val="none" w:sz="0" w:space="0" w:color="auto"/>
                        <w:left w:val="none" w:sz="0" w:space="0" w:color="auto"/>
                        <w:bottom w:val="none" w:sz="0" w:space="0" w:color="auto"/>
                        <w:right w:val="none" w:sz="0" w:space="0" w:color="auto"/>
                      </w:divBdr>
                    </w:div>
                  </w:divsChild>
                </w:div>
                <w:div w:id="999961297">
                  <w:marLeft w:val="0"/>
                  <w:marRight w:val="0"/>
                  <w:marTop w:val="0"/>
                  <w:marBottom w:val="0"/>
                  <w:divBdr>
                    <w:top w:val="none" w:sz="0" w:space="0" w:color="auto"/>
                    <w:left w:val="none" w:sz="0" w:space="0" w:color="auto"/>
                    <w:bottom w:val="none" w:sz="0" w:space="0" w:color="auto"/>
                    <w:right w:val="none" w:sz="0" w:space="0" w:color="auto"/>
                  </w:divBdr>
                  <w:divsChild>
                    <w:div w:id="443576990">
                      <w:marLeft w:val="0"/>
                      <w:marRight w:val="0"/>
                      <w:marTop w:val="0"/>
                      <w:marBottom w:val="0"/>
                      <w:divBdr>
                        <w:top w:val="none" w:sz="0" w:space="0" w:color="auto"/>
                        <w:left w:val="none" w:sz="0" w:space="0" w:color="auto"/>
                        <w:bottom w:val="none" w:sz="0" w:space="0" w:color="auto"/>
                        <w:right w:val="none" w:sz="0" w:space="0" w:color="auto"/>
                      </w:divBdr>
                    </w:div>
                  </w:divsChild>
                </w:div>
                <w:div w:id="1011184972">
                  <w:marLeft w:val="0"/>
                  <w:marRight w:val="0"/>
                  <w:marTop w:val="0"/>
                  <w:marBottom w:val="0"/>
                  <w:divBdr>
                    <w:top w:val="none" w:sz="0" w:space="0" w:color="auto"/>
                    <w:left w:val="none" w:sz="0" w:space="0" w:color="auto"/>
                    <w:bottom w:val="none" w:sz="0" w:space="0" w:color="auto"/>
                    <w:right w:val="none" w:sz="0" w:space="0" w:color="auto"/>
                  </w:divBdr>
                  <w:divsChild>
                    <w:div w:id="169833421">
                      <w:marLeft w:val="0"/>
                      <w:marRight w:val="0"/>
                      <w:marTop w:val="0"/>
                      <w:marBottom w:val="0"/>
                      <w:divBdr>
                        <w:top w:val="none" w:sz="0" w:space="0" w:color="auto"/>
                        <w:left w:val="none" w:sz="0" w:space="0" w:color="auto"/>
                        <w:bottom w:val="none" w:sz="0" w:space="0" w:color="auto"/>
                        <w:right w:val="none" w:sz="0" w:space="0" w:color="auto"/>
                      </w:divBdr>
                    </w:div>
                  </w:divsChild>
                </w:div>
                <w:div w:id="1014650694">
                  <w:marLeft w:val="0"/>
                  <w:marRight w:val="0"/>
                  <w:marTop w:val="0"/>
                  <w:marBottom w:val="0"/>
                  <w:divBdr>
                    <w:top w:val="none" w:sz="0" w:space="0" w:color="auto"/>
                    <w:left w:val="none" w:sz="0" w:space="0" w:color="auto"/>
                    <w:bottom w:val="none" w:sz="0" w:space="0" w:color="auto"/>
                    <w:right w:val="none" w:sz="0" w:space="0" w:color="auto"/>
                  </w:divBdr>
                  <w:divsChild>
                    <w:div w:id="445976155">
                      <w:marLeft w:val="0"/>
                      <w:marRight w:val="0"/>
                      <w:marTop w:val="0"/>
                      <w:marBottom w:val="0"/>
                      <w:divBdr>
                        <w:top w:val="none" w:sz="0" w:space="0" w:color="auto"/>
                        <w:left w:val="none" w:sz="0" w:space="0" w:color="auto"/>
                        <w:bottom w:val="none" w:sz="0" w:space="0" w:color="auto"/>
                        <w:right w:val="none" w:sz="0" w:space="0" w:color="auto"/>
                      </w:divBdr>
                    </w:div>
                  </w:divsChild>
                </w:div>
                <w:div w:id="1018502386">
                  <w:marLeft w:val="0"/>
                  <w:marRight w:val="0"/>
                  <w:marTop w:val="0"/>
                  <w:marBottom w:val="0"/>
                  <w:divBdr>
                    <w:top w:val="none" w:sz="0" w:space="0" w:color="auto"/>
                    <w:left w:val="none" w:sz="0" w:space="0" w:color="auto"/>
                    <w:bottom w:val="none" w:sz="0" w:space="0" w:color="auto"/>
                    <w:right w:val="none" w:sz="0" w:space="0" w:color="auto"/>
                  </w:divBdr>
                  <w:divsChild>
                    <w:div w:id="1987198381">
                      <w:marLeft w:val="0"/>
                      <w:marRight w:val="0"/>
                      <w:marTop w:val="0"/>
                      <w:marBottom w:val="0"/>
                      <w:divBdr>
                        <w:top w:val="none" w:sz="0" w:space="0" w:color="auto"/>
                        <w:left w:val="none" w:sz="0" w:space="0" w:color="auto"/>
                        <w:bottom w:val="none" w:sz="0" w:space="0" w:color="auto"/>
                        <w:right w:val="none" w:sz="0" w:space="0" w:color="auto"/>
                      </w:divBdr>
                    </w:div>
                  </w:divsChild>
                </w:div>
                <w:div w:id="1051079134">
                  <w:marLeft w:val="0"/>
                  <w:marRight w:val="0"/>
                  <w:marTop w:val="0"/>
                  <w:marBottom w:val="0"/>
                  <w:divBdr>
                    <w:top w:val="none" w:sz="0" w:space="0" w:color="auto"/>
                    <w:left w:val="none" w:sz="0" w:space="0" w:color="auto"/>
                    <w:bottom w:val="none" w:sz="0" w:space="0" w:color="auto"/>
                    <w:right w:val="none" w:sz="0" w:space="0" w:color="auto"/>
                  </w:divBdr>
                  <w:divsChild>
                    <w:div w:id="1038627401">
                      <w:marLeft w:val="0"/>
                      <w:marRight w:val="0"/>
                      <w:marTop w:val="0"/>
                      <w:marBottom w:val="0"/>
                      <w:divBdr>
                        <w:top w:val="none" w:sz="0" w:space="0" w:color="auto"/>
                        <w:left w:val="none" w:sz="0" w:space="0" w:color="auto"/>
                        <w:bottom w:val="none" w:sz="0" w:space="0" w:color="auto"/>
                        <w:right w:val="none" w:sz="0" w:space="0" w:color="auto"/>
                      </w:divBdr>
                    </w:div>
                  </w:divsChild>
                </w:div>
                <w:div w:id="1054430439">
                  <w:marLeft w:val="0"/>
                  <w:marRight w:val="0"/>
                  <w:marTop w:val="0"/>
                  <w:marBottom w:val="0"/>
                  <w:divBdr>
                    <w:top w:val="none" w:sz="0" w:space="0" w:color="auto"/>
                    <w:left w:val="none" w:sz="0" w:space="0" w:color="auto"/>
                    <w:bottom w:val="none" w:sz="0" w:space="0" w:color="auto"/>
                    <w:right w:val="none" w:sz="0" w:space="0" w:color="auto"/>
                  </w:divBdr>
                  <w:divsChild>
                    <w:div w:id="124545740">
                      <w:marLeft w:val="0"/>
                      <w:marRight w:val="0"/>
                      <w:marTop w:val="0"/>
                      <w:marBottom w:val="0"/>
                      <w:divBdr>
                        <w:top w:val="none" w:sz="0" w:space="0" w:color="auto"/>
                        <w:left w:val="none" w:sz="0" w:space="0" w:color="auto"/>
                        <w:bottom w:val="none" w:sz="0" w:space="0" w:color="auto"/>
                        <w:right w:val="none" w:sz="0" w:space="0" w:color="auto"/>
                      </w:divBdr>
                    </w:div>
                  </w:divsChild>
                </w:div>
                <w:div w:id="1062606098">
                  <w:marLeft w:val="0"/>
                  <w:marRight w:val="0"/>
                  <w:marTop w:val="0"/>
                  <w:marBottom w:val="0"/>
                  <w:divBdr>
                    <w:top w:val="none" w:sz="0" w:space="0" w:color="auto"/>
                    <w:left w:val="none" w:sz="0" w:space="0" w:color="auto"/>
                    <w:bottom w:val="none" w:sz="0" w:space="0" w:color="auto"/>
                    <w:right w:val="none" w:sz="0" w:space="0" w:color="auto"/>
                  </w:divBdr>
                  <w:divsChild>
                    <w:div w:id="631329436">
                      <w:marLeft w:val="0"/>
                      <w:marRight w:val="0"/>
                      <w:marTop w:val="0"/>
                      <w:marBottom w:val="0"/>
                      <w:divBdr>
                        <w:top w:val="none" w:sz="0" w:space="0" w:color="auto"/>
                        <w:left w:val="none" w:sz="0" w:space="0" w:color="auto"/>
                        <w:bottom w:val="none" w:sz="0" w:space="0" w:color="auto"/>
                        <w:right w:val="none" w:sz="0" w:space="0" w:color="auto"/>
                      </w:divBdr>
                    </w:div>
                  </w:divsChild>
                </w:div>
                <w:div w:id="1063941359">
                  <w:marLeft w:val="0"/>
                  <w:marRight w:val="0"/>
                  <w:marTop w:val="0"/>
                  <w:marBottom w:val="0"/>
                  <w:divBdr>
                    <w:top w:val="none" w:sz="0" w:space="0" w:color="auto"/>
                    <w:left w:val="none" w:sz="0" w:space="0" w:color="auto"/>
                    <w:bottom w:val="none" w:sz="0" w:space="0" w:color="auto"/>
                    <w:right w:val="none" w:sz="0" w:space="0" w:color="auto"/>
                  </w:divBdr>
                  <w:divsChild>
                    <w:div w:id="448201820">
                      <w:marLeft w:val="0"/>
                      <w:marRight w:val="0"/>
                      <w:marTop w:val="0"/>
                      <w:marBottom w:val="0"/>
                      <w:divBdr>
                        <w:top w:val="none" w:sz="0" w:space="0" w:color="auto"/>
                        <w:left w:val="none" w:sz="0" w:space="0" w:color="auto"/>
                        <w:bottom w:val="none" w:sz="0" w:space="0" w:color="auto"/>
                        <w:right w:val="none" w:sz="0" w:space="0" w:color="auto"/>
                      </w:divBdr>
                    </w:div>
                  </w:divsChild>
                </w:div>
                <w:div w:id="1064527368">
                  <w:marLeft w:val="0"/>
                  <w:marRight w:val="0"/>
                  <w:marTop w:val="0"/>
                  <w:marBottom w:val="0"/>
                  <w:divBdr>
                    <w:top w:val="none" w:sz="0" w:space="0" w:color="auto"/>
                    <w:left w:val="none" w:sz="0" w:space="0" w:color="auto"/>
                    <w:bottom w:val="none" w:sz="0" w:space="0" w:color="auto"/>
                    <w:right w:val="none" w:sz="0" w:space="0" w:color="auto"/>
                  </w:divBdr>
                  <w:divsChild>
                    <w:div w:id="198784222">
                      <w:marLeft w:val="0"/>
                      <w:marRight w:val="0"/>
                      <w:marTop w:val="0"/>
                      <w:marBottom w:val="0"/>
                      <w:divBdr>
                        <w:top w:val="none" w:sz="0" w:space="0" w:color="auto"/>
                        <w:left w:val="none" w:sz="0" w:space="0" w:color="auto"/>
                        <w:bottom w:val="none" w:sz="0" w:space="0" w:color="auto"/>
                        <w:right w:val="none" w:sz="0" w:space="0" w:color="auto"/>
                      </w:divBdr>
                    </w:div>
                  </w:divsChild>
                </w:div>
                <w:div w:id="1072697044">
                  <w:marLeft w:val="0"/>
                  <w:marRight w:val="0"/>
                  <w:marTop w:val="0"/>
                  <w:marBottom w:val="0"/>
                  <w:divBdr>
                    <w:top w:val="none" w:sz="0" w:space="0" w:color="auto"/>
                    <w:left w:val="none" w:sz="0" w:space="0" w:color="auto"/>
                    <w:bottom w:val="none" w:sz="0" w:space="0" w:color="auto"/>
                    <w:right w:val="none" w:sz="0" w:space="0" w:color="auto"/>
                  </w:divBdr>
                  <w:divsChild>
                    <w:div w:id="372775262">
                      <w:marLeft w:val="0"/>
                      <w:marRight w:val="0"/>
                      <w:marTop w:val="0"/>
                      <w:marBottom w:val="0"/>
                      <w:divBdr>
                        <w:top w:val="none" w:sz="0" w:space="0" w:color="auto"/>
                        <w:left w:val="none" w:sz="0" w:space="0" w:color="auto"/>
                        <w:bottom w:val="none" w:sz="0" w:space="0" w:color="auto"/>
                        <w:right w:val="none" w:sz="0" w:space="0" w:color="auto"/>
                      </w:divBdr>
                    </w:div>
                  </w:divsChild>
                </w:div>
                <w:div w:id="1091122826">
                  <w:marLeft w:val="0"/>
                  <w:marRight w:val="0"/>
                  <w:marTop w:val="0"/>
                  <w:marBottom w:val="0"/>
                  <w:divBdr>
                    <w:top w:val="none" w:sz="0" w:space="0" w:color="auto"/>
                    <w:left w:val="none" w:sz="0" w:space="0" w:color="auto"/>
                    <w:bottom w:val="none" w:sz="0" w:space="0" w:color="auto"/>
                    <w:right w:val="none" w:sz="0" w:space="0" w:color="auto"/>
                  </w:divBdr>
                  <w:divsChild>
                    <w:div w:id="370228904">
                      <w:marLeft w:val="0"/>
                      <w:marRight w:val="0"/>
                      <w:marTop w:val="0"/>
                      <w:marBottom w:val="0"/>
                      <w:divBdr>
                        <w:top w:val="none" w:sz="0" w:space="0" w:color="auto"/>
                        <w:left w:val="none" w:sz="0" w:space="0" w:color="auto"/>
                        <w:bottom w:val="none" w:sz="0" w:space="0" w:color="auto"/>
                        <w:right w:val="none" w:sz="0" w:space="0" w:color="auto"/>
                      </w:divBdr>
                    </w:div>
                  </w:divsChild>
                </w:div>
                <w:div w:id="1107432447">
                  <w:marLeft w:val="0"/>
                  <w:marRight w:val="0"/>
                  <w:marTop w:val="0"/>
                  <w:marBottom w:val="0"/>
                  <w:divBdr>
                    <w:top w:val="none" w:sz="0" w:space="0" w:color="auto"/>
                    <w:left w:val="none" w:sz="0" w:space="0" w:color="auto"/>
                    <w:bottom w:val="none" w:sz="0" w:space="0" w:color="auto"/>
                    <w:right w:val="none" w:sz="0" w:space="0" w:color="auto"/>
                  </w:divBdr>
                  <w:divsChild>
                    <w:div w:id="559443504">
                      <w:marLeft w:val="0"/>
                      <w:marRight w:val="0"/>
                      <w:marTop w:val="0"/>
                      <w:marBottom w:val="0"/>
                      <w:divBdr>
                        <w:top w:val="none" w:sz="0" w:space="0" w:color="auto"/>
                        <w:left w:val="none" w:sz="0" w:space="0" w:color="auto"/>
                        <w:bottom w:val="none" w:sz="0" w:space="0" w:color="auto"/>
                        <w:right w:val="none" w:sz="0" w:space="0" w:color="auto"/>
                      </w:divBdr>
                    </w:div>
                  </w:divsChild>
                </w:div>
                <w:div w:id="1129013435">
                  <w:marLeft w:val="0"/>
                  <w:marRight w:val="0"/>
                  <w:marTop w:val="0"/>
                  <w:marBottom w:val="0"/>
                  <w:divBdr>
                    <w:top w:val="none" w:sz="0" w:space="0" w:color="auto"/>
                    <w:left w:val="none" w:sz="0" w:space="0" w:color="auto"/>
                    <w:bottom w:val="none" w:sz="0" w:space="0" w:color="auto"/>
                    <w:right w:val="none" w:sz="0" w:space="0" w:color="auto"/>
                  </w:divBdr>
                  <w:divsChild>
                    <w:div w:id="1448164274">
                      <w:marLeft w:val="0"/>
                      <w:marRight w:val="0"/>
                      <w:marTop w:val="0"/>
                      <w:marBottom w:val="0"/>
                      <w:divBdr>
                        <w:top w:val="none" w:sz="0" w:space="0" w:color="auto"/>
                        <w:left w:val="none" w:sz="0" w:space="0" w:color="auto"/>
                        <w:bottom w:val="none" w:sz="0" w:space="0" w:color="auto"/>
                        <w:right w:val="none" w:sz="0" w:space="0" w:color="auto"/>
                      </w:divBdr>
                    </w:div>
                  </w:divsChild>
                </w:div>
                <w:div w:id="1143230497">
                  <w:marLeft w:val="0"/>
                  <w:marRight w:val="0"/>
                  <w:marTop w:val="0"/>
                  <w:marBottom w:val="0"/>
                  <w:divBdr>
                    <w:top w:val="none" w:sz="0" w:space="0" w:color="auto"/>
                    <w:left w:val="none" w:sz="0" w:space="0" w:color="auto"/>
                    <w:bottom w:val="none" w:sz="0" w:space="0" w:color="auto"/>
                    <w:right w:val="none" w:sz="0" w:space="0" w:color="auto"/>
                  </w:divBdr>
                  <w:divsChild>
                    <w:div w:id="1906841563">
                      <w:marLeft w:val="0"/>
                      <w:marRight w:val="0"/>
                      <w:marTop w:val="0"/>
                      <w:marBottom w:val="0"/>
                      <w:divBdr>
                        <w:top w:val="none" w:sz="0" w:space="0" w:color="auto"/>
                        <w:left w:val="none" w:sz="0" w:space="0" w:color="auto"/>
                        <w:bottom w:val="none" w:sz="0" w:space="0" w:color="auto"/>
                        <w:right w:val="none" w:sz="0" w:space="0" w:color="auto"/>
                      </w:divBdr>
                    </w:div>
                  </w:divsChild>
                </w:div>
                <w:div w:id="1157456126">
                  <w:marLeft w:val="0"/>
                  <w:marRight w:val="0"/>
                  <w:marTop w:val="0"/>
                  <w:marBottom w:val="0"/>
                  <w:divBdr>
                    <w:top w:val="none" w:sz="0" w:space="0" w:color="auto"/>
                    <w:left w:val="none" w:sz="0" w:space="0" w:color="auto"/>
                    <w:bottom w:val="none" w:sz="0" w:space="0" w:color="auto"/>
                    <w:right w:val="none" w:sz="0" w:space="0" w:color="auto"/>
                  </w:divBdr>
                  <w:divsChild>
                    <w:div w:id="1678145272">
                      <w:marLeft w:val="0"/>
                      <w:marRight w:val="0"/>
                      <w:marTop w:val="0"/>
                      <w:marBottom w:val="0"/>
                      <w:divBdr>
                        <w:top w:val="none" w:sz="0" w:space="0" w:color="auto"/>
                        <w:left w:val="none" w:sz="0" w:space="0" w:color="auto"/>
                        <w:bottom w:val="none" w:sz="0" w:space="0" w:color="auto"/>
                        <w:right w:val="none" w:sz="0" w:space="0" w:color="auto"/>
                      </w:divBdr>
                    </w:div>
                  </w:divsChild>
                </w:div>
                <w:div w:id="1158306135">
                  <w:marLeft w:val="0"/>
                  <w:marRight w:val="0"/>
                  <w:marTop w:val="0"/>
                  <w:marBottom w:val="0"/>
                  <w:divBdr>
                    <w:top w:val="none" w:sz="0" w:space="0" w:color="auto"/>
                    <w:left w:val="none" w:sz="0" w:space="0" w:color="auto"/>
                    <w:bottom w:val="none" w:sz="0" w:space="0" w:color="auto"/>
                    <w:right w:val="none" w:sz="0" w:space="0" w:color="auto"/>
                  </w:divBdr>
                  <w:divsChild>
                    <w:div w:id="584924229">
                      <w:marLeft w:val="0"/>
                      <w:marRight w:val="0"/>
                      <w:marTop w:val="0"/>
                      <w:marBottom w:val="0"/>
                      <w:divBdr>
                        <w:top w:val="none" w:sz="0" w:space="0" w:color="auto"/>
                        <w:left w:val="none" w:sz="0" w:space="0" w:color="auto"/>
                        <w:bottom w:val="none" w:sz="0" w:space="0" w:color="auto"/>
                        <w:right w:val="none" w:sz="0" w:space="0" w:color="auto"/>
                      </w:divBdr>
                    </w:div>
                  </w:divsChild>
                </w:div>
                <w:div w:id="1168859721">
                  <w:marLeft w:val="0"/>
                  <w:marRight w:val="0"/>
                  <w:marTop w:val="0"/>
                  <w:marBottom w:val="0"/>
                  <w:divBdr>
                    <w:top w:val="none" w:sz="0" w:space="0" w:color="auto"/>
                    <w:left w:val="none" w:sz="0" w:space="0" w:color="auto"/>
                    <w:bottom w:val="none" w:sz="0" w:space="0" w:color="auto"/>
                    <w:right w:val="none" w:sz="0" w:space="0" w:color="auto"/>
                  </w:divBdr>
                  <w:divsChild>
                    <w:div w:id="993950130">
                      <w:marLeft w:val="0"/>
                      <w:marRight w:val="0"/>
                      <w:marTop w:val="0"/>
                      <w:marBottom w:val="0"/>
                      <w:divBdr>
                        <w:top w:val="none" w:sz="0" w:space="0" w:color="auto"/>
                        <w:left w:val="none" w:sz="0" w:space="0" w:color="auto"/>
                        <w:bottom w:val="none" w:sz="0" w:space="0" w:color="auto"/>
                        <w:right w:val="none" w:sz="0" w:space="0" w:color="auto"/>
                      </w:divBdr>
                    </w:div>
                  </w:divsChild>
                </w:div>
                <w:div w:id="1171066832">
                  <w:marLeft w:val="0"/>
                  <w:marRight w:val="0"/>
                  <w:marTop w:val="0"/>
                  <w:marBottom w:val="0"/>
                  <w:divBdr>
                    <w:top w:val="none" w:sz="0" w:space="0" w:color="auto"/>
                    <w:left w:val="none" w:sz="0" w:space="0" w:color="auto"/>
                    <w:bottom w:val="none" w:sz="0" w:space="0" w:color="auto"/>
                    <w:right w:val="none" w:sz="0" w:space="0" w:color="auto"/>
                  </w:divBdr>
                  <w:divsChild>
                    <w:div w:id="636034062">
                      <w:marLeft w:val="0"/>
                      <w:marRight w:val="0"/>
                      <w:marTop w:val="0"/>
                      <w:marBottom w:val="0"/>
                      <w:divBdr>
                        <w:top w:val="none" w:sz="0" w:space="0" w:color="auto"/>
                        <w:left w:val="none" w:sz="0" w:space="0" w:color="auto"/>
                        <w:bottom w:val="none" w:sz="0" w:space="0" w:color="auto"/>
                        <w:right w:val="none" w:sz="0" w:space="0" w:color="auto"/>
                      </w:divBdr>
                    </w:div>
                  </w:divsChild>
                </w:div>
                <w:div w:id="1174299724">
                  <w:marLeft w:val="0"/>
                  <w:marRight w:val="0"/>
                  <w:marTop w:val="0"/>
                  <w:marBottom w:val="0"/>
                  <w:divBdr>
                    <w:top w:val="none" w:sz="0" w:space="0" w:color="auto"/>
                    <w:left w:val="none" w:sz="0" w:space="0" w:color="auto"/>
                    <w:bottom w:val="none" w:sz="0" w:space="0" w:color="auto"/>
                    <w:right w:val="none" w:sz="0" w:space="0" w:color="auto"/>
                  </w:divBdr>
                  <w:divsChild>
                    <w:div w:id="372653365">
                      <w:marLeft w:val="0"/>
                      <w:marRight w:val="0"/>
                      <w:marTop w:val="0"/>
                      <w:marBottom w:val="0"/>
                      <w:divBdr>
                        <w:top w:val="none" w:sz="0" w:space="0" w:color="auto"/>
                        <w:left w:val="none" w:sz="0" w:space="0" w:color="auto"/>
                        <w:bottom w:val="none" w:sz="0" w:space="0" w:color="auto"/>
                        <w:right w:val="none" w:sz="0" w:space="0" w:color="auto"/>
                      </w:divBdr>
                    </w:div>
                  </w:divsChild>
                </w:div>
                <w:div w:id="1178425559">
                  <w:marLeft w:val="0"/>
                  <w:marRight w:val="0"/>
                  <w:marTop w:val="0"/>
                  <w:marBottom w:val="0"/>
                  <w:divBdr>
                    <w:top w:val="none" w:sz="0" w:space="0" w:color="auto"/>
                    <w:left w:val="none" w:sz="0" w:space="0" w:color="auto"/>
                    <w:bottom w:val="none" w:sz="0" w:space="0" w:color="auto"/>
                    <w:right w:val="none" w:sz="0" w:space="0" w:color="auto"/>
                  </w:divBdr>
                  <w:divsChild>
                    <w:div w:id="723793665">
                      <w:marLeft w:val="0"/>
                      <w:marRight w:val="0"/>
                      <w:marTop w:val="0"/>
                      <w:marBottom w:val="0"/>
                      <w:divBdr>
                        <w:top w:val="none" w:sz="0" w:space="0" w:color="auto"/>
                        <w:left w:val="none" w:sz="0" w:space="0" w:color="auto"/>
                        <w:bottom w:val="none" w:sz="0" w:space="0" w:color="auto"/>
                        <w:right w:val="none" w:sz="0" w:space="0" w:color="auto"/>
                      </w:divBdr>
                    </w:div>
                  </w:divsChild>
                </w:div>
                <w:div w:id="1181776491">
                  <w:marLeft w:val="0"/>
                  <w:marRight w:val="0"/>
                  <w:marTop w:val="0"/>
                  <w:marBottom w:val="0"/>
                  <w:divBdr>
                    <w:top w:val="none" w:sz="0" w:space="0" w:color="auto"/>
                    <w:left w:val="none" w:sz="0" w:space="0" w:color="auto"/>
                    <w:bottom w:val="none" w:sz="0" w:space="0" w:color="auto"/>
                    <w:right w:val="none" w:sz="0" w:space="0" w:color="auto"/>
                  </w:divBdr>
                  <w:divsChild>
                    <w:div w:id="1760128530">
                      <w:marLeft w:val="0"/>
                      <w:marRight w:val="0"/>
                      <w:marTop w:val="0"/>
                      <w:marBottom w:val="0"/>
                      <w:divBdr>
                        <w:top w:val="none" w:sz="0" w:space="0" w:color="auto"/>
                        <w:left w:val="none" w:sz="0" w:space="0" w:color="auto"/>
                        <w:bottom w:val="none" w:sz="0" w:space="0" w:color="auto"/>
                        <w:right w:val="none" w:sz="0" w:space="0" w:color="auto"/>
                      </w:divBdr>
                    </w:div>
                  </w:divsChild>
                </w:div>
                <w:div w:id="1200506844">
                  <w:marLeft w:val="0"/>
                  <w:marRight w:val="0"/>
                  <w:marTop w:val="0"/>
                  <w:marBottom w:val="0"/>
                  <w:divBdr>
                    <w:top w:val="none" w:sz="0" w:space="0" w:color="auto"/>
                    <w:left w:val="none" w:sz="0" w:space="0" w:color="auto"/>
                    <w:bottom w:val="none" w:sz="0" w:space="0" w:color="auto"/>
                    <w:right w:val="none" w:sz="0" w:space="0" w:color="auto"/>
                  </w:divBdr>
                  <w:divsChild>
                    <w:div w:id="1509443307">
                      <w:marLeft w:val="0"/>
                      <w:marRight w:val="0"/>
                      <w:marTop w:val="0"/>
                      <w:marBottom w:val="0"/>
                      <w:divBdr>
                        <w:top w:val="none" w:sz="0" w:space="0" w:color="auto"/>
                        <w:left w:val="none" w:sz="0" w:space="0" w:color="auto"/>
                        <w:bottom w:val="none" w:sz="0" w:space="0" w:color="auto"/>
                        <w:right w:val="none" w:sz="0" w:space="0" w:color="auto"/>
                      </w:divBdr>
                    </w:div>
                  </w:divsChild>
                </w:div>
                <w:div w:id="1211066376">
                  <w:marLeft w:val="0"/>
                  <w:marRight w:val="0"/>
                  <w:marTop w:val="0"/>
                  <w:marBottom w:val="0"/>
                  <w:divBdr>
                    <w:top w:val="none" w:sz="0" w:space="0" w:color="auto"/>
                    <w:left w:val="none" w:sz="0" w:space="0" w:color="auto"/>
                    <w:bottom w:val="none" w:sz="0" w:space="0" w:color="auto"/>
                    <w:right w:val="none" w:sz="0" w:space="0" w:color="auto"/>
                  </w:divBdr>
                  <w:divsChild>
                    <w:div w:id="2027243393">
                      <w:marLeft w:val="0"/>
                      <w:marRight w:val="0"/>
                      <w:marTop w:val="0"/>
                      <w:marBottom w:val="0"/>
                      <w:divBdr>
                        <w:top w:val="none" w:sz="0" w:space="0" w:color="auto"/>
                        <w:left w:val="none" w:sz="0" w:space="0" w:color="auto"/>
                        <w:bottom w:val="none" w:sz="0" w:space="0" w:color="auto"/>
                        <w:right w:val="none" w:sz="0" w:space="0" w:color="auto"/>
                      </w:divBdr>
                    </w:div>
                  </w:divsChild>
                </w:div>
                <w:div w:id="1222135968">
                  <w:marLeft w:val="0"/>
                  <w:marRight w:val="0"/>
                  <w:marTop w:val="0"/>
                  <w:marBottom w:val="0"/>
                  <w:divBdr>
                    <w:top w:val="none" w:sz="0" w:space="0" w:color="auto"/>
                    <w:left w:val="none" w:sz="0" w:space="0" w:color="auto"/>
                    <w:bottom w:val="none" w:sz="0" w:space="0" w:color="auto"/>
                    <w:right w:val="none" w:sz="0" w:space="0" w:color="auto"/>
                  </w:divBdr>
                  <w:divsChild>
                    <w:div w:id="1476140633">
                      <w:marLeft w:val="0"/>
                      <w:marRight w:val="0"/>
                      <w:marTop w:val="0"/>
                      <w:marBottom w:val="0"/>
                      <w:divBdr>
                        <w:top w:val="none" w:sz="0" w:space="0" w:color="auto"/>
                        <w:left w:val="none" w:sz="0" w:space="0" w:color="auto"/>
                        <w:bottom w:val="none" w:sz="0" w:space="0" w:color="auto"/>
                        <w:right w:val="none" w:sz="0" w:space="0" w:color="auto"/>
                      </w:divBdr>
                    </w:div>
                  </w:divsChild>
                </w:div>
                <w:div w:id="1223758043">
                  <w:marLeft w:val="0"/>
                  <w:marRight w:val="0"/>
                  <w:marTop w:val="0"/>
                  <w:marBottom w:val="0"/>
                  <w:divBdr>
                    <w:top w:val="none" w:sz="0" w:space="0" w:color="auto"/>
                    <w:left w:val="none" w:sz="0" w:space="0" w:color="auto"/>
                    <w:bottom w:val="none" w:sz="0" w:space="0" w:color="auto"/>
                    <w:right w:val="none" w:sz="0" w:space="0" w:color="auto"/>
                  </w:divBdr>
                  <w:divsChild>
                    <w:div w:id="586040880">
                      <w:marLeft w:val="0"/>
                      <w:marRight w:val="0"/>
                      <w:marTop w:val="0"/>
                      <w:marBottom w:val="0"/>
                      <w:divBdr>
                        <w:top w:val="none" w:sz="0" w:space="0" w:color="auto"/>
                        <w:left w:val="none" w:sz="0" w:space="0" w:color="auto"/>
                        <w:bottom w:val="none" w:sz="0" w:space="0" w:color="auto"/>
                        <w:right w:val="none" w:sz="0" w:space="0" w:color="auto"/>
                      </w:divBdr>
                    </w:div>
                  </w:divsChild>
                </w:div>
                <w:div w:id="1236861554">
                  <w:marLeft w:val="0"/>
                  <w:marRight w:val="0"/>
                  <w:marTop w:val="0"/>
                  <w:marBottom w:val="0"/>
                  <w:divBdr>
                    <w:top w:val="none" w:sz="0" w:space="0" w:color="auto"/>
                    <w:left w:val="none" w:sz="0" w:space="0" w:color="auto"/>
                    <w:bottom w:val="none" w:sz="0" w:space="0" w:color="auto"/>
                    <w:right w:val="none" w:sz="0" w:space="0" w:color="auto"/>
                  </w:divBdr>
                  <w:divsChild>
                    <w:div w:id="1987271401">
                      <w:marLeft w:val="0"/>
                      <w:marRight w:val="0"/>
                      <w:marTop w:val="0"/>
                      <w:marBottom w:val="0"/>
                      <w:divBdr>
                        <w:top w:val="none" w:sz="0" w:space="0" w:color="auto"/>
                        <w:left w:val="none" w:sz="0" w:space="0" w:color="auto"/>
                        <w:bottom w:val="none" w:sz="0" w:space="0" w:color="auto"/>
                        <w:right w:val="none" w:sz="0" w:space="0" w:color="auto"/>
                      </w:divBdr>
                    </w:div>
                  </w:divsChild>
                </w:div>
                <w:div w:id="1245605948">
                  <w:marLeft w:val="0"/>
                  <w:marRight w:val="0"/>
                  <w:marTop w:val="0"/>
                  <w:marBottom w:val="0"/>
                  <w:divBdr>
                    <w:top w:val="none" w:sz="0" w:space="0" w:color="auto"/>
                    <w:left w:val="none" w:sz="0" w:space="0" w:color="auto"/>
                    <w:bottom w:val="none" w:sz="0" w:space="0" w:color="auto"/>
                    <w:right w:val="none" w:sz="0" w:space="0" w:color="auto"/>
                  </w:divBdr>
                  <w:divsChild>
                    <w:div w:id="1256208807">
                      <w:marLeft w:val="0"/>
                      <w:marRight w:val="0"/>
                      <w:marTop w:val="0"/>
                      <w:marBottom w:val="0"/>
                      <w:divBdr>
                        <w:top w:val="none" w:sz="0" w:space="0" w:color="auto"/>
                        <w:left w:val="none" w:sz="0" w:space="0" w:color="auto"/>
                        <w:bottom w:val="none" w:sz="0" w:space="0" w:color="auto"/>
                        <w:right w:val="none" w:sz="0" w:space="0" w:color="auto"/>
                      </w:divBdr>
                    </w:div>
                  </w:divsChild>
                </w:div>
                <w:div w:id="1251234118">
                  <w:marLeft w:val="0"/>
                  <w:marRight w:val="0"/>
                  <w:marTop w:val="0"/>
                  <w:marBottom w:val="0"/>
                  <w:divBdr>
                    <w:top w:val="none" w:sz="0" w:space="0" w:color="auto"/>
                    <w:left w:val="none" w:sz="0" w:space="0" w:color="auto"/>
                    <w:bottom w:val="none" w:sz="0" w:space="0" w:color="auto"/>
                    <w:right w:val="none" w:sz="0" w:space="0" w:color="auto"/>
                  </w:divBdr>
                  <w:divsChild>
                    <w:div w:id="1052073365">
                      <w:marLeft w:val="0"/>
                      <w:marRight w:val="0"/>
                      <w:marTop w:val="0"/>
                      <w:marBottom w:val="0"/>
                      <w:divBdr>
                        <w:top w:val="none" w:sz="0" w:space="0" w:color="auto"/>
                        <w:left w:val="none" w:sz="0" w:space="0" w:color="auto"/>
                        <w:bottom w:val="none" w:sz="0" w:space="0" w:color="auto"/>
                        <w:right w:val="none" w:sz="0" w:space="0" w:color="auto"/>
                      </w:divBdr>
                    </w:div>
                  </w:divsChild>
                </w:div>
                <w:div w:id="1253663081">
                  <w:marLeft w:val="0"/>
                  <w:marRight w:val="0"/>
                  <w:marTop w:val="0"/>
                  <w:marBottom w:val="0"/>
                  <w:divBdr>
                    <w:top w:val="none" w:sz="0" w:space="0" w:color="auto"/>
                    <w:left w:val="none" w:sz="0" w:space="0" w:color="auto"/>
                    <w:bottom w:val="none" w:sz="0" w:space="0" w:color="auto"/>
                    <w:right w:val="none" w:sz="0" w:space="0" w:color="auto"/>
                  </w:divBdr>
                  <w:divsChild>
                    <w:div w:id="781068946">
                      <w:marLeft w:val="0"/>
                      <w:marRight w:val="0"/>
                      <w:marTop w:val="0"/>
                      <w:marBottom w:val="0"/>
                      <w:divBdr>
                        <w:top w:val="none" w:sz="0" w:space="0" w:color="auto"/>
                        <w:left w:val="none" w:sz="0" w:space="0" w:color="auto"/>
                        <w:bottom w:val="none" w:sz="0" w:space="0" w:color="auto"/>
                        <w:right w:val="none" w:sz="0" w:space="0" w:color="auto"/>
                      </w:divBdr>
                    </w:div>
                  </w:divsChild>
                </w:div>
                <w:div w:id="1261716649">
                  <w:marLeft w:val="0"/>
                  <w:marRight w:val="0"/>
                  <w:marTop w:val="0"/>
                  <w:marBottom w:val="0"/>
                  <w:divBdr>
                    <w:top w:val="none" w:sz="0" w:space="0" w:color="auto"/>
                    <w:left w:val="none" w:sz="0" w:space="0" w:color="auto"/>
                    <w:bottom w:val="none" w:sz="0" w:space="0" w:color="auto"/>
                    <w:right w:val="none" w:sz="0" w:space="0" w:color="auto"/>
                  </w:divBdr>
                  <w:divsChild>
                    <w:div w:id="2076466675">
                      <w:marLeft w:val="0"/>
                      <w:marRight w:val="0"/>
                      <w:marTop w:val="0"/>
                      <w:marBottom w:val="0"/>
                      <w:divBdr>
                        <w:top w:val="none" w:sz="0" w:space="0" w:color="auto"/>
                        <w:left w:val="none" w:sz="0" w:space="0" w:color="auto"/>
                        <w:bottom w:val="none" w:sz="0" w:space="0" w:color="auto"/>
                        <w:right w:val="none" w:sz="0" w:space="0" w:color="auto"/>
                      </w:divBdr>
                    </w:div>
                  </w:divsChild>
                </w:div>
                <w:div w:id="1264731181">
                  <w:marLeft w:val="0"/>
                  <w:marRight w:val="0"/>
                  <w:marTop w:val="0"/>
                  <w:marBottom w:val="0"/>
                  <w:divBdr>
                    <w:top w:val="none" w:sz="0" w:space="0" w:color="auto"/>
                    <w:left w:val="none" w:sz="0" w:space="0" w:color="auto"/>
                    <w:bottom w:val="none" w:sz="0" w:space="0" w:color="auto"/>
                    <w:right w:val="none" w:sz="0" w:space="0" w:color="auto"/>
                  </w:divBdr>
                  <w:divsChild>
                    <w:div w:id="362941046">
                      <w:marLeft w:val="0"/>
                      <w:marRight w:val="0"/>
                      <w:marTop w:val="0"/>
                      <w:marBottom w:val="0"/>
                      <w:divBdr>
                        <w:top w:val="none" w:sz="0" w:space="0" w:color="auto"/>
                        <w:left w:val="none" w:sz="0" w:space="0" w:color="auto"/>
                        <w:bottom w:val="none" w:sz="0" w:space="0" w:color="auto"/>
                        <w:right w:val="none" w:sz="0" w:space="0" w:color="auto"/>
                      </w:divBdr>
                    </w:div>
                  </w:divsChild>
                </w:div>
                <w:div w:id="1274558769">
                  <w:marLeft w:val="0"/>
                  <w:marRight w:val="0"/>
                  <w:marTop w:val="0"/>
                  <w:marBottom w:val="0"/>
                  <w:divBdr>
                    <w:top w:val="none" w:sz="0" w:space="0" w:color="auto"/>
                    <w:left w:val="none" w:sz="0" w:space="0" w:color="auto"/>
                    <w:bottom w:val="none" w:sz="0" w:space="0" w:color="auto"/>
                    <w:right w:val="none" w:sz="0" w:space="0" w:color="auto"/>
                  </w:divBdr>
                  <w:divsChild>
                    <w:div w:id="832992673">
                      <w:marLeft w:val="0"/>
                      <w:marRight w:val="0"/>
                      <w:marTop w:val="0"/>
                      <w:marBottom w:val="0"/>
                      <w:divBdr>
                        <w:top w:val="none" w:sz="0" w:space="0" w:color="auto"/>
                        <w:left w:val="none" w:sz="0" w:space="0" w:color="auto"/>
                        <w:bottom w:val="none" w:sz="0" w:space="0" w:color="auto"/>
                        <w:right w:val="none" w:sz="0" w:space="0" w:color="auto"/>
                      </w:divBdr>
                    </w:div>
                  </w:divsChild>
                </w:div>
                <w:div w:id="1303540786">
                  <w:marLeft w:val="0"/>
                  <w:marRight w:val="0"/>
                  <w:marTop w:val="0"/>
                  <w:marBottom w:val="0"/>
                  <w:divBdr>
                    <w:top w:val="none" w:sz="0" w:space="0" w:color="auto"/>
                    <w:left w:val="none" w:sz="0" w:space="0" w:color="auto"/>
                    <w:bottom w:val="none" w:sz="0" w:space="0" w:color="auto"/>
                    <w:right w:val="none" w:sz="0" w:space="0" w:color="auto"/>
                  </w:divBdr>
                  <w:divsChild>
                    <w:div w:id="861864542">
                      <w:marLeft w:val="0"/>
                      <w:marRight w:val="0"/>
                      <w:marTop w:val="0"/>
                      <w:marBottom w:val="0"/>
                      <w:divBdr>
                        <w:top w:val="none" w:sz="0" w:space="0" w:color="auto"/>
                        <w:left w:val="none" w:sz="0" w:space="0" w:color="auto"/>
                        <w:bottom w:val="none" w:sz="0" w:space="0" w:color="auto"/>
                        <w:right w:val="none" w:sz="0" w:space="0" w:color="auto"/>
                      </w:divBdr>
                    </w:div>
                  </w:divsChild>
                </w:div>
                <w:div w:id="1310017451">
                  <w:marLeft w:val="0"/>
                  <w:marRight w:val="0"/>
                  <w:marTop w:val="0"/>
                  <w:marBottom w:val="0"/>
                  <w:divBdr>
                    <w:top w:val="none" w:sz="0" w:space="0" w:color="auto"/>
                    <w:left w:val="none" w:sz="0" w:space="0" w:color="auto"/>
                    <w:bottom w:val="none" w:sz="0" w:space="0" w:color="auto"/>
                    <w:right w:val="none" w:sz="0" w:space="0" w:color="auto"/>
                  </w:divBdr>
                  <w:divsChild>
                    <w:div w:id="680353977">
                      <w:marLeft w:val="0"/>
                      <w:marRight w:val="0"/>
                      <w:marTop w:val="0"/>
                      <w:marBottom w:val="0"/>
                      <w:divBdr>
                        <w:top w:val="none" w:sz="0" w:space="0" w:color="auto"/>
                        <w:left w:val="none" w:sz="0" w:space="0" w:color="auto"/>
                        <w:bottom w:val="none" w:sz="0" w:space="0" w:color="auto"/>
                        <w:right w:val="none" w:sz="0" w:space="0" w:color="auto"/>
                      </w:divBdr>
                    </w:div>
                  </w:divsChild>
                </w:div>
                <w:div w:id="1311053487">
                  <w:marLeft w:val="0"/>
                  <w:marRight w:val="0"/>
                  <w:marTop w:val="0"/>
                  <w:marBottom w:val="0"/>
                  <w:divBdr>
                    <w:top w:val="none" w:sz="0" w:space="0" w:color="auto"/>
                    <w:left w:val="none" w:sz="0" w:space="0" w:color="auto"/>
                    <w:bottom w:val="none" w:sz="0" w:space="0" w:color="auto"/>
                    <w:right w:val="none" w:sz="0" w:space="0" w:color="auto"/>
                  </w:divBdr>
                  <w:divsChild>
                    <w:div w:id="1265649064">
                      <w:marLeft w:val="0"/>
                      <w:marRight w:val="0"/>
                      <w:marTop w:val="0"/>
                      <w:marBottom w:val="0"/>
                      <w:divBdr>
                        <w:top w:val="none" w:sz="0" w:space="0" w:color="auto"/>
                        <w:left w:val="none" w:sz="0" w:space="0" w:color="auto"/>
                        <w:bottom w:val="none" w:sz="0" w:space="0" w:color="auto"/>
                        <w:right w:val="none" w:sz="0" w:space="0" w:color="auto"/>
                      </w:divBdr>
                    </w:div>
                  </w:divsChild>
                </w:div>
                <w:div w:id="1313562388">
                  <w:marLeft w:val="0"/>
                  <w:marRight w:val="0"/>
                  <w:marTop w:val="0"/>
                  <w:marBottom w:val="0"/>
                  <w:divBdr>
                    <w:top w:val="none" w:sz="0" w:space="0" w:color="auto"/>
                    <w:left w:val="none" w:sz="0" w:space="0" w:color="auto"/>
                    <w:bottom w:val="none" w:sz="0" w:space="0" w:color="auto"/>
                    <w:right w:val="none" w:sz="0" w:space="0" w:color="auto"/>
                  </w:divBdr>
                  <w:divsChild>
                    <w:div w:id="524514965">
                      <w:marLeft w:val="0"/>
                      <w:marRight w:val="0"/>
                      <w:marTop w:val="0"/>
                      <w:marBottom w:val="0"/>
                      <w:divBdr>
                        <w:top w:val="none" w:sz="0" w:space="0" w:color="auto"/>
                        <w:left w:val="none" w:sz="0" w:space="0" w:color="auto"/>
                        <w:bottom w:val="none" w:sz="0" w:space="0" w:color="auto"/>
                        <w:right w:val="none" w:sz="0" w:space="0" w:color="auto"/>
                      </w:divBdr>
                    </w:div>
                  </w:divsChild>
                </w:div>
                <w:div w:id="1318415437">
                  <w:marLeft w:val="0"/>
                  <w:marRight w:val="0"/>
                  <w:marTop w:val="0"/>
                  <w:marBottom w:val="0"/>
                  <w:divBdr>
                    <w:top w:val="none" w:sz="0" w:space="0" w:color="auto"/>
                    <w:left w:val="none" w:sz="0" w:space="0" w:color="auto"/>
                    <w:bottom w:val="none" w:sz="0" w:space="0" w:color="auto"/>
                    <w:right w:val="none" w:sz="0" w:space="0" w:color="auto"/>
                  </w:divBdr>
                  <w:divsChild>
                    <w:div w:id="325325143">
                      <w:marLeft w:val="0"/>
                      <w:marRight w:val="0"/>
                      <w:marTop w:val="0"/>
                      <w:marBottom w:val="0"/>
                      <w:divBdr>
                        <w:top w:val="none" w:sz="0" w:space="0" w:color="auto"/>
                        <w:left w:val="none" w:sz="0" w:space="0" w:color="auto"/>
                        <w:bottom w:val="none" w:sz="0" w:space="0" w:color="auto"/>
                        <w:right w:val="none" w:sz="0" w:space="0" w:color="auto"/>
                      </w:divBdr>
                    </w:div>
                  </w:divsChild>
                </w:div>
                <w:div w:id="1318994717">
                  <w:marLeft w:val="0"/>
                  <w:marRight w:val="0"/>
                  <w:marTop w:val="0"/>
                  <w:marBottom w:val="0"/>
                  <w:divBdr>
                    <w:top w:val="none" w:sz="0" w:space="0" w:color="auto"/>
                    <w:left w:val="none" w:sz="0" w:space="0" w:color="auto"/>
                    <w:bottom w:val="none" w:sz="0" w:space="0" w:color="auto"/>
                    <w:right w:val="none" w:sz="0" w:space="0" w:color="auto"/>
                  </w:divBdr>
                  <w:divsChild>
                    <w:div w:id="899560237">
                      <w:marLeft w:val="0"/>
                      <w:marRight w:val="0"/>
                      <w:marTop w:val="0"/>
                      <w:marBottom w:val="0"/>
                      <w:divBdr>
                        <w:top w:val="none" w:sz="0" w:space="0" w:color="auto"/>
                        <w:left w:val="none" w:sz="0" w:space="0" w:color="auto"/>
                        <w:bottom w:val="none" w:sz="0" w:space="0" w:color="auto"/>
                        <w:right w:val="none" w:sz="0" w:space="0" w:color="auto"/>
                      </w:divBdr>
                    </w:div>
                  </w:divsChild>
                </w:div>
                <w:div w:id="1324164812">
                  <w:marLeft w:val="0"/>
                  <w:marRight w:val="0"/>
                  <w:marTop w:val="0"/>
                  <w:marBottom w:val="0"/>
                  <w:divBdr>
                    <w:top w:val="none" w:sz="0" w:space="0" w:color="auto"/>
                    <w:left w:val="none" w:sz="0" w:space="0" w:color="auto"/>
                    <w:bottom w:val="none" w:sz="0" w:space="0" w:color="auto"/>
                    <w:right w:val="none" w:sz="0" w:space="0" w:color="auto"/>
                  </w:divBdr>
                  <w:divsChild>
                    <w:div w:id="1481656734">
                      <w:marLeft w:val="0"/>
                      <w:marRight w:val="0"/>
                      <w:marTop w:val="0"/>
                      <w:marBottom w:val="0"/>
                      <w:divBdr>
                        <w:top w:val="none" w:sz="0" w:space="0" w:color="auto"/>
                        <w:left w:val="none" w:sz="0" w:space="0" w:color="auto"/>
                        <w:bottom w:val="none" w:sz="0" w:space="0" w:color="auto"/>
                        <w:right w:val="none" w:sz="0" w:space="0" w:color="auto"/>
                      </w:divBdr>
                    </w:div>
                  </w:divsChild>
                </w:div>
                <w:div w:id="1324628403">
                  <w:marLeft w:val="0"/>
                  <w:marRight w:val="0"/>
                  <w:marTop w:val="0"/>
                  <w:marBottom w:val="0"/>
                  <w:divBdr>
                    <w:top w:val="none" w:sz="0" w:space="0" w:color="auto"/>
                    <w:left w:val="none" w:sz="0" w:space="0" w:color="auto"/>
                    <w:bottom w:val="none" w:sz="0" w:space="0" w:color="auto"/>
                    <w:right w:val="none" w:sz="0" w:space="0" w:color="auto"/>
                  </w:divBdr>
                  <w:divsChild>
                    <w:div w:id="87433307">
                      <w:marLeft w:val="0"/>
                      <w:marRight w:val="0"/>
                      <w:marTop w:val="0"/>
                      <w:marBottom w:val="0"/>
                      <w:divBdr>
                        <w:top w:val="none" w:sz="0" w:space="0" w:color="auto"/>
                        <w:left w:val="none" w:sz="0" w:space="0" w:color="auto"/>
                        <w:bottom w:val="none" w:sz="0" w:space="0" w:color="auto"/>
                        <w:right w:val="none" w:sz="0" w:space="0" w:color="auto"/>
                      </w:divBdr>
                    </w:div>
                  </w:divsChild>
                </w:div>
                <w:div w:id="1341662301">
                  <w:marLeft w:val="0"/>
                  <w:marRight w:val="0"/>
                  <w:marTop w:val="0"/>
                  <w:marBottom w:val="0"/>
                  <w:divBdr>
                    <w:top w:val="none" w:sz="0" w:space="0" w:color="auto"/>
                    <w:left w:val="none" w:sz="0" w:space="0" w:color="auto"/>
                    <w:bottom w:val="none" w:sz="0" w:space="0" w:color="auto"/>
                    <w:right w:val="none" w:sz="0" w:space="0" w:color="auto"/>
                  </w:divBdr>
                  <w:divsChild>
                    <w:div w:id="818152297">
                      <w:marLeft w:val="0"/>
                      <w:marRight w:val="0"/>
                      <w:marTop w:val="0"/>
                      <w:marBottom w:val="0"/>
                      <w:divBdr>
                        <w:top w:val="none" w:sz="0" w:space="0" w:color="auto"/>
                        <w:left w:val="none" w:sz="0" w:space="0" w:color="auto"/>
                        <w:bottom w:val="none" w:sz="0" w:space="0" w:color="auto"/>
                        <w:right w:val="none" w:sz="0" w:space="0" w:color="auto"/>
                      </w:divBdr>
                    </w:div>
                  </w:divsChild>
                </w:div>
                <w:div w:id="1415591728">
                  <w:marLeft w:val="0"/>
                  <w:marRight w:val="0"/>
                  <w:marTop w:val="0"/>
                  <w:marBottom w:val="0"/>
                  <w:divBdr>
                    <w:top w:val="none" w:sz="0" w:space="0" w:color="auto"/>
                    <w:left w:val="none" w:sz="0" w:space="0" w:color="auto"/>
                    <w:bottom w:val="none" w:sz="0" w:space="0" w:color="auto"/>
                    <w:right w:val="none" w:sz="0" w:space="0" w:color="auto"/>
                  </w:divBdr>
                  <w:divsChild>
                    <w:div w:id="958344064">
                      <w:marLeft w:val="0"/>
                      <w:marRight w:val="0"/>
                      <w:marTop w:val="0"/>
                      <w:marBottom w:val="0"/>
                      <w:divBdr>
                        <w:top w:val="none" w:sz="0" w:space="0" w:color="auto"/>
                        <w:left w:val="none" w:sz="0" w:space="0" w:color="auto"/>
                        <w:bottom w:val="none" w:sz="0" w:space="0" w:color="auto"/>
                        <w:right w:val="none" w:sz="0" w:space="0" w:color="auto"/>
                      </w:divBdr>
                    </w:div>
                  </w:divsChild>
                </w:div>
                <w:div w:id="1423574547">
                  <w:marLeft w:val="0"/>
                  <w:marRight w:val="0"/>
                  <w:marTop w:val="0"/>
                  <w:marBottom w:val="0"/>
                  <w:divBdr>
                    <w:top w:val="none" w:sz="0" w:space="0" w:color="auto"/>
                    <w:left w:val="none" w:sz="0" w:space="0" w:color="auto"/>
                    <w:bottom w:val="none" w:sz="0" w:space="0" w:color="auto"/>
                    <w:right w:val="none" w:sz="0" w:space="0" w:color="auto"/>
                  </w:divBdr>
                  <w:divsChild>
                    <w:div w:id="671838628">
                      <w:marLeft w:val="0"/>
                      <w:marRight w:val="0"/>
                      <w:marTop w:val="0"/>
                      <w:marBottom w:val="0"/>
                      <w:divBdr>
                        <w:top w:val="none" w:sz="0" w:space="0" w:color="auto"/>
                        <w:left w:val="none" w:sz="0" w:space="0" w:color="auto"/>
                        <w:bottom w:val="none" w:sz="0" w:space="0" w:color="auto"/>
                        <w:right w:val="none" w:sz="0" w:space="0" w:color="auto"/>
                      </w:divBdr>
                    </w:div>
                  </w:divsChild>
                </w:div>
                <w:div w:id="1447309073">
                  <w:marLeft w:val="0"/>
                  <w:marRight w:val="0"/>
                  <w:marTop w:val="0"/>
                  <w:marBottom w:val="0"/>
                  <w:divBdr>
                    <w:top w:val="none" w:sz="0" w:space="0" w:color="auto"/>
                    <w:left w:val="none" w:sz="0" w:space="0" w:color="auto"/>
                    <w:bottom w:val="none" w:sz="0" w:space="0" w:color="auto"/>
                    <w:right w:val="none" w:sz="0" w:space="0" w:color="auto"/>
                  </w:divBdr>
                  <w:divsChild>
                    <w:div w:id="1139149437">
                      <w:marLeft w:val="0"/>
                      <w:marRight w:val="0"/>
                      <w:marTop w:val="0"/>
                      <w:marBottom w:val="0"/>
                      <w:divBdr>
                        <w:top w:val="none" w:sz="0" w:space="0" w:color="auto"/>
                        <w:left w:val="none" w:sz="0" w:space="0" w:color="auto"/>
                        <w:bottom w:val="none" w:sz="0" w:space="0" w:color="auto"/>
                        <w:right w:val="none" w:sz="0" w:space="0" w:color="auto"/>
                      </w:divBdr>
                    </w:div>
                  </w:divsChild>
                </w:div>
                <w:div w:id="1450006509">
                  <w:marLeft w:val="0"/>
                  <w:marRight w:val="0"/>
                  <w:marTop w:val="0"/>
                  <w:marBottom w:val="0"/>
                  <w:divBdr>
                    <w:top w:val="none" w:sz="0" w:space="0" w:color="auto"/>
                    <w:left w:val="none" w:sz="0" w:space="0" w:color="auto"/>
                    <w:bottom w:val="none" w:sz="0" w:space="0" w:color="auto"/>
                    <w:right w:val="none" w:sz="0" w:space="0" w:color="auto"/>
                  </w:divBdr>
                  <w:divsChild>
                    <w:div w:id="1865096693">
                      <w:marLeft w:val="0"/>
                      <w:marRight w:val="0"/>
                      <w:marTop w:val="0"/>
                      <w:marBottom w:val="0"/>
                      <w:divBdr>
                        <w:top w:val="none" w:sz="0" w:space="0" w:color="auto"/>
                        <w:left w:val="none" w:sz="0" w:space="0" w:color="auto"/>
                        <w:bottom w:val="none" w:sz="0" w:space="0" w:color="auto"/>
                        <w:right w:val="none" w:sz="0" w:space="0" w:color="auto"/>
                      </w:divBdr>
                    </w:div>
                  </w:divsChild>
                </w:div>
                <w:div w:id="1452356738">
                  <w:marLeft w:val="0"/>
                  <w:marRight w:val="0"/>
                  <w:marTop w:val="0"/>
                  <w:marBottom w:val="0"/>
                  <w:divBdr>
                    <w:top w:val="none" w:sz="0" w:space="0" w:color="auto"/>
                    <w:left w:val="none" w:sz="0" w:space="0" w:color="auto"/>
                    <w:bottom w:val="none" w:sz="0" w:space="0" w:color="auto"/>
                    <w:right w:val="none" w:sz="0" w:space="0" w:color="auto"/>
                  </w:divBdr>
                  <w:divsChild>
                    <w:div w:id="12342183">
                      <w:marLeft w:val="0"/>
                      <w:marRight w:val="0"/>
                      <w:marTop w:val="0"/>
                      <w:marBottom w:val="0"/>
                      <w:divBdr>
                        <w:top w:val="none" w:sz="0" w:space="0" w:color="auto"/>
                        <w:left w:val="none" w:sz="0" w:space="0" w:color="auto"/>
                        <w:bottom w:val="none" w:sz="0" w:space="0" w:color="auto"/>
                        <w:right w:val="none" w:sz="0" w:space="0" w:color="auto"/>
                      </w:divBdr>
                    </w:div>
                  </w:divsChild>
                </w:div>
                <w:div w:id="1460685772">
                  <w:marLeft w:val="0"/>
                  <w:marRight w:val="0"/>
                  <w:marTop w:val="0"/>
                  <w:marBottom w:val="0"/>
                  <w:divBdr>
                    <w:top w:val="none" w:sz="0" w:space="0" w:color="auto"/>
                    <w:left w:val="none" w:sz="0" w:space="0" w:color="auto"/>
                    <w:bottom w:val="none" w:sz="0" w:space="0" w:color="auto"/>
                    <w:right w:val="none" w:sz="0" w:space="0" w:color="auto"/>
                  </w:divBdr>
                  <w:divsChild>
                    <w:div w:id="1280604257">
                      <w:marLeft w:val="0"/>
                      <w:marRight w:val="0"/>
                      <w:marTop w:val="0"/>
                      <w:marBottom w:val="0"/>
                      <w:divBdr>
                        <w:top w:val="none" w:sz="0" w:space="0" w:color="auto"/>
                        <w:left w:val="none" w:sz="0" w:space="0" w:color="auto"/>
                        <w:bottom w:val="none" w:sz="0" w:space="0" w:color="auto"/>
                        <w:right w:val="none" w:sz="0" w:space="0" w:color="auto"/>
                      </w:divBdr>
                    </w:div>
                  </w:divsChild>
                </w:div>
                <w:div w:id="1464617590">
                  <w:marLeft w:val="0"/>
                  <w:marRight w:val="0"/>
                  <w:marTop w:val="0"/>
                  <w:marBottom w:val="0"/>
                  <w:divBdr>
                    <w:top w:val="none" w:sz="0" w:space="0" w:color="auto"/>
                    <w:left w:val="none" w:sz="0" w:space="0" w:color="auto"/>
                    <w:bottom w:val="none" w:sz="0" w:space="0" w:color="auto"/>
                    <w:right w:val="none" w:sz="0" w:space="0" w:color="auto"/>
                  </w:divBdr>
                  <w:divsChild>
                    <w:div w:id="1724064215">
                      <w:marLeft w:val="0"/>
                      <w:marRight w:val="0"/>
                      <w:marTop w:val="0"/>
                      <w:marBottom w:val="0"/>
                      <w:divBdr>
                        <w:top w:val="none" w:sz="0" w:space="0" w:color="auto"/>
                        <w:left w:val="none" w:sz="0" w:space="0" w:color="auto"/>
                        <w:bottom w:val="none" w:sz="0" w:space="0" w:color="auto"/>
                        <w:right w:val="none" w:sz="0" w:space="0" w:color="auto"/>
                      </w:divBdr>
                    </w:div>
                  </w:divsChild>
                </w:div>
                <w:div w:id="1469349413">
                  <w:marLeft w:val="0"/>
                  <w:marRight w:val="0"/>
                  <w:marTop w:val="0"/>
                  <w:marBottom w:val="0"/>
                  <w:divBdr>
                    <w:top w:val="none" w:sz="0" w:space="0" w:color="auto"/>
                    <w:left w:val="none" w:sz="0" w:space="0" w:color="auto"/>
                    <w:bottom w:val="none" w:sz="0" w:space="0" w:color="auto"/>
                    <w:right w:val="none" w:sz="0" w:space="0" w:color="auto"/>
                  </w:divBdr>
                  <w:divsChild>
                    <w:div w:id="2146269548">
                      <w:marLeft w:val="0"/>
                      <w:marRight w:val="0"/>
                      <w:marTop w:val="0"/>
                      <w:marBottom w:val="0"/>
                      <w:divBdr>
                        <w:top w:val="none" w:sz="0" w:space="0" w:color="auto"/>
                        <w:left w:val="none" w:sz="0" w:space="0" w:color="auto"/>
                        <w:bottom w:val="none" w:sz="0" w:space="0" w:color="auto"/>
                        <w:right w:val="none" w:sz="0" w:space="0" w:color="auto"/>
                      </w:divBdr>
                    </w:div>
                  </w:divsChild>
                </w:div>
                <w:div w:id="1478034812">
                  <w:marLeft w:val="0"/>
                  <w:marRight w:val="0"/>
                  <w:marTop w:val="0"/>
                  <w:marBottom w:val="0"/>
                  <w:divBdr>
                    <w:top w:val="none" w:sz="0" w:space="0" w:color="auto"/>
                    <w:left w:val="none" w:sz="0" w:space="0" w:color="auto"/>
                    <w:bottom w:val="none" w:sz="0" w:space="0" w:color="auto"/>
                    <w:right w:val="none" w:sz="0" w:space="0" w:color="auto"/>
                  </w:divBdr>
                  <w:divsChild>
                    <w:div w:id="909189568">
                      <w:marLeft w:val="0"/>
                      <w:marRight w:val="0"/>
                      <w:marTop w:val="0"/>
                      <w:marBottom w:val="0"/>
                      <w:divBdr>
                        <w:top w:val="none" w:sz="0" w:space="0" w:color="auto"/>
                        <w:left w:val="none" w:sz="0" w:space="0" w:color="auto"/>
                        <w:bottom w:val="none" w:sz="0" w:space="0" w:color="auto"/>
                        <w:right w:val="none" w:sz="0" w:space="0" w:color="auto"/>
                      </w:divBdr>
                    </w:div>
                  </w:divsChild>
                </w:div>
                <w:div w:id="1484855322">
                  <w:marLeft w:val="0"/>
                  <w:marRight w:val="0"/>
                  <w:marTop w:val="0"/>
                  <w:marBottom w:val="0"/>
                  <w:divBdr>
                    <w:top w:val="none" w:sz="0" w:space="0" w:color="auto"/>
                    <w:left w:val="none" w:sz="0" w:space="0" w:color="auto"/>
                    <w:bottom w:val="none" w:sz="0" w:space="0" w:color="auto"/>
                    <w:right w:val="none" w:sz="0" w:space="0" w:color="auto"/>
                  </w:divBdr>
                  <w:divsChild>
                    <w:div w:id="286469329">
                      <w:marLeft w:val="0"/>
                      <w:marRight w:val="0"/>
                      <w:marTop w:val="0"/>
                      <w:marBottom w:val="0"/>
                      <w:divBdr>
                        <w:top w:val="none" w:sz="0" w:space="0" w:color="auto"/>
                        <w:left w:val="none" w:sz="0" w:space="0" w:color="auto"/>
                        <w:bottom w:val="none" w:sz="0" w:space="0" w:color="auto"/>
                        <w:right w:val="none" w:sz="0" w:space="0" w:color="auto"/>
                      </w:divBdr>
                    </w:div>
                  </w:divsChild>
                </w:div>
                <w:div w:id="1499350848">
                  <w:marLeft w:val="0"/>
                  <w:marRight w:val="0"/>
                  <w:marTop w:val="0"/>
                  <w:marBottom w:val="0"/>
                  <w:divBdr>
                    <w:top w:val="none" w:sz="0" w:space="0" w:color="auto"/>
                    <w:left w:val="none" w:sz="0" w:space="0" w:color="auto"/>
                    <w:bottom w:val="none" w:sz="0" w:space="0" w:color="auto"/>
                    <w:right w:val="none" w:sz="0" w:space="0" w:color="auto"/>
                  </w:divBdr>
                  <w:divsChild>
                    <w:div w:id="1533180542">
                      <w:marLeft w:val="0"/>
                      <w:marRight w:val="0"/>
                      <w:marTop w:val="0"/>
                      <w:marBottom w:val="0"/>
                      <w:divBdr>
                        <w:top w:val="none" w:sz="0" w:space="0" w:color="auto"/>
                        <w:left w:val="none" w:sz="0" w:space="0" w:color="auto"/>
                        <w:bottom w:val="none" w:sz="0" w:space="0" w:color="auto"/>
                        <w:right w:val="none" w:sz="0" w:space="0" w:color="auto"/>
                      </w:divBdr>
                    </w:div>
                  </w:divsChild>
                </w:div>
                <w:div w:id="1501311749">
                  <w:marLeft w:val="0"/>
                  <w:marRight w:val="0"/>
                  <w:marTop w:val="0"/>
                  <w:marBottom w:val="0"/>
                  <w:divBdr>
                    <w:top w:val="none" w:sz="0" w:space="0" w:color="auto"/>
                    <w:left w:val="none" w:sz="0" w:space="0" w:color="auto"/>
                    <w:bottom w:val="none" w:sz="0" w:space="0" w:color="auto"/>
                    <w:right w:val="none" w:sz="0" w:space="0" w:color="auto"/>
                  </w:divBdr>
                  <w:divsChild>
                    <w:div w:id="839155126">
                      <w:marLeft w:val="0"/>
                      <w:marRight w:val="0"/>
                      <w:marTop w:val="0"/>
                      <w:marBottom w:val="0"/>
                      <w:divBdr>
                        <w:top w:val="none" w:sz="0" w:space="0" w:color="auto"/>
                        <w:left w:val="none" w:sz="0" w:space="0" w:color="auto"/>
                        <w:bottom w:val="none" w:sz="0" w:space="0" w:color="auto"/>
                        <w:right w:val="none" w:sz="0" w:space="0" w:color="auto"/>
                      </w:divBdr>
                    </w:div>
                  </w:divsChild>
                </w:div>
                <w:div w:id="1515341873">
                  <w:marLeft w:val="0"/>
                  <w:marRight w:val="0"/>
                  <w:marTop w:val="0"/>
                  <w:marBottom w:val="0"/>
                  <w:divBdr>
                    <w:top w:val="none" w:sz="0" w:space="0" w:color="auto"/>
                    <w:left w:val="none" w:sz="0" w:space="0" w:color="auto"/>
                    <w:bottom w:val="none" w:sz="0" w:space="0" w:color="auto"/>
                    <w:right w:val="none" w:sz="0" w:space="0" w:color="auto"/>
                  </w:divBdr>
                  <w:divsChild>
                    <w:div w:id="1214122270">
                      <w:marLeft w:val="0"/>
                      <w:marRight w:val="0"/>
                      <w:marTop w:val="0"/>
                      <w:marBottom w:val="0"/>
                      <w:divBdr>
                        <w:top w:val="none" w:sz="0" w:space="0" w:color="auto"/>
                        <w:left w:val="none" w:sz="0" w:space="0" w:color="auto"/>
                        <w:bottom w:val="none" w:sz="0" w:space="0" w:color="auto"/>
                        <w:right w:val="none" w:sz="0" w:space="0" w:color="auto"/>
                      </w:divBdr>
                    </w:div>
                  </w:divsChild>
                </w:div>
                <w:div w:id="1518933258">
                  <w:marLeft w:val="0"/>
                  <w:marRight w:val="0"/>
                  <w:marTop w:val="0"/>
                  <w:marBottom w:val="0"/>
                  <w:divBdr>
                    <w:top w:val="none" w:sz="0" w:space="0" w:color="auto"/>
                    <w:left w:val="none" w:sz="0" w:space="0" w:color="auto"/>
                    <w:bottom w:val="none" w:sz="0" w:space="0" w:color="auto"/>
                    <w:right w:val="none" w:sz="0" w:space="0" w:color="auto"/>
                  </w:divBdr>
                  <w:divsChild>
                    <w:div w:id="1119110825">
                      <w:marLeft w:val="0"/>
                      <w:marRight w:val="0"/>
                      <w:marTop w:val="0"/>
                      <w:marBottom w:val="0"/>
                      <w:divBdr>
                        <w:top w:val="none" w:sz="0" w:space="0" w:color="auto"/>
                        <w:left w:val="none" w:sz="0" w:space="0" w:color="auto"/>
                        <w:bottom w:val="none" w:sz="0" w:space="0" w:color="auto"/>
                        <w:right w:val="none" w:sz="0" w:space="0" w:color="auto"/>
                      </w:divBdr>
                    </w:div>
                  </w:divsChild>
                </w:div>
                <w:div w:id="1528445637">
                  <w:marLeft w:val="0"/>
                  <w:marRight w:val="0"/>
                  <w:marTop w:val="0"/>
                  <w:marBottom w:val="0"/>
                  <w:divBdr>
                    <w:top w:val="none" w:sz="0" w:space="0" w:color="auto"/>
                    <w:left w:val="none" w:sz="0" w:space="0" w:color="auto"/>
                    <w:bottom w:val="none" w:sz="0" w:space="0" w:color="auto"/>
                    <w:right w:val="none" w:sz="0" w:space="0" w:color="auto"/>
                  </w:divBdr>
                  <w:divsChild>
                    <w:div w:id="1224097862">
                      <w:marLeft w:val="0"/>
                      <w:marRight w:val="0"/>
                      <w:marTop w:val="0"/>
                      <w:marBottom w:val="0"/>
                      <w:divBdr>
                        <w:top w:val="none" w:sz="0" w:space="0" w:color="auto"/>
                        <w:left w:val="none" w:sz="0" w:space="0" w:color="auto"/>
                        <w:bottom w:val="none" w:sz="0" w:space="0" w:color="auto"/>
                        <w:right w:val="none" w:sz="0" w:space="0" w:color="auto"/>
                      </w:divBdr>
                    </w:div>
                  </w:divsChild>
                </w:div>
                <w:div w:id="1531840991">
                  <w:marLeft w:val="0"/>
                  <w:marRight w:val="0"/>
                  <w:marTop w:val="0"/>
                  <w:marBottom w:val="0"/>
                  <w:divBdr>
                    <w:top w:val="none" w:sz="0" w:space="0" w:color="auto"/>
                    <w:left w:val="none" w:sz="0" w:space="0" w:color="auto"/>
                    <w:bottom w:val="none" w:sz="0" w:space="0" w:color="auto"/>
                    <w:right w:val="none" w:sz="0" w:space="0" w:color="auto"/>
                  </w:divBdr>
                  <w:divsChild>
                    <w:div w:id="558131903">
                      <w:marLeft w:val="0"/>
                      <w:marRight w:val="0"/>
                      <w:marTop w:val="0"/>
                      <w:marBottom w:val="0"/>
                      <w:divBdr>
                        <w:top w:val="none" w:sz="0" w:space="0" w:color="auto"/>
                        <w:left w:val="none" w:sz="0" w:space="0" w:color="auto"/>
                        <w:bottom w:val="none" w:sz="0" w:space="0" w:color="auto"/>
                        <w:right w:val="none" w:sz="0" w:space="0" w:color="auto"/>
                      </w:divBdr>
                    </w:div>
                  </w:divsChild>
                </w:div>
                <w:div w:id="1539664849">
                  <w:marLeft w:val="0"/>
                  <w:marRight w:val="0"/>
                  <w:marTop w:val="0"/>
                  <w:marBottom w:val="0"/>
                  <w:divBdr>
                    <w:top w:val="none" w:sz="0" w:space="0" w:color="auto"/>
                    <w:left w:val="none" w:sz="0" w:space="0" w:color="auto"/>
                    <w:bottom w:val="none" w:sz="0" w:space="0" w:color="auto"/>
                    <w:right w:val="none" w:sz="0" w:space="0" w:color="auto"/>
                  </w:divBdr>
                  <w:divsChild>
                    <w:div w:id="437258410">
                      <w:marLeft w:val="0"/>
                      <w:marRight w:val="0"/>
                      <w:marTop w:val="0"/>
                      <w:marBottom w:val="0"/>
                      <w:divBdr>
                        <w:top w:val="none" w:sz="0" w:space="0" w:color="auto"/>
                        <w:left w:val="none" w:sz="0" w:space="0" w:color="auto"/>
                        <w:bottom w:val="none" w:sz="0" w:space="0" w:color="auto"/>
                        <w:right w:val="none" w:sz="0" w:space="0" w:color="auto"/>
                      </w:divBdr>
                    </w:div>
                  </w:divsChild>
                </w:div>
                <w:div w:id="1542480229">
                  <w:marLeft w:val="0"/>
                  <w:marRight w:val="0"/>
                  <w:marTop w:val="0"/>
                  <w:marBottom w:val="0"/>
                  <w:divBdr>
                    <w:top w:val="none" w:sz="0" w:space="0" w:color="auto"/>
                    <w:left w:val="none" w:sz="0" w:space="0" w:color="auto"/>
                    <w:bottom w:val="none" w:sz="0" w:space="0" w:color="auto"/>
                    <w:right w:val="none" w:sz="0" w:space="0" w:color="auto"/>
                  </w:divBdr>
                  <w:divsChild>
                    <w:div w:id="1050305355">
                      <w:marLeft w:val="0"/>
                      <w:marRight w:val="0"/>
                      <w:marTop w:val="0"/>
                      <w:marBottom w:val="0"/>
                      <w:divBdr>
                        <w:top w:val="none" w:sz="0" w:space="0" w:color="auto"/>
                        <w:left w:val="none" w:sz="0" w:space="0" w:color="auto"/>
                        <w:bottom w:val="none" w:sz="0" w:space="0" w:color="auto"/>
                        <w:right w:val="none" w:sz="0" w:space="0" w:color="auto"/>
                      </w:divBdr>
                    </w:div>
                  </w:divsChild>
                </w:div>
                <w:div w:id="1543401223">
                  <w:marLeft w:val="0"/>
                  <w:marRight w:val="0"/>
                  <w:marTop w:val="0"/>
                  <w:marBottom w:val="0"/>
                  <w:divBdr>
                    <w:top w:val="none" w:sz="0" w:space="0" w:color="auto"/>
                    <w:left w:val="none" w:sz="0" w:space="0" w:color="auto"/>
                    <w:bottom w:val="none" w:sz="0" w:space="0" w:color="auto"/>
                    <w:right w:val="none" w:sz="0" w:space="0" w:color="auto"/>
                  </w:divBdr>
                  <w:divsChild>
                    <w:div w:id="1087649641">
                      <w:marLeft w:val="0"/>
                      <w:marRight w:val="0"/>
                      <w:marTop w:val="0"/>
                      <w:marBottom w:val="0"/>
                      <w:divBdr>
                        <w:top w:val="none" w:sz="0" w:space="0" w:color="auto"/>
                        <w:left w:val="none" w:sz="0" w:space="0" w:color="auto"/>
                        <w:bottom w:val="none" w:sz="0" w:space="0" w:color="auto"/>
                        <w:right w:val="none" w:sz="0" w:space="0" w:color="auto"/>
                      </w:divBdr>
                    </w:div>
                  </w:divsChild>
                </w:div>
                <w:div w:id="1566842580">
                  <w:marLeft w:val="0"/>
                  <w:marRight w:val="0"/>
                  <w:marTop w:val="0"/>
                  <w:marBottom w:val="0"/>
                  <w:divBdr>
                    <w:top w:val="none" w:sz="0" w:space="0" w:color="auto"/>
                    <w:left w:val="none" w:sz="0" w:space="0" w:color="auto"/>
                    <w:bottom w:val="none" w:sz="0" w:space="0" w:color="auto"/>
                    <w:right w:val="none" w:sz="0" w:space="0" w:color="auto"/>
                  </w:divBdr>
                  <w:divsChild>
                    <w:div w:id="1797871241">
                      <w:marLeft w:val="0"/>
                      <w:marRight w:val="0"/>
                      <w:marTop w:val="0"/>
                      <w:marBottom w:val="0"/>
                      <w:divBdr>
                        <w:top w:val="none" w:sz="0" w:space="0" w:color="auto"/>
                        <w:left w:val="none" w:sz="0" w:space="0" w:color="auto"/>
                        <w:bottom w:val="none" w:sz="0" w:space="0" w:color="auto"/>
                        <w:right w:val="none" w:sz="0" w:space="0" w:color="auto"/>
                      </w:divBdr>
                    </w:div>
                  </w:divsChild>
                </w:div>
                <w:div w:id="1568801664">
                  <w:marLeft w:val="0"/>
                  <w:marRight w:val="0"/>
                  <w:marTop w:val="0"/>
                  <w:marBottom w:val="0"/>
                  <w:divBdr>
                    <w:top w:val="none" w:sz="0" w:space="0" w:color="auto"/>
                    <w:left w:val="none" w:sz="0" w:space="0" w:color="auto"/>
                    <w:bottom w:val="none" w:sz="0" w:space="0" w:color="auto"/>
                    <w:right w:val="none" w:sz="0" w:space="0" w:color="auto"/>
                  </w:divBdr>
                  <w:divsChild>
                    <w:div w:id="628248857">
                      <w:marLeft w:val="0"/>
                      <w:marRight w:val="0"/>
                      <w:marTop w:val="0"/>
                      <w:marBottom w:val="0"/>
                      <w:divBdr>
                        <w:top w:val="none" w:sz="0" w:space="0" w:color="auto"/>
                        <w:left w:val="none" w:sz="0" w:space="0" w:color="auto"/>
                        <w:bottom w:val="none" w:sz="0" w:space="0" w:color="auto"/>
                        <w:right w:val="none" w:sz="0" w:space="0" w:color="auto"/>
                      </w:divBdr>
                    </w:div>
                  </w:divsChild>
                </w:div>
                <w:div w:id="1575235812">
                  <w:marLeft w:val="0"/>
                  <w:marRight w:val="0"/>
                  <w:marTop w:val="0"/>
                  <w:marBottom w:val="0"/>
                  <w:divBdr>
                    <w:top w:val="none" w:sz="0" w:space="0" w:color="auto"/>
                    <w:left w:val="none" w:sz="0" w:space="0" w:color="auto"/>
                    <w:bottom w:val="none" w:sz="0" w:space="0" w:color="auto"/>
                    <w:right w:val="none" w:sz="0" w:space="0" w:color="auto"/>
                  </w:divBdr>
                  <w:divsChild>
                    <w:div w:id="330257103">
                      <w:marLeft w:val="0"/>
                      <w:marRight w:val="0"/>
                      <w:marTop w:val="0"/>
                      <w:marBottom w:val="0"/>
                      <w:divBdr>
                        <w:top w:val="none" w:sz="0" w:space="0" w:color="auto"/>
                        <w:left w:val="none" w:sz="0" w:space="0" w:color="auto"/>
                        <w:bottom w:val="none" w:sz="0" w:space="0" w:color="auto"/>
                        <w:right w:val="none" w:sz="0" w:space="0" w:color="auto"/>
                      </w:divBdr>
                    </w:div>
                  </w:divsChild>
                </w:div>
                <w:div w:id="1583300595">
                  <w:marLeft w:val="0"/>
                  <w:marRight w:val="0"/>
                  <w:marTop w:val="0"/>
                  <w:marBottom w:val="0"/>
                  <w:divBdr>
                    <w:top w:val="none" w:sz="0" w:space="0" w:color="auto"/>
                    <w:left w:val="none" w:sz="0" w:space="0" w:color="auto"/>
                    <w:bottom w:val="none" w:sz="0" w:space="0" w:color="auto"/>
                    <w:right w:val="none" w:sz="0" w:space="0" w:color="auto"/>
                  </w:divBdr>
                  <w:divsChild>
                    <w:div w:id="705836258">
                      <w:marLeft w:val="0"/>
                      <w:marRight w:val="0"/>
                      <w:marTop w:val="0"/>
                      <w:marBottom w:val="0"/>
                      <w:divBdr>
                        <w:top w:val="none" w:sz="0" w:space="0" w:color="auto"/>
                        <w:left w:val="none" w:sz="0" w:space="0" w:color="auto"/>
                        <w:bottom w:val="none" w:sz="0" w:space="0" w:color="auto"/>
                        <w:right w:val="none" w:sz="0" w:space="0" w:color="auto"/>
                      </w:divBdr>
                    </w:div>
                  </w:divsChild>
                </w:div>
                <w:div w:id="1583566653">
                  <w:marLeft w:val="0"/>
                  <w:marRight w:val="0"/>
                  <w:marTop w:val="0"/>
                  <w:marBottom w:val="0"/>
                  <w:divBdr>
                    <w:top w:val="none" w:sz="0" w:space="0" w:color="auto"/>
                    <w:left w:val="none" w:sz="0" w:space="0" w:color="auto"/>
                    <w:bottom w:val="none" w:sz="0" w:space="0" w:color="auto"/>
                    <w:right w:val="none" w:sz="0" w:space="0" w:color="auto"/>
                  </w:divBdr>
                  <w:divsChild>
                    <w:div w:id="1086534158">
                      <w:marLeft w:val="0"/>
                      <w:marRight w:val="0"/>
                      <w:marTop w:val="0"/>
                      <w:marBottom w:val="0"/>
                      <w:divBdr>
                        <w:top w:val="none" w:sz="0" w:space="0" w:color="auto"/>
                        <w:left w:val="none" w:sz="0" w:space="0" w:color="auto"/>
                        <w:bottom w:val="none" w:sz="0" w:space="0" w:color="auto"/>
                        <w:right w:val="none" w:sz="0" w:space="0" w:color="auto"/>
                      </w:divBdr>
                    </w:div>
                  </w:divsChild>
                </w:div>
                <w:div w:id="1596131367">
                  <w:marLeft w:val="0"/>
                  <w:marRight w:val="0"/>
                  <w:marTop w:val="0"/>
                  <w:marBottom w:val="0"/>
                  <w:divBdr>
                    <w:top w:val="none" w:sz="0" w:space="0" w:color="auto"/>
                    <w:left w:val="none" w:sz="0" w:space="0" w:color="auto"/>
                    <w:bottom w:val="none" w:sz="0" w:space="0" w:color="auto"/>
                    <w:right w:val="none" w:sz="0" w:space="0" w:color="auto"/>
                  </w:divBdr>
                  <w:divsChild>
                    <w:div w:id="238827943">
                      <w:marLeft w:val="0"/>
                      <w:marRight w:val="0"/>
                      <w:marTop w:val="0"/>
                      <w:marBottom w:val="0"/>
                      <w:divBdr>
                        <w:top w:val="none" w:sz="0" w:space="0" w:color="auto"/>
                        <w:left w:val="none" w:sz="0" w:space="0" w:color="auto"/>
                        <w:bottom w:val="none" w:sz="0" w:space="0" w:color="auto"/>
                        <w:right w:val="none" w:sz="0" w:space="0" w:color="auto"/>
                      </w:divBdr>
                    </w:div>
                  </w:divsChild>
                </w:div>
                <w:div w:id="1598252482">
                  <w:marLeft w:val="0"/>
                  <w:marRight w:val="0"/>
                  <w:marTop w:val="0"/>
                  <w:marBottom w:val="0"/>
                  <w:divBdr>
                    <w:top w:val="none" w:sz="0" w:space="0" w:color="auto"/>
                    <w:left w:val="none" w:sz="0" w:space="0" w:color="auto"/>
                    <w:bottom w:val="none" w:sz="0" w:space="0" w:color="auto"/>
                    <w:right w:val="none" w:sz="0" w:space="0" w:color="auto"/>
                  </w:divBdr>
                  <w:divsChild>
                    <w:div w:id="2095781668">
                      <w:marLeft w:val="0"/>
                      <w:marRight w:val="0"/>
                      <w:marTop w:val="0"/>
                      <w:marBottom w:val="0"/>
                      <w:divBdr>
                        <w:top w:val="none" w:sz="0" w:space="0" w:color="auto"/>
                        <w:left w:val="none" w:sz="0" w:space="0" w:color="auto"/>
                        <w:bottom w:val="none" w:sz="0" w:space="0" w:color="auto"/>
                        <w:right w:val="none" w:sz="0" w:space="0" w:color="auto"/>
                      </w:divBdr>
                    </w:div>
                  </w:divsChild>
                </w:div>
                <w:div w:id="1605922719">
                  <w:marLeft w:val="0"/>
                  <w:marRight w:val="0"/>
                  <w:marTop w:val="0"/>
                  <w:marBottom w:val="0"/>
                  <w:divBdr>
                    <w:top w:val="none" w:sz="0" w:space="0" w:color="auto"/>
                    <w:left w:val="none" w:sz="0" w:space="0" w:color="auto"/>
                    <w:bottom w:val="none" w:sz="0" w:space="0" w:color="auto"/>
                    <w:right w:val="none" w:sz="0" w:space="0" w:color="auto"/>
                  </w:divBdr>
                  <w:divsChild>
                    <w:div w:id="1980572130">
                      <w:marLeft w:val="0"/>
                      <w:marRight w:val="0"/>
                      <w:marTop w:val="0"/>
                      <w:marBottom w:val="0"/>
                      <w:divBdr>
                        <w:top w:val="none" w:sz="0" w:space="0" w:color="auto"/>
                        <w:left w:val="none" w:sz="0" w:space="0" w:color="auto"/>
                        <w:bottom w:val="none" w:sz="0" w:space="0" w:color="auto"/>
                        <w:right w:val="none" w:sz="0" w:space="0" w:color="auto"/>
                      </w:divBdr>
                    </w:div>
                  </w:divsChild>
                </w:div>
                <w:div w:id="1606766284">
                  <w:marLeft w:val="0"/>
                  <w:marRight w:val="0"/>
                  <w:marTop w:val="0"/>
                  <w:marBottom w:val="0"/>
                  <w:divBdr>
                    <w:top w:val="none" w:sz="0" w:space="0" w:color="auto"/>
                    <w:left w:val="none" w:sz="0" w:space="0" w:color="auto"/>
                    <w:bottom w:val="none" w:sz="0" w:space="0" w:color="auto"/>
                    <w:right w:val="none" w:sz="0" w:space="0" w:color="auto"/>
                  </w:divBdr>
                  <w:divsChild>
                    <w:div w:id="1743674413">
                      <w:marLeft w:val="0"/>
                      <w:marRight w:val="0"/>
                      <w:marTop w:val="0"/>
                      <w:marBottom w:val="0"/>
                      <w:divBdr>
                        <w:top w:val="none" w:sz="0" w:space="0" w:color="auto"/>
                        <w:left w:val="none" w:sz="0" w:space="0" w:color="auto"/>
                        <w:bottom w:val="none" w:sz="0" w:space="0" w:color="auto"/>
                        <w:right w:val="none" w:sz="0" w:space="0" w:color="auto"/>
                      </w:divBdr>
                    </w:div>
                  </w:divsChild>
                </w:div>
                <w:div w:id="1633363445">
                  <w:marLeft w:val="0"/>
                  <w:marRight w:val="0"/>
                  <w:marTop w:val="0"/>
                  <w:marBottom w:val="0"/>
                  <w:divBdr>
                    <w:top w:val="none" w:sz="0" w:space="0" w:color="auto"/>
                    <w:left w:val="none" w:sz="0" w:space="0" w:color="auto"/>
                    <w:bottom w:val="none" w:sz="0" w:space="0" w:color="auto"/>
                    <w:right w:val="none" w:sz="0" w:space="0" w:color="auto"/>
                  </w:divBdr>
                  <w:divsChild>
                    <w:div w:id="2073189518">
                      <w:marLeft w:val="0"/>
                      <w:marRight w:val="0"/>
                      <w:marTop w:val="0"/>
                      <w:marBottom w:val="0"/>
                      <w:divBdr>
                        <w:top w:val="none" w:sz="0" w:space="0" w:color="auto"/>
                        <w:left w:val="none" w:sz="0" w:space="0" w:color="auto"/>
                        <w:bottom w:val="none" w:sz="0" w:space="0" w:color="auto"/>
                        <w:right w:val="none" w:sz="0" w:space="0" w:color="auto"/>
                      </w:divBdr>
                    </w:div>
                  </w:divsChild>
                </w:div>
                <w:div w:id="1646395701">
                  <w:marLeft w:val="0"/>
                  <w:marRight w:val="0"/>
                  <w:marTop w:val="0"/>
                  <w:marBottom w:val="0"/>
                  <w:divBdr>
                    <w:top w:val="none" w:sz="0" w:space="0" w:color="auto"/>
                    <w:left w:val="none" w:sz="0" w:space="0" w:color="auto"/>
                    <w:bottom w:val="none" w:sz="0" w:space="0" w:color="auto"/>
                    <w:right w:val="none" w:sz="0" w:space="0" w:color="auto"/>
                  </w:divBdr>
                  <w:divsChild>
                    <w:div w:id="292908286">
                      <w:marLeft w:val="0"/>
                      <w:marRight w:val="0"/>
                      <w:marTop w:val="0"/>
                      <w:marBottom w:val="0"/>
                      <w:divBdr>
                        <w:top w:val="none" w:sz="0" w:space="0" w:color="auto"/>
                        <w:left w:val="none" w:sz="0" w:space="0" w:color="auto"/>
                        <w:bottom w:val="none" w:sz="0" w:space="0" w:color="auto"/>
                        <w:right w:val="none" w:sz="0" w:space="0" w:color="auto"/>
                      </w:divBdr>
                    </w:div>
                  </w:divsChild>
                </w:div>
                <w:div w:id="1648391706">
                  <w:marLeft w:val="0"/>
                  <w:marRight w:val="0"/>
                  <w:marTop w:val="0"/>
                  <w:marBottom w:val="0"/>
                  <w:divBdr>
                    <w:top w:val="none" w:sz="0" w:space="0" w:color="auto"/>
                    <w:left w:val="none" w:sz="0" w:space="0" w:color="auto"/>
                    <w:bottom w:val="none" w:sz="0" w:space="0" w:color="auto"/>
                    <w:right w:val="none" w:sz="0" w:space="0" w:color="auto"/>
                  </w:divBdr>
                  <w:divsChild>
                    <w:div w:id="1989898430">
                      <w:marLeft w:val="0"/>
                      <w:marRight w:val="0"/>
                      <w:marTop w:val="0"/>
                      <w:marBottom w:val="0"/>
                      <w:divBdr>
                        <w:top w:val="none" w:sz="0" w:space="0" w:color="auto"/>
                        <w:left w:val="none" w:sz="0" w:space="0" w:color="auto"/>
                        <w:bottom w:val="none" w:sz="0" w:space="0" w:color="auto"/>
                        <w:right w:val="none" w:sz="0" w:space="0" w:color="auto"/>
                      </w:divBdr>
                    </w:div>
                  </w:divsChild>
                </w:div>
                <w:div w:id="1655253187">
                  <w:marLeft w:val="0"/>
                  <w:marRight w:val="0"/>
                  <w:marTop w:val="0"/>
                  <w:marBottom w:val="0"/>
                  <w:divBdr>
                    <w:top w:val="none" w:sz="0" w:space="0" w:color="auto"/>
                    <w:left w:val="none" w:sz="0" w:space="0" w:color="auto"/>
                    <w:bottom w:val="none" w:sz="0" w:space="0" w:color="auto"/>
                    <w:right w:val="none" w:sz="0" w:space="0" w:color="auto"/>
                  </w:divBdr>
                  <w:divsChild>
                    <w:div w:id="1415932287">
                      <w:marLeft w:val="0"/>
                      <w:marRight w:val="0"/>
                      <w:marTop w:val="0"/>
                      <w:marBottom w:val="0"/>
                      <w:divBdr>
                        <w:top w:val="none" w:sz="0" w:space="0" w:color="auto"/>
                        <w:left w:val="none" w:sz="0" w:space="0" w:color="auto"/>
                        <w:bottom w:val="none" w:sz="0" w:space="0" w:color="auto"/>
                        <w:right w:val="none" w:sz="0" w:space="0" w:color="auto"/>
                      </w:divBdr>
                    </w:div>
                  </w:divsChild>
                </w:div>
                <w:div w:id="1666473440">
                  <w:marLeft w:val="0"/>
                  <w:marRight w:val="0"/>
                  <w:marTop w:val="0"/>
                  <w:marBottom w:val="0"/>
                  <w:divBdr>
                    <w:top w:val="none" w:sz="0" w:space="0" w:color="auto"/>
                    <w:left w:val="none" w:sz="0" w:space="0" w:color="auto"/>
                    <w:bottom w:val="none" w:sz="0" w:space="0" w:color="auto"/>
                    <w:right w:val="none" w:sz="0" w:space="0" w:color="auto"/>
                  </w:divBdr>
                  <w:divsChild>
                    <w:div w:id="11880112">
                      <w:marLeft w:val="0"/>
                      <w:marRight w:val="0"/>
                      <w:marTop w:val="0"/>
                      <w:marBottom w:val="0"/>
                      <w:divBdr>
                        <w:top w:val="none" w:sz="0" w:space="0" w:color="auto"/>
                        <w:left w:val="none" w:sz="0" w:space="0" w:color="auto"/>
                        <w:bottom w:val="none" w:sz="0" w:space="0" w:color="auto"/>
                        <w:right w:val="none" w:sz="0" w:space="0" w:color="auto"/>
                      </w:divBdr>
                    </w:div>
                  </w:divsChild>
                </w:div>
                <w:div w:id="1666783318">
                  <w:marLeft w:val="0"/>
                  <w:marRight w:val="0"/>
                  <w:marTop w:val="0"/>
                  <w:marBottom w:val="0"/>
                  <w:divBdr>
                    <w:top w:val="none" w:sz="0" w:space="0" w:color="auto"/>
                    <w:left w:val="none" w:sz="0" w:space="0" w:color="auto"/>
                    <w:bottom w:val="none" w:sz="0" w:space="0" w:color="auto"/>
                    <w:right w:val="none" w:sz="0" w:space="0" w:color="auto"/>
                  </w:divBdr>
                  <w:divsChild>
                    <w:div w:id="1847746396">
                      <w:marLeft w:val="0"/>
                      <w:marRight w:val="0"/>
                      <w:marTop w:val="0"/>
                      <w:marBottom w:val="0"/>
                      <w:divBdr>
                        <w:top w:val="none" w:sz="0" w:space="0" w:color="auto"/>
                        <w:left w:val="none" w:sz="0" w:space="0" w:color="auto"/>
                        <w:bottom w:val="none" w:sz="0" w:space="0" w:color="auto"/>
                        <w:right w:val="none" w:sz="0" w:space="0" w:color="auto"/>
                      </w:divBdr>
                    </w:div>
                  </w:divsChild>
                </w:div>
                <w:div w:id="1669861874">
                  <w:marLeft w:val="0"/>
                  <w:marRight w:val="0"/>
                  <w:marTop w:val="0"/>
                  <w:marBottom w:val="0"/>
                  <w:divBdr>
                    <w:top w:val="none" w:sz="0" w:space="0" w:color="auto"/>
                    <w:left w:val="none" w:sz="0" w:space="0" w:color="auto"/>
                    <w:bottom w:val="none" w:sz="0" w:space="0" w:color="auto"/>
                    <w:right w:val="none" w:sz="0" w:space="0" w:color="auto"/>
                  </w:divBdr>
                  <w:divsChild>
                    <w:div w:id="427508179">
                      <w:marLeft w:val="0"/>
                      <w:marRight w:val="0"/>
                      <w:marTop w:val="0"/>
                      <w:marBottom w:val="0"/>
                      <w:divBdr>
                        <w:top w:val="none" w:sz="0" w:space="0" w:color="auto"/>
                        <w:left w:val="none" w:sz="0" w:space="0" w:color="auto"/>
                        <w:bottom w:val="none" w:sz="0" w:space="0" w:color="auto"/>
                        <w:right w:val="none" w:sz="0" w:space="0" w:color="auto"/>
                      </w:divBdr>
                    </w:div>
                  </w:divsChild>
                </w:div>
                <w:div w:id="1675641876">
                  <w:marLeft w:val="0"/>
                  <w:marRight w:val="0"/>
                  <w:marTop w:val="0"/>
                  <w:marBottom w:val="0"/>
                  <w:divBdr>
                    <w:top w:val="none" w:sz="0" w:space="0" w:color="auto"/>
                    <w:left w:val="none" w:sz="0" w:space="0" w:color="auto"/>
                    <w:bottom w:val="none" w:sz="0" w:space="0" w:color="auto"/>
                    <w:right w:val="none" w:sz="0" w:space="0" w:color="auto"/>
                  </w:divBdr>
                  <w:divsChild>
                    <w:div w:id="2070612521">
                      <w:marLeft w:val="0"/>
                      <w:marRight w:val="0"/>
                      <w:marTop w:val="0"/>
                      <w:marBottom w:val="0"/>
                      <w:divBdr>
                        <w:top w:val="none" w:sz="0" w:space="0" w:color="auto"/>
                        <w:left w:val="none" w:sz="0" w:space="0" w:color="auto"/>
                        <w:bottom w:val="none" w:sz="0" w:space="0" w:color="auto"/>
                        <w:right w:val="none" w:sz="0" w:space="0" w:color="auto"/>
                      </w:divBdr>
                    </w:div>
                  </w:divsChild>
                </w:div>
                <w:div w:id="1678077363">
                  <w:marLeft w:val="0"/>
                  <w:marRight w:val="0"/>
                  <w:marTop w:val="0"/>
                  <w:marBottom w:val="0"/>
                  <w:divBdr>
                    <w:top w:val="none" w:sz="0" w:space="0" w:color="auto"/>
                    <w:left w:val="none" w:sz="0" w:space="0" w:color="auto"/>
                    <w:bottom w:val="none" w:sz="0" w:space="0" w:color="auto"/>
                    <w:right w:val="none" w:sz="0" w:space="0" w:color="auto"/>
                  </w:divBdr>
                  <w:divsChild>
                    <w:div w:id="1952129956">
                      <w:marLeft w:val="0"/>
                      <w:marRight w:val="0"/>
                      <w:marTop w:val="0"/>
                      <w:marBottom w:val="0"/>
                      <w:divBdr>
                        <w:top w:val="none" w:sz="0" w:space="0" w:color="auto"/>
                        <w:left w:val="none" w:sz="0" w:space="0" w:color="auto"/>
                        <w:bottom w:val="none" w:sz="0" w:space="0" w:color="auto"/>
                        <w:right w:val="none" w:sz="0" w:space="0" w:color="auto"/>
                      </w:divBdr>
                    </w:div>
                  </w:divsChild>
                </w:div>
                <w:div w:id="1682126686">
                  <w:marLeft w:val="0"/>
                  <w:marRight w:val="0"/>
                  <w:marTop w:val="0"/>
                  <w:marBottom w:val="0"/>
                  <w:divBdr>
                    <w:top w:val="none" w:sz="0" w:space="0" w:color="auto"/>
                    <w:left w:val="none" w:sz="0" w:space="0" w:color="auto"/>
                    <w:bottom w:val="none" w:sz="0" w:space="0" w:color="auto"/>
                    <w:right w:val="none" w:sz="0" w:space="0" w:color="auto"/>
                  </w:divBdr>
                  <w:divsChild>
                    <w:div w:id="1774011509">
                      <w:marLeft w:val="0"/>
                      <w:marRight w:val="0"/>
                      <w:marTop w:val="0"/>
                      <w:marBottom w:val="0"/>
                      <w:divBdr>
                        <w:top w:val="none" w:sz="0" w:space="0" w:color="auto"/>
                        <w:left w:val="none" w:sz="0" w:space="0" w:color="auto"/>
                        <w:bottom w:val="none" w:sz="0" w:space="0" w:color="auto"/>
                        <w:right w:val="none" w:sz="0" w:space="0" w:color="auto"/>
                      </w:divBdr>
                    </w:div>
                  </w:divsChild>
                </w:div>
                <w:div w:id="1688021905">
                  <w:marLeft w:val="0"/>
                  <w:marRight w:val="0"/>
                  <w:marTop w:val="0"/>
                  <w:marBottom w:val="0"/>
                  <w:divBdr>
                    <w:top w:val="none" w:sz="0" w:space="0" w:color="auto"/>
                    <w:left w:val="none" w:sz="0" w:space="0" w:color="auto"/>
                    <w:bottom w:val="none" w:sz="0" w:space="0" w:color="auto"/>
                    <w:right w:val="none" w:sz="0" w:space="0" w:color="auto"/>
                  </w:divBdr>
                  <w:divsChild>
                    <w:div w:id="993606176">
                      <w:marLeft w:val="0"/>
                      <w:marRight w:val="0"/>
                      <w:marTop w:val="0"/>
                      <w:marBottom w:val="0"/>
                      <w:divBdr>
                        <w:top w:val="none" w:sz="0" w:space="0" w:color="auto"/>
                        <w:left w:val="none" w:sz="0" w:space="0" w:color="auto"/>
                        <w:bottom w:val="none" w:sz="0" w:space="0" w:color="auto"/>
                        <w:right w:val="none" w:sz="0" w:space="0" w:color="auto"/>
                      </w:divBdr>
                    </w:div>
                  </w:divsChild>
                </w:div>
                <w:div w:id="1688363782">
                  <w:marLeft w:val="0"/>
                  <w:marRight w:val="0"/>
                  <w:marTop w:val="0"/>
                  <w:marBottom w:val="0"/>
                  <w:divBdr>
                    <w:top w:val="none" w:sz="0" w:space="0" w:color="auto"/>
                    <w:left w:val="none" w:sz="0" w:space="0" w:color="auto"/>
                    <w:bottom w:val="none" w:sz="0" w:space="0" w:color="auto"/>
                    <w:right w:val="none" w:sz="0" w:space="0" w:color="auto"/>
                  </w:divBdr>
                  <w:divsChild>
                    <w:div w:id="703143090">
                      <w:marLeft w:val="0"/>
                      <w:marRight w:val="0"/>
                      <w:marTop w:val="0"/>
                      <w:marBottom w:val="0"/>
                      <w:divBdr>
                        <w:top w:val="none" w:sz="0" w:space="0" w:color="auto"/>
                        <w:left w:val="none" w:sz="0" w:space="0" w:color="auto"/>
                        <w:bottom w:val="none" w:sz="0" w:space="0" w:color="auto"/>
                        <w:right w:val="none" w:sz="0" w:space="0" w:color="auto"/>
                      </w:divBdr>
                    </w:div>
                  </w:divsChild>
                </w:div>
                <w:div w:id="1699773186">
                  <w:marLeft w:val="0"/>
                  <w:marRight w:val="0"/>
                  <w:marTop w:val="0"/>
                  <w:marBottom w:val="0"/>
                  <w:divBdr>
                    <w:top w:val="none" w:sz="0" w:space="0" w:color="auto"/>
                    <w:left w:val="none" w:sz="0" w:space="0" w:color="auto"/>
                    <w:bottom w:val="none" w:sz="0" w:space="0" w:color="auto"/>
                    <w:right w:val="none" w:sz="0" w:space="0" w:color="auto"/>
                  </w:divBdr>
                  <w:divsChild>
                    <w:div w:id="1513497151">
                      <w:marLeft w:val="0"/>
                      <w:marRight w:val="0"/>
                      <w:marTop w:val="0"/>
                      <w:marBottom w:val="0"/>
                      <w:divBdr>
                        <w:top w:val="none" w:sz="0" w:space="0" w:color="auto"/>
                        <w:left w:val="none" w:sz="0" w:space="0" w:color="auto"/>
                        <w:bottom w:val="none" w:sz="0" w:space="0" w:color="auto"/>
                        <w:right w:val="none" w:sz="0" w:space="0" w:color="auto"/>
                      </w:divBdr>
                    </w:div>
                  </w:divsChild>
                </w:div>
                <w:div w:id="1717124161">
                  <w:marLeft w:val="0"/>
                  <w:marRight w:val="0"/>
                  <w:marTop w:val="0"/>
                  <w:marBottom w:val="0"/>
                  <w:divBdr>
                    <w:top w:val="none" w:sz="0" w:space="0" w:color="auto"/>
                    <w:left w:val="none" w:sz="0" w:space="0" w:color="auto"/>
                    <w:bottom w:val="none" w:sz="0" w:space="0" w:color="auto"/>
                    <w:right w:val="none" w:sz="0" w:space="0" w:color="auto"/>
                  </w:divBdr>
                  <w:divsChild>
                    <w:div w:id="1874423218">
                      <w:marLeft w:val="0"/>
                      <w:marRight w:val="0"/>
                      <w:marTop w:val="0"/>
                      <w:marBottom w:val="0"/>
                      <w:divBdr>
                        <w:top w:val="none" w:sz="0" w:space="0" w:color="auto"/>
                        <w:left w:val="none" w:sz="0" w:space="0" w:color="auto"/>
                        <w:bottom w:val="none" w:sz="0" w:space="0" w:color="auto"/>
                        <w:right w:val="none" w:sz="0" w:space="0" w:color="auto"/>
                      </w:divBdr>
                    </w:div>
                  </w:divsChild>
                </w:div>
                <w:div w:id="1727336375">
                  <w:marLeft w:val="0"/>
                  <w:marRight w:val="0"/>
                  <w:marTop w:val="0"/>
                  <w:marBottom w:val="0"/>
                  <w:divBdr>
                    <w:top w:val="none" w:sz="0" w:space="0" w:color="auto"/>
                    <w:left w:val="none" w:sz="0" w:space="0" w:color="auto"/>
                    <w:bottom w:val="none" w:sz="0" w:space="0" w:color="auto"/>
                    <w:right w:val="none" w:sz="0" w:space="0" w:color="auto"/>
                  </w:divBdr>
                  <w:divsChild>
                    <w:div w:id="773943073">
                      <w:marLeft w:val="0"/>
                      <w:marRight w:val="0"/>
                      <w:marTop w:val="0"/>
                      <w:marBottom w:val="0"/>
                      <w:divBdr>
                        <w:top w:val="none" w:sz="0" w:space="0" w:color="auto"/>
                        <w:left w:val="none" w:sz="0" w:space="0" w:color="auto"/>
                        <w:bottom w:val="none" w:sz="0" w:space="0" w:color="auto"/>
                        <w:right w:val="none" w:sz="0" w:space="0" w:color="auto"/>
                      </w:divBdr>
                    </w:div>
                  </w:divsChild>
                </w:div>
                <w:div w:id="1731995197">
                  <w:marLeft w:val="0"/>
                  <w:marRight w:val="0"/>
                  <w:marTop w:val="0"/>
                  <w:marBottom w:val="0"/>
                  <w:divBdr>
                    <w:top w:val="none" w:sz="0" w:space="0" w:color="auto"/>
                    <w:left w:val="none" w:sz="0" w:space="0" w:color="auto"/>
                    <w:bottom w:val="none" w:sz="0" w:space="0" w:color="auto"/>
                    <w:right w:val="none" w:sz="0" w:space="0" w:color="auto"/>
                  </w:divBdr>
                  <w:divsChild>
                    <w:div w:id="217278994">
                      <w:marLeft w:val="0"/>
                      <w:marRight w:val="0"/>
                      <w:marTop w:val="0"/>
                      <w:marBottom w:val="0"/>
                      <w:divBdr>
                        <w:top w:val="none" w:sz="0" w:space="0" w:color="auto"/>
                        <w:left w:val="none" w:sz="0" w:space="0" w:color="auto"/>
                        <w:bottom w:val="none" w:sz="0" w:space="0" w:color="auto"/>
                        <w:right w:val="none" w:sz="0" w:space="0" w:color="auto"/>
                      </w:divBdr>
                    </w:div>
                  </w:divsChild>
                </w:div>
                <w:div w:id="1734545726">
                  <w:marLeft w:val="0"/>
                  <w:marRight w:val="0"/>
                  <w:marTop w:val="0"/>
                  <w:marBottom w:val="0"/>
                  <w:divBdr>
                    <w:top w:val="none" w:sz="0" w:space="0" w:color="auto"/>
                    <w:left w:val="none" w:sz="0" w:space="0" w:color="auto"/>
                    <w:bottom w:val="none" w:sz="0" w:space="0" w:color="auto"/>
                    <w:right w:val="none" w:sz="0" w:space="0" w:color="auto"/>
                  </w:divBdr>
                  <w:divsChild>
                    <w:div w:id="108404517">
                      <w:marLeft w:val="0"/>
                      <w:marRight w:val="0"/>
                      <w:marTop w:val="0"/>
                      <w:marBottom w:val="0"/>
                      <w:divBdr>
                        <w:top w:val="none" w:sz="0" w:space="0" w:color="auto"/>
                        <w:left w:val="none" w:sz="0" w:space="0" w:color="auto"/>
                        <w:bottom w:val="none" w:sz="0" w:space="0" w:color="auto"/>
                        <w:right w:val="none" w:sz="0" w:space="0" w:color="auto"/>
                      </w:divBdr>
                    </w:div>
                  </w:divsChild>
                </w:div>
                <w:div w:id="1736972514">
                  <w:marLeft w:val="0"/>
                  <w:marRight w:val="0"/>
                  <w:marTop w:val="0"/>
                  <w:marBottom w:val="0"/>
                  <w:divBdr>
                    <w:top w:val="none" w:sz="0" w:space="0" w:color="auto"/>
                    <w:left w:val="none" w:sz="0" w:space="0" w:color="auto"/>
                    <w:bottom w:val="none" w:sz="0" w:space="0" w:color="auto"/>
                    <w:right w:val="none" w:sz="0" w:space="0" w:color="auto"/>
                  </w:divBdr>
                  <w:divsChild>
                    <w:div w:id="2011717187">
                      <w:marLeft w:val="0"/>
                      <w:marRight w:val="0"/>
                      <w:marTop w:val="0"/>
                      <w:marBottom w:val="0"/>
                      <w:divBdr>
                        <w:top w:val="none" w:sz="0" w:space="0" w:color="auto"/>
                        <w:left w:val="none" w:sz="0" w:space="0" w:color="auto"/>
                        <w:bottom w:val="none" w:sz="0" w:space="0" w:color="auto"/>
                        <w:right w:val="none" w:sz="0" w:space="0" w:color="auto"/>
                      </w:divBdr>
                    </w:div>
                  </w:divsChild>
                </w:div>
                <w:div w:id="1752433403">
                  <w:marLeft w:val="0"/>
                  <w:marRight w:val="0"/>
                  <w:marTop w:val="0"/>
                  <w:marBottom w:val="0"/>
                  <w:divBdr>
                    <w:top w:val="none" w:sz="0" w:space="0" w:color="auto"/>
                    <w:left w:val="none" w:sz="0" w:space="0" w:color="auto"/>
                    <w:bottom w:val="none" w:sz="0" w:space="0" w:color="auto"/>
                    <w:right w:val="none" w:sz="0" w:space="0" w:color="auto"/>
                  </w:divBdr>
                  <w:divsChild>
                    <w:div w:id="1044213997">
                      <w:marLeft w:val="0"/>
                      <w:marRight w:val="0"/>
                      <w:marTop w:val="0"/>
                      <w:marBottom w:val="0"/>
                      <w:divBdr>
                        <w:top w:val="none" w:sz="0" w:space="0" w:color="auto"/>
                        <w:left w:val="none" w:sz="0" w:space="0" w:color="auto"/>
                        <w:bottom w:val="none" w:sz="0" w:space="0" w:color="auto"/>
                        <w:right w:val="none" w:sz="0" w:space="0" w:color="auto"/>
                      </w:divBdr>
                    </w:div>
                  </w:divsChild>
                </w:div>
                <w:div w:id="1752850062">
                  <w:marLeft w:val="0"/>
                  <w:marRight w:val="0"/>
                  <w:marTop w:val="0"/>
                  <w:marBottom w:val="0"/>
                  <w:divBdr>
                    <w:top w:val="none" w:sz="0" w:space="0" w:color="auto"/>
                    <w:left w:val="none" w:sz="0" w:space="0" w:color="auto"/>
                    <w:bottom w:val="none" w:sz="0" w:space="0" w:color="auto"/>
                    <w:right w:val="none" w:sz="0" w:space="0" w:color="auto"/>
                  </w:divBdr>
                  <w:divsChild>
                    <w:div w:id="801188099">
                      <w:marLeft w:val="0"/>
                      <w:marRight w:val="0"/>
                      <w:marTop w:val="0"/>
                      <w:marBottom w:val="0"/>
                      <w:divBdr>
                        <w:top w:val="none" w:sz="0" w:space="0" w:color="auto"/>
                        <w:left w:val="none" w:sz="0" w:space="0" w:color="auto"/>
                        <w:bottom w:val="none" w:sz="0" w:space="0" w:color="auto"/>
                        <w:right w:val="none" w:sz="0" w:space="0" w:color="auto"/>
                      </w:divBdr>
                    </w:div>
                  </w:divsChild>
                </w:div>
                <w:div w:id="1752851984">
                  <w:marLeft w:val="0"/>
                  <w:marRight w:val="0"/>
                  <w:marTop w:val="0"/>
                  <w:marBottom w:val="0"/>
                  <w:divBdr>
                    <w:top w:val="none" w:sz="0" w:space="0" w:color="auto"/>
                    <w:left w:val="none" w:sz="0" w:space="0" w:color="auto"/>
                    <w:bottom w:val="none" w:sz="0" w:space="0" w:color="auto"/>
                    <w:right w:val="none" w:sz="0" w:space="0" w:color="auto"/>
                  </w:divBdr>
                  <w:divsChild>
                    <w:div w:id="1753550551">
                      <w:marLeft w:val="0"/>
                      <w:marRight w:val="0"/>
                      <w:marTop w:val="0"/>
                      <w:marBottom w:val="0"/>
                      <w:divBdr>
                        <w:top w:val="none" w:sz="0" w:space="0" w:color="auto"/>
                        <w:left w:val="none" w:sz="0" w:space="0" w:color="auto"/>
                        <w:bottom w:val="none" w:sz="0" w:space="0" w:color="auto"/>
                        <w:right w:val="none" w:sz="0" w:space="0" w:color="auto"/>
                      </w:divBdr>
                    </w:div>
                  </w:divsChild>
                </w:div>
                <w:div w:id="1756128733">
                  <w:marLeft w:val="0"/>
                  <w:marRight w:val="0"/>
                  <w:marTop w:val="0"/>
                  <w:marBottom w:val="0"/>
                  <w:divBdr>
                    <w:top w:val="none" w:sz="0" w:space="0" w:color="auto"/>
                    <w:left w:val="none" w:sz="0" w:space="0" w:color="auto"/>
                    <w:bottom w:val="none" w:sz="0" w:space="0" w:color="auto"/>
                    <w:right w:val="none" w:sz="0" w:space="0" w:color="auto"/>
                  </w:divBdr>
                  <w:divsChild>
                    <w:div w:id="1788548193">
                      <w:marLeft w:val="0"/>
                      <w:marRight w:val="0"/>
                      <w:marTop w:val="0"/>
                      <w:marBottom w:val="0"/>
                      <w:divBdr>
                        <w:top w:val="none" w:sz="0" w:space="0" w:color="auto"/>
                        <w:left w:val="none" w:sz="0" w:space="0" w:color="auto"/>
                        <w:bottom w:val="none" w:sz="0" w:space="0" w:color="auto"/>
                        <w:right w:val="none" w:sz="0" w:space="0" w:color="auto"/>
                      </w:divBdr>
                    </w:div>
                  </w:divsChild>
                </w:div>
                <w:div w:id="1758012395">
                  <w:marLeft w:val="0"/>
                  <w:marRight w:val="0"/>
                  <w:marTop w:val="0"/>
                  <w:marBottom w:val="0"/>
                  <w:divBdr>
                    <w:top w:val="none" w:sz="0" w:space="0" w:color="auto"/>
                    <w:left w:val="none" w:sz="0" w:space="0" w:color="auto"/>
                    <w:bottom w:val="none" w:sz="0" w:space="0" w:color="auto"/>
                    <w:right w:val="none" w:sz="0" w:space="0" w:color="auto"/>
                  </w:divBdr>
                  <w:divsChild>
                    <w:div w:id="1055547868">
                      <w:marLeft w:val="0"/>
                      <w:marRight w:val="0"/>
                      <w:marTop w:val="0"/>
                      <w:marBottom w:val="0"/>
                      <w:divBdr>
                        <w:top w:val="none" w:sz="0" w:space="0" w:color="auto"/>
                        <w:left w:val="none" w:sz="0" w:space="0" w:color="auto"/>
                        <w:bottom w:val="none" w:sz="0" w:space="0" w:color="auto"/>
                        <w:right w:val="none" w:sz="0" w:space="0" w:color="auto"/>
                      </w:divBdr>
                    </w:div>
                  </w:divsChild>
                </w:div>
                <w:div w:id="1759985564">
                  <w:marLeft w:val="0"/>
                  <w:marRight w:val="0"/>
                  <w:marTop w:val="0"/>
                  <w:marBottom w:val="0"/>
                  <w:divBdr>
                    <w:top w:val="none" w:sz="0" w:space="0" w:color="auto"/>
                    <w:left w:val="none" w:sz="0" w:space="0" w:color="auto"/>
                    <w:bottom w:val="none" w:sz="0" w:space="0" w:color="auto"/>
                    <w:right w:val="none" w:sz="0" w:space="0" w:color="auto"/>
                  </w:divBdr>
                  <w:divsChild>
                    <w:div w:id="563875130">
                      <w:marLeft w:val="0"/>
                      <w:marRight w:val="0"/>
                      <w:marTop w:val="0"/>
                      <w:marBottom w:val="0"/>
                      <w:divBdr>
                        <w:top w:val="none" w:sz="0" w:space="0" w:color="auto"/>
                        <w:left w:val="none" w:sz="0" w:space="0" w:color="auto"/>
                        <w:bottom w:val="none" w:sz="0" w:space="0" w:color="auto"/>
                        <w:right w:val="none" w:sz="0" w:space="0" w:color="auto"/>
                      </w:divBdr>
                    </w:div>
                  </w:divsChild>
                </w:div>
                <w:div w:id="1761752008">
                  <w:marLeft w:val="0"/>
                  <w:marRight w:val="0"/>
                  <w:marTop w:val="0"/>
                  <w:marBottom w:val="0"/>
                  <w:divBdr>
                    <w:top w:val="none" w:sz="0" w:space="0" w:color="auto"/>
                    <w:left w:val="none" w:sz="0" w:space="0" w:color="auto"/>
                    <w:bottom w:val="none" w:sz="0" w:space="0" w:color="auto"/>
                    <w:right w:val="none" w:sz="0" w:space="0" w:color="auto"/>
                  </w:divBdr>
                  <w:divsChild>
                    <w:div w:id="140775217">
                      <w:marLeft w:val="0"/>
                      <w:marRight w:val="0"/>
                      <w:marTop w:val="0"/>
                      <w:marBottom w:val="0"/>
                      <w:divBdr>
                        <w:top w:val="none" w:sz="0" w:space="0" w:color="auto"/>
                        <w:left w:val="none" w:sz="0" w:space="0" w:color="auto"/>
                        <w:bottom w:val="none" w:sz="0" w:space="0" w:color="auto"/>
                        <w:right w:val="none" w:sz="0" w:space="0" w:color="auto"/>
                      </w:divBdr>
                    </w:div>
                  </w:divsChild>
                </w:div>
                <w:div w:id="1777209433">
                  <w:marLeft w:val="0"/>
                  <w:marRight w:val="0"/>
                  <w:marTop w:val="0"/>
                  <w:marBottom w:val="0"/>
                  <w:divBdr>
                    <w:top w:val="none" w:sz="0" w:space="0" w:color="auto"/>
                    <w:left w:val="none" w:sz="0" w:space="0" w:color="auto"/>
                    <w:bottom w:val="none" w:sz="0" w:space="0" w:color="auto"/>
                    <w:right w:val="none" w:sz="0" w:space="0" w:color="auto"/>
                  </w:divBdr>
                  <w:divsChild>
                    <w:div w:id="1677070393">
                      <w:marLeft w:val="0"/>
                      <w:marRight w:val="0"/>
                      <w:marTop w:val="0"/>
                      <w:marBottom w:val="0"/>
                      <w:divBdr>
                        <w:top w:val="none" w:sz="0" w:space="0" w:color="auto"/>
                        <w:left w:val="none" w:sz="0" w:space="0" w:color="auto"/>
                        <w:bottom w:val="none" w:sz="0" w:space="0" w:color="auto"/>
                        <w:right w:val="none" w:sz="0" w:space="0" w:color="auto"/>
                      </w:divBdr>
                    </w:div>
                  </w:divsChild>
                </w:div>
                <w:div w:id="1788507785">
                  <w:marLeft w:val="0"/>
                  <w:marRight w:val="0"/>
                  <w:marTop w:val="0"/>
                  <w:marBottom w:val="0"/>
                  <w:divBdr>
                    <w:top w:val="none" w:sz="0" w:space="0" w:color="auto"/>
                    <w:left w:val="none" w:sz="0" w:space="0" w:color="auto"/>
                    <w:bottom w:val="none" w:sz="0" w:space="0" w:color="auto"/>
                    <w:right w:val="none" w:sz="0" w:space="0" w:color="auto"/>
                  </w:divBdr>
                  <w:divsChild>
                    <w:div w:id="2073112125">
                      <w:marLeft w:val="0"/>
                      <w:marRight w:val="0"/>
                      <w:marTop w:val="0"/>
                      <w:marBottom w:val="0"/>
                      <w:divBdr>
                        <w:top w:val="none" w:sz="0" w:space="0" w:color="auto"/>
                        <w:left w:val="none" w:sz="0" w:space="0" w:color="auto"/>
                        <w:bottom w:val="none" w:sz="0" w:space="0" w:color="auto"/>
                        <w:right w:val="none" w:sz="0" w:space="0" w:color="auto"/>
                      </w:divBdr>
                    </w:div>
                  </w:divsChild>
                </w:div>
                <w:div w:id="1790978165">
                  <w:marLeft w:val="0"/>
                  <w:marRight w:val="0"/>
                  <w:marTop w:val="0"/>
                  <w:marBottom w:val="0"/>
                  <w:divBdr>
                    <w:top w:val="none" w:sz="0" w:space="0" w:color="auto"/>
                    <w:left w:val="none" w:sz="0" w:space="0" w:color="auto"/>
                    <w:bottom w:val="none" w:sz="0" w:space="0" w:color="auto"/>
                    <w:right w:val="none" w:sz="0" w:space="0" w:color="auto"/>
                  </w:divBdr>
                  <w:divsChild>
                    <w:div w:id="1395856251">
                      <w:marLeft w:val="0"/>
                      <w:marRight w:val="0"/>
                      <w:marTop w:val="0"/>
                      <w:marBottom w:val="0"/>
                      <w:divBdr>
                        <w:top w:val="none" w:sz="0" w:space="0" w:color="auto"/>
                        <w:left w:val="none" w:sz="0" w:space="0" w:color="auto"/>
                        <w:bottom w:val="none" w:sz="0" w:space="0" w:color="auto"/>
                        <w:right w:val="none" w:sz="0" w:space="0" w:color="auto"/>
                      </w:divBdr>
                    </w:div>
                  </w:divsChild>
                </w:div>
                <w:div w:id="1796289356">
                  <w:marLeft w:val="0"/>
                  <w:marRight w:val="0"/>
                  <w:marTop w:val="0"/>
                  <w:marBottom w:val="0"/>
                  <w:divBdr>
                    <w:top w:val="none" w:sz="0" w:space="0" w:color="auto"/>
                    <w:left w:val="none" w:sz="0" w:space="0" w:color="auto"/>
                    <w:bottom w:val="none" w:sz="0" w:space="0" w:color="auto"/>
                    <w:right w:val="none" w:sz="0" w:space="0" w:color="auto"/>
                  </w:divBdr>
                  <w:divsChild>
                    <w:div w:id="225379057">
                      <w:marLeft w:val="0"/>
                      <w:marRight w:val="0"/>
                      <w:marTop w:val="0"/>
                      <w:marBottom w:val="0"/>
                      <w:divBdr>
                        <w:top w:val="none" w:sz="0" w:space="0" w:color="auto"/>
                        <w:left w:val="none" w:sz="0" w:space="0" w:color="auto"/>
                        <w:bottom w:val="none" w:sz="0" w:space="0" w:color="auto"/>
                        <w:right w:val="none" w:sz="0" w:space="0" w:color="auto"/>
                      </w:divBdr>
                    </w:div>
                  </w:divsChild>
                </w:div>
                <w:div w:id="1807703085">
                  <w:marLeft w:val="0"/>
                  <w:marRight w:val="0"/>
                  <w:marTop w:val="0"/>
                  <w:marBottom w:val="0"/>
                  <w:divBdr>
                    <w:top w:val="none" w:sz="0" w:space="0" w:color="auto"/>
                    <w:left w:val="none" w:sz="0" w:space="0" w:color="auto"/>
                    <w:bottom w:val="none" w:sz="0" w:space="0" w:color="auto"/>
                    <w:right w:val="none" w:sz="0" w:space="0" w:color="auto"/>
                  </w:divBdr>
                  <w:divsChild>
                    <w:div w:id="12583375">
                      <w:marLeft w:val="0"/>
                      <w:marRight w:val="0"/>
                      <w:marTop w:val="0"/>
                      <w:marBottom w:val="0"/>
                      <w:divBdr>
                        <w:top w:val="none" w:sz="0" w:space="0" w:color="auto"/>
                        <w:left w:val="none" w:sz="0" w:space="0" w:color="auto"/>
                        <w:bottom w:val="none" w:sz="0" w:space="0" w:color="auto"/>
                        <w:right w:val="none" w:sz="0" w:space="0" w:color="auto"/>
                      </w:divBdr>
                    </w:div>
                  </w:divsChild>
                </w:div>
                <w:div w:id="1809474998">
                  <w:marLeft w:val="0"/>
                  <w:marRight w:val="0"/>
                  <w:marTop w:val="0"/>
                  <w:marBottom w:val="0"/>
                  <w:divBdr>
                    <w:top w:val="none" w:sz="0" w:space="0" w:color="auto"/>
                    <w:left w:val="none" w:sz="0" w:space="0" w:color="auto"/>
                    <w:bottom w:val="none" w:sz="0" w:space="0" w:color="auto"/>
                    <w:right w:val="none" w:sz="0" w:space="0" w:color="auto"/>
                  </w:divBdr>
                  <w:divsChild>
                    <w:div w:id="14501165">
                      <w:marLeft w:val="0"/>
                      <w:marRight w:val="0"/>
                      <w:marTop w:val="0"/>
                      <w:marBottom w:val="0"/>
                      <w:divBdr>
                        <w:top w:val="none" w:sz="0" w:space="0" w:color="auto"/>
                        <w:left w:val="none" w:sz="0" w:space="0" w:color="auto"/>
                        <w:bottom w:val="none" w:sz="0" w:space="0" w:color="auto"/>
                        <w:right w:val="none" w:sz="0" w:space="0" w:color="auto"/>
                      </w:divBdr>
                    </w:div>
                  </w:divsChild>
                </w:div>
                <w:div w:id="1838841022">
                  <w:marLeft w:val="0"/>
                  <w:marRight w:val="0"/>
                  <w:marTop w:val="0"/>
                  <w:marBottom w:val="0"/>
                  <w:divBdr>
                    <w:top w:val="none" w:sz="0" w:space="0" w:color="auto"/>
                    <w:left w:val="none" w:sz="0" w:space="0" w:color="auto"/>
                    <w:bottom w:val="none" w:sz="0" w:space="0" w:color="auto"/>
                    <w:right w:val="none" w:sz="0" w:space="0" w:color="auto"/>
                  </w:divBdr>
                  <w:divsChild>
                    <w:div w:id="1179732096">
                      <w:marLeft w:val="0"/>
                      <w:marRight w:val="0"/>
                      <w:marTop w:val="0"/>
                      <w:marBottom w:val="0"/>
                      <w:divBdr>
                        <w:top w:val="none" w:sz="0" w:space="0" w:color="auto"/>
                        <w:left w:val="none" w:sz="0" w:space="0" w:color="auto"/>
                        <w:bottom w:val="none" w:sz="0" w:space="0" w:color="auto"/>
                        <w:right w:val="none" w:sz="0" w:space="0" w:color="auto"/>
                      </w:divBdr>
                    </w:div>
                  </w:divsChild>
                </w:div>
                <w:div w:id="1848668250">
                  <w:marLeft w:val="0"/>
                  <w:marRight w:val="0"/>
                  <w:marTop w:val="0"/>
                  <w:marBottom w:val="0"/>
                  <w:divBdr>
                    <w:top w:val="none" w:sz="0" w:space="0" w:color="auto"/>
                    <w:left w:val="none" w:sz="0" w:space="0" w:color="auto"/>
                    <w:bottom w:val="none" w:sz="0" w:space="0" w:color="auto"/>
                    <w:right w:val="none" w:sz="0" w:space="0" w:color="auto"/>
                  </w:divBdr>
                  <w:divsChild>
                    <w:div w:id="1010568916">
                      <w:marLeft w:val="0"/>
                      <w:marRight w:val="0"/>
                      <w:marTop w:val="0"/>
                      <w:marBottom w:val="0"/>
                      <w:divBdr>
                        <w:top w:val="none" w:sz="0" w:space="0" w:color="auto"/>
                        <w:left w:val="none" w:sz="0" w:space="0" w:color="auto"/>
                        <w:bottom w:val="none" w:sz="0" w:space="0" w:color="auto"/>
                        <w:right w:val="none" w:sz="0" w:space="0" w:color="auto"/>
                      </w:divBdr>
                    </w:div>
                  </w:divsChild>
                </w:div>
                <w:div w:id="1855801850">
                  <w:marLeft w:val="0"/>
                  <w:marRight w:val="0"/>
                  <w:marTop w:val="0"/>
                  <w:marBottom w:val="0"/>
                  <w:divBdr>
                    <w:top w:val="none" w:sz="0" w:space="0" w:color="auto"/>
                    <w:left w:val="none" w:sz="0" w:space="0" w:color="auto"/>
                    <w:bottom w:val="none" w:sz="0" w:space="0" w:color="auto"/>
                    <w:right w:val="none" w:sz="0" w:space="0" w:color="auto"/>
                  </w:divBdr>
                  <w:divsChild>
                    <w:div w:id="303778287">
                      <w:marLeft w:val="0"/>
                      <w:marRight w:val="0"/>
                      <w:marTop w:val="0"/>
                      <w:marBottom w:val="0"/>
                      <w:divBdr>
                        <w:top w:val="none" w:sz="0" w:space="0" w:color="auto"/>
                        <w:left w:val="none" w:sz="0" w:space="0" w:color="auto"/>
                        <w:bottom w:val="none" w:sz="0" w:space="0" w:color="auto"/>
                        <w:right w:val="none" w:sz="0" w:space="0" w:color="auto"/>
                      </w:divBdr>
                    </w:div>
                  </w:divsChild>
                </w:div>
                <w:div w:id="1861353539">
                  <w:marLeft w:val="0"/>
                  <w:marRight w:val="0"/>
                  <w:marTop w:val="0"/>
                  <w:marBottom w:val="0"/>
                  <w:divBdr>
                    <w:top w:val="none" w:sz="0" w:space="0" w:color="auto"/>
                    <w:left w:val="none" w:sz="0" w:space="0" w:color="auto"/>
                    <w:bottom w:val="none" w:sz="0" w:space="0" w:color="auto"/>
                    <w:right w:val="none" w:sz="0" w:space="0" w:color="auto"/>
                  </w:divBdr>
                  <w:divsChild>
                    <w:div w:id="127551089">
                      <w:marLeft w:val="0"/>
                      <w:marRight w:val="0"/>
                      <w:marTop w:val="0"/>
                      <w:marBottom w:val="0"/>
                      <w:divBdr>
                        <w:top w:val="none" w:sz="0" w:space="0" w:color="auto"/>
                        <w:left w:val="none" w:sz="0" w:space="0" w:color="auto"/>
                        <w:bottom w:val="none" w:sz="0" w:space="0" w:color="auto"/>
                        <w:right w:val="none" w:sz="0" w:space="0" w:color="auto"/>
                      </w:divBdr>
                    </w:div>
                  </w:divsChild>
                </w:div>
                <w:div w:id="1875077699">
                  <w:marLeft w:val="0"/>
                  <w:marRight w:val="0"/>
                  <w:marTop w:val="0"/>
                  <w:marBottom w:val="0"/>
                  <w:divBdr>
                    <w:top w:val="none" w:sz="0" w:space="0" w:color="auto"/>
                    <w:left w:val="none" w:sz="0" w:space="0" w:color="auto"/>
                    <w:bottom w:val="none" w:sz="0" w:space="0" w:color="auto"/>
                    <w:right w:val="none" w:sz="0" w:space="0" w:color="auto"/>
                  </w:divBdr>
                  <w:divsChild>
                    <w:div w:id="517932359">
                      <w:marLeft w:val="0"/>
                      <w:marRight w:val="0"/>
                      <w:marTop w:val="0"/>
                      <w:marBottom w:val="0"/>
                      <w:divBdr>
                        <w:top w:val="none" w:sz="0" w:space="0" w:color="auto"/>
                        <w:left w:val="none" w:sz="0" w:space="0" w:color="auto"/>
                        <w:bottom w:val="none" w:sz="0" w:space="0" w:color="auto"/>
                        <w:right w:val="none" w:sz="0" w:space="0" w:color="auto"/>
                      </w:divBdr>
                    </w:div>
                  </w:divsChild>
                </w:div>
                <w:div w:id="1901555644">
                  <w:marLeft w:val="0"/>
                  <w:marRight w:val="0"/>
                  <w:marTop w:val="0"/>
                  <w:marBottom w:val="0"/>
                  <w:divBdr>
                    <w:top w:val="none" w:sz="0" w:space="0" w:color="auto"/>
                    <w:left w:val="none" w:sz="0" w:space="0" w:color="auto"/>
                    <w:bottom w:val="none" w:sz="0" w:space="0" w:color="auto"/>
                    <w:right w:val="none" w:sz="0" w:space="0" w:color="auto"/>
                  </w:divBdr>
                  <w:divsChild>
                    <w:div w:id="564219198">
                      <w:marLeft w:val="0"/>
                      <w:marRight w:val="0"/>
                      <w:marTop w:val="0"/>
                      <w:marBottom w:val="0"/>
                      <w:divBdr>
                        <w:top w:val="none" w:sz="0" w:space="0" w:color="auto"/>
                        <w:left w:val="none" w:sz="0" w:space="0" w:color="auto"/>
                        <w:bottom w:val="none" w:sz="0" w:space="0" w:color="auto"/>
                        <w:right w:val="none" w:sz="0" w:space="0" w:color="auto"/>
                      </w:divBdr>
                    </w:div>
                  </w:divsChild>
                </w:div>
                <w:div w:id="1910729993">
                  <w:marLeft w:val="0"/>
                  <w:marRight w:val="0"/>
                  <w:marTop w:val="0"/>
                  <w:marBottom w:val="0"/>
                  <w:divBdr>
                    <w:top w:val="none" w:sz="0" w:space="0" w:color="auto"/>
                    <w:left w:val="none" w:sz="0" w:space="0" w:color="auto"/>
                    <w:bottom w:val="none" w:sz="0" w:space="0" w:color="auto"/>
                    <w:right w:val="none" w:sz="0" w:space="0" w:color="auto"/>
                  </w:divBdr>
                  <w:divsChild>
                    <w:div w:id="1744180935">
                      <w:marLeft w:val="0"/>
                      <w:marRight w:val="0"/>
                      <w:marTop w:val="0"/>
                      <w:marBottom w:val="0"/>
                      <w:divBdr>
                        <w:top w:val="none" w:sz="0" w:space="0" w:color="auto"/>
                        <w:left w:val="none" w:sz="0" w:space="0" w:color="auto"/>
                        <w:bottom w:val="none" w:sz="0" w:space="0" w:color="auto"/>
                        <w:right w:val="none" w:sz="0" w:space="0" w:color="auto"/>
                      </w:divBdr>
                    </w:div>
                  </w:divsChild>
                </w:div>
                <w:div w:id="1911111751">
                  <w:marLeft w:val="0"/>
                  <w:marRight w:val="0"/>
                  <w:marTop w:val="0"/>
                  <w:marBottom w:val="0"/>
                  <w:divBdr>
                    <w:top w:val="none" w:sz="0" w:space="0" w:color="auto"/>
                    <w:left w:val="none" w:sz="0" w:space="0" w:color="auto"/>
                    <w:bottom w:val="none" w:sz="0" w:space="0" w:color="auto"/>
                    <w:right w:val="none" w:sz="0" w:space="0" w:color="auto"/>
                  </w:divBdr>
                  <w:divsChild>
                    <w:div w:id="289635473">
                      <w:marLeft w:val="0"/>
                      <w:marRight w:val="0"/>
                      <w:marTop w:val="0"/>
                      <w:marBottom w:val="0"/>
                      <w:divBdr>
                        <w:top w:val="none" w:sz="0" w:space="0" w:color="auto"/>
                        <w:left w:val="none" w:sz="0" w:space="0" w:color="auto"/>
                        <w:bottom w:val="none" w:sz="0" w:space="0" w:color="auto"/>
                        <w:right w:val="none" w:sz="0" w:space="0" w:color="auto"/>
                      </w:divBdr>
                    </w:div>
                  </w:divsChild>
                </w:div>
                <w:div w:id="1913468819">
                  <w:marLeft w:val="0"/>
                  <w:marRight w:val="0"/>
                  <w:marTop w:val="0"/>
                  <w:marBottom w:val="0"/>
                  <w:divBdr>
                    <w:top w:val="none" w:sz="0" w:space="0" w:color="auto"/>
                    <w:left w:val="none" w:sz="0" w:space="0" w:color="auto"/>
                    <w:bottom w:val="none" w:sz="0" w:space="0" w:color="auto"/>
                    <w:right w:val="none" w:sz="0" w:space="0" w:color="auto"/>
                  </w:divBdr>
                  <w:divsChild>
                    <w:div w:id="1111818373">
                      <w:marLeft w:val="0"/>
                      <w:marRight w:val="0"/>
                      <w:marTop w:val="0"/>
                      <w:marBottom w:val="0"/>
                      <w:divBdr>
                        <w:top w:val="none" w:sz="0" w:space="0" w:color="auto"/>
                        <w:left w:val="none" w:sz="0" w:space="0" w:color="auto"/>
                        <w:bottom w:val="none" w:sz="0" w:space="0" w:color="auto"/>
                        <w:right w:val="none" w:sz="0" w:space="0" w:color="auto"/>
                      </w:divBdr>
                    </w:div>
                  </w:divsChild>
                </w:div>
                <w:div w:id="1935900441">
                  <w:marLeft w:val="0"/>
                  <w:marRight w:val="0"/>
                  <w:marTop w:val="0"/>
                  <w:marBottom w:val="0"/>
                  <w:divBdr>
                    <w:top w:val="none" w:sz="0" w:space="0" w:color="auto"/>
                    <w:left w:val="none" w:sz="0" w:space="0" w:color="auto"/>
                    <w:bottom w:val="none" w:sz="0" w:space="0" w:color="auto"/>
                    <w:right w:val="none" w:sz="0" w:space="0" w:color="auto"/>
                  </w:divBdr>
                  <w:divsChild>
                    <w:div w:id="2097436588">
                      <w:marLeft w:val="0"/>
                      <w:marRight w:val="0"/>
                      <w:marTop w:val="0"/>
                      <w:marBottom w:val="0"/>
                      <w:divBdr>
                        <w:top w:val="none" w:sz="0" w:space="0" w:color="auto"/>
                        <w:left w:val="none" w:sz="0" w:space="0" w:color="auto"/>
                        <w:bottom w:val="none" w:sz="0" w:space="0" w:color="auto"/>
                        <w:right w:val="none" w:sz="0" w:space="0" w:color="auto"/>
                      </w:divBdr>
                    </w:div>
                  </w:divsChild>
                </w:div>
                <w:div w:id="1956715493">
                  <w:marLeft w:val="0"/>
                  <w:marRight w:val="0"/>
                  <w:marTop w:val="0"/>
                  <w:marBottom w:val="0"/>
                  <w:divBdr>
                    <w:top w:val="none" w:sz="0" w:space="0" w:color="auto"/>
                    <w:left w:val="none" w:sz="0" w:space="0" w:color="auto"/>
                    <w:bottom w:val="none" w:sz="0" w:space="0" w:color="auto"/>
                    <w:right w:val="none" w:sz="0" w:space="0" w:color="auto"/>
                  </w:divBdr>
                  <w:divsChild>
                    <w:div w:id="795636393">
                      <w:marLeft w:val="0"/>
                      <w:marRight w:val="0"/>
                      <w:marTop w:val="0"/>
                      <w:marBottom w:val="0"/>
                      <w:divBdr>
                        <w:top w:val="none" w:sz="0" w:space="0" w:color="auto"/>
                        <w:left w:val="none" w:sz="0" w:space="0" w:color="auto"/>
                        <w:bottom w:val="none" w:sz="0" w:space="0" w:color="auto"/>
                        <w:right w:val="none" w:sz="0" w:space="0" w:color="auto"/>
                      </w:divBdr>
                    </w:div>
                  </w:divsChild>
                </w:div>
                <w:div w:id="1969779948">
                  <w:marLeft w:val="0"/>
                  <w:marRight w:val="0"/>
                  <w:marTop w:val="0"/>
                  <w:marBottom w:val="0"/>
                  <w:divBdr>
                    <w:top w:val="none" w:sz="0" w:space="0" w:color="auto"/>
                    <w:left w:val="none" w:sz="0" w:space="0" w:color="auto"/>
                    <w:bottom w:val="none" w:sz="0" w:space="0" w:color="auto"/>
                    <w:right w:val="none" w:sz="0" w:space="0" w:color="auto"/>
                  </w:divBdr>
                  <w:divsChild>
                    <w:div w:id="1859588190">
                      <w:marLeft w:val="0"/>
                      <w:marRight w:val="0"/>
                      <w:marTop w:val="0"/>
                      <w:marBottom w:val="0"/>
                      <w:divBdr>
                        <w:top w:val="none" w:sz="0" w:space="0" w:color="auto"/>
                        <w:left w:val="none" w:sz="0" w:space="0" w:color="auto"/>
                        <w:bottom w:val="none" w:sz="0" w:space="0" w:color="auto"/>
                        <w:right w:val="none" w:sz="0" w:space="0" w:color="auto"/>
                      </w:divBdr>
                    </w:div>
                  </w:divsChild>
                </w:div>
                <w:div w:id="1981499932">
                  <w:marLeft w:val="0"/>
                  <w:marRight w:val="0"/>
                  <w:marTop w:val="0"/>
                  <w:marBottom w:val="0"/>
                  <w:divBdr>
                    <w:top w:val="none" w:sz="0" w:space="0" w:color="auto"/>
                    <w:left w:val="none" w:sz="0" w:space="0" w:color="auto"/>
                    <w:bottom w:val="none" w:sz="0" w:space="0" w:color="auto"/>
                    <w:right w:val="none" w:sz="0" w:space="0" w:color="auto"/>
                  </w:divBdr>
                  <w:divsChild>
                    <w:div w:id="534470429">
                      <w:marLeft w:val="0"/>
                      <w:marRight w:val="0"/>
                      <w:marTop w:val="0"/>
                      <w:marBottom w:val="0"/>
                      <w:divBdr>
                        <w:top w:val="none" w:sz="0" w:space="0" w:color="auto"/>
                        <w:left w:val="none" w:sz="0" w:space="0" w:color="auto"/>
                        <w:bottom w:val="none" w:sz="0" w:space="0" w:color="auto"/>
                        <w:right w:val="none" w:sz="0" w:space="0" w:color="auto"/>
                      </w:divBdr>
                    </w:div>
                  </w:divsChild>
                </w:div>
                <w:div w:id="1993754649">
                  <w:marLeft w:val="0"/>
                  <w:marRight w:val="0"/>
                  <w:marTop w:val="0"/>
                  <w:marBottom w:val="0"/>
                  <w:divBdr>
                    <w:top w:val="none" w:sz="0" w:space="0" w:color="auto"/>
                    <w:left w:val="none" w:sz="0" w:space="0" w:color="auto"/>
                    <w:bottom w:val="none" w:sz="0" w:space="0" w:color="auto"/>
                    <w:right w:val="none" w:sz="0" w:space="0" w:color="auto"/>
                  </w:divBdr>
                  <w:divsChild>
                    <w:div w:id="444541394">
                      <w:marLeft w:val="0"/>
                      <w:marRight w:val="0"/>
                      <w:marTop w:val="0"/>
                      <w:marBottom w:val="0"/>
                      <w:divBdr>
                        <w:top w:val="none" w:sz="0" w:space="0" w:color="auto"/>
                        <w:left w:val="none" w:sz="0" w:space="0" w:color="auto"/>
                        <w:bottom w:val="none" w:sz="0" w:space="0" w:color="auto"/>
                        <w:right w:val="none" w:sz="0" w:space="0" w:color="auto"/>
                      </w:divBdr>
                    </w:div>
                  </w:divsChild>
                </w:div>
                <w:div w:id="2011593269">
                  <w:marLeft w:val="0"/>
                  <w:marRight w:val="0"/>
                  <w:marTop w:val="0"/>
                  <w:marBottom w:val="0"/>
                  <w:divBdr>
                    <w:top w:val="none" w:sz="0" w:space="0" w:color="auto"/>
                    <w:left w:val="none" w:sz="0" w:space="0" w:color="auto"/>
                    <w:bottom w:val="none" w:sz="0" w:space="0" w:color="auto"/>
                    <w:right w:val="none" w:sz="0" w:space="0" w:color="auto"/>
                  </w:divBdr>
                  <w:divsChild>
                    <w:div w:id="375744129">
                      <w:marLeft w:val="0"/>
                      <w:marRight w:val="0"/>
                      <w:marTop w:val="0"/>
                      <w:marBottom w:val="0"/>
                      <w:divBdr>
                        <w:top w:val="none" w:sz="0" w:space="0" w:color="auto"/>
                        <w:left w:val="none" w:sz="0" w:space="0" w:color="auto"/>
                        <w:bottom w:val="none" w:sz="0" w:space="0" w:color="auto"/>
                        <w:right w:val="none" w:sz="0" w:space="0" w:color="auto"/>
                      </w:divBdr>
                    </w:div>
                  </w:divsChild>
                </w:div>
                <w:div w:id="2018192881">
                  <w:marLeft w:val="0"/>
                  <w:marRight w:val="0"/>
                  <w:marTop w:val="0"/>
                  <w:marBottom w:val="0"/>
                  <w:divBdr>
                    <w:top w:val="none" w:sz="0" w:space="0" w:color="auto"/>
                    <w:left w:val="none" w:sz="0" w:space="0" w:color="auto"/>
                    <w:bottom w:val="none" w:sz="0" w:space="0" w:color="auto"/>
                    <w:right w:val="none" w:sz="0" w:space="0" w:color="auto"/>
                  </w:divBdr>
                  <w:divsChild>
                    <w:div w:id="459686429">
                      <w:marLeft w:val="0"/>
                      <w:marRight w:val="0"/>
                      <w:marTop w:val="0"/>
                      <w:marBottom w:val="0"/>
                      <w:divBdr>
                        <w:top w:val="none" w:sz="0" w:space="0" w:color="auto"/>
                        <w:left w:val="none" w:sz="0" w:space="0" w:color="auto"/>
                        <w:bottom w:val="none" w:sz="0" w:space="0" w:color="auto"/>
                        <w:right w:val="none" w:sz="0" w:space="0" w:color="auto"/>
                      </w:divBdr>
                    </w:div>
                  </w:divsChild>
                </w:div>
                <w:div w:id="2041542328">
                  <w:marLeft w:val="0"/>
                  <w:marRight w:val="0"/>
                  <w:marTop w:val="0"/>
                  <w:marBottom w:val="0"/>
                  <w:divBdr>
                    <w:top w:val="none" w:sz="0" w:space="0" w:color="auto"/>
                    <w:left w:val="none" w:sz="0" w:space="0" w:color="auto"/>
                    <w:bottom w:val="none" w:sz="0" w:space="0" w:color="auto"/>
                    <w:right w:val="none" w:sz="0" w:space="0" w:color="auto"/>
                  </w:divBdr>
                  <w:divsChild>
                    <w:div w:id="529297165">
                      <w:marLeft w:val="0"/>
                      <w:marRight w:val="0"/>
                      <w:marTop w:val="0"/>
                      <w:marBottom w:val="0"/>
                      <w:divBdr>
                        <w:top w:val="none" w:sz="0" w:space="0" w:color="auto"/>
                        <w:left w:val="none" w:sz="0" w:space="0" w:color="auto"/>
                        <w:bottom w:val="none" w:sz="0" w:space="0" w:color="auto"/>
                        <w:right w:val="none" w:sz="0" w:space="0" w:color="auto"/>
                      </w:divBdr>
                    </w:div>
                  </w:divsChild>
                </w:div>
                <w:div w:id="2058506779">
                  <w:marLeft w:val="0"/>
                  <w:marRight w:val="0"/>
                  <w:marTop w:val="0"/>
                  <w:marBottom w:val="0"/>
                  <w:divBdr>
                    <w:top w:val="none" w:sz="0" w:space="0" w:color="auto"/>
                    <w:left w:val="none" w:sz="0" w:space="0" w:color="auto"/>
                    <w:bottom w:val="none" w:sz="0" w:space="0" w:color="auto"/>
                    <w:right w:val="none" w:sz="0" w:space="0" w:color="auto"/>
                  </w:divBdr>
                  <w:divsChild>
                    <w:div w:id="1758357568">
                      <w:marLeft w:val="0"/>
                      <w:marRight w:val="0"/>
                      <w:marTop w:val="0"/>
                      <w:marBottom w:val="0"/>
                      <w:divBdr>
                        <w:top w:val="none" w:sz="0" w:space="0" w:color="auto"/>
                        <w:left w:val="none" w:sz="0" w:space="0" w:color="auto"/>
                        <w:bottom w:val="none" w:sz="0" w:space="0" w:color="auto"/>
                        <w:right w:val="none" w:sz="0" w:space="0" w:color="auto"/>
                      </w:divBdr>
                    </w:div>
                  </w:divsChild>
                </w:div>
                <w:div w:id="2059435394">
                  <w:marLeft w:val="0"/>
                  <w:marRight w:val="0"/>
                  <w:marTop w:val="0"/>
                  <w:marBottom w:val="0"/>
                  <w:divBdr>
                    <w:top w:val="none" w:sz="0" w:space="0" w:color="auto"/>
                    <w:left w:val="none" w:sz="0" w:space="0" w:color="auto"/>
                    <w:bottom w:val="none" w:sz="0" w:space="0" w:color="auto"/>
                    <w:right w:val="none" w:sz="0" w:space="0" w:color="auto"/>
                  </w:divBdr>
                  <w:divsChild>
                    <w:div w:id="1379742930">
                      <w:marLeft w:val="0"/>
                      <w:marRight w:val="0"/>
                      <w:marTop w:val="0"/>
                      <w:marBottom w:val="0"/>
                      <w:divBdr>
                        <w:top w:val="none" w:sz="0" w:space="0" w:color="auto"/>
                        <w:left w:val="none" w:sz="0" w:space="0" w:color="auto"/>
                        <w:bottom w:val="none" w:sz="0" w:space="0" w:color="auto"/>
                        <w:right w:val="none" w:sz="0" w:space="0" w:color="auto"/>
                      </w:divBdr>
                    </w:div>
                  </w:divsChild>
                </w:div>
                <w:div w:id="2069067405">
                  <w:marLeft w:val="0"/>
                  <w:marRight w:val="0"/>
                  <w:marTop w:val="0"/>
                  <w:marBottom w:val="0"/>
                  <w:divBdr>
                    <w:top w:val="none" w:sz="0" w:space="0" w:color="auto"/>
                    <w:left w:val="none" w:sz="0" w:space="0" w:color="auto"/>
                    <w:bottom w:val="none" w:sz="0" w:space="0" w:color="auto"/>
                    <w:right w:val="none" w:sz="0" w:space="0" w:color="auto"/>
                  </w:divBdr>
                  <w:divsChild>
                    <w:div w:id="175072316">
                      <w:marLeft w:val="0"/>
                      <w:marRight w:val="0"/>
                      <w:marTop w:val="0"/>
                      <w:marBottom w:val="0"/>
                      <w:divBdr>
                        <w:top w:val="none" w:sz="0" w:space="0" w:color="auto"/>
                        <w:left w:val="none" w:sz="0" w:space="0" w:color="auto"/>
                        <w:bottom w:val="none" w:sz="0" w:space="0" w:color="auto"/>
                        <w:right w:val="none" w:sz="0" w:space="0" w:color="auto"/>
                      </w:divBdr>
                    </w:div>
                  </w:divsChild>
                </w:div>
                <w:div w:id="2071807275">
                  <w:marLeft w:val="0"/>
                  <w:marRight w:val="0"/>
                  <w:marTop w:val="0"/>
                  <w:marBottom w:val="0"/>
                  <w:divBdr>
                    <w:top w:val="none" w:sz="0" w:space="0" w:color="auto"/>
                    <w:left w:val="none" w:sz="0" w:space="0" w:color="auto"/>
                    <w:bottom w:val="none" w:sz="0" w:space="0" w:color="auto"/>
                    <w:right w:val="none" w:sz="0" w:space="0" w:color="auto"/>
                  </w:divBdr>
                  <w:divsChild>
                    <w:div w:id="809178380">
                      <w:marLeft w:val="0"/>
                      <w:marRight w:val="0"/>
                      <w:marTop w:val="0"/>
                      <w:marBottom w:val="0"/>
                      <w:divBdr>
                        <w:top w:val="none" w:sz="0" w:space="0" w:color="auto"/>
                        <w:left w:val="none" w:sz="0" w:space="0" w:color="auto"/>
                        <w:bottom w:val="none" w:sz="0" w:space="0" w:color="auto"/>
                        <w:right w:val="none" w:sz="0" w:space="0" w:color="auto"/>
                      </w:divBdr>
                    </w:div>
                  </w:divsChild>
                </w:div>
                <w:div w:id="2081557903">
                  <w:marLeft w:val="0"/>
                  <w:marRight w:val="0"/>
                  <w:marTop w:val="0"/>
                  <w:marBottom w:val="0"/>
                  <w:divBdr>
                    <w:top w:val="none" w:sz="0" w:space="0" w:color="auto"/>
                    <w:left w:val="none" w:sz="0" w:space="0" w:color="auto"/>
                    <w:bottom w:val="none" w:sz="0" w:space="0" w:color="auto"/>
                    <w:right w:val="none" w:sz="0" w:space="0" w:color="auto"/>
                  </w:divBdr>
                  <w:divsChild>
                    <w:div w:id="1419670032">
                      <w:marLeft w:val="0"/>
                      <w:marRight w:val="0"/>
                      <w:marTop w:val="0"/>
                      <w:marBottom w:val="0"/>
                      <w:divBdr>
                        <w:top w:val="none" w:sz="0" w:space="0" w:color="auto"/>
                        <w:left w:val="none" w:sz="0" w:space="0" w:color="auto"/>
                        <w:bottom w:val="none" w:sz="0" w:space="0" w:color="auto"/>
                        <w:right w:val="none" w:sz="0" w:space="0" w:color="auto"/>
                      </w:divBdr>
                    </w:div>
                  </w:divsChild>
                </w:div>
                <w:div w:id="2083525459">
                  <w:marLeft w:val="0"/>
                  <w:marRight w:val="0"/>
                  <w:marTop w:val="0"/>
                  <w:marBottom w:val="0"/>
                  <w:divBdr>
                    <w:top w:val="none" w:sz="0" w:space="0" w:color="auto"/>
                    <w:left w:val="none" w:sz="0" w:space="0" w:color="auto"/>
                    <w:bottom w:val="none" w:sz="0" w:space="0" w:color="auto"/>
                    <w:right w:val="none" w:sz="0" w:space="0" w:color="auto"/>
                  </w:divBdr>
                  <w:divsChild>
                    <w:div w:id="1001549408">
                      <w:marLeft w:val="0"/>
                      <w:marRight w:val="0"/>
                      <w:marTop w:val="0"/>
                      <w:marBottom w:val="0"/>
                      <w:divBdr>
                        <w:top w:val="none" w:sz="0" w:space="0" w:color="auto"/>
                        <w:left w:val="none" w:sz="0" w:space="0" w:color="auto"/>
                        <w:bottom w:val="none" w:sz="0" w:space="0" w:color="auto"/>
                        <w:right w:val="none" w:sz="0" w:space="0" w:color="auto"/>
                      </w:divBdr>
                    </w:div>
                  </w:divsChild>
                </w:div>
                <w:div w:id="2085371695">
                  <w:marLeft w:val="0"/>
                  <w:marRight w:val="0"/>
                  <w:marTop w:val="0"/>
                  <w:marBottom w:val="0"/>
                  <w:divBdr>
                    <w:top w:val="none" w:sz="0" w:space="0" w:color="auto"/>
                    <w:left w:val="none" w:sz="0" w:space="0" w:color="auto"/>
                    <w:bottom w:val="none" w:sz="0" w:space="0" w:color="auto"/>
                    <w:right w:val="none" w:sz="0" w:space="0" w:color="auto"/>
                  </w:divBdr>
                  <w:divsChild>
                    <w:div w:id="283653707">
                      <w:marLeft w:val="0"/>
                      <w:marRight w:val="0"/>
                      <w:marTop w:val="0"/>
                      <w:marBottom w:val="0"/>
                      <w:divBdr>
                        <w:top w:val="none" w:sz="0" w:space="0" w:color="auto"/>
                        <w:left w:val="none" w:sz="0" w:space="0" w:color="auto"/>
                        <w:bottom w:val="none" w:sz="0" w:space="0" w:color="auto"/>
                        <w:right w:val="none" w:sz="0" w:space="0" w:color="auto"/>
                      </w:divBdr>
                    </w:div>
                  </w:divsChild>
                </w:div>
                <w:div w:id="2085489589">
                  <w:marLeft w:val="0"/>
                  <w:marRight w:val="0"/>
                  <w:marTop w:val="0"/>
                  <w:marBottom w:val="0"/>
                  <w:divBdr>
                    <w:top w:val="none" w:sz="0" w:space="0" w:color="auto"/>
                    <w:left w:val="none" w:sz="0" w:space="0" w:color="auto"/>
                    <w:bottom w:val="none" w:sz="0" w:space="0" w:color="auto"/>
                    <w:right w:val="none" w:sz="0" w:space="0" w:color="auto"/>
                  </w:divBdr>
                  <w:divsChild>
                    <w:div w:id="1588267352">
                      <w:marLeft w:val="0"/>
                      <w:marRight w:val="0"/>
                      <w:marTop w:val="0"/>
                      <w:marBottom w:val="0"/>
                      <w:divBdr>
                        <w:top w:val="none" w:sz="0" w:space="0" w:color="auto"/>
                        <w:left w:val="none" w:sz="0" w:space="0" w:color="auto"/>
                        <w:bottom w:val="none" w:sz="0" w:space="0" w:color="auto"/>
                        <w:right w:val="none" w:sz="0" w:space="0" w:color="auto"/>
                      </w:divBdr>
                    </w:div>
                  </w:divsChild>
                </w:div>
                <w:div w:id="2092580090">
                  <w:marLeft w:val="0"/>
                  <w:marRight w:val="0"/>
                  <w:marTop w:val="0"/>
                  <w:marBottom w:val="0"/>
                  <w:divBdr>
                    <w:top w:val="none" w:sz="0" w:space="0" w:color="auto"/>
                    <w:left w:val="none" w:sz="0" w:space="0" w:color="auto"/>
                    <w:bottom w:val="none" w:sz="0" w:space="0" w:color="auto"/>
                    <w:right w:val="none" w:sz="0" w:space="0" w:color="auto"/>
                  </w:divBdr>
                  <w:divsChild>
                    <w:div w:id="1976176994">
                      <w:marLeft w:val="0"/>
                      <w:marRight w:val="0"/>
                      <w:marTop w:val="0"/>
                      <w:marBottom w:val="0"/>
                      <w:divBdr>
                        <w:top w:val="none" w:sz="0" w:space="0" w:color="auto"/>
                        <w:left w:val="none" w:sz="0" w:space="0" w:color="auto"/>
                        <w:bottom w:val="none" w:sz="0" w:space="0" w:color="auto"/>
                        <w:right w:val="none" w:sz="0" w:space="0" w:color="auto"/>
                      </w:divBdr>
                    </w:div>
                  </w:divsChild>
                </w:div>
                <w:div w:id="2114009493">
                  <w:marLeft w:val="0"/>
                  <w:marRight w:val="0"/>
                  <w:marTop w:val="0"/>
                  <w:marBottom w:val="0"/>
                  <w:divBdr>
                    <w:top w:val="none" w:sz="0" w:space="0" w:color="auto"/>
                    <w:left w:val="none" w:sz="0" w:space="0" w:color="auto"/>
                    <w:bottom w:val="none" w:sz="0" w:space="0" w:color="auto"/>
                    <w:right w:val="none" w:sz="0" w:space="0" w:color="auto"/>
                  </w:divBdr>
                  <w:divsChild>
                    <w:div w:id="503596674">
                      <w:marLeft w:val="0"/>
                      <w:marRight w:val="0"/>
                      <w:marTop w:val="0"/>
                      <w:marBottom w:val="0"/>
                      <w:divBdr>
                        <w:top w:val="none" w:sz="0" w:space="0" w:color="auto"/>
                        <w:left w:val="none" w:sz="0" w:space="0" w:color="auto"/>
                        <w:bottom w:val="none" w:sz="0" w:space="0" w:color="auto"/>
                        <w:right w:val="none" w:sz="0" w:space="0" w:color="auto"/>
                      </w:divBdr>
                    </w:div>
                  </w:divsChild>
                </w:div>
                <w:div w:id="2135707229">
                  <w:marLeft w:val="0"/>
                  <w:marRight w:val="0"/>
                  <w:marTop w:val="0"/>
                  <w:marBottom w:val="0"/>
                  <w:divBdr>
                    <w:top w:val="none" w:sz="0" w:space="0" w:color="auto"/>
                    <w:left w:val="none" w:sz="0" w:space="0" w:color="auto"/>
                    <w:bottom w:val="none" w:sz="0" w:space="0" w:color="auto"/>
                    <w:right w:val="none" w:sz="0" w:space="0" w:color="auto"/>
                  </w:divBdr>
                  <w:divsChild>
                    <w:div w:id="135346113">
                      <w:marLeft w:val="0"/>
                      <w:marRight w:val="0"/>
                      <w:marTop w:val="0"/>
                      <w:marBottom w:val="0"/>
                      <w:divBdr>
                        <w:top w:val="none" w:sz="0" w:space="0" w:color="auto"/>
                        <w:left w:val="none" w:sz="0" w:space="0" w:color="auto"/>
                        <w:bottom w:val="none" w:sz="0" w:space="0" w:color="auto"/>
                        <w:right w:val="none" w:sz="0" w:space="0" w:color="auto"/>
                      </w:divBdr>
                    </w:div>
                  </w:divsChild>
                </w:div>
                <w:div w:id="2144694044">
                  <w:marLeft w:val="0"/>
                  <w:marRight w:val="0"/>
                  <w:marTop w:val="0"/>
                  <w:marBottom w:val="0"/>
                  <w:divBdr>
                    <w:top w:val="none" w:sz="0" w:space="0" w:color="auto"/>
                    <w:left w:val="none" w:sz="0" w:space="0" w:color="auto"/>
                    <w:bottom w:val="none" w:sz="0" w:space="0" w:color="auto"/>
                    <w:right w:val="none" w:sz="0" w:space="0" w:color="auto"/>
                  </w:divBdr>
                  <w:divsChild>
                    <w:div w:id="203576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926944">
      <w:bodyDiv w:val="1"/>
      <w:marLeft w:val="0"/>
      <w:marRight w:val="0"/>
      <w:marTop w:val="0"/>
      <w:marBottom w:val="0"/>
      <w:divBdr>
        <w:top w:val="none" w:sz="0" w:space="0" w:color="auto"/>
        <w:left w:val="none" w:sz="0" w:space="0" w:color="auto"/>
        <w:bottom w:val="none" w:sz="0" w:space="0" w:color="auto"/>
        <w:right w:val="none" w:sz="0" w:space="0" w:color="auto"/>
      </w:divBdr>
    </w:div>
    <w:div w:id="702092318">
      <w:bodyDiv w:val="1"/>
      <w:marLeft w:val="0"/>
      <w:marRight w:val="0"/>
      <w:marTop w:val="0"/>
      <w:marBottom w:val="0"/>
      <w:divBdr>
        <w:top w:val="none" w:sz="0" w:space="0" w:color="auto"/>
        <w:left w:val="none" w:sz="0" w:space="0" w:color="auto"/>
        <w:bottom w:val="none" w:sz="0" w:space="0" w:color="auto"/>
        <w:right w:val="none" w:sz="0" w:space="0" w:color="auto"/>
      </w:divBdr>
    </w:div>
    <w:div w:id="789013205">
      <w:bodyDiv w:val="1"/>
      <w:marLeft w:val="0"/>
      <w:marRight w:val="0"/>
      <w:marTop w:val="0"/>
      <w:marBottom w:val="0"/>
      <w:divBdr>
        <w:top w:val="none" w:sz="0" w:space="0" w:color="auto"/>
        <w:left w:val="none" w:sz="0" w:space="0" w:color="auto"/>
        <w:bottom w:val="none" w:sz="0" w:space="0" w:color="auto"/>
        <w:right w:val="none" w:sz="0" w:space="0" w:color="auto"/>
      </w:divBdr>
    </w:div>
    <w:div w:id="869758412">
      <w:bodyDiv w:val="1"/>
      <w:marLeft w:val="0"/>
      <w:marRight w:val="0"/>
      <w:marTop w:val="0"/>
      <w:marBottom w:val="0"/>
      <w:divBdr>
        <w:top w:val="none" w:sz="0" w:space="0" w:color="auto"/>
        <w:left w:val="none" w:sz="0" w:space="0" w:color="auto"/>
        <w:bottom w:val="none" w:sz="0" w:space="0" w:color="auto"/>
        <w:right w:val="none" w:sz="0" w:space="0" w:color="auto"/>
      </w:divBdr>
    </w:div>
    <w:div w:id="1115949756">
      <w:bodyDiv w:val="1"/>
      <w:marLeft w:val="0"/>
      <w:marRight w:val="0"/>
      <w:marTop w:val="0"/>
      <w:marBottom w:val="0"/>
      <w:divBdr>
        <w:top w:val="none" w:sz="0" w:space="0" w:color="auto"/>
        <w:left w:val="none" w:sz="0" w:space="0" w:color="auto"/>
        <w:bottom w:val="none" w:sz="0" w:space="0" w:color="auto"/>
        <w:right w:val="none" w:sz="0" w:space="0" w:color="auto"/>
      </w:divBdr>
      <w:divsChild>
        <w:div w:id="1955751618">
          <w:marLeft w:val="0"/>
          <w:marRight w:val="0"/>
          <w:marTop w:val="0"/>
          <w:marBottom w:val="0"/>
          <w:divBdr>
            <w:top w:val="none" w:sz="0" w:space="0" w:color="auto"/>
            <w:left w:val="none" w:sz="0" w:space="0" w:color="auto"/>
            <w:bottom w:val="none" w:sz="0" w:space="0" w:color="auto"/>
            <w:right w:val="none" w:sz="0" w:space="0" w:color="auto"/>
          </w:divBdr>
        </w:div>
        <w:div w:id="2121340822">
          <w:marLeft w:val="0"/>
          <w:marRight w:val="0"/>
          <w:marTop w:val="0"/>
          <w:marBottom w:val="0"/>
          <w:divBdr>
            <w:top w:val="none" w:sz="0" w:space="0" w:color="auto"/>
            <w:left w:val="none" w:sz="0" w:space="0" w:color="auto"/>
            <w:bottom w:val="none" w:sz="0" w:space="0" w:color="auto"/>
            <w:right w:val="none" w:sz="0" w:space="0" w:color="auto"/>
          </w:divBdr>
        </w:div>
      </w:divsChild>
    </w:div>
    <w:div w:id="1405643924">
      <w:bodyDiv w:val="1"/>
      <w:marLeft w:val="0"/>
      <w:marRight w:val="0"/>
      <w:marTop w:val="0"/>
      <w:marBottom w:val="0"/>
      <w:divBdr>
        <w:top w:val="none" w:sz="0" w:space="0" w:color="auto"/>
        <w:left w:val="none" w:sz="0" w:space="0" w:color="auto"/>
        <w:bottom w:val="none" w:sz="0" w:space="0" w:color="auto"/>
        <w:right w:val="none" w:sz="0" w:space="0" w:color="auto"/>
      </w:divBdr>
      <w:divsChild>
        <w:div w:id="414130324">
          <w:marLeft w:val="0"/>
          <w:marRight w:val="0"/>
          <w:marTop w:val="0"/>
          <w:marBottom w:val="0"/>
          <w:divBdr>
            <w:top w:val="none" w:sz="0" w:space="0" w:color="auto"/>
            <w:left w:val="none" w:sz="0" w:space="0" w:color="auto"/>
            <w:bottom w:val="none" w:sz="0" w:space="0" w:color="auto"/>
            <w:right w:val="none" w:sz="0" w:space="0" w:color="auto"/>
          </w:divBdr>
        </w:div>
        <w:div w:id="1423911580">
          <w:marLeft w:val="0"/>
          <w:marRight w:val="0"/>
          <w:marTop w:val="0"/>
          <w:marBottom w:val="0"/>
          <w:divBdr>
            <w:top w:val="none" w:sz="0" w:space="0" w:color="auto"/>
            <w:left w:val="none" w:sz="0" w:space="0" w:color="auto"/>
            <w:bottom w:val="none" w:sz="0" w:space="0" w:color="auto"/>
            <w:right w:val="none" w:sz="0" w:space="0" w:color="auto"/>
          </w:divBdr>
        </w:div>
        <w:div w:id="1659920468">
          <w:marLeft w:val="0"/>
          <w:marRight w:val="0"/>
          <w:marTop w:val="0"/>
          <w:marBottom w:val="0"/>
          <w:divBdr>
            <w:top w:val="none" w:sz="0" w:space="0" w:color="auto"/>
            <w:left w:val="none" w:sz="0" w:space="0" w:color="auto"/>
            <w:bottom w:val="none" w:sz="0" w:space="0" w:color="auto"/>
            <w:right w:val="none" w:sz="0" w:space="0" w:color="auto"/>
          </w:divBdr>
        </w:div>
        <w:div w:id="1694837505">
          <w:marLeft w:val="0"/>
          <w:marRight w:val="0"/>
          <w:marTop w:val="0"/>
          <w:marBottom w:val="0"/>
          <w:divBdr>
            <w:top w:val="none" w:sz="0" w:space="0" w:color="auto"/>
            <w:left w:val="none" w:sz="0" w:space="0" w:color="auto"/>
            <w:bottom w:val="none" w:sz="0" w:space="0" w:color="auto"/>
            <w:right w:val="none" w:sz="0" w:space="0" w:color="auto"/>
          </w:divBdr>
        </w:div>
        <w:div w:id="1987464670">
          <w:marLeft w:val="0"/>
          <w:marRight w:val="0"/>
          <w:marTop w:val="0"/>
          <w:marBottom w:val="0"/>
          <w:divBdr>
            <w:top w:val="none" w:sz="0" w:space="0" w:color="auto"/>
            <w:left w:val="none" w:sz="0" w:space="0" w:color="auto"/>
            <w:bottom w:val="none" w:sz="0" w:space="0" w:color="auto"/>
            <w:right w:val="none" w:sz="0" w:space="0" w:color="auto"/>
          </w:divBdr>
          <w:divsChild>
            <w:div w:id="1503619783">
              <w:marLeft w:val="-75"/>
              <w:marRight w:val="0"/>
              <w:marTop w:val="30"/>
              <w:marBottom w:val="30"/>
              <w:divBdr>
                <w:top w:val="none" w:sz="0" w:space="0" w:color="auto"/>
                <w:left w:val="none" w:sz="0" w:space="0" w:color="auto"/>
                <w:bottom w:val="none" w:sz="0" w:space="0" w:color="auto"/>
                <w:right w:val="none" w:sz="0" w:space="0" w:color="auto"/>
              </w:divBdr>
              <w:divsChild>
                <w:div w:id="8718992">
                  <w:marLeft w:val="0"/>
                  <w:marRight w:val="0"/>
                  <w:marTop w:val="0"/>
                  <w:marBottom w:val="0"/>
                  <w:divBdr>
                    <w:top w:val="none" w:sz="0" w:space="0" w:color="auto"/>
                    <w:left w:val="none" w:sz="0" w:space="0" w:color="auto"/>
                    <w:bottom w:val="none" w:sz="0" w:space="0" w:color="auto"/>
                    <w:right w:val="none" w:sz="0" w:space="0" w:color="auto"/>
                  </w:divBdr>
                  <w:divsChild>
                    <w:div w:id="705184456">
                      <w:marLeft w:val="0"/>
                      <w:marRight w:val="0"/>
                      <w:marTop w:val="0"/>
                      <w:marBottom w:val="0"/>
                      <w:divBdr>
                        <w:top w:val="none" w:sz="0" w:space="0" w:color="auto"/>
                        <w:left w:val="none" w:sz="0" w:space="0" w:color="auto"/>
                        <w:bottom w:val="none" w:sz="0" w:space="0" w:color="auto"/>
                        <w:right w:val="none" w:sz="0" w:space="0" w:color="auto"/>
                      </w:divBdr>
                    </w:div>
                  </w:divsChild>
                </w:div>
                <w:div w:id="26417130">
                  <w:marLeft w:val="0"/>
                  <w:marRight w:val="0"/>
                  <w:marTop w:val="0"/>
                  <w:marBottom w:val="0"/>
                  <w:divBdr>
                    <w:top w:val="none" w:sz="0" w:space="0" w:color="auto"/>
                    <w:left w:val="none" w:sz="0" w:space="0" w:color="auto"/>
                    <w:bottom w:val="none" w:sz="0" w:space="0" w:color="auto"/>
                    <w:right w:val="none" w:sz="0" w:space="0" w:color="auto"/>
                  </w:divBdr>
                  <w:divsChild>
                    <w:div w:id="1296986150">
                      <w:marLeft w:val="0"/>
                      <w:marRight w:val="0"/>
                      <w:marTop w:val="0"/>
                      <w:marBottom w:val="0"/>
                      <w:divBdr>
                        <w:top w:val="none" w:sz="0" w:space="0" w:color="auto"/>
                        <w:left w:val="none" w:sz="0" w:space="0" w:color="auto"/>
                        <w:bottom w:val="none" w:sz="0" w:space="0" w:color="auto"/>
                        <w:right w:val="none" w:sz="0" w:space="0" w:color="auto"/>
                      </w:divBdr>
                    </w:div>
                  </w:divsChild>
                </w:div>
                <w:div w:id="69352018">
                  <w:marLeft w:val="0"/>
                  <w:marRight w:val="0"/>
                  <w:marTop w:val="0"/>
                  <w:marBottom w:val="0"/>
                  <w:divBdr>
                    <w:top w:val="none" w:sz="0" w:space="0" w:color="auto"/>
                    <w:left w:val="none" w:sz="0" w:space="0" w:color="auto"/>
                    <w:bottom w:val="none" w:sz="0" w:space="0" w:color="auto"/>
                    <w:right w:val="none" w:sz="0" w:space="0" w:color="auto"/>
                  </w:divBdr>
                  <w:divsChild>
                    <w:div w:id="1209877962">
                      <w:marLeft w:val="0"/>
                      <w:marRight w:val="0"/>
                      <w:marTop w:val="0"/>
                      <w:marBottom w:val="0"/>
                      <w:divBdr>
                        <w:top w:val="none" w:sz="0" w:space="0" w:color="auto"/>
                        <w:left w:val="none" w:sz="0" w:space="0" w:color="auto"/>
                        <w:bottom w:val="none" w:sz="0" w:space="0" w:color="auto"/>
                        <w:right w:val="none" w:sz="0" w:space="0" w:color="auto"/>
                      </w:divBdr>
                    </w:div>
                  </w:divsChild>
                </w:div>
                <w:div w:id="109861850">
                  <w:marLeft w:val="0"/>
                  <w:marRight w:val="0"/>
                  <w:marTop w:val="0"/>
                  <w:marBottom w:val="0"/>
                  <w:divBdr>
                    <w:top w:val="none" w:sz="0" w:space="0" w:color="auto"/>
                    <w:left w:val="none" w:sz="0" w:space="0" w:color="auto"/>
                    <w:bottom w:val="none" w:sz="0" w:space="0" w:color="auto"/>
                    <w:right w:val="none" w:sz="0" w:space="0" w:color="auto"/>
                  </w:divBdr>
                  <w:divsChild>
                    <w:div w:id="2075811043">
                      <w:marLeft w:val="0"/>
                      <w:marRight w:val="0"/>
                      <w:marTop w:val="0"/>
                      <w:marBottom w:val="0"/>
                      <w:divBdr>
                        <w:top w:val="none" w:sz="0" w:space="0" w:color="auto"/>
                        <w:left w:val="none" w:sz="0" w:space="0" w:color="auto"/>
                        <w:bottom w:val="none" w:sz="0" w:space="0" w:color="auto"/>
                        <w:right w:val="none" w:sz="0" w:space="0" w:color="auto"/>
                      </w:divBdr>
                    </w:div>
                  </w:divsChild>
                </w:div>
                <w:div w:id="148597280">
                  <w:marLeft w:val="0"/>
                  <w:marRight w:val="0"/>
                  <w:marTop w:val="0"/>
                  <w:marBottom w:val="0"/>
                  <w:divBdr>
                    <w:top w:val="none" w:sz="0" w:space="0" w:color="auto"/>
                    <w:left w:val="none" w:sz="0" w:space="0" w:color="auto"/>
                    <w:bottom w:val="none" w:sz="0" w:space="0" w:color="auto"/>
                    <w:right w:val="none" w:sz="0" w:space="0" w:color="auto"/>
                  </w:divBdr>
                  <w:divsChild>
                    <w:div w:id="1173715713">
                      <w:marLeft w:val="0"/>
                      <w:marRight w:val="0"/>
                      <w:marTop w:val="0"/>
                      <w:marBottom w:val="0"/>
                      <w:divBdr>
                        <w:top w:val="none" w:sz="0" w:space="0" w:color="auto"/>
                        <w:left w:val="none" w:sz="0" w:space="0" w:color="auto"/>
                        <w:bottom w:val="none" w:sz="0" w:space="0" w:color="auto"/>
                        <w:right w:val="none" w:sz="0" w:space="0" w:color="auto"/>
                      </w:divBdr>
                    </w:div>
                  </w:divsChild>
                </w:div>
                <w:div w:id="154076345">
                  <w:marLeft w:val="0"/>
                  <w:marRight w:val="0"/>
                  <w:marTop w:val="0"/>
                  <w:marBottom w:val="0"/>
                  <w:divBdr>
                    <w:top w:val="none" w:sz="0" w:space="0" w:color="auto"/>
                    <w:left w:val="none" w:sz="0" w:space="0" w:color="auto"/>
                    <w:bottom w:val="none" w:sz="0" w:space="0" w:color="auto"/>
                    <w:right w:val="none" w:sz="0" w:space="0" w:color="auto"/>
                  </w:divBdr>
                  <w:divsChild>
                    <w:div w:id="1260681758">
                      <w:marLeft w:val="0"/>
                      <w:marRight w:val="0"/>
                      <w:marTop w:val="0"/>
                      <w:marBottom w:val="0"/>
                      <w:divBdr>
                        <w:top w:val="none" w:sz="0" w:space="0" w:color="auto"/>
                        <w:left w:val="none" w:sz="0" w:space="0" w:color="auto"/>
                        <w:bottom w:val="none" w:sz="0" w:space="0" w:color="auto"/>
                        <w:right w:val="none" w:sz="0" w:space="0" w:color="auto"/>
                      </w:divBdr>
                    </w:div>
                  </w:divsChild>
                </w:div>
                <w:div w:id="168301646">
                  <w:marLeft w:val="0"/>
                  <w:marRight w:val="0"/>
                  <w:marTop w:val="0"/>
                  <w:marBottom w:val="0"/>
                  <w:divBdr>
                    <w:top w:val="none" w:sz="0" w:space="0" w:color="auto"/>
                    <w:left w:val="none" w:sz="0" w:space="0" w:color="auto"/>
                    <w:bottom w:val="none" w:sz="0" w:space="0" w:color="auto"/>
                    <w:right w:val="none" w:sz="0" w:space="0" w:color="auto"/>
                  </w:divBdr>
                  <w:divsChild>
                    <w:div w:id="525867397">
                      <w:marLeft w:val="0"/>
                      <w:marRight w:val="0"/>
                      <w:marTop w:val="0"/>
                      <w:marBottom w:val="0"/>
                      <w:divBdr>
                        <w:top w:val="none" w:sz="0" w:space="0" w:color="auto"/>
                        <w:left w:val="none" w:sz="0" w:space="0" w:color="auto"/>
                        <w:bottom w:val="none" w:sz="0" w:space="0" w:color="auto"/>
                        <w:right w:val="none" w:sz="0" w:space="0" w:color="auto"/>
                      </w:divBdr>
                    </w:div>
                  </w:divsChild>
                </w:div>
                <w:div w:id="168524045">
                  <w:marLeft w:val="0"/>
                  <w:marRight w:val="0"/>
                  <w:marTop w:val="0"/>
                  <w:marBottom w:val="0"/>
                  <w:divBdr>
                    <w:top w:val="none" w:sz="0" w:space="0" w:color="auto"/>
                    <w:left w:val="none" w:sz="0" w:space="0" w:color="auto"/>
                    <w:bottom w:val="none" w:sz="0" w:space="0" w:color="auto"/>
                    <w:right w:val="none" w:sz="0" w:space="0" w:color="auto"/>
                  </w:divBdr>
                  <w:divsChild>
                    <w:div w:id="523061830">
                      <w:marLeft w:val="0"/>
                      <w:marRight w:val="0"/>
                      <w:marTop w:val="0"/>
                      <w:marBottom w:val="0"/>
                      <w:divBdr>
                        <w:top w:val="none" w:sz="0" w:space="0" w:color="auto"/>
                        <w:left w:val="none" w:sz="0" w:space="0" w:color="auto"/>
                        <w:bottom w:val="none" w:sz="0" w:space="0" w:color="auto"/>
                        <w:right w:val="none" w:sz="0" w:space="0" w:color="auto"/>
                      </w:divBdr>
                    </w:div>
                  </w:divsChild>
                </w:div>
                <w:div w:id="212430531">
                  <w:marLeft w:val="0"/>
                  <w:marRight w:val="0"/>
                  <w:marTop w:val="0"/>
                  <w:marBottom w:val="0"/>
                  <w:divBdr>
                    <w:top w:val="none" w:sz="0" w:space="0" w:color="auto"/>
                    <w:left w:val="none" w:sz="0" w:space="0" w:color="auto"/>
                    <w:bottom w:val="none" w:sz="0" w:space="0" w:color="auto"/>
                    <w:right w:val="none" w:sz="0" w:space="0" w:color="auto"/>
                  </w:divBdr>
                  <w:divsChild>
                    <w:div w:id="39205749">
                      <w:marLeft w:val="0"/>
                      <w:marRight w:val="0"/>
                      <w:marTop w:val="0"/>
                      <w:marBottom w:val="0"/>
                      <w:divBdr>
                        <w:top w:val="none" w:sz="0" w:space="0" w:color="auto"/>
                        <w:left w:val="none" w:sz="0" w:space="0" w:color="auto"/>
                        <w:bottom w:val="none" w:sz="0" w:space="0" w:color="auto"/>
                        <w:right w:val="none" w:sz="0" w:space="0" w:color="auto"/>
                      </w:divBdr>
                    </w:div>
                  </w:divsChild>
                </w:div>
                <w:div w:id="249706837">
                  <w:marLeft w:val="0"/>
                  <w:marRight w:val="0"/>
                  <w:marTop w:val="0"/>
                  <w:marBottom w:val="0"/>
                  <w:divBdr>
                    <w:top w:val="none" w:sz="0" w:space="0" w:color="auto"/>
                    <w:left w:val="none" w:sz="0" w:space="0" w:color="auto"/>
                    <w:bottom w:val="none" w:sz="0" w:space="0" w:color="auto"/>
                    <w:right w:val="none" w:sz="0" w:space="0" w:color="auto"/>
                  </w:divBdr>
                  <w:divsChild>
                    <w:div w:id="1274480517">
                      <w:marLeft w:val="0"/>
                      <w:marRight w:val="0"/>
                      <w:marTop w:val="0"/>
                      <w:marBottom w:val="0"/>
                      <w:divBdr>
                        <w:top w:val="none" w:sz="0" w:space="0" w:color="auto"/>
                        <w:left w:val="none" w:sz="0" w:space="0" w:color="auto"/>
                        <w:bottom w:val="none" w:sz="0" w:space="0" w:color="auto"/>
                        <w:right w:val="none" w:sz="0" w:space="0" w:color="auto"/>
                      </w:divBdr>
                    </w:div>
                  </w:divsChild>
                </w:div>
                <w:div w:id="261574024">
                  <w:marLeft w:val="0"/>
                  <w:marRight w:val="0"/>
                  <w:marTop w:val="0"/>
                  <w:marBottom w:val="0"/>
                  <w:divBdr>
                    <w:top w:val="none" w:sz="0" w:space="0" w:color="auto"/>
                    <w:left w:val="none" w:sz="0" w:space="0" w:color="auto"/>
                    <w:bottom w:val="none" w:sz="0" w:space="0" w:color="auto"/>
                    <w:right w:val="none" w:sz="0" w:space="0" w:color="auto"/>
                  </w:divBdr>
                  <w:divsChild>
                    <w:div w:id="185339385">
                      <w:marLeft w:val="0"/>
                      <w:marRight w:val="0"/>
                      <w:marTop w:val="0"/>
                      <w:marBottom w:val="0"/>
                      <w:divBdr>
                        <w:top w:val="none" w:sz="0" w:space="0" w:color="auto"/>
                        <w:left w:val="none" w:sz="0" w:space="0" w:color="auto"/>
                        <w:bottom w:val="none" w:sz="0" w:space="0" w:color="auto"/>
                        <w:right w:val="none" w:sz="0" w:space="0" w:color="auto"/>
                      </w:divBdr>
                    </w:div>
                  </w:divsChild>
                </w:div>
                <w:div w:id="345178332">
                  <w:marLeft w:val="0"/>
                  <w:marRight w:val="0"/>
                  <w:marTop w:val="0"/>
                  <w:marBottom w:val="0"/>
                  <w:divBdr>
                    <w:top w:val="none" w:sz="0" w:space="0" w:color="auto"/>
                    <w:left w:val="none" w:sz="0" w:space="0" w:color="auto"/>
                    <w:bottom w:val="none" w:sz="0" w:space="0" w:color="auto"/>
                    <w:right w:val="none" w:sz="0" w:space="0" w:color="auto"/>
                  </w:divBdr>
                  <w:divsChild>
                    <w:div w:id="1249073639">
                      <w:marLeft w:val="0"/>
                      <w:marRight w:val="0"/>
                      <w:marTop w:val="0"/>
                      <w:marBottom w:val="0"/>
                      <w:divBdr>
                        <w:top w:val="none" w:sz="0" w:space="0" w:color="auto"/>
                        <w:left w:val="none" w:sz="0" w:space="0" w:color="auto"/>
                        <w:bottom w:val="none" w:sz="0" w:space="0" w:color="auto"/>
                        <w:right w:val="none" w:sz="0" w:space="0" w:color="auto"/>
                      </w:divBdr>
                    </w:div>
                  </w:divsChild>
                </w:div>
                <w:div w:id="357001247">
                  <w:marLeft w:val="0"/>
                  <w:marRight w:val="0"/>
                  <w:marTop w:val="0"/>
                  <w:marBottom w:val="0"/>
                  <w:divBdr>
                    <w:top w:val="none" w:sz="0" w:space="0" w:color="auto"/>
                    <w:left w:val="none" w:sz="0" w:space="0" w:color="auto"/>
                    <w:bottom w:val="none" w:sz="0" w:space="0" w:color="auto"/>
                    <w:right w:val="none" w:sz="0" w:space="0" w:color="auto"/>
                  </w:divBdr>
                  <w:divsChild>
                    <w:div w:id="1031685566">
                      <w:marLeft w:val="0"/>
                      <w:marRight w:val="0"/>
                      <w:marTop w:val="0"/>
                      <w:marBottom w:val="0"/>
                      <w:divBdr>
                        <w:top w:val="none" w:sz="0" w:space="0" w:color="auto"/>
                        <w:left w:val="none" w:sz="0" w:space="0" w:color="auto"/>
                        <w:bottom w:val="none" w:sz="0" w:space="0" w:color="auto"/>
                        <w:right w:val="none" w:sz="0" w:space="0" w:color="auto"/>
                      </w:divBdr>
                    </w:div>
                  </w:divsChild>
                </w:div>
                <w:div w:id="369651638">
                  <w:marLeft w:val="0"/>
                  <w:marRight w:val="0"/>
                  <w:marTop w:val="0"/>
                  <w:marBottom w:val="0"/>
                  <w:divBdr>
                    <w:top w:val="none" w:sz="0" w:space="0" w:color="auto"/>
                    <w:left w:val="none" w:sz="0" w:space="0" w:color="auto"/>
                    <w:bottom w:val="none" w:sz="0" w:space="0" w:color="auto"/>
                    <w:right w:val="none" w:sz="0" w:space="0" w:color="auto"/>
                  </w:divBdr>
                  <w:divsChild>
                    <w:div w:id="2048871770">
                      <w:marLeft w:val="0"/>
                      <w:marRight w:val="0"/>
                      <w:marTop w:val="0"/>
                      <w:marBottom w:val="0"/>
                      <w:divBdr>
                        <w:top w:val="none" w:sz="0" w:space="0" w:color="auto"/>
                        <w:left w:val="none" w:sz="0" w:space="0" w:color="auto"/>
                        <w:bottom w:val="none" w:sz="0" w:space="0" w:color="auto"/>
                        <w:right w:val="none" w:sz="0" w:space="0" w:color="auto"/>
                      </w:divBdr>
                    </w:div>
                  </w:divsChild>
                </w:div>
                <w:div w:id="373117472">
                  <w:marLeft w:val="0"/>
                  <w:marRight w:val="0"/>
                  <w:marTop w:val="0"/>
                  <w:marBottom w:val="0"/>
                  <w:divBdr>
                    <w:top w:val="none" w:sz="0" w:space="0" w:color="auto"/>
                    <w:left w:val="none" w:sz="0" w:space="0" w:color="auto"/>
                    <w:bottom w:val="none" w:sz="0" w:space="0" w:color="auto"/>
                    <w:right w:val="none" w:sz="0" w:space="0" w:color="auto"/>
                  </w:divBdr>
                  <w:divsChild>
                    <w:div w:id="996686062">
                      <w:marLeft w:val="0"/>
                      <w:marRight w:val="0"/>
                      <w:marTop w:val="0"/>
                      <w:marBottom w:val="0"/>
                      <w:divBdr>
                        <w:top w:val="none" w:sz="0" w:space="0" w:color="auto"/>
                        <w:left w:val="none" w:sz="0" w:space="0" w:color="auto"/>
                        <w:bottom w:val="none" w:sz="0" w:space="0" w:color="auto"/>
                        <w:right w:val="none" w:sz="0" w:space="0" w:color="auto"/>
                      </w:divBdr>
                    </w:div>
                  </w:divsChild>
                </w:div>
                <w:div w:id="399446480">
                  <w:marLeft w:val="0"/>
                  <w:marRight w:val="0"/>
                  <w:marTop w:val="0"/>
                  <w:marBottom w:val="0"/>
                  <w:divBdr>
                    <w:top w:val="none" w:sz="0" w:space="0" w:color="auto"/>
                    <w:left w:val="none" w:sz="0" w:space="0" w:color="auto"/>
                    <w:bottom w:val="none" w:sz="0" w:space="0" w:color="auto"/>
                    <w:right w:val="none" w:sz="0" w:space="0" w:color="auto"/>
                  </w:divBdr>
                  <w:divsChild>
                    <w:div w:id="1882088432">
                      <w:marLeft w:val="0"/>
                      <w:marRight w:val="0"/>
                      <w:marTop w:val="0"/>
                      <w:marBottom w:val="0"/>
                      <w:divBdr>
                        <w:top w:val="none" w:sz="0" w:space="0" w:color="auto"/>
                        <w:left w:val="none" w:sz="0" w:space="0" w:color="auto"/>
                        <w:bottom w:val="none" w:sz="0" w:space="0" w:color="auto"/>
                        <w:right w:val="none" w:sz="0" w:space="0" w:color="auto"/>
                      </w:divBdr>
                    </w:div>
                  </w:divsChild>
                </w:div>
                <w:div w:id="417405621">
                  <w:marLeft w:val="0"/>
                  <w:marRight w:val="0"/>
                  <w:marTop w:val="0"/>
                  <w:marBottom w:val="0"/>
                  <w:divBdr>
                    <w:top w:val="none" w:sz="0" w:space="0" w:color="auto"/>
                    <w:left w:val="none" w:sz="0" w:space="0" w:color="auto"/>
                    <w:bottom w:val="none" w:sz="0" w:space="0" w:color="auto"/>
                    <w:right w:val="none" w:sz="0" w:space="0" w:color="auto"/>
                  </w:divBdr>
                  <w:divsChild>
                    <w:div w:id="1584800484">
                      <w:marLeft w:val="0"/>
                      <w:marRight w:val="0"/>
                      <w:marTop w:val="0"/>
                      <w:marBottom w:val="0"/>
                      <w:divBdr>
                        <w:top w:val="none" w:sz="0" w:space="0" w:color="auto"/>
                        <w:left w:val="none" w:sz="0" w:space="0" w:color="auto"/>
                        <w:bottom w:val="none" w:sz="0" w:space="0" w:color="auto"/>
                        <w:right w:val="none" w:sz="0" w:space="0" w:color="auto"/>
                      </w:divBdr>
                    </w:div>
                  </w:divsChild>
                </w:div>
                <w:div w:id="460999510">
                  <w:marLeft w:val="0"/>
                  <w:marRight w:val="0"/>
                  <w:marTop w:val="0"/>
                  <w:marBottom w:val="0"/>
                  <w:divBdr>
                    <w:top w:val="none" w:sz="0" w:space="0" w:color="auto"/>
                    <w:left w:val="none" w:sz="0" w:space="0" w:color="auto"/>
                    <w:bottom w:val="none" w:sz="0" w:space="0" w:color="auto"/>
                    <w:right w:val="none" w:sz="0" w:space="0" w:color="auto"/>
                  </w:divBdr>
                  <w:divsChild>
                    <w:div w:id="271209692">
                      <w:marLeft w:val="0"/>
                      <w:marRight w:val="0"/>
                      <w:marTop w:val="0"/>
                      <w:marBottom w:val="0"/>
                      <w:divBdr>
                        <w:top w:val="none" w:sz="0" w:space="0" w:color="auto"/>
                        <w:left w:val="none" w:sz="0" w:space="0" w:color="auto"/>
                        <w:bottom w:val="none" w:sz="0" w:space="0" w:color="auto"/>
                        <w:right w:val="none" w:sz="0" w:space="0" w:color="auto"/>
                      </w:divBdr>
                    </w:div>
                  </w:divsChild>
                </w:div>
                <w:div w:id="464781335">
                  <w:marLeft w:val="0"/>
                  <w:marRight w:val="0"/>
                  <w:marTop w:val="0"/>
                  <w:marBottom w:val="0"/>
                  <w:divBdr>
                    <w:top w:val="none" w:sz="0" w:space="0" w:color="auto"/>
                    <w:left w:val="none" w:sz="0" w:space="0" w:color="auto"/>
                    <w:bottom w:val="none" w:sz="0" w:space="0" w:color="auto"/>
                    <w:right w:val="none" w:sz="0" w:space="0" w:color="auto"/>
                  </w:divBdr>
                  <w:divsChild>
                    <w:div w:id="658581864">
                      <w:marLeft w:val="0"/>
                      <w:marRight w:val="0"/>
                      <w:marTop w:val="0"/>
                      <w:marBottom w:val="0"/>
                      <w:divBdr>
                        <w:top w:val="none" w:sz="0" w:space="0" w:color="auto"/>
                        <w:left w:val="none" w:sz="0" w:space="0" w:color="auto"/>
                        <w:bottom w:val="none" w:sz="0" w:space="0" w:color="auto"/>
                        <w:right w:val="none" w:sz="0" w:space="0" w:color="auto"/>
                      </w:divBdr>
                    </w:div>
                  </w:divsChild>
                </w:div>
                <w:div w:id="486556143">
                  <w:marLeft w:val="0"/>
                  <w:marRight w:val="0"/>
                  <w:marTop w:val="0"/>
                  <w:marBottom w:val="0"/>
                  <w:divBdr>
                    <w:top w:val="none" w:sz="0" w:space="0" w:color="auto"/>
                    <w:left w:val="none" w:sz="0" w:space="0" w:color="auto"/>
                    <w:bottom w:val="none" w:sz="0" w:space="0" w:color="auto"/>
                    <w:right w:val="none" w:sz="0" w:space="0" w:color="auto"/>
                  </w:divBdr>
                  <w:divsChild>
                    <w:div w:id="1074280566">
                      <w:marLeft w:val="0"/>
                      <w:marRight w:val="0"/>
                      <w:marTop w:val="0"/>
                      <w:marBottom w:val="0"/>
                      <w:divBdr>
                        <w:top w:val="none" w:sz="0" w:space="0" w:color="auto"/>
                        <w:left w:val="none" w:sz="0" w:space="0" w:color="auto"/>
                        <w:bottom w:val="none" w:sz="0" w:space="0" w:color="auto"/>
                        <w:right w:val="none" w:sz="0" w:space="0" w:color="auto"/>
                      </w:divBdr>
                    </w:div>
                  </w:divsChild>
                </w:div>
                <w:div w:id="487868589">
                  <w:marLeft w:val="0"/>
                  <w:marRight w:val="0"/>
                  <w:marTop w:val="0"/>
                  <w:marBottom w:val="0"/>
                  <w:divBdr>
                    <w:top w:val="none" w:sz="0" w:space="0" w:color="auto"/>
                    <w:left w:val="none" w:sz="0" w:space="0" w:color="auto"/>
                    <w:bottom w:val="none" w:sz="0" w:space="0" w:color="auto"/>
                    <w:right w:val="none" w:sz="0" w:space="0" w:color="auto"/>
                  </w:divBdr>
                  <w:divsChild>
                    <w:div w:id="1175454871">
                      <w:marLeft w:val="0"/>
                      <w:marRight w:val="0"/>
                      <w:marTop w:val="0"/>
                      <w:marBottom w:val="0"/>
                      <w:divBdr>
                        <w:top w:val="none" w:sz="0" w:space="0" w:color="auto"/>
                        <w:left w:val="none" w:sz="0" w:space="0" w:color="auto"/>
                        <w:bottom w:val="none" w:sz="0" w:space="0" w:color="auto"/>
                        <w:right w:val="none" w:sz="0" w:space="0" w:color="auto"/>
                      </w:divBdr>
                    </w:div>
                  </w:divsChild>
                </w:div>
                <w:div w:id="497620576">
                  <w:marLeft w:val="0"/>
                  <w:marRight w:val="0"/>
                  <w:marTop w:val="0"/>
                  <w:marBottom w:val="0"/>
                  <w:divBdr>
                    <w:top w:val="none" w:sz="0" w:space="0" w:color="auto"/>
                    <w:left w:val="none" w:sz="0" w:space="0" w:color="auto"/>
                    <w:bottom w:val="none" w:sz="0" w:space="0" w:color="auto"/>
                    <w:right w:val="none" w:sz="0" w:space="0" w:color="auto"/>
                  </w:divBdr>
                  <w:divsChild>
                    <w:div w:id="1791508372">
                      <w:marLeft w:val="0"/>
                      <w:marRight w:val="0"/>
                      <w:marTop w:val="0"/>
                      <w:marBottom w:val="0"/>
                      <w:divBdr>
                        <w:top w:val="none" w:sz="0" w:space="0" w:color="auto"/>
                        <w:left w:val="none" w:sz="0" w:space="0" w:color="auto"/>
                        <w:bottom w:val="none" w:sz="0" w:space="0" w:color="auto"/>
                        <w:right w:val="none" w:sz="0" w:space="0" w:color="auto"/>
                      </w:divBdr>
                    </w:div>
                  </w:divsChild>
                </w:div>
                <w:div w:id="579566123">
                  <w:marLeft w:val="0"/>
                  <w:marRight w:val="0"/>
                  <w:marTop w:val="0"/>
                  <w:marBottom w:val="0"/>
                  <w:divBdr>
                    <w:top w:val="none" w:sz="0" w:space="0" w:color="auto"/>
                    <w:left w:val="none" w:sz="0" w:space="0" w:color="auto"/>
                    <w:bottom w:val="none" w:sz="0" w:space="0" w:color="auto"/>
                    <w:right w:val="none" w:sz="0" w:space="0" w:color="auto"/>
                  </w:divBdr>
                  <w:divsChild>
                    <w:div w:id="82068799">
                      <w:marLeft w:val="0"/>
                      <w:marRight w:val="0"/>
                      <w:marTop w:val="0"/>
                      <w:marBottom w:val="0"/>
                      <w:divBdr>
                        <w:top w:val="none" w:sz="0" w:space="0" w:color="auto"/>
                        <w:left w:val="none" w:sz="0" w:space="0" w:color="auto"/>
                        <w:bottom w:val="none" w:sz="0" w:space="0" w:color="auto"/>
                        <w:right w:val="none" w:sz="0" w:space="0" w:color="auto"/>
                      </w:divBdr>
                    </w:div>
                  </w:divsChild>
                </w:div>
                <w:div w:id="595098401">
                  <w:marLeft w:val="0"/>
                  <w:marRight w:val="0"/>
                  <w:marTop w:val="0"/>
                  <w:marBottom w:val="0"/>
                  <w:divBdr>
                    <w:top w:val="none" w:sz="0" w:space="0" w:color="auto"/>
                    <w:left w:val="none" w:sz="0" w:space="0" w:color="auto"/>
                    <w:bottom w:val="none" w:sz="0" w:space="0" w:color="auto"/>
                    <w:right w:val="none" w:sz="0" w:space="0" w:color="auto"/>
                  </w:divBdr>
                  <w:divsChild>
                    <w:div w:id="874121367">
                      <w:marLeft w:val="0"/>
                      <w:marRight w:val="0"/>
                      <w:marTop w:val="0"/>
                      <w:marBottom w:val="0"/>
                      <w:divBdr>
                        <w:top w:val="none" w:sz="0" w:space="0" w:color="auto"/>
                        <w:left w:val="none" w:sz="0" w:space="0" w:color="auto"/>
                        <w:bottom w:val="none" w:sz="0" w:space="0" w:color="auto"/>
                        <w:right w:val="none" w:sz="0" w:space="0" w:color="auto"/>
                      </w:divBdr>
                    </w:div>
                  </w:divsChild>
                </w:div>
                <w:div w:id="633607781">
                  <w:marLeft w:val="0"/>
                  <w:marRight w:val="0"/>
                  <w:marTop w:val="0"/>
                  <w:marBottom w:val="0"/>
                  <w:divBdr>
                    <w:top w:val="none" w:sz="0" w:space="0" w:color="auto"/>
                    <w:left w:val="none" w:sz="0" w:space="0" w:color="auto"/>
                    <w:bottom w:val="none" w:sz="0" w:space="0" w:color="auto"/>
                    <w:right w:val="none" w:sz="0" w:space="0" w:color="auto"/>
                  </w:divBdr>
                  <w:divsChild>
                    <w:div w:id="1794983598">
                      <w:marLeft w:val="0"/>
                      <w:marRight w:val="0"/>
                      <w:marTop w:val="0"/>
                      <w:marBottom w:val="0"/>
                      <w:divBdr>
                        <w:top w:val="none" w:sz="0" w:space="0" w:color="auto"/>
                        <w:left w:val="none" w:sz="0" w:space="0" w:color="auto"/>
                        <w:bottom w:val="none" w:sz="0" w:space="0" w:color="auto"/>
                        <w:right w:val="none" w:sz="0" w:space="0" w:color="auto"/>
                      </w:divBdr>
                    </w:div>
                  </w:divsChild>
                </w:div>
                <w:div w:id="649528187">
                  <w:marLeft w:val="0"/>
                  <w:marRight w:val="0"/>
                  <w:marTop w:val="0"/>
                  <w:marBottom w:val="0"/>
                  <w:divBdr>
                    <w:top w:val="none" w:sz="0" w:space="0" w:color="auto"/>
                    <w:left w:val="none" w:sz="0" w:space="0" w:color="auto"/>
                    <w:bottom w:val="none" w:sz="0" w:space="0" w:color="auto"/>
                    <w:right w:val="none" w:sz="0" w:space="0" w:color="auto"/>
                  </w:divBdr>
                  <w:divsChild>
                    <w:div w:id="1123840419">
                      <w:marLeft w:val="0"/>
                      <w:marRight w:val="0"/>
                      <w:marTop w:val="0"/>
                      <w:marBottom w:val="0"/>
                      <w:divBdr>
                        <w:top w:val="none" w:sz="0" w:space="0" w:color="auto"/>
                        <w:left w:val="none" w:sz="0" w:space="0" w:color="auto"/>
                        <w:bottom w:val="none" w:sz="0" w:space="0" w:color="auto"/>
                        <w:right w:val="none" w:sz="0" w:space="0" w:color="auto"/>
                      </w:divBdr>
                    </w:div>
                  </w:divsChild>
                </w:div>
                <w:div w:id="707337940">
                  <w:marLeft w:val="0"/>
                  <w:marRight w:val="0"/>
                  <w:marTop w:val="0"/>
                  <w:marBottom w:val="0"/>
                  <w:divBdr>
                    <w:top w:val="none" w:sz="0" w:space="0" w:color="auto"/>
                    <w:left w:val="none" w:sz="0" w:space="0" w:color="auto"/>
                    <w:bottom w:val="none" w:sz="0" w:space="0" w:color="auto"/>
                    <w:right w:val="none" w:sz="0" w:space="0" w:color="auto"/>
                  </w:divBdr>
                  <w:divsChild>
                    <w:div w:id="494296005">
                      <w:marLeft w:val="0"/>
                      <w:marRight w:val="0"/>
                      <w:marTop w:val="0"/>
                      <w:marBottom w:val="0"/>
                      <w:divBdr>
                        <w:top w:val="none" w:sz="0" w:space="0" w:color="auto"/>
                        <w:left w:val="none" w:sz="0" w:space="0" w:color="auto"/>
                        <w:bottom w:val="none" w:sz="0" w:space="0" w:color="auto"/>
                        <w:right w:val="none" w:sz="0" w:space="0" w:color="auto"/>
                      </w:divBdr>
                    </w:div>
                  </w:divsChild>
                </w:div>
                <w:div w:id="709569432">
                  <w:marLeft w:val="0"/>
                  <w:marRight w:val="0"/>
                  <w:marTop w:val="0"/>
                  <w:marBottom w:val="0"/>
                  <w:divBdr>
                    <w:top w:val="none" w:sz="0" w:space="0" w:color="auto"/>
                    <w:left w:val="none" w:sz="0" w:space="0" w:color="auto"/>
                    <w:bottom w:val="none" w:sz="0" w:space="0" w:color="auto"/>
                    <w:right w:val="none" w:sz="0" w:space="0" w:color="auto"/>
                  </w:divBdr>
                  <w:divsChild>
                    <w:div w:id="378671563">
                      <w:marLeft w:val="0"/>
                      <w:marRight w:val="0"/>
                      <w:marTop w:val="0"/>
                      <w:marBottom w:val="0"/>
                      <w:divBdr>
                        <w:top w:val="none" w:sz="0" w:space="0" w:color="auto"/>
                        <w:left w:val="none" w:sz="0" w:space="0" w:color="auto"/>
                        <w:bottom w:val="none" w:sz="0" w:space="0" w:color="auto"/>
                        <w:right w:val="none" w:sz="0" w:space="0" w:color="auto"/>
                      </w:divBdr>
                    </w:div>
                  </w:divsChild>
                </w:div>
                <w:div w:id="726994790">
                  <w:marLeft w:val="0"/>
                  <w:marRight w:val="0"/>
                  <w:marTop w:val="0"/>
                  <w:marBottom w:val="0"/>
                  <w:divBdr>
                    <w:top w:val="none" w:sz="0" w:space="0" w:color="auto"/>
                    <w:left w:val="none" w:sz="0" w:space="0" w:color="auto"/>
                    <w:bottom w:val="none" w:sz="0" w:space="0" w:color="auto"/>
                    <w:right w:val="none" w:sz="0" w:space="0" w:color="auto"/>
                  </w:divBdr>
                  <w:divsChild>
                    <w:div w:id="744913239">
                      <w:marLeft w:val="0"/>
                      <w:marRight w:val="0"/>
                      <w:marTop w:val="0"/>
                      <w:marBottom w:val="0"/>
                      <w:divBdr>
                        <w:top w:val="none" w:sz="0" w:space="0" w:color="auto"/>
                        <w:left w:val="none" w:sz="0" w:space="0" w:color="auto"/>
                        <w:bottom w:val="none" w:sz="0" w:space="0" w:color="auto"/>
                        <w:right w:val="none" w:sz="0" w:space="0" w:color="auto"/>
                      </w:divBdr>
                    </w:div>
                  </w:divsChild>
                </w:div>
                <w:div w:id="739985015">
                  <w:marLeft w:val="0"/>
                  <w:marRight w:val="0"/>
                  <w:marTop w:val="0"/>
                  <w:marBottom w:val="0"/>
                  <w:divBdr>
                    <w:top w:val="none" w:sz="0" w:space="0" w:color="auto"/>
                    <w:left w:val="none" w:sz="0" w:space="0" w:color="auto"/>
                    <w:bottom w:val="none" w:sz="0" w:space="0" w:color="auto"/>
                    <w:right w:val="none" w:sz="0" w:space="0" w:color="auto"/>
                  </w:divBdr>
                  <w:divsChild>
                    <w:div w:id="183598627">
                      <w:marLeft w:val="0"/>
                      <w:marRight w:val="0"/>
                      <w:marTop w:val="0"/>
                      <w:marBottom w:val="0"/>
                      <w:divBdr>
                        <w:top w:val="none" w:sz="0" w:space="0" w:color="auto"/>
                        <w:left w:val="none" w:sz="0" w:space="0" w:color="auto"/>
                        <w:bottom w:val="none" w:sz="0" w:space="0" w:color="auto"/>
                        <w:right w:val="none" w:sz="0" w:space="0" w:color="auto"/>
                      </w:divBdr>
                    </w:div>
                  </w:divsChild>
                </w:div>
                <w:div w:id="744882821">
                  <w:marLeft w:val="0"/>
                  <w:marRight w:val="0"/>
                  <w:marTop w:val="0"/>
                  <w:marBottom w:val="0"/>
                  <w:divBdr>
                    <w:top w:val="none" w:sz="0" w:space="0" w:color="auto"/>
                    <w:left w:val="none" w:sz="0" w:space="0" w:color="auto"/>
                    <w:bottom w:val="none" w:sz="0" w:space="0" w:color="auto"/>
                    <w:right w:val="none" w:sz="0" w:space="0" w:color="auto"/>
                  </w:divBdr>
                  <w:divsChild>
                    <w:div w:id="1794715299">
                      <w:marLeft w:val="0"/>
                      <w:marRight w:val="0"/>
                      <w:marTop w:val="0"/>
                      <w:marBottom w:val="0"/>
                      <w:divBdr>
                        <w:top w:val="none" w:sz="0" w:space="0" w:color="auto"/>
                        <w:left w:val="none" w:sz="0" w:space="0" w:color="auto"/>
                        <w:bottom w:val="none" w:sz="0" w:space="0" w:color="auto"/>
                        <w:right w:val="none" w:sz="0" w:space="0" w:color="auto"/>
                      </w:divBdr>
                    </w:div>
                  </w:divsChild>
                </w:div>
                <w:div w:id="760952464">
                  <w:marLeft w:val="0"/>
                  <w:marRight w:val="0"/>
                  <w:marTop w:val="0"/>
                  <w:marBottom w:val="0"/>
                  <w:divBdr>
                    <w:top w:val="none" w:sz="0" w:space="0" w:color="auto"/>
                    <w:left w:val="none" w:sz="0" w:space="0" w:color="auto"/>
                    <w:bottom w:val="none" w:sz="0" w:space="0" w:color="auto"/>
                    <w:right w:val="none" w:sz="0" w:space="0" w:color="auto"/>
                  </w:divBdr>
                  <w:divsChild>
                    <w:div w:id="1223950480">
                      <w:marLeft w:val="0"/>
                      <w:marRight w:val="0"/>
                      <w:marTop w:val="0"/>
                      <w:marBottom w:val="0"/>
                      <w:divBdr>
                        <w:top w:val="none" w:sz="0" w:space="0" w:color="auto"/>
                        <w:left w:val="none" w:sz="0" w:space="0" w:color="auto"/>
                        <w:bottom w:val="none" w:sz="0" w:space="0" w:color="auto"/>
                        <w:right w:val="none" w:sz="0" w:space="0" w:color="auto"/>
                      </w:divBdr>
                    </w:div>
                  </w:divsChild>
                </w:div>
                <w:div w:id="763234453">
                  <w:marLeft w:val="0"/>
                  <w:marRight w:val="0"/>
                  <w:marTop w:val="0"/>
                  <w:marBottom w:val="0"/>
                  <w:divBdr>
                    <w:top w:val="none" w:sz="0" w:space="0" w:color="auto"/>
                    <w:left w:val="none" w:sz="0" w:space="0" w:color="auto"/>
                    <w:bottom w:val="none" w:sz="0" w:space="0" w:color="auto"/>
                    <w:right w:val="none" w:sz="0" w:space="0" w:color="auto"/>
                  </w:divBdr>
                  <w:divsChild>
                    <w:div w:id="2092772803">
                      <w:marLeft w:val="0"/>
                      <w:marRight w:val="0"/>
                      <w:marTop w:val="0"/>
                      <w:marBottom w:val="0"/>
                      <w:divBdr>
                        <w:top w:val="none" w:sz="0" w:space="0" w:color="auto"/>
                        <w:left w:val="none" w:sz="0" w:space="0" w:color="auto"/>
                        <w:bottom w:val="none" w:sz="0" w:space="0" w:color="auto"/>
                        <w:right w:val="none" w:sz="0" w:space="0" w:color="auto"/>
                      </w:divBdr>
                    </w:div>
                  </w:divsChild>
                </w:div>
                <w:div w:id="809902802">
                  <w:marLeft w:val="0"/>
                  <w:marRight w:val="0"/>
                  <w:marTop w:val="0"/>
                  <w:marBottom w:val="0"/>
                  <w:divBdr>
                    <w:top w:val="none" w:sz="0" w:space="0" w:color="auto"/>
                    <w:left w:val="none" w:sz="0" w:space="0" w:color="auto"/>
                    <w:bottom w:val="none" w:sz="0" w:space="0" w:color="auto"/>
                    <w:right w:val="none" w:sz="0" w:space="0" w:color="auto"/>
                  </w:divBdr>
                  <w:divsChild>
                    <w:div w:id="1757549961">
                      <w:marLeft w:val="0"/>
                      <w:marRight w:val="0"/>
                      <w:marTop w:val="0"/>
                      <w:marBottom w:val="0"/>
                      <w:divBdr>
                        <w:top w:val="none" w:sz="0" w:space="0" w:color="auto"/>
                        <w:left w:val="none" w:sz="0" w:space="0" w:color="auto"/>
                        <w:bottom w:val="none" w:sz="0" w:space="0" w:color="auto"/>
                        <w:right w:val="none" w:sz="0" w:space="0" w:color="auto"/>
                      </w:divBdr>
                    </w:div>
                  </w:divsChild>
                </w:div>
                <w:div w:id="915633020">
                  <w:marLeft w:val="0"/>
                  <w:marRight w:val="0"/>
                  <w:marTop w:val="0"/>
                  <w:marBottom w:val="0"/>
                  <w:divBdr>
                    <w:top w:val="none" w:sz="0" w:space="0" w:color="auto"/>
                    <w:left w:val="none" w:sz="0" w:space="0" w:color="auto"/>
                    <w:bottom w:val="none" w:sz="0" w:space="0" w:color="auto"/>
                    <w:right w:val="none" w:sz="0" w:space="0" w:color="auto"/>
                  </w:divBdr>
                  <w:divsChild>
                    <w:div w:id="1976518455">
                      <w:marLeft w:val="0"/>
                      <w:marRight w:val="0"/>
                      <w:marTop w:val="0"/>
                      <w:marBottom w:val="0"/>
                      <w:divBdr>
                        <w:top w:val="none" w:sz="0" w:space="0" w:color="auto"/>
                        <w:left w:val="none" w:sz="0" w:space="0" w:color="auto"/>
                        <w:bottom w:val="none" w:sz="0" w:space="0" w:color="auto"/>
                        <w:right w:val="none" w:sz="0" w:space="0" w:color="auto"/>
                      </w:divBdr>
                    </w:div>
                  </w:divsChild>
                </w:div>
                <w:div w:id="970096480">
                  <w:marLeft w:val="0"/>
                  <w:marRight w:val="0"/>
                  <w:marTop w:val="0"/>
                  <w:marBottom w:val="0"/>
                  <w:divBdr>
                    <w:top w:val="none" w:sz="0" w:space="0" w:color="auto"/>
                    <w:left w:val="none" w:sz="0" w:space="0" w:color="auto"/>
                    <w:bottom w:val="none" w:sz="0" w:space="0" w:color="auto"/>
                    <w:right w:val="none" w:sz="0" w:space="0" w:color="auto"/>
                  </w:divBdr>
                  <w:divsChild>
                    <w:div w:id="1971323165">
                      <w:marLeft w:val="0"/>
                      <w:marRight w:val="0"/>
                      <w:marTop w:val="0"/>
                      <w:marBottom w:val="0"/>
                      <w:divBdr>
                        <w:top w:val="none" w:sz="0" w:space="0" w:color="auto"/>
                        <w:left w:val="none" w:sz="0" w:space="0" w:color="auto"/>
                        <w:bottom w:val="none" w:sz="0" w:space="0" w:color="auto"/>
                        <w:right w:val="none" w:sz="0" w:space="0" w:color="auto"/>
                      </w:divBdr>
                    </w:div>
                  </w:divsChild>
                </w:div>
                <w:div w:id="994147614">
                  <w:marLeft w:val="0"/>
                  <w:marRight w:val="0"/>
                  <w:marTop w:val="0"/>
                  <w:marBottom w:val="0"/>
                  <w:divBdr>
                    <w:top w:val="none" w:sz="0" w:space="0" w:color="auto"/>
                    <w:left w:val="none" w:sz="0" w:space="0" w:color="auto"/>
                    <w:bottom w:val="none" w:sz="0" w:space="0" w:color="auto"/>
                    <w:right w:val="none" w:sz="0" w:space="0" w:color="auto"/>
                  </w:divBdr>
                  <w:divsChild>
                    <w:div w:id="1678117406">
                      <w:marLeft w:val="0"/>
                      <w:marRight w:val="0"/>
                      <w:marTop w:val="0"/>
                      <w:marBottom w:val="0"/>
                      <w:divBdr>
                        <w:top w:val="none" w:sz="0" w:space="0" w:color="auto"/>
                        <w:left w:val="none" w:sz="0" w:space="0" w:color="auto"/>
                        <w:bottom w:val="none" w:sz="0" w:space="0" w:color="auto"/>
                        <w:right w:val="none" w:sz="0" w:space="0" w:color="auto"/>
                      </w:divBdr>
                    </w:div>
                  </w:divsChild>
                </w:div>
                <w:div w:id="1004934469">
                  <w:marLeft w:val="0"/>
                  <w:marRight w:val="0"/>
                  <w:marTop w:val="0"/>
                  <w:marBottom w:val="0"/>
                  <w:divBdr>
                    <w:top w:val="none" w:sz="0" w:space="0" w:color="auto"/>
                    <w:left w:val="none" w:sz="0" w:space="0" w:color="auto"/>
                    <w:bottom w:val="none" w:sz="0" w:space="0" w:color="auto"/>
                    <w:right w:val="none" w:sz="0" w:space="0" w:color="auto"/>
                  </w:divBdr>
                  <w:divsChild>
                    <w:div w:id="1823693165">
                      <w:marLeft w:val="0"/>
                      <w:marRight w:val="0"/>
                      <w:marTop w:val="0"/>
                      <w:marBottom w:val="0"/>
                      <w:divBdr>
                        <w:top w:val="none" w:sz="0" w:space="0" w:color="auto"/>
                        <w:left w:val="none" w:sz="0" w:space="0" w:color="auto"/>
                        <w:bottom w:val="none" w:sz="0" w:space="0" w:color="auto"/>
                        <w:right w:val="none" w:sz="0" w:space="0" w:color="auto"/>
                      </w:divBdr>
                    </w:div>
                  </w:divsChild>
                </w:div>
                <w:div w:id="1041593823">
                  <w:marLeft w:val="0"/>
                  <w:marRight w:val="0"/>
                  <w:marTop w:val="0"/>
                  <w:marBottom w:val="0"/>
                  <w:divBdr>
                    <w:top w:val="none" w:sz="0" w:space="0" w:color="auto"/>
                    <w:left w:val="none" w:sz="0" w:space="0" w:color="auto"/>
                    <w:bottom w:val="none" w:sz="0" w:space="0" w:color="auto"/>
                    <w:right w:val="none" w:sz="0" w:space="0" w:color="auto"/>
                  </w:divBdr>
                  <w:divsChild>
                    <w:div w:id="2009096464">
                      <w:marLeft w:val="0"/>
                      <w:marRight w:val="0"/>
                      <w:marTop w:val="0"/>
                      <w:marBottom w:val="0"/>
                      <w:divBdr>
                        <w:top w:val="none" w:sz="0" w:space="0" w:color="auto"/>
                        <w:left w:val="none" w:sz="0" w:space="0" w:color="auto"/>
                        <w:bottom w:val="none" w:sz="0" w:space="0" w:color="auto"/>
                        <w:right w:val="none" w:sz="0" w:space="0" w:color="auto"/>
                      </w:divBdr>
                    </w:div>
                  </w:divsChild>
                </w:div>
                <w:div w:id="1049302073">
                  <w:marLeft w:val="0"/>
                  <w:marRight w:val="0"/>
                  <w:marTop w:val="0"/>
                  <w:marBottom w:val="0"/>
                  <w:divBdr>
                    <w:top w:val="none" w:sz="0" w:space="0" w:color="auto"/>
                    <w:left w:val="none" w:sz="0" w:space="0" w:color="auto"/>
                    <w:bottom w:val="none" w:sz="0" w:space="0" w:color="auto"/>
                    <w:right w:val="none" w:sz="0" w:space="0" w:color="auto"/>
                  </w:divBdr>
                  <w:divsChild>
                    <w:div w:id="220751237">
                      <w:marLeft w:val="0"/>
                      <w:marRight w:val="0"/>
                      <w:marTop w:val="0"/>
                      <w:marBottom w:val="0"/>
                      <w:divBdr>
                        <w:top w:val="none" w:sz="0" w:space="0" w:color="auto"/>
                        <w:left w:val="none" w:sz="0" w:space="0" w:color="auto"/>
                        <w:bottom w:val="none" w:sz="0" w:space="0" w:color="auto"/>
                        <w:right w:val="none" w:sz="0" w:space="0" w:color="auto"/>
                      </w:divBdr>
                    </w:div>
                  </w:divsChild>
                </w:div>
                <w:div w:id="1088892110">
                  <w:marLeft w:val="0"/>
                  <w:marRight w:val="0"/>
                  <w:marTop w:val="0"/>
                  <w:marBottom w:val="0"/>
                  <w:divBdr>
                    <w:top w:val="none" w:sz="0" w:space="0" w:color="auto"/>
                    <w:left w:val="none" w:sz="0" w:space="0" w:color="auto"/>
                    <w:bottom w:val="none" w:sz="0" w:space="0" w:color="auto"/>
                    <w:right w:val="none" w:sz="0" w:space="0" w:color="auto"/>
                  </w:divBdr>
                  <w:divsChild>
                    <w:div w:id="1377777673">
                      <w:marLeft w:val="0"/>
                      <w:marRight w:val="0"/>
                      <w:marTop w:val="0"/>
                      <w:marBottom w:val="0"/>
                      <w:divBdr>
                        <w:top w:val="none" w:sz="0" w:space="0" w:color="auto"/>
                        <w:left w:val="none" w:sz="0" w:space="0" w:color="auto"/>
                        <w:bottom w:val="none" w:sz="0" w:space="0" w:color="auto"/>
                        <w:right w:val="none" w:sz="0" w:space="0" w:color="auto"/>
                      </w:divBdr>
                    </w:div>
                  </w:divsChild>
                </w:div>
                <w:div w:id="1121849203">
                  <w:marLeft w:val="0"/>
                  <w:marRight w:val="0"/>
                  <w:marTop w:val="0"/>
                  <w:marBottom w:val="0"/>
                  <w:divBdr>
                    <w:top w:val="none" w:sz="0" w:space="0" w:color="auto"/>
                    <w:left w:val="none" w:sz="0" w:space="0" w:color="auto"/>
                    <w:bottom w:val="none" w:sz="0" w:space="0" w:color="auto"/>
                    <w:right w:val="none" w:sz="0" w:space="0" w:color="auto"/>
                  </w:divBdr>
                  <w:divsChild>
                    <w:div w:id="1185751261">
                      <w:marLeft w:val="0"/>
                      <w:marRight w:val="0"/>
                      <w:marTop w:val="0"/>
                      <w:marBottom w:val="0"/>
                      <w:divBdr>
                        <w:top w:val="none" w:sz="0" w:space="0" w:color="auto"/>
                        <w:left w:val="none" w:sz="0" w:space="0" w:color="auto"/>
                        <w:bottom w:val="none" w:sz="0" w:space="0" w:color="auto"/>
                        <w:right w:val="none" w:sz="0" w:space="0" w:color="auto"/>
                      </w:divBdr>
                    </w:div>
                  </w:divsChild>
                </w:div>
                <w:div w:id="1205750909">
                  <w:marLeft w:val="0"/>
                  <w:marRight w:val="0"/>
                  <w:marTop w:val="0"/>
                  <w:marBottom w:val="0"/>
                  <w:divBdr>
                    <w:top w:val="none" w:sz="0" w:space="0" w:color="auto"/>
                    <w:left w:val="none" w:sz="0" w:space="0" w:color="auto"/>
                    <w:bottom w:val="none" w:sz="0" w:space="0" w:color="auto"/>
                    <w:right w:val="none" w:sz="0" w:space="0" w:color="auto"/>
                  </w:divBdr>
                  <w:divsChild>
                    <w:div w:id="1783913677">
                      <w:marLeft w:val="0"/>
                      <w:marRight w:val="0"/>
                      <w:marTop w:val="0"/>
                      <w:marBottom w:val="0"/>
                      <w:divBdr>
                        <w:top w:val="none" w:sz="0" w:space="0" w:color="auto"/>
                        <w:left w:val="none" w:sz="0" w:space="0" w:color="auto"/>
                        <w:bottom w:val="none" w:sz="0" w:space="0" w:color="auto"/>
                        <w:right w:val="none" w:sz="0" w:space="0" w:color="auto"/>
                      </w:divBdr>
                    </w:div>
                  </w:divsChild>
                </w:div>
                <w:div w:id="1207183638">
                  <w:marLeft w:val="0"/>
                  <w:marRight w:val="0"/>
                  <w:marTop w:val="0"/>
                  <w:marBottom w:val="0"/>
                  <w:divBdr>
                    <w:top w:val="none" w:sz="0" w:space="0" w:color="auto"/>
                    <w:left w:val="none" w:sz="0" w:space="0" w:color="auto"/>
                    <w:bottom w:val="none" w:sz="0" w:space="0" w:color="auto"/>
                    <w:right w:val="none" w:sz="0" w:space="0" w:color="auto"/>
                  </w:divBdr>
                  <w:divsChild>
                    <w:div w:id="1837264819">
                      <w:marLeft w:val="0"/>
                      <w:marRight w:val="0"/>
                      <w:marTop w:val="0"/>
                      <w:marBottom w:val="0"/>
                      <w:divBdr>
                        <w:top w:val="none" w:sz="0" w:space="0" w:color="auto"/>
                        <w:left w:val="none" w:sz="0" w:space="0" w:color="auto"/>
                        <w:bottom w:val="none" w:sz="0" w:space="0" w:color="auto"/>
                        <w:right w:val="none" w:sz="0" w:space="0" w:color="auto"/>
                      </w:divBdr>
                    </w:div>
                  </w:divsChild>
                </w:div>
                <w:div w:id="1261571900">
                  <w:marLeft w:val="0"/>
                  <w:marRight w:val="0"/>
                  <w:marTop w:val="0"/>
                  <w:marBottom w:val="0"/>
                  <w:divBdr>
                    <w:top w:val="none" w:sz="0" w:space="0" w:color="auto"/>
                    <w:left w:val="none" w:sz="0" w:space="0" w:color="auto"/>
                    <w:bottom w:val="none" w:sz="0" w:space="0" w:color="auto"/>
                    <w:right w:val="none" w:sz="0" w:space="0" w:color="auto"/>
                  </w:divBdr>
                  <w:divsChild>
                    <w:div w:id="648169339">
                      <w:marLeft w:val="0"/>
                      <w:marRight w:val="0"/>
                      <w:marTop w:val="0"/>
                      <w:marBottom w:val="0"/>
                      <w:divBdr>
                        <w:top w:val="none" w:sz="0" w:space="0" w:color="auto"/>
                        <w:left w:val="none" w:sz="0" w:space="0" w:color="auto"/>
                        <w:bottom w:val="none" w:sz="0" w:space="0" w:color="auto"/>
                        <w:right w:val="none" w:sz="0" w:space="0" w:color="auto"/>
                      </w:divBdr>
                    </w:div>
                  </w:divsChild>
                </w:div>
                <w:div w:id="1264680211">
                  <w:marLeft w:val="0"/>
                  <w:marRight w:val="0"/>
                  <w:marTop w:val="0"/>
                  <w:marBottom w:val="0"/>
                  <w:divBdr>
                    <w:top w:val="none" w:sz="0" w:space="0" w:color="auto"/>
                    <w:left w:val="none" w:sz="0" w:space="0" w:color="auto"/>
                    <w:bottom w:val="none" w:sz="0" w:space="0" w:color="auto"/>
                    <w:right w:val="none" w:sz="0" w:space="0" w:color="auto"/>
                  </w:divBdr>
                  <w:divsChild>
                    <w:div w:id="1943613155">
                      <w:marLeft w:val="0"/>
                      <w:marRight w:val="0"/>
                      <w:marTop w:val="0"/>
                      <w:marBottom w:val="0"/>
                      <w:divBdr>
                        <w:top w:val="none" w:sz="0" w:space="0" w:color="auto"/>
                        <w:left w:val="none" w:sz="0" w:space="0" w:color="auto"/>
                        <w:bottom w:val="none" w:sz="0" w:space="0" w:color="auto"/>
                        <w:right w:val="none" w:sz="0" w:space="0" w:color="auto"/>
                      </w:divBdr>
                    </w:div>
                  </w:divsChild>
                </w:div>
                <w:div w:id="1274553848">
                  <w:marLeft w:val="0"/>
                  <w:marRight w:val="0"/>
                  <w:marTop w:val="0"/>
                  <w:marBottom w:val="0"/>
                  <w:divBdr>
                    <w:top w:val="none" w:sz="0" w:space="0" w:color="auto"/>
                    <w:left w:val="none" w:sz="0" w:space="0" w:color="auto"/>
                    <w:bottom w:val="none" w:sz="0" w:space="0" w:color="auto"/>
                    <w:right w:val="none" w:sz="0" w:space="0" w:color="auto"/>
                  </w:divBdr>
                  <w:divsChild>
                    <w:div w:id="44448330">
                      <w:marLeft w:val="0"/>
                      <w:marRight w:val="0"/>
                      <w:marTop w:val="0"/>
                      <w:marBottom w:val="0"/>
                      <w:divBdr>
                        <w:top w:val="none" w:sz="0" w:space="0" w:color="auto"/>
                        <w:left w:val="none" w:sz="0" w:space="0" w:color="auto"/>
                        <w:bottom w:val="none" w:sz="0" w:space="0" w:color="auto"/>
                        <w:right w:val="none" w:sz="0" w:space="0" w:color="auto"/>
                      </w:divBdr>
                    </w:div>
                  </w:divsChild>
                </w:div>
                <w:div w:id="1283145081">
                  <w:marLeft w:val="0"/>
                  <w:marRight w:val="0"/>
                  <w:marTop w:val="0"/>
                  <w:marBottom w:val="0"/>
                  <w:divBdr>
                    <w:top w:val="none" w:sz="0" w:space="0" w:color="auto"/>
                    <w:left w:val="none" w:sz="0" w:space="0" w:color="auto"/>
                    <w:bottom w:val="none" w:sz="0" w:space="0" w:color="auto"/>
                    <w:right w:val="none" w:sz="0" w:space="0" w:color="auto"/>
                  </w:divBdr>
                  <w:divsChild>
                    <w:div w:id="731544440">
                      <w:marLeft w:val="0"/>
                      <w:marRight w:val="0"/>
                      <w:marTop w:val="0"/>
                      <w:marBottom w:val="0"/>
                      <w:divBdr>
                        <w:top w:val="none" w:sz="0" w:space="0" w:color="auto"/>
                        <w:left w:val="none" w:sz="0" w:space="0" w:color="auto"/>
                        <w:bottom w:val="none" w:sz="0" w:space="0" w:color="auto"/>
                        <w:right w:val="none" w:sz="0" w:space="0" w:color="auto"/>
                      </w:divBdr>
                    </w:div>
                  </w:divsChild>
                </w:div>
                <w:div w:id="1338264602">
                  <w:marLeft w:val="0"/>
                  <w:marRight w:val="0"/>
                  <w:marTop w:val="0"/>
                  <w:marBottom w:val="0"/>
                  <w:divBdr>
                    <w:top w:val="none" w:sz="0" w:space="0" w:color="auto"/>
                    <w:left w:val="none" w:sz="0" w:space="0" w:color="auto"/>
                    <w:bottom w:val="none" w:sz="0" w:space="0" w:color="auto"/>
                    <w:right w:val="none" w:sz="0" w:space="0" w:color="auto"/>
                  </w:divBdr>
                  <w:divsChild>
                    <w:div w:id="1721662695">
                      <w:marLeft w:val="0"/>
                      <w:marRight w:val="0"/>
                      <w:marTop w:val="0"/>
                      <w:marBottom w:val="0"/>
                      <w:divBdr>
                        <w:top w:val="none" w:sz="0" w:space="0" w:color="auto"/>
                        <w:left w:val="none" w:sz="0" w:space="0" w:color="auto"/>
                        <w:bottom w:val="none" w:sz="0" w:space="0" w:color="auto"/>
                        <w:right w:val="none" w:sz="0" w:space="0" w:color="auto"/>
                      </w:divBdr>
                    </w:div>
                  </w:divsChild>
                </w:div>
                <w:div w:id="1344163028">
                  <w:marLeft w:val="0"/>
                  <w:marRight w:val="0"/>
                  <w:marTop w:val="0"/>
                  <w:marBottom w:val="0"/>
                  <w:divBdr>
                    <w:top w:val="none" w:sz="0" w:space="0" w:color="auto"/>
                    <w:left w:val="none" w:sz="0" w:space="0" w:color="auto"/>
                    <w:bottom w:val="none" w:sz="0" w:space="0" w:color="auto"/>
                    <w:right w:val="none" w:sz="0" w:space="0" w:color="auto"/>
                  </w:divBdr>
                  <w:divsChild>
                    <w:div w:id="700130936">
                      <w:marLeft w:val="0"/>
                      <w:marRight w:val="0"/>
                      <w:marTop w:val="0"/>
                      <w:marBottom w:val="0"/>
                      <w:divBdr>
                        <w:top w:val="none" w:sz="0" w:space="0" w:color="auto"/>
                        <w:left w:val="none" w:sz="0" w:space="0" w:color="auto"/>
                        <w:bottom w:val="none" w:sz="0" w:space="0" w:color="auto"/>
                        <w:right w:val="none" w:sz="0" w:space="0" w:color="auto"/>
                      </w:divBdr>
                    </w:div>
                  </w:divsChild>
                </w:div>
                <w:div w:id="1352880663">
                  <w:marLeft w:val="0"/>
                  <w:marRight w:val="0"/>
                  <w:marTop w:val="0"/>
                  <w:marBottom w:val="0"/>
                  <w:divBdr>
                    <w:top w:val="none" w:sz="0" w:space="0" w:color="auto"/>
                    <w:left w:val="none" w:sz="0" w:space="0" w:color="auto"/>
                    <w:bottom w:val="none" w:sz="0" w:space="0" w:color="auto"/>
                    <w:right w:val="none" w:sz="0" w:space="0" w:color="auto"/>
                  </w:divBdr>
                  <w:divsChild>
                    <w:div w:id="1864083">
                      <w:marLeft w:val="0"/>
                      <w:marRight w:val="0"/>
                      <w:marTop w:val="0"/>
                      <w:marBottom w:val="0"/>
                      <w:divBdr>
                        <w:top w:val="none" w:sz="0" w:space="0" w:color="auto"/>
                        <w:left w:val="none" w:sz="0" w:space="0" w:color="auto"/>
                        <w:bottom w:val="none" w:sz="0" w:space="0" w:color="auto"/>
                        <w:right w:val="none" w:sz="0" w:space="0" w:color="auto"/>
                      </w:divBdr>
                    </w:div>
                  </w:divsChild>
                </w:div>
                <w:div w:id="1399593870">
                  <w:marLeft w:val="0"/>
                  <w:marRight w:val="0"/>
                  <w:marTop w:val="0"/>
                  <w:marBottom w:val="0"/>
                  <w:divBdr>
                    <w:top w:val="none" w:sz="0" w:space="0" w:color="auto"/>
                    <w:left w:val="none" w:sz="0" w:space="0" w:color="auto"/>
                    <w:bottom w:val="none" w:sz="0" w:space="0" w:color="auto"/>
                    <w:right w:val="none" w:sz="0" w:space="0" w:color="auto"/>
                  </w:divBdr>
                  <w:divsChild>
                    <w:div w:id="639772447">
                      <w:marLeft w:val="0"/>
                      <w:marRight w:val="0"/>
                      <w:marTop w:val="0"/>
                      <w:marBottom w:val="0"/>
                      <w:divBdr>
                        <w:top w:val="none" w:sz="0" w:space="0" w:color="auto"/>
                        <w:left w:val="none" w:sz="0" w:space="0" w:color="auto"/>
                        <w:bottom w:val="none" w:sz="0" w:space="0" w:color="auto"/>
                        <w:right w:val="none" w:sz="0" w:space="0" w:color="auto"/>
                      </w:divBdr>
                    </w:div>
                  </w:divsChild>
                </w:div>
                <w:div w:id="1412124282">
                  <w:marLeft w:val="0"/>
                  <w:marRight w:val="0"/>
                  <w:marTop w:val="0"/>
                  <w:marBottom w:val="0"/>
                  <w:divBdr>
                    <w:top w:val="none" w:sz="0" w:space="0" w:color="auto"/>
                    <w:left w:val="none" w:sz="0" w:space="0" w:color="auto"/>
                    <w:bottom w:val="none" w:sz="0" w:space="0" w:color="auto"/>
                    <w:right w:val="none" w:sz="0" w:space="0" w:color="auto"/>
                  </w:divBdr>
                  <w:divsChild>
                    <w:div w:id="606543412">
                      <w:marLeft w:val="0"/>
                      <w:marRight w:val="0"/>
                      <w:marTop w:val="0"/>
                      <w:marBottom w:val="0"/>
                      <w:divBdr>
                        <w:top w:val="none" w:sz="0" w:space="0" w:color="auto"/>
                        <w:left w:val="none" w:sz="0" w:space="0" w:color="auto"/>
                        <w:bottom w:val="none" w:sz="0" w:space="0" w:color="auto"/>
                        <w:right w:val="none" w:sz="0" w:space="0" w:color="auto"/>
                      </w:divBdr>
                    </w:div>
                  </w:divsChild>
                </w:div>
                <w:div w:id="1463695568">
                  <w:marLeft w:val="0"/>
                  <w:marRight w:val="0"/>
                  <w:marTop w:val="0"/>
                  <w:marBottom w:val="0"/>
                  <w:divBdr>
                    <w:top w:val="none" w:sz="0" w:space="0" w:color="auto"/>
                    <w:left w:val="none" w:sz="0" w:space="0" w:color="auto"/>
                    <w:bottom w:val="none" w:sz="0" w:space="0" w:color="auto"/>
                    <w:right w:val="none" w:sz="0" w:space="0" w:color="auto"/>
                  </w:divBdr>
                  <w:divsChild>
                    <w:div w:id="88163845">
                      <w:marLeft w:val="0"/>
                      <w:marRight w:val="0"/>
                      <w:marTop w:val="0"/>
                      <w:marBottom w:val="0"/>
                      <w:divBdr>
                        <w:top w:val="none" w:sz="0" w:space="0" w:color="auto"/>
                        <w:left w:val="none" w:sz="0" w:space="0" w:color="auto"/>
                        <w:bottom w:val="none" w:sz="0" w:space="0" w:color="auto"/>
                        <w:right w:val="none" w:sz="0" w:space="0" w:color="auto"/>
                      </w:divBdr>
                    </w:div>
                  </w:divsChild>
                </w:div>
                <w:div w:id="1522085095">
                  <w:marLeft w:val="0"/>
                  <w:marRight w:val="0"/>
                  <w:marTop w:val="0"/>
                  <w:marBottom w:val="0"/>
                  <w:divBdr>
                    <w:top w:val="none" w:sz="0" w:space="0" w:color="auto"/>
                    <w:left w:val="none" w:sz="0" w:space="0" w:color="auto"/>
                    <w:bottom w:val="none" w:sz="0" w:space="0" w:color="auto"/>
                    <w:right w:val="none" w:sz="0" w:space="0" w:color="auto"/>
                  </w:divBdr>
                  <w:divsChild>
                    <w:div w:id="453596699">
                      <w:marLeft w:val="0"/>
                      <w:marRight w:val="0"/>
                      <w:marTop w:val="0"/>
                      <w:marBottom w:val="0"/>
                      <w:divBdr>
                        <w:top w:val="none" w:sz="0" w:space="0" w:color="auto"/>
                        <w:left w:val="none" w:sz="0" w:space="0" w:color="auto"/>
                        <w:bottom w:val="none" w:sz="0" w:space="0" w:color="auto"/>
                        <w:right w:val="none" w:sz="0" w:space="0" w:color="auto"/>
                      </w:divBdr>
                    </w:div>
                  </w:divsChild>
                </w:div>
                <w:div w:id="1530098547">
                  <w:marLeft w:val="0"/>
                  <w:marRight w:val="0"/>
                  <w:marTop w:val="0"/>
                  <w:marBottom w:val="0"/>
                  <w:divBdr>
                    <w:top w:val="none" w:sz="0" w:space="0" w:color="auto"/>
                    <w:left w:val="none" w:sz="0" w:space="0" w:color="auto"/>
                    <w:bottom w:val="none" w:sz="0" w:space="0" w:color="auto"/>
                    <w:right w:val="none" w:sz="0" w:space="0" w:color="auto"/>
                  </w:divBdr>
                  <w:divsChild>
                    <w:div w:id="1401712406">
                      <w:marLeft w:val="0"/>
                      <w:marRight w:val="0"/>
                      <w:marTop w:val="0"/>
                      <w:marBottom w:val="0"/>
                      <w:divBdr>
                        <w:top w:val="none" w:sz="0" w:space="0" w:color="auto"/>
                        <w:left w:val="none" w:sz="0" w:space="0" w:color="auto"/>
                        <w:bottom w:val="none" w:sz="0" w:space="0" w:color="auto"/>
                        <w:right w:val="none" w:sz="0" w:space="0" w:color="auto"/>
                      </w:divBdr>
                    </w:div>
                  </w:divsChild>
                </w:div>
                <w:div w:id="1561751636">
                  <w:marLeft w:val="0"/>
                  <w:marRight w:val="0"/>
                  <w:marTop w:val="0"/>
                  <w:marBottom w:val="0"/>
                  <w:divBdr>
                    <w:top w:val="none" w:sz="0" w:space="0" w:color="auto"/>
                    <w:left w:val="none" w:sz="0" w:space="0" w:color="auto"/>
                    <w:bottom w:val="none" w:sz="0" w:space="0" w:color="auto"/>
                    <w:right w:val="none" w:sz="0" w:space="0" w:color="auto"/>
                  </w:divBdr>
                  <w:divsChild>
                    <w:div w:id="1625428862">
                      <w:marLeft w:val="0"/>
                      <w:marRight w:val="0"/>
                      <w:marTop w:val="0"/>
                      <w:marBottom w:val="0"/>
                      <w:divBdr>
                        <w:top w:val="none" w:sz="0" w:space="0" w:color="auto"/>
                        <w:left w:val="none" w:sz="0" w:space="0" w:color="auto"/>
                        <w:bottom w:val="none" w:sz="0" w:space="0" w:color="auto"/>
                        <w:right w:val="none" w:sz="0" w:space="0" w:color="auto"/>
                      </w:divBdr>
                    </w:div>
                  </w:divsChild>
                </w:div>
                <w:div w:id="1600522186">
                  <w:marLeft w:val="0"/>
                  <w:marRight w:val="0"/>
                  <w:marTop w:val="0"/>
                  <w:marBottom w:val="0"/>
                  <w:divBdr>
                    <w:top w:val="none" w:sz="0" w:space="0" w:color="auto"/>
                    <w:left w:val="none" w:sz="0" w:space="0" w:color="auto"/>
                    <w:bottom w:val="none" w:sz="0" w:space="0" w:color="auto"/>
                    <w:right w:val="none" w:sz="0" w:space="0" w:color="auto"/>
                  </w:divBdr>
                  <w:divsChild>
                    <w:div w:id="1572080947">
                      <w:marLeft w:val="0"/>
                      <w:marRight w:val="0"/>
                      <w:marTop w:val="0"/>
                      <w:marBottom w:val="0"/>
                      <w:divBdr>
                        <w:top w:val="none" w:sz="0" w:space="0" w:color="auto"/>
                        <w:left w:val="none" w:sz="0" w:space="0" w:color="auto"/>
                        <w:bottom w:val="none" w:sz="0" w:space="0" w:color="auto"/>
                        <w:right w:val="none" w:sz="0" w:space="0" w:color="auto"/>
                      </w:divBdr>
                    </w:div>
                  </w:divsChild>
                </w:div>
                <w:div w:id="1623685655">
                  <w:marLeft w:val="0"/>
                  <w:marRight w:val="0"/>
                  <w:marTop w:val="0"/>
                  <w:marBottom w:val="0"/>
                  <w:divBdr>
                    <w:top w:val="none" w:sz="0" w:space="0" w:color="auto"/>
                    <w:left w:val="none" w:sz="0" w:space="0" w:color="auto"/>
                    <w:bottom w:val="none" w:sz="0" w:space="0" w:color="auto"/>
                    <w:right w:val="none" w:sz="0" w:space="0" w:color="auto"/>
                  </w:divBdr>
                  <w:divsChild>
                    <w:div w:id="433328949">
                      <w:marLeft w:val="0"/>
                      <w:marRight w:val="0"/>
                      <w:marTop w:val="0"/>
                      <w:marBottom w:val="0"/>
                      <w:divBdr>
                        <w:top w:val="none" w:sz="0" w:space="0" w:color="auto"/>
                        <w:left w:val="none" w:sz="0" w:space="0" w:color="auto"/>
                        <w:bottom w:val="none" w:sz="0" w:space="0" w:color="auto"/>
                        <w:right w:val="none" w:sz="0" w:space="0" w:color="auto"/>
                      </w:divBdr>
                    </w:div>
                  </w:divsChild>
                </w:div>
                <w:div w:id="1643925303">
                  <w:marLeft w:val="0"/>
                  <w:marRight w:val="0"/>
                  <w:marTop w:val="0"/>
                  <w:marBottom w:val="0"/>
                  <w:divBdr>
                    <w:top w:val="none" w:sz="0" w:space="0" w:color="auto"/>
                    <w:left w:val="none" w:sz="0" w:space="0" w:color="auto"/>
                    <w:bottom w:val="none" w:sz="0" w:space="0" w:color="auto"/>
                    <w:right w:val="none" w:sz="0" w:space="0" w:color="auto"/>
                  </w:divBdr>
                  <w:divsChild>
                    <w:div w:id="420175988">
                      <w:marLeft w:val="0"/>
                      <w:marRight w:val="0"/>
                      <w:marTop w:val="0"/>
                      <w:marBottom w:val="0"/>
                      <w:divBdr>
                        <w:top w:val="none" w:sz="0" w:space="0" w:color="auto"/>
                        <w:left w:val="none" w:sz="0" w:space="0" w:color="auto"/>
                        <w:bottom w:val="none" w:sz="0" w:space="0" w:color="auto"/>
                        <w:right w:val="none" w:sz="0" w:space="0" w:color="auto"/>
                      </w:divBdr>
                    </w:div>
                  </w:divsChild>
                </w:div>
                <w:div w:id="1652976367">
                  <w:marLeft w:val="0"/>
                  <w:marRight w:val="0"/>
                  <w:marTop w:val="0"/>
                  <w:marBottom w:val="0"/>
                  <w:divBdr>
                    <w:top w:val="none" w:sz="0" w:space="0" w:color="auto"/>
                    <w:left w:val="none" w:sz="0" w:space="0" w:color="auto"/>
                    <w:bottom w:val="none" w:sz="0" w:space="0" w:color="auto"/>
                    <w:right w:val="none" w:sz="0" w:space="0" w:color="auto"/>
                  </w:divBdr>
                  <w:divsChild>
                    <w:div w:id="1083994990">
                      <w:marLeft w:val="0"/>
                      <w:marRight w:val="0"/>
                      <w:marTop w:val="0"/>
                      <w:marBottom w:val="0"/>
                      <w:divBdr>
                        <w:top w:val="none" w:sz="0" w:space="0" w:color="auto"/>
                        <w:left w:val="none" w:sz="0" w:space="0" w:color="auto"/>
                        <w:bottom w:val="none" w:sz="0" w:space="0" w:color="auto"/>
                        <w:right w:val="none" w:sz="0" w:space="0" w:color="auto"/>
                      </w:divBdr>
                    </w:div>
                  </w:divsChild>
                </w:div>
                <w:div w:id="1664627529">
                  <w:marLeft w:val="0"/>
                  <w:marRight w:val="0"/>
                  <w:marTop w:val="0"/>
                  <w:marBottom w:val="0"/>
                  <w:divBdr>
                    <w:top w:val="none" w:sz="0" w:space="0" w:color="auto"/>
                    <w:left w:val="none" w:sz="0" w:space="0" w:color="auto"/>
                    <w:bottom w:val="none" w:sz="0" w:space="0" w:color="auto"/>
                    <w:right w:val="none" w:sz="0" w:space="0" w:color="auto"/>
                  </w:divBdr>
                  <w:divsChild>
                    <w:div w:id="1170025534">
                      <w:marLeft w:val="0"/>
                      <w:marRight w:val="0"/>
                      <w:marTop w:val="0"/>
                      <w:marBottom w:val="0"/>
                      <w:divBdr>
                        <w:top w:val="none" w:sz="0" w:space="0" w:color="auto"/>
                        <w:left w:val="none" w:sz="0" w:space="0" w:color="auto"/>
                        <w:bottom w:val="none" w:sz="0" w:space="0" w:color="auto"/>
                        <w:right w:val="none" w:sz="0" w:space="0" w:color="auto"/>
                      </w:divBdr>
                    </w:div>
                  </w:divsChild>
                </w:div>
                <w:div w:id="1668635745">
                  <w:marLeft w:val="0"/>
                  <w:marRight w:val="0"/>
                  <w:marTop w:val="0"/>
                  <w:marBottom w:val="0"/>
                  <w:divBdr>
                    <w:top w:val="none" w:sz="0" w:space="0" w:color="auto"/>
                    <w:left w:val="none" w:sz="0" w:space="0" w:color="auto"/>
                    <w:bottom w:val="none" w:sz="0" w:space="0" w:color="auto"/>
                    <w:right w:val="none" w:sz="0" w:space="0" w:color="auto"/>
                  </w:divBdr>
                  <w:divsChild>
                    <w:div w:id="1305770859">
                      <w:marLeft w:val="0"/>
                      <w:marRight w:val="0"/>
                      <w:marTop w:val="0"/>
                      <w:marBottom w:val="0"/>
                      <w:divBdr>
                        <w:top w:val="none" w:sz="0" w:space="0" w:color="auto"/>
                        <w:left w:val="none" w:sz="0" w:space="0" w:color="auto"/>
                        <w:bottom w:val="none" w:sz="0" w:space="0" w:color="auto"/>
                        <w:right w:val="none" w:sz="0" w:space="0" w:color="auto"/>
                      </w:divBdr>
                    </w:div>
                  </w:divsChild>
                </w:div>
                <w:div w:id="1690713721">
                  <w:marLeft w:val="0"/>
                  <w:marRight w:val="0"/>
                  <w:marTop w:val="0"/>
                  <w:marBottom w:val="0"/>
                  <w:divBdr>
                    <w:top w:val="none" w:sz="0" w:space="0" w:color="auto"/>
                    <w:left w:val="none" w:sz="0" w:space="0" w:color="auto"/>
                    <w:bottom w:val="none" w:sz="0" w:space="0" w:color="auto"/>
                    <w:right w:val="none" w:sz="0" w:space="0" w:color="auto"/>
                  </w:divBdr>
                  <w:divsChild>
                    <w:div w:id="1582521570">
                      <w:marLeft w:val="0"/>
                      <w:marRight w:val="0"/>
                      <w:marTop w:val="0"/>
                      <w:marBottom w:val="0"/>
                      <w:divBdr>
                        <w:top w:val="none" w:sz="0" w:space="0" w:color="auto"/>
                        <w:left w:val="none" w:sz="0" w:space="0" w:color="auto"/>
                        <w:bottom w:val="none" w:sz="0" w:space="0" w:color="auto"/>
                        <w:right w:val="none" w:sz="0" w:space="0" w:color="auto"/>
                      </w:divBdr>
                    </w:div>
                  </w:divsChild>
                </w:div>
                <w:div w:id="1734356104">
                  <w:marLeft w:val="0"/>
                  <w:marRight w:val="0"/>
                  <w:marTop w:val="0"/>
                  <w:marBottom w:val="0"/>
                  <w:divBdr>
                    <w:top w:val="none" w:sz="0" w:space="0" w:color="auto"/>
                    <w:left w:val="none" w:sz="0" w:space="0" w:color="auto"/>
                    <w:bottom w:val="none" w:sz="0" w:space="0" w:color="auto"/>
                    <w:right w:val="none" w:sz="0" w:space="0" w:color="auto"/>
                  </w:divBdr>
                  <w:divsChild>
                    <w:div w:id="1748913824">
                      <w:marLeft w:val="0"/>
                      <w:marRight w:val="0"/>
                      <w:marTop w:val="0"/>
                      <w:marBottom w:val="0"/>
                      <w:divBdr>
                        <w:top w:val="none" w:sz="0" w:space="0" w:color="auto"/>
                        <w:left w:val="none" w:sz="0" w:space="0" w:color="auto"/>
                        <w:bottom w:val="none" w:sz="0" w:space="0" w:color="auto"/>
                        <w:right w:val="none" w:sz="0" w:space="0" w:color="auto"/>
                      </w:divBdr>
                    </w:div>
                  </w:divsChild>
                </w:div>
                <w:div w:id="1752850524">
                  <w:marLeft w:val="0"/>
                  <w:marRight w:val="0"/>
                  <w:marTop w:val="0"/>
                  <w:marBottom w:val="0"/>
                  <w:divBdr>
                    <w:top w:val="none" w:sz="0" w:space="0" w:color="auto"/>
                    <w:left w:val="none" w:sz="0" w:space="0" w:color="auto"/>
                    <w:bottom w:val="none" w:sz="0" w:space="0" w:color="auto"/>
                    <w:right w:val="none" w:sz="0" w:space="0" w:color="auto"/>
                  </w:divBdr>
                  <w:divsChild>
                    <w:div w:id="509023413">
                      <w:marLeft w:val="0"/>
                      <w:marRight w:val="0"/>
                      <w:marTop w:val="0"/>
                      <w:marBottom w:val="0"/>
                      <w:divBdr>
                        <w:top w:val="none" w:sz="0" w:space="0" w:color="auto"/>
                        <w:left w:val="none" w:sz="0" w:space="0" w:color="auto"/>
                        <w:bottom w:val="none" w:sz="0" w:space="0" w:color="auto"/>
                        <w:right w:val="none" w:sz="0" w:space="0" w:color="auto"/>
                      </w:divBdr>
                    </w:div>
                  </w:divsChild>
                </w:div>
                <w:div w:id="1754161319">
                  <w:marLeft w:val="0"/>
                  <w:marRight w:val="0"/>
                  <w:marTop w:val="0"/>
                  <w:marBottom w:val="0"/>
                  <w:divBdr>
                    <w:top w:val="none" w:sz="0" w:space="0" w:color="auto"/>
                    <w:left w:val="none" w:sz="0" w:space="0" w:color="auto"/>
                    <w:bottom w:val="none" w:sz="0" w:space="0" w:color="auto"/>
                    <w:right w:val="none" w:sz="0" w:space="0" w:color="auto"/>
                  </w:divBdr>
                  <w:divsChild>
                    <w:div w:id="78672853">
                      <w:marLeft w:val="0"/>
                      <w:marRight w:val="0"/>
                      <w:marTop w:val="0"/>
                      <w:marBottom w:val="0"/>
                      <w:divBdr>
                        <w:top w:val="none" w:sz="0" w:space="0" w:color="auto"/>
                        <w:left w:val="none" w:sz="0" w:space="0" w:color="auto"/>
                        <w:bottom w:val="none" w:sz="0" w:space="0" w:color="auto"/>
                        <w:right w:val="none" w:sz="0" w:space="0" w:color="auto"/>
                      </w:divBdr>
                    </w:div>
                  </w:divsChild>
                </w:div>
                <w:div w:id="1844273892">
                  <w:marLeft w:val="0"/>
                  <w:marRight w:val="0"/>
                  <w:marTop w:val="0"/>
                  <w:marBottom w:val="0"/>
                  <w:divBdr>
                    <w:top w:val="none" w:sz="0" w:space="0" w:color="auto"/>
                    <w:left w:val="none" w:sz="0" w:space="0" w:color="auto"/>
                    <w:bottom w:val="none" w:sz="0" w:space="0" w:color="auto"/>
                    <w:right w:val="none" w:sz="0" w:space="0" w:color="auto"/>
                  </w:divBdr>
                  <w:divsChild>
                    <w:div w:id="1993869422">
                      <w:marLeft w:val="0"/>
                      <w:marRight w:val="0"/>
                      <w:marTop w:val="0"/>
                      <w:marBottom w:val="0"/>
                      <w:divBdr>
                        <w:top w:val="none" w:sz="0" w:space="0" w:color="auto"/>
                        <w:left w:val="none" w:sz="0" w:space="0" w:color="auto"/>
                        <w:bottom w:val="none" w:sz="0" w:space="0" w:color="auto"/>
                        <w:right w:val="none" w:sz="0" w:space="0" w:color="auto"/>
                      </w:divBdr>
                    </w:div>
                  </w:divsChild>
                </w:div>
                <w:div w:id="1869560372">
                  <w:marLeft w:val="0"/>
                  <w:marRight w:val="0"/>
                  <w:marTop w:val="0"/>
                  <w:marBottom w:val="0"/>
                  <w:divBdr>
                    <w:top w:val="none" w:sz="0" w:space="0" w:color="auto"/>
                    <w:left w:val="none" w:sz="0" w:space="0" w:color="auto"/>
                    <w:bottom w:val="none" w:sz="0" w:space="0" w:color="auto"/>
                    <w:right w:val="none" w:sz="0" w:space="0" w:color="auto"/>
                  </w:divBdr>
                  <w:divsChild>
                    <w:div w:id="845050551">
                      <w:marLeft w:val="0"/>
                      <w:marRight w:val="0"/>
                      <w:marTop w:val="0"/>
                      <w:marBottom w:val="0"/>
                      <w:divBdr>
                        <w:top w:val="none" w:sz="0" w:space="0" w:color="auto"/>
                        <w:left w:val="none" w:sz="0" w:space="0" w:color="auto"/>
                        <w:bottom w:val="none" w:sz="0" w:space="0" w:color="auto"/>
                        <w:right w:val="none" w:sz="0" w:space="0" w:color="auto"/>
                      </w:divBdr>
                    </w:div>
                  </w:divsChild>
                </w:div>
                <w:div w:id="1870339967">
                  <w:marLeft w:val="0"/>
                  <w:marRight w:val="0"/>
                  <w:marTop w:val="0"/>
                  <w:marBottom w:val="0"/>
                  <w:divBdr>
                    <w:top w:val="none" w:sz="0" w:space="0" w:color="auto"/>
                    <w:left w:val="none" w:sz="0" w:space="0" w:color="auto"/>
                    <w:bottom w:val="none" w:sz="0" w:space="0" w:color="auto"/>
                    <w:right w:val="none" w:sz="0" w:space="0" w:color="auto"/>
                  </w:divBdr>
                  <w:divsChild>
                    <w:div w:id="278611495">
                      <w:marLeft w:val="0"/>
                      <w:marRight w:val="0"/>
                      <w:marTop w:val="0"/>
                      <w:marBottom w:val="0"/>
                      <w:divBdr>
                        <w:top w:val="none" w:sz="0" w:space="0" w:color="auto"/>
                        <w:left w:val="none" w:sz="0" w:space="0" w:color="auto"/>
                        <w:bottom w:val="none" w:sz="0" w:space="0" w:color="auto"/>
                        <w:right w:val="none" w:sz="0" w:space="0" w:color="auto"/>
                      </w:divBdr>
                    </w:div>
                  </w:divsChild>
                </w:div>
                <w:div w:id="1922106420">
                  <w:marLeft w:val="0"/>
                  <w:marRight w:val="0"/>
                  <w:marTop w:val="0"/>
                  <w:marBottom w:val="0"/>
                  <w:divBdr>
                    <w:top w:val="none" w:sz="0" w:space="0" w:color="auto"/>
                    <w:left w:val="none" w:sz="0" w:space="0" w:color="auto"/>
                    <w:bottom w:val="none" w:sz="0" w:space="0" w:color="auto"/>
                    <w:right w:val="none" w:sz="0" w:space="0" w:color="auto"/>
                  </w:divBdr>
                  <w:divsChild>
                    <w:div w:id="1592160100">
                      <w:marLeft w:val="0"/>
                      <w:marRight w:val="0"/>
                      <w:marTop w:val="0"/>
                      <w:marBottom w:val="0"/>
                      <w:divBdr>
                        <w:top w:val="none" w:sz="0" w:space="0" w:color="auto"/>
                        <w:left w:val="none" w:sz="0" w:space="0" w:color="auto"/>
                        <w:bottom w:val="none" w:sz="0" w:space="0" w:color="auto"/>
                        <w:right w:val="none" w:sz="0" w:space="0" w:color="auto"/>
                      </w:divBdr>
                    </w:div>
                  </w:divsChild>
                </w:div>
                <w:div w:id="1943680785">
                  <w:marLeft w:val="0"/>
                  <w:marRight w:val="0"/>
                  <w:marTop w:val="0"/>
                  <w:marBottom w:val="0"/>
                  <w:divBdr>
                    <w:top w:val="none" w:sz="0" w:space="0" w:color="auto"/>
                    <w:left w:val="none" w:sz="0" w:space="0" w:color="auto"/>
                    <w:bottom w:val="none" w:sz="0" w:space="0" w:color="auto"/>
                    <w:right w:val="none" w:sz="0" w:space="0" w:color="auto"/>
                  </w:divBdr>
                  <w:divsChild>
                    <w:div w:id="1216239014">
                      <w:marLeft w:val="0"/>
                      <w:marRight w:val="0"/>
                      <w:marTop w:val="0"/>
                      <w:marBottom w:val="0"/>
                      <w:divBdr>
                        <w:top w:val="none" w:sz="0" w:space="0" w:color="auto"/>
                        <w:left w:val="none" w:sz="0" w:space="0" w:color="auto"/>
                        <w:bottom w:val="none" w:sz="0" w:space="0" w:color="auto"/>
                        <w:right w:val="none" w:sz="0" w:space="0" w:color="auto"/>
                      </w:divBdr>
                    </w:div>
                  </w:divsChild>
                </w:div>
                <w:div w:id="1963149741">
                  <w:marLeft w:val="0"/>
                  <w:marRight w:val="0"/>
                  <w:marTop w:val="0"/>
                  <w:marBottom w:val="0"/>
                  <w:divBdr>
                    <w:top w:val="none" w:sz="0" w:space="0" w:color="auto"/>
                    <w:left w:val="none" w:sz="0" w:space="0" w:color="auto"/>
                    <w:bottom w:val="none" w:sz="0" w:space="0" w:color="auto"/>
                    <w:right w:val="none" w:sz="0" w:space="0" w:color="auto"/>
                  </w:divBdr>
                  <w:divsChild>
                    <w:div w:id="1865749145">
                      <w:marLeft w:val="0"/>
                      <w:marRight w:val="0"/>
                      <w:marTop w:val="0"/>
                      <w:marBottom w:val="0"/>
                      <w:divBdr>
                        <w:top w:val="none" w:sz="0" w:space="0" w:color="auto"/>
                        <w:left w:val="none" w:sz="0" w:space="0" w:color="auto"/>
                        <w:bottom w:val="none" w:sz="0" w:space="0" w:color="auto"/>
                        <w:right w:val="none" w:sz="0" w:space="0" w:color="auto"/>
                      </w:divBdr>
                    </w:div>
                  </w:divsChild>
                </w:div>
                <w:div w:id="1986083669">
                  <w:marLeft w:val="0"/>
                  <w:marRight w:val="0"/>
                  <w:marTop w:val="0"/>
                  <w:marBottom w:val="0"/>
                  <w:divBdr>
                    <w:top w:val="none" w:sz="0" w:space="0" w:color="auto"/>
                    <w:left w:val="none" w:sz="0" w:space="0" w:color="auto"/>
                    <w:bottom w:val="none" w:sz="0" w:space="0" w:color="auto"/>
                    <w:right w:val="none" w:sz="0" w:space="0" w:color="auto"/>
                  </w:divBdr>
                  <w:divsChild>
                    <w:div w:id="1368292090">
                      <w:marLeft w:val="0"/>
                      <w:marRight w:val="0"/>
                      <w:marTop w:val="0"/>
                      <w:marBottom w:val="0"/>
                      <w:divBdr>
                        <w:top w:val="none" w:sz="0" w:space="0" w:color="auto"/>
                        <w:left w:val="none" w:sz="0" w:space="0" w:color="auto"/>
                        <w:bottom w:val="none" w:sz="0" w:space="0" w:color="auto"/>
                        <w:right w:val="none" w:sz="0" w:space="0" w:color="auto"/>
                      </w:divBdr>
                    </w:div>
                  </w:divsChild>
                </w:div>
                <w:div w:id="1986202589">
                  <w:marLeft w:val="0"/>
                  <w:marRight w:val="0"/>
                  <w:marTop w:val="0"/>
                  <w:marBottom w:val="0"/>
                  <w:divBdr>
                    <w:top w:val="none" w:sz="0" w:space="0" w:color="auto"/>
                    <w:left w:val="none" w:sz="0" w:space="0" w:color="auto"/>
                    <w:bottom w:val="none" w:sz="0" w:space="0" w:color="auto"/>
                    <w:right w:val="none" w:sz="0" w:space="0" w:color="auto"/>
                  </w:divBdr>
                  <w:divsChild>
                    <w:div w:id="1050105652">
                      <w:marLeft w:val="0"/>
                      <w:marRight w:val="0"/>
                      <w:marTop w:val="0"/>
                      <w:marBottom w:val="0"/>
                      <w:divBdr>
                        <w:top w:val="none" w:sz="0" w:space="0" w:color="auto"/>
                        <w:left w:val="none" w:sz="0" w:space="0" w:color="auto"/>
                        <w:bottom w:val="none" w:sz="0" w:space="0" w:color="auto"/>
                        <w:right w:val="none" w:sz="0" w:space="0" w:color="auto"/>
                      </w:divBdr>
                    </w:div>
                  </w:divsChild>
                </w:div>
                <w:div w:id="2046829976">
                  <w:marLeft w:val="0"/>
                  <w:marRight w:val="0"/>
                  <w:marTop w:val="0"/>
                  <w:marBottom w:val="0"/>
                  <w:divBdr>
                    <w:top w:val="none" w:sz="0" w:space="0" w:color="auto"/>
                    <w:left w:val="none" w:sz="0" w:space="0" w:color="auto"/>
                    <w:bottom w:val="none" w:sz="0" w:space="0" w:color="auto"/>
                    <w:right w:val="none" w:sz="0" w:space="0" w:color="auto"/>
                  </w:divBdr>
                  <w:divsChild>
                    <w:div w:id="471943540">
                      <w:marLeft w:val="0"/>
                      <w:marRight w:val="0"/>
                      <w:marTop w:val="0"/>
                      <w:marBottom w:val="0"/>
                      <w:divBdr>
                        <w:top w:val="none" w:sz="0" w:space="0" w:color="auto"/>
                        <w:left w:val="none" w:sz="0" w:space="0" w:color="auto"/>
                        <w:bottom w:val="none" w:sz="0" w:space="0" w:color="auto"/>
                        <w:right w:val="none" w:sz="0" w:space="0" w:color="auto"/>
                      </w:divBdr>
                    </w:div>
                  </w:divsChild>
                </w:div>
                <w:div w:id="2049066495">
                  <w:marLeft w:val="0"/>
                  <w:marRight w:val="0"/>
                  <w:marTop w:val="0"/>
                  <w:marBottom w:val="0"/>
                  <w:divBdr>
                    <w:top w:val="none" w:sz="0" w:space="0" w:color="auto"/>
                    <w:left w:val="none" w:sz="0" w:space="0" w:color="auto"/>
                    <w:bottom w:val="none" w:sz="0" w:space="0" w:color="auto"/>
                    <w:right w:val="none" w:sz="0" w:space="0" w:color="auto"/>
                  </w:divBdr>
                  <w:divsChild>
                    <w:div w:id="889849776">
                      <w:marLeft w:val="0"/>
                      <w:marRight w:val="0"/>
                      <w:marTop w:val="0"/>
                      <w:marBottom w:val="0"/>
                      <w:divBdr>
                        <w:top w:val="none" w:sz="0" w:space="0" w:color="auto"/>
                        <w:left w:val="none" w:sz="0" w:space="0" w:color="auto"/>
                        <w:bottom w:val="none" w:sz="0" w:space="0" w:color="auto"/>
                        <w:right w:val="none" w:sz="0" w:space="0" w:color="auto"/>
                      </w:divBdr>
                    </w:div>
                  </w:divsChild>
                </w:div>
                <w:div w:id="2104370840">
                  <w:marLeft w:val="0"/>
                  <w:marRight w:val="0"/>
                  <w:marTop w:val="0"/>
                  <w:marBottom w:val="0"/>
                  <w:divBdr>
                    <w:top w:val="none" w:sz="0" w:space="0" w:color="auto"/>
                    <w:left w:val="none" w:sz="0" w:space="0" w:color="auto"/>
                    <w:bottom w:val="none" w:sz="0" w:space="0" w:color="auto"/>
                    <w:right w:val="none" w:sz="0" w:space="0" w:color="auto"/>
                  </w:divBdr>
                  <w:divsChild>
                    <w:div w:id="30547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451717">
      <w:bodyDiv w:val="1"/>
      <w:marLeft w:val="0"/>
      <w:marRight w:val="0"/>
      <w:marTop w:val="0"/>
      <w:marBottom w:val="0"/>
      <w:divBdr>
        <w:top w:val="none" w:sz="0" w:space="0" w:color="auto"/>
        <w:left w:val="none" w:sz="0" w:space="0" w:color="auto"/>
        <w:bottom w:val="none" w:sz="0" w:space="0" w:color="auto"/>
        <w:right w:val="none" w:sz="0" w:space="0" w:color="auto"/>
      </w:divBdr>
      <w:divsChild>
        <w:div w:id="632710040">
          <w:marLeft w:val="0"/>
          <w:marRight w:val="0"/>
          <w:marTop w:val="0"/>
          <w:marBottom w:val="0"/>
          <w:divBdr>
            <w:top w:val="none" w:sz="0" w:space="0" w:color="auto"/>
            <w:left w:val="none" w:sz="0" w:space="0" w:color="auto"/>
            <w:bottom w:val="none" w:sz="0" w:space="0" w:color="auto"/>
            <w:right w:val="none" w:sz="0" w:space="0" w:color="auto"/>
          </w:divBdr>
        </w:div>
        <w:div w:id="1260332077">
          <w:marLeft w:val="0"/>
          <w:marRight w:val="0"/>
          <w:marTop w:val="0"/>
          <w:marBottom w:val="0"/>
          <w:divBdr>
            <w:top w:val="none" w:sz="0" w:space="0" w:color="auto"/>
            <w:left w:val="none" w:sz="0" w:space="0" w:color="auto"/>
            <w:bottom w:val="none" w:sz="0" w:space="0" w:color="auto"/>
            <w:right w:val="none" w:sz="0" w:space="0" w:color="auto"/>
          </w:divBdr>
          <w:divsChild>
            <w:div w:id="240142853">
              <w:marLeft w:val="-75"/>
              <w:marRight w:val="0"/>
              <w:marTop w:val="30"/>
              <w:marBottom w:val="30"/>
              <w:divBdr>
                <w:top w:val="none" w:sz="0" w:space="0" w:color="auto"/>
                <w:left w:val="none" w:sz="0" w:space="0" w:color="auto"/>
                <w:bottom w:val="none" w:sz="0" w:space="0" w:color="auto"/>
                <w:right w:val="none" w:sz="0" w:space="0" w:color="auto"/>
              </w:divBdr>
              <w:divsChild>
                <w:div w:id="208035571">
                  <w:marLeft w:val="0"/>
                  <w:marRight w:val="0"/>
                  <w:marTop w:val="0"/>
                  <w:marBottom w:val="0"/>
                  <w:divBdr>
                    <w:top w:val="none" w:sz="0" w:space="0" w:color="auto"/>
                    <w:left w:val="none" w:sz="0" w:space="0" w:color="auto"/>
                    <w:bottom w:val="none" w:sz="0" w:space="0" w:color="auto"/>
                    <w:right w:val="none" w:sz="0" w:space="0" w:color="auto"/>
                  </w:divBdr>
                  <w:divsChild>
                    <w:div w:id="1919754319">
                      <w:marLeft w:val="0"/>
                      <w:marRight w:val="0"/>
                      <w:marTop w:val="0"/>
                      <w:marBottom w:val="0"/>
                      <w:divBdr>
                        <w:top w:val="none" w:sz="0" w:space="0" w:color="auto"/>
                        <w:left w:val="none" w:sz="0" w:space="0" w:color="auto"/>
                        <w:bottom w:val="none" w:sz="0" w:space="0" w:color="auto"/>
                        <w:right w:val="none" w:sz="0" w:space="0" w:color="auto"/>
                      </w:divBdr>
                    </w:div>
                  </w:divsChild>
                </w:div>
                <w:div w:id="258486156">
                  <w:marLeft w:val="0"/>
                  <w:marRight w:val="0"/>
                  <w:marTop w:val="0"/>
                  <w:marBottom w:val="0"/>
                  <w:divBdr>
                    <w:top w:val="none" w:sz="0" w:space="0" w:color="auto"/>
                    <w:left w:val="none" w:sz="0" w:space="0" w:color="auto"/>
                    <w:bottom w:val="none" w:sz="0" w:space="0" w:color="auto"/>
                    <w:right w:val="none" w:sz="0" w:space="0" w:color="auto"/>
                  </w:divBdr>
                  <w:divsChild>
                    <w:div w:id="1745835508">
                      <w:marLeft w:val="0"/>
                      <w:marRight w:val="0"/>
                      <w:marTop w:val="0"/>
                      <w:marBottom w:val="0"/>
                      <w:divBdr>
                        <w:top w:val="none" w:sz="0" w:space="0" w:color="auto"/>
                        <w:left w:val="none" w:sz="0" w:space="0" w:color="auto"/>
                        <w:bottom w:val="none" w:sz="0" w:space="0" w:color="auto"/>
                        <w:right w:val="none" w:sz="0" w:space="0" w:color="auto"/>
                      </w:divBdr>
                    </w:div>
                  </w:divsChild>
                </w:div>
                <w:div w:id="259264853">
                  <w:marLeft w:val="0"/>
                  <w:marRight w:val="0"/>
                  <w:marTop w:val="0"/>
                  <w:marBottom w:val="0"/>
                  <w:divBdr>
                    <w:top w:val="none" w:sz="0" w:space="0" w:color="auto"/>
                    <w:left w:val="none" w:sz="0" w:space="0" w:color="auto"/>
                    <w:bottom w:val="none" w:sz="0" w:space="0" w:color="auto"/>
                    <w:right w:val="none" w:sz="0" w:space="0" w:color="auto"/>
                  </w:divBdr>
                  <w:divsChild>
                    <w:div w:id="859440025">
                      <w:marLeft w:val="0"/>
                      <w:marRight w:val="0"/>
                      <w:marTop w:val="0"/>
                      <w:marBottom w:val="0"/>
                      <w:divBdr>
                        <w:top w:val="none" w:sz="0" w:space="0" w:color="auto"/>
                        <w:left w:val="none" w:sz="0" w:space="0" w:color="auto"/>
                        <w:bottom w:val="none" w:sz="0" w:space="0" w:color="auto"/>
                        <w:right w:val="none" w:sz="0" w:space="0" w:color="auto"/>
                      </w:divBdr>
                    </w:div>
                  </w:divsChild>
                </w:div>
                <w:div w:id="286854498">
                  <w:marLeft w:val="0"/>
                  <w:marRight w:val="0"/>
                  <w:marTop w:val="0"/>
                  <w:marBottom w:val="0"/>
                  <w:divBdr>
                    <w:top w:val="none" w:sz="0" w:space="0" w:color="auto"/>
                    <w:left w:val="none" w:sz="0" w:space="0" w:color="auto"/>
                    <w:bottom w:val="none" w:sz="0" w:space="0" w:color="auto"/>
                    <w:right w:val="none" w:sz="0" w:space="0" w:color="auto"/>
                  </w:divBdr>
                  <w:divsChild>
                    <w:div w:id="648098039">
                      <w:marLeft w:val="0"/>
                      <w:marRight w:val="0"/>
                      <w:marTop w:val="0"/>
                      <w:marBottom w:val="0"/>
                      <w:divBdr>
                        <w:top w:val="none" w:sz="0" w:space="0" w:color="auto"/>
                        <w:left w:val="none" w:sz="0" w:space="0" w:color="auto"/>
                        <w:bottom w:val="none" w:sz="0" w:space="0" w:color="auto"/>
                        <w:right w:val="none" w:sz="0" w:space="0" w:color="auto"/>
                      </w:divBdr>
                    </w:div>
                  </w:divsChild>
                </w:div>
                <w:div w:id="414254074">
                  <w:marLeft w:val="0"/>
                  <w:marRight w:val="0"/>
                  <w:marTop w:val="0"/>
                  <w:marBottom w:val="0"/>
                  <w:divBdr>
                    <w:top w:val="none" w:sz="0" w:space="0" w:color="auto"/>
                    <w:left w:val="none" w:sz="0" w:space="0" w:color="auto"/>
                    <w:bottom w:val="none" w:sz="0" w:space="0" w:color="auto"/>
                    <w:right w:val="none" w:sz="0" w:space="0" w:color="auto"/>
                  </w:divBdr>
                  <w:divsChild>
                    <w:div w:id="1813207170">
                      <w:marLeft w:val="0"/>
                      <w:marRight w:val="0"/>
                      <w:marTop w:val="0"/>
                      <w:marBottom w:val="0"/>
                      <w:divBdr>
                        <w:top w:val="none" w:sz="0" w:space="0" w:color="auto"/>
                        <w:left w:val="none" w:sz="0" w:space="0" w:color="auto"/>
                        <w:bottom w:val="none" w:sz="0" w:space="0" w:color="auto"/>
                        <w:right w:val="none" w:sz="0" w:space="0" w:color="auto"/>
                      </w:divBdr>
                    </w:div>
                  </w:divsChild>
                </w:div>
                <w:div w:id="517817208">
                  <w:marLeft w:val="0"/>
                  <w:marRight w:val="0"/>
                  <w:marTop w:val="0"/>
                  <w:marBottom w:val="0"/>
                  <w:divBdr>
                    <w:top w:val="none" w:sz="0" w:space="0" w:color="auto"/>
                    <w:left w:val="none" w:sz="0" w:space="0" w:color="auto"/>
                    <w:bottom w:val="none" w:sz="0" w:space="0" w:color="auto"/>
                    <w:right w:val="none" w:sz="0" w:space="0" w:color="auto"/>
                  </w:divBdr>
                  <w:divsChild>
                    <w:div w:id="1486050754">
                      <w:marLeft w:val="0"/>
                      <w:marRight w:val="0"/>
                      <w:marTop w:val="0"/>
                      <w:marBottom w:val="0"/>
                      <w:divBdr>
                        <w:top w:val="none" w:sz="0" w:space="0" w:color="auto"/>
                        <w:left w:val="none" w:sz="0" w:space="0" w:color="auto"/>
                        <w:bottom w:val="none" w:sz="0" w:space="0" w:color="auto"/>
                        <w:right w:val="none" w:sz="0" w:space="0" w:color="auto"/>
                      </w:divBdr>
                    </w:div>
                  </w:divsChild>
                </w:div>
                <w:div w:id="639042310">
                  <w:marLeft w:val="0"/>
                  <w:marRight w:val="0"/>
                  <w:marTop w:val="0"/>
                  <w:marBottom w:val="0"/>
                  <w:divBdr>
                    <w:top w:val="none" w:sz="0" w:space="0" w:color="auto"/>
                    <w:left w:val="none" w:sz="0" w:space="0" w:color="auto"/>
                    <w:bottom w:val="none" w:sz="0" w:space="0" w:color="auto"/>
                    <w:right w:val="none" w:sz="0" w:space="0" w:color="auto"/>
                  </w:divBdr>
                  <w:divsChild>
                    <w:div w:id="1532187388">
                      <w:marLeft w:val="0"/>
                      <w:marRight w:val="0"/>
                      <w:marTop w:val="0"/>
                      <w:marBottom w:val="0"/>
                      <w:divBdr>
                        <w:top w:val="none" w:sz="0" w:space="0" w:color="auto"/>
                        <w:left w:val="none" w:sz="0" w:space="0" w:color="auto"/>
                        <w:bottom w:val="none" w:sz="0" w:space="0" w:color="auto"/>
                        <w:right w:val="none" w:sz="0" w:space="0" w:color="auto"/>
                      </w:divBdr>
                    </w:div>
                  </w:divsChild>
                </w:div>
                <w:div w:id="748431152">
                  <w:marLeft w:val="0"/>
                  <w:marRight w:val="0"/>
                  <w:marTop w:val="0"/>
                  <w:marBottom w:val="0"/>
                  <w:divBdr>
                    <w:top w:val="none" w:sz="0" w:space="0" w:color="auto"/>
                    <w:left w:val="none" w:sz="0" w:space="0" w:color="auto"/>
                    <w:bottom w:val="none" w:sz="0" w:space="0" w:color="auto"/>
                    <w:right w:val="none" w:sz="0" w:space="0" w:color="auto"/>
                  </w:divBdr>
                  <w:divsChild>
                    <w:div w:id="32927766">
                      <w:marLeft w:val="0"/>
                      <w:marRight w:val="0"/>
                      <w:marTop w:val="0"/>
                      <w:marBottom w:val="0"/>
                      <w:divBdr>
                        <w:top w:val="none" w:sz="0" w:space="0" w:color="auto"/>
                        <w:left w:val="none" w:sz="0" w:space="0" w:color="auto"/>
                        <w:bottom w:val="none" w:sz="0" w:space="0" w:color="auto"/>
                        <w:right w:val="none" w:sz="0" w:space="0" w:color="auto"/>
                      </w:divBdr>
                    </w:div>
                  </w:divsChild>
                </w:div>
                <w:div w:id="1373845920">
                  <w:marLeft w:val="0"/>
                  <w:marRight w:val="0"/>
                  <w:marTop w:val="0"/>
                  <w:marBottom w:val="0"/>
                  <w:divBdr>
                    <w:top w:val="none" w:sz="0" w:space="0" w:color="auto"/>
                    <w:left w:val="none" w:sz="0" w:space="0" w:color="auto"/>
                    <w:bottom w:val="none" w:sz="0" w:space="0" w:color="auto"/>
                    <w:right w:val="none" w:sz="0" w:space="0" w:color="auto"/>
                  </w:divBdr>
                  <w:divsChild>
                    <w:div w:id="104008583">
                      <w:marLeft w:val="0"/>
                      <w:marRight w:val="0"/>
                      <w:marTop w:val="0"/>
                      <w:marBottom w:val="0"/>
                      <w:divBdr>
                        <w:top w:val="none" w:sz="0" w:space="0" w:color="auto"/>
                        <w:left w:val="none" w:sz="0" w:space="0" w:color="auto"/>
                        <w:bottom w:val="none" w:sz="0" w:space="0" w:color="auto"/>
                        <w:right w:val="none" w:sz="0" w:space="0" w:color="auto"/>
                      </w:divBdr>
                    </w:div>
                  </w:divsChild>
                </w:div>
                <w:div w:id="1488861684">
                  <w:marLeft w:val="0"/>
                  <w:marRight w:val="0"/>
                  <w:marTop w:val="0"/>
                  <w:marBottom w:val="0"/>
                  <w:divBdr>
                    <w:top w:val="none" w:sz="0" w:space="0" w:color="auto"/>
                    <w:left w:val="none" w:sz="0" w:space="0" w:color="auto"/>
                    <w:bottom w:val="none" w:sz="0" w:space="0" w:color="auto"/>
                    <w:right w:val="none" w:sz="0" w:space="0" w:color="auto"/>
                  </w:divBdr>
                  <w:divsChild>
                    <w:div w:id="1105737310">
                      <w:marLeft w:val="0"/>
                      <w:marRight w:val="0"/>
                      <w:marTop w:val="0"/>
                      <w:marBottom w:val="0"/>
                      <w:divBdr>
                        <w:top w:val="none" w:sz="0" w:space="0" w:color="auto"/>
                        <w:left w:val="none" w:sz="0" w:space="0" w:color="auto"/>
                        <w:bottom w:val="none" w:sz="0" w:space="0" w:color="auto"/>
                        <w:right w:val="none" w:sz="0" w:space="0" w:color="auto"/>
                      </w:divBdr>
                    </w:div>
                  </w:divsChild>
                </w:div>
                <w:div w:id="1958944911">
                  <w:marLeft w:val="0"/>
                  <w:marRight w:val="0"/>
                  <w:marTop w:val="0"/>
                  <w:marBottom w:val="0"/>
                  <w:divBdr>
                    <w:top w:val="none" w:sz="0" w:space="0" w:color="auto"/>
                    <w:left w:val="none" w:sz="0" w:space="0" w:color="auto"/>
                    <w:bottom w:val="none" w:sz="0" w:space="0" w:color="auto"/>
                    <w:right w:val="none" w:sz="0" w:space="0" w:color="auto"/>
                  </w:divBdr>
                  <w:divsChild>
                    <w:div w:id="1872643517">
                      <w:marLeft w:val="0"/>
                      <w:marRight w:val="0"/>
                      <w:marTop w:val="0"/>
                      <w:marBottom w:val="0"/>
                      <w:divBdr>
                        <w:top w:val="none" w:sz="0" w:space="0" w:color="auto"/>
                        <w:left w:val="none" w:sz="0" w:space="0" w:color="auto"/>
                        <w:bottom w:val="none" w:sz="0" w:space="0" w:color="auto"/>
                        <w:right w:val="none" w:sz="0" w:space="0" w:color="auto"/>
                      </w:divBdr>
                    </w:div>
                  </w:divsChild>
                </w:div>
                <w:div w:id="1967081865">
                  <w:marLeft w:val="0"/>
                  <w:marRight w:val="0"/>
                  <w:marTop w:val="0"/>
                  <w:marBottom w:val="0"/>
                  <w:divBdr>
                    <w:top w:val="none" w:sz="0" w:space="0" w:color="auto"/>
                    <w:left w:val="none" w:sz="0" w:space="0" w:color="auto"/>
                    <w:bottom w:val="none" w:sz="0" w:space="0" w:color="auto"/>
                    <w:right w:val="none" w:sz="0" w:space="0" w:color="auto"/>
                  </w:divBdr>
                  <w:divsChild>
                    <w:div w:id="45829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426904">
          <w:marLeft w:val="0"/>
          <w:marRight w:val="0"/>
          <w:marTop w:val="0"/>
          <w:marBottom w:val="0"/>
          <w:divBdr>
            <w:top w:val="none" w:sz="0" w:space="0" w:color="auto"/>
            <w:left w:val="none" w:sz="0" w:space="0" w:color="auto"/>
            <w:bottom w:val="none" w:sz="0" w:space="0" w:color="auto"/>
            <w:right w:val="none" w:sz="0" w:space="0" w:color="auto"/>
          </w:divBdr>
        </w:div>
        <w:div w:id="1785424426">
          <w:marLeft w:val="0"/>
          <w:marRight w:val="0"/>
          <w:marTop w:val="0"/>
          <w:marBottom w:val="0"/>
          <w:divBdr>
            <w:top w:val="none" w:sz="0" w:space="0" w:color="auto"/>
            <w:left w:val="none" w:sz="0" w:space="0" w:color="auto"/>
            <w:bottom w:val="none" w:sz="0" w:space="0" w:color="auto"/>
            <w:right w:val="none" w:sz="0" w:space="0" w:color="auto"/>
          </w:divBdr>
        </w:div>
        <w:div w:id="2021007448">
          <w:marLeft w:val="0"/>
          <w:marRight w:val="0"/>
          <w:marTop w:val="0"/>
          <w:marBottom w:val="0"/>
          <w:divBdr>
            <w:top w:val="none" w:sz="0" w:space="0" w:color="auto"/>
            <w:left w:val="none" w:sz="0" w:space="0" w:color="auto"/>
            <w:bottom w:val="none" w:sz="0" w:space="0" w:color="auto"/>
            <w:right w:val="none" w:sz="0" w:space="0" w:color="auto"/>
          </w:divBdr>
        </w:div>
      </w:divsChild>
    </w:div>
    <w:div w:id="204466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microsoft.com/office/2019/05/relationships/documenttasks" Target="documenttasks/documenttasks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A02F5791-BE61-4D97-8B90-CE36AEDC7A1D}">
    <t:Anchor>
      <t:Comment id="1414342568"/>
    </t:Anchor>
    <t:History>
      <t:Event id="{74B2DD32-1190-4FD7-8CFD-4DF55F99B3D8}" time="2025-05-01T14:09:50.818Z">
        <t:Attribution userId="S::tdb18030@uga.edu::dc164a27-79ff-4e0d-8078-6dec5f05341f" userProvider="AD" userName="Taylor Bird"/>
        <t:Anchor>
          <t:Comment id="1414342568"/>
        </t:Anchor>
        <t:Create/>
      </t:Event>
      <t:Event id="{CECCE001-6E12-439B-B3A6-75EA079D04DB}" time="2025-05-01T14:09:50.818Z">
        <t:Attribution userId="S::tdb18030@uga.edu::dc164a27-79ff-4e0d-8078-6dec5f05341f" userProvider="AD" userName="Taylor Bird"/>
        <t:Anchor>
          <t:Comment id="1414342568"/>
        </t:Anchor>
        <t:Assign userId="S::gmz87135@uga.edu::b6c9ef59-0b11-4ba5-a700-754d6e1850e4" userProvider="AD" userName="Gabrielle Zachery"/>
      </t:Event>
      <t:Event id="{F168CE9F-5C06-4632-9CF5-FA584E8F3149}" time="2025-05-01T14:09:50.818Z">
        <t:Attribution userId="S::tdb18030@uga.edu::dc164a27-79ff-4e0d-8078-6dec5f05341f" userProvider="AD" userName="Taylor Bird"/>
        <t:Anchor>
          <t:Comment id="1414342568"/>
        </t:Anchor>
        <t:SetTitle title="@Gabrielle Zachery these need an in-text citation"/>
      </t:Event>
      <t:Event id="{F5F214C7-B3F2-43F0-AA40-56F9C6DB0211}" time="2025-05-05T18:29:37.717Z">
        <t:Attribution userId="S::gmz87135@uga.edu::b6c9ef59-0b11-4ba5-a700-754d6e1850e4" userProvider="AD" userName="Gabrielle Zachery"/>
        <t:Progress percentComplete="100"/>
      </t:Event>
    </t:History>
  </t:Task>
  <t:Task id="{BEDF9385-733D-455B-9D76-525C96D5C32D}">
    <t:Anchor>
      <t:Comment id="736699642"/>
    </t:Anchor>
    <t:History>
      <t:Event id="{C58D77F1-0E63-433F-80DB-D2B80EAF1114}" time="2025-05-01T14:24:26.897Z">
        <t:Attribution userId="S::tdb18030@uga.edu::dc164a27-79ff-4e0d-8078-6dec5f05341f" userProvider="AD" userName="Taylor Bird"/>
        <t:Anchor>
          <t:Comment id="736699642"/>
        </t:Anchor>
        <t:Create/>
      </t:Event>
      <t:Event id="{9925F6CA-06B3-49B7-82C7-BCD124F39E2D}" time="2025-05-01T14:24:26.897Z">
        <t:Attribution userId="S::tdb18030@uga.edu::dc164a27-79ff-4e0d-8078-6dec5f05341f" userProvider="AD" userName="Taylor Bird"/>
        <t:Anchor>
          <t:Comment id="736699642"/>
        </t:Anchor>
        <t:Assign userId="S::gmz87135@uga.edu::b6c9ef59-0b11-4ba5-a700-754d6e1850e4" userProvider="AD" userName="Gabrielle Zachery"/>
      </t:Event>
      <t:Event id="{1E4409F8-5EC5-4C0A-89F6-3CA8E337629F}" time="2025-05-01T14:24:26.897Z">
        <t:Attribution userId="S::tdb18030@uga.edu::dc164a27-79ff-4e0d-8078-6dec5f05341f" userProvider="AD" userName="Taylor Bird"/>
        <t:Anchor>
          <t:Comment id="736699642"/>
        </t:Anchor>
        <t:SetTitle title="I reworked this sentence. Can you reread to make sure it sounds okay? @Gabrielle Zachery"/>
      </t:Event>
      <t:Event id="{2D823ECB-9DA0-40EE-A8F0-4852F332BA19}" time="2025-05-05T18:59:52.426Z">
        <t:Attribution userId="S::gmz87135@uga.edu::b6c9ef59-0b11-4ba5-a700-754d6e1850e4" userProvider="AD" userName="Gabrielle Zachery"/>
        <t:Progress percentComplete="100"/>
      </t:Event>
    </t:History>
  </t:Task>
  <t:Task id="{611A12C5-6011-4811-9B20-141CE2ECBD82}">
    <t:Anchor>
      <t:Comment id="100921144"/>
    </t:Anchor>
    <t:History>
      <t:Event id="{6617B335-566F-42BF-BF5B-1BB8DEC63E09}" time="2025-05-01T14:13:21.741Z">
        <t:Attribution userId="S::tdb18030@uga.edu::dc164a27-79ff-4e0d-8078-6dec5f05341f" userProvider="AD" userName="Taylor Bird"/>
        <t:Anchor>
          <t:Comment id="459911450"/>
        </t:Anchor>
        <t:Create/>
      </t:Event>
      <t:Event id="{0110EBEA-0B4F-4BE4-ABAA-566045FC73F1}" time="2025-05-01T14:13:21.741Z">
        <t:Attribution userId="S::tdb18030@uga.edu::dc164a27-79ff-4e0d-8078-6dec5f05341f" userProvider="AD" userName="Taylor Bird"/>
        <t:Anchor>
          <t:Comment id="459911450"/>
        </t:Anchor>
        <t:Assign userId="S::gmz87135@uga.edu::b6c9ef59-0b11-4ba5-a700-754d6e1850e4" userProvider="AD" userName="Gabrielle Zachery"/>
      </t:Event>
      <t:Event id="{41647CA7-A50C-47CA-BD71-7316757BA172}" time="2025-05-01T14:13:21.741Z">
        <t:Attribution userId="S::tdb18030@uga.edu::dc164a27-79ff-4e0d-8078-6dec5f05341f" userProvider="AD" userName="Taylor Bird"/>
        <t:Anchor>
          <t:Comment id="459911450"/>
        </t:Anchor>
        <t:SetTitle title="@Gabrielle Zachery I would recommend reworking this sentence and split it into two. The stakeholders portion in one sentence and the classroom interactions of the curriculum in another."/>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8216c1e-4d63-4352-8c3b-50fa1f1475b1}" enabled="0" method="" siteId="{a8216c1e-4d63-4352-8c3b-50fa1f1475b1}"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8</Pages>
  <Words>3472</Words>
  <Characters>21557</Characters>
  <Application>Microsoft Office Word</Application>
  <DocSecurity>0</DocSecurity>
  <Lines>179</Lines>
  <Paragraphs>49</Paragraphs>
  <ScaleCrop>false</ScaleCrop>
  <Company/>
  <LinksUpToDate>false</LinksUpToDate>
  <CharactersWithSpaces>24980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Bird</dc:creator>
  <cp:keywords/>
  <dc:description/>
  <cp:lastModifiedBy>Taylor Bird</cp:lastModifiedBy>
  <cp:revision>4</cp:revision>
  <cp:lastPrinted>2025-08-28T16:07:00Z</cp:lastPrinted>
  <dcterms:created xsi:type="dcterms:W3CDTF">2025-10-08T12:23:00Z</dcterms:created>
  <dcterms:modified xsi:type="dcterms:W3CDTF">2026-01-06T03:41:00Z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60fc98d1-2605-467c-9648-634bf1c0deeb</vt:lpwstr>
  </property>
</Properties>
</file>