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AF5D80" w14:textId="5EFC148B" w:rsidR="198B22D3" w:rsidRPr="00113ADB" w:rsidRDefault="006A011C" w:rsidP="0010747A">
      <w:pPr>
        <w:jc w:val="center"/>
        <w:rPr>
          <w:rFonts w:ascii="Times New Roman" w:eastAsia="Times New Roman" w:hAnsi="Times New Roman" w:cs="Times New Roman"/>
          <w:b/>
          <w:bCs/>
        </w:rPr>
      </w:pPr>
      <w:r w:rsidRPr="00113ADB">
        <w:rPr>
          <w:rFonts w:ascii="Times New Roman" w:eastAsia="Times New Roman" w:hAnsi="Times New Roman" w:cs="Times New Roman"/>
          <w:b/>
          <w:bCs/>
        </w:rPr>
        <w:t xml:space="preserve">A Phenomenological Exploration of Administrator Efforts to Overcome the Effects of Chronic Teacher Turnover in Secondary Agricultural Education </w:t>
      </w:r>
      <w:r w:rsidR="198B22D3" w:rsidRPr="00113ADB">
        <w:rPr>
          <w:rFonts w:ascii="Times New Roman" w:eastAsia="Times New Roman" w:hAnsi="Times New Roman" w:cs="Times New Roman"/>
          <w:b/>
          <w:bCs/>
        </w:rPr>
        <w:t>Programs</w:t>
      </w:r>
    </w:p>
    <w:p w14:paraId="66E51D61" w14:textId="05817A18" w:rsidR="00816AC2" w:rsidRPr="00113ADB" w:rsidRDefault="00816AC2" w:rsidP="00225DF2">
      <w:pPr>
        <w:rPr>
          <w:rFonts w:ascii="Times New Roman" w:hAnsi="Times New Roman" w:cs="Times New Roman"/>
        </w:rPr>
      </w:pPr>
    </w:p>
    <w:p w14:paraId="5F187772" w14:textId="06D4F380" w:rsidR="00842E2A" w:rsidRPr="00842E2A" w:rsidRDefault="00842E2A" w:rsidP="00595649">
      <w:pPr>
        <w:jc w:val="center"/>
        <w:rPr>
          <w:rFonts w:ascii="Times New Roman" w:eastAsia="Times New Roman" w:hAnsi="Times New Roman" w:cs="Times New Roman"/>
        </w:rPr>
      </w:pPr>
      <w:r w:rsidRPr="00842E2A">
        <w:rPr>
          <w:rFonts w:ascii="Times New Roman" w:eastAsia="Times New Roman" w:hAnsi="Times New Roman" w:cs="Times New Roman"/>
        </w:rPr>
        <w:t xml:space="preserve">Krysti Kelley, Texas Tech University </w:t>
      </w:r>
    </w:p>
    <w:p w14:paraId="13D50457" w14:textId="0E9A7ED7" w:rsidR="00842E2A" w:rsidRPr="00842E2A" w:rsidRDefault="00842E2A" w:rsidP="00595649">
      <w:pPr>
        <w:jc w:val="center"/>
        <w:rPr>
          <w:rFonts w:ascii="Times New Roman" w:eastAsia="Times New Roman" w:hAnsi="Times New Roman" w:cs="Times New Roman"/>
        </w:rPr>
      </w:pPr>
      <w:r w:rsidRPr="00842E2A">
        <w:rPr>
          <w:rFonts w:ascii="Times New Roman" w:eastAsia="Times New Roman" w:hAnsi="Times New Roman" w:cs="Times New Roman"/>
        </w:rPr>
        <w:t xml:space="preserve">Lance Nicholas, </w:t>
      </w:r>
      <w:r w:rsidRPr="00842E2A">
        <w:rPr>
          <w:rFonts w:ascii="Times New Roman" w:eastAsia="Times New Roman" w:hAnsi="Times New Roman" w:cs="Times New Roman"/>
        </w:rPr>
        <w:t>Texas Tech University</w:t>
      </w:r>
    </w:p>
    <w:p w14:paraId="2EB4C6C6" w14:textId="70A4EC18" w:rsidR="00842E2A" w:rsidRPr="00842E2A" w:rsidRDefault="00842E2A" w:rsidP="00595649">
      <w:pPr>
        <w:jc w:val="center"/>
        <w:rPr>
          <w:rFonts w:ascii="Times New Roman" w:eastAsia="Times New Roman" w:hAnsi="Times New Roman" w:cs="Times New Roman"/>
        </w:rPr>
      </w:pPr>
      <w:r w:rsidRPr="00842E2A">
        <w:rPr>
          <w:rFonts w:ascii="Times New Roman" w:eastAsia="Times New Roman" w:hAnsi="Times New Roman" w:cs="Times New Roman"/>
        </w:rPr>
        <w:t>John Rayfield</w:t>
      </w:r>
      <w:r w:rsidRPr="00842E2A">
        <w:rPr>
          <w:rFonts w:ascii="Times New Roman" w:eastAsia="Times New Roman" w:hAnsi="Times New Roman" w:cs="Times New Roman"/>
        </w:rPr>
        <w:t>, Texas Tech University</w:t>
      </w:r>
    </w:p>
    <w:p w14:paraId="2C029031" w14:textId="77777777" w:rsidR="00842E2A" w:rsidRDefault="00842E2A" w:rsidP="00595649">
      <w:pPr>
        <w:jc w:val="center"/>
        <w:rPr>
          <w:rFonts w:ascii="Times New Roman" w:eastAsia="Times New Roman" w:hAnsi="Times New Roman" w:cs="Times New Roman"/>
          <w:b/>
          <w:bCs/>
        </w:rPr>
      </w:pPr>
    </w:p>
    <w:p w14:paraId="0802AAE6" w14:textId="393C731A" w:rsidR="00CE4670" w:rsidRPr="00113ADB" w:rsidRDefault="00CE4670" w:rsidP="00595649">
      <w:pPr>
        <w:jc w:val="center"/>
        <w:rPr>
          <w:rFonts w:ascii="Times New Roman" w:eastAsia="Times New Roman" w:hAnsi="Times New Roman" w:cs="Times New Roman"/>
          <w:b/>
        </w:rPr>
      </w:pPr>
      <w:r w:rsidRPr="00113ADB">
        <w:rPr>
          <w:rFonts w:ascii="Times New Roman" w:eastAsia="Times New Roman" w:hAnsi="Times New Roman" w:cs="Times New Roman"/>
          <w:b/>
          <w:bCs/>
        </w:rPr>
        <w:t>Introduction</w:t>
      </w:r>
      <w:r w:rsidR="50C55FFC" w:rsidRPr="00113ADB">
        <w:rPr>
          <w:rFonts w:ascii="Times New Roman" w:eastAsia="Times New Roman" w:hAnsi="Times New Roman" w:cs="Times New Roman"/>
          <w:b/>
          <w:bCs/>
        </w:rPr>
        <w:t xml:space="preserve">, </w:t>
      </w:r>
      <w:r w:rsidR="00714FEA" w:rsidRPr="00113ADB">
        <w:rPr>
          <w:rFonts w:ascii="Times New Roman" w:eastAsia="Times New Roman" w:hAnsi="Times New Roman" w:cs="Times New Roman"/>
          <w:b/>
          <w:bCs/>
        </w:rPr>
        <w:t>P</w:t>
      </w:r>
      <w:r w:rsidR="50C55FFC" w:rsidRPr="00113ADB">
        <w:rPr>
          <w:rFonts w:ascii="Times New Roman" w:eastAsia="Times New Roman" w:hAnsi="Times New Roman" w:cs="Times New Roman"/>
          <w:b/>
          <w:bCs/>
        </w:rPr>
        <w:t>urpose</w:t>
      </w:r>
      <w:r w:rsidR="00714FEA" w:rsidRPr="00113ADB">
        <w:rPr>
          <w:rFonts w:ascii="Times New Roman" w:eastAsia="Times New Roman" w:hAnsi="Times New Roman" w:cs="Times New Roman"/>
          <w:b/>
          <w:bCs/>
        </w:rPr>
        <w:t>,</w:t>
      </w:r>
      <w:r w:rsidR="50C55FFC" w:rsidRPr="00113ADB">
        <w:rPr>
          <w:rFonts w:ascii="Times New Roman" w:eastAsia="Times New Roman" w:hAnsi="Times New Roman" w:cs="Times New Roman"/>
          <w:b/>
          <w:bCs/>
        </w:rPr>
        <w:t xml:space="preserve"> and </w:t>
      </w:r>
      <w:r w:rsidR="00714FEA" w:rsidRPr="00113ADB">
        <w:rPr>
          <w:rFonts w:ascii="Times New Roman" w:eastAsia="Times New Roman" w:hAnsi="Times New Roman" w:cs="Times New Roman"/>
          <w:b/>
          <w:bCs/>
        </w:rPr>
        <w:t>O</w:t>
      </w:r>
      <w:r w:rsidR="50C55FFC" w:rsidRPr="00113ADB">
        <w:rPr>
          <w:rFonts w:ascii="Times New Roman" w:eastAsia="Times New Roman" w:hAnsi="Times New Roman" w:cs="Times New Roman"/>
          <w:b/>
          <w:bCs/>
        </w:rPr>
        <w:t xml:space="preserve">bjectives </w:t>
      </w:r>
    </w:p>
    <w:p w14:paraId="4BCD97CC" w14:textId="5142810B" w:rsidR="198B22D3" w:rsidRPr="00113ADB" w:rsidRDefault="198B22D3" w:rsidP="589165EF">
      <w:pPr>
        <w:jc w:val="center"/>
        <w:rPr>
          <w:rFonts w:ascii="Times New Roman" w:hAnsi="Times New Roman" w:cs="Times New Roman"/>
        </w:rPr>
      </w:pPr>
      <w:r w:rsidRPr="00113ADB">
        <w:rPr>
          <w:rFonts w:ascii="Times New Roman" w:eastAsia="Times New Roman" w:hAnsi="Times New Roman" w:cs="Times New Roman"/>
          <w:b/>
          <w:bCs/>
        </w:rPr>
        <w:t xml:space="preserve"> </w:t>
      </w:r>
    </w:p>
    <w:p w14:paraId="3E08047B" w14:textId="34ADA4FE" w:rsidR="198B22D3" w:rsidRPr="00113ADB" w:rsidRDefault="207B755F" w:rsidP="00714FEA">
      <w:pPr>
        <w:ind w:firstLine="720"/>
        <w:rPr>
          <w:rFonts w:ascii="Times New Roman" w:eastAsia="Times New Roman" w:hAnsi="Times New Roman" w:cs="Times New Roman"/>
        </w:rPr>
      </w:pPr>
      <w:r w:rsidRPr="00113ADB">
        <w:rPr>
          <w:rFonts w:ascii="Times New Roman" w:eastAsia="Times New Roman" w:hAnsi="Times New Roman" w:cs="Times New Roman"/>
        </w:rPr>
        <w:t>Teacher turnover has been a persistent issue in education, with significant consequences on instructional quality, school culture, and student achievement (Carver-Thomas &amp; Darling-Hammond, 2019). Within agricultural education, the challenge of retaining qualified teachers is even greater as it is a multifaceted profession with extensive responsibilities in classroom instruction, FFA advisement, and Supervised Agricultural Experience (SAE) programs (Boone &amp; Boone, 2009; Roberts &amp; Dyer, 2004).</w:t>
      </w:r>
      <w:r w:rsidR="00382AD5" w:rsidRPr="00113ADB">
        <w:rPr>
          <w:rFonts w:ascii="Times New Roman" w:eastAsia="Times New Roman" w:hAnsi="Times New Roman" w:cs="Times New Roman"/>
        </w:rPr>
        <w:t xml:space="preserve"> The complexity of these diverse responsibilities often leads to increased workload, role stress, and burnout, which contribute to higher attrition rates among agricultural educators (Crutchfield et al., 2013; Kitchel et al., 2012; Walker et al., 2004).</w:t>
      </w:r>
    </w:p>
    <w:p w14:paraId="2429ACBC" w14:textId="77965AC9" w:rsidR="198B22D3" w:rsidRPr="00113ADB" w:rsidRDefault="198B22D3" w:rsidP="00714FEA">
      <w:pPr>
        <w:rPr>
          <w:rFonts w:ascii="Times New Roman" w:eastAsia="Times New Roman" w:hAnsi="Times New Roman" w:cs="Times New Roman"/>
        </w:rPr>
      </w:pPr>
    </w:p>
    <w:p w14:paraId="648083C9" w14:textId="7DC7AD0E" w:rsidR="198B22D3" w:rsidRPr="00113ADB" w:rsidRDefault="207B755F" w:rsidP="00714FEA">
      <w:pPr>
        <w:ind w:firstLine="720"/>
        <w:rPr>
          <w:rFonts w:ascii="Times New Roman" w:eastAsia="Times New Roman" w:hAnsi="Times New Roman" w:cs="Times New Roman"/>
        </w:rPr>
      </w:pPr>
      <w:r w:rsidRPr="00113ADB">
        <w:rPr>
          <w:rFonts w:ascii="Times New Roman" w:eastAsia="Times New Roman" w:hAnsi="Times New Roman" w:cs="Times New Roman"/>
        </w:rPr>
        <w:t>Chronic teacher turnover is defined as the recurring and sustained loss of educators, specifically the loss of 31% of a school’s teachers each year for four years</w:t>
      </w:r>
      <w:r w:rsidR="007C5FC1" w:rsidRPr="00113ADB">
        <w:rPr>
          <w:rFonts w:ascii="Times New Roman" w:eastAsia="Times New Roman" w:hAnsi="Times New Roman" w:cs="Times New Roman"/>
        </w:rPr>
        <w:t xml:space="preserve"> (Allensworth et al., 2009)</w:t>
      </w:r>
      <w:r w:rsidRPr="00113ADB">
        <w:rPr>
          <w:rFonts w:ascii="Times New Roman" w:eastAsia="Times New Roman" w:hAnsi="Times New Roman" w:cs="Times New Roman"/>
        </w:rPr>
        <w:t>. This chronic turnover creates instability that destabilizes student learning, weakens departmental continuity, and increases the workload on remaining teachers and administrators (Ronfeldt et al., 2013). When turnover becomes cyclical, schools face additional challenges in recruiting new teachers and maintaining high-quality programs that meet both academic and community standards (</w:t>
      </w:r>
      <w:proofErr w:type="spellStart"/>
      <w:r w:rsidRPr="00113ADB">
        <w:rPr>
          <w:rFonts w:ascii="Times New Roman" w:eastAsia="Times New Roman" w:hAnsi="Times New Roman" w:cs="Times New Roman"/>
        </w:rPr>
        <w:t>Farahmandpour</w:t>
      </w:r>
      <w:proofErr w:type="spellEnd"/>
      <w:r w:rsidR="00F3283F" w:rsidRPr="00113ADB">
        <w:rPr>
          <w:rFonts w:ascii="Times New Roman" w:eastAsia="Times New Roman" w:hAnsi="Times New Roman" w:cs="Times New Roman"/>
        </w:rPr>
        <w:t xml:space="preserve"> &amp;</w:t>
      </w:r>
      <w:r w:rsidR="00F3283F" w:rsidRPr="00113ADB">
        <w:rPr>
          <w:rFonts w:ascii="Times New Roman" w:hAnsi="Times New Roman" w:cs="Times New Roman"/>
        </w:rPr>
        <w:t xml:space="preserve"> Voelkel</w:t>
      </w:r>
      <w:r w:rsidRPr="00113ADB">
        <w:rPr>
          <w:rFonts w:ascii="Times New Roman" w:eastAsia="Times New Roman" w:hAnsi="Times New Roman" w:cs="Times New Roman"/>
        </w:rPr>
        <w:t xml:space="preserve">, 2025; Ingersoll &amp; </w:t>
      </w:r>
      <w:r w:rsidR="00F3283F" w:rsidRPr="00113ADB">
        <w:rPr>
          <w:rFonts w:ascii="Times New Roman" w:eastAsia="Times New Roman" w:hAnsi="Times New Roman" w:cs="Times New Roman"/>
        </w:rPr>
        <w:t>Strong</w:t>
      </w:r>
      <w:r w:rsidRPr="00113ADB">
        <w:rPr>
          <w:rFonts w:ascii="Times New Roman" w:eastAsia="Times New Roman" w:hAnsi="Times New Roman" w:cs="Times New Roman"/>
        </w:rPr>
        <w:t>, 20</w:t>
      </w:r>
      <w:r w:rsidR="00F3283F" w:rsidRPr="00113ADB">
        <w:rPr>
          <w:rFonts w:ascii="Times New Roman" w:eastAsia="Times New Roman" w:hAnsi="Times New Roman" w:cs="Times New Roman"/>
        </w:rPr>
        <w:t>11</w:t>
      </w:r>
      <w:r w:rsidRPr="00113ADB">
        <w:rPr>
          <w:rFonts w:ascii="Times New Roman" w:eastAsia="Times New Roman" w:hAnsi="Times New Roman" w:cs="Times New Roman"/>
        </w:rPr>
        <w:t xml:space="preserve">). While research in agricultural education has identified several causes of turnover, including work-life imbalance, inadequate administrative support, and limited resources (Eck &amp; Edwards, 2019; Smith et al., 2024), there is a lack of research exploring the actions administrators take to address these issues. </w:t>
      </w:r>
    </w:p>
    <w:p w14:paraId="791E0341" w14:textId="24D3BA75" w:rsidR="198B22D3" w:rsidRPr="00113ADB" w:rsidRDefault="198B22D3" w:rsidP="00714FEA">
      <w:pPr>
        <w:rPr>
          <w:rFonts w:ascii="Times New Roman" w:eastAsia="Times New Roman" w:hAnsi="Times New Roman" w:cs="Times New Roman"/>
        </w:rPr>
      </w:pPr>
    </w:p>
    <w:p w14:paraId="669506F5" w14:textId="1BE113B4" w:rsidR="198B22D3" w:rsidRPr="00113ADB" w:rsidRDefault="207B755F" w:rsidP="00714FEA">
      <w:pPr>
        <w:ind w:firstLine="720"/>
        <w:rPr>
          <w:rFonts w:ascii="Times New Roman" w:eastAsia="Times New Roman" w:hAnsi="Times New Roman" w:cs="Times New Roman"/>
        </w:rPr>
      </w:pPr>
      <w:r w:rsidRPr="00113ADB">
        <w:rPr>
          <w:rFonts w:ascii="Times New Roman" w:eastAsia="Times New Roman" w:hAnsi="Times New Roman" w:cs="Times New Roman"/>
        </w:rPr>
        <w:t xml:space="preserve">Administrators play a critical role in addressing teacher retention through creating supportive work environments, implementing mentoring programs, and establishing policies that influence teachers’ satisfaction and career longevity (Brown, 2025; Ingersoll &amp; Strong, 2011; </w:t>
      </w:r>
      <w:proofErr w:type="spellStart"/>
      <w:r w:rsidRPr="00113ADB">
        <w:rPr>
          <w:rFonts w:ascii="Times New Roman" w:eastAsia="Times New Roman" w:hAnsi="Times New Roman" w:cs="Times New Roman"/>
        </w:rPr>
        <w:t>Sutcher</w:t>
      </w:r>
      <w:proofErr w:type="spellEnd"/>
      <w:r w:rsidRPr="00113ADB">
        <w:rPr>
          <w:rFonts w:ascii="Times New Roman" w:eastAsia="Times New Roman" w:hAnsi="Times New Roman" w:cs="Times New Roman"/>
        </w:rPr>
        <w:t xml:space="preserve"> et al., 2016). </w:t>
      </w:r>
      <w:r w:rsidR="004C5A08" w:rsidRPr="00113ADB">
        <w:rPr>
          <w:rFonts w:ascii="Times New Roman" w:eastAsia="Times New Roman" w:hAnsi="Times New Roman" w:cs="Times New Roman"/>
        </w:rPr>
        <w:t xml:space="preserve">Effective administrative leadership not only shapes teacher satisfaction but also creates a culture of support and belonging that can mitigate feelings of isolation and burnout among agricultural educators (Still &amp; Solomonson, 2024). </w:t>
      </w:r>
      <w:r w:rsidRPr="00113ADB">
        <w:rPr>
          <w:rFonts w:ascii="Times New Roman" w:eastAsia="Times New Roman" w:hAnsi="Times New Roman" w:cs="Times New Roman"/>
        </w:rPr>
        <w:t xml:space="preserve">Understanding </w:t>
      </w:r>
      <w:r w:rsidR="0099375A" w:rsidRPr="00113ADB">
        <w:rPr>
          <w:rFonts w:ascii="Times New Roman" w:eastAsia="Times New Roman" w:hAnsi="Times New Roman" w:cs="Times New Roman"/>
        </w:rPr>
        <w:t>the strategies administrators currently employ and the barriers they perceive in implementing retention initiatives can provide valuable insights to inform efforts to address</w:t>
      </w:r>
      <w:r w:rsidRPr="00113ADB">
        <w:rPr>
          <w:rFonts w:ascii="Times New Roman" w:eastAsia="Times New Roman" w:hAnsi="Times New Roman" w:cs="Times New Roman"/>
        </w:rPr>
        <w:t xml:space="preserve"> chronic turnover in agricultural science programs.</w:t>
      </w:r>
    </w:p>
    <w:p w14:paraId="5E25F79A" w14:textId="175CCFA6" w:rsidR="198B22D3" w:rsidRPr="00113ADB" w:rsidRDefault="198B22D3" w:rsidP="00714FEA">
      <w:pPr>
        <w:rPr>
          <w:rFonts w:ascii="Times New Roman" w:hAnsi="Times New Roman" w:cs="Times New Roman"/>
        </w:rPr>
      </w:pPr>
      <w:r w:rsidRPr="00113ADB">
        <w:rPr>
          <w:rFonts w:ascii="Times New Roman" w:eastAsia="Times New Roman" w:hAnsi="Times New Roman" w:cs="Times New Roman"/>
          <w:b/>
          <w:bCs/>
        </w:rPr>
        <w:t xml:space="preserve"> </w:t>
      </w:r>
    </w:p>
    <w:p w14:paraId="3742CFFC" w14:textId="6C884835" w:rsidR="00C32AE6" w:rsidRPr="00113ADB" w:rsidRDefault="00EB5E0A" w:rsidP="00714FEA">
      <w:pPr>
        <w:ind w:firstLine="720"/>
        <w:rPr>
          <w:rFonts w:ascii="Times New Roman" w:hAnsi="Times New Roman" w:cs="Times New Roman"/>
        </w:rPr>
      </w:pPr>
      <w:r w:rsidRPr="00113ADB">
        <w:rPr>
          <w:rFonts w:ascii="Times New Roman" w:eastAsia="Times New Roman" w:hAnsi="Times New Roman" w:cs="Times New Roman"/>
        </w:rPr>
        <w:t xml:space="preserve">The purpose of this study </w:t>
      </w:r>
      <w:r w:rsidR="00246E0A" w:rsidRPr="00113ADB">
        <w:rPr>
          <w:rFonts w:ascii="Times New Roman" w:eastAsia="Times New Roman" w:hAnsi="Times New Roman" w:cs="Times New Roman"/>
        </w:rPr>
        <w:t>was</w:t>
      </w:r>
      <w:r w:rsidRPr="00113ADB">
        <w:rPr>
          <w:rFonts w:ascii="Times New Roman" w:eastAsia="Times New Roman" w:hAnsi="Times New Roman" w:cs="Times New Roman"/>
        </w:rPr>
        <w:t xml:space="preserve"> to </w:t>
      </w:r>
      <w:r w:rsidR="79B6B365" w:rsidRPr="00113ADB">
        <w:rPr>
          <w:rFonts w:ascii="Times New Roman" w:eastAsia="Times New Roman" w:hAnsi="Times New Roman" w:cs="Times New Roman"/>
        </w:rPr>
        <w:t>explore how</w:t>
      </w:r>
      <w:r w:rsidR="00D44A4B" w:rsidRPr="00113ADB">
        <w:rPr>
          <w:rFonts w:ascii="Times New Roman" w:eastAsia="Times New Roman" w:hAnsi="Times New Roman" w:cs="Times New Roman"/>
        </w:rPr>
        <w:t xml:space="preserve"> administrators </w:t>
      </w:r>
      <w:r w:rsidR="79B6B365" w:rsidRPr="00113ADB">
        <w:rPr>
          <w:rFonts w:ascii="Times New Roman" w:eastAsia="Times New Roman" w:hAnsi="Times New Roman" w:cs="Times New Roman"/>
        </w:rPr>
        <w:t>experience and interpret ongoing challenges associated with</w:t>
      </w:r>
      <w:r w:rsidR="001024DC" w:rsidRPr="00113ADB">
        <w:rPr>
          <w:rFonts w:ascii="Times New Roman" w:eastAsia="Times New Roman" w:hAnsi="Times New Roman" w:cs="Times New Roman"/>
        </w:rPr>
        <w:t xml:space="preserve"> chronic teacher turnover </w:t>
      </w:r>
      <w:r w:rsidR="00D44A4B" w:rsidRPr="00113ADB">
        <w:rPr>
          <w:rFonts w:ascii="Times New Roman" w:eastAsia="Times New Roman" w:hAnsi="Times New Roman" w:cs="Times New Roman"/>
        </w:rPr>
        <w:t>in</w:t>
      </w:r>
      <w:r w:rsidRPr="00113ADB">
        <w:rPr>
          <w:rFonts w:ascii="Times New Roman" w:eastAsia="Times New Roman" w:hAnsi="Times New Roman" w:cs="Times New Roman"/>
        </w:rPr>
        <w:t xml:space="preserve"> </w:t>
      </w:r>
      <w:r w:rsidR="006B6930">
        <w:rPr>
          <w:rFonts w:ascii="Times New Roman" w:eastAsia="Times New Roman" w:hAnsi="Times New Roman" w:cs="Times New Roman"/>
        </w:rPr>
        <w:t>Texas</w:t>
      </w:r>
      <w:r w:rsidR="004C5A08" w:rsidRPr="00113ADB">
        <w:rPr>
          <w:rFonts w:ascii="Times New Roman" w:eastAsia="Times New Roman" w:hAnsi="Times New Roman" w:cs="Times New Roman"/>
        </w:rPr>
        <w:t xml:space="preserve"> </w:t>
      </w:r>
      <w:r w:rsidRPr="00113ADB">
        <w:rPr>
          <w:rFonts w:ascii="Times New Roman" w:eastAsia="Times New Roman" w:hAnsi="Times New Roman" w:cs="Times New Roman"/>
        </w:rPr>
        <w:t xml:space="preserve">secondary agricultural education programs. </w:t>
      </w:r>
      <w:r w:rsidRPr="00113ADB">
        <w:rPr>
          <w:rFonts w:ascii="Times New Roman" w:eastAsia="Times New Roman" w:hAnsi="Times New Roman" w:cs="Times New Roman"/>
          <w:color w:val="000000" w:themeColor="text1"/>
        </w:rPr>
        <w:t>These findings will</w:t>
      </w:r>
      <w:r w:rsidR="00FB2B9F" w:rsidRPr="00113ADB">
        <w:rPr>
          <w:rFonts w:ascii="Times New Roman" w:eastAsia="Times New Roman" w:hAnsi="Times New Roman" w:cs="Times New Roman"/>
          <w:color w:val="000000" w:themeColor="text1"/>
        </w:rPr>
        <w:t xml:space="preserve"> </w:t>
      </w:r>
      <w:r w:rsidR="00F3283F" w:rsidRPr="00113ADB">
        <w:rPr>
          <w:rFonts w:ascii="Times New Roman" w:eastAsia="Times New Roman" w:hAnsi="Times New Roman" w:cs="Times New Roman"/>
          <w:color w:val="000000" w:themeColor="text1"/>
        </w:rPr>
        <w:t>enable</w:t>
      </w:r>
      <w:r w:rsidR="00FB2B9F" w:rsidRPr="00113ADB">
        <w:rPr>
          <w:rFonts w:ascii="Times New Roman" w:eastAsia="Times New Roman" w:hAnsi="Times New Roman" w:cs="Times New Roman"/>
          <w:color w:val="000000" w:themeColor="text1"/>
        </w:rPr>
        <w:t xml:space="preserve"> issue identification</w:t>
      </w:r>
      <w:r w:rsidR="198B22D3" w:rsidRPr="00113ADB">
        <w:rPr>
          <w:rFonts w:ascii="Times New Roman" w:eastAsia="Times New Roman" w:hAnsi="Times New Roman" w:cs="Times New Roman"/>
          <w:color w:val="000000" w:themeColor="text1"/>
        </w:rPr>
        <w:t xml:space="preserve">, </w:t>
      </w:r>
      <w:r w:rsidR="00FB2B9F" w:rsidRPr="00113ADB">
        <w:rPr>
          <w:rFonts w:ascii="Times New Roman" w:eastAsia="Times New Roman" w:hAnsi="Times New Roman" w:cs="Times New Roman"/>
          <w:color w:val="000000" w:themeColor="text1"/>
        </w:rPr>
        <w:t xml:space="preserve">hopefully </w:t>
      </w:r>
      <w:r w:rsidR="00F3283F" w:rsidRPr="00113ADB">
        <w:rPr>
          <w:rFonts w:ascii="Times New Roman" w:eastAsia="Times New Roman" w:hAnsi="Times New Roman" w:cs="Times New Roman"/>
          <w:color w:val="000000" w:themeColor="text1"/>
        </w:rPr>
        <w:t>alleviating</w:t>
      </w:r>
      <w:r w:rsidR="198B22D3" w:rsidRPr="00113ADB">
        <w:rPr>
          <w:rFonts w:ascii="Times New Roman" w:eastAsia="Times New Roman" w:hAnsi="Times New Roman" w:cs="Times New Roman"/>
          <w:color w:val="000000" w:themeColor="text1"/>
        </w:rPr>
        <w:t xml:space="preserve"> </w:t>
      </w:r>
      <w:r w:rsidR="00FB2B9F" w:rsidRPr="00113ADB">
        <w:rPr>
          <w:rFonts w:ascii="Times New Roman" w:eastAsia="Times New Roman" w:hAnsi="Times New Roman" w:cs="Times New Roman"/>
          <w:color w:val="000000" w:themeColor="text1"/>
        </w:rPr>
        <w:t xml:space="preserve">these outcomes in the future. </w:t>
      </w:r>
      <w:r w:rsidR="00FB2B9F" w:rsidRPr="00113ADB">
        <w:rPr>
          <w:rFonts w:ascii="Times New Roman" w:eastAsia="Times New Roman" w:hAnsi="Times New Roman" w:cs="Times New Roman"/>
        </w:rPr>
        <w:t>This study was guided by the following</w:t>
      </w:r>
      <w:r w:rsidR="00C32AE6" w:rsidRPr="00113ADB">
        <w:rPr>
          <w:rFonts w:ascii="Times New Roman" w:eastAsia="Times New Roman" w:hAnsi="Times New Roman" w:cs="Times New Roman"/>
        </w:rPr>
        <w:t xml:space="preserve"> </w:t>
      </w:r>
      <w:r w:rsidR="00F131C7" w:rsidRPr="00113ADB">
        <w:rPr>
          <w:rFonts w:ascii="Times New Roman" w:eastAsia="Times New Roman" w:hAnsi="Times New Roman" w:cs="Times New Roman"/>
        </w:rPr>
        <w:t xml:space="preserve">research </w:t>
      </w:r>
      <w:r w:rsidR="00FB2B9F" w:rsidRPr="00113ADB">
        <w:rPr>
          <w:rFonts w:ascii="Times New Roman" w:eastAsia="Times New Roman" w:hAnsi="Times New Roman" w:cs="Times New Roman"/>
        </w:rPr>
        <w:t>questions:</w:t>
      </w:r>
    </w:p>
    <w:p w14:paraId="01C88089" w14:textId="790E673B" w:rsidR="00FB2B9F" w:rsidRPr="00113ADB" w:rsidRDefault="000C3558" w:rsidP="0C14E527">
      <w:pPr>
        <w:ind w:firstLine="720"/>
        <w:rPr>
          <w:rFonts w:ascii="Times New Roman" w:hAnsi="Times New Roman" w:cs="Times New Roman"/>
        </w:rPr>
      </w:pPr>
      <w:r w:rsidRPr="00113ADB">
        <w:rPr>
          <w:rFonts w:ascii="Times New Roman" w:eastAsia="Times New Roman" w:hAnsi="Times New Roman" w:cs="Times New Roman"/>
        </w:rPr>
        <w:t>R</w:t>
      </w:r>
      <w:r w:rsidR="00C32AE6" w:rsidRPr="00113ADB">
        <w:rPr>
          <w:rFonts w:ascii="Times New Roman" w:eastAsia="Times New Roman" w:hAnsi="Times New Roman" w:cs="Times New Roman"/>
        </w:rPr>
        <w:t>Q 1</w:t>
      </w:r>
      <w:r w:rsidR="00FB2B9F" w:rsidRPr="00113ADB">
        <w:rPr>
          <w:rFonts w:ascii="Times New Roman" w:eastAsia="Times New Roman" w:hAnsi="Times New Roman" w:cs="Times New Roman"/>
        </w:rPr>
        <w:t xml:space="preserve">: </w:t>
      </w:r>
      <w:r w:rsidR="00AC4EC9" w:rsidRPr="00113ADB">
        <w:rPr>
          <w:rFonts w:ascii="Times New Roman" w:hAnsi="Times New Roman" w:cs="Times New Roman"/>
        </w:rPr>
        <w:t>What are the current retention strategies implemented by administrators?</w:t>
      </w:r>
    </w:p>
    <w:p w14:paraId="1A2262FF" w14:textId="68EB1C5D" w:rsidR="001C6C2C" w:rsidRPr="00113ADB" w:rsidRDefault="000C3558" w:rsidP="6DC87FA1">
      <w:pPr>
        <w:ind w:left="720"/>
        <w:rPr>
          <w:rFonts w:ascii="Times New Roman" w:hAnsi="Times New Roman" w:cs="Times New Roman"/>
        </w:rPr>
      </w:pPr>
      <w:r w:rsidRPr="00113ADB">
        <w:rPr>
          <w:rFonts w:ascii="Times New Roman" w:eastAsia="Times New Roman" w:hAnsi="Times New Roman" w:cs="Times New Roman"/>
        </w:rPr>
        <w:lastRenderedPageBreak/>
        <w:t>R</w:t>
      </w:r>
      <w:r w:rsidR="00C32AE6" w:rsidRPr="00113ADB">
        <w:rPr>
          <w:rFonts w:ascii="Times New Roman" w:eastAsia="Times New Roman" w:hAnsi="Times New Roman" w:cs="Times New Roman"/>
        </w:rPr>
        <w:t>Q 2</w:t>
      </w:r>
      <w:r w:rsidR="00FB2B9F" w:rsidRPr="00113ADB">
        <w:rPr>
          <w:rFonts w:ascii="Times New Roman" w:eastAsia="Times New Roman" w:hAnsi="Times New Roman" w:cs="Times New Roman"/>
        </w:rPr>
        <w:t xml:space="preserve">: </w:t>
      </w:r>
      <w:r w:rsidR="00D44A4B" w:rsidRPr="00113ADB">
        <w:rPr>
          <w:rFonts w:ascii="Times New Roman" w:hAnsi="Times New Roman" w:cs="Times New Roman"/>
        </w:rPr>
        <w:t>What are the perceived barriers to mitigating the chronic teacher turnover within agricultural science programs?</w:t>
      </w:r>
    </w:p>
    <w:p w14:paraId="0E357989" w14:textId="77777777" w:rsidR="00F3283F" w:rsidRPr="00113ADB" w:rsidRDefault="00F3283F" w:rsidP="6DC87FA1">
      <w:pPr>
        <w:ind w:left="720"/>
        <w:rPr>
          <w:rFonts w:ascii="Times New Roman" w:hAnsi="Times New Roman" w:cs="Times New Roman"/>
        </w:rPr>
      </w:pPr>
    </w:p>
    <w:p w14:paraId="51AD4F37" w14:textId="181475CD" w:rsidR="60238FD4" w:rsidRDefault="60238FD4" w:rsidP="60238FD4">
      <w:pPr>
        <w:ind w:left="720"/>
        <w:rPr>
          <w:rFonts w:ascii="Times New Roman" w:hAnsi="Times New Roman" w:cs="Times New Roman"/>
        </w:rPr>
      </w:pPr>
    </w:p>
    <w:p w14:paraId="48A77445" w14:textId="77777777" w:rsidR="00366A32" w:rsidRPr="00113ADB" w:rsidRDefault="00366A32" w:rsidP="60238FD4">
      <w:pPr>
        <w:ind w:left="720"/>
        <w:rPr>
          <w:rFonts w:ascii="Times New Roman" w:hAnsi="Times New Roman" w:cs="Times New Roman"/>
        </w:rPr>
      </w:pPr>
    </w:p>
    <w:p w14:paraId="1DE42B07" w14:textId="19EF3A26" w:rsidR="46147D90" w:rsidRPr="00113ADB" w:rsidRDefault="46147D90" w:rsidP="60238FD4">
      <w:pPr>
        <w:ind w:left="720"/>
        <w:jc w:val="center"/>
        <w:rPr>
          <w:rFonts w:ascii="Times New Roman" w:hAnsi="Times New Roman" w:cs="Times New Roman"/>
          <w:b/>
          <w:bCs/>
        </w:rPr>
      </w:pPr>
      <w:r w:rsidRPr="00113ADB">
        <w:rPr>
          <w:rFonts w:ascii="Times New Roman" w:hAnsi="Times New Roman" w:cs="Times New Roman"/>
          <w:b/>
          <w:bCs/>
        </w:rPr>
        <w:t xml:space="preserve">Theoretical </w:t>
      </w:r>
      <w:r w:rsidR="40A68E32" w:rsidRPr="00113ADB">
        <w:rPr>
          <w:rFonts w:ascii="Times New Roman" w:hAnsi="Times New Roman" w:cs="Times New Roman"/>
          <w:b/>
          <w:bCs/>
        </w:rPr>
        <w:t>F</w:t>
      </w:r>
      <w:r w:rsidRPr="00113ADB">
        <w:rPr>
          <w:rFonts w:ascii="Times New Roman" w:hAnsi="Times New Roman" w:cs="Times New Roman"/>
          <w:b/>
          <w:bCs/>
        </w:rPr>
        <w:t xml:space="preserve">ramework </w:t>
      </w:r>
    </w:p>
    <w:p w14:paraId="6A2DAE28" w14:textId="77777777" w:rsidR="00714FEA" w:rsidRPr="00113ADB" w:rsidRDefault="00714FEA" w:rsidP="60238FD4">
      <w:pPr>
        <w:ind w:left="720"/>
        <w:jc w:val="center"/>
        <w:rPr>
          <w:rFonts w:ascii="Times New Roman" w:hAnsi="Times New Roman" w:cs="Times New Roman"/>
          <w:b/>
          <w:bCs/>
        </w:rPr>
      </w:pPr>
    </w:p>
    <w:p w14:paraId="5F3CFCDE" w14:textId="6F3C3593" w:rsidR="6DC87FA1" w:rsidRPr="00113ADB" w:rsidRDefault="198B22D3" w:rsidP="00714FEA">
      <w:pPr>
        <w:spacing w:after="160"/>
        <w:ind w:firstLine="720"/>
        <w:rPr>
          <w:rFonts w:ascii="Times New Roman" w:hAnsi="Times New Roman" w:cs="Times New Roman"/>
        </w:rPr>
      </w:pPr>
      <w:r w:rsidRPr="00113ADB">
        <w:rPr>
          <w:rFonts w:ascii="Times New Roman" w:eastAsia="Times New Roman" w:hAnsi="Times New Roman" w:cs="Times New Roman"/>
        </w:rPr>
        <w:t xml:space="preserve"> </w:t>
      </w:r>
      <w:r w:rsidR="32F0BD8D" w:rsidRPr="00113ADB">
        <w:rPr>
          <w:rFonts w:ascii="Times New Roman" w:eastAsia="Times New Roman" w:hAnsi="Times New Roman" w:cs="Times New Roman"/>
        </w:rPr>
        <w:t>This study was guided by the four-capital theoretical model for teacher retention (Mason &amp; Matas, 2015). Mason and Matas (2015) pose that teacher retention is influenced by four interdependent forms of capital: human, social, structural, and positive psychological. Human capital refers to the collective skills, knowledge, and competencies that teachers bring to their roles and that schools can invest in to improve teacher effectiveness and job satisfaction (Caverley et al., 20</w:t>
      </w:r>
      <w:r w:rsidR="00F3283F" w:rsidRPr="00113ADB">
        <w:rPr>
          <w:rFonts w:ascii="Times New Roman" w:eastAsia="Times New Roman" w:hAnsi="Times New Roman" w:cs="Times New Roman"/>
        </w:rPr>
        <w:t>14</w:t>
      </w:r>
      <w:r w:rsidR="32F0BD8D" w:rsidRPr="00113ADB">
        <w:rPr>
          <w:rFonts w:ascii="Times New Roman" w:eastAsia="Times New Roman" w:hAnsi="Times New Roman" w:cs="Times New Roman"/>
        </w:rPr>
        <w:t xml:space="preserve">). Retention strategies that enhance professional growth, such as ongoing professional development or mentoring, improve this capital. Social capital involves the networks and relationships of trust and reciprocity among teachers, administrators, and the school community. Administrators play a key role in building a sense of belonging and shared purpose among their teachers and staff. Structural capital encompasses the organizational systems, resources, and working conditions in a teacher’s professional environment. Policies related to workload, compensation, and administrative support are all key components of this capital. Finally, positive psychological capital reflects teachers’ attitudes and mental states, including self-efficacy, optimism, and resilience. Each of these factors has a direct influence on their career persistence and satisfaction. </w:t>
      </w:r>
    </w:p>
    <w:p w14:paraId="7C150661" w14:textId="5D887016" w:rsidR="00714FEA" w:rsidRPr="00113ADB" w:rsidRDefault="32F0BD8D" w:rsidP="00714FEA">
      <w:pPr>
        <w:spacing w:after="160"/>
        <w:ind w:firstLine="720"/>
        <w:rPr>
          <w:rFonts w:ascii="Times New Roman" w:eastAsia="Times New Roman" w:hAnsi="Times New Roman" w:cs="Times New Roman"/>
        </w:rPr>
      </w:pPr>
      <w:r w:rsidRPr="00113ADB">
        <w:rPr>
          <w:rFonts w:ascii="Times New Roman" w:eastAsia="Times New Roman" w:hAnsi="Times New Roman" w:cs="Times New Roman"/>
        </w:rPr>
        <w:t>By using this model, this study aimed to interpret administrators’ strategies and barriers through the lens of the four capitals of teacher retention. This framework provided a comprehensive understanding of how administrative leadership, organizational structures, and support systems intersect to influence the stability of agricultural education programs. It also provided a structure for interpreting not only what strategies administrators employ but also why certain efforts succeed or fail based on the balance of capital within their programs.</w:t>
      </w:r>
    </w:p>
    <w:p w14:paraId="4B14EDF3" w14:textId="0FA2F843" w:rsidR="00E64793" w:rsidRPr="00113ADB" w:rsidRDefault="00E64793" w:rsidP="00595649">
      <w:pPr>
        <w:jc w:val="center"/>
        <w:rPr>
          <w:rFonts w:ascii="Times New Roman" w:hAnsi="Times New Roman" w:cs="Times New Roman"/>
        </w:rPr>
      </w:pPr>
      <w:r w:rsidRPr="00113ADB">
        <w:rPr>
          <w:rFonts w:ascii="Times New Roman" w:eastAsia="Times New Roman" w:hAnsi="Times New Roman" w:cs="Times New Roman"/>
          <w:b/>
        </w:rPr>
        <w:t>Methods</w:t>
      </w:r>
    </w:p>
    <w:p w14:paraId="12A92198" w14:textId="0191F886" w:rsidR="001C6C2C" w:rsidRPr="00113ADB" w:rsidRDefault="198B22D3" w:rsidP="00595649">
      <w:pPr>
        <w:jc w:val="center"/>
        <w:rPr>
          <w:rFonts w:ascii="Times New Roman" w:hAnsi="Times New Roman" w:cs="Times New Roman"/>
        </w:rPr>
      </w:pPr>
      <w:r w:rsidRPr="00113ADB">
        <w:rPr>
          <w:rFonts w:ascii="Times New Roman" w:eastAsia="Times New Roman" w:hAnsi="Times New Roman" w:cs="Times New Roman"/>
          <w:b/>
          <w:bCs/>
        </w:rPr>
        <w:t xml:space="preserve"> </w:t>
      </w:r>
    </w:p>
    <w:p w14:paraId="0FD285A0" w14:textId="3743F8FB" w:rsidR="007B27D8" w:rsidRPr="00113ADB" w:rsidRDefault="77CD5AEF" w:rsidP="007B27D8">
      <w:pPr>
        <w:pStyle w:val="paragraph"/>
        <w:spacing w:before="0" w:beforeAutospacing="0" w:after="0" w:afterAutospacing="0"/>
        <w:ind w:firstLine="720"/>
        <w:textAlignment w:val="baseline"/>
        <w:rPr>
          <w:rStyle w:val="eop"/>
          <w:rFonts w:eastAsiaTheme="majorEastAsia"/>
        </w:rPr>
      </w:pPr>
      <w:r w:rsidRPr="00113ADB">
        <w:t xml:space="preserve"> </w:t>
      </w:r>
      <w:r w:rsidR="007B27D8" w:rsidRPr="00113ADB">
        <w:rPr>
          <w:rStyle w:val="normaltextrun"/>
          <w:rFonts w:eastAsiaTheme="majorEastAsia"/>
        </w:rPr>
        <w:t> This study used a phenomenological approach to explore the experiences and mindsets of administrators who manage chronic teacher turnover on their campuses (Creswell &amp; Poth, 20</w:t>
      </w:r>
      <w:r w:rsidR="004B41E3" w:rsidRPr="00113ADB">
        <w:rPr>
          <w:rStyle w:val="normaltextrun"/>
          <w:rFonts w:eastAsiaTheme="majorEastAsia"/>
        </w:rPr>
        <w:t>23</w:t>
      </w:r>
      <w:r w:rsidR="007B27D8" w:rsidRPr="00113ADB">
        <w:rPr>
          <w:rStyle w:val="normaltextrun"/>
          <w:rFonts w:eastAsiaTheme="majorEastAsia"/>
        </w:rPr>
        <w:t>). Giorgi (2009) described phenomenology as a study that focuses on understanding the essence of a phenomenon through individuals’ experiences and perceptions. The researchers applied bracketing to minimize bias and focus directly on all participants’ perspectives. </w:t>
      </w:r>
      <w:r w:rsidR="007B27D8" w:rsidRPr="00113ADB">
        <w:rPr>
          <w:rStyle w:val="eop"/>
          <w:rFonts w:eastAsiaTheme="majorEastAsia"/>
        </w:rPr>
        <w:t> </w:t>
      </w:r>
    </w:p>
    <w:p w14:paraId="1A5D00B4" w14:textId="77777777" w:rsidR="007B27D8" w:rsidRPr="00113ADB" w:rsidRDefault="007B27D8" w:rsidP="007B27D8">
      <w:pPr>
        <w:pStyle w:val="paragraph"/>
        <w:spacing w:before="0" w:beforeAutospacing="0" w:after="0" w:afterAutospacing="0"/>
        <w:ind w:firstLine="720"/>
        <w:textAlignment w:val="baseline"/>
      </w:pPr>
    </w:p>
    <w:p w14:paraId="7CF0A7FE" w14:textId="296A2DC0" w:rsidR="007B27D8" w:rsidRPr="00113ADB" w:rsidRDefault="007B27D8" w:rsidP="007B27D8">
      <w:pPr>
        <w:pStyle w:val="paragraph"/>
        <w:spacing w:before="0" w:beforeAutospacing="0" w:after="0" w:afterAutospacing="0"/>
        <w:ind w:firstLine="720"/>
        <w:textAlignment w:val="baseline"/>
        <w:rPr>
          <w:rStyle w:val="eop"/>
          <w:rFonts w:eastAsiaTheme="majorEastAsia"/>
        </w:rPr>
      </w:pPr>
      <w:r w:rsidRPr="00113ADB">
        <w:rPr>
          <w:rStyle w:val="normaltextrun"/>
          <w:rFonts w:eastAsiaTheme="majorEastAsia"/>
        </w:rPr>
        <w:t xml:space="preserve">Participants were identified </w:t>
      </w:r>
      <w:r w:rsidR="00F3283F" w:rsidRPr="00113ADB">
        <w:rPr>
          <w:rStyle w:val="normaltextrun"/>
          <w:rFonts w:eastAsiaTheme="majorEastAsia"/>
        </w:rPr>
        <w:t>through a purposive sampling strategy, enabling the researcher to select individuals who could offer meaningful insights</w:t>
      </w:r>
      <w:r w:rsidRPr="00113ADB">
        <w:rPr>
          <w:rStyle w:val="normaltextrun"/>
          <w:rFonts w:eastAsiaTheme="majorEastAsia"/>
        </w:rPr>
        <w:t xml:space="preserve"> into the phenomenon. Seven participants, who had direct oversight of their campus and district CTE programs, were selected for participation. They were comprised of CTE directors, coordinators, or campus-level administrators, all of whom had prior teaching experience, and represented student populations ranging from 250 to over 2,000. Most importantly, all met Allensworth et al.’s (2009) definition of chronic teacher turnover. A panel of experts assisted with identifying participants. The panel included the Executive Director of the </w:t>
      </w:r>
      <w:r w:rsidR="006B6930">
        <w:t>Agriculture Teachers Association of Texas</w:t>
      </w:r>
      <w:r w:rsidR="004C5A08" w:rsidRPr="00113ADB">
        <w:t xml:space="preserve"> </w:t>
      </w:r>
      <w:r w:rsidRPr="00113ADB">
        <w:rPr>
          <w:rStyle w:val="normaltextrun"/>
          <w:rFonts w:eastAsiaTheme="majorEastAsia"/>
        </w:rPr>
        <w:t>and two agricultural education faculty members. Following I</w:t>
      </w:r>
      <w:r w:rsidR="00F3283F" w:rsidRPr="00113ADB">
        <w:rPr>
          <w:rStyle w:val="normaltextrun"/>
          <w:rFonts w:eastAsiaTheme="majorEastAsia"/>
        </w:rPr>
        <w:t>R</w:t>
      </w:r>
      <w:r w:rsidRPr="00113ADB">
        <w:rPr>
          <w:rStyle w:val="normaltextrun"/>
          <w:rFonts w:eastAsiaTheme="majorEastAsia"/>
        </w:rPr>
        <w:t xml:space="preserve">B approval, the research team recruited </w:t>
      </w:r>
      <w:r w:rsidRPr="00113ADB">
        <w:rPr>
          <w:rStyle w:val="normaltextrun"/>
          <w:rFonts w:eastAsiaTheme="majorEastAsia"/>
        </w:rPr>
        <w:lastRenderedPageBreak/>
        <w:t>participants through phone calls and emails to schedule virtual interviews, after obtaining verbal consent.</w:t>
      </w:r>
      <w:r w:rsidRPr="00113ADB">
        <w:rPr>
          <w:rStyle w:val="eop"/>
          <w:rFonts w:eastAsiaTheme="majorEastAsia"/>
        </w:rPr>
        <w:t> </w:t>
      </w:r>
    </w:p>
    <w:p w14:paraId="3769BABA" w14:textId="77777777" w:rsidR="007B27D8" w:rsidRPr="00113ADB" w:rsidRDefault="007B27D8" w:rsidP="007B27D8">
      <w:pPr>
        <w:pStyle w:val="paragraph"/>
        <w:spacing w:before="0" w:beforeAutospacing="0" w:after="0" w:afterAutospacing="0"/>
        <w:ind w:firstLine="720"/>
        <w:textAlignment w:val="baseline"/>
      </w:pPr>
    </w:p>
    <w:p w14:paraId="6E2D4A5C" w14:textId="23A5F858" w:rsidR="007B27D8" w:rsidRPr="00113ADB" w:rsidRDefault="007B27D8" w:rsidP="007B27D8">
      <w:pPr>
        <w:pStyle w:val="paragraph"/>
        <w:spacing w:before="0" w:beforeAutospacing="0" w:after="0" w:afterAutospacing="0"/>
        <w:ind w:firstLine="720"/>
        <w:textAlignment w:val="baseline"/>
        <w:rPr>
          <w:rStyle w:val="normaltextrun"/>
          <w:rFonts w:eastAsiaTheme="majorEastAsia"/>
        </w:rPr>
      </w:pPr>
      <w:r w:rsidRPr="00113ADB">
        <w:rPr>
          <w:rStyle w:val="normaltextrun"/>
          <w:rFonts w:eastAsiaTheme="majorEastAsia"/>
        </w:rPr>
        <w:t>Virtual, semi-structured interviews were conducted using a protocol informed by the four-capital model for teacher retention (Mason &amp; Matas, 2015). Interview questions examined administrators’ current recruitment and retention strategies, barriers to teacher retention, and approaches to addressing chronic teacher turnover. Interviews were audio-recorded, transcribed verbatim, and prepared by the researcher prior to analysis. An inductive thematic approach was used for the analysis.</w:t>
      </w:r>
      <w:r w:rsidRPr="00113ADB">
        <w:t xml:space="preserve"> In-vivo coding preserved participants’ original language, and pattern coding was applied to identify broad thematic categories (Saldaña, 2025).</w:t>
      </w:r>
      <w:r w:rsidRPr="00113ADB">
        <w:rPr>
          <w:rStyle w:val="normaltextrun"/>
          <w:rFonts w:eastAsiaTheme="majorEastAsia"/>
        </w:rPr>
        <w:t xml:space="preserve"> First, two researchers independently coded all seven transcripts to ensure intercoder reliability was established. Rigor was ensured in this study through confirmability (audit trail), credibility (triangulation of researchers), dependability (systematic documentation), and transferability (thick description) (Creswell &amp; Creswell, 20</w:t>
      </w:r>
      <w:r w:rsidR="004B41E3" w:rsidRPr="00113ADB">
        <w:rPr>
          <w:rStyle w:val="normaltextrun"/>
          <w:rFonts w:eastAsiaTheme="majorEastAsia"/>
        </w:rPr>
        <w:t>22</w:t>
      </w:r>
      <w:r w:rsidRPr="00113ADB">
        <w:rPr>
          <w:rStyle w:val="normaltextrun"/>
          <w:rFonts w:eastAsiaTheme="majorEastAsia"/>
        </w:rPr>
        <w:t xml:space="preserve">). </w:t>
      </w:r>
    </w:p>
    <w:p w14:paraId="78A214AB" w14:textId="77777777" w:rsidR="007B27D8" w:rsidRPr="00113ADB" w:rsidRDefault="007B27D8" w:rsidP="007B27D8">
      <w:pPr>
        <w:pStyle w:val="paragraph"/>
        <w:spacing w:before="0" w:beforeAutospacing="0" w:after="0" w:afterAutospacing="0"/>
        <w:ind w:firstLine="720"/>
        <w:textAlignment w:val="baseline"/>
      </w:pPr>
    </w:p>
    <w:p w14:paraId="08ED9998" w14:textId="68FBCCBB" w:rsidR="007B27D8" w:rsidRPr="00113ADB" w:rsidRDefault="007B27D8" w:rsidP="00BE7390">
      <w:pPr>
        <w:pStyle w:val="NormalWeb"/>
        <w:ind w:firstLine="720"/>
      </w:pPr>
      <w:r w:rsidRPr="00113ADB">
        <w:rPr>
          <w:rStyle w:val="normaltextrun"/>
          <w:rFonts w:eastAsiaTheme="majorEastAsia"/>
        </w:rPr>
        <w:t xml:space="preserve">The positionality of the research team played a significant role in shaping both the process and the interpretation of the findings. The researchers in this study included a preservice agricultural education student and two experienced agricultural science educators. Due to their experience with the profession, all understood the challenges faced by agricultural educators, which enlightened their understanding and sensitivity towards participants’ experiences. The researcher’s background can also lead to potential biases and assumptions that need to be addressed. </w:t>
      </w:r>
      <w:r w:rsidRPr="00113ADB">
        <w:t xml:space="preserve">To address potential bias, the team </w:t>
      </w:r>
      <w:r w:rsidR="00BE7390" w:rsidRPr="00113ADB">
        <w:t>employed reflexive practices, including journaling and structured reflection, to examine how personal experiences and beliefs influenced data interpretation and participant interactions.</w:t>
      </w:r>
    </w:p>
    <w:p w14:paraId="37521DFD" w14:textId="77777777" w:rsidR="00BE7390" w:rsidRPr="00113ADB" w:rsidRDefault="00BE7390" w:rsidP="00BE7390">
      <w:pPr>
        <w:pStyle w:val="NormalWeb"/>
        <w:ind w:firstLine="720"/>
      </w:pPr>
    </w:p>
    <w:p w14:paraId="657DF15A" w14:textId="5690968B" w:rsidR="00BE7390" w:rsidRPr="00113ADB" w:rsidRDefault="00385918" w:rsidP="00BE7390">
      <w:pPr>
        <w:spacing w:line="480" w:lineRule="auto"/>
        <w:jc w:val="center"/>
        <w:rPr>
          <w:rFonts w:ascii="Times New Roman" w:eastAsia="Times New Roman" w:hAnsi="Times New Roman" w:cs="Times New Roman"/>
          <w:b/>
        </w:rPr>
      </w:pPr>
      <w:r w:rsidRPr="00113ADB">
        <w:rPr>
          <w:rFonts w:ascii="Times New Roman" w:eastAsia="Times New Roman" w:hAnsi="Times New Roman" w:cs="Times New Roman"/>
          <w:b/>
        </w:rPr>
        <w:t xml:space="preserve">Results/ </w:t>
      </w:r>
      <w:r w:rsidR="005C62E6" w:rsidRPr="00113ADB">
        <w:rPr>
          <w:rFonts w:ascii="Times New Roman" w:eastAsia="Times New Roman" w:hAnsi="Times New Roman" w:cs="Times New Roman"/>
          <w:b/>
        </w:rPr>
        <w:t>Findings</w:t>
      </w:r>
    </w:p>
    <w:p w14:paraId="32A94E01" w14:textId="3A089D67" w:rsidR="198B22D3" w:rsidRPr="00113ADB" w:rsidRDefault="00E4097C" w:rsidP="00BE7390">
      <w:pPr>
        <w:spacing w:line="480" w:lineRule="auto"/>
        <w:rPr>
          <w:rFonts w:ascii="Times New Roman" w:hAnsi="Times New Roman" w:cs="Times New Roman"/>
        </w:rPr>
      </w:pPr>
      <w:r w:rsidRPr="00113ADB">
        <w:rPr>
          <w:rFonts w:ascii="Times New Roman" w:eastAsia="Times New Roman" w:hAnsi="Times New Roman" w:cs="Times New Roman"/>
          <w:b/>
        </w:rPr>
        <w:t>RQ</w:t>
      </w:r>
      <w:r w:rsidR="006B552B" w:rsidRPr="00113ADB">
        <w:rPr>
          <w:rFonts w:ascii="Times New Roman" w:eastAsia="Times New Roman" w:hAnsi="Times New Roman" w:cs="Times New Roman"/>
          <w:b/>
        </w:rPr>
        <w:t>1</w:t>
      </w:r>
      <w:r w:rsidR="00CA6E2D" w:rsidRPr="00113ADB">
        <w:rPr>
          <w:rFonts w:ascii="Times New Roman" w:eastAsia="Times New Roman" w:hAnsi="Times New Roman" w:cs="Times New Roman"/>
          <w:b/>
        </w:rPr>
        <w:t xml:space="preserve">: </w:t>
      </w:r>
      <w:r w:rsidR="009E6CDB" w:rsidRPr="00113ADB">
        <w:rPr>
          <w:rFonts w:ascii="Times New Roman" w:eastAsia="Times New Roman" w:hAnsi="Times New Roman" w:cs="Times New Roman"/>
          <w:b/>
        </w:rPr>
        <w:t xml:space="preserve">Current </w:t>
      </w:r>
      <w:r w:rsidR="00C4740F" w:rsidRPr="00113ADB">
        <w:rPr>
          <w:rFonts w:ascii="Times New Roman" w:eastAsia="Times New Roman" w:hAnsi="Times New Roman" w:cs="Times New Roman"/>
          <w:b/>
        </w:rPr>
        <w:t>Recruitment</w:t>
      </w:r>
      <w:r w:rsidR="009E6CDB" w:rsidRPr="00113ADB">
        <w:rPr>
          <w:rFonts w:ascii="Times New Roman" w:eastAsia="Times New Roman" w:hAnsi="Times New Roman" w:cs="Times New Roman"/>
          <w:b/>
        </w:rPr>
        <w:t xml:space="preserve"> and </w:t>
      </w:r>
      <w:r w:rsidR="00C4740F" w:rsidRPr="00113ADB">
        <w:rPr>
          <w:rFonts w:ascii="Times New Roman" w:eastAsia="Times New Roman" w:hAnsi="Times New Roman" w:cs="Times New Roman"/>
          <w:b/>
        </w:rPr>
        <w:t>Retention</w:t>
      </w:r>
      <w:r w:rsidR="009E6CDB" w:rsidRPr="00113ADB">
        <w:rPr>
          <w:rFonts w:ascii="Times New Roman" w:eastAsia="Times New Roman" w:hAnsi="Times New Roman" w:cs="Times New Roman"/>
          <w:b/>
        </w:rPr>
        <w:t xml:space="preserve"> Strategies</w:t>
      </w:r>
      <w:r w:rsidR="006B552B" w:rsidRPr="00113ADB">
        <w:rPr>
          <w:rFonts w:ascii="Times New Roman" w:eastAsia="Times New Roman" w:hAnsi="Times New Roman" w:cs="Times New Roman"/>
          <w:b/>
        </w:rPr>
        <w:t xml:space="preserve"> </w:t>
      </w:r>
    </w:p>
    <w:p w14:paraId="08CC7E31" w14:textId="0D6E4782" w:rsidR="198B22D3" w:rsidRPr="00113ADB" w:rsidRDefault="008F05F2" w:rsidP="00BE5162">
      <w:pPr>
        <w:ind w:firstLine="720"/>
        <w:rPr>
          <w:rFonts w:ascii="Times New Roman" w:hAnsi="Times New Roman" w:cs="Times New Roman"/>
          <w:i/>
          <w:iCs/>
        </w:rPr>
      </w:pPr>
      <w:r w:rsidRPr="00113ADB">
        <w:rPr>
          <w:rFonts w:ascii="Times New Roman" w:eastAsia="Times New Roman" w:hAnsi="Times New Roman" w:cs="Times New Roman"/>
        </w:rPr>
        <w:t xml:space="preserve">Participants shared </w:t>
      </w:r>
      <w:r w:rsidR="005033CD" w:rsidRPr="00113ADB">
        <w:rPr>
          <w:rFonts w:ascii="Times New Roman" w:eastAsia="Times New Roman" w:hAnsi="Times New Roman" w:cs="Times New Roman"/>
        </w:rPr>
        <w:t>the</w:t>
      </w:r>
      <w:r w:rsidR="00AA005B" w:rsidRPr="00113ADB">
        <w:rPr>
          <w:rFonts w:ascii="Times New Roman" w:eastAsia="Times New Roman" w:hAnsi="Times New Roman" w:cs="Times New Roman"/>
        </w:rPr>
        <w:t xml:space="preserve"> </w:t>
      </w:r>
      <w:r w:rsidR="008071FA" w:rsidRPr="00113ADB">
        <w:rPr>
          <w:rFonts w:ascii="Times New Roman" w:eastAsia="Times New Roman" w:hAnsi="Times New Roman" w:cs="Times New Roman"/>
        </w:rPr>
        <w:t xml:space="preserve">recruitment and retention strategies they have implemented within their programs to </w:t>
      </w:r>
      <w:r w:rsidR="005033CD" w:rsidRPr="00113ADB">
        <w:rPr>
          <w:rFonts w:ascii="Times New Roman" w:eastAsia="Times New Roman" w:hAnsi="Times New Roman" w:cs="Times New Roman"/>
        </w:rPr>
        <w:t>address</w:t>
      </w:r>
      <w:r w:rsidR="000B3DD1" w:rsidRPr="00113ADB">
        <w:rPr>
          <w:rFonts w:ascii="Times New Roman" w:eastAsia="Times New Roman" w:hAnsi="Times New Roman" w:cs="Times New Roman"/>
        </w:rPr>
        <w:t xml:space="preserve"> chronic teacher turnover. </w:t>
      </w:r>
      <w:r w:rsidR="005033CD" w:rsidRPr="00113ADB">
        <w:rPr>
          <w:rFonts w:ascii="Times New Roman" w:eastAsia="Times New Roman" w:hAnsi="Times New Roman" w:cs="Times New Roman"/>
        </w:rPr>
        <w:t>Three themes emerged within this research question</w:t>
      </w:r>
      <w:r w:rsidR="00C00356" w:rsidRPr="00113ADB">
        <w:rPr>
          <w:rFonts w:ascii="Times New Roman" w:eastAsia="Times New Roman" w:hAnsi="Times New Roman" w:cs="Times New Roman"/>
        </w:rPr>
        <w:t>:</w:t>
      </w:r>
      <w:r w:rsidR="00EB1F27" w:rsidRPr="00113ADB">
        <w:rPr>
          <w:rFonts w:ascii="Times New Roman" w:eastAsia="Times New Roman" w:hAnsi="Times New Roman" w:cs="Times New Roman"/>
        </w:rPr>
        <w:t xml:space="preserve"> </w:t>
      </w:r>
      <w:r w:rsidR="0042226D" w:rsidRPr="00113ADB">
        <w:rPr>
          <w:rFonts w:ascii="Times New Roman" w:eastAsia="Times New Roman" w:hAnsi="Times New Roman" w:cs="Times New Roman"/>
          <w:i/>
          <w:iCs/>
        </w:rPr>
        <w:t xml:space="preserve">supporting our teachers, compensating our teachers, and helping our teachers. </w:t>
      </w:r>
    </w:p>
    <w:p w14:paraId="1A1B5444" w14:textId="4CC808CE" w:rsidR="198B22D3" w:rsidRPr="00113ADB" w:rsidRDefault="198B22D3" w:rsidP="589165EF">
      <w:pPr>
        <w:rPr>
          <w:rFonts w:ascii="Times New Roman" w:hAnsi="Times New Roman" w:cs="Times New Roman"/>
        </w:rPr>
      </w:pPr>
      <w:r w:rsidRPr="00113ADB">
        <w:rPr>
          <w:rFonts w:ascii="Times New Roman" w:eastAsia="Times New Roman" w:hAnsi="Times New Roman" w:cs="Times New Roman"/>
        </w:rPr>
        <w:t xml:space="preserve"> </w:t>
      </w:r>
    </w:p>
    <w:p w14:paraId="09744446" w14:textId="5561093A" w:rsidR="00E42C81" w:rsidRPr="00113ADB" w:rsidRDefault="0042226D" w:rsidP="00BE5162">
      <w:pPr>
        <w:ind w:firstLine="720"/>
        <w:rPr>
          <w:rFonts w:ascii="Times New Roman" w:eastAsia="Times New Roman" w:hAnsi="Times New Roman" w:cs="Times New Roman"/>
          <w:i/>
          <w:iCs/>
        </w:rPr>
      </w:pPr>
      <w:r w:rsidRPr="00113ADB">
        <w:rPr>
          <w:rFonts w:ascii="Times New Roman" w:eastAsia="Times New Roman" w:hAnsi="Times New Roman" w:cs="Times New Roman"/>
        </w:rPr>
        <w:t>The first theme</w:t>
      </w:r>
      <w:r w:rsidR="00453F70" w:rsidRPr="00113ADB">
        <w:rPr>
          <w:rFonts w:ascii="Times New Roman" w:eastAsia="Times New Roman" w:hAnsi="Times New Roman" w:cs="Times New Roman"/>
        </w:rPr>
        <w:t xml:space="preserve">, </w:t>
      </w:r>
      <w:r w:rsidR="0023053A" w:rsidRPr="00113ADB">
        <w:rPr>
          <w:rFonts w:ascii="Times New Roman" w:eastAsia="Times New Roman" w:hAnsi="Times New Roman" w:cs="Times New Roman"/>
          <w:i/>
          <w:iCs/>
        </w:rPr>
        <w:t>supporting our teachers</w:t>
      </w:r>
      <w:r w:rsidR="0070739D" w:rsidRPr="00113ADB">
        <w:rPr>
          <w:rFonts w:ascii="Times New Roman" w:eastAsia="Times New Roman" w:hAnsi="Times New Roman" w:cs="Times New Roman"/>
          <w:i/>
          <w:iCs/>
        </w:rPr>
        <w:t xml:space="preserve">, </w:t>
      </w:r>
      <w:r w:rsidR="00C00356" w:rsidRPr="00113ADB">
        <w:rPr>
          <w:rFonts w:ascii="Times New Roman" w:eastAsia="Times New Roman" w:hAnsi="Times New Roman" w:cs="Times New Roman"/>
          <w:i/>
          <w:iCs/>
        </w:rPr>
        <w:t>emerg</w:t>
      </w:r>
      <w:r w:rsidR="00BE7688" w:rsidRPr="00113ADB">
        <w:rPr>
          <w:rFonts w:ascii="Times New Roman" w:eastAsia="Times New Roman" w:hAnsi="Times New Roman" w:cs="Times New Roman"/>
        </w:rPr>
        <w:t xml:space="preserve">ed </w:t>
      </w:r>
      <w:r w:rsidR="00C00356" w:rsidRPr="00113ADB">
        <w:rPr>
          <w:rFonts w:ascii="Times New Roman" w:eastAsia="Times New Roman" w:hAnsi="Times New Roman" w:cs="Times New Roman"/>
        </w:rPr>
        <w:t>as</w:t>
      </w:r>
      <w:r w:rsidR="00BE7688" w:rsidRPr="00113ADB">
        <w:rPr>
          <w:rFonts w:ascii="Times New Roman" w:eastAsia="Times New Roman" w:hAnsi="Times New Roman" w:cs="Times New Roman"/>
        </w:rPr>
        <w:t xml:space="preserve"> participants </w:t>
      </w:r>
      <w:r w:rsidR="00C00356" w:rsidRPr="00113ADB">
        <w:rPr>
          <w:rFonts w:ascii="Times New Roman" w:eastAsia="Times New Roman" w:hAnsi="Times New Roman" w:cs="Times New Roman"/>
        </w:rPr>
        <w:t>shared</w:t>
      </w:r>
      <w:r w:rsidR="00BE7688" w:rsidRPr="00113ADB">
        <w:rPr>
          <w:rFonts w:ascii="Times New Roman" w:eastAsia="Times New Roman" w:hAnsi="Times New Roman" w:cs="Times New Roman"/>
        </w:rPr>
        <w:t xml:space="preserve"> how they directly </w:t>
      </w:r>
      <w:r w:rsidR="00C00356" w:rsidRPr="00113ADB">
        <w:rPr>
          <w:rFonts w:ascii="Times New Roman" w:eastAsia="Times New Roman" w:hAnsi="Times New Roman" w:cs="Times New Roman"/>
        </w:rPr>
        <w:t>assist</w:t>
      </w:r>
      <w:r w:rsidR="00BE7688" w:rsidRPr="00113ADB">
        <w:rPr>
          <w:rFonts w:ascii="Times New Roman" w:eastAsia="Times New Roman" w:hAnsi="Times New Roman" w:cs="Times New Roman"/>
        </w:rPr>
        <w:t xml:space="preserve"> and support their agricultural science teachers</w:t>
      </w:r>
      <w:r w:rsidR="00151C19" w:rsidRPr="00113ADB">
        <w:rPr>
          <w:rFonts w:ascii="Times New Roman" w:eastAsia="Times New Roman" w:hAnsi="Times New Roman" w:cs="Times New Roman"/>
        </w:rPr>
        <w:t xml:space="preserve">. </w:t>
      </w:r>
      <w:r w:rsidR="00CE3E2D" w:rsidRPr="00113ADB">
        <w:rPr>
          <w:rFonts w:ascii="Times New Roman" w:eastAsia="Times New Roman" w:hAnsi="Times New Roman" w:cs="Times New Roman"/>
        </w:rPr>
        <w:t>Within this theme, t</w:t>
      </w:r>
      <w:r w:rsidR="00483DCB" w:rsidRPr="00113ADB">
        <w:rPr>
          <w:rFonts w:ascii="Times New Roman" w:eastAsia="Times New Roman" w:hAnsi="Times New Roman" w:cs="Times New Roman"/>
        </w:rPr>
        <w:t>hree</w:t>
      </w:r>
      <w:r w:rsidR="004F65FF" w:rsidRPr="00113ADB">
        <w:rPr>
          <w:rFonts w:ascii="Times New Roman" w:eastAsia="Times New Roman" w:hAnsi="Times New Roman" w:cs="Times New Roman"/>
        </w:rPr>
        <w:t xml:space="preserve"> sub</w:t>
      </w:r>
      <w:r w:rsidR="00C00356" w:rsidRPr="00113ADB">
        <w:rPr>
          <w:rFonts w:ascii="Times New Roman" w:eastAsia="Times New Roman" w:hAnsi="Times New Roman" w:cs="Times New Roman"/>
        </w:rPr>
        <w:t>-</w:t>
      </w:r>
      <w:r w:rsidR="004F65FF" w:rsidRPr="00113ADB">
        <w:rPr>
          <w:rFonts w:ascii="Times New Roman" w:eastAsia="Times New Roman" w:hAnsi="Times New Roman" w:cs="Times New Roman"/>
        </w:rPr>
        <w:t xml:space="preserve">themes emerged: </w:t>
      </w:r>
      <w:r w:rsidR="004F65FF" w:rsidRPr="00113ADB">
        <w:rPr>
          <w:rFonts w:ascii="Times New Roman" w:eastAsia="Times New Roman" w:hAnsi="Times New Roman" w:cs="Times New Roman"/>
          <w:i/>
          <w:iCs/>
        </w:rPr>
        <w:t>mentor</w:t>
      </w:r>
      <w:r w:rsidR="00F576D1" w:rsidRPr="00113ADB">
        <w:rPr>
          <w:rFonts w:ascii="Times New Roman" w:eastAsia="Times New Roman" w:hAnsi="Times New Roman" w:cs="Times New Roman"/>
          <w:i/>
          <w:iCs/>
        </w:rPr>
        <w:t xml:space="preserve"> support</w:t>
      </w:r>
      <w:r w:rsidR="004F65FF" w:rsidRPr="00113ADB">
        <w:rPr>
          <w:rFonts w:ascii="Times New Roman" w:eastAsia="Times New Roman" w:hAnsi="Times New Roman" w:cs="Times New Roman"/>
          <w:i/>
          <w:iCs/>
        </w:rPr>
        <w:t xml:space="preserve">, </w:t>
      </w:r>
      <w:r w:rsidR="001654C3" w:rsidRPr="00113ADB">
        <w:rPr>
          <w:rFonts w:ascii="Times New Roman" w:eastAsia="Times New Roman" w:hAnsi="Times New Roman" w:cs="Times New Roman"/>
          <w:i/>
          <w:iCs/>
        </w:rPr>
        <w:t xml:space="preserve">professional development, and </w:t>
      </w:r>
      <w:r w:rsidR="00B7511D" w:rsidRPr="00113ADB">
        <w:rPr>
          <w:rFonts w:ascii="Times New Roman" w:eastAsia="Times New Roman" w:hAnsi="Times New Roman" w:cs="Times New Roman"/>
          <w:i/>
          <w:iCs/>
        </w:rPr>
        <w:t xml:space="preserve">responsibility </w:t>
      </w:r>
      <w:r w:rsidR="00F50C05" w:rsidRPr="00113ADB">
        <w:rPr>
          <w:rFonts w:ascii="Times New Roman" w:eastAsia="Times New Roman" w:hAnsi="Times New Roman" w:cs="Times New Roman"/>
          <w:i/>
          <w:iCs/>
        </w:rPr>
        <w:t>division</w:t>
      </w:r>
      <w:r w:rsidR="00B7511D" w:rsidRPr="00113ADB">
        <w:rPr>
          <w:rFonts w:ascii="Times New Roman" w:eastAsia="Times New Roman" w:hAnsi="Times New Roman" w:cs="Times New Roman"/>
          <w:i/>
          <w:iCs/>
        </w:rPr>
        <w:t xml:space="preserve">. </w:t>
      </w:r>
    </w:p>
    <w:p w14:paraId="62E02273" w14:textId="77777777" w:rsidR="00E42C81" w:rsidRPr="00113ADB" w:rsidRDefault="00E42C81" w:rsidP="001F3D56">
      <w:pPr>
        <w:rPr>
          <w:rFonts w:ascii="Times New Roman" w:eastAsia="Times New Roman" w:hAnsi="Times New Roman" w:cs="Times New Roman"/>
        </w:rPr>
      </w:pPr>
    </w:p>
    <w:p w14:paraId="7933D8C9" w14:textId="21B06A80" w:rsidR="198B22D3" w:rsidRPr="00113ADB" w:rsidRDefault="00F576D1" w:rsidP="00BE5162">
      <w:pPr>
        <w:ind w:firstLine="720"/>
        <w:rPr>
          <w:rFonts w:ascii="Times New Roman" w:hAnsi="Times New Roman" w:cs="Times New Roman"/>
        </w:rPr>
      </w:pPr>
      <w:r w:rsidRPr="00113ADB">
        <w:rPr>
          <w:rFonts w:ascii="Times New Roman" w:eastAsia="Times New Roman" w:hAnsi="Times New Roman" w:cs="Times New Roman"/>
        </w:rPr>
        <w:t>The first sub</w:t>
      </w:r>
      <w:r w:rsidR="00C00356" w:rsidRPr="00113ADB">
        <w:rPr>
          <w:rFonts w:ascii="Times New Roman" w:eastAsia="Times New Roman" w:hAnsi="Times New Roman" w:cs="Times New Roman"/>
        </w:rPr>
        <w:t>-</w:t>
      </w:r>
      <w:r w:rsidRPr="00113ADB">
        <w:rPr>
          <w:rFonts w:ascii="Times New Roman" w:eastAsia="Times New Roman" w:hAnsi="Times New Roman" w:cs="Times New Roman"/>
        </w:rPr>
        <w:t xml:space="preserve">theme, </w:t>
      </w:r>
      <w:r w:rsidRPr="00113ADB">
        <w:rPr>
          <w:rFonts w:ascii="Times New Roman" w:eastAsia="Times New Roman" w:hAnsi="Times New Roman" w:cs="Times New Roman"/>
          <w:i/>
          <w:iCs/>
        </w:rPr>
        <w:t xml:space="preserve">mentor support, </w:t>
      </w:r>
      <w:r w:rsidR="00752EA9" w:rsidRPr="00113ADB">
        <w:rPr>
          <w:rFonts w:ascii="Times New Roman" w:eastAsia="Times New Roman" w:hAnsi="Times New Roman" w:cs="Times New Roman"/>
        </w:rPr>
        <w:t xml:space="preserve">was consistent among </w:t>
      </w:r>
      <w:r w:rsidR="00BB4D86" w:rsidRPr="00113ADB">
        <w:rPr>
          <w:rFonts w:ascii="Times New Roman" w:eastAsia="Times New Roman" w:hAnsi="Times New Roman" w:cs="Times New Roman"/>
        </w:rPr>
        <w:t>t</w:t>
      </w:r>
      <w:r w:rsidR="00C51058" w:rsidRPr="00113ADB">
        <w:rPr>
          <w:rFonts w:ascii="Times New Roman" w:eastAsia="Times New Roman" w:hAnsi="Times New Roman" w:cs="Times New Roman"/>
        </w:rPr>
        <w:t>hree</w:t>
      </w:r>
      <w:r w:rsidR="00BB4D86" w:rsidRPr="00113ADB">
        <w:rPr>
          <w:rFonts w:ascii="Times New Roman" w:eastAsia="Times New Roman" w:hAnsi="Times New Roman" w:cs="Times New Roman"/>
        </w:rPr>
        <w:t xml:space="preserve"> </w:t>
      </w:r>
      <w:r w:rsidR="00BF524A" w:rsidRPr="00113ADB">
        <w:rPr>
          <w:rFonts w:ascii="Times New Roman" w:eastAsia="Times New Roman" w:hAnsi="Times New Roman" w:cs="Times New Roman"/>
        </w:rPr>
        <w:t>participants</w:t>
      </w:r>
      <w:r w:rsidR="00BB4D86" w:rsidRPr="00113ADB">
        <w:rPr>
          <w:rFonts w:ascii="Times New Roman" w:eastAsia="Times New Roman" w:hAnsi="Times New Roman" w:cs="Times New Roman"/>
        </w:rPr>
        <w:t xml:space="preserve">. </w:t>
      </w:r>
      <w:r w:rsidR="00C51058" w:rsidRPr="00113ADB">
        <w:rPr>
          <w:rFonts w:ascii="Times New Roman" w:eastAsia="Times New Roman" w:hAnsi="Times New Roman" w:cs="Times New Roman"/>
        </w:rPr>
        <w:t>All</w:t>
      </w:r>
      <w:r w:rsidR="00BB4D86" w:rsidRPr="00113ADB">
        <w:rPr>
          <w:rFonts w:ascii="Times New Roman" w:eastAsia="Times New Roman" w:hAnsi="Times New Roman" w:cs="Times New Roman"/>
        </w:rPr>
        <w:t xml:space="preserve"> </w:t>
      </w:r>
      <w:r w:rsidR="00BF524A" w:rsidRPr="00113ADB">
        <w:rPr>
          <w:rFonts w:ascii="Times New Roman" w:eastAsia="Times New Roman" w:hAnsi="Times New Roman" w:cs="Times New Roman"/>
        </w:rPr>
        <w:t>participants</w:t>
      </w:r>
      <w:r w:rsidR="00BB4D86" w:rsidRPr="00113ADB">
        <w:rPr>
          <w:rFonts w:ascii="Times New Roman" w:eastAsia="Times New Roman" w:hAnsi="Times New Roman" w:cs="Times New Roman"/>
        </w:rPr>
        <w:t xml:space="preserve"> stated that there is a need for </w:t>
      </w:r>
      <w:r w:rsidR="00497A03" w:rsidRPr="00113ADB">
        <w:rPr>
          <w:rFonts w:ascii="Times New Roman" w:eastAsia="Times New Roman" w:hAnsi="Times New Roman" w:cs="Times New Roman"/>
        </w:rPr>
        <w:t xml:space="preserve">a mentoring program to help support their agricultural science teachers. </w:t>
      </w:r>
      <w:r w:rsidR="00BF524A" w:rsidRPr="00113ADB">
        <w:rPr>
          <w:rFonts w:ascii="Times New Roman" w:eastAsia="Times New Roman" w:hAnsi="Times New Roman" w:cs="Times New Roman"/>
        </w:rPr>
        <w:t>Participant</w:t>
      </w:r>
      <w:r w:rsidR="002C2D19" w:rsidRPr="00113ADB">
        <w:rPr>
          <w:rFonts w:ascii="Times New Roman" w:eastAsia="Times New Roman" w:hAnsi="Times New Roman" w:cs="Times New Roman"/>
        </w:rPr>
        <w:t xml:space="preserve"> three </w:t>
      </w:r>
      <w:r w:rsidR="002517ED" w:rsidRPr="00113ADB">
        <w:rPr>
          <w:rFonts w:ascii="Times New Roman" w:eastAsia="Times New Roman" w:hAnsi="Times New Roman" w:cs="Times New Roman"/>
        </w:rPr>
        <w:t xml:space="preserve">said </w:t>
      </w:r>
      <w:r w:rsidR="00953EB3" w:rsidRPr="00113ADB">
        <w:rPr>
          <w:rFonts w:ascii="Times New Roman" w:eastAsia="Times New Roman" w:hAnsi="Times New Roman" w:cs="Times New Roman"/>
        </w:rPr>
        <w:t xml:space="preserve">that their campus has a mentoring program </w:t>
      </w:r>
      <w:r w:rsidR="006C19DA" w:rsidRPr="00113ADB">
        <w:rPr>
          <w:rFonts w:ascii="Times New Roman" w:eastAsia="Times New Roman" w:hAnsi="Times New Roman" w:cs="Times New Roman"/>
        </w:rPr>
        <w:t xml:space="preserve">where </w:t>
      </w:r>
      <w:r w:rsidR="002517ED" w:rsidRPr="00113ADB">
        <w:rPr>
          <w:rFonts w:ascii="Times New Roman" w:eastAsia="Times New Roman" w:hAnsi="Times New Roman" w:cs="Times New Roman"/>
        </w:rPr>
        <w:t xml:space="preserve">their teachers </w:t>
      </w:r>
      <w:r w:rsidR="006C19DA" w:rsidRPr="00113ADB">
        <w:rPr>
          <w:rFonts w:ascii="Times New Roman" w:eastAsia="Times New Roman" w:hAnsi="Times New Roman" w:cs="Times New Roman"/>
        </w:rPr>
        <w:t>“get paired up with a mentor teacher…but then they also will get paired up with our instructor coach, who takes more of a…teaching role and help</w:t>
      </w:r>
      <w:r w:rsidR="002517ED" w:rsidRPr="00113ADB">
        <w:rPr>
          <w:rFonts w:ascii="Times New Roman" w:eastAsia="Times New Roman" w:hAnsi="Times New Roman" w:cs="Times New Roman"/>
        </w:rPr>
        <w:t>s</w:t>
      </w:r>
      <w:r w:rsidR="006C19DA" w:rsidRPr="00113ADB">
        <w:rPr>
          <w:rFonts w:ascii="Times New Roman" w:eastAsia="Times New Roman" w:hAnsi="Times New Roman" w:cs="Times New Roman"/>
        </w:rPr>
        <w:t xml:space="preserve"> them plan lessons.”</w:t>
      </w:r>
      <w:r w:rsidR="003059FC" w:rsidRPr="00113ADB">
        <w:rPr>
          <w:rFonts w:ascii="Times New Roman" w:eastAsia="Times New Roman" w:hAnsi="Times New Roman" w:cs="Times New Roman"/>
        </w:rPr>
        <w:t xml:space="preserve"> </w:t>
      </w:r>
      <w:r w:rsidR="00E43413" w:rsidRPr="00113ADB">
        <w:rPr>
          <w:rFonts w:ascii="Times New Roman" w:eastAsia="Times New Roman" w:hAnsi="Times New Roman" w:cs="Times New Roman"/>
        </w:rPr>
        <w:t>Participants</w:t>
      </w:r>
      <w:r w:rsidR="000462F9" w:rsidRPr="00113ADB">
        <w:rPr>
          <w:rFonts w:ascii="Times New Roman" w:eastAsia="Times New Roman" w:hAnsi="Times New Roman" w:cs="Times New Roman"/>
        </w:rPr>
        <w:t xml:space="preserve"> believe that this will allow their teachers to feel supported while creating instruction</w:t>
      </w:r>
      <w:r w:rsidR="00E43413" w:rsidRPr="00113ADB">
        <w:rPr>
          <w:rFonts w:ascii="Times New Roman" w:eastAsia="Times New Roman" w:hAnsi="Times New Roman" w:cs="Times New Roman"/>
        </w:rPr>
        <w:t xml:space="preserve">, navigating the campus, and overall feeling </w:t>
      </w:r>
      <w:r w:rsidR="00BF524A" w:rsidRPr="00113ADB">
        <w:rPr>
          <w:rFonts w:ascii="Times New Roman" w:eastAsia="Times New Roman" w:hAnsi="Times New Roman" w:cs="Times New Roman"/>
        </w:rPr>
        <w:t>cared for during their career</w:t>
      </w:r>
      <w:r w:rsidR="002517ED" w:rsidRPr="00113ADB">
        <w:rPr>
          <w:rFonts w:ascii="Times New Roman" w:eastAsia="Times New Roman" w:hAnsi="Times New Roman" w:cs="Times New Roman"/>
        </w:rPr>
        <w:t>.</w:t>
      </w:r>
      <w:r w:rsidR="00BF524A" w:rsidRPr="00113ADB">
        <w:rPr>
          <w:rFonts w:ascii="Times New Roman" w:eastAsia="Times New Roman" w:hAnsi="Times New Roman" w:cs="Times New Roman"/>
        </w:rPr>
        <w:t xml:space="preserve"> </w:t>
      </w:r>
    </w:p>
    <w:p w14:paraId="66432C97" w14:textId="4BB17E9F" w:rsidR="198B22D3" w:rsidRPr="00113ADB" w:rsidRDefault="198B22D3" w:rsidP="589165EF">
      <w:pPr>
        <w:ind w:left="720"/>
        <w:rPr>
          <w:rFonts w:ascii="Times New Roman" w:hAnsi="Times New Roman" w:cs="Times New Roman"/>
        </w:rPr>
      </w:pPr>
      <w:r w:rsidRPr="00113ADB">
        <w:rPr>
          <w:rFonts w:ascii="Times New Roman" w:eastAsia="Times New Roman" w:hAnsi="Times New Roman" w:cs="Times New Roman"/>
        </w:rPr>
        <w:t xml:space="preserve"> </w:t>
      </w:r>
    </w:p>
    <w:p w14:paraId="176EADC3" w14:textId="70670687" w:rsidR="198B22D3" w:rsidRPr="00113ADB" w:rsidRDefault="198B22D3" w:rsidP="00BE7390">
      <w:pPr>
        <w:ind w:firstLine="720"/>
        <w:rPr>
          <w:rFonts w:ascii="Times New Roman" w:hAnsi="Times New Roman" w:cs="Times New Roman"/>
        </w:rPr>
      </w:pPr>
      <w:r w:rsidRPr="00113ADB">
        <w:rPr>
          <w:rFonts w:ascii="Times New Roman" w:eastAsia="Times New Roman" w:hAnsi="Times New Roman" w:cs="Times New Roman"/>
        </w:rPr>
        <w:lastRenderedPageBreak/>
        <w:t xml:space="preserve">The second sub-theme, </w:t>
      </w:r>
      <w:r w:rsidR="00FA724D" w:rsidRPr="00113ADB">
        <w:rPr>
          <w:rFonts w:ascii="Times New Roman" w:eastAsia="Times New Roman" w:hAnsi="Times New Roman" w:cs="Times New Roman"/>
          <w:i/>
          <w:iCs/>
        </w:rPr>
        <w:t>professional development</w:t>
      </w:r>
      <w:r w:rsidRPr="00113ADB">
        <w:rPr>
          <w:rFonts w:ascii="Times New Roman" w:eastAsia="Times New Roman" w:hAnsi="Times New Roman" w:cs="Times New Roman"/>
        </w:rPr>
        <w:t xml:space="preserve">, was consistent among two participants. Both participants </w:t>
      </w:r>
      <w:r w:rsidR="001367A9" w:rsidRPr="00113ADB">
        <w:rPr>
          <w:rFonts w:ascii="Times New Roman" w:eastAsia="Times New Roman" w:hAnsi="Times New Roman" w:cs="Times New Roman"/>
        </w:rPr>
        <w:t xml:space="preserve">shared that they send their teachers to the </w:t>
      </w:r>
      <w:r w:rsidR="00374430" w:rsidRPr="00113ADB">
        <w:rPr>
          <w:rFonts w:ascii="Times New Roman" w:eastAsia="Times New Roman" w:hAnsi="Times New Roman" w:cs="Times New Roman"/>
        </w:rPr>
        <w:t xml:space="preserve">annual </w:t>
      </w:r>
      <w:r w:rsidR="006B6930">
        <w:rPr>
          <w:rFonts w:ascii="Times New Roman" w:eastAsia="Times New Roman" w:hAnsi="Times New Roman" w:cs="Times New Roman"/>
        </w:rPr>
        <w:t xml:space="preserve">Texas </w:t>
      </w:r>
      <w:r w:rsidR="00374430" w:rsidRPr="00113ADB">
        <w:rPr>
          <w:rFonts w:ascii="Times New Roman" w:eastAsia="Times New Roman" w:hAnsi="Times New Roman" w:cs="Times New Roman"/>
        </w:rPr>
        <w:t xml:space="preserve">Professional Development conference every year. </w:t>
      </w:r>
      <w:r w:rsidR="00DF2AE8" w:rsidRPr="00113ADB">
        <w:rPr>
          <w:rFonts w:ascii="Times New Roman" w:eastAsia="Times New Roman" w:hAnsi="Times New Roman" w:cs="Times New Roman"/>
        </w:rPr>
        <w:t>Participant</w:t>
      </w:r>
      <w:r w:rsidR="00EB50C5" w:rsidRPr="00113ADB">
        <w:rPr>
          <w:rFonts w:ascii="Times New Roman" w:eastAsia="Times New Roman" w:hAnsi="Times New Roman" w:cs="Times New Roman"/>
        </w:rPr>
        <w:t xml:space="preserve"> one shared that they “require them to go to ag teachers conference</w:t>
      </w:r>
      <w:r w:rsidR="00DF2AE8" w:rsidRPr="00113ADB">
        <w:rPr>
          <w:rFonts w:ascii="Times New Roman" w:eastAsia="Times New Roman" w:hAnsi="Times New Roman" w:cs="Times New Roman"/>
        </w:rPr>
        <w:t xml:space="preserve">.” Both </w:t>
      </w:r>
      <w:r w:rsidR="00423D68" w:rsidRPr="00113ADB">
        <w:rPr>
          <w:rFonts w:ascii="Times New Roman" w:eastAsia="Times New Roman" w:hAnsi="Times New Roman" w:cs="Times New Roman"/>
        </w:rPr>
        <w:t>participants</w:t>
      </w:r>
      <w:r w:rsidR="00DF2AE8" w:rsidRPr="00113ADB">
        <w:rPr>
          <w:rFonts w:ascii="Times New Roman" w:eastAsia="Times New Roman" w:hAnsi="Times New Roman" w:cs="Times New Roman"/>
        </w:rPr>
        <w:t xml:space="preserve"> shared that </w:t>
      </w:r>
      <w:r w:rsidR="00252BD9" w:rsidRPr="00113ADB">
        <w:rPr>
          <w:rFonts w:ascii="Times New Roman" w:eastAsia="Times New Roman" w:hAnsi="Times New Roman" w:cs="Times New Roman"/>
        </w:rPr>
        <w:t xml:space="preserve">this conference has an impact on how the teachers </w:t>
      </w:r>
      <w:r w:rsidR="00423D68" w:rsidRPr="00113ADB">
        <w:rPr>
          <w:rFonts w:ascii="Times New Roman" w:eastAsia="Times New Roman" w:hAnsi="Times New Roman" w:cs="Times New Roman"/>
        </w:rPr>
        <w:t xml:space="preserve">return to campus </w:t>
      </w:r>
      <w:r w:rsidR="00252BD9" w:rsidRPr="00113ADB">
        <w:rPr>
          <w:rFonts w:ascii="Times New Roman" w:eastAsia="Times New Roman" w:hAnsi="Times New Roman" w:cs="Times New Roman"/>
        </w:rPr>
        <w:t xml:space="preserve">with information </w:t>
      </w:r>
      <w:r w:rsidR="00423D68" w:rsidRPr="00113ADB">
        <w:rPr>
          <w:rFonts w:ascii="Times New Roman" w:eastAsia="Times New Roman" w:hAnsi="Times New Roman" w:cs="Times New Roman"/>
        </w:rPr>
        <w:t xml:space="preserve">that </w:t>
      </w:r>
      <w:r w:rsidR="00252BD9" w:rsidRPr="00113ADB">
        <w:rPr>
          <w:rFonts w:ascii="Times New Roman" w:eastAsia="Times New Roman" w:hAnsi="Times New Roman" w:cs="Times New Roman"/>
        </w:rPr>
        <w:t>benefit</w:t>
      </w:r>
      <w:r w:rsidR="00423D68" w:rsidRPr="00113ADB">
        <w:rPr>
          <w:rFonts w:ascii="Times New Roman" w:eastAsia="Times New Roman" w:hAnsi="Times New Roman" w:cs="Times New Roman"/>
        </w:rPr>
        <w:t>s</w:t>
      </w:r>
      <w:r w:rsidR="00252BD9" w:rsidRPr="00113ADB">
        <w:rPr>
          <w:rFonts w:ascii="Times New Roman" w:eastAsia="Times New Roman" w:hAnsi="Times New Roman" w:cs="Times New Roman"/>
        </w:rPr>
        <w:t xml:space="preserve"> the program. </w:t>
      </w:r>
      <w:r w:rsidR="00423D68" w:rsidRPr="00113ADB">
        <w:rPr>
          <w:rFonts w:ascii="Times New Roman" w:eastAsia="Times New Roman" w:hAnsi="Times New Roman" w:cs="Times New Roman"/>
        </w:rPr>
        <w:t>Participant</w:t>
      </w:r>
      <w:r w:rsidR="00252BD9" w:rsidRPr="00113ADB">
        <w:rPr>
          <w:rFonts w:ascii="Times New Roman" w:eastAsia="Times New Roman" w:hAnsi="Times New Roman" w:cs="Times New Roman"/>
        </w:rPr>
        <w:t xml:space="preserve"> five shared that “they’re just going to come back with so much more from that, and that’s only going to </w:t>
      </w:r>
      <w:r w:rsidR="00423D68" w:rsidRPr="00113ADB">
        <w:rPr>
          <w:rFonts w:ascii="Times New Roman" w:eastAsia="Times New Roman" w:hAnsi="Times New Roman" w:cs="Times New Roman"/>
        </w:rPr>
        <w:t>benefit the kids absolutely.”</w:t>
      </w:r>
    </w:p>
    <w:p w14:paraId="18FDC44F" w14:textId="6AFBFBC6" w:rsidR="198B22D3" w:rsidRPr="00113ADB" w:rsidRDefault="198B22D3" w:rsidP="00BE5162">
      <w:pPr>
        <w:ind w:firstLine="720"/>
        <w:rPr>
          <w:rFonts w:ascii="Times New Roman" w:hAnsi="Times New Roman" w:cs="Times New Roman"/>
        </w:rPr>
      </w:pPr>
      <w:r w:rsidRPr="00113ADB">
        <w:rPr>
          <w:rFonts w:ascii="Times New Roman" w:eastAsia="Times New Roman" w:hAnsi="Times New Roman" w:cs="Times New Roman"/>
        </w:rPr>
        <w:t xml:space="preserve">The third sub-theme, </w:t>
      </w:r>
      <w:r w:rsidR="00F50C05" w:rsidRPr="00113ADB">
        <w:rPr>
          <w:rFonts w:ascii="Times New Roman" w:eastAsia="Times New Roman" w:hAnsi="Times New Roman" w:cs="Times New Roman"/>
          <w:i/>
          <w:iCs/>
        </w:rPr>
        <w:t>responsibility division</w:t>
      </w:r>
      <w:r w:rsidRPr="00113ADB">
        <w:rPr>
          <w:rFonts w:ascii="Times New Roman" w:eastAsia="Times New Roman" w:hAnsi="Times New Roman" w:cs="Times New Roman"/>
        </w:rPr>
        <w:t xml:space="preserve">, was consistent among </w:t>
      </w:r>
      <w:r w:rsidR="00E5316D" w:rsidRPr="00113ADB">
        <w:rPr>
          <w:rFonts w:ascii="Times New Roman" w:eastAsia="Times New Roman" w:hAnsi="Times New Roman" w:cs="Times New Roman"/>
        </w:rPr>
        <w:t>three</w:t>
      </w:r>
      <w:r w:rsidR="00D85607" w:rsidRPr="00113ADB">
        <w:rPr>
          <w:rFonts w:ascii="Times New Roman" w:eastAsia="Times New Roman" w:hAnsi="Times New Roman" w:cs="Times New Roman"/>
        </w:rPr>
        <w:t xml:space="preserve"> of the</w:t>
      </w:r>
      <w:r w:rsidRPr="00113ADB">
        <w:rPr>
          <w:rFonts w:ascii="Times New Roman" w:eastAsia="Times New Roman" w:hAnsi="Times New Roman" w:cs="Times New Roman"/>
        </w:rPr>
        <w:t xml:space="preserve"> participants. These participants </w:t>
      </w:r>
      <w:r w:rsidR="00740ECD" w:rsidRPr="00113ADB">
        <w:rPr>
          <w:rFonts w:ascii="Times New Roman" w:eastAsia="Times New Roman" w:hAnsi="Times New Roman" w:cs="Times New Roman"/>
        </w:rPr>
        <w:t>reported finding ways to distribute different agricultural science teacher responsibilities among their teachers, thereby avoiding overwork.</w:t>
      </w:r>
      <w:r w:rsidR="00531488" w:rsidRPr="00113ADB">
        <w:rPr>
          <w:rFonts w:ascii="Times New Roman" w:eastAsia="Times New Roman" w:hAnsi="Times New Roman" w:cs="Times New Roman"/>
        </w:rPr>
        <w:t xml:space="preserve"> </w:t>
      </w:r>
      <w:r w:rsidR="005E4B9C" w:rsidRPr="00113ADB">
        <w:rPr>
          <w:rFonts w:ascii="Times New Roman" w:eastAsia="Times New Roman" w:hAnsi="Times New Roman" w:cs="Times New Roman"/>
        </w:rPr>
        <w:t>Participant</w:t>
      </w:r>
      <w:r w:rsidR="002D5C12" w:rsidRPr="00113ADB">
        <w:rPr>
          <w:rFonts w:ascii="Times New Roman" w:eastAsia="Times New Roman" w:hAnsi="Times New Roman" w:cs="Times New Roman"/>
        </w:rPr>
        <w:t xml:space="preserve"> two stated that </w:t>
      </w:r>
      <w:r w:rsidR="008D7C0E" w:rsidRPr="00113ADB">
        <w:rPr>
          <w:rFonts w:ascii="Times New Roman" w:eastAsia="Times New Roman" w:hAnsi="Times New Roman" w:cs="Times New Roman"/>
        </w:rPr>
        <w:t xml:space="preserve">they </w:t>
      </w:r>
      <w:r w:rsidR="00780ECF" w:rsidRPr="00113ADB">
        <w:rPr>
          <w:rFonts w:ascii="Times New Roman" w:eastAsia="Times New Roman" w:hAnsi="Times New Roman" w:cs="Times New Roman"/>
        </w:rPr>
        <w:t>“broke up…</w:t>
      </w:r>
      <w:r w:rsidR="00D42961" w:rsidRPr="00113ADB">
        <w:rPr>
          <w:rFonts w:ascii="Times New Roman" w:eastAsia="Times New Roman" w:hAnsi="Times New Roman" w:cs="Times New Roman"/>
        </w:rPr>
        <w:t xml:space="preserve">barn responsibilities between the </w:t>
      </w:r>
      <w:r w:rsidR="00572C01" w:rsidRPr="00113ADB">
        <w:rPr>
          <w:rFonts w:ascii="Times New Roman" w:eastAsia="Times New Roman" w:hAnsi="Times New Roman" w:cs="Times New Roman"/>
        </w:rPr>
        <w:t>a</w:t>
      </w:r>
      <w:r w:rsidR="00D42961" w:rsidRPr="00113ADB">
        <w:rPr>
          <w:rFonts w:ascii="Times New Roman" w:eastAsia="Times New Roman" w:hAnsi="Times New Roman" w:cs="Times New Roman"/>
        </w:rPr>
        <w:t>g teachers, as opposed to, you know, just one ag teacher being assigned to one specific role</w:t>
      </w:r>
      <w:r w:rsidR="00780ECF" w:rsidRPr="00113ADB">
        <w:rPr>
          <w:rFonts w:ascii="Times New Roman" w:eastAsia="Times New Roman" w:hAnsi="Times New Roman" w:cs="Times New Roman"/>
        </w:rPr>
        <w:t>…</w:t>
      </w:r>
      <w:r w:rsidR="00D42961" w:rsidRPr="00113ADB">
        <w:rPr>
          <w:rFonts w:ascii="Times New Roman" w:eastAsia="Times New Roman" w:hAnsi="Times New Roman" w:cs="Times New Roman"/>
        </w:rPr>
        <w:t>to give everybody some time off and just so they wouldn't get burned out</w:t>
      </w:r>
      <w:r w:rsidR="00780ECF" w:rsidRPr="00113ADB">
        <w:rPr>
          <w:rFonts w:ascii="Times New Roman" w:eastAsia="Times New Roman" w:hAnsi="Times New Roman" w:cs="Times New Roman"/>
        </w:rPr>
        <w:t xml:space="preserve">.” </w:t>
      </w:r>
      <w:r w:rsidR="008023D7" w:rsidRPr="00113ADB">
        <w:rPr>
          <w:rFonts w:ascii="Times New Roman" w:eastAsia="Times New Roman" w:hAnsi="Times New Roman" w:cs="Times New Roman"/>
        </w:rPr>
        <w:t xml:space="preserve">By breaking up responsibilities, </w:t>
      </w:r>
      <w:r w:rsidR="005E4B9C" w:rsidRPr="00113ADB">
        <w:rPr>
          <w:rFonts w:ascii="Times New Roman" w:eastAsia="Times New Roman" w:hAnsi="Times New Roman" w:cs="Times New Roman"/>
        </w:rPr>
        <w:t>participants</w:t>
      </w:r>
      <w:r w:rsidR="008023D7" w:rsidRPr="00113ADB">
        <w:rPr>
          <w:rFonts w:ascii="Times New Roman" w:eastAsia="Times New Roman" w:hAnsi="Times New Roman" w:cs="Times New Roman"/>
        </w:rPr>
        <w:t xml:space="preserve"> stated that they are </w:t>
      </w:r>
      <w:r w:rsidR="005E4B9C" w:rsidRPr="00113ADB">
        <w:rPr>
          <w:rFonts w:ascii="Times New Roman" w:eastAsia="Times New Roman" w:hAnsi="Times New Roman" w:cs="Times New Roman"/>
        </w:rPr>
        <w:t xml:space="preserve">“trying to lessen loads” (Participant 6). </w:t>
      </w:r>
    </w:p>
    <w:p w14:paraId="0B5B5E1B" w14:textId="364F3178" w:rsidR="198B22D3" w:rsidRPr="00113ADB" w:rsidRDefault="198B22D3" w:rsidP="589165EF">
      <w:pPr>
        <w:rPr>
          <w:rFonts w:ascii="Times New Roman" w:hAnsi="Times New Roman" w:cs="Times New Roman"/>
        </w:rPr>
      </w:pPr>
      <w:r w:rsidRPr="00113ADB">
        <w:rPr>
          <w:rFonts w:ascii="Times New Roman" w:eastAsia="Times New Roman" w:hAnsi="Times New Roman" w:cs="Times New Roman"/>
        </w:rPr>
        <w:t xml:space="preserve"> </w:t>
      </w:r>
    </w:p>
    <w:p w14:paraId="529236A2" w14:textId="7B26F414" w:rsidR="00AF0BEA" w:rsidRPr="00113ADB" w:rsidRDefault="00AF0BEA" w:rsidP="00BE5162">
      <w:pPr>
        <w:ind w:firstLine="720"/>
        <w:rPr>
          <w:rFonts w:ascii="Times New Roman" w:eastAsia="Times New Roman" w:hAnsi="Times New Roman" w:cs="Times New Roman"/>
        </w:rPr>
      </w:pPr>
      <w:r w:rsidRPr="00113ADB">
        <w:rPr>
          <w:rFonts w:ascii="Times New Roman" w:eastAsia="Times New Roman" w:hAnsi="Times New Roman" w:cs="Times New Roman"/>
        </w:rPr>
        <w:t xml:space="preserve">The second theme that emerged </w:t>
      </w:r>
      <w:r w:rsidR="00E61321" w:rsidRPr="00113ADB">
        <w:rPr>
          <w:rFonts w:ascii="Times New Roman" w:eastAsia="Times New Roman" w:hAnsi="Times New Roman" w:cs="Times New Roman"/>
        </w:rPr>
        <w:t xml:space="preserve">was </w:t>
      </w:r>
      <w:r w:rsidR="00DB77AC" w:rsidRPr="00113ADB">
        <w:rPr>
          <w:rFonts w:ascii="Times New Roman" w:eastAsia="Times New Roman" w:hAnsi="Times New Roman" w:cs="Times New Roman"/>
          <w:i/>
          <w:iCs/>
        </w:rPr>
        <w:t xml:space="preserve">compensating our teachers. </w:t>
      </w:r>
      <w:r w:rsidR="00DB77AC" w:rsidRPr="00113ADB">
        <w:rPr>
          <w:rFonts w:ascii="Times New Roman" w:eastAsia="Times New Roman" w:hAnsi="Times New Roman" w:cs="Times New Roman"/>
        </w:rPr>
        <w:t>T</w:t>
      </w:r>
      <w:r w:rsidR="00F07C17" w:rsidRPr="00113ADB">
        <w:rPr>
          <w:rFonts w:ascii="Times New Roman" w:eastAsia="Times New Roman" w:hAnsi="Times New Roman" w:cs="Times New Roman"/>
        </w:rPr>
        <w:t xml:space="preserve">his theme was identified by </w:t>
      </w:r>
      <w:r w:rsidR="008614E6" w:rsidRPr="00113ADB">
        <w:rPr>
          <w:rFonts w:ascii="Times New Roman" w:eastAsia="Times New Roman" w:hAnsi="Times New Roman" w:cs="Times New Roman"/>
        </w:rPr>
        <w:t>participants</w:t>
      </w:r>
      <w:r w:rsidR="00F07C17" w:rsidRPr="00113ADB">
        <w:rPr>
          <w:rFonts w:ascii="Times New Roman" w:eastAsia="Times New Roman" w:hAnsi="Times New Roman" w:cs="Times New Roman"/>
        </w:rPr>
        <w:t xml:space="preserve"> </w:t>
      </w:r>
      <w:r w:rsidR="008614E6" w:rsidRPr="00113ADB">
        <w:rPr>
          <w:rFonts w:ascii="Times New Roman" w:eastAsia="Times New Roman" w:hAnsi="Times New Roman" w:cs="Times New Roman"/>
        </w:rPr>
        <w:t>s</w:t>
      </w:r>
      <w:r w:rsidR="00F07C17" w:rsidRPr="00113ADB">
        <w:rPr>
          <w:rFonts w:ascii="Times New Roman" w:eastAsia="Times New Roman" w:hAnsi="Times New Roman" w:cs="Times New Roman"/>
        </w:rPr>
        <w:t xml:space="preserve">haring how they compensate, or </w:t>
      </w:r>
      <w:r w:rsidR="00F34324" w:rsidRPr="00113ADB">
        <w:rPr>
          <w:rFonts w:ascii="Times New Roman" w:eastAsia="Times New Roman" w:hAnsi="Times New Roman" w:cs="Times New Roman"/>
        </w:rPr>
        <w:t xml:space="preserve">benefit, their agricultural science teachers to reward them for their extended responsibilities. </w:t>
      </w:r>
      <w:r w:rsidR="005D7A83" w:rsidRPr="00113ADB">
        <w:rPr>
          <w:rFonts w:ascii="Times New Roman" w:eastAsia="Times New Roman" w:hAnsi="Times New Roman" w:cs="Times New Roman"/>
        </w:rPr>
        <w:t>This theme</w:t>
      </w:r>
      <w:r w:rsidR="00CD53D1" w:rsidRPr="00113ADB">
        <w:rPr>
          <w:rFonts w:ascii="Times New Roman" w:eastAsia="Times New Roman" w:hAnsi="Times New Roman" w:cs="Times New Roman"/>
          <w:i/>
          <w:iCs/>
        </w:rPr>
        <w:t xml:space="preserve"> </w:t>
      </w:r>
      <w:r w:rsidR="00CD53D1" w:rsidRPr="00113ADB">
        <w:rPr>
          <w:rFonts w:ascii="Times New Roman" w:eastAsia="Times New Roman" w:hAnsi="Times New Roman" w:cs="Times New Roman"/>
        </w:rPr>
        <w:t xml:space="preserve">was consistent among </w:t>
      </w:r>
      <w:r w:rsidR="00123BB1" w:rsidRPr="00113ADB">
        <w:rPr>
          <w:rFonts w:ascii="Times New Roman" w:eastAsia="Times New Roman" w:hAnsi="Times New Roman" w:cs="Times New Roman"/>
        </w:rPr>
        <w:t xml:space="preserve">six </w:t>
      </w:r>
      <w:r w:rsidR="005D7A83" w:rsidRPr="00113ADB">
        <w:rPr>
          <w:rFonts w:ascii="Times New Roman" w:eastAsia="Times New Roman" w:hAnsi="Times New Roman" w:cs="Times New Roman"/>
        </w:rPr>
        <w:t>participants</w:t>
      </w:r>
      <w:r w:rsidR="000363DC" w:rsidRPr="00113ADB">
        <w:rPr>
          <w:rFonts w:ascii="Times New Roman" w:eastAsia="Times New Roman" w:hAnsi="Times New Roman" w:cs="Times New Roman"/>
        </w:rPr>
        <w:t xml:space="preserve">. </w:t>
      </w:r>
      <w:r w:rsidR="00160E99" w:rsidRPr="00113ADB">
        <w:rPr>
          <w:rFonts w:ascii="Times New Roman" w:eastAsia="Times New Roman" w:hAnsi="Times New Roman" w:cs="Times New Roman"/>
        </w:rPr>
        <w:t>Each participant shared how th</w:t>
      </w:r>
      <w:r w:rsidR="0079214E" w:rsidRPr="00113ADB">
        <w:rPr>
          <w:rFonts w:ascii="Times New Roman" w:eastAsia="Times New Roman" w:hAnsi="Times New Roman" w:cs="Times New Roman"/>
        </w:rPr>
        <w:t>eir teachers “get compensated for extra duty” (Participant 3)</w:t>
      </w:r>
      <w:r w:rsidR="00A37238" w:rsidRPr="00113ADB">
        <w:rPr>
          <w:rFonts w:ascii="Times New Roman" w:eastAsia="Times New Roman" w:hAnsi="Times New Roman" w:cs="Times New Roman"/>
        </w:rPr>
        <w:t xml:space="preserve"> through </w:t>
      </w:r>
      <w:r w:rsidR="00BB0935" w:rsidRPr="00113ADB">
        <w:rPr>
          <w:rFonts w:ascii="Times New Roman" w:eastAsia="Times New Roman" w:hAnsi="Times New Roman" w:cs="Times New Roman"/>
        </w:rPr>
        <w:t xml:space="preserve">stipends, incentives, </w:t>
      </w:r>
      <w:r w:rsidR="002104E2" w:rsidRPr="00113ADB">
        <w:rPr>
          <w:rFonts w:ascii="Times New Roman" w:eastAsia="Times New Roman" w:hAnsi="Times New Roman" w:cs="Times New Roman"/>
        </w:rPr>
        <w:t xml:space="preserve">pay, and district rewards. </w:t>
      </w:r>
      <w:r w:rsidR="005D7A83" w:rsidRPr="00113ADB">
        <w:rPr>
          <w:rFonts w:ascii="Times New Roman" w:eastAsia="Times New Roman" w:hAnsi="Times New Roman" w:cs="Times New Roman"/>
        </w:rPr>
        <w:t>Participant</w:t>
      </w:r>
      <w:r w:rsidR="00364911" w:rsidRPr="00113ADB">
        <w:rPr>
          <w:rFonts w:ascii="Times New Roman" w:eastAsia="Times New Roman" w:hAnsi="Times New Roman" w:cs="Times New Roman"/>
        </w:rPr>
        <w:t xml:space="preserve"> one shared that while they </w:t>
      </w:r>
      <w:r w:rsidR="005633A6" w:rsidRPr="00113ADB">
        <w:rPr>
          <w:rFonts w:ascii="Times New Roman" w:eastAsia="Times New Roman" w:hAnsi="Times New Roman" w:cs="Times New Roman"/>
        </w:rPr>
        <w:t xml:space="preserve">“pay a good salary,” </w:t>
      </w:r>
      <w:r w:rsidR="00747800" w:rsidRPr="00113ADB">
        <w:rPr>
          <w:rFonts w:ascii="Times New Roman" w:eastAsia="Times New Roman" w:hAnsi="Times New Roman" w:cs="Times New Roman"/>
        </w:rPr>
        <w:t xml:space="preserve">they also “have an incentive stipend.” </w:t>
      </w:r>
      <w:r w:rsidR="0074715D" w:rsidRPr="00113ADB">
        <w:rPr>
          <w:rFonts w:ascii="Times New Roman" w:eastAsia="Times New Roman" w:hAnsi="Times New Roman" w:cs="Times New Roman"/>
        </w:rPr>
        <w:t xml:space="preserve">This was a commonality </w:t>
      </w:r>
      <w:r w:rsidR="00D61B80" w:rsidRPr="00113ADB">
        <w:rPr>
          <w:rFonts w:ascii="Times New Roman" w:eastAsia="Times New Roman" w:hAnsi="Times New Roman" w:cs="Times New Roman"/>
        </w:rPr>
        <w:t xml:space="preserve">among most </w:t>
      </w:r>
      <w:r w:rsidR="00DA532B" w:rsidRPr="00113ADB">
        <w:rPr>
          <w:rFonts w:ascii="Times New Roman" w:eastAsia="Times New Roman" w:hAnsi="Times New Roman" w:cs="Times New Roman"/>
        </w:rPr>
        <w:t>participants</w:t>
      </w:r>
      <w:r w:rsidR="00AA5BCA" w:rsidRPr="00113ADB">
        <w:rPr>
          <w:rFonts w:ascii="Times New Roman" w:eastAsia="Times New Roman" w:hAnsi="Times New Roman" w:cs="Times New Roman"/>
        </w:rPr>
        <w:t>,</w:t>
      </w:r>
      <w:r w:rsidR="00D61B80" w:rsidRPr="00113ADB">
        <w:rPr>
          <w:rFonts w:ascii="Times New Roman" w:eastAsia="Times New Roman" w:hAnsi="Times New Roman" w:cs="Times New Roman"/>
        </w:rPr>
        <w:t xml:space="preserve"> </w:t>
      </w:r>
      <w:r w:rsidR="00475808" w:rsidRPr="00113ADB">
        <w:rPr>
          <w:rFonts w:ascii="Times New Roman" w:eastAsia="Times New Roman" w:hAnsi="Times New Roman" w:cs="Times New Roman"/>
        </w:rPr>
        <w:t>who stated</w:t>
      </w:r>
      <w:r w:rsidR="00D61B80" w:rsidRPr="00113ADB">
        <w:rPr>
          <w:rFonts w:ascii="Times New Roman" w:eastAsia="Times New Roman" w:hAnsi="Times New Roman" w:cs="Times New Roman"/>
        </w:rPr>
        <w:t xml:space="preserve"> </w:t>
      </w:r>
      <w:r w:rsidR="00DA532B" w:rsidRPr="00113ADB">
        <w:rPr>
          <w:rFonts w:ascii="Times New Roman" w:eastAsia="Times New Roman" w:hAnsi="Times New Roman" w:cs="Times New Roman"/>
        </w:rPr>
        <w:t>that they offer</w:t>
      </w:r>
      <w:r w:rsidR="008F452B" w:rsidRPr="00113ADB">
        <w:rPr>
          <w:rFonts w:ascii="Times New Roman" w:eastAsia="Times New Roman" w:hAnsi="Times New Roman" w:cs="Times New Roman"/>
        </w:rPr>
        <w:t xml:space="preserve"> extra money to teachers </w:t>
      </w:r>
      <w:r w:rsidR="00475808" w:rsidRPr="00113ADB">
        <w:rPr>
          <w:rFonts w:ascii="Times New Roman" w:eastAsia="Times New Roman" w:hAnsi="Times New Roman" w:cs="Times New Roman"/>
        </w:rPr>
        <w:t>who do</w:t>
      </w:r>
      <w:r w:rsidR="008F452B" w:rsidRPr="00113ADB">
        <w:rPr>
          <w:rFonts w:ascii="Times New Roman" w:eastAsia="Times New Roman" w:hAnsi="Times New Roman" w:cs="Times New Roman"/>
        </w:rPr>
        <w:t xml:space="preserve"> their jobs to </w:t>
      </w:r>
      <w:r w:rsidR="00475808" w:rsidRPr="00113ADB">
        <w:rPr>
          <w:rFonts w:ascii="Times New Roman" w:eastAsia="Times New Roman" w:hAnsi="Times New Roman" w:cs="Times New Roman"/>
        </w:rPr>
        <w:t xml:space="preserve">help </w:t>
      </w:r>
      <w:r w:rsidR="008F452B" w:rsidRPr="00113ADB">
        <w:rPr>
          <w:rFonts w:ascii="Times New Roman" w:eastAsia="Times New Roman" w:hAnsi="Times New Roman" w:cs="Times New Roman"/>
        </w:rPr>
        <w:t xml:space="preserve">students </w:t>
      </w:r>
      <w:r w:rsidR="00475808" w:rsidRPr="00113ADB">
        <w:rPr>
          <w:rFonts w:ascii="Times New Roman" w:eastAsia="Times New Roman" w:hAnsi="Times New Roman" w:cs="Times New Roman"/>
        </w:rPr>
        <w:t xml:space="preserve">get </w:t>
      </w:r>
      <w:r w:rsidR="008F452B" w:rsidRPr="00113ADB">
        <w:rPr>
          <w:rFonts w:ascii="Times New Roman" w:eastAsia="Times New Roman" w:hAnsi="Times New Roman" w:cs="Times New Roman"/>
        </w:rPr>
        <w:t xml:space="preserve">certified and recognized through FFA. </w:t>
      </w:r>
    </w:p>
    <w:p w14:paraId="3B64348A" w14:textId="77777777" w:rsidR="005D7A83" w:rsidRPr="00113ADB" w:rsidRDefault="005D7A83" w:rsidP="589165EF">
      <w:pPr>
        <w:rPr>
          <w:rFonts w:ascii="Times New Roman" w:eastAsia="Times New Roman" w:hAnsi="Times New Roman" w:cs="Times New Roman"/>
        </w:rPr>
      </w:pPr>
    </w:p>
    <w:p w14:paraId="6CEE926C" w14:textId="7BDE9BF2" w:rsidR="00C14C3C" w:rsidRPr="00113ADB" w:rsidRDefault="00965EAE" w:rsidP="00BE5162">
      <w:pPr>
        <w:ind w:firstLine="720"/>
        <w:rPr>
          <w:rFonts w:ascii="Times New Roman" w:hAnsi="Times New Roman" w:cs="Times New Roman"/>
        </w:rPr>
      </w:pPr>
      <w:r w:rsidRPr="00113ADB">
        <w:rPr>
          <w:rFonts w:ascii="Times New Roman" w:hAnsi="Times New Roman" w:cs="Times New Roman"/>
        </w:rPr>
        <w:t>The final theme</w:t>
      </w:r>
      <w:r w:rsidR="00060576" w:rsidRPr="00113ADB">
        <w:rPr>
          <w:rFonts w:ascii="Times New Roman" w:hAnsi="Times New Roman" w:cs="Times New Roman"/>
        </w:rPr>
        <w:t xml:space="preserve">, </w:t>
      </w:r>
      <w:r w:rsidR="00A507BA" w:rsidRPr="00113ADB">
        <w:rPr>
          <w:rFonts w:ascii="Times New Roman" w:hAnsi="Times New Roman" w:cs="Times New Roman"/>
          <w:i/>
          <w:iCs/>
        </w:rPr>
        <w:t xml:space="preserve">helping our teachers, </w:t>
      </w:r>
      <w:r w:rsidRPr="00113ADB">
        <w:rPr>
          <w:rFonts w:ascii="Times New Roman" w:hAnsi="Times New Roman" w:cs="Times New Roman"/>
        </w:rPr>
        <w:t xml:space="preserve">emerged as each participant discussed how they help their </w:t>
      </w:r>
      <w:r w:rsidR="00A507BA" w:rsidRPr="00113ADB">
        <w:rPr>
          <w:rFonts w:ascii="Times New Roman" w:hAnsi="Times New Roman" w:cs="Times New Roman"/>
        </w:rPr>
        <w:t xml:space="preserve">agricultural science </w:t>
      </w:r>
      <w:r w:rsidRPr="00113ADB">
        <w:rPr>
          <w:rFonts w:ascii="Times New Roman" w:hAnsi="Times New Roman" w:cs="Times New Roman"/>
        </w:rPr>
        <w:t xml:space="preserve">teachers on an administrative level. </w:t>
      </w:r>
      <w:r w:rsidR="00A72473" w:rsidRPr="00113ADB">
        <w:rPr>
          <w:rFonts w:ascii="Times New Roman" w:hAnsi="Times New Roman" w:cs="Times New Roman"/>
        </w:rPr>
        <w:t xml:space="preserve">Through meetings with other CTE directors, membership in the </w:t>
      </w:r>
      <w:r w:rsidR="006B6930">
        <w:rPr>
          <w:rFonts w:ascii="Times New Roman" w:hAnsi="Times New Roman" w:cs="Times New Roman"/>
        </w:rPr>
        <w:t xml:space="preserve">Texas </w:t>
      </w:r>
      <w:r w:rsidR="00572C01" w:rsidRPr="00113ADB">
        <w:rPr>
          <w:rFonts w:ascii="Times New Roman" w:hAnsi="Times New Roman" w:cs="Times New Roman"/>
        </w:rPr>
        <w:t>CTE</w:t>
      </w:r>
      <w:r w:rsidR="007D0B53" w:rsidRPr="00113ADB">
        <w:rPr>
          <w:rFonts w:ascii="Times New Roman" w:hAnsi="Times New Roman" w:cs="Times New Roman"/>
        </w:rPr>
        <w:t xml:space="preserve"> organization</w:t>
      </w:r>
      <w:r w:rsidR="00A72473" w:rsidRPr="00113ADB">
        <w:rPr>
          <w:rFonts w:ascii="Times New Roman" w:hAnsi="Times New Roman" w:cs="Times New Roman"/>
        </w:rPr>
        <w:t>, and the support of a supportive superintendent, participants are exploring</w:t>
      </w:r>
      <w:r w:rsidRPr="00113ADB">
        <w:rPr>
          <w:rFonts w:ascii="Times New Roman" w:hAnsi="Times New Roman" w:cs="Times New Roman"/>
        </w:rPr>
        <w:t xml:space="preserve"> new recruitment and retention opportunities. Participant </w:t>
      </w:r>
      <w:r w:rsidR="00CA3056" w:rsidRPr="00113ADB">
        <w:rPr>
          <w:rFonts w:ascii="Times New Roman" w:hAnsi="Times New Roman" w:cs="Times New Roman"/>
        </w:rPr>
        <w:t>6</w:t>
      </w:r>
      <w:r w:rsidRPr="00113ADB">
        <w:rPr>
          <w:rFonts w:ascii="Times New Roman" w:hAnsi="Times New Roman" w:cs="Times New Roman"/>
        </w:rPr>
        <w:t xml:space="preserve"> shared a list of methods they have introduced in their district</w:t>
      </w:r>
      <w:r w:rsidR="000D3317" w:rsidRPr="00113ADB">
        <w:rPr>
          <w:rFonts w:ascii="Times New Roman" w:hAnsi="Times New Roman" w:cs="Times New Roman"/>
        </w:rPr>
        <w:t xml:space="preserve">: </w:t>
      </w:r>
      <w:r w:rsidR="00F36835" w:rsidRPr="00113ADB">
        <w:rPr>
          <w:rFonts w:ascii="Times New Roman" w:hAnsi="Times New Roman" w:cs="Times New Roman"/>
        </w:rPr>
        <w:t>“</w:t>
      </w:r>
      <w:r w:rsidR="0065794C" w:rsidRPr="00113ADB">
        <w:rPr>
          <w:rFonts w:ascii="Times New Roman" w:hAnsi="Times New Roman" w:cs="Times New Roman"/>
        </w:rPr>
        <w:t>I've created a shared additional ag planning period</w:t>
      </w:r>
      <w:r w:rsidR="00244600" w:rsidRPr="00113ADB">
        <w:rPr>
          <w:rFonts w:ascii="Times New Roman" w:hAnsi="Times New Roman" w:cs="Times New Roman"/>
        </w:rPr>
        <w:t>…</w:t>
      </w:r>
      <w:r w:rsidR="007976CF" w:rsidRPr="00113ADB">
        <w:rPr>
          <w:rFonts w:ascii="Times New Roman" w:hAnsi="Times New Roman" w:cs="Times New Roman"/>
        </w:rPr>
        <w:t xml:space="preserve"> </w:t>
      </w:r>
      <w:r w:rsidR="0065794C" w:rsidRPr="00113ADB">
        <w:rPr>
          <w:rFonts w:ascii="Times New Roman" w:hAnsi="Times New Roman" w:cs="Times New Roman"/>
        </w:rPr>
        <w:t xml:space="preserve">or time to go check on the Ag farm, or </w:t>
      </w:r>
      <w:r w:rsidR="003B3662" w:rsidRPr="00113ADB">
        <w:rPr>
          <w:rFonts w:ascii="Times New Roman" w:hAnsi="Times New Roman" w:cs="Times New Roman"/>
        </w:rPr>
        <w:t>t</w:t>
      </w:r>
      <w:r w:rsidR="0065794C" w:rsidRPr="00113ADB">
        <w:rPr>
          <w:rFonts w:ascii="Times New Roman" w:hAnsi="Times New Roman" w:cs="Times New Roman"/>
        </w:rPr>
        <w:t>o put in paperwork for travel or for whatever they need to do without it taking into their instructional planning time.”</w:t>
      </w:r>
      <w:r w:rsidR="00FE7457" w:rsidRPr="00113ADB">
        <w:rPr>
          <w:rFonts w:ascii="Times New Roman" w:hAnsi="Times New Roman" w:cs="Times New Roman"/>
        </w:rPr>
        <w:t xml:space="preserve"> </w:t>
      </w:r>
      <w:r w:rsidR="00D426C9" w:rsidRPr="00113ADB">
        <w:rPr>
          <w:rFonts w:ascii="Times New Roman" w:hAnsi="Times New Roman" w:cs="Times New Roman"/>
        </w:rPr>
        <w:t xml:space="preserve">By incorporating extra </w:t>
      </w:r>
      <w:r w:rsidR="0081547C" w:rsidRPr="00113ADB">
        <w:rPr>
          <w:rFonts w:ascii="Times New Roman" w:hAnsi="Times New Roman" w:cs="Times New Roman"/>
        </w:rPr>
        <w:t xml:space="preserve">support structures </w:t>
      </w:r>
      <w:r w:rsidR="00D426C9" w:rsidRPr="00113ADB">
        <w:rPr>
          <w:rFonts w:ascii="Times New Roman" w:hAnsi="Times New Roman" w:cs="Times New Roman"/>
        </w:rPr>
        <w:t xml:space="preserve">help to their teachers, participants are wanting to ensure their </w:t>
      </w:r>
      <w:r w:rsidR="00224F0D" w:rsidRPr="00113ADB">
        <w:rPr>
          <w:rFonts w:ascii="Times New Roman" w:hAnsi="Times New Roman" w:cs="Times New Roman"/>
        </w:rPr>
        <w:t>agricultural</w:t>
      </w:r>
      <w:r w:rsidR="00D426C9" w:rsidRPr="00113ADB">
        <w:rPr>
          <w:rFonts w:ascii="Times New Roman" w:hAnsi="Times New Roman" w:cs="Times New Roman"/>
        </w:rPr>
        <w:t xml:space="preserve"> science teachers are “not on an island by themselves”</w:t>
      </w:r>
      <w:r w:rsidR="00224F0D" w:rsidRPr="00113ADB">
        <w:rPr>
          <w:rFonts w:ascii="Times New Roman" w:hAnsi="Times New Roman" w:cs="Times New Roman"/>
        </w:rPr>
        <w:t xml:space="preserve"> (Participant 6).</w:t>
      </w:r>
    </w:p>
    <w:p w14:paraId="1665CB87" w14:textId="77777777" w:rsidR="00965EAE" w:rsidRPr="00113ADB" w:rsidRDefault="00965EAE" w:rsidP="589165EF">
      <w:pPr>
        <w:rPr>
          <w:rFonts w:ascii="Times New Roman" w:hAnsi="Times New Roman" w:cs="Times New Roman"/>
        </w:rPr>
      </w:pPr>
    </w:p>
    <w:p w14:paraId="1A8369BB" w14:textId="7B3DC5EC" w:rsidR="198B22D3" w:rsidRPr="00113ADB" w:rsidRDefault="198B22D3" w:rsidP="589165EF">
      <w:pPr>
        <w:rPr>
          <w:rFonts w:ascii="Times New Roman" w:hAnsi="Times New Roman" w:cs="Times New Roman"/>
        </w:rPr>
      </w:pPr>
      <w:r w:rsidRPr="00113ADB">
        <w:rPr>
          <w:rFonts w:ascii="Times New Roman" w:eastAsia="Times New Roman" w:hAnsi="Times New Roman" w:cs="Times New Roman"/>
          <w:b/>
          <w:bCs/>
        </w:rPr>
        <w:t xml:space="preserve">RQ2: </w:t>
      </w:r>
      <w:r w:rsidR="00C712C9" w:rsidRPr="00113ADB">
        <w:rPr>
          <w:rFonts w:ascii="Times New Roman" w:eastAsia="Times New Roman" w:hAnsi="Times New Roman" w:cs="Times New Roman"/>
          <w:b/>
          <w:bCs/>
        </w:rPr>
        <w:t>Barriers to Mitigating Turnover</w:t>
      </w:r>
    </w:p>
    <w:p w14:paraId="2B4172B9" w14:textId="58FE129A" w:rsidR="198B22D3" w:rsidRPr="00113ADB" w:rsidRDefault="198B22D3" w:rsidP="589165EF">
      <w:pPr>
        <w:rPr>
          <w:rFonts w:ascii="Times New Roman" w:hAnsi="Times New Roman" w:cs="Times New Roman"/>
        </w:rPr>
      </w:pPr>
      <w:r w:rsidRPr="00113ADB">
        <w:rPr>
          <w:rFonts w:ascii="Times New Roman" w:eastAsia="Times New Roman" w:hAnsi="Times New Roman" w:cs="Times New Roman"/>
          <w:b/>
          <w:bCs/>
        </w:rPr>
        <w:t xml:space="preserve"> </w:t>
      </w:r>
    </w:p>
    <w:p w14:paraId="7CF242EC" w14:textId="79507D80" w:rsidR="198B22D3" w:rsidRPr="00113ADB" w:rsidRDefault="198B22D3" w:rsidP="001E178A">
      <w:pPr>
        <w:ind w:firstLine="720"/>
        <w:rPr>
          <w:rFonts w:ascii="Times New Roman" w:hAnsi="Times New Roman" w:cs="Times New Roman"/>
        </w:rPr>
      </w:pPr>
      <w:r w:rsidRPr="00113ADB">
        <w:rPr>
          <w:rFonts w:ascii="Times New Roman" w:eastAsia="Times New Roman" w:hAnsi="Times New Roman" w:cs="Times New Roman"/>
        </w:rPr>
        <w:t xml:space="preserve">Three themes emerged from the second research question regarding the </w:t>
      </w:r>
      <w:r w:rsidR="00883909" w:rsidRPr="00113ADB">
        <w:rPr>
          <w:rFonts w:ascii="Times New Roman" w:eastAsia="Times New Roman" w:hAnsi="Times New Roman" w:cs="Times New Roman"/>
        </w:rPr>
        <w:t xml:space="preserve">barriers </w:t>
      </w:r>
      <w:r w:rsidR="00E415BB" w:rsidRPr="00113ADB">
        <w:rPr>
          <w:rFonts w:ascii="Times New Roman" w:eastAsia="Times New Roman" w:hAnsi="Times New Roman" w:cs="Times New Roman"/>
        </w:rPr>
        <w:t>to</w:t>
      </w:r>
      <w:r w:rsidR="00883909" w:rsidRPr="00113ADB">
        <w:rPr>
          <w:rFonts w:ascii="Times New Roman" w:eastAsia="Times New Roman" w:hAnsi="Times New Roman" w:cs="Times New Roman"/>
        </w:rPr>
        <w:t xml:space="preserve"> mitigating</w:t>
      </w:r>
      <w:r w:rsidRPr="00113ADB">
        <w:rPr>
          <w:rFonts w:ascii="Times New Roman" w:eastAsia="Times New Roman" w:hAnsi="Times New Roman" w:cs="Times New Roman"/>
        </w:rPr>
        <w:t xml:space="preserve"> chronic teacher turnover</w:t>
      </w:r>
      <w:r w:rsidR="001E178A" w:rsidRPr="00113ADB">
        <w:rPr>
          <w:rFonts w:ascii="Times New Roman" w:eastAsia="Times New Roman" w:hAnsi="Times New Roman" w:cs="Times New Roman"/>
        </w:rPr>
        <w:t xml:space="preserve">: </w:t>
      </w:r>
      <w:r w:rsidR="001E178A" w:rsidRPr="00113ADB">
        <w:rPr>
          <w:rFonts w:ascii="Times New Roman" w:eastAsia="Times New Roman" w:hAnsi="Times New Roman" w:cs="Times New Roman"/>
          <w:i/>
          <w:iCs/>
        </w:rPr>
        <w:t xml:space="preserve">becoming a teacher is challenging, district funding is challenging, and being an ag teacher is challenging. </w:t>
      </w:r>
      <w:r w:rsidR="001E178A" w:rsidRPr="00113ADB">
        <w:rPr>
          <w:rFonts w:ascii="Times New Roman" w:eastAsia="Times New Roman" w:hAnsi="Times New Roman" w:cs="Times New Roman"/>
        </w:rPr>
        <w:t>Each theme represents a challenge that p</w:t>
      </w:r>
      <w:r w:rsidRPr="00113ADB">
        <w:rPr>
          <w:rFonts w:ascii="Times New Roman" w:eastAsia="Times New Roman" w:hAnsi="Times New Roman" w:cs="Times New Roman"/>
        </w:rPr>
        <w:t>articipants shared</w:t>
      </w:r>
      <w:r w:rsidR="001E178A" w:rsidRPr="00113ADB">
        <w:rPr>
          <w:rFonts w:ascii="Times New Roman" w:eastAsia="Times New Roman" w:hAnsi="Times New Roman" w:cs="Times New Roman"/>
        </w:rPr>
        <w:t>,</w:t>
      </w:r>
      <w:r w:rsidRPr="00113ADB">
        <w:rPr>
          <w:rFonts w:ascii="Times New Roman" w:eastAsia="Times New Roman" w:hAnsi="Times New Roman" w:cs="Times New Roman"/>
        </w:rPr>
        <w:t xml:space="preserve"> wh</w:t>
      </w:r>
      <w:r w:rsidR="001E178A" w:rsidRPr="00113ADB">
        <w:rPr>
          <w:rFonts w:ascii="Times New Roman" w:eastAsia="Times New Roman" w:hAnsi="Times New Roman" w:cs="Times New Roman"/>
        </w:rPr>
        <w:t>ich</w:t>
      </w:r>
      <w:r w:rsidRPr="00113ADB">
        <w:rPr>
          <w:rFonts w:ascii="Times New Roman" w:eastAsia="Times New Roman" w:hAnsi="Times New Roman" w:cs="Times New Roman"/>
        </w:rPr>
        <w:t xml:space="preserve"> they </w:t>
      </w:r>
      <w:r w:rsidR="00A2361B" w:rsidRPr="00113ADB">
        <w:rPr>
          <w:rFonts w:ascii="Times New Roman" w:eastAsia="Times New Roman" w:hAnsi="Times New Roman" w:cs="Times New Roman"/>
        </w:rPr>
        <w:t xml:space="preserve">deemed as barriers that make it hard to mitigate </w:t>
      </w:r>
      <w:r w:rsidR="00A427C9" w:rsidRPr="00113ADB">
        <w:rPr>
          <w:rFonts w:ascii="Times New Roman" w:eastAsia="Times New Roman" w:hAnsi="Times New Roman" w:cs="Times New Roman"/>
        </w:rPr>
        <w:t>tu</w:t>
      </w:r>
      <w:r w:rsidRPr="00113ADB">
        <w:rPr>
          <w:rFonts w:ascii="Times New Roman" w:eastAsia="Times New Roman" w:hAnsi="Times New Roman" w:cs="Times New Roman"/>
        </w:rPr>
        <w:t xml:space="preserve">rnover </w:t>
      </w:r>
      <w:r w:rsidR="00E415BB" w:rsidRPr="00113ADB">
        <w:rPr>
          <w:rFonts w:ascii="Times New Roman" w:eastAsia="Times New Roman" w:hAnsi="Times New Roman" w:cs="Times New Roman"/>
        </w:rPr>
        <w:t>i</w:t>
      </w:r>
      <w:r w:rsidRPr="00113ADB">
        <w:rPr>
          <w:rFonts w:ascii="Times New Roman" w:eastAsia="Times New Roman" w:hAnsi="Times New Roman" w:cs="Times New Roman"/>
        </w:rPr>
        <w:t>n their agricultural science programs</w:t>
      </w:r>
      <w:r w:rsidR="001E178A" w:rsidRPr="00113ADB">
        <w:rPr>
          <w:rFonts w:ascii="Times New Roman" w:eastAsia="Times New Roman" w:hAnsi="Times New Roman" w:cs="Times New Roman"/>
        </w:rPr>
        <w:t xml:space="preserve">. </w:t>
      </w:r>
    </w:p>
    <w:p w14:paraId="7948251B" w14:textId="4AE3B754" w:rsidR="198B22D3" w:rsidRPr="00113ADB" w:rsidRDefault="198B22D3" w:rsidP="589165EF">
      <w:pPr>
        <w:rPr>
          <w:rFonts w:ascii="Times New Roman" w:hAnsi="Times New Roman" w:cs="Times New Roman"/>
        </w:rPr>
      </w:pPr>
      <w:r w:rsidRPr="00113ADB">
        <w:rPr>
          <w:rFonts w:ascii="Times New Roman" w:eastAsia="Times New Roman" w:hAnsi="Times New Roman" w:cs="Times New Roman"/>
          <w:b/>
          <w:bCs/>
          <w:i/>
          <w:iCs/>
        </w:rPr>
        <w:t xml:space="preserve"> </w:t>
      </w:r>
    </w:p>
    <w:p w14:paraId="0E8EA06E" w14:textId="2B7FEC40" w:rsidR="198B22D3" w:rsidRPr="00113ADB" w:rsidRDefault="00EA6A2C" w:rsidP="00BE5162">
      <w:pPr>
        <w:ind w:firstLine="720"/>
        <w:rPr>
          <w:rFonts w:ascii="Times New Roman" w:hAnsi="Times New Roman" w:cs="Times New Roman"/>
        </w:rPr>
      </w:pPr>
      <w:r w:rsidRPr="00113ADB">
        <w:rPr>
          <w:rFonts w:ascii="Times New Roman" w:eastAsia="Times New Roman" w:hAnsi="Times New Roman" w:cs="Times New Roman"/>
        </w:rPr>
        <w:t xml:space="preserve">The first theme </w:t>
      </w:r>
      <w:r w:rsidR="002D36E5" w:rsidRPr="00113ADB">
        <w:rPr>
          <w:rFonts w:ascii="Times New Roman" w:eastAsia="Times New Roman" w:hAnsi="Times New Roman" w:cs="Times New Roman"/>
        </w:rPr>
        <w:t xml:space="preserve">that emerged was </w:t>
      </w:r>
      <w:r w:rsidR="002D36E5" w:rsidRPr="00113ADB">
        <w:rPr>
          <w:rFonts w:ascii="Times New Roman" w:eastAsia="Times New Roman" w:hAnsi="Times New Roman" w:cs="Times New Roman"/>
          <w:i/>
          <w:iCs/>
        </w:rPr>
        <w:t>becoming a teacher is challenging.</w:t>
      </w:r>
      <w:r w:rsidR="002D36E5" w:rsidRPr="00113ADB">
        <w:rPr>
          <w:rFonts w:ascii="Times New Roman" w:eastAsia="Times New Roman" w:hAnsi="Times New Roman" w:cs="Times New Roman"/>
        </w:rPr>
        <w:t xml:space="preserve"> This was a consistent theme among </w:t>
      </w:r>
      <w:r w:rsidR="00F31838" w:rsidRPr="00113ADB">
        <w:rPr>
          <w:rFonts w:ascii="Times New Roman" w:eastAsia="Times New Roman" w:hAnsi="Times New Roman" w:cs="Times New Roman"/>
        </w:rPr>
        <w:t xml:space="preserve">six participants, each claiming that </w:t>
      </w:r>
      <w:r w:rsidR="00193921" w:rsidRPr="00113ADB">
        <w:rPr>
          <w:rFonts w:ascii="Times New Roman" w:eastAsia="Times New Roman" w:hAnsi="Times New Roman" w:cs="Times New Roman"/>
        </w:rPr>
        <w:t>“the state makes it so…hard to become a teacher” (</w:t>
      </w:r>
      <w:r w:rsidR="00CE1397" w:rsidRPr="00113ADB">
        <w:rPr>
          <w:rFonts w:ascii="Times New Roman" w:eastAsia="Times New Roman" w:hAnsi="Times New Roman" w:cs="Times New Roman"/>
        </w:rPr>
        <w:t xml:space="preserve">Participant </w:t>
      </w:r>
      <w:r w:rsidR="001820EA" w:rsidRPr="00113ADB">
        <w:rPr>
          <w:rFonts w:ascii="Times New Roman" w:eastAsia="Times New Roman" w:hAnsi="Times New Roman" w:cs="Times New Roman"/>
        </w:rPr>
        <w:t xml:space="preserve">2). </w:t>
      </w:r>
      <w:r w:rsidR="00DF487D" w:rsidRPr="00113ADB">
        <w:rPr>
          <w:rFonts w:ascii="Times New Roman" w:eastAsia="Times New Roman" w:hAnsi="Times New Roman" w:cs="Times New Roman"/>
        </w:rPr>
        <w:t>By discussing the process preservice teachers go through</w:t>
      </w:r>
      <w:r w:rsidR="0061470D" w:rsidRPr="00113ADB">
        <w:rPr>
          <w:rFonts w:ascii="Times New Roman" w:eastAsia="Times New Roman" w:hAnsi="Times New Roman" w:cs="Times New Roman"/>
        </w:rPr>
        <w:t xml:space="preserve"> to become teachers, it was evident participants felt that the process is hard, frustrating, and </w:t>
      </w:r>
      <w:r w:rsidR="0061470D" w:rsidRPr="00113ADB">
        <w:rPr>
          <w:rFonts w:ascii="Times New Roman" w:eastAsia="Times New Roman" w:hAnsi="Times New Roman" w:cs="Times New Roman"/>
        </w:rPr>
        <w:lastRenderedPageBreak/>
        <w:t xml:space="preserve">elongated. </w:t>
      </w:r>
      <w:r w:rsidR="004924A3" w:rsidRPr="00113ADB">
        <w:rPr>
          <w:rFonts w:ascii="Times New Roman" w:eastAsia="Times New Roman" w:hAnsi="Times New Roman" w:cs="Times New Roman"/>
        </w:rPr>
        <w:t>However, in contrast</w:t>
      </w:r>
      <w:r w:rsidR="004858E2" w:rsidRPr="00113ADB">
        <w:rPr>
          <w:rFonts w:ascii="Times New Roman" w:eastAsia="Times New Roman" w:hAnsi="Times New Roman" w:cs="Times New Roman"/>
        </w:rPr>
        <w:t>,</w:t>
      </w:r>
      <w:r w:rsidR="004924A3" w:rsidRPr="00113ADB">
        <w:rPr>
          <w:rFonts w:ascii="Times New Roman" w:eastAsia="Times New Roman" w:hAnsi="Times New Roman" w:cs="Times New Roman"/>
        </w:rPr>
        <w:t xml:space="preserve"> </w:t>
      </w:r>
      <w:r w:rsidR="007616CE" w:rsidRPr="00113ADB">
        <w:rPr>
          <w:rFonts w:ascii="Times New Roman" w:eastAsia="Times New Roman" w:hAnsi="Times New Roman" w:cs="Times New Roman"/>
        </w:rPr>
        <w:t>participants</w:t>
      </w:r>
      <w:r w:rsidR="00EB422D" w:rsidRPr="00113ADB">
        <w:rPr>
          <w:rFonts w:ascii="Times New Roman" w:eastAsia="Times New Roman" w:hAnsi="Times New Roman" w:cs="Times New Roman"/>
        </w:rPr>
        <w:t xml:space="preserve"> who come from </w:t>
      </w:r>
      <w:r w:rsidR="006B6930">
        <w:rPr>
          <w:rFonts w:ascii="Times New Roman" w:eastAsia="Times New Roman" w:hAnsi="Times New Roman" w:cs="Times New Roman"/>
        </w:rPr>
        <w:t xml:space="preserve">a district of innovation (DOI) </w:t>
      </w:r>
      <w:r w:rsidR="00DD1E9D" w:rsidRPr="00113ADB">
        <w:rPr>
          <w:rFonts w:ascii="Times New Roman" w:eastAsia="Times New Roman" w:hAnsi="Times New Roman" w:cs="Times New Roman"/>
        </w:rPr>
        <w:t>“</w:t>
      </w:r>
      <w:r w:rsidR="00D43D85" w:rsidRPr="00113ADB">
        <w:rPr>
          <w:rFonts w:ascii="Times New Roman" w:eastAsia="Times New Roman" w:hAnsi="Times New Roman" w:cs="Times New Roman"/>
        </w:rPr>
        <w:t xml:space="preserve">do think that that's </w:t>
      </w:r>
      <w:r w:rsidR="00BE7390" w:rsidRPr="00113ADB">
        <w:rPr>
          <w:rFonts w:ascii="Times New Roman" w:eastAsia="Times New Roman" w:hAnsi="Times New Roman" w:cs="Times New Roman"/>
        </w:rPr>
        <w:t>[</w:t>
      </w:r>
      <w:r w:rsidR="00DD1E9D" w:rsidRPr="00113ADB">
        <w:rPr>
          <w:rFonts w:ascii="Times New Roman" w:eastAsia="Times New Roman" w:hAnsi="Times New Roman" w:cs="Times New Roman"/>
        </w:rPr>
        <w:t>certifying industry workers to be teachers</w:t>
      </w:r>
      <w:r w:rsidR="00BE7390" w:rsidRPr="00113ADB">
        <w:rPr>
          <w:rFonts w:ascii="Times New Roman" w:eastAsia="Times New Roman" w:hAnsi="Times New Roman" w:cs="Times New Roman"/>
        </w:rPr>
        <w:t>]</w:t>
      </w:r>
      <w:r w:rsidR="00D43D85" w:rsidRPr="00113ADB">
        <w:rPr>
          <w:rFonts w:ascii="Times New Roman" w:eastAsia="Times New Roman" w:hAnsi="Times New Roman" w:cs="Times New Roman"/>
        </w:rPr>
        <w:t xml:space="preserve"> very helpful, being able to </w:t>
      </w:r>
      <w:r w:rsidR="006B6930">
        <w:rPr>
          <w:rFonts w:ascii="Times New Roman" w:eastAsia="Times New Roman" w:hAnsi="Times New Roman" w:cs="Times New Roman"/>
        </w:rPr>
        <w:t>DOI</w:t>
      </w:r>
      <w:r w:rsidR="00BE7390" w:rsidRPr="00113ADB">
        <w:rPr>
          <w:rFonts w:ascii="Times New Roman" w:eastAsia="Times New Roman" w:hAnsi="Times New Roman" w:cs="Times New Roman"/>
        </w:rPr>
        <w:t xml:space="preserve"> </w:t>
      </w:r>
      <w:r w:rsidR="00D43D85" w:rsidRPr="00113ADB">
        <w:rPr>
          <w:rFonts w:ascii="Times New Roman" w:eastAsia="Times New Roman" w:hAnsi="Times New Roman" w:cs="Times New Roman"/>
        </w:rPr>
        <w:t>somebody that's been in industry and use their industry years as their certification, that's definitely that's definitely helped</w:t>
      </w:r>
      <w:r w:rsidR="00E27909" w:rsidRPr="00113ADB">
        <w:rPr>
          <w:rFonts w:ascii="Times New Roman" w:eastAsia="Times New Roman" w:hAnsi="Times New Roman" w:cs="Times New Roman"/>
        </w:rPr>
        <w:t xml:space="preserve">” (Participant 7). </w:t>
      </w:r>
    </w:p>
    <w:p w14:paraId="66C17410" w14:textId="200BA889" w:rsidR="198B22D3" w:rsidRPr="00113ADB" w:rsidRDefault="198B22D3" w:rsidP="589165EF">
      <w:pPr>
        <w:rPr>
          <w:rFonts w:ascii="Times New Roman" w:hAnsi="Times New Roman" w:cs="Times New Roman"/>
        </w:rPr>
      </w:pPr>
      <w:r w:rsidRPr="00113ADB">
        <w:rPr>
          <w:rFonts w:ascii="Times New Roman" w:eastAsia="Times New Roman" w:hAnsi="Times New Roman" w:cs="Times New Roman"/>
          <w:b/>
          <w:bCs/>
          <w:i/>
          <w:iCs/>
        </w:rPr>
        <w:t xml:space="preserve"> </w:t>
      </w:r>
    </w:p>
    <w:p w14:paraId="7AD554C5" w14:textId="73631219" w:rsidR="00CA01CE" w:rsidRPr="00113ADB" w:rsidRDefault="00CA01CE" w:rsidP="00BE5162">
      <w:pPr>
        <w:ind w:firstLine="720"/>
        <w:rPr>
          <w:rFonts w:ascii="Times New Roman" w:hAnsi="Times New Roman" w:cs="Times New Roman"/>
        </w:rPr>
      </w:pPr>
      <w:r w:rsidRPr="00113ADB">
        <w:rPr>
          <w:rFonts w:ascii="Times New Roman" w:hAnsi="Times New Roman" w:cs="Times New Roman"/>
        </w:rPr>
        <w:t>The second theme</w:t>
      </w:r>
      <w:r w:rsidR="00E8676B" w:rsidRPr="00113ADB">
        <w:rPr>
          <w:rFonts w:ascii="Times New Roman" w:hAnsi="Times New Roman" w:cs="Times New Roman"/>
        </w:rPr>
        <w:t xml:space="preserve">, </w:t>
      </w:r>
      <w:r w:rsidR="00E8676B" w:rsidRPr="00113ADB">
        <w:rPr>
          <w:rFonts w:ascii="Times New Roman" w:hAnsi="Times New Roman" w:cs="Times New Roman"/>
          <w:i/>
          <w:iCs/>
        </w:rPr>
        <w:t>district funding is challenging</w:t>
      </w:r>
      <w:r w:rsidR="00E8676B" w:rsidRPr="00113ADB">
        <w:rPr>
          <w:rFonts w:ascii="Times New Roman" w:hAnsi="Times New Roman" w:cs="Times New Roman"/>
        </w:rPr>
        <w:t>,</w:t>
      </w:r>
      <w:r w:rsidRPr="00113ADB">
        <w:rPr>
          <w:rFonts w:ascii="Times New Roman" w:hAnsi="Times New Roman" w:cs="Times New Roman"/>
        </w:rPr>
        <w:t xml:space="preserve"> emerged w</w:t>
      </w:r>
      <w:r w:rsidR="00E8676B" w:rsidRPr="00113ADB">
        <w:rPr>
          <w:rFonts w:ascii="Times New Roman" w:hAnsi="Times New Roman" w:cs="Times New Roman"/>
        </w:rPr>
        <w:t>hen</w:t>
      </w:r>
      <w:r w:rsidRPr="00113ADB">
        <w:rPr>
          <w:rFonts w:ascii="Times New Roman" w:hAnsi="Times New Roman" w:cs="Times New Roman"/>
        </w:rPr>
        <w:t xml:space="preserve"> participants explain</w:t>
      </w:r>
      <w:r w:rsidR="00E8676B" w:rsidRPr="00113ADB">
        <w:rPr>
          <w:rFonts w:ascii="Times New Roman" w:hAnsi="Times New Roman" w:cs="Times New Roman"/>
        </w:rPr>
        <w:t>ed</w:t>
      </w:r>
      <w:r w:rsidRPr="00113ADB">
        <w:rPr>
          <w:rFonts w:ascii="Times New Roman" w:hAnsi="Times New Roman" w:cs="Times New Roman"/>
        </w:rPr>
        <w:t xml:space="preserve"> that they cannot meet the pay requirements that other districts can. This has been a factor that has made it difficult to attract new teachers</w:t>
      </w:r>
      <w:r w:rsidR="00E54D51" w:rsidRPr="00113ADB">
        <w:rPr>
          <w:rFonts w:ascii="Times New Roman" w:hAnsi="Times New Roman" w:cs="Times New Roman"/>
        </w:rPr>
        <w:t>,</w:t>
      </w:r>
      <w:r w:rsidRPr="00113ADB">
        <w:rPr>
          <w:rFonts w:ascii="Times New Roman" w:hAnsi="Times New Roman" w:cs="Times New Roman"/>
        </w:rPr>
        <w:t xml:space="preserve"> </w:t>
      </w:r>
      <w:r w:rsidR="00E54D51" w:rsidRPr="00113ADB">
        <w:rPr>
          <w:rFonts w:ascii="Times New Roman" w:hAnsi="Times New Roman" w:cs="Times New Roman"/>
        </w:rPr>
        <w:t>as</w:t>
      </w:r>
      <w:r w:rsidRPr="00113ADB">
        <w:rPr>
          <w:rFonts w:ascii="Times New Roman" w:hAnsi="Times New Roman" w:cs="Times New Roman"/>
        </w:rPr>
        <w:t xml:space="preserve"> there are districts across the state that </w:t>
      </w:r>
      <w:r w:rsidR="00E54D51" w:rsidRPr="00113ADB">
        <w:rPr>
          <w:rFonts w:ascii="Times New Roman" w:hAnsi="Times New Roman" w:cs="Times New Roman"/>
        </w:rPr>
        <w:t>offer</w:t>
      </w:r>
      <w:r w:rsidRPr="00113ADB">
        <w:rPr>
          <w:rFonts w:ascii="Times New Roman" w:hAnsi="Times New Roman" w:cs="Times New Roman"/>
        </w:rPr>
        <w:t xml:space="preserve"> </w:t>
      </w:r>
      <w:r w:rsidR="00E54D51" w:rsidRPr="00113ADB">
        <w:rPr>
          <w:rFonts w:ascii="Times New Roman" w:hAnsi="Times New Roman" w:cs="Times New Roman"/>
        </w:rPr>
        <w:t>higher salaries</w:t>
      </w:r>
      <w:r w:rsidRPr="00113ADB">
        <w:rPr>
          <w:rFonts w:ascii="Times New Roman" w:hAnsi="Times New Roman" w:cs="Times New Roman"/>
        </w:rPr>
        <w:t xml:space="preserve">. Most of the participants </w:t>
      </w:r>
      <w:r w:rsidR="004A75DE" w:rsidRPr="00113ADB">
        <w:rPr>
          <w:rFonts w:ascii="Times New Roman" w:hAnsi="Times New Roman" w:cs="Times New Roman"/>
        </w:rPr>
        <w:t>express</w:t>
      </w:r>
      <w:r w:rsidRPr="00113ADB">
        <w:rPr>
          <w:rFonts w:ascii="Times New Roman" w:hAnsi="Times New Roman" w:cs="Times New Roman"/>
        </w:rPr>
        <w:t xml:space="preserve">ed a </w:t>
      </w:r>
      <w:r w:rsidR="009D6697" w:rsidRPr="00113ADB">
        <w:rPr>
          <w:rFonts w:ascii="Times New Roman" w:hAnsi="Times New Roman" w:cs="Times New Roman"/>
        </w:rPr>
        <w:t>desire</w:t>
      </w:r>
      <w:r w:rsidRPr="00113ADB">
        <w:rPr>
          <w:rFonts w:ascii="Times New Roman" w:hAnsi="Times New Roman" w:cs="Times New Roman"/>
        </w:rPr>
        <w:t xml:space="preserve"> to pay their teachers more, </w:t>
      </w:r>
      <w:r w:rsidR="009D6697" w:rsidRPr="00113ADB">
        <w:rPr>
          <w:rFonts w:ascii="Times New Roman" w:hAnsi="Times New Roman" w:cs="Times New Roman"/>
        </w:rPr>
        <w:t xml:space="preserve">but </w:t>
      </w:r>
      <w:r w:rsidRPr="00113ADB">
        <w:rPr>
          <w:rFonts w:ascii="Times New Roman" w:hAnsi="Times New Roman" w:cs="Times New Roman"/>
        </w:rPr>
        <w:t xml:space="preserve">they </w:t>
      </w:r>
      <w:r w:rsidR="004A75DE" w:rsidRPr="00113ADB">
        <w:rPr>
          <w:rFonts w:ascii="Times New Roman" w:hAnsi="Times New Roman" w:cs="Times New Roman"/>
        </w:rPr>
        <w:t>simply</w:t>
      </w:r>
      <w:r w:rsidRPr="00113ADB">
        <w:rPr>
          <w:rFonts w:ascii="Times New Roman" w:hAnsi="Times New Roman" w:cs="Times New Roman"/>
        </w:rPr>
        <w:t xml:space="preserve"> can</w:t>
      </w:r>
      <w:r w:rsidR="009D6697" w:rsidRPr="00113ADB">
        <w:rPr>
          <w:rFonts w:ascii="Times New Roman" w:hAnsi="Times New Roman" w:cs="Times New Roman"/>
        </w:rPr>
        <w:t>not</w:t>
      </w:r>
      <w:r w:rsidR="004A75DE" w:rsidRPr="00113ADB">
        <w:rPr>
          <w:rFonts w:ascii="Times New Roman" w:hAnsi="Times New Roman" w:cs="Times New Roman"/>
        </w:rPr>
        <w:t xml:space="preserve"> afford to</w:t>
      </w:r>
      <w:r w:rsidRPr="00113ADB">
        <w:rPr>
          <w:rFonts w:ascii="Times New Roman" w:hAnsi="Times New Roman" w:cs="Times New Roman"/>
        </w:rPr>
        <w:t xml:space="preserve">. Participant 5 shared their experience with this barrier: “We can't compete with some of the larger, you know, schools we can't compete with the </w:t>
      </w:r>
      <w:r w:rsidR="00BE7390" w:rsidRPr="00113ADB">
        <w:rPr>
          <w:rFonts w:ascii="Times New Roman" w:hAnsi="Times New Roman" w:cs="Times New Roman"/>
        </w:rPr>
        <w:t>[larger school]</w:t>
      </w:r>
      <w:r w:rsidRPr="00113ADB">
        <w:rPr>
          <w:rFonts w:ascii="Times New Roman" w:hAnsi="Times New Roman" w:cs="Times New Roman"/>
        </w:rPr>
        <w:t xml:space="preserve">, so some people make a decision to leave because they just, they simply need to make more money” This has also become a barrier because “districts are floundering for money,” participant 7 stated. Each participant had a similar reaction to funding as a driver for why they cannot retain or attract new teachers. </w:t>
      </w:r>
    </w:p>
    <w:p w14:paraId="1211ECA1" w14:textId="4E9F8D89" w:rsidR="198B22D3" w:rsidRPr="00113ADB" w:rsidRDefault="198B22D3" w:rsidP="589165EF">
      <w:pPr>
        <w:rPr>
          <w:rFonts w:ascii="Times New Roman" w:hAnsi="Times New Roman" w:cs="Times New Roman"/>
        </w:rPr>
      </w:pPr>
      <w:r w:rsidRPr="00113ADB">
        <w:rPr>
          <w:rFonts w:ascii="Times New Roman" w:eastAsia="Times New Roman" w:hAnsi="Times New Roman" w:cs="Times New Roman"/>
          <w:b/>
          <w:bCs/>
          <w:i/>
          <w:iCs/>
        </w:rPr>
        <w:t xml:space="preserve"> </w:t>
      </w:r>
    </w:p>
    <w:p w14:paraId="28EC4D97" w14:textId="53186D9C" w:rsidR="00556E22" w:rsidRPr="00113ADB" w:rsidRDefault="00BE5162" w:rsidP="00BE5162">
      <w:pPr>
        <w:ind w:firstLine="720"/>
        <w:rPr>
          <w:rFonts w:ascii="Times New Roman" w:hAnsi="Times New Roman" w:cs="Times New Roman"/>
        </w:rPr>
      </w:pPr>
      <w:r w:rsidRPr="00113ADB">
        <w:rPr>
          <w:rFonts w:ascii="Times New Roman" w:hAnsi="Times New Roman" w:cs="Times New Roman"/>
        </w:rPr>
        <w:t>Th</w:t>
      </w:r>
      <w:r w:rsidR="00A663FC" w:rsidRPr="00113ADB">
        <w:rPr>
          <w:rFonts w:ascii="Times New Roman" w:hAnsi="Times New Roman" w:cs="Times New Roman"/>
        </w:rPr>
        <w:t>e final theme</w:t>
      </w:r>
      <w:r w:rsidR="00565480" w:rsidRPr="00113ADB">
        <w:rPr>
          <w:rFonts w:ascii="Times New Roman" w:hAnsi="Times New Roman" w:cs="Times New Roman"/>
        </w:rPr>
        <w:t xml:space="preserve">, </w:t>
      </w:r>
      <w:r w:rsidR="000E007A" w:rsidRPr="00113ADB">
        <w:rPr>
          <w:rFonts w:ascii="Times New Roman" w:hAnsi="Times New Roman" w:cs="Times New Roman"/>
          <w:i/>
          <w:iCs/>
        </w:rPr>
        <w:t xml:space="preserve">being an ag teacher </w:t>
      </w:r>
      <w:r w:rsidR="00657898" w:rsidRPr="00113ADB">
        <w:rPr>
          <w:rFonts w:ascii="Times New Roman" w:hAnsi="Times New Roman" w:cs="Times New Roman"/>
          <w:i/>
          <w:iCs/>
        </w:rPr>
        <w:t xml:space="preserve">is challenging, </w:t>
      </w:r>
      <w:r w:rsidR="00657898" w:rsidRPr="00113ADB">
        <w:rPr>
          <w:rFonts w:ascii="Times New Roman" w:hAnsi="Times New Roman" w:cs="Times New Roman"/>
        </w:rPr>
        <w:t xml:space="preserve">was </w:t>
      </w:r>
      <w:r w:rsidRPr="00113ADB">
        <w:rPr>
          <w:rFonts w:ascii="Times New Roman" w:hAnsi="Times New Roman" w:cs="Times New Roman"/>
        </w:rPr>
        <w:t xml:space="preserve">discovered </w:t>
      </w:r>
      <w:r w:rsidR="00214AF1" w:rsidRPr="00113ADB">
        <w:rPr>
          <w:rFonts w:ascii="Times New Roman" w:hAnsi="Times New Roman" w:cs="Times New Roman"/>
        </w:rPr>
        <w:t xml:space="preserve">through </w:t>
      </w:r>
      <w:r w:rsidRPr="00113ADB">
        <w:rPr>
          <w:rFonts w:ascii="Times New Roman" w:hAnsi="Times New Roman" w:cs="Times New Roman"/>
        </w:rPr>
        <w:t>each participant express</w:t>
      </w:r>
      <w:r w:rsidR="00657898" w:rsidRPr="00113ADB">
        <w:rPr>
          <w:rFonts w:ascii="Times New Roman" w:hAnsi="Times New Roman" w:cs="Times New Roman"/>
        </w:rPr>
        <w:t>ing</w:t>
      </w:r>
      <w:r w:rsidRPr="00113ADB">
        <w:rPr>
          <w:rFonts w:ascii="Times New Roman" w:hAnsi="Times New Roman" w:cs="Times New Roman"/>
        </w:rPr>
        <w:t xml:space="preserve"> that retaining teachers is a challenging task. With district regulations, difficult parents, classroom space, and a plethora of FFA responsibilities, retaining teachers has become challenging. The participants have had to </w:t>
      </w:r>
      <w:r w:rsidR="00572C01" w:rsidRPr="00113ADB">
        <w:rPr>
          <w:rFonts w:ascii="Times New Roman" w:hAnsi="Times New Roman" w:cs="Times New Roman"/>
        </w:rPr>
        <w:t>oversee all aspects of being an agricultural science teacher and ensure they meet</w:t>
      </w:r>
      <w:r w:rsidRPr="00113ADB">
        <w:rPr>
          <w:rFonts w:ascii="Times New Roman" w:hAnsi="Times New Roman" w:cs="Times New Roman"/>
        </w:rPr>
        <w:t xml:space="preserve"> expectations. However, participants stated that there is too much for them to do, as stated by participant 6: </w:t>
      </w:r>
    </w:p>
    <w:p w14:paraId="36E696FB" w14:textId="1A3A2C16" w:rsidR="00556E22" w:rsidRPr="00113ADB" w:rsidRDefault="00853578" w:rsidP="00853578">
      <w:pPr>
        <w:ind w:left="720"/>
        <w:rPr>
          <w:rFonts w:ascii="Times New Roman" w:hAnsi="Times New Roman" w:cs="Times New Roman"/>
        </w:rPr>
      </w:pPr>
      <w:r w:rsidRPr="00113ADB">
        <w:rPr>
          <w:rFonts w:ascii="Times New Roman" w:hAnsi="Times New Roman" w:cs="Times New Roman"/>
        </w:rPr>
        <w:t>I</w:t>
      </w:r>
      <w:r w:rsidR="00BE5162" w:rsidRPr="00113ADB">
        <w:rPr>
          <w:rFonts w:ascii="Times New Roman" w:hAnsi="Times New Roman" w:cs="Times New Roman"/>
        </w:rPr>
        <w:t xml:space="preserve"> mean, like, we're really trying as much as we can to make it easier, but they're still Ag teachers. So, I mean, it's unless FFA decides to stop having as much [teacher requirements], and people think that it's mandatory…we've even limited some of the invitationals and some of the stuff, and… trying to limit the time or away from their families or out of their classroom or with kids, you know, just to help that burnout. But you've got some that make them mad because they feel like they're being punished, and then others who are tired.</w:t>
      </w:r>
    </w:p>
    <w:p w14:paraId="0905AE2B" w14:textId="172FCF0A" w:rsidR="00BE5162" w:rsidRPr="00113ADB" w:rsidRDefault="00BE5162" w:rsidP="00853578">
      <w:pPr>
        <w:rPr>
          <w:rFonts w:ascii="Times New Roman" w:hAnsi="Times New Roman" w:cs="Times New Roman"/>
        </w:rPr>
      </w:pPr>
      <w:r w:rsidRPr="00113ADB">
        <w:rPr>
          <w:rFonts w:ascii="Times New Roman" w:hAnsi="Times New Roman" w:cs="Times New Roman"/>
        </w:rPr>
        <w:t xml:space="preserve">To offset this challenge, administrators like participant 6 have tried to “increase the number of teachers so that [they] could have more people doing less activity.” The participants </w:t>
      </w:r>
      <w:r w:rsidR="00572C01" w:rsidRPr="00113ADB">
        <w:rPr>
          <w:rFonts w:ascii="Times New Roman" w:hAnsi="Times New Roman" w:cs="Times New Roman"/>
        </w:rPr>
        <w:t>understand the challenges of being a teacher and aim to alleviate these barriers, making it easier to become an agricultural science teacher.</w:t>
      </w:r>
      <w:r w:rsidRPr="00113ADB">
        <w:rPr>
          <w:rFonts w:ascii="Times New Roman" w:hAnsi="Times New Roman" w:cs="Times New Roman"/>
        </w:rPr>
        <w:t xml:space="preserve"> </w:t>
      </w:r>
    </w:p>
    <w:p w14:paraId="22EE2004" w14:textId="77777777" w:rsidR="00C5479D" w:rsidRPr="00113ADB" w:rsidRDefault="00C5479D" w:rsidP="00C5479D">
      <w:pPr>
        <w:rPr>
          <w:rFonts w:ascii="Times New Roman" w:hAnsi="Times New Roman" w:cs="Times New Roman"/>
        </w:rPr>
      </w:pPr>
    </w:p>
    <w:p w14:paraId="1985E8DC" w14:textId="0DC4ADC2" w:rsidR="198B22D3" w:rsidRPr="00113ADB" w:rsidRDefault="198B22D3" w:rsidP="001F786E">
      <w:pPr>
        <w:jc w:val="center"/>
        <w:rPr>
          <w:rFonts w:ascii="Times New Roman" w:hAnsi="Times New Roman" w:cs="Times New Roman"/>
        </w:rPr>
      </w:pPr>
      <w:r w:rsidRPr="00113ADB">
        <w:rPr>
          <w:rFonts w:ascii="Times New Roman" w:eastAsia="Times New Roman" w:hAnsi="Times New Roman" w:cs="Times New Roman"/>
          <w:b/>
          <w:bCs/>
        </w:rPr>
        <w:t xml:space="preserve">Conclusions/ </w:t>
      </w:r>
      <w:r w:rsidR="00BE7390" w:rsidRPr="00113ADB">
        <w:rPr>
          <w:rFonts w:ascii="Times New Roman" w:eastAsia="Times New Roman" w:hAnsi="Times New Roman" w:cs="Times New Roman"/>
          <w:b/>
          <w:bCs/>
        </w:rPr>
        <w:t xml:space="preserve">Discussion/ </w:t>
      </w:r>
      <w:r w:rsidRPr="00113ADB">
        <w:rPr>
          <w:rFonts w:ascii="Times New Roman" w:eastAsia="Times New Roman" w:hAnsi="Times New Roman" w:cs="Times New Roman"/>
          <w:b/>
          <w:bCs/>
        </w:rPr>
        <w:t>Implications/ Recommendations</w:t>
      </w:r>
    </w:p>
    <w:p w14:paraId="5B142F04" w14:textId="77777777" w:rsidR="001F786E" w:rsidRPr="00113ADB" w:rsidRDefault="001F786E" w:rsidP="001F786E">
      <w:pPr>
        <w:jc w:val="center"/>
        <w:rPr>
          <w:rFonts w:ascii="Times New Roman" w:hAnsi="Times New Roman" w:cs="Times New Roman"/>
        </w:rPr>
      </w:pPr>
    </w:p>
    <w:p w14:paraId="2D6B1794" w14:textId="3A2290D2" w:rsidR="198B22D3" w:rsidRPr="00113ADB" w:rsidRDefault="00F02E33" w:rsidP="00382AD5">
      <w:pPr>
        <w:spacing w:line="257" w:lineRule="auto"/>
        <w:ind w:firstLine="720"/>
        <w:rPr>
          <w:rFonts w:ascii="Times New Roman" w:eastAsia="Times New Roman" w:hAnsi="Times New Roman" w:cs="Times New Roman"/>
        </w:rPr>
      </w:pPr>
      <w:r w:rsidRPr="00113ADB">
        <w:rPr>
          <w:rFonts w:ascii="Times New Roman" w:eastAsia="Times New Roman" w:hAnsi="Times New Roman" w:cs="Times New Roman"/>
        </w:rPr>
        <w:t xml:space="preserve">While participants stated that they are </w:t>
      </w:r>
      <w:r w:rsidR="00681382" w:rsidRPr="00113ADB">
        <w:rPr>
          <w:rFonts w:ascii="Times New Roman" w:eastAsia="Times New Roman" w:hAnsi="Times New Roman" w:cs="Times New Roman"/>
        </w:rPr>
        <w:t>doing a number of things to recruit and retain agricultural science teachers within their programs</w:t>
      </w:r>
      <w:r w:rsidR="00711737" w:rsidRPr="00113ADB">
        <w:rPr>
          <w:rFonts w:ascii="Times New Roman" w:eastAsia="Times New Roman" w:hAnsi="Times New Roman" w:cs="Times New Roman"/>
        </w:rPr>
        <w:t>, it was concluded that they are introducing components of the Four</w:t>
      </w:r>
      <w:r w:rsidR="00FE4E7B" w:rsidRPr="00113ADB">
        <w:rPr>
          <w:rFonts w:ascii="Times New Roman" w:eastAsia="Times New Roman" w:hAnsi="Times New Roman" w:cs="Times New Roman"/>
        </w:rPr>
        <w:t>-Capital</w:t>
      </w:r>
      <w:r w:rsidR="00711737" w:rsidRPr="00113ADB">
        <w:rPr>
          <w:rFonts w:ascii="Times New Roman" w:eastAsia="Times New Roman" w:hAnsi="Times New Roman" w:cs="Times New Roman"/>
        </w:rPr>
        <w:t xml:space="preserve"> </w:t>
      </w:r>
      <w:r w:rsidR="00FE4E7B" w:rsidRPr="00113ADB">
        <w:rPr>
          <w:rFonts w:ascii="Times New Roman" w:eastAsia="Times New Roman" w:hAnsi="Times New Roman" w:cs="Times New Roman"/>
        </w:rPr>
        <w:t>Theoretical</w:t>
      </w:r>
      <w:r w:rsidR="00711737" w:rsidRPr="00113ADB">
        <w:rPr>
          <w:rFonts w:ascii="Times New Roman" w:eastAsia="Times New Roman" w:hAnsi="Times New Roman" w:cs="Times New Roman"/>
        </w:rPr>
        <w:t xml:space="preserve"> Model for Teacher </w:t>
      </w:r>
      <w:r w:rsidR="00FE4E7B" w:rsidRPr="00113ADB">
        <w:rPr>
          <w:rFonts w:ascii="Times New Roman" w:eastAsia="Times New Roman" w:hAnsi="Times New Roman" w:cs="Times New Roman"/>
        </w:rPr>
        <w:t>Retention</w:t>
      </w:r>
      <w:r w:rsidR="00711737" w:rsidRPr="00113ADB">
        <w:rPr>
          <w:rFonts w:ascii="Times New Roman" w:eastAsia="Times New Roman" w:hAnsi="Times New Roman" w:cs="Times New Roman"/>
        </w:rPr>
        <w:t xml:space="preserve"> </w:t>
      </w:r>
      <w:r w:rsidR="00FE4E7B" w:rsidRPr="00113ADB">
        <w:rPr>
          <w:rFonts w:ascii="Times New Roman" w:eastAsia="Times New Roman" w:hAnsi="Times New Roman" w:cs="Times New Roman"/>
        </w:rPr>
        <w:t xml:space="preserve">(Mason &amp; Matas, 2015), but they are </w:t>
      </w:r>
      <w:r w:rsidR="00ED2413" w:rsidRPr="00113ADB">
        <w:rPr>
          <w:rFonts w:ascii="Times New Roman" w:eastAsia="Times New Roman" w:hAnsi="Times New Roman" w:cs="Times New Roman"/>
        </w:rPr>
        <w:t xml:space="preserve">not </w:t>
      </w:r>
      <w:r w:rsidR="00FE4E7B" w:rsidRPr="00113ADB">
        <w:rPr>
          <w:rFonts w:ascii="Times New Roman" w:eastAsia="Times New Roman" w:hAnsi="Times New Roman" w:cs="Times New Roman"/>
        </w:rPr>
        <w:t>meeting them to their full extent</w:t>
      </w:r>
      <w:r w:rsidR="00ED2413" w:rsidRPr="00113ADB">
        <w:rPr>
          <w:rFonts w:ascii="Times New Roman" w:eastAsia="Times New Roman" w:hAnsi="Times New Roman" w:cs="Times New Roman"/>
        </w:rPr>
        <w:t>. First</w:t>
      </w:r>
      <w:r w:rsidR="00F612AC" w:rsidRPr="00113ADB">
        <w:rPr>
          <w:rFonts w:ascii="Times New Roman" w:eastAsia="Times New Roman" w:hAnsi="Times New Roman" w:cs="Times New Roman"/>
        </w:rPr>
        <w:t>,</w:t>
      </w:r>
      <w:r w:rsidR="00ED2413" w:rsidRPr="00113ADB">
        <w:rPr>
          <w:rFonts w:ascii="Times New Roman" w:eastAsia="Times New Roman" w:hAnsi="Times New Roman" w:cs="Times New Roman"/>
        </w:rPr>
        <w:t xml:space="preserve"> human capital is addressed but not met due to the l</w:t>
      </w:r>
      <w:r w:rsidR="00BA6DE1" w:rsidRPr="00113ADB">
        <w:rPr>
          <w:rFonts w:ascii="Times New Roman" w:eastAsia="Times New Roman" w:hAnsi="Times New Roman" w:cs="Times New Roman"/>
        </w:rPr>
        <w:t>imited</w:t>
      </w:r>
      <w:r w:rsidR="00E87A55" w:rsidRPr="00113ADB">
        <w:rPr>
          <w:rFonts w:ascii="Times New Roman" w:eastAsia="Times New Roman" w:hAnsi="Times New Roman" w:cs="Times New Roman"/>
        </w:rPr>
        <w:t xml:space="preserve"> professional development</w:t>
      </w:r>
      <w:r w:rsidR="00BA6DE1" w:rsidRPr="00113ADB">
        <w:rPr>
          <w:rFonts w:ascii="Times New Roman" w:eastAsia="Times New Roman" w:hAnsi="Times New Roman" w:cs="Times New Roman"/>
        </w:rPr>
        <w:t xml:space="preserve"> opportunities</w:t>
      </w:r>
      <w:r w:rsidR="00206112" w:rsidRPr="00113ADB">
        <w:rPr>
          <w:rFonts w:ascii="Times New Roman" w:eastAsia="Times New Roman" w:hAnsi="Times New Roman" w:cs="Times New Roman"/>
        </w:rPr>
        <w:t xml:space="preserve">. </w:t>
      </w:r>
      <w:r w:rsidR="00984F6B" w:rsidRPr="00113ADB">
        <w:rPr>
          <w:rFonts w:ascii="Times New Roman" w:eastAsia="Times New Roman" w:hAnsi="Times New Roman" w:cs="Times New Roman"/>
        </w:rPr>
        <w:t>P</w:t>
      </w:r>
      <w:r w:rsidR="001F786E" w:rsidRPr="00113ADB">
        <w:rPr>
          <w:rFonts w:ascii="Times New Roman" w:eastAsia="Times New Roman" w:hAnsi="Times New Roman" w:cs="Times New Roman"/>
        </w:rPr>
        <w:t xml:space="preserve">articipants utilized social capital </w:t>
      </w:r>
      <w:r w:rsidR="00FE50BF" w:rsidRPr="00113ADB">
        <w:rPr>
          <w:rFonts w:ascii="Times New Roman" w:eastAsia="Times New Roman" w:hAnsi="Times New Roman" w:cs="Times New Roman"/>
        </w:rPr>
        <w:t>by</w:t>
      </w:r>
      <w:r w:rsidR="001F786E" w:rsidRPr="00113ADB">
        <w:rPr>
          <w:rFonts w:ascii="Times New Roman" w:eastAsia="Times New Roman" w:hAnsi="Times New Roman" w:cs="Times New Roman"/>
        </w:rPr>
        <w:t xml:space="preserve"> implementing a mentoring program, assisting</w:t>
      </w:r>
      <w:r w:rsidR="00A86723" w:rsidRPr="00113ADB">
        <w:rPr>
          <w:rFonts w:ascii="Times New Roman" w:eastAsia="Times New Roman" w:hAnsi="Times New Roman" w:cs="Times New Roman"/>
        </w:rPr>
        <w:t xml:space="preserve"> teachers with instruction, and dividing responsibilities. However, </w:t>
      </w:r>
      <w:r w:rsidR="00AF1892" w:rsidRPr="00113ADB">
        <w:rPr>
          <w:rFonts w:ascii="Times New Roman" w:eastAsia="Times New Roman" w:hAnsi="Times New Roman" w:cs="Times New Roman"/>
        </w:rPr>
        <w:t xml:space="preserve">due to the lack of structure and/or effectiveness of these </w:t>
      </w:r>
      <w:r w:rsidR="00B23592" w:rsidRPr="00113ADB">
        <w:rPr>
          <w:rFonts w:ascii="Times New Roman" w:eastAsia="Times New Roman" w:hAnsi="Times New Roman" w:cs="Times New Roman"/>
        </w:rPr>
        <w:t xml:space="preserve">initiatives, the </w:t>
      </w:r>
      <w:r w:rsidR="00E43030" w:rsidRPr="00113ADB">
        <w:rPr>
          <w:rFonts w:ascii="Times New Roman" w:eastAsia="Times New Roman" w:hAnsi="Times New Roman" w:cs="Times New Roman"/>
        </w:rPr>
        <w:t>participants</w:t>
      </w:r>
      <w:r w:rsidR="00B23592" w:rsidRPr="00113ADB">
        <w:rPr>
          <w:rFonts w:ascii="Times New Roman" w:eastAsia="Times New Roman" w:hAnsi="Times New Roman" w:cs="Times New Roman"/>
        </w:rPr>
        <w:t xml:space="preserve"> still experience chronic teacher turnover. With structural capital, </w:t>
      </w:r>
      <w:r w:rsidR="0057135E" w:rsidRPr="00113ADB">
        <w:rPr>
          <w:rFonts w:ascii="Times New Roman" w:eastAsia="Times New Roman" w:hAnsi="Times New Roman" w:cs="Times New Roman"/>
        </w:rPr>
        <w:t>participants</w:t>
      </w:r>
      <w:r w:rsidR="002502D8" w:rsidRPr="00113ADB">
        <w:rPr>
          <w:rFonts w:ascii="Times New Roman" w:eastAsia="Times New Roman" w:hAnsi="Times New Roman" w:cs="Times New Roman"/>
        </w:rPr>
        <w:t xml:space="preserve"> </w:t>
      </w:r>
      <w:r w:rsidR="001F786E" w:rsidRPr="00113ADB">
        <w:rPr>
          <w:rFonts w:ascii="Times New Roman" w:eastAsia="Times New Roman" w:hAnsi="Times New Roman" w:cs="Times New Roman"/>
        </w:rPr>
        <w:t xml:space="preserve">acknowledged the challenges of becoming and being an agricultural science </w:t>
      </w:r>
      <w:proofErr w:type="gramStart"/>
      <w:r w:rsidR="001F786E" w:rsidRPr="00113ADB">
        <w:rPr>
          <w:rFonts w:ascii="Times New Roman" w:eastAsia="Times New Roman" w:hAnsi="Times New Roman" w:cs="Times New Roman"/>
        </w:rPr>
        <w:t>teacher, but</w:t>
      </w:r>
      <w:proofErr w:type="gramEnd"/>
      <w:r w:rsidR="001F786E" w:rsidRPr="00113ADB">
        <w:rPr>
          <w:rFonts w:ascii="Times New Roman" w:eastAsia="Times New Roman" w:hAnsi="Times New Roman" w:cs="Times New Roman"/>
        </w:rPr>
        <w:t xml:space="preserve"> struggled to find methods to ease the process unless they came</w:t>
      </w:r>
      <w:r w:rsidR="002502D8" w:rsidRPr="00113ADB">
        <w:rPr>
          <w:rFonts w:ascii="Times New Roman" w:eastAsia="Times New Roman" w:hAnsi="Times New Roman" w:cs="Times New Roman"/>
        </w:rPr>
        <w:t xml:space="preserve"> from a </w:t>
      </w:r>
      <w:r w:rsidR="006B6930">
        <w:rPr>
          <w:rFonts w:ascii="Times New Roman" w:eastAsia="Times New Roman" w:hAnsi="Times New Roman" w:cs="Times New Roman"/>
        </w:rPr>
        <w:t>district of innovation.</w:t>
      </w:r>
      <w:r w:rsidR="002502D8" w:rsidRPr="00113ADB">
        <w:rPr>
          <w:rFonts w:ascii="Times New Roman" w:eastAsia="Times New Roman" w:hAnsi="Times New Roman" w:cs="Times New Roman"/>
        </w:rPr>
        <w:t xml:space="preserve"> In </w:t>
      </w:r>
      <w:r w:rsidR="002502D8" w:rsidRPr="00113ADB">
        <w:rPr>
          <w:rFonts w:ascii="Times New Roman" w:eastAsia="Times New Roman" w:hAnsi="Times New Roman" w:cs="Times New Roman"/>
        </w:rPr>
        <w:lastRenderedPageBreak/>
        <w:t xml:space="preserve">addition, participants </w:t>
      </w:r>
      <w:r w:rsidR="001F786E" w:rsidRPr="00113ADB">
        <w:rPr>
          <w:rFonts w:ascii="Times New Roman" w:eastAsia="Times New Roman" w:hAnsi="Times New Roman" w:cs="Times New Roman"/>
        </w:rPr>
        <w:t>express</w:t>
      </w:r>
      <w:r w:rsidR="002502D8" w:rsidRPr="00113ADB">
        <w:rPr>
          <w:rFonts w:ascii="Times New Roman" w:eastAsia="Times New Roman" w:hAnsi="Times New Roman" w:cs="Times New Roman"/>
        </w:rPr>
        <w:t>ed a</w:t>
      </w:r>
      <w:r w:rsidR="0047737D" w:rsidRPr="00113ADB">
        <w:rPr>
          <w:rFonts w:ascii="Times New Roman" w:eastAsia="Times New Roman" w:hAnsi="Times New Roman" w:cs="Times New Roman"/>
        </w:rPr>
        <w:t xml:space="preserve">nother </w:t>
      </w:r>
      <w:r w:rsidR="001F786E" w:rsidRPr="00113ADB">
        <w:rPr>
          <w:rFonts w:ascii="Times New Roman" w:eastAsia="Times New Roman" w:hAnsi="Times New Roman" w:cs="Times New Roman"/>
        </w:rPr>
        <w:t>concern</w:t>
      </w:r>
      <w:r w:rsidR="0047737D" w:rsidRPr="00113ADB">
        <w:rPr>
          <w:rFonts w:ascii="Times New Roman" w:eastAsia="Times New Roman" w:hAnsi="Times New Roman" w:cs="Times New Roman"/>
        </w:rPr>
        <w:t xml:space="preserve"> </w:t>
      </w:r>
      <w:r w:rsidR="001F786E" w:rsidRPr="00113ADB">
        <w:rPr>
          <w:rFonts w:ascii="Times New Roman" w:eastAsia="Times New Roman" w:hAnsi="Times New Roman" w:cs="Times New Roman"/>
        </w:rPr>
        <w:t>abou</w:t>
      </w:r>
      <w:r w:rsidR="0047737D" w:rsidRPr="00113ADB">
        <w:rPr>
          <w:rFonts w:ascii="Times New Roman" w:eastAsia="Times New Roman" w:hAnsi="Times New Roman" w:cs="Times New Roman"/>
        </w:rPr>
        <w:t xml:space="preserve">t </w:t>
      </w:r>
      <w:r w:rsidR="001F786E" w:rsidRPr="00113ADB">
        <w:rPr>
          <w:rFonts w:ascii="Times New Roman" w:eastAsia="Times New Roman" w:hAnsi="Times New Roman" w:cs="Times New Roman"/>
        </w:rPr>
        <w:t>the</w:t>
      </w:r>
      <w:r w:rsidR="0047737D" w:rsidRPr="00113ADB">
        <w:rPr>
          <w:rFonts w:ascii="Times New Roman" w:eastAsia="Times New Roman" w:hAnsi="Times New Roman" w:cs="Times New Roman"/>
        </w:rPr>
        <w:t xml:space="preserve"> </w:t>
      </w:r>
      <w:r w:rsidR="001F786E" w:rsidRPr="00113ADB">
        <w:rPr>
          <w:rFonts w:ascii="Times New Roman" w:eastAsia="Times New Roman" w:hAnsi="Times New Roman" w:cs="Times New Roman"/>
        </w:rPr>
        <w:t>challeng</w:t>
      </w:r>
      <w:r w:rsidR="0047737D" w:rsidRPr="00113ADB">
        <w:rPr>
          <w:rFonts w:ascii="Times New Roman" w:eastAsia="Times New Roman" w:hAnsi="Times New Roman" w:cs="Times New Roman"/>
        </w:rPr>
        <w:t xml:space="preserve">es </w:t>
      </w:r>
      <w:r w:rsidR="001F786E" w:rsidRPr="00113ADB">
        <w:rPr>
          <w:rFonts w:ascii="Times New Roman" w:eastAsia="Times New Roman" w:hAnsi="Times New Roman" w:cs="Times New Roman"/>
        </w:rPr>
        <w:t>of</w:t>
      </w:r>
      <w:r w:rsidR="0047737D" w:rsidRPr="00113ADB">
        <w:rPr>
          <w:rFonts w:ascii="Times New Roman" w:eastAsia="Times New Roman" w:hAnsi="Times New Roman" w:cs="Times New Roman"/>
        </w:rPr>
        <w:t xml:space="preserve"> obtain</w:t>
      </w:r>
      <w:r w:rsidR="001F786E" w:rsidRPr="00113ADB">
        <w:rPr>
          <w:rFonts w:ascii="Times New Roman" w:eastAsia="Times New Roman" w:hAnsi="Times New Roman" w:cs="Times New Roman"/>
        </w:rPr>
        <w:t>ing</w:t>
      </w:r>
      <w:r w:rsidR="0047737D" w:rsidRPr="00113ADB">
        <w:rPr>
          <w:rFonts w:ascii="Times New Roman" w:eastAsia="Times New Roman" w:hAnsi="Times New Roman" w:cs="Times New Roman"/>
        </w:rPr>
        <w:t xml:space="preserve"> district funding, which has </w:t>
      </w:r>
      <w:r w:rsidR="0057135E" w:rsidRPr="00113ADB">
        <w:rPr>
          <w:rFonts w:ascii="Times New Roman" w:eastAsia="Times New Roman" w:hAnsi="Times New Roman" w:cs="Times New Roman"/>
        </w:rPr>
        <w:t xml:space="preserve">impacted </w:t>
      </w:r>
      <w:r w:rsidR="0047737D" w:rsidRPr="00113ADB">
        <w:rPr>
          <w:rFonts w:ascii="Times New Roman" w:eastAsia="Times New Roman" w:hAnsi="Times New Roman" w:cs="Times New Roman"/>
        </w:rPr>
        <w:t xml:space="preserve">resources and incentives </w:t>
      </w:r>
      <w:r w:rsidR="001F786E" w:rsidRPr="00113ADB">
        <w:rPr>
          <w:rFonts w:ascii="Times New Roman" w:eastAsia="Times New Roman" w:hAnsi="Times New Roman" w:cs="Times New Roman"/>
        </w:rPr>
        <w:t>available</w:t>
      </w:r>
      <w:r w:rsidR="00092C7C" w:rsidRPr="00113ADB">
        <w:rPr>
          <w:rFonts w:ascii="Times New Roman" w:eastAsia="Times New Roman" w:hAnsi="Times New Roman" w:cs="Times New Roman"/>
        </w:rPr>
        <w:t xml:space="preserve"> to agricultural science teachers. Finally</w:t>
      </w:r>
      <w:r w:rsidR="0073327F" w:rsidRPr="00113ADB">
        <w:rPr>
          <w:rFonts w:ascii="Times New Roman" w:eastAsia="Times New Roman" w:hAnsi="Times New Roman" w:cs="Times New Roman"/>
        </w:rPr>
        <w:t>,</w:t>
      </w:r>
      <w:r w:rsidR="00092C7C" w:rsidRPr="00113ADB">
        <w:rPr>
          <w:rFonts w:ascii="Times New Roman" w:eastAsia="Times New Roman" w:hAnsi="Times New Roman" w:cs="Times New Roman"/>
        </w:rPr>
        <w:t xml:space="preserve"> with the positive psychological </w:t>
      </w:r>
      <w:r w:rsidR="00521F60" w:rsidRPr="00113ADB">
        <w:rPr>
          <w:rFonts w:ascii="Times New Roman" w:eastAsia="Times New Roman" w:hAnsi="Times New Roman" w:cs="Times New Roman"/>
        </w:rPr>
        <w:t xml:space="preserve">capital, there </w:t>
      </w:r>
      <w:r w:rsidR="0073327F" w:rsidRPr="00113ADB">
        <w:rPr>
          <w:rFonts w:ascii="Times New Roman" w:eastAsia="Times New Roman" w:hAnsi="Times New Roman" w:cs="Times New Roman"/>
        </w:rPr>
        <w:t>are</w:t>
      </w:r>
      <w:r w:rsidR="00521F60" w:rsidRPr="00113ADB">
        <w:rPr>
          <w:rFonts w:ascii="Times New Roman" w:eastAsia="Times New Roman" w:hAnsi="Times New Roman" w:cs="Times New Roman"/>
        </w:rPr>
        <w:t xml:space="preserve"> </w:t>
      </w:r>
      <w:r w:rsidR="0037249B" w:rsidRPr="00113ADB">
        <w:rPr>
          <w:rFonts w:ascii="Times New Roman" w:eastAsia="Times New Roman" w:hAnsi="Times New Roman" w:cs="Times New Roman"/>
        </w:rPr>
        <w:t xml:space="preserve">methods in place to support their teachers through mentoring and assisting them inside </w:t>
      </w:r>
      <w:r w:rsidR="00F50DE5" w:rsidRPr="00113ADB">
        <w:rPr>
          <w:rFonts w:ascii="Times New Roman" w:eastAsia="Times New Roman" w:hAnsi="Times New Roman" w:cs="Times New Roman"/>
        </w:rPr>
        <w:t xml:space="preserve">and outside the classroom to offset the </w:t>
      </w:r>
      <w:r w:rsidR="0057135E" w:rsidRPr="00113ADB">
        <w:rPr>
          <w:rFonts w:ascii="Times New Roman" w:eastAsia="Times New Roman" w:hAnsi="Times New Roman" w:cs="Times New Roman"/>
        </w:rPr>
        <w:t>effect</w:t>
      </w:r>
      <w:r w:rsidR="00FE50BF" w:rsidRPr="00113ADB">
        <w:rPr>
          <w:rFonts w:ascii="Times New Roman" w:eastAsia="Times New Roman" w:hAnsi="Times New Roman" w:cs="Times New Roman"/>
        </w:rPr>
        <w:t>s</w:t>
      </w:r>
      <w:r w:rsidR="00F50DE5" w:rsidRPr="00113ADB">
        <w:rPr>
          <w:rFonts w:ascii="Times New Roman" w:eastAsia="Times New Roman" w:hAnsi="Times New Roman" w:cs="Times New Roman"/>
        </w:rPr>
        <w:t xml:space="preserve"> of burnout.</w:t>
      </w:r>
      <w:r w:rsidR="198B22D3" w:rsidRPr="00113ADB">
        <w:rPr>
          <w:rFonts w:ascii="Times New Roman" w:eastAsia="Times New Roman" w:hAnsi="Times New Roman" w:cs="Times New Roman"/>
        </w:rPr>
        <w:t xml:space="preserve"> </w:t>
      </w:r>
      <w:r w:rsidR="00F50DE5" w:rsidRPr="00113ADB">
        <w:rPr>
          <w:rFonts w:ascii="Times New Roman" w:eastAsia="Times New Roman" w:hAnsi="Times New Roman" w:cs="Times New Roman"/>
        </w:rPr>
        <w:t xml:space="preserve">However, </w:t>
      </w:r>
      <w:r w:rsidR="00056BD5" w:rsidRPr="00113ADB">
        <w:rPr>
          <w:rFonts w:ascii="Times New Roman" w:eastAsia="Times New Roman" w:hAnsi="Times New Roman" w:cs="Times New Roman"/>
        </w:rPr>
        <w:t>despite</w:t>
      </w:r>
      <w:r w:rsidR="00F50DE5" w:rsidRPr="00113ADB">
        <w:rPr>
          <w:rFonts w:ascii="Times New Roman" w:eastAsia="Times New Roman" w:hAnsi="Times New Roman" w:cs="Times New Roman"/>
        </w:rPr>
        <w:t xml:space="preserve"> the lack of </w:t>
      </w:r>
      <w:r w:rsidR="00AF0AE8" w:rsidRPr="00113ADB">
        <w:rPr>
          <w:rFonts w:ascii="Times New Roman" w:eastAsia="Times New Roman" w:hAnsi="Times New Roman" w:cs="Times New Roman"/>
        </w:rPr>
        <w:t>resilience and grit development, they still f</w:t>
      </w:r>
      <w:r w:rsidR="00056BD5" w:rsidRPr="00113ADB">
        <w:rPr>
          <w:rFonts w:ascii="Times New Roman" w:eastAsia="Times New Roman" w:hAnsi="Times New Roman" w:cs="Times New Roman"/>
        </w:rPr>
        <w:t>ace</w:t>
      </w:r>
      <w:r w:rsidR="00AF0AE8" w:rsidRPr="00113ADB">
        <w:rPr>
          <w:rFonts w:ascii="Times New Roman" w:eastAsia="Times New Roman" w:hAnsi="Times New Roman" w:cs="Times New Roman"/>
        </w:rPr>
        <w:t xml:space="preserve"> turnover. </w:t>
      </w:r>
      <w:r w:rsidR="00B4427B" w:rsidRPr="00113ADB">
        <w:rPr>
          <w:rFonts w:ascii="Times New Roman" w:eastAsia="Times New Roman" w:hAnsi="Times New Roman" w:cs="Times New Roman"/>
        </w:rPr>
        <w:t xml:space="preserve">This implies that while </w:t>
      </w:r>
      <w:r w:rsidR="0057135E" w:rsidRPr="00113ADB">
        <w:rPr>
          <w:rFonts w:ascii="Times New Roman" w:eastAsia="Times New Roman" w:hAnsi="Times New Roman" w:cs="Times New Roman"/>
        </w:rPr>
        <w:t>participants</w:t>
      </w:r>
      <w:r w:rsidR="00B4427B" w:rsidRPr="00113ADB">
        <w:rPr>
          <w:rFonts w:ascii="Times New Roman" w:eastAsia="Times New Roman" w:hAnsi="Times New Roman" w:cs="Times New Roman"/>
        </w:rPr>
        <w:t xml:space="preserve"> are </w:t>
      </w:r>
      <w:r w:rsidR="002B6675" w:rsidRPr="00113ADB">
        <w:rPr>
          <w:rFonts w:ascii="Times New Roman" w:eastAsia="Times New Roman" w:hAnsi="Times New Roman" w:cs="Times New Roman"/>
        </w:rPr>
        <w:t>attempting to address all aspects of the model, they are missing crucial components of each that</w:t>
      </w:r>
      <w:r w:rsidR="007F7756" w:rsidRPr="00113ADB">
        <w:rPr>
          <w:rFonts w:ascii="Times New Roman" w:eastAsia="Times New Roman" w:hAnsi="Times New Roman" w:cs="Times New Roman"/>
        </w:rPr>
        <w:t xml:space="preserve"> could solve their chronic teacher turnover issue.</w:t>
      </w:r>
      <w:r w:rsidR="198B22D3" w:rsidRPr="00113ADB">
        <w:rPr>
          <w:rFonts w:ascii="Times New Roman" w:eastAsia="Times New Roman" w:hAnsi="Times New Roman" w:cs="Times New Roman"/>
        </w:rPr>
        <w:t xml:space="preserve"> </w:t>
      </w:r>
      <w:r w:rsidR="007F7756" w:rsidRPr="00113ADB">
        <w:rPr>
          <w:rFonts w:ascii="Times New Roman" w:eastAsia="Times New Roman" w:hAnsi="Times New Roman" w:cs="Times New Roman"/>
        </w:rPr>
        <w:t xml:space="preserve">This could be </w:t>
      </w:r>
      <w:r w:rsidR="00EE5D53" w:rsidRPr="00113ADB">
        <w:rPr>
          <w:rFonts w:ascii="Times New Roman" w:eastAsia="Times New Roman" w:hAnsi="Times New Roman" w:cs="Times New Roman"/>
        </w:rPr>
        <w:t xml:space="preserve">fixed by providing more opportunities for professional development through both the </w:t>
      </w:r>
      <w:r w:rsidR="006B6930">
        <w:rPr>
          <w:rFonts w:ascii="Times New Roman" w:eastAsia="Times New Roman" w:hAnsi="Times New Roman" w:cs="Times New Roman"/>
        </w:rPr>
        <w:t>Agricultural Teachers Association of Texas</w:t>
      </w:r>
      <w:r w:rsidR="00EE5D53" w:rsidRPr="00113ADB">
        <w:rPr>
          <w:rFonts w:ascii="Times New Roman" w:eastAsia="Times New Roman" w:hAnsi="Times New Roman" w:cs="Times New Roman"/>
        </w:rPr>
        <w:t xml:space="preserve"> and the National Association of </w:t>
      </w:r>
      <w:r w:rsidR="0057135E" w:rsidRPr="00113ADB">
        <w:rPr>
          <w:rFonts w:ascii="Times New Roman" w:eastAsia="Times New Roman" w:hAnsi="Times New Roman" w:cs="Times New Roman"/>
        </w:rPr>
        <w:t>Agricultural</w:t>
      </w:r>
      <w:r w:rsidR="00EE5D53" w:rsidRPr="00113ADB">
        <w:rPr>
          <w:rFonts w:ascii="Times New Roman" w:eastAsia="Times New Roman" w:hAnsi="Times New Roman" w:cs="Times New Roman"/>
        </w:rPr>
        <w:t xml:space="preserve"> Educators</w:t>
      </w:r>
      <w:r w:rsidR="00345EAD" w:rsidRPr="00113ADB">
        <w:rPr>
          <w:rFonts w:ascii="Times New Roman" w:eastAsia="Times New Roman" w:hAnsi="Times New Roman" w:cs="Times New Roman"/>
        </w:rPr>
        <w:t xml:space="preserve">, building a mentoring program that address more supportive methods </w:t>
      </w:r>
      <w:r w:rsidR="00193483" w:rsidRPr="00113ADB">
        <w:rPr>
          <w:rFonts w:ascii="Times New Roman" w:eastAsia="Times New Roman" w:hAnsi="Times New Roman" w:cs="Times New Roman"/>
        </w:rPr>
        <w:t>than practical and policy</w:t>
      </w:r>
      <w:r w:rsidR="002D724B" w:rsidRPr="00113ADB">
        <w:rPr>
          <w:rFonts w:ascii="Times New Roman" w:eastAsia="Times New Roman" w:hAnsi="Times New Roman" w:cs="Times New Roman"/>
        </w:rPr>
        <w:t>-</w:t>
      </w:r>
      <w:r w:rsidR="00193483" w:rsidRPr="00113ADB">
        <w:rPr>
          <w:rFonts w:ascii="Times New Roman" w:eastAsia="Times New Roman" w:hAnsi="Times New Roman" w:cs="Times New Roman"/>
        </w:rPr>
        <w:t xml:space="preserve">based ones, being more present with their teachers to authentically listen to their issues and work to find solutions, and </w:t>
      </w:r>
      <w:r w:rsidR="006C7964" w:rsidRPr="00113ADB">
        <w:rPr>
          <w:rFonts w:ascii="Times New Roman" w:eastAsia="Times New Roman" w:hAnsi="Times New Roman" w:cs="Times New Roman"/>
        </w:rPr>
        <w:t>advocating for their teachers on the district and state level</w:t>
      </w:r>
      <w:r w:rsidR="004C5A08" w:rsidRPr="00113ADB">
        <w:rPr>
          <w:rFonts w:ascii="Times New Roman" w:eastAsia="Times New Roman" w:hAnsi="Times New Roman" w:cs="Times New Roman"/>
        </w:rPr>
        <w:t xml:space="preserve">. </w:t>
      </w:r>
    </w:p>
    <w:p w14:paraId="52B201BB" w14:textId="4A4F4863" w:rsidR="198B22D3" w:rsidRPr="00113ADB" w:rsidRDefault="198B22D3" w:rsidP="589165EF">
      <w:pPr>
        <w:spacing w:line="257" w:lineRule="auto"/>
        <w:rPr>
          <w:rFonts w:ascii="Times New Roman" w:hAnsi="Times New Roman" w:cs="Times New Roman"/>
        </w:rPr>
      </w:pPr>
      <w:r w:rsidRPr="00113ADB">
        <w:rPr>
          <w:rFonts w:ascii="Times New Roman" w:eastAsia="Times New Roman" w:hAnsi="Times New Roman" w:cs="Times New Roman"/>
        </w:rPr>
        <w:t xml:space="preserve"> </w:t>
      </w:r>
    </w:p>
    <w:p w14:paraId="204ADC98" w14:textId="3F6C37C3" w:rsidR="006F1A45" w:rsidRPr="00113ADB" w:rsidRDefault="005822B7" w:rsidP="00072362">
      <w:pPr>
        <w:ind w:firstLine="720"/>
        <w:rPr>
          <w:rFonts w:ascii="Times New Roman" w:eastAsia="Times New Roman" w:hAnsi="Times New Roman" w:cs="Times New Roman"/>
        </w:rPr>
      </w:pPr>
      <w:r w:rsidRPr="00113ADB">
        <w:rPr>
          <w:rFonts w:ascii="Times New Roman" w:eastAsia="Times New Roman" w:hAnsi="Times New Roman" w:cs="Times New Roman"/>
        </w:rPr>
        <w:t xml:space="preserve">Research has shown that </w:t>
      </w:r>
      <w:r w:rsidR="00D35831" w:rsidRPr="00113ADB">
        <w:rPr>
          <w:rFonts w:ascii="Times New Roman" w:eastAsia="Times New Roman" w:hAnsi="Times New Roman" w:cs="Times New Roman"/>
        </w:rPr>
        <w:t>work</w:t>
      </w:r>
      <w:r w:rsidR="00C72932" w:rsidRPr="00113ADB">
        <w:rPr>
          <w:rFonts w:ascii="Times New Roman" w:eastAsia="Times New Roman" w:hAnsi="Times New Roman" w:cs="Times New Roman"/>
        </w:rPr>
        <w:t>-</w:t>
      </w:r>
      <w:r w:rsidR="00D35831" w:rsidRPr="00113ADB">
        <w:rPr>
          <w:rFonts w:ascii="Times New Roman" w:eastAsia="Times New Roman" w:hAnsi="Times New Roman" w:cs="Times New Roman"/>
        </w:rPr>
        <w:t>life</w:t>
      </w:r>
      <w:r w:rsidRPr="00113ADB">
        <w:rPr>
          <w:rFonts w:ascii="Times New Roman" w:eastAsia="Times New Roman" w:hAnsi="Times New Roman" w:cs="Times New Roman"/>
        </w:rPr>
        <w:t xml:space="preserve"> imbalance, </w:t>
      </w:r>
      <w:r w:rsidR="0011193C" w:rsidRPr="00113ADB">
        <w:rPr>
          <w:rFonts w:ascii="Times New Roman" w:eastAsia="Times New Roman" w:hAnsi="Times New Roman" w:cs="Times New Roman"/>
        </w:rPr>
        <w:t xml:space="preserve">unsupportive </w:t>
      </w:r>
      <w:r w:rsidRPr="00113ADB">
        <w:rPr>
          <w:rFonts w:ascii="Times New Roman" w:eastAsia="Times New Roman" w:hAnsi="Times New Roman" w:cs="Times New Roman"/>
        </w:rPr>
        <w:t xml:space="preserve">administrative, and limited resources have </w:t>
      </w:r>
      <w:r w:rsidR="00C72932" w:rsidRPr="00113ADB">
        <w:rPr>
          <w:rFonts w:ascii="Times New Roman" w:eastAsia="Times New Roman" w:hAnsi="Times New Roman" w:cs="Times New Roman"/>
        </w:rPr>
        <w:t>con</w:t>
      </w:r>
      <w:r w:rsidR="00D35831" w:rsidRPr="00113ADB">
        <w:rPr>
          <w:rFonts w:ascii="Times New Roman" w:eastAsia="Times New Roman" w:hAnsi="Times New Roman" w:cs="Times New Roman"/>
        </w:rPr>
        <w:t>tributed to teacher turnover (Eck &amp; Edwards, 2019; Smith et al., 2024).</w:t>
      </w:r>
      <w:r w:rsidR="00E0346C" w:rsidRPr="00113ADB">
        <w:rPr>
          <w:rFonts w:ascii="Times New Roman" w:eastAsia="Times New Roman" w:hAnsi="Times New Roman" w:cs="Times New Roman"/>
        </w:rPr>
        <w:t xml:space="preserve"> </w:t>
      </w:r>
      <w:r w:rsidR="005F005B" w:rsidRPr="00113ADB">
        <w:rPr>
          <w:rFonts w:ascii="Times New Roman" w:eastAsia="Times New Roman" w:hAnsi="Times New Roman" w:cs="Times New Roman"/>
        </w:rPr>
        <w:t xml:space="preserve">It was concluded that the participants are trying to </w:t>
      </w:r>
      <w:r w:rsidR="004C5A08" w:rsidRPr="00113ADB">
        <w:rPr>
          <w:rFonts w:ascii="Times New Roman" w:eastAsia="Times New Roman" w:hAnsi="Times New Roman" w:cs="Times New Roman"/>
        </w:rPr>
        <w:t>counteract</w:t>
      </w:r>
      <w:r w:rsidR="009445A7" w:rsidRPr="00113ADB">
        <w:rPr>
          <w:rFonts w:ascii="Times New Roman" w:eastAsia="Times New Roman" w:hAnsi="Times New Roman" w:cs="Times New Roman"/>
        </w:rPr>
        <w:t xml:space="preserve"> work</w:t>
      </w:r>
      <w:r w:rsidR="00C72932" w:rsidRPr="00113ADB">
        <w:rPr>
          <w:rFonts w:ascii="Times New Roman" w:eastAsia="Times New Roman" w:hAnsi="Times New Roman" w:cs="Times New Roman"/>
        </w:rPr>
        <w:t>-</w:t>
      </w:r>
      <w:r w:rsidR="009445A7" w:rsidRPr="00113ADB">
        <w:rPr>
          <w:rFonts w:ascii="Times New Roman" w:eastAsia="Times New Roman" w:hAnsi="Times New Roman" w:cs="Times New Roman"/>
        </w:rPr>
        <w:t xml:space="preserve">life imbalance by dividing FFA and SAE responsibilities </w:t>
      </w:r>
      <w:r w:rsidR="001B18A0" w:rsidRPr="00113ADB">
        <w:rPr>
          <w:rFonts w:ascii="Times New Roman" w:eastAsia="Times New Roman" w:hAnsi="Times New Roman" w:cs="Times New Roman"/>
        </w:rPr>
        <w:t xml:space="preserve">across their teachers. They are also trying to provide administrative support by directly helping teachers primarily with instructional support, but </w:t>
      </w:r>
      <w:r w:rsidR="0012102A" w:rsidRPr="00113ADB">
        <w:rPr>
          <w:rFonts w:ascii="Times New Roman" w:eastAsia="Times New Roman" w:hAnsi="Times New Roman" w:cs="Times New Roman"/>
        </w:rPr>
        <w:t xml:space="preserve">stated </w:t>
      </w:r>
      <w:r w:rsidR="00C72932" w:rsidRPr="00113ADB">
        <w:rPr>
          <w:rFonts w:ascii="Times New Roman" w:eastAsia="Times New Roman" w:hAnsi="Times New Roman" w:cs="Times New Roman"/>
        </w:rPr>
        <w:t xml:space="preserve">that </w:t>
      </w:r>
      <w:r w:rsidR="0012102A" w:rsidRPr="00113ADB">
        <w:rPr>
          <w:rFonts w:ascii="Times New Roman" w:eastAsia="Times New Roman" w:hAnsi="Times New Roman" w:cs="Times New Roman"/>
        </w:rPr>
        <w:t>due to the challenges associated with district funding</w:t>
      </w:r>
      <w:r w:rsidR="00C72932" w:rsidRPr="00113ADB">
        <w:rPr>
          <w:rFonts w:ascii="Times New Roman" w:eastAsia="Times New Roman" w:hAnsi="Times New Roman" w:cs="Times New Roman"/>
        </w:rPr>
        <w:t>,</w:t>
      </w:r>
      <w:r w:rsidR="00447960" w:rsidRPr="00113ADB">
        <w:rPr>
          <w:rFonts w:ascii="Times New Roman" w:eastAsia="Times New Roman" w:hAnsi="Times New Roman" w:cs="Times New Roman"/>
        </w:rPr>
        <w:t xml:space="preserve"> it was difficult to provide them with the resources needed to take their classrooms the extra mile. </w:t>
      </w:r>
      <w:r w:rsidR="00297692" w:rsidRPr="00113ADB">
        <w:rPr>
          <w:rFonts w:ascii="Times New Roman" w:eastAsia="Times New Roman" w:hAnsi="Times New Roman" w:cs="Times New Roman"/>
        </w:rPr>
        <w:t xml:space="preserve">This implies that while administrators know the causes of turnover, </w:t>
      </w:r>
      <w:r w:rsidR="00C72932" w:rsidRPr="00113ADB">
        <w:rPr>
          <w:rFonts w:ascii="Times New Roman" w:eastAsia="Times New Roman" w:hAnsi="Times New Roman" w:cs="Times New Roman"/>
        </w:rPr>
        <w:t>numerous barriers and methods continue to contribute to its persistence.</w:t>
      </w:r>
      <w:r w:rsidR="00297692" w:rsidRPr="00113ADB">
        <w:rPr>
          <w:rFonts w:ascii="Times New Roman" w:eastAsia="Times New Roman" w:hAnsi="Times New Roman" w:cs="Times New Roman"/>
        </w:rPr>
        <w:t xml:space="preserve"> This </w:t>
      </w:r>
      <w:r w:rsidR="00090631" w:rsidRPr="00113ADB">
        <w:rPr>
          <w:rFonts w:ascii="Times New Roman" w:eastAsia="Times New Roman" w:hAnsi="Times New Roman" w:cs="Times New Roman"/>
        </w:rPr>
        <w:t>issue could be resolved by restructuring the roles of agricultural science teachers to better align with the campus's capabilities and the administrator's expectations.</w:t>
      </w:r>
      <w:r w:rsidR="00433CD0" w:rsidRPr="00113ADB">
        <w:rPr>
          <w:rFonts w:ascii="Times New Roman" w:eastAsia="Times New Roman" w:hAnsi="Times New Roman" w:cs="Times New Roman"/>
        </w:rPr>
        <w:t xml:space="preserve"> </w:t>
      </w:r>
    </w:p>
    <w:p w14:paraId="68124C8F" w14:textId="77777777" w:rsidR="00433CD0" w:rsidRPr="00113ADB" w:rsidRDefault="00433CD0" w:rsidP="0C14E527">
      <w:pPr>
        <w:rPr>
          <w:rFonts w:ascii="Times New Roman" w:eastAsia="Times New Roman" w:hAnsi="Times New Roman" w:cs="Times New Roman"/>
        </w:rPr>
      </w:pPr>
    </w:p>
    <w:p w14:paraId="7D85214E" w14:textId="3E72DB30" w:rsidR="00433CD0" w:rsidRPr="00113ADB" w:rsidRDefault="00747956" w:rsidP="00072362">
      <w:pPr>
        <w:ind w:firstLine="720"/>
        <w:rPr>
          <w:rFonts w:ascii="Times New Roman" w:eastAsia="Times New Roman" w:hAnsi="Times New Roman" w:cs="Times New Roman"/>
        </w:rPr>
      </w:pPr>
      <w:r w:rsidRPr="00113ADB">
        <w:rPr>
          <w:rFonts w:ascii="Times New Roman" w:eastAsia="Times New Roman" w:hAnsi="Times New Roman" w:cs="Times New Roman"/>
        </w:rPr>
        <w:t>Participants</w:t>
      </w:r>
      <w:r w:rsidR="00F34CEF" w:rsidRPr="00113ADB">
        <w:rPr>
          <w:rFonts w:ascii="Times New Roman" w:eastAsia="Times New Roman" w:hAnsi="Times New Roman" w:cs="Times New Roman"/>
        </w:rPr>
        <w:t xml:space="preserve"> stated that they </w:t>
      </w:r>
      <w:r w:rsidR="00090631" w:rsidRPr="00113ADB">
        <w:rPr>
          <w:rFonts w:ascii="Times New Roman" w:eastAsia="Times New Roman" w:hAnsi="Times New Roman" w:cs="Times New Roman"/>
        </w:rPr>
        <w:t>have methods in place to combat chronic teacher turnover; however, they faced numerous barriers that they had to work around to address</w:t>
      </w:r>
      <w:r w:rsidR="001A12CC" w:rsidRPr="00113ADB">
        <w:rPr>
          <w:rFonts w:ascii="Times New Roman" w:eastAsia="Times New Roman" w:hAnsi="Times New Roman" w:cs="Times New Roman"/>
        </w:rPr>
        <w:t xml:space="preserve"> the issue. As concluded by Brown (2025), Ingersoll &amp; Strong (2011), and </w:t>
      </w:r>
      <w:proofErr w:type="spellStart"/>
      <w:r w:rsidR="001A12CC" w:rsidRPr="00113ADB">
        <w:rPr>
          <w:rFonts w:ascii="Times New Roman" w:eastAsia="Times New Roman" w:hAnsi="Times New Roman" w:cs="Times New Roman"/>
        </w:rPr>
        <w:t>Sutcher</w:t>
      </w:r>
      <w:proofErr w:type="spellEnd"/>
      <w:r w:rsidR="001A12CC" w:rsidRPr="00113ADB">
        <w:rPr>
          <w:rFonts w:ascii="Times New Roman" w:eastAsia="Times New Roman" w:hAnsi="Times New Roman" w:cs="Times New Roman"/>
        </w:rPr>
        <w:t xml:space="preserve"> et al. (2016), </w:t>
      </w:r>
      <w:r w:rsidR="002E0696" w:rsidRPr="00113ADB">
        <w:rPr>
          <w:rFonts w:ascii="Times New Roman" w:eastAsia="Times New Roman" w:hAnsi="Times New Roman" w:cs="Times New Roman"/>
        </w:rPr>
        <w:t xml:space="preserve">providing a supportive workplace environment, mentor support, and </w:t>
      </w:r>
      <w:r w:rsidR="00BF76B5" w:rsidRPr="00113ADB">
        <w:rPr>
          <w:rFonts w:ascii="Times New Roman" w:eastAsia="Times New Roman" w:hAnsi="Times New Roman" w:cs="Times New Roman"/>
        </w:rPr>
        <w:t>district and campus policies can serve as ways to avoid chronic teacher turnover</w:t>
      </w:r>
      <w:r w:rsidR="00D037AD" w:rsidRPr="00113ADB">
        <w:rPr>
          <w:rFonts w:ascii="Times New Roman" w:eastAsia="Times New Roman" w:hAnsi="Times New Roman" w:cs="Times New Roman"/>
        </w:rPr>
        <w:t xml:space="preserve">. </w:t>
      </w:r>
      <w:r w:rsidRPr="00113ADB">
        <w:rPr>
          <w:rFonts w:ascii="Times New Roman" w:eastAsia="Times New Roman" w:hAnsi="Times New Roman" w:cs="Times New Roman"/>
        </w:rPr>
        <w:t>However,</w:t>
      </w:r>
      <w:r w:rsidR="00D037AD" w:rsidRPr="00113ADB">
        <w:rPr>
          <w:rFonts w:ascii="Times New Roman" w:eastAsia="Times New Roman" w:hAnsi="Times New Roman" w:cs="Times New Roman"/>
        </w:rPr>
        <w:t xml:space="preserve"> participants did voice the barriers they are facing when trying to implement them. </w:t>
      </w:r>
      <w:r w:rsidR="00753DFF" w:rsidRPr="00113ADB">
        <w:rPr>
          <w:rFonts w:ascii="Times New Roman" w:eastAsia="Times New Roman" w:hAnsi="Times New Roman" w:cs="Times New Roman"/>
        </w:rPr>
        <w:t xml:space="preserve">This was mainly </w:t>
      </w:r>
      <w:r w:rsidR="00090631" w:rsidRPr="00113ADB">
        <w:rPr>
          <w:rFonts w:ascii="Times New Roman" w:eastAsia="Times New Roman" w:hAnsi="Times New Roman" w:cs="Times New Roman"/>
        </w:rPr>
        <w:t>du</w:t>
      </w:r>
      <w:r w:rsidR="00753DFF" w:rsidRPr="00113ADB">
        <w:rPr>
          <w:rFonts w:ascii="Times New Roman" w:eastAsia="Times New Roman" w:hAnsi="Times New Roman" w:cs="Times New Roman"/>
        </w:rPr>
        <w:t xml:space="preserve">e </w:t>
      </w:r>
      <w:r w:rsidR="00090631" w:rsidRPr="00113ADB">
        <w:rPr>
          <w:rFonts w:ascii="Times New Roman" w:eastAsia="Times New Roman" w:hAnsi="Times New Roman" w:cs="Times New Roman"/>
        </w:rPr>
        <w:t>to</w:t>
      </w:r>
      <w:r w:rsidR="00753DFF" w:rsidRPr="00113ADB">
        <w:rPr>
          <w:rFonts w:ascii="Times New Roman" w:eastAsia="Times New Roman" w:hAnsi="Times New Roman" w:cs="Times New Roman"/>
        </w:rPr>
        <w:t xml:space="preserve"> </w:t>
      </w:r>
      <w:r w:rsidR="00604513" w:rsidRPr="00113ADB">
        <w:rPr>
          <w:rFonts w:ascii="Times New Roman" w:eastAsia="Times New Roman" w:hAnsi="Times New Roman" w:cs="Times New Roman"/>
        </w:rPr>
        <w:t xml:space="preserve">a </w:t>
      </w:r>
      <w:r w:rsidR="002C3BB6" w:rsidRPr="00113ADB">
        <w:rPr>
          <w:rFonts w:ascii="Times New Roman" w:eastAsia="Times New Roman" w:hAnsi="Times New Roman" w:cs="Times New Roman"/>
        </w:rPr>
        <w:t>lack</w:t>
      </w:r>
      <w:r w:rsidR="00813F97" w:rsidRPr="00113ADB">
        <w:rPr>
          <w:rFonts w:ascii="Times New Roman" w:eastAsia="Times New Roman" w:hAnsi="Times New Roman" w:cs="Times New Roman"/>
        </w:rPr>
        <w:t xml:space="preserve"> </w:t>
      </w:r>
      <w:r w:rsidR="00604513" w:rsidRPr="00113ADB">
        <w:rPr>
          <w:rFonts w:ascii="Times New Roman" w:eastAsia="Times New Roman" w:hAnsi="Times New Roman" w:cs="Times New Roman"/>
        </w:rPr>
        <w:t xml:space="preserve">of </w:t>
      </w:r>
      <w:r w:rsidR="00753DFF" w:rsidRPr="00113ADB">
        <w:rPr>
          <w:rFonts w:ascii="Times New Roman" w:eastAsia="Times New Roman" w:hAnsi="Times New Roman" w:cs="Times New Roman"/>
        </w:rPr>
        <w:t>district and campus funding</w:t>
      </w:r>
      <w:r w:rsidR="002C3BB6" w:rsidRPr="00113ADB">
        <w:rPr>
          <w:rFonts w:ascii="Times New Roman" w:eastAsia="Times New Roman" w:hAnsi="Times New Roman" w:cs="Times New Roman"/>
        </w:rPr>
        <w:t>,</w:t>
      </w:r>
      <w:r w:rsidR="00753DFF" w:rsidRPr="00113ADB">
        <w:rPr>
          <w:rFonts w:ascii="Times New Roman" w:eastAsia="Times New Roman" w:hAnsi="Times New Roman" w:cs="Times New Roman"/>
        </w:rPr>
        <w:t xml:space="preserve"> </w:t>
      </w:r>
      <w:r w:rsidR="00813F97" w:rsidRPr="00113ADB">
        <w:rPr>
          <w:rFonts w:ascii="Times New Roman" w:eastAsia="Times New Roman" w:hAnsi="Times New Roman" w:cs="Times New Roman"/>
        </w:rPr>
        <w:t>a</w:t>
      </w:r>
      <w:r w:rsidR="002C3BB6" w:rsidRPr="00113ADB">
        <w:rPr>
          <w:rFonts w:ascii="Times New Roman" w:eastAsia="Times New Roman" w:hAnsi="Times New Roman" w:cs="Times New Roman"/>
        </w:rPr>
        <w:t>s well as</w:t>
      </w:r>
      <w:r w:rsidR="00813F97" w:rsidRPr="00113ADB">
        <w:rPr>
          <w:rFonts w:ascii="Times New Roman" w:eastAsia="Times New Roman" w:hAnsi="Times New Roman" w:cs="Times New Roman"/>
        </w:rPr>
        <w:t xml:space="preserve"> policies outside of their control</w:t>
      </w:r>
      <w:r w:rsidR="00753DFF" w:rsidRPr="00113ADB">
        <w:rPr>
          <w:rFonts w:ascii="Times New Roman" w:eastAsia="Times New Roman" w:hAnsi="Times New Roman" w:cs="Times New Roman"/>
        </w:rPr>
        <w:t xml:space="preserve">. </w:t>
      </w:r>
      <w:r w:rsidR="002C3BB6" w:rsidRPr="00113ADB">
        <w:rPr>
          <w:rFonts w:ascii="Times New Roman" w:eastAsia="Times New Roman" w:hAnsi="Times New Roman" w:cs="Times New Roman"/>
        </w:rPr>
        <w:t>Although</w:t>
      </w:r>
      <w:r w:rsidR="00B31E1C" w:rsidRPr="00113ADB">
        <w:rPr>
          <w:rFonts w:ascii="Times New Roman" w:eastAsia="Times New Roman" w:hAnsi="Times New Roman" w:cs="Times New Roman"/>
        </w:rPr>
        <w:t xml:space="preserve"> they knew what to do, </w:t>
      </w:r>
      <w:r w:rsidR="009C66FA" w:rsidRPr="00113ADB">
        <w:rPr>
          <w:rFonts w:ascii="Times New Roman" w:eastAsia="Times New Roman" w:hAnsi="Times New Roman" w:cs="Times New Roman"/>
        </w:rPr>
        <w:t xml:space="preserve">they </w:t>
      </w:r>
      <w:r w:rsidR="002C3BB6" w:rsidRPr="00113ADB">
        <w:rPr>
          <w:rFonts w:ascii="Times New Roman" w:eastAsia="Times New Roman" w:hAnsi="Times New Roman" w:cs="Times New Roman"/>
        </w:rPr>
        <w:t>struggled</w:t>
      </w:r>
      <w:r w:rsidR="009C66FA" w:rsidRPr="00113ADB">
        <w:rPr>
          <w:rFonts w:ascii="Times New Roman" w:eastAsia="Times New Roman" w:hAnsi="Times New Roman" w:cs="Times New Roman"/>
        </w:rPr>
        <w:t xml:space="preserve"> to determine </w:t>
      </w:r>
      <w:r w:rsidR="002C3BB6" w:rsidRPr="00113ADB">
        <w:rPr>
          <w:rFonts w:ascii="Times New Roman" w:eastAsia="Times New Roman" w:hAnsi="Times New Roman" w:cs="Times New Roman"/>
        </w:rPr>
        <w:t>the</w:t>
      </w:r>
      <w:r w:rsidR="009C66FA" w:rsidRPr="00113ADB">
        <w:rPr>
          <w:rFonts w:ascii="Times New Roman" w:eastAsia="Times New Roman" w:hAnsi="Times New Roman" w:cs="Times New Roman"/>
        </w:rPr>
        <w:t xml:space="preserve"> actions they could take</w:t>
      </w:r>
      <w:r w:rsidR="002C3BB6" w:rsidRPr="00113ADB">
        <w:rPr>
          <w:rFonts w:ascii="Times New Roman" w:eastAsia="Times New Roman" w:hAnsi="Times New Roman" w:cs="Times New Roman"/>
        </w:rPr>
        <w:t xml:space="preserve"> based on their perceived control</w:t>
      </w:r>
      <w:r w:rsidR="009C66FA" w:rsidRPr="00113ADB">
        <w:rPr>
          <w:rFonts w:ascii="Times New Roman" w:eastAsia="Times New Roman" w:hAnsi="Times New Roman" w:cs="Times New Roman"/>
        </w:rPr>
        <w:t>.</w:t>
      </w:r>
      <w:r w:rsidR="00B31E1C" w:rsidRPr="00113ADB">
        <w:rPr>
          <w:rFonts w:ascii="Times New Roman" w:eastAsia="Times New Roman" w:hAnsi="Times New Roman" w:cs="Times New Roman"/>
        </w:rPr>
        <w:t xml:space="preserve"> This </w:t>
      </w:r>
      <w:r w:rsidR="00856151" w:rsidRPr="00113ADB">
        <w:rPr>
          <w:rFonts w:ascii="Times New Roman" w:eastAsia="Times New Roman" w:hAnsi="Times New Roman" w:cs="Times New Roman"/>
        </w:rPr>
        <w:t>issue could be resolved by holding discussions with district and campus leadership to determine what they can</w:t>
      </w:r>
      <w:r w:rsidRPr="00113ADB">
        <w:rPr>
          <w:rFonts w:ascii="Times New Roman" w:eastAsia="Times New Roman" w:hAnsi="Times New Roman" w:cs="Times New Roman"/>
        </w:rPr>
        <w:t xml:space="preserve"> control and implement. </w:t>
      </w:r>
    </w:p>
    <w:p w14:paraId="7B27A492" w14:textId="77777777" w:rsidR="00D647B0" w:rsidRPr="00113ADB" w:rsidRDefault="00D647B0" w:rsidP="0C14E527">
      <w:pPr>
        <w:rPr>
          <w:rFonts w:ascii="Times New Roman" w:eastAsia="Times New Roman" w:hAnsi="Times New Roman" w:cs="Times New Roman"/>
        </w:rPr>
      </w:pPr>
    </w:p>
    <w:p w14:paraId="495C0D27" w14:textId="77777777" w:rsidR="00F04829" w:rsidRPr="00113ADB" w:rsidRDefault="00D647B0" w:rsidP="00F04829">
      <w:pPr>
        <w:ind w:firstLine="720"/>
        <w:rPr>
          <w:rFonts w:ascii="Times New Roman" w:eastAsia="Times New Roman" w:hAnsi="Times New Roman" w:cs="Times New Roman"/>
        </w:rPr>
      </w:pPr>
      <w:r w:rsidRPr="00113ADB">
        <w:rPr>
          <w:rFonts w:ascii="Times New Roman" w:eastAsia="Times New Roman" w:hAnsi="Times New Roman" w:cs="Times New Roman"/>
        </w:rPr>
        <w:t xml:space="preserve">Recommendations </w:t>
      </w:r>
      <w:r w:rsidR="00162891" w:rsidRPr="00113ADB">
        <w:rPr>
          <w:rFonts w:ascii="Times New Roman" w:eastAsia="Times New Roman" w:hAnsi="Times New Roman" w:cs="Times New Roman"/>
        </w:rPr>
        <w:t>for</w:t>
      </w:r>
      <w:r w:rsidRPr="00113ADB">
        <w:rPr>
          <w:rFonts w:ascii="Times New Roman" w:eastAsia="Times New Roman" w:hAnsi="Times New Roman" w:cs="Times New Roman"/>
        </w:rPr>
        <w:t xml:space="preserve"> pra</w:t>
      </w:r>
      <w:r w:rsidR="00072362" w:rsidRPr="00113ADB">
        <w:rPr>
          <w:rFonts w:ascii="Times New Roman" w:eastAsia="Times New Roman" w:hAnsi="Times New Roman" w:cs="Times New Roman"/>
        </w:rPr>
        <w:t>ctice</w:t>
      </w:r>
      <w:r w:rsidRPr="00113ADB">
        <w:rPr>
          <w:rFonts w:ascii="Times New Roman" w:eastAsia="Times New Roman" w:hAnsi="Times New Roman" w:cs="Times New Roman"/>
        </w:rPr>
        <w:t xml:space="preserve"> </w:t>
      </w:r>
      <w:r w:rsidR="00C72932" w:rsidRPr="00113ADB">
        <w:rPr>
          <w:rFonts w:ascii="Times New Roman" w:eastAsia="Times New Roman" w:hAnsi="Times New Roman" w:cs="Times New Roman"/>
        </w:rPr>
        <w:t xml:space="preserve">include </w:t>
      </w:r>
      <w:r w:rsidR="004543AB" w:rsidRPr="00113ADB">
        <w:rPr>
          <w:rFonts w:ascii="Times New Roman" w:eastAsia="Times New Roman" w:hAnsi="Times New Roman" w:cs="Times New Roman"/>
        </w:rPr>
        <w:t>that</w:t>
      </w:r>
      <w:r w:rsidRPr="00113ADB">
        <w:rPr>
          <w:rFonts w:ascii="Times New Roman" w:eastAsia="Times New Roman" w:hAnsi="Times New Roman" w:cs="Times New Roman"/>
        </w:rPr>
        <w:t xml:space="preserve"> </w:t>
      </w:r>
      <w:r w:rsidR="0062319E" w:rsidRPr="00113ADB">
        <w:rPr>
          <w:rFonts w:ascii="Times New Roman" w:eastAsia="Times New Roman" w:hAnsi="Times New Roman" w:cs="Times New Roman"/>
        </w:rPr>
        <w:t>administrators</w:t>
      </w:r>
      <w:r w:rsidRPr="00113ADB">
        <w:rPr>
          <w:rFonts w:ascii="Times New Roman" w:eastAsia="Times New Roman" w:hAnsi="Times New Roman" w:cs="Times New Roman"/>
        </w:rPr>
        <w:t xml:space="preserve"> need to </w:t>
      </w:r>
      <w:r w:rsidR="00136DB4" w:rsidRPr="00113ADB">
        <w:rPr>
          <w:rFonts w:ascii="Times New Roman" w:eastAsia="Times New Roman" w:hAnsi="Times New Roman" w:cs="Times New Roman"/>
        </w:rPr>
        <w:t xml:space="preserve">work to discover what </w:t>
      </w:r>
      <w:r w:rsidR="0058585C" w:rsidRPr="00113ADB">
        <w:rPr>
          <w:rFonts w:ascii="Times New Roman" w:eastAsia="Times New Roman" w:hAnsi="Times New Roman" w:cs="Times New Roman"/>
        </w:rPr>
        <w:t>today’s agricultural science teachers are looking for in a position</w:t>
      </w:r>
      <w:r w:rsidR="00B3773F" w:rsidRPr="00113ADB">
        <w:rPr>
          <w:rFonts w:ascii="Times New Roman" w:eastAsia="Times New Roman" w:hAnsi="Times New Roman" w:cs="Times New Roman"/>
        </w:rPr>
        <w:t xml:space="preserve">. </w:t>
      </w:r>
      <w:r w:rsidR="0058585C" w:rsidRPr="00113ADB">
        <w:rPr>
          <w:rFonts w:ascii="Times New Roman" w:eastAsia="Times New Roman" w:hAnsi="Times New Roman" w:cs="Times New Roman"/>
        </w:rPr>
        <w:t xml:space="preserve">This can be accomplished </w:t>
      </w:r>
      <w:r w:rsidR="00856151" w:rsidRPr="00113ADB">
        <w:rPr>
          <w:rFonts w:ascii="Times New Roman" w:eastAsia="Times New Roman" w:hAnsi="Times New Roman" w:cs="Times New Roman"/>
        </w:rPr>
        <w:t>by</w:t>
      </w:r>
      <w:r w:rsidR="0058585C" w:rsidRPr="00113ADB">
        <w:rPr>
          <w:rFonts w:ascii="Times New Roman" w:eastAsia="Times New Roman" w:hAnsi="Times New Roman" w:cs="Times New Roman"/>
        </w:rPr>
        <w:t xml:space="preserve"> simpl</w:t>
      </w:r>
      <w:r w:rsidR="00F852C4" w:rsidRPr="00113ADB">
        <w:rPr>
          <w:rFonts w:ascii="Times New Roman" w:eastAsia="Times New Roman" w:hAnsi="Times New Roman" w:cs="Times New Roman"/>
        </w:rPr>
        <w:t xml:space="preserve">y asking what they need, </w:t>
      </w:r>
      <w:r w:rsidR="00856151" w:rsidRPr="00113ADB">
        <w:rPr>
          <w:rFonts w:ascii="Times New Roman" w:eastAsia="Times New Roman" w:hAnsi="Times New Roman" w:cs="Times New Roman"/>
        </w:rPr>
        <w:t>conduct</w:t>
      </w:r>
      <w:r w:rsidR="00F852C4" w:rsidRPr="00113ADB">
        <w:rPr>
          <w:rFonts w:ascii="Times New Roman" w:eastAsia="Times New Roman" w:hAnsi="Times New Roman" w:cs="Times New Roman"/>
        </w:rPr>
        <w:t xml:space="preserve">ing research, or collaborating with teacher preparation programs to </w:t>
      </w:r>
      <w:r w:rsidR="00856151" w:rsidRPr="00113ADB">
        <w:rPr>
          <w:rFonts w:ascii="Times New Roman" w:eastAsia="Times New Roman" w:hAnsi="Times New Roman" w:cs="Times New Roman"/>
        </w:rPr>
        <w:t>identify</w:t>
      </w:r>
      <w:r w:rsidR="00F852C4" w:rsidRPr="00113ADB">
        <w:rPr>
          <w:rFonts w:ascii="Times New Roman" w:eastAsia="Times New Roman" w:hAnsi="Times New Roman" w:cs="Times New Roman"/>
        </w:rPr>
        <w:t xml:space="preserve"> </w:t>
      </w:r>
      <w:r w:rsidR="00856151" w:rsidRPr="00113ADB">
        <w:rPr>
          <w:rFonts w:ascii="Times New Roman" w:eastAsia="Times New Roman" w:hAnsi="Times New Roman" w:cs="Times New Roman"/>
        </w:rPr>
        <w:t>areas</w:t>
      </w:r>
      <w:r w:rsidR="00F852C4" w:rsidRPr="00113ADB">
        <w:rPr>
          <w:rFonts w:ascii="Times New Roman" w:eastAsia="Times New Roman" w:hAnsi="Times New Roman" w:cs="Times New Roman"/>
        </w:rPr>
        <w:t xml:space="preserve"> </w:t>
      </w:r>
      <w:r w:rsidR="00856151" w:rsidRPr="00113ADB">
        <w:rPr>
          <w:rFonts w:ascii="Times New Roman" w:eastAsia="Times New Roman" w:hAnsi="Times New Roman" w:cs="Times New Roman"/>
        </w:rPr>
        <w:t>for</w:t>
      </w:r>
      <w:r w:rsidR="00F852C4" w:rsidRPr="00113ADB">
        <w:rPr>
          <w:rFonts w:ascii="Times New Roman" w:eastAsia="Times New Roman" w:hAnsi="Times New Roman" w:cs="Times New Roman"/>
        </w:rPr>
        <w:t xml:space="preserve"> improve</w:t>
      </w:r>
      <w:r w:rsidR="00856151" w:rsidRPr="00113ADB">
        <w:rPr>
          <w:rFonts w:ascii="Times New Roman" w:eastAsia="Times New Roman" w:hAnsi="Times New Roman" w:cs="Times New Roman"/>
        </w:rPr>
        <w:t>ment</w:t>
      </w:r>
      <w:r w:rsidR="00F852C4" w:rsidRPr="00113ADB">
        <w:rPr>
          <w:rFonts w:ascii="Times New Roman" w:eastAsia="Times New Roman" w:hAnsi="Times New Roman" w:cs="Times New Roman"/>
        </w:rPr>
        <w:t xml:space="preserve">. </w:t>
      </w:r>
      <w:r w:rsidR="005468EE" w:rsidRPr="00113ADB">
        <w:rPr>
          <w:rFonts w:ascii="Times New Roman" w:eastAsia="Times New Roman" w:hAnsi="Times New Roman" w:cs="Times New Roman"/>
        </w:rPr>
        <w:t>Second</w:t>
      </w:r>
      <w:r w:rsidR="00DE68E0" w:rsidRPr="00113ADB">
        <w:rPr>
          <w:rFonts w:ascii="Times New Roman" w:eastAsia="Times New Roman" w:hAnsi="Times New Roman" w:cs="Times New Roman"/>
        </w:rPr>
        <w:t xml:space="preserve">, regarding barriers, </w:t>
      </w:r>
      <w:r w:rsidR="00A96F98" w:rsidRPr="00113ADB">
        <w:rPr>
          <w:rFonts w:ascii="Times New Roman" w:eastAsia="Times New Roman" w:hAnsi="Times New Roman" w:cs="Times New Roman"/>
        </w:rPr>
        <w:t>administrators</w:t>
      </w:r>
      <w:r w:rsidR="00350C82" w:rsidRPr="00113ADB">
        <w:rPr>
          <w:rFonts w:ascii="Times New Roman" w:eastAsia="Times New Roman" w:hAnsi="Times New Roman" w:cs="Times New Roman"/>
        </w:rPr>
        <w:t xml:space="preserve"> need to find ways to work past them using district/state</w:t>
      </w:r>
      <w:r w:rsidR="009C66FA" w:rsidRPr="00113ADB">
        <w:rPr>
          <w:rFonts w:ascii="Times New Roman" w:eastAsia="Times New Roman" w:hAnsi="Times New Roman" w:cs="Times New Roman"/>
        </w:rPr>
        <w:t>-</w:t>
      </w:r>
      <w:r w:rsidR="00350C82" w:rsidRPr="00113ADB">
        <w:rPr>
          <w:rFonts w:ascii="Times New Roman" w:eastAsia="Times New Roman" w:hAnsi="Times New Roman" w:cs="Times New Roman"/>
        </w:rPr>
        <w:t>provided resources</w:t>
      </w:r>
      <w:r w:rsidR="00A96F98" w:rsidRPr="00113ADB">
        <w:rPr>
          <w:rFonts w:ascii="Times New Roman" w:eastAsia="Times New Roman" w:hAnsi="Times New Roman" w:cs="Times New Roman"/>
        </w:rPr>
        <w:t xml:space="preserve"> or restructuring the responsibilities of their agricultural science teachers. This could </w:t>
      </w:r>
      <w:r w:rsidR="00856151" w:rsidRPr="00113ADB">
        <w:rPr>
          <w:rFonts w:ascii="Times New Roman" w:eastAsia="Times New Roman" w:hAnsi="Times New Roman" w:cs="Times New Roman"/>
        </w:rPr>
        <w:t>involve</w:t>
      </w:r>
      <w:r w:rsidR="00A96F98" w:rsidRPr="00113ADB">
        <w:rPr>
          <w:rFonts w:ascii="Times New Roman" w:eastAsia="Times New Roman" w:hAnsi="Times New Roman" w:cs="Times New Roman"/>
        </w:rPr>
        <w:t xml:space="preserve"> meetings with district and/or campus leadership, applying for grants t</w:t>
      </w:r>
      <w:r w:rsidR="00856151" w:rsidRPr="00113ADB">
        <w:rPr>
          <w:rFonts w:ascii="Times New Roman" w:eastAsia="Times New Roman" w:hAnsi="Times New Roman" w:cs="Times New Roman"/>
        </w:rPr>
        <w:t>o</w:t>
      </w:r>
      <w:r w:rsidR="00A96F98" w:rsidRPr="00113ADB">
        <w:rPr>
          <w:rFonts w:ascii="Times New Roman" w:eastAsia="Times New Roman" w:hAnsi="Times New Roman" w:cs="Times New Roman"/>
        </w:rPr>
        <w:t xml:space="preserve"> </w:t>
      </w:r>
      <w:r w:rsidR="00856151" w:rsidRPr="00113ADB">
        <w:rPr>
          <w:rFonts w:ascii="Times New Roman" w:eastAsia="Times New Roman" w:hAnsi="Times New Roman" w:cs="Times New Roman"/>
        </w:rPr>
        <w:t>enhanc</w:t>
      </w:r>
      <w:r w:rsidR="00A96F98" w:rsidRPr="00113ADB">
        <w:rPr>
          <w:rFonts w:ascii="Times New Roman" w:eastAsia="Times New Roman" w:hAnsi="Times New Roman" w:cs="Times New Roman"/>
        </w:rPr>
        <w:t>e teaching experience</w:t>
      </w:r>
      <w:r w:rsidR="00856151" w:rsidRPr="00113ADB">
        <w:rPr>
          <w:rFonts w:ascii="Times New Roman" w:eastAsia="Times New Roman" w:hAnsi="Times New Roman" w:cs="Times New Roman"/>
        </w:rPr>
        <w:t>s</w:t>
      </w:r>
      <w:r w:rsidR="00A96F98" w:rsidRPr="00113ADB">
        <w:rPr>
          <w:rFonts w:ascii="Times New Roman" w:eastAsia="Times New Roman" w:hAnsi="Times New Roman" w:cs="Times New Roman"/>
        </w:rPr>
        <w:t xml:space="preserve">, and/or </w:t>
      </w:r>
      <w:r w:rsidR="0058585C" w:rsidRPr="00113ADB">
        <w:rPr>
          <w:rFonts w:ascii="Times New Roman" w:eastAsia="Times New Roman" w:hAnsi="Times New Roman" w:cs="Times New Roman"/>
        </w:rPr>
        <w:t>reevaluating the job responsibilities of their teachers</w:t>
      </w:r>
      <w:r w:rsidR="00A96F98" w:rsidRPr="00113ADB">
        <w:rPr>
          <w:rFonts w:ascii="Times New Roman" w:eastAsia="Times New Roman" w:hAnsi="Times New Roman" w:cs="Times New Roman"/>
        </w:rPr>
        <w:t>.</w:t>
      </w:r>
      <w:r w:rsidR="00AE5FB9" w:rsidRPr="00113ADB">
        <w:rPr>
          <w:rFonts w:ascii="Times New Roman" w:eastAsia="Times New Roman" w:hAnsi="Times New Roman" w:cs="Times New Roman"/>
        </w:rPr>
        <w:t xml:space="preserve"> Recommendations for further research </w:t>
      </w:r>
      <w:r w:rsidR="002F04C9" w:rsidRPr="00113ADB">
        <w:rPr>
          <w:rFonts w:ascii="Times New Roman" w:eastAsia="Times New Roman" w:hAnsi="Times New Roman" w:cs="Times New Roman"/>
        </w:rPr>
        <w:t xml:space="preserve">include studying the effectiveness of current recruitment and retention methods that programs facing </w:t>
      </w:r>
      <w:r w:rsidR="00291302" w:rsidRPr="00113ADB">
        <w:rPr>
          <w:rFonts w:ascii="Times New Roman" w:eastAsia="Times New Roman" w:hAnsi="Times New Roman" w:cs="Times New Roman"/>
        </w:rPr>
        <w:t xml:space="preserve">chronic teacher turnover have implemented. </w:t>
      </w:r>
      <w:r w:rsidR="00037AC7" w:rsidRPr="00113ADB">
        <w:rPr>
          <w:rFonts w:ascii="Times New Roman" w:eastAsia="Times New Roman" w:hAnsi="Times New Roman" w:cs="Times New Roman"/>
        </w:rPr>
        <w:t>Additionally</w:t>
      </w:r>
      <w:r w:rsidR="00291302" w:rsidRPr="00113ADB">
        <w:rPr>
          <w:rFonts w:ascii="Times New Roman" w:eastAsia="Times New Roman" w:hAnsi="Times New Roman" w:cs="Times New Roman"/>
        </w:rPr>
        <w:t xml:space="preserve">, exploring what </w:t>
      </w:r>
      <w:r w:rsidR="00037AC7" w:rsidRPr="00113ADB">
        <w:rPr>
          <w:rFonts w:ascii="Times New Roman" w:eastAsia="Times New Roman" w:hAnsi="Times New Roman" w:cs="Times New Roman"/>
        </w:rPr>
        <w:t xml:space="preserve">current agricultural science teachers are looking for in programs in terms of administrative support and </w:t>
      </w:r>
      <w:r w:rsidR="00037AC7" w:rsidRPr="00113ADB">
        <w:rPr>
          <w:rFonts w:ascii="Times New Roman" w:eastAsia="Times New Roman" w:hAnsi="Times New Roman" w:cs="Times New Roman"/>
        </w:rPr>
        <w:lastRenderedPageBreak/>
        <w:t xml:space="preserve">incentives </w:t>
      </w:r>
      <w:r w:rsidR="000F4A65" w:rsidRPr="00113ADB">
        <w:rPr>
          <w:rFonts w:ascii="Times New Roman" w:eastAsia="Times New Roman" w:hAnsi="Times New Roman" w:cs="Times New Roman"/>
        </w:rPr>
        <w:t>could allow for a better scope of how programs could improve how they attract and keep teachers employed.</w:t>
      </w:r>
    </w:p>
    <w:p w14:paraId="2544109E" w14:textId="77777777" w:rsidR="00BE7390" w:rsidRPr="00113ADB" w:rsidRDefault="00BE7390" w:rsidP="00F04829">
      <w:pPr>
        <w:ind w:firstLine="720"/>
        <w:rPr>
          <w:rFonts w:ascii="Times New Roman" w:eastAsia="Times New Roman" w:hAnsi="Times New Roman" w:cs="Times New Roman"/>
        </w:rPr>
      </w:pPr>
    </w:p>
    <w:p w14:paraId="2E3F0937" w14:textId="77777777" w:rsidR="00572C01" w:rsidRPr="00113ADB" w:rsidRDefault="00572C01" w:rsidP="00F04829">
      <w:pPr>
        <w:ind w:firstLine="720"/>
        <w:rPr>
          <w:rFonts w:ascii="Times New Roman" w:eastAsia="Times New Roman" w:hAnsi="Times New Roman" w:cs="Times New Roman"/>
        </w:rPr>
      </w:pPr>
    </w:p>
    <w:p w14:paraId="23123996" w14:textId="77777777" w:rsidR="00572C01" w:rsidRDefault="00572C01" w:rsidP="00F04829">
      <w:pPr>
        <w:ind w:firstLine="720"/>
        <w:rPr>
          <w:rFonts w:ascii="Times New Roman" w:eastAsia="Times New Roman" w:hAnsi="Times New Roman" w:cs="Times New Roman"/>
        </w:rPr>
      </w:pPr>
    </w:p>
    <w:p w14:paraId="532E3817" w14:textId="77777777" w:rsidR="00842E2A" w:rsidRDefault="00842E2A" w:rsidP="00F04829">
      <w:pPr>
        <w:ind w:firstLine="720"/>
        <w:rPr>
          <w:rFonts w:ascii="Times New Roman" w:eastAsia="Times New Roman" w:hAnsi="Times New Roman" w:cs="Times New Roman"/>
        </w:rPr>
      </w:pPr>
    </w:p>
    <w:p w14:paraId="10ADB211" w14:textId="77777777" w:rsidR="00842E2A" w:rsidRDefault="00842E2A" w:rsidP="00F04829">
      <w:pPr>
        <w:ind w:firstLine="720"/>
        <w:rPr>
          <w:rFonts w:ascii="Times New Roman" w:eastAsia="Times New Roman" w:hAnsi="Times New Roman" w:cs="Times New Roman"/>
        </w:rPr>
      </w:pPr>
    </w:p>
    <w:p w14:paraId="54B50A45" w14:textId="77777777" w:rsidR="00842E2A" w:rsidRDefault="00842E2A" w:rsidP="00F04829">
      <w:pPr>
        <w:ind w:firstLine="720"/>
        <w:rPr>
          <w:rFonts w:ascii="Times New Roman" w:eastAsia="Times New Roman" w:hAnsi="Times New Roman" w:cs="Times New Roman"/>
        </w:rPr>
      </w:pPr>
    </w:p>
    <w:p w14:paraId="0875EF97" w14:textId="77777777" w:rsidR="00842E2A" w:rsidRDefault="00842E2A" w:rsidP="00F04829">
      <w:pPr>
        <w:ind w:firstLine="720"/>
        <w:rPr>
          <w:rFonts w:ascii="Times New Roman" w:eastAsia="Times New Roman" w:hAnsi="Times New Roman" w:cs="Times New Roman"/>
        </w:rPr>
      </w:pPr>
    </w:p>
    <w:p w14:paraId="3B5EC5F7" w14:textId="77777777" w:rsidR="00842E2A" w:rsidRDefault="00842E2A" w:rsidP="00F04829">
      <w:pPr>
        <w:ind w:firstLine="720"/>
        <w:rPr>
          <w:rFonts w:ascii="Times New Roman" w:eastAsia="Times New Roman" w:hAnsi="Times New Roman" w:cs="Times New Roman"/>
        </w:rPr>
      </w:pPr>
    </w:p>
    <w:p w14:paraId="74A254CB" w14:textId="77777777" w:rsidR="00842E2A" w:rsidRDefault="00842E2A" w:rsidP="00F04829">
      <w:pPr>
        <w:ind w:firstLine="720"/>
        <w:rPr>
          <w:rFonts w:ascii="Times New Roman" w:eastAsia="Times New Roman" w:hAnsi="Times New Roman" w:cs="Times New Roman"/>
        </w:rPr>
      </w:pPr>
    </w:p>
    <w:p w14:paraId="0020B3C2" w14:textId="77777777" w:rsidR="00842E2A" w:rsidRDefault="00842E2A" w:rsidP="00F04829">
      <w:pPr>
        <w:ind w:firstLine="720"/>
        <w:rPr>
          <w:rFonts w:ascii="Times New Roman" w:eastAsia="Times New Roman" w:hAnsi="Times New Roman" w:cs="Times New Roman"/>
        </w:rPr>
      </w:pPr>
    </w:p>
    <w:p w14:paraId="759533A6" w14:textId="77777777" w:rsidR="00842E2A" w:rsidRDefault="00842E2A" w:rsidP="00F04829">
      <w:pPr>
        <w:ind w:firstLine="720"/>
        <w:rPr>
          <w:rFonts w:ascii="Times New Roman" w:eastAsia="Times New Roman" w:hAnsi="Times New Roman" w:cs="Times New Roman"/>
        </w:rPr>
      </w:pPr>
    </w:p>
    <w:p w14:paraId="1D6F939A" w14:textId="77777777" w:rsidR="00842E2A" w:rsidRDefault="00842E2A" w:rsidP="00F04829">
      <w:pPr>
        <w:ind w:firstLine="720"/>
        <w:rPr>
          <w:rFonts w:ascii="Times New Roman" w:eastAsia="Times New Roman" w:hAnsi="Times New Roman" w:cs="Times New Roman"/>
        </w:rPr>
      </w:pPr>
    </w:p>
    <w:p w14:paraId="72EC92B1" w14:textId="77777777" w:rsidR="00842E2A" w:rsidRDefault="00842E2A" w:rsidP="00F04829">
      <w:pPr>
        <w:ind w:firstLine="720"/>
        <w:rPr>
          <w:rFonts w:ascii="Times New Roman" w:eastAsia="Times New Roman" w:hAnsi="Times New Roman" w:cs="Times New Roman"/>
        </w:rPr>
      </w:pPr>
    </w:p>
    <w:p w14:paraId="27643C90" w14:textId="77777777" w:rsidR="00842E2A" w:rsidRDefault="00842E2A" w:rsidP="00F04829">
      <w:pPr>
        <w:ind w:firstLine="720"/>
        <w:rPr>
          <w:rFonts w:ascii="Times New Roman" w:eastAsia="Times New Roman" w:hAnsi="Times New Roman" w:cs="Times New Roman"/>
        </w:rPr>
      </w:pPr>
    </w:p>
    <w:p w14:paraId="3FCEB68E" w14:textId="77777777" w:rsidR="00842E2A" w:rsidRDefault="00842E2A" w:rsidP="00F04829">
      <w:pPr>
        <w:ind w:firstLine="720"/>
        <w:rPr>
          <w:rFonts w:ascii="Times New Roman" w:eastAsia="Times New Roman" w:hAnsi="Times New Roman" w:cs="Times New Roman"/>
        </w:rPr>
      </w:pPr>
    </w:p>
    <w:p w14:paraId="05AF9A4F" w14:textId="77777777" w:rsidR="00842E2A" w:rsidRDefault="00842E2A" w:rsidP="00F04829">
      <w:pPr>
        <w:ind w:firstLine="720"/>
        <w:rPr>
          <w:rFonts w:ascii="Times New Roman" w:eastAsia="Times New Roman" w:hAnsi="Times New Roman" w:cs="Times New Roman"/>
        </w:rPr>
      </w:pPr>
    </w:p>
    <w:p w14:paraId="1AD1C797" w14:textId="77777777" w:rsidR="00842E2A" w:rsidRDefault="00842E2A" w:rsidP="00F04829">
      <w:pPr>
        <w:ind w:firstLine="720"/>
        <w:rPr>
          <w:rFonts w:ascii="Times New Roman" w:eastAsia="Times New Roman" w:hAnsi="Times New Roman" w:cs="Times New Roman"/>
        </w:rPr>
      </w:pPr>
    </w:p>
    <w:p w14:paraId="1D1E5085" w14:textId="77777777" w:rsidR="00842E2A" w:rsidRDefault="00842E2A" w:rsidP="00F04829">
      <w:pPr>
        <w:ind w:firstLine="720"/>
        <w:rPr>
          <w:rFonts w:ascii="Times New Roman" w:eastAsia="Times New Roman" w:hAnsi="Times New Roman" w:cs="Times New Roman"/>
        </w:rPr>
      </w:pPr>
    </w:p>
    <w:p w14:paraId="3C8641E2" w14:textId="77777777" w:rsidR="00842E2A" w:rsidRDefault="00842E2A" w:rsidP="00F04829">
      <w:pPr>
        <w:ind w:firstLine="720"/>
        <w:rPr>
          <w:rFonts w:ascii="Times New Roman" w:eastAsia="Times New Roman" w:hAnsi="Times New Roman" w:cs="Times New Roman"/>
        </w:rPr>
      </w:pPr>
    </w:p>
    <w:p w14:paraId="0C23F9F3" w14:textId="77777777" w:rsidR="00842E2A" w:rsidRDefault="00842E2A" w:rsidP="00F04829">
      <w:pPr>
        <w:ind w:firstLine="720"/>
        <w:rPr>
          <w:rFonts w:ascii="Times New Roman" w:eastAsia="Times New Roman" w:hAnsi="Times New Roman" w:cs="Times New Roman"/>
        </w:rPr>
      </w:pPr>
    </w:p>
    <w:p w14:paraId="27AFE1C4" w14:textId="77777777" w:rsidR="00842E2A" w:rsidRDefault="00842E2A" w:rsidP="00F04829">
      <w:pPr>
        <w:ind w:firstLine="720"/>
        <w:rPr>
          <w:rFonts w:ascii="Times New Roman" w:eastAsia="Times New Roman" w:hAnsi="Times New Roman" w:cs="Times New Roman"/>
        </w:rPr>
      </w:pPr>
    </w:p>
    <w:p w14:paraId="1BA5FCFC" w14:textId="77777777" w:rsidR="00842E2A" w:rsidRDefault="00842E2A" w:rsidP="00F04829">
      <w:pPr>
        <w:ind w:firstLine="720"/>
        <w:rPr>
          <w:rFonts w:ascii="Times New Roman" w:eastAsia="Times New Roman" w:hAnsi="Times New Roman" w:cs="Times New Roman"/>
        </w:rPr>
      </w:pPr>
    </w:p>
    <w:p w14:paraId="4220642D" w14:textId="77777777" w:rsidR="00842E2A" w:rsidRDefault="00842E2A" w:rsidP="00F04829">
      <w:pPr>
        <w:ind w:firstLine="720"/>
        <w:rPr>
          <w:rFonts w:ascii="Times New Roman" w:eastAsia="Times New Roman" w:hAnsi="Times New Roman" w:cs="Times New Roman"/>
        </w:rPr>
      </w:pPr>
    </w:p>
    <w:p w14:paraId="485E5DA1" w14:textId="77777777" w:rsidR="00842E2A" w:rsidRDefault="00842E2A" w:rsidP="00F04829">
      <w:pPr>
        <w:ind w:firstLine="720"/>
        <w:rPr>
          <w:rFonts w:ascii="Times New Roman" w:eastAsia="Times New Roman" w:hAnsi="Times New Roman" w:cs="Times New Roman"/>
        </w:rPr>
      </w:pPr>
    </w:p>
    <w:p w14:paraId="565868AF" w14:textId="77777777" w:rsidR="00842E2A" w:rsidRDefault="00842E2A" w:rsidP="00F04829">
      <w:pPr>
        <w:ind w:firstLine="720"/>
        <w:rPr>
          <w:rFonts w:ascii="Times New Roman" w:eastAsia="Times New Roman" w:hAnsi="Times New Roman" w:cs="Times New Roman"/>
        </w:rPr>
      </w:pPr>
    </w:p>
    <w:p w14:paraId="6F072F85" w14:textId="77777777" w:rsidR="00842E2A" w:rsidRDefault="00842E2A" w:rsidP="00F04829">
      <w:pPr>
        <w:ind w:firstLine="720"/>
        <w:rPr>
          <w:rFonts w:ascii="Times New Roman" w:eastAsia="Times New Roman" w:hAnsi="Times New Roman" w:cs="Times New Roman"/>
        </w:rPr>
      </w:pPr>
    </w:p>
    <w:p w14:paraId="62CDF390" w14:textId="77777777" w:rsidR="00842E2A" w:rsidRDefault="00842E2A" w:rsidP="00F04829">
      <w:pPr>
        <w:ind w:firstLine="720"/>
        <w:rPr>
          <w:rFonts w:ascii="Times New Roman" w:eastAsia="Times New Roman" w:hAnsi="Times New Roman" w:cs="Times New Roman"/>
        </w:rPr>
      </w:pPr>
    </w:p>
    <w:p w14:paraId="04F728D0" w14:textId="77777777" w:rsidR="00842E2A" w:rsidRDefault="00842E2A" w:rsidP="00F04829">
      <w:pPr>
        <w:ind w:firstLine="720"/>
        <w:rPr>
          <w:rFonts w:ascii="Times New Roman" w:eastAsia="Times New Roman" w:hAnsi="Times New Roman" w:cs="Times New Roman"/>
        </w:rPr>
      </w:pPr>
    </w:p>
    <w:p w14:paraId="35DC6337" w14:textId="77777777" w:rsidR="00842E2A" w:rsidRDefault="00842E2A" w:rsidP="00F04829">
      <w:pPr>
        <w:ind w:firstLine="720"/>
        <w:rPr>
          <w:rFonts w:ascii="Times New Roman" w:eastAsia="Times New Roman" w:hAnsi="Times New Roman" w:cs="Times New Roman"/>
        </w:rPr>
      </w:pPr>
    </w:p>
    <w:p w14:paraId="703AD621" w14:textId="77777777" w:rsidR="00842E2A" w:rsidRDefault="00842E2A" w:rsidP="00F04829">
      <w:pPr>
        <w:ind w:firstLine="720"/>
        <w:rPr>
          <w:rFonts w:ascii="Times New Roman" w:eastAsia="Times New Roman" w:hAnsi="Times New Roman" w:cs="Times New Roman"/>
        </w:rPr>
      </w:pPr>
    </w:p>
    <w:p w14:paraId="51B26530" w14:textId="77777777" w:rsidR="00842E2A" w:rsidRDefault="00842E2A" w:rsidP="00F04829">
      <w:pPr>
        <w:ind w:firstLine="720"/>
        <w:rPr>
          <w:rFonts w:ascii="Times New Roman" w:eastAsia="Times New Roman" w:hAnsi="Times New Roman" w:cs="Times New Roman"/>
        </w:rPr>
      </w:pPr>
    </w:p>
    <w:p w14:paraId="1EB52C34" w14:textId="77777777" w:rsidR="00842E2A" w:rsidRDefault="00842E2A" w:rsidP="00F04829">
      <w:pPr>
        <w:ind w:firstLine="720"/>
        <w:rPr>
          <w:rFonts w:ascii="Times New Roman" w:eastAsia="Times New Roman" w:hAnsi="Times New Roman" w:cs="Times New Roman"/>
        </w:rPr>
      </w:pPr>
    </w:p>
    <w:p w14:paraId="2D6F6029" w14:textId="77777777" w:rsidR="00842E2A" w:rsidRDefault="00842E2A" w:rsidP="00F04829">
      <w:pPr>
        <w:ind w:firstLine="720"/>
        <w:rPr>
          <w:rFonts w:ascii="Times New Roman" w:eastAsia="Times New Roman" w:hAnsi="Times New Roman" w:cs="Times New Roman"/>
        </w:rPr>
      </w:pPr>
    </w:p>
    <w:p w14:paraId="44C8B580" w14:textId="77777777" w:rsidR="00842E2A" w:rsidRDefault="00842E2A" w:rsidP="00F04829">
      <w:pPr>
        <w:ind w:firstLine="720"/>
        <w:rPr>
          <w:rFonts w:ascii="Times New Roman" w:eastAsia="Times New Roman" w:hAnsi="Times New Roman" w:cs="Times New Roman"/>
        </w:rPr>
      </w:pPr>
    </w:p>
    <w:p w14:paraId="71E4779C" w14:textId="77777777" w:rsidR="00842E2A" w:rsidRDefault="00842E2A" w:rsidP="00F04829">
      <w:pPr>
        <w:ind w:firstLine="720"/>
        <w:rPr>
          <w:rFonts w:ascii="Times New Roman" w:eastAsia="Times New Roman" w:hAnsi="Times New Roman" w:cs="Times New Roman"/>
        </w:rPr>
      </w:pPr>
    </w:p>
    <w:p w14:paraId="3DAE1FE3" w14:textId="77777777" w:rsidR="00842E2A" w:rsidRDefault="00842E2A" w:rsidP="00F04829">
      <w:pPr>
        <w:ind w:firstLine="720"/>
        <w:rPr>
          <w:rFonts w:ascii="Times New Roman" w:eastAsia="Times New Roman" w:hAnsi="Times New Roman" w:cs="Times New Roman"/>
        </w:rPr>
      </w:pPr>
    </w:p>
    <w:p w14:paraId="08B2C148" w14:textId="77777777" w:rsidR="00842E2A" w:rsidRDefault="00842E2A" w:rsidP="00F04829">
      <w:pPr>
        <w:ind w:firstLine="720"/>
        <w:rPr>
          <w:rFonts w:ascii="Times New Roman" w:eastAsia="Times New Roman" w:hAnsi="Times New Roman" w:cs="Times New Roman"/>
        </w:rPr>
      </w:pPr>
    </w:p>
    <w:p w14:paraId="3DAFCC64" w14:textId="77777777" w:rsidR="00842E2A" w:rsidRDefault="00842E2A" w:rsidP="00F04829">
      <w:pPr>
        <w:ind w:firstLine="720"/>
        <w:rPr>
          <w:rFonts w:ascii="Times New Roman" w:eastAsia="Times New Roman" w:hAnsi="Times New Roman" w:cs="Times New Roman"/>
        </w:rPr>
      </w:pPr>
    </w:p>
    <w:p w14:paraId="025AD003" w14:textId="77777777" w:rsidR="00842E2A" w:rsidRDefault="00842E2A" w:rsidP="00F04829">
      <w:pPr>
        <w:ind w:firstLine="720"/>
        <w:rPr>
          <w:rFonts w:ascii="Times New Roman" w:eastAsia="Times New Roman" w:hAnsi="Times New Roman" w:cs="Times New Roman"/>
        </w:rPr>
      </w:pPr>
    </w:p>
    <w:p w14:paraId="78D1FA2E" w14:textId="77777777" w:rsidR="00842E2A" w:rsidRDefault="00842E2A" w:rsidP="00F04829">
      <w:pPr>
        <w:ind w:firstLine="720"/>
        <w:rPr>
          <w:rFonts w:ascii="Times New Roman" w:eastAsia="Times New Roman" w:hAnsi="Times New Roman" w:cs="Times New Roman"/>
        </w:rPr>
      </w:pPr>
    </w:p>
    <w:p w14:paraId="4E9CB626" w14:textId="77777777" w:rsidR="00842E2A" w:rsidRDefault="00842E2A" w:rsidP="00F04829">
      <w:pPr>
        <w:ind w:firstLine="720"/>
        <w:rPr>
          <w:rFonts w:ascii="Times New Roman" w:eastAsia="Times New Roman" w:hAnsi="Times New Roman" w:cs="Times New Roman"/>
        </w:rPr>
      </w:pPr>
    </w:p>
    <w:p w14:paraId="6900B8B0" w14:textId="77777777" w:rsidR="00842E2A" w:rsidRDefault="00842E2A" w:rsidP="00F04829">
      <w:pPr>
        <w:ind w:firstLine="720"/>
        <w:rPr>
          <w:rFonts w:ascii="Times New Roman" w:eastAsia="Times New Roman" w:hAnsi="Times New Roman" w:cs="Times New Roman"/>
        </w:rPr>
      </w:pPr>
    </w:p>
    <w:p w14:paraId="0CF54935" w14:textId="77777777" w:rsidR="00842E2A" w:rsidRPr="00113ADB" w:rsidRDefault="00842E2A" w:rsidP="00F04829">
      <w:pPr>
        <w:ind w:firstLine="720"/>
        <w:rPr>
          <w:rFonts w:ascii="Times New Roman" w:eastAsia="Times New Roman" w:hAnsi="Times New Roman" w:cs="Times New Roman"/>
        </w:rPr>
      </w:pPr>
    </w:p>
    <w:p w14:paraId="54388141" w14:textId="77777777" w:rsidR="00BE7390" w:rsidRPr="00113ADB" w:rsidRDefault="00BE7390" w:rsidP="00F04829">
      <w:pPr>
        <w:ind w:firstLine="720"/>
        <w:rPr>
          <w:rFonts w:ascii="Times New Roman" w:hAnsi="Times New Roman" w:cs="Times New Roman"/>
        </w:rPr>
      </w:pPr>
    </w:p>
    <w:p w14:paraId="3E728EFF" w14:textId="6FA5DEAA" w:rsidR="198B22D3" w:rsidRPr="00113ADB" w:rsidRDefault="198B22D3" w:rsidP="00BE7390">
      <w:pPr>
        <w:jc w:val="center"/>
        <w:rPr>
          <w:rFonts w:ascii="Times New Roman" w:hAnsi="Times New Roman" w:cs="Times New Roman"/>
        </w:rPr>
      </w:pPr>
      <w:r w:rsidRPr="00113ADB">
        <w:rPr>
          <w:rFonts w:ascii="Times New Roman" w:eastAsia="Times New Roman" w:hAnsi="Times New Roman" w:cs="Times New Roman"/>
          <w:b/>
          <w:bCs/>
        </w:rPr>
        <w:lastRenderedPageBreak/>
        <w:t>References</w:t>
      </w:r>
    </w:p>
    <w:p w14:paraId="117CD276" w14:textId="22BA6A81" w:rsidR="198B22D3" w:rsidRPr="00113ADB" w:rsidRDefault="198B22D3" w:rsidP="589165EF">
      <w:pPr>
        <w:tabs>
          <w:tab w:val="center" w:pos="4680"/>
          <w:tab w:val="left" w:pos="6015"/>
        </w:tabs>
        <w:jc w:val="center"/>
        <w:rPr>
          <w:rFonts w:ascii="Times New Roman" w:hAnsi="Times New Roman" w:cs="Times New Roman"/>
        </w:rPr>
      </w:pPr>
      <w:r w:rsidRPr="00113ADB">
        <w:rPr>
          <w:rFonts w:ascii="Times New Roman" w:eastAsia="Times New Roman" w:hAnsi="Times New Roman" w:cs="Times New Roman"/>
          <w:b/>
          <w:bCs/>
        </w:rPr>
        <w:t xml:space="preserve"> </w:t>
      </w:r>
    </w:p>
    <w:p w14:paraId="319DF2F2" w14:textId="47680CDC" w:rsidR="198B22D3" w:rsidRPr="00113ADB" w:rsidRDefault="198B22D3" w:rsidP="589165EF">
      <w:pPr>
        <w:ind w:left="720" w:hanging="720"/>
        <w:rPr>
          <w:rFonts w:ascii="Times New Roman" w:hAnsi="Times New Roman" w:cs="Times New Roman"/>
        </w:rPr>
      </w:pPr>
      <w:r w:rsidRPr="00113ADB">
        <w:rPr>
          <w:rFonts w:ascii="Times New Roman" w:eastAsia="Times New Roman" w:hAnsi="Times New Roman" w:cs="Times New Roman"/>
        </w:rPr>
        <w:t xml:space="preserve">Allensworth, E., </w:t>
      </w:r>
      <w:proofErr w:type="spellStart"/>
      <w:r w:rsidRPr="00113ADB">
        <w:rPr>
          <w:rFonts w:ascii="Times New Roman" w:eastAsia="Times New Roman" w:hAnsi="Times New Roman" w:cs="Times New Roman"/>
        </w:rPr>
        <w:t>Ponisciak</w:t>
      </w:r>
      <w:proofErr w:type="spellEnd"/>
      <w:r w:rsidRPr="00113ADB">
        <w:rPr>
          <w:rFonts w:ascii="Times New Roman" w:eastAsia="Times New Roman" w:hAnsi="Times New Roman" w:cs="Times New Roman"/>
        </w:rPr>
        <w:t xml:space="preserve">, S., &amp; Mazzeo, C. (2009). </w:t>
      </w:r>
      <w:r w:rsidRPr="00113ADB">
        <w:rPr>
          <w:rFonts w:ascii="Times New Roman" w:eastAsia="Times New Roman" w:hAnsi="Times New Roman" w:cs="Times New Roman"/>
          <w:i/>
          <w:iCs/>
        </w:rPr>
        <w:t xml:space="preserve">The </w:t>
      </w:r>
      <w:proofErr w:type="gramStart"/>
      <w:r w:rsidRPr="00113ADB">
        <w:rPr>
          <w:rFonts w:ascii="Times New Roman" w:eastAsia="Times New Roman" w:hAnsi="Times New Roman" w:cs="Times New Roman"/>
          <w:i/>
          <w:iCs/>
        </w:rPr>
        <w:t>schools</w:t>
      </w:r>
      <w:proofErr w:type="gramEnd"/>
      <w:r w:rsidRPr="00113ADB">
        <w:rPr>
          <w:rFonts w:ascii="Times New Roman" w:eastAsia="Times New Roman" w:hAnsi="Times New Roman" w:cs="Times New Roman"/>
          <w:i/>
          <w:iCs/>
        </w:rPr>
        <w:t xml:space="preserve"> teachers leave: Teacher mobility in Chicago public schools.</w:t>
      </w:r>
      <w:r w:rsidRPr="00113ADB">
        <w:rPr>
          <w:rFonts w:ascii="Times New Roman" w:eastAsia="Times New Roman" w:hAnsi="Times New Roman" w:cs="Times New Roman"/>
        </w:rPr>
        <w:t xml:space="preserve"> Consortium on Chicago School Research. https://eric.ed.gov/?id=ED505882</w:t>
      </w:r>
    </w:p>
    <w:p w14:paraId="557A35C8" w14:textId="7FA739D5" w:rsidR="198B22D3" w:rsidRPr="00113ADB" w:rsidRDefault="198B22D3" w:rsidP="589165EF">
      <w:pPr>
        <w:ind w:left="720" w:hanging="720"/>
        <w:rPr>
          <w:rFonts w:ascii="Times New Roman" w:hAnsi="Times New Roman" w:cs="Times New Roman"/>
        </w:rPr>
      </w:pPr>
      <w:r w:rsidRPr="00113ADB">
        <w:rPr>
          <w:rFonts w:ascii="Times New Roman" w:eastAsia="Times New Roman" w:hAnsi="Times New Roman" w:cs="Times New Roman"/>
        </w:rPr>
        <w:t xml:space="preserve"> </w:t>
      </w:r>
    </w:p>
    <w:p w14:paraId="03B1E2F1" w14:textId="7D472301" w:rsidR="198B22D3" w:rsidRPr="00113ADB" w:rsidRDefault="198B22D3" w:rsidP="589165EF">
      <w:pPr>
        <w:ind w:left="720" w:hanging="720"/>
        <w:rPr>
          <w:rFonts w:ascii="Times New Roman" w:hAnsi="Times New Roman" w:cs="Times New Roman"/>
        </w:rPr>
      </w:pPr>
      <w:r w:rsidRPr="00113ADB">
        <w:rPr>
          <w:rFonts w:ascii="Times New Roman" w:eastAsia="Times New Roman" w:hAnsi="Times New Roman" w:cs="Times New Roman"/>
        </w:rPr>
        <w:t xml:space="preserve">Boone, H., &amp; Boone, D. (2009). An assessment of problems faced by high school agricultural education teachers. </w:t>
      </w:r>
      <w:r w:rsidRPr="00113ADB">
        <w:rPr>
          <w:rFonts w:ascii="Times New Roman" w:eastAsia="Times New Roman" w:hAnsi="Times New Roman" w:cs="Times New Roman"/>
          <w:i/>
        </w:rPr>
        <w:t>Journal of Agricultural Education</w:t>
      </w:r>
      <w:r w:rsidRPr="00113ADB">
        <w:rPr>
          <w:rFonts w:ascii="Times New Roman" w:eastAsia="Times New Roman" w:hAnsi="Times New Roman" w:cs="Times New Roman"/>
        </w:rPr>
        <w:t xml:space="preserve">, </w:t>
      </w:r>
      <w:r w:rsidRPr="00113ADB">
        <w:rPr>
          <w:rFonts w:ascii="Times New Roman" w:eastAsia="Times New Roman" w:hAnsi="Times New Roman" w:cs="Times New Roman"/>
          <w:i/>
        </w:rPr>
        <w:t>50</w:t>
      </w:r>
      <w:r w:rsidRPr="00113ADB">
        <w:rPr>
          <w:rFonts w:ascii="Times New Roman" w:eastAsia="Times New Roman" w:hAnsi="Times New Roman" w:cs="Times New Roman"/>
        </w:rPr>
        <w:t>(1), 21–32. https://doi.org/10.5032/jae.2009.01021</w:t>
      </w:r>
    </w:p>
    <w:p w14:paraId="6396B5F4" w14:textId="77777777" w:rsidR="00FA19CC" w:rsidRPr="00113ADB" w:rsidRDefault="00FA19CC" w:rsidP="589165EF">
      <w:pPr>
        <w:ind w:left="720" w:hanging="720"/>
        <w:rPr>
          <w:rFonts w:ascii="Times New Roman" w:hAnsi="Times New Roman" w:cs="Times New Roman"/>
        </w:rPr>
      </w:pPr>
    </w:p>
    <w:p w14:paraId="23313E82" w14:textId="494DD026" w:rsidR="00FA19CC" w:rsidRPr="00113ADB" w:rsidRDefault="00FA19CC" w:rsidP="589165EF">
      <w:pPr>
        <w:ind w:left="720" w:hanging="720"/>
        <w:rPr>
          <w:rFonts w:ascii="Times New Roman" w:hAnsi="Times New Roman" w:cs="Times New Roman"/>
        </w:rPr>
      </w:pPr>
      <w:r w:rsidRPr="00113ADB">
        <w:rPr>
          <w:rFonts w:ascii="Times New Roman" w:hAnsi="Times New Roman" w:cs="Times New Roman"/>
        </w:rPr>
        <w:t xml:space="preserve">Brown, S. W., III. (2025). </w:t>
      </w:r>
      <w:r w:rsidRPr="00113ADB">
        <w:rPr>
          <w:rFonts w:ascii="Times New Roman" w:hAnsi="Times New Roman" w:cs="Times New Roman"/>
          <w:i/>
          <w:iCs/>
        </w:rPr>
        <w:t>The administrators’ role in teacher retention and their role on teachers’ perceptions of school climate at an exemplar Title I school: A qualitative study</w:t>
      </w:r>
      <w:r w:rsidR="00033937" w:rsidRPr="00113ADB">
        <w:rPr>
          <w:rFonts w:ascii="Times New Roman" w:hAnsi="Times New Roman" w:cs="Times New Roman"/>
        </w:rPr>
        <w:t xml:space="preserve"> </w:t>
      </w:r>
      <w:r w:rsidR="00ED718B" w:rsidRPr="00113ADB">
        <w:rPr>
          <w:rFonts w:ascii="Times New Roman" w:hAnsi="Times New Roman" w:cs="Times New Roman"/>
        </w:rPr>
        <w:t>[</w:t>
      </w:r>
      <w:r w:rsidRPr="00113ADB">
        <w:rPr>
          <w:rFonts w:ascii="Times New Roman" w:hAnsi="Times New Roman" w:cs="Times New Roman"/>
        </w:rPr>
        <w:t>Doctoral dissertation</w:t>
      </w:r>
      <w:r w:rsidR="00ED718B" w:rsidRPr="00113ADB">
        <w:rPr>
          <w:rFonts w:ascii="Times New Roman" w:hAnsi="Times New Roman" w:cs="Times New Roman"/>
        </w:rPr>
        <w:t xml:space="preserve">, </w:t>
      </w:r>
      <w:r w:rsidRPr="00113ADB">
        <w:rPr>
          <w:rFonts w:ascii="Times New Roman" w:hAnsi="Times New Roman" w:cs="Times New Roman"/>
        </w:rPr>
        <w:t>Clemson University</w:t>
      </w:r>
      <w:r w:rsidR="00ED718B" w:rsidRPr="00113ADB">
        <w:rPr>
          <w:rFonts w:ascii="Times New Roman" w:hAnsi="Times New Roman" w:cs="Times New Roman"/>
        </w:rPr>
        <w:t>]</w:t>
      </w:r>
      <w:r w:rsidRPr="00113ADB">
        <w:rPr>
          <w:rFonts w:ascii="Times New Roman" w:hAnsi="Times New Roman" w:cs="Times New Roman"/>
        </w:rPr>
        <w:t>.</w:t>
      </w:r>
      <w:r w:rsidR="00C212A6" w:rsidRPr="00113ADB">
        <w:rPr>
          <w:rFonts w:ascii="Times New Roman" w:hAnsi="Times New Roman" w:cs="Times New Roman"/>
        </w:rPr>
        <w:t xml:space="preserve"> </w:t>
      </w:r>
      <w:r w:rsidR="00CB5F3F" w:rsidRPr="00113ADB">
        <w:rPr>
          <w:rFonts w:ascii="Times New Roman" w:hAnsi="Times New Roman" w:cs="Times New Roman"/>
        </w:rPr>
        <w:t xml:space="preserve">Clemson Open. </w:t>
      </w:r>
      <w:r w:rsidR="00E20BA5" w:rsidRPr="00113ADB">
        <w:rPr>
          <w:rFonts w:ascii="Times New Roman" w:hAnsi="Times New Roman" w:cs="Times New Roman"/>
        </w:rPr>
        <w:t xml:space="preserve">https://open.clemson.edu/all_dissertations/3934/ </w:t>
      </w:r>
    </w:p>
    <w:p w14:paraId="77D3C32D" w14:textId="335DB0EB" w:rsidR="198B22D3" w:rsidRPr="00113ADB" w:rsidRDefault="198B22D3" w:rsidP="589165EF">
      <w:pPr>
        <w:ind w:left="720" w:hanging="720"/>
        <w:rPr>
          <w:rFonts w:ascii="Times New Roman" w:hAnsi="Times New Roman" w:cs="Times New Roman"/>
        </w:rPr>
      </w:pPr>
      <w:r w:rsidRPr="00113ADB">
        <w:rPr>
          <w:rFonts w:ascii="Times New Roman" w:eastAsia="Times New Roman" w:hAnsi="Times New Roman" w:cs="Times New Roman"/>
        </w:rPr>
        <w:t xml:space="preserve"> </w:t>
      </w:r>
    </w:p>
    <w:p w14:paraId="093FC2B7" w14:textId="1E5DCFC9" w:rsidR="198B22D3" w:rsidRPr="00113ADB" w:rsidRDefault="198B22D3" w:rsidP="589165EF">
      <w:pPr>
        <w:ind w:left="720" w:hanging="720"/>
        <w:rPr>
          <w:rFonts w:ascii="Times New Roman" w:hAnsi="Times New Roman" w:cs="Times New Roman"/>
        </w:rPr>
      </w:pPr>
      <w:r w:rsidRPr="00113ADB">
        <w:rPr>
          <w:rFonts w:ascii="Times New Roman" w:eastAsia="Times New Roman" w:hAnsi="Times New Roman" w:cs="Times New Roman"/>
        </w:rPr>
        <w:t xml:space="preserve">Carver-Thomas, D., &amp; Darling-Hammond, L. (2019). The trouble with teacher turnover: How teacher attrition affects students and schools. </w:t>
      </w:r>
      <w:r w:rsidRPr="00113ADB">
        <w:rPr>
          <w:rFonts w:ascii="Times New Roman" w:eastAsia="Times New Roman" w:hAnsi="Times New Roman" w:cs="Times New Roman"/>
          <w:i/>
        </w:rPr>
        <w:t>Education Policy Analysis Archives</w:t>
      </w:r>
      <w:r w:rsidRPr="00113ADB">
        <w:rPr>
          <w:rFonts w:ascii="Times New Roman" w:eastAsia="Times New Roman" w:hAnsi="Times New Roman" w:cs="Times New Roman"/>
        </w:rPr>
        <w:t xml:space="preserve">, </w:t>
      </w:r>
      <w:r w:rsidRPr="00113ADB">
        <w:rPr>
          <w:rFonts w:ascii="Times New Roman" w:eastAsia="Times New Roman" w:hAnsi="Times New Roman" w:cs="Times New Roman"/>
          <w:i/>
        </w:rPr>
        <w:t>27</w:t>
      </w:r>
      <w:r w:rsidRPr="00113ADB">
        <w:rPr>
          <w:rFonts w:ascii="Times New Roman" w:eastAsia="Times New Roman" w:hAnsi="Times New Roman" w:cs="Times New Roman"/>
        </w:rPr>
        <w:t>(36). https://eric.ed.gov/?id=EJ1213629</w:t>
      </w:r>
    </w:p>
    <w:p w14:paraId="36CB9E35" w14:textId="6D721B15" w:rsidR="00B67573" w:rsidRPr="00113ADB" w:rsidRDefault="198B22D3" w:rsidP="00B67573">
      <w:pPr>
        <w:ind w:left="720" w:hanging="720"/>
        <w:rPr>
          <w:rFonts w:ascii="Times New Roman" w:hAnsi="Times New Roman" w:cs="Times New Roman"/>
        </w:rPr>
      </w:pPr>
      <w:r w:rsidRPr="00113ADB">
        <w:rPr>
          <w:rFonts w:ascii="Times New Roman" w:eastAsia="Times New Roman" w:hAnsi="Times New Roman" w:cs="Times New Roman"/>
        </w:rPr>
        <w:t xml:space="preserve"> </w:t>
      </w:r>
    </w:p>
    <w:p w14:paraId="349E7BCB" w14:textId="7C3D4BD9" w:rsidR="00B67573" w:rsidRPr="00113ADB" w:rsidRDefault="00B67573" w:rsidP="00B67573">
      <w:pPr>
        <w:ind w:left="720" w:hanging="720"/>
        <w:rPr>
          <w:rFonts w:ascii="Times New Roman" w:hAnsi="Times New Roman" w:cs="Times New Roman"/>
        </w:rPr>
      </w:pPr>
      <w:r w:rsidRPr="00113ADB">
        <w:rPr>
          <w:rFonts w:ascii="Times New Roman" w:eastAsia="Times New Roman" w:hAnsi="Times New Roman" w:cs="Times New Roman"/>
        </w:rPr>
        <w:t xml:space="preserve">Caverley, N., </w:t>
      </w:r>
      <w:proofErr w:type="spellStart"/>
      <w:r w:rsidRPr="00113ADB">
        <w:rPr>
          <w:rFonts w:ascii="Times New Roman" w:eastAsia="Times New Roman" w:hAnsi="Times New Roman" w:cs="Times New Roman"/>
        </w:rPr>
        <w:t>Quresette</w:t>
      </w:r>
      <w:proofErr w:type="spellEnd"/>
      <w:r w:rsidRPr="00113ADB">
        <w:rPr>
          <w:rFonts w:ascii="Times New Roman" w:eastAsia="Times New Roman" w:hAnsi="Times New Roman" w:cs="Times New Roman"/>
        </w:rPr>
        <w:t>, B. C., Shepard, B. C., &amp; Mani, P. S. (201</w:t>
      </w:r>
      <w:r w:rsidR="00F3283F" w:rsidRPr="00113ADB">
        <w:rPr>
          <w:rFonts w:ascii="Times New Roman" w:eastAsia="Times New Roman" w:hAnsi="Times New Roman" w:cs="Times New Roman"/>
        </w:rPr>
        <w:t>4</w:t>
      </w:r>
      <w:r w:rsidRPr="00113ADB">
        <w:rPr>
          <w:rFonts w:ascii="Times New Roman" w:eastAsia="Times New Roman" w:hAnsi="Times New Roman" w:cs="Times New Roman"/>
        </w:rPr>
        <w:t xml:space="preserve">). </w:t>
      </w:r>
      <w:r w:rsidR="00644244" w:rsidRPr="00113ADB">
        <w:rPr>
          <w:rFonts w:ascii="Times New Roman" w:eastAsia="Times New Roman" w:hAnsi="Times New Roman" w:cs="Times New Roman"/>
        </w:rPr>
        <w:t>Emerging Trends: Canadian Perspectives on Career Development Practice in the 21st Century. </w:t>
      </w:r>
      <w:r w:rsidR="00CB5F3F" w:rsidRPr="00113ADB">
        <w:rPr>
          <w:rFonts w:ascii="Times New Roman" w:eastAsia="Times New Roman" w:hAnsi="Times New Roman" w:cs="Times New Roman"/>
        </w:rPr>
        <w:t xml:space="preserve">In B. C. Shepard, P. S. Mani, &amp; N. Caverley (Eds.), </w:t>
      </w:r>
      <w:r w:rsidR="00644244" w:rsidRPr="00113ADB">
        <w:rPr>
          <w:rFonts w:ascii="Times New Roman" w:eastAsia="Times New Roman" w:hAnsi="Times New Roman" w:cs="Times New Roman"/>
          <w:i/>
          <w:iCs/>
        </w:rPr>
        <w:t>Career Development Practice in Canada</w:t>
      </w:r>
      <w:r w:rsidR="00644244" w:rsidRPr="00113ADB">
        <w:rPr>
          <w:rFonts w:ascii="Times New Roman" w:eastAsia="Times New Roman" w:hAnsi="Times New Roman" w:cs="Times New Roman"/>
        </w:rPr>
        <w:t xml:space="preserve">. </w:t>
      </w:r>
      <w:r w:rsidR="00CB5F3F" w:rsidRPr="00113ADB">
        <w:rPr>
          <w:rFonts w:ascii="Times New Roman" w:eastAsia="Times New Roman" w:hAnsi="Times New Roman" w:cs="Times New Roman"/>
        </w:rPr>
        <w:t>(pp. 655-</w:t>
      </w:r>
      <w:r w:rsidR="004B41E3" w:rsidRPr="00113ADB">
        <w:rPr>
          <w:rFonts w:ascii="Times New Roman" w:eastAsia="Times New Roman" w:hAnsi="Times New Roman" w:cs="Times New Roman"/>
        </w:rPr>
        <w:t>677</w:t>
      </w:r>
      <w:r w:rsidR="00CB5F3F" w:rsidRPr="00113ADB">
        <w:rPr>
          <w:rFonts w:ascii="Times New Roman" w:eastAsia="Times New Roman" w:hAnsi="Times New Roman" w:cs="Times New Roman"/>
        </w:rPr>
        <w:t xml:space="preserve">). </w:t>
      </w:r>
      <w:r w:rsidR="00644244" w:rsidRPr="00113ADB">
        <w:rPr>
          <w:rFonts w:ascii="Times New Roman" w:eastAsia="Times New Roman" w:hAnsi="Times New Roman" w:cs="Times New Roman"/>
        </w:rPr>
        <w:t xml:space="preserve">CERIC. </w:t>
      </w:r>
      <w:r w:rsidR="005D084A" w:rsidRPr="00113ADB">
        <w:rPr>
          <w:rFonts w:ascii="Times New Roman" w:eastAsia="Times New Roman" w:hAnsi="Times New Roman" w:cs="Times New Roman"/>
        </w:rPr>
        <w:t>https://ebookcentral.proquest.com/lib/ttu/reader.action?c=UERG&amp;docID=6361413&amp;ppg=655&amp;pq-origsite=primo</w:t>
      </w:r>
    </w:p>
    <w:p w14:paraId="07ED3E3D" w14:textId="5DE7E72B" w:rsidR="00B67573" w:rsidRPr="00113ADB" w:rsidRDefault="198B22D3" w:rsidP="00B67573">
      <w:pPr>
        <w:ind w:left="720" w:hanging="720"/>
        <w:rPr>
          <w:rFonts w:ascii="Times New Roman" w:hAnsi="Times New Roman" w:cs="Times New Roman"/>
        </w:rPr>
      </w:pPr>
      <w:r w:rsidRPr="00113ADB">
        <w:rPr>
          <w:rFonts w:ascii="Times New Roman" w:eastAsia="Times New Roman" w:hAnsi="Times New Roman" w:cs="Times New Roman"/>
        </w:rPr>
        <w:t xml:space="preserve"> </w:t>
      </w:r>
    </w:p>
    <w:p w14:paraId="4EA49485" w14:textId="123469D8" w:rsidR="00B67573" w:rsidRPr="00113ADB" w:rsidRDefault="00B67573" w:rsidP="00B67573">
      <w:pPr>
        <w:ind w:left="720" w:hanging="720"/>
        <w:rPr>
          <w:rFonts w:ascii="Times New Roman" w:hAnsi="Times New Roman" w:cs="Times New Roman"/>
        </w:rPr>
      </w:pPr>
      <w:r w:rsidRPr="00113ADB">
        <w:rPr>
          <w:rFonts w:ascii="Times New Roman" w:eastAsia="Times New Roman" w:hAnsi="Times New Roman" w:cs="Times New Roman"/>
        </w:rPr>
        <w:t>Creswell, J. W., &amp; Creswell, J. D. (20</w:t>
      </w:r>
      <w:r w:rsidR="004B41E3" w:rsidRPr="00113ADB">
        <w:rPr>
          <w:rFonts w:ascii="Times New Roman" w:eastAsia="Times New Roman" w:hAnsi="Times New Roman" w:cs="Times New Roman"/>
        </w:rPr>
        <w:t>22</w:t>
      </w:r>
      <w:r w:rsidRPr="00113ADB">
        <w:rPr>
          <w:rFonts w:ascii="Times New Roman" w:eastAsia="Times New Roman" w:hAnsi="Times New Roman" w:cs="Times New Roman"/>
        </w:rPr>
        <w:t xml:space="preserve">). </w:t>
      </w:r>
      <w:r w:rsidRPr="00113ADB">
        <w:rPr>
          <w:rFonts w:ascii="Times New Roman" w:eastAsia="Times New Roman" w:hAnsi="Times New Roman" w:cs="Times New Roman"/>
          <w:i/>
        </w:rPr>
        <w:t xml:space="preserve">Research </w:t>
      </w:r>
      <w:r w:rsidR="00685F19" w:rsidRPr="00113ADB">
        <w:rPr>
          <w:rFonts w:ascii="Times New Roman" w:eastAsia="Times New Roman" w:hAnsi="Times New Roman" w:cs="Times New Roman"/>
          <w:i/>
        </w:rPr>
        <w:t>design:</w:t>
      </w:r>
      <w:r w:rsidRPr="00113ADB">
        <w:rPr>
          <w:rFonts w:ascii="Times New Roman" w:eastAsia="Times New Roman" w:hAnsi="Times New Roman" w:cs="Times New Roman"/>
          <w:i/>
        </w:rPr>
        <w:t xml:space="preserve"> </w:t>
      </w:r>
      <w:r w:rsidR="004B41E3" w:rsidRPr="00113ADB">
        <w:rPr>
          <w:rFonts w:ascii="Times New Roman" w:eastAsia="Times New Roman" w:hAnsi="Times New Roman" w:cs="Times New Roman"/>
          <w:i/>
        </w:rPr>
        <w:t>Q</w:t>
      </w:r>
      <w:r w:rsidRPr="00113ADB">
        <w:rPr>
          <w:rFonts w:ascii="Times New Roman" w:eastAsia="Times New Roman" w:hAnsi="Times New Roman" w:cs="Times New Roman"/>
          <w:i/>
        </w:rPr>
        <w:t xml:space="preserve">ualitative, quantitative, and mixed methods </w:t>
      </w:r>
      <w:proofErr w:type="gramStart"/>
      <w:r w:rsidRPr="00113ADB">
        <w:rPr>
          <w:rFonts w:ascii="Times New Roman" w:eastAsia="Times New Roman" w:hAnsi="Times New Roman" w:cs="Times New Roman"/>
          <w:i/>
        </w:rPr>
        <w:t>approaches</w:t>
      </w:r>
      <w:proofErr w:type="gramEnd"/>
      <w:r w:rsidR="004B41E3" w:rsidRPr="00113ADB">
        <w:rPr>
          <w:rFonts w:ascii="Times New Roman" w:eastAsia="Times New Roman" w:hAnsi="Times New Roman" w:cs="Times New Roman"/>
          <w:i/>
        </w:rPr>
        <w:t xml:space="preserve"> </w:t>
      </w:r>
      <w:r w:rsidR="004B41E3" w:rsidRPr="00113ADB">
        <w:rPr>
          <w:rFonts w:ascii="Times New Roman" w:eastAsia="Times New Roman" w:hAnsi="Times New Roman" w:cs="Times New Roman"/>
          <w:iCs/>
        </w:rPr>
        <w:t>(6th ed.)</w:t>
      </w:r>
      <w:r w:rsidRPr="00113ADB">
        <w:rPr>
          <w:rFonts w:ascii="Times New Roman" w:eastAsia="Times New Roman" w:hAnsi="Times New Roman" w:cs="Times New Roman"/>
          <w:iCs/>
        </w:rPr>
        <w:t>.</w:t>
      </w:r>
      <w:r w:rsidRPr="00113ADB">
        <w:rPr>
          <w:rFonts w:ascii="Times New Roman" w:eastAsia="Times New Roman" w:hAnsi="Times New Roman" w:cs="Times New Roman"/>
        </w:rPr>
        <w:t xml:space="preserve"> Sage Publications.</w:t>
      </w:r>
    </w:p>
    <w:p w14:paraId="7444CD6D" w14:textId="7C80F0B4" w:rsidR="00B67573" w:rsidRPr="00113ADB" w:rsidRDefault="198B22D3" w:rsidP="00B67573">
      <w:pPr>
        <w:ind w:left="720" w:hanging="720"/>
        <w:rPr>
          <w:rFonts w:ascii="Times New Roman" w:hAnsi="Times New Roman" w:cs="Times New Roman"/>
        </w:rPr>
      </w:pPr>
      <w:r w:rsidRPr="00113ADB">
        <w:rPr>
          <w:rFonts w:ascii="Times New Roman" w:eastAsia="Times New Roman" w:hAnsi="Times New Roman" w:cs="Times New Roman"/>
        </w:rPr>
        <w:t xml:space="preserve"> </w:t>
      </w:r>
    </w:p>
    <w:p w14:paraId="4D330E66" w14:textId="2107C1D5" w:rsidR="00B67573" w:rsidRPr="00113ADB" w:rsidRDefault="00B67573" w:rsidP="00B67573">
      <w:pPr>
        <w:ind w:left="720" w:hanging="720"/>
        <w:rPr>
          <w:rFonts w:ascii="Times New Roman" w:eastAsia="Times New Roman" w:hAnsi="Times New Roman" w:cs="Times New Roman"/>
        </w:rPr>
      </w:pPr>
      <w:r w:rsidRPr="00113ADB">
        <w:rPr>
          <w:rFonts w:ascii="Times New Roman" w:eastAsia="Times New Roman" w:hAnsi="Times New Roman" w:cs="Times New Roman"/>
        </w:rPr>
        <w:t>Creswell, J. W., &amp; Poth, C. N. (20</w:t>
      </w:r>
      <w:r w:rsidR="004B41E3" w:rsidRPr="00113ADB">
        <w:rPr>
          <w:rFonts w:ascii="Times New Roman" w:eastAsia="Times New Roman" w:hAnsi="Times New Roman" w:cs="Times New Roman"/>
        </w:rPr>
        <w:t>23</w:t>
      </w:r>
      <w:r w:rsidRPr="00113ADB">
        <w:rPr>
          <w:rFonts w:ascii="Times New Roman" w:eastAsia="Times New Roman" w:hAnsi="Times New Roman" w:cs="Times New Roman"/>
        </w:rPr>
        <w:t xml:space="preserve">). </w:t>
      </w:r>
      <w:r w:rsidRPr="00113ADB">
        <w:rPr>
          <w:rFonts w:ascii="Times New Roman" w:eastAsia="Times New Roman" w:hAnsi="Times New Roman" w:cs="Times New Roman"/>
          <w:i/>
        </w:rPr>
        <w:t>Qualitative inquiry &amp; research design: Choosing among five approaches</w:t>
      </w:r>
      <w:r w:rsidRPr="00113ADB">
        <w:rPr>
          <w:rFonts w:ascii="Times New Roman" w:eastAsia="Times New Roman" w:hAnsi="Times New Roman" w:cs="Times New Roman"/>
        </w:rPr>
        <w:t xml:space="preserve"> (</w:t>
      </w:r>
      <w:r w:rsidR="004B41E3" w:rsidRPr="00113ADB">
        <w:rPr>
          <w:rFonts w:ascii="Times New Roman" w:eastAsia="Times New Roman" w:hAnsi="Times New Roman" w:cs="Times New Roman"/>
        </w:rPr>
        <w:t>5</w:t>
      </w:r>
      <w:r w:rsidRPr="00113ADB">
        <w:rPr>
          <w:rFonts w:ascii="Times New Roman" w:eastAsia="Times New Roman" w:hAnsi="Times New Roman" w:cs="Times New Roman"/>
        </w:rPr>
        <w:t>th ed.). Sage Publication</w:t>
      </w:r>
      <w:r w:rsidR="008221D6" w:rsidRPr="00113ADB">
        <w:rPr>
          <w:rFonts w:ascii="Times New Roman" w:eastAsia="Times New Roman" w:hAnsi="Times New Roman" w:cs="Times New Roman"/>
        </w:rPr>
        <w:t>s</w:t>
      </w:r>
      <w:r w:rsidR="004B41E3" w:rsidRPr="00113ADB">
        <w:rPr>
          <w:rFonts w:ascii="Times New Roman" w:eastAsia="Times New Roman" w:hAnsi="Times New Roman" w:cs="Times New Roman"/>
        </w:rPr>
        <w:t>.</w:t>
      </w:r>
    </w:p>
    <w:p w14:paraId="6754580C" w14:textId="77777777" w:rsidR="00382AD5" w:rsidRPr="00113ADB" w:rsidRDefault="00382AD5" w:rsidP="00B67573">
      <w:pPr>
        <w:ind w:left="720" w:hanging="720"/>
        <w:rPr>
          <w:rFonts w:ascii="Times New Roman" w:eastAsia="Times New Roman" w:hAnsi="Times New Roman" w:cs="Times New Roman"/>
        </w:rPr>
      </w:pPr>
    </w:p>
    <w:p w14:paraId="2B1CACBF" w14:textId="2DCFB9AF" w:rsidR="00382AD5" w:rsidRPr="00113ADB" w:rsidRDefault="00382AD5" w:rsidP="00B67573">
      <w:pPr>
        <w:ind w:left="720" w:hanging="720"/>
        <w:rPr>
          <w:rFonts w:ascii="Times New Roman" w:hAnsi="Times New Roman" w:cs="Times New Roman"/>
        </w:rPr>
      </w:pPr>
      <w:r w:rsidRPr="00113ADB">
        <w:rPr>
          <w:rFonts w:ascii="Times New Roman" w:hAnsi="Times New Roman" w:cs="Times New Roman"/>
        </w:rPr>
        <w:t xml:space="preserve">Crutchfield, N., Ritz, R., &amp; Burris, S. (2013). Why agricultural educators remain in the classroom. </w:t>
      </w:r>
      <w:r w:rsidRPr="00113ADB">
        <w:rPr>
          <w:rFonts w:ascii="Times New Roman" w:hAnsi="Times New Roman" w:cs="Times New Roman"/>
          <w:i/>
          <w:iCs/>
        </w:rPr>
        <w:t>Journal of Agricultural Education</w:t>
      </w:r>
      <w:r w:rsidRPr="00113ADB">
        <w:rPr>
          <w:rFonts w:ascii="Times New Roman" w:hAnsi="Times New Roman" w:cs="Times New Roman"/>
        </w:rPr>
        <w:t xml:space="preserve">, </w:t>
      </w:r>
      <w:r w:rsidRPr="00113ADB">
        <w:rPr>
          <w:rFonts w:ascii="Times New Roman" w:hAnsi="Times New Roman" w:cs="Times New Roman"/>
          <w:i/>
          <w:iCs/>
        </w:rPr>
        <w:t>54</w:t>
      </w:r>
      <w:r w:rsidRPr="00113ADB">
        <w:rPr>
          <w:rFonts w:ascii="Times New Roman" w:hAnsi="Times New Roman" w:cs="Times New Roman"/>
        </w:rPr>
        <w:t>(2), 1–14. https://doi.org/10.5032/jae.2013.02001</w:t>
      </w:r>
    </w:p>
    <w:p w14:paraId="716181F1" w14:textId="57BF2AA6" w:rsidR="198B22D3" w:rsidRPr="00113ADB" w:rsidRDefault="198B22D3" w:rsidP="589165EF">
      <w:pPr>
        <w:ind w:left="720" w:hanging="720"/>
        <w:rPr>
          <w:rFonts w:ascii="Times New Roman" w:hAnsi="Times New Roman" w:cs="Times New Roman"/>
        </w:rPr>
      </w:pPr>
      <w:r w:rsidRPr="00113ADB">
        <w:rPr>
          <w:rFonts w:ascii="Times New Roman" w:eastAsia="Times New Roman" w:hAnsi="Times New Roman" w:cs="Times New Roman"/>
        </w:rPr>
        <w:t xml:space="preserve"> </w:t>
      </w:r>
    </w:p>
    <w:p w14:paraId="217A1F8F" w14:textId="2E734790" w:rsidR="198B22D3" w:rsidRPr="00113ADB" w:rsidRDefault="198B22D3" w:rsidP="589165EF">
      <w:pPr>
        <w:ind w:left="720" w:hanging="720"/>
        <w:rPr>
          <w:rFonts w:ascii="Times New Roman" w:hAnsi="Times New Roman" w:cs="Times New Roman"/>
        </w:rPr>
      </w:pPr>
      <w:r w:rsidRPr="00113ADB">
        <w:rPr>
          <w:rFonts w:ascii="Times New Roman" w:eastAsia="Times New Roman" w:hAnsi="Times New Roman" w:cs="Times New Roman"/>
        </w:rPr>
        <w:t xml:space="preserve">Eck, C., &amp; Edwards, M. C. (2019). Teacher shortage in school-based, agricultural education (SBAE): A historical review. </w:t>
      </w:r>
      <w:r w:rsidRPr="00113ADB">
        <w:rPr>
          <w:rFonts w:ascii="Times New Roman" w:eastAsia="Times New Roman" w:hAnsi="Times New Roman" w:cs="Times New Roman"/>
          <w:i/>
        </w:rPr>
        <w:t>Journal of Agricultural Education</w:t>
      </w:r>
      <w:r w:rsidRPr="00113ADB">
        <w:rPr>
          <w:rFonts w:ascii="Times New Roman" w:eastAsia="Times New Roman" w:hAnsi="Times New Roman" w:cs="Times New Roman"/>
        </w:rPr>
        <w:t xml:space="preserve">, </w:t>
      </w:r>
      <w:r w:rsidRPr="00113ADB">
        <w:rPr>
          <w:rFonts w:ascii="Times New Roman" w:eastAsia="Times New Roman" w:hAnsi="Times New Roman" w:cs="Times New Roman"/>
          <w:i/>
        </w:rPr>
        <w:t>60</w:t>
      </w:r>
      <w:r w:rsidRPr="00113ADB">
        <w:rPr>
          <w:rFonts w:ascii="Times New Roman" w:eastAsia="Times New Roman" w:hAnsi="Times New Roman" w:cs="Times New Roman"/>
        </w:rPr>
        <w:t>(4). https://doi.org/10.5032/jae.2019.04223</w:t>
      </w:r>
    </w:p>
    <w:p w14:paraId="15AA514C" w14:textId="77777777" w:rsidR="000361F8" w:rsidRPr="00113ADB" w:rsidRDefault="000361F8" w:rsidP="589165EF">
      <w:pPr>
        <w:ind w:left="720" w:hanging="720"/>
        <w:rPr>
          <w:rFonts w:ascii="Times New Roman" w:hAnsi="Times New Roman" w:cs="Times New Roman"/>
        </w:rPr>
      </w:pPr>
    </w:p>
    <w:p w14:paraId="50DC0CD0" w14:textId="1CBDCE72" w:rsidR="000361F8" w:rsidRPr="00113ADB" w:rsidRDefault="000361F8" w:rsidP="589165EF">
      <w:pPr>
        <w:ind w:left="720" w:hanging="720"/>
        <w:rPr>
          <w:rFonts w:ascii="Times New Roman" w:hAnsi="Times New Roman" w:cs="Times New Roman"/>
          <w:b/>
          <w:bCs/>
        </w:rPr>
      </w:pPr>
      <w:proofErr w:type="spellStart"/>
      <w:r w:rsidRPr="00113ADB">
        <w:rPr>
          <w:rFonts w:ascii="Times New Roman" w:hAnsi="Times New Roman" w:cs="Times New Roman"/>
        </w:rPr>
        <w:t>Farahmandpour</w:t>
      </w:r>
      <w:proofErr w:type="spellEnd"/>
      <w:r w:rsidRPr="00113ADB">
        <w:rPr>
          <w:rFonts w:ascii="Times New Roman" w:hAnsi="Times New Roman" w:cs="Times New Roman"/>
        </w:rPr>
        <w:t xml:space="preserve">, Z., &amp; Voelkel, R. (2025). Teacher </w:t>
      </w:r>
      <w:r w:rsidR="001D2ED6" w:rsidRPr="00113ADB">
        <w:rPr>
          <w:rFonts w:ascii="Times New Roman" w:hAnsi="Times New Roman" w:cs="Times New Roman"/>
        </w:rPr>
        <w:t>t</w:t>
      </w:r>
      <w:r w:rsidRPr="00113ADB">
        <w:rPr>
          <w:rFonts w:ascii="Times New Roman" w:hAnsi="Times New Roman" w:cs="Times New Roman"/>
        </w:rPr>
        <w:t xml:space="preserve">urnover </w:t>
      </w:r>
      <w:r w:rsidR="001D2ED6" w:rsidRPr="00113ADB">
        <w:rPr>
          <w:rFonts w:ascii="Times New Roman" w:hAnsi="Times New Roman" w:cs="Times New Roman"/>
        </w:rPr>
        <w:t>f</w:t>
      </w:r>
      <w:r w:rsidRPr="00113ADB">
        <w:rPr>
          <w:rFonts w:ascii="Times New Roman" w:hAnsi="Times New Roman" w:cs="Times New Roman"/>
        </w:rPr>
        <w:t xml:space="preserve">actors and </w:t>
      </w:r>
      <w:r w:rsidR="001D2ED6" w:rsidRPr="00113ADB">
        <w:rPr>
          <w:rFonts w:ascii="Times New Roman" w:hAnsi="Times New Roman" w:cs="Times New Roman"/>
        </w:rPr>
        <w:t>s</w:t>
      </w:r>
      <w:r w:rsidRPr="00113ADB">
        <w:rPr>
          <w:rFonts w:ascii="Times New Roman" w:hAnsi="Times New Roman" w:cs="Times New Roman"/>
        </w:rPr>
        <w:t>chool-</w:t>
      </w:r>
      <w:r w:rsidR="001D2ED6" w:rsidRPr="00113ADB">
        <w:rPr>
          <w:rFonts w:ascii="Times New Roman" w:hAnsi="Times New Roman" w:cs="Times New Roman"/>
        </w:rPr>
        <w:t>l</w:t>
      </w:r>
      <w:r w:rsidRPr="00113ADB">
        <w:rPr>
          <w:rFonts w:ascii="Times New Roman" w:hAnsi="Times New Roman" w:cs="Times New Roman"/>
        </w:rPr>
        <w:t xml:space="preserve">evel </w:t>
      </w:r>
      <w:r w:rsidR="001D2ED6" w:rsidRPr="00113ADB">
        <w:rPr>
          <w:rFonts w:ascii="Times New Roman" w:hAnsi="Times New Roman" w:cs="Times New Roman"/>
        </w:rPr>
        <w:t>i</w:t>
      </w:r>
      <w:r w:rsidRPr="00113ADB">
        <w:rPr>
          <w:rFonts w:ascii="Times New Roman" w:hAnsi="Times New Roman" w:cs="Times New Roman"/>
        </w:rPr>
        <w:t xml:space="preserve">nfluences: A </w:t>
      </w:r>
      <w:r w:rsidR="001D2ED6" w:rsidRPr="00113ADB">
        <w:rPr>
          <w:rFonts w:ascii="Times New Roman" w:hAnsi="Times New Roman" w:cs="Times New Roman"/>
        </w:rPr>
        <w:t>m</w:t>
      </w:r>
      <w:r w:rsidRPr="00113ADB">
        <w:rPr>
          <w:rFonts w:ascii="Times New Roman" w:hAnsi="Times New Roman" w:cs="Times New Roman"/>
        </w:rPr>
        <w:t>eta-</w:t>
      </w:r>
      <w:r w:rsidR="001D2ED6" w:rsidRPr="00113ADB">
        <w:rPr>
          <w:rFonts w:ascii="Times New Roman" w:hAnsi="Times New Roman" w:cs="Times New Roman"/>
        </w:rPr>
        <w:t>a</w:t>
      </w:r>
      <w:r w:rsidRPr="00113ADB">
        <w:rPr>
          <w:rFonts w:ascii="Times New Roman" w:hAnsi="Times New Roman" w:cs="Times New Roman"/>
        </w:rPr>
        <w:t xml:space="preserve">nalysis of the </w:t>
      </w:r>
      <w:r w:rsidR="001D2ED6" w:rsidRPr="00113ADB">
        <w:rPr>
          <w:rFonts w:ascii="Times New Roman" w:hAnsi="Times New Roman" w:cs="Times New Roman"/>
        </w:rPr>
        <w:t>l</w:t>
      </w:r>
      <w:r w:rsidRPr="00113ADB">
        <w:rPr>
          <w:rFonts w:ascii="Times New Roman" w:hAnsi="Times New Roman" w:cs="Times New Roman"/>
        </w:rPr>
        <w:t>iterature. </w:t>
      </w:r>
      <w:r w:rsidRPr="00113ADB">
        <w:rPr>
          <w:rFonts w:ascii="Times New Roman" w:hAnsi="Times New Roman" w:cs="Times New Roman"/>
          <w:i/>
          <w:iCs/>
        </w:rPr>
        <w:t>Education Sciences</w:t>
      </w:r>
      <w:r w:rsidRPr="00113ADB">
        <w:rPr>
          <w:rFonts w:ascii="Times New Roman" w:hAnsi="Times New Roman" w:cs="Times New Roman"/>
        </w:rPr>
        <w:t>, </w:t>
      </w:r>
      <w:r w:rsidRPr="00113ADB">
        <w:rPr>
          <w:rFonts w:ascii="Times New Roman" w:hAnsi="Times New Roman" w:cs="Times New Roman"/>
          <w:i/>
          <w:iCs/>
        </w:rPr>
        <w:t>15</w:t>
      </w:r>
      <w:r w:rsidRPr="00113ADB">
        <w:rPr>
          <w:rFonts w:ascii="Times New Roman" w:hAnsi="Times New Roman" w:cs="Times New Roman"/>
        </w:rPr>
        <w:t>(2), 219.</w:t>
      </w:r>
      <w:r w:rsidR="00690CA8" w:rsidRPr="00113ADB">
        <w:rPr>
          <w:rFonts w:ascii="Times New Roman" w:hAnsi="Times New Roman" w:cs="Times New Roman"/>
        </w:rPr>
        <w:t xml:space="preserve"> https://doi.org/10.3390/educsci15020219</w:t>
      </w:r>
    </w:p>
    <w:p w14:paraId="5EDCF411" w14:textId="6350BE42" w:rsidR="008D3F19" w:rsidRPr="00113ADB" w:rsidRDefault="198B22D3" w:rsidP="00B67573">
      <w:pPr>
        <w:ind w:left="720" w:hanging="720"/>
        <w:rPr>
          <w:rFonts w:ascii="Times New Roman" w:hAnsi="Times New Roman" w:cs="Times New Roman"/>
          <w:b/>
          <w:bCs/>
        </w:rPr>
      </w:pPr>
      <w:r w:rsidRPr="00113ADB">
        <w:rPr>
          <w:rFonts w:ascii="Times New Roman" w:eastAsia="Calibri" w:hAnsi="Times New Roman" w:cs="Times New Roman"/>
          <w:b/>
          <w:bCs/>
        </w:rPr>
        <w:t xml:space="preserve"> </w:t>
      </w:r>
    </w:p>
    <w:p w14:paraId="37602E55" w14:textId="6126D1F3" w:rsidR="004938C6" w:rsidRPr="00113ADB" w:rsidRDefault="004938C6" w:rsidP="004938C6">
      <w:pPr>
        <w:ind w:left="720" w:hanging="720"/>
        <w:rPr>
          <w:rFonts w:ascii="Times New Roman" w:hAnsi="Times New Roman" w:cs="Times New Roman"/>
        </w:rPr>
      </w:pPr>
      <w:r w:rsidRPr="00113ADB">
        <w:rPr>
          <w:rFonts w:ascii="Times New Roman" w:eastAsia="Times New Roman" w:hAnsi="Times New Roman" w:cs="Times New Roman"/>
        </w:rPr>
        <w:t xml:space="preserve">Giorgi, A. (2009). </w:t>
      </w:r>
      <w:r w:rsidRPr="00113ADB">
        <w:rPr>
          <w:rFonts w:ascii="Times New Roman" w:eastAsia="Times New Roman" w:hAnsi="Times New Roman" w:cs="Times New Roman"/>
          <w:i/>
        </w:rPr>
        <w:t xml:space="preserve">The Descriptive Phenomenological Method in Psychology: A </w:t>
      </w:r>
      <w:r w:rsidR="004B41E3" w:rsidRPr="00113ADB">
        <w:rPr>
          <w:rFonts w:ascii="Times New Roman" w:eastAsia="Times New Roman" w:hAnsi="Times New Roman" w:cs="Times New Roman"/>
          <w:i/>
        </w:rPr>
        <w:t>m</w:t>
      </w:r>
      <w:r w:rsidRPr="00113ADB">
        <w:rPr>
          <w:rFonts w:ascii="Times New Roman" w:eastAsia="Times New Roman" w:hAnsi="Times New Roman" w:cs="Times New Roman"/>
          <w:i/>
        </w:rPr>
        <w:t xml:space="preserve">odified </w:t>
      </w:r>
      <w:proofErr w:type="spellStart"/>
      <w:r w:rsidRPr="00113ADB">
        <w:rPr>
          <w:rFonts w:ascii="Times New Roman" w:eastAsia="Times New Roman" w:hAnsi="Times New Roman" w:cs="Times New Roman"/>
          <w:i/>
        </w:rPr>
        <w:t>Hu</w:t>
      </w:r>
      <w:r w:rsidR="004B41E3" w:rsidRPr="00113ADB">
        <w:rPr>
          <w:rFonts w:ascii="Times New Roman" w:eastAsia="Times New Roman" w:hAnsi="Times New Roman" w:cs="Times New Roman"/>
          <w:i/>
        </w:rPr>
        <w:t>sse</w:t>
      </w:r>
      <w:r w:rsidRPr="00113ADB">
        <w:rPr>
          <w:rFonts w:ascii="Times New Roman" w:eastAsia="Times New Roman" w:hAnsi="Times New Roman" w:cs="Times New Roman"/>
          <w:i/>
        </w:rPr>
        <w:t>rlian</w:t>
      </w:r>
      <w:proofErr w:type="spellEnd"/>
      <w:r w:rsidRPr="00113ADB">
        <w:rPr>
          <w:rFonts w:ascii="Times New Roman" w:eastAsia="Times New Roman" w:hAnsi="Times New Roman" w:cs="Times New Roman"/>
          <w:i/>
        </w:rPr>
        <w:t xml:space="preserve"> </w:t>
      </w:r>
      <w:r w:rsidR="004B41E3" w:rsidRPr="00113ADB">
        <w:rPr>
          <w:rFonts w:ascii="Times New Roman" w:eastAsia="Times New Roman" w:hAnsi="Times New Roman" w:cs="Times New Roman"/>
          <w:i/>
        </w:rPr>
        <w:t>a</w:t>
      </w:r>
      <w:r w:rsidRPr="00113ADB">
        <w:rPr>
          <w:rFonts w:ascii="Times New Roman" w:eastAsia="Times New Roman" w:hAnsi="Times New Roman" w:cs="Times New Roman"/>
          <w:i/>
        </w:rPr>
        <w:t>pproach</w:t>
      </w:r>
      <w:r w:rsidRPr="00113ADB">
        <w:rPr>
          <w:rFonts w:ascii="Times New Roman" w:eastAsia="Times New Roman" w:hAnsi="Times New Roman" w:cs="Times New Roman"/>
        </w:rPr>
        <w:t xml:space="preserve">. </w:t>
      </w:r>
      <w:r w:rsidR="004B41E3" w:rsidRPr="00113ADB">
        <w:rPr>
          <w:rFonts w:ascii="Times New Roman" w:eastAsia="Times New Roman" w:hAnsi="Times New Roman" w:cs="Times New Roman"/>
        </w:rPr>
        <w:t>Duquesne University Press.</w:t>
      </w:r>
    </w:p>
    <w:p w14:paraId="0DDA9982" w14:textId="6FB81F86" w:rsidR="001D2ED6" w:rsidRPr="00113ADB" w:rsidRDefault="198B22D3" w:rsidP="589165EF">
      <w:pPr>
        <w:ind w:left="720" w:hanging="720"/>
        <w:rPr>
          <w:rFonts w:ascii="Times New Roman" w:hAnsi="Times New Roman" w:cs="Times New Roman"/>
        </w:rPr>
      </w:pPr>
      <w:r w:rsidRPr="00113ADB">
        <w:rPr>
          <w:rFonts w:ascii="Times New Roman" w:eastAsia="Times New Roman" w:hAnsi="Times New Roman" w:cs="Times New Roman"/>
        </w:rPr>
        <w:lastRenderedPageBreak/>
        <w:t xml:space="preserve"> </w:t>
      </w:r>
    </w:p>
    <w:p w14:paraId="1762795E" w14:textId="644DA76C" w:rsidR="001D2ED6" w:rsidRPr="00113ADB" w:rsidRDefault="001D2ED6" w:rsidP="589165EF">
      <w:pPr>
        <w:ind w:left="720" w:hanging="720"/>
        <w:rPr>
          <w:rFonts w:ascii="Times New Roman" w:hAnsi="Times New Roman" w:cs="Times New Roman"/>
        </w:rPr>
      </w:pPr>
      <w:r w:rsidRPr="00113ADB">
        <w:rPr>
          <w:rFonts w:ascii="Times New Roman" w:hAnsi="Times New Roman" w:cs="Times New Roman"/>
        </w:rPr>
        <w:t xml:space="preserve">Ingersoll, R. M., &amp; Strong, M. (2011). The impact of induction and mentoring programs for beginning teachers: A critical review of the research. </w:t>
      </w:r>
      <w:r w:rsidRPr="00113ADB">
        <w:rPr>
          <w:rFonts w:ascii="Times New Roman" w:hAnsi="Times New Roman" w:cs="Times New Roman"/>
          <w:i/>
          <w:iCs/>
        </w:rPr>
        <w:t>Review of Educational Research</w:t>
      </w:r>
      <w:r w:rsidRPr="00113ADB">
        <w:rPr>
          <w:rFonts w:ascii="Times New Roman" w:hAnsi="Times New Roman" w:cs="Times New Roman"/>
        </w:rPr>
        <w:t xml:space="preserve">, </w:t>
      </w:r>
      <w:r w:rsidRPr="00113ADB">
        <w:rPr>
          <w:rFonts w:ascii="Times New Roman" w:hAnsi="Times New Roman" w:cs="Times New Roman"/>
          <w:i/>
          <w:iCs/>
        </w:rPr>
        <w:t>81</w:t>
      </w:r>
      <w:r w:rsidRPr="00113ADB">
        <w:rPr>
          <w:rFonts w:ascii="Times New Roman" w:hAnsi="Times New Roman" w:cs="Times New Roman"/>
        </w:rPr>
        <w:t xml:space="preserve">(2), 201–233. </w:t>
      </w:r>
      <w:r w:rsidR="00382AD5" w:rsidRPr="00113ADB">
        <w:rPr>
          <w:rFonts w:ascii="Times New Roman" w:hAnsi="Times New Roman" w:cs="Times New Roman"/>
        </w:rPr>
        <w:t>https://doi.org/10.3102/0034654311403323</w:t>
      </w:r>
    </w:p>
    <w:p w14:paraId="4A872827" w14:textId="77777777" w:rsidR="00382AD5" w:rsidRPr="00113ADB" w:rsidRDefault="00382AD5" w:rsidP="589165EF">
      <w:pPr>
        <w:ind w:left="720" w:hanging="720"/>
        <w:rPr>
          <w:rFonts w:ascii="Times New Roman" w:hAnsi="Times New Roman" w:cs="Times New Roman"/>
        </w:rPr>
      </w:pPr>
    </w:p>
    <w:p w14:paraId="5487B6D6" w14:textId="17494A9D" w:rsidR="00382AD5" w:rsidRPr="00113ADB" w:rsidRDefault="00382AD5" w:rsidP="589165EF">
      <w:pPr>
        <w:ind w:left="720" w:hanging="720"/>
        <w:rPr>
          <w:rFonts w:ascii="Times New Roman" w:hAnsi="Times New Roman" w:cs="Times New Roman"/>
        </w:rPr>
      </w:pPr>
      <w:r w:rsidRPr="00113ADB">
        <w:rPr>
          <w:rFonts w:ascii="Times New Roman" w:hAnsi="Times New Roman" w:cs="Times New Roman"/>
        </w:rPr>
        <w:t>Kitchel, T., Smith, A. R., Henry, A. L., Robinson, J. S., Lawver, R. G., Park, T. D., &amp; Schell, A. (2012). Teacher job satisfaction and burnout in agricultural education</w:t>
      </w:r>
      <w:r w:rsidRPr="00113ADB">
        <w:rPr>
          <w:rFonts w:ascii="Times New Roman" w:hAnsi="Times New Roman" w:cs="Times New Roman"/>
          <w:i/>
          <w:iCs/>
        </w:rPr>
        <w:t>.</w:t>
      </w:r>
      <w:r w:rsidRPr="00113ADB">
        <w:rPr>
          <w:rFonts w:ascii="Times New Roman" w:hAnsi="Times New Roman" w:cs="Times New Roman"/>
        </w:rPr>
        <w:t xml:space="preserve"> </w:t>
      </w:r>
      <w:r w:rsidRPr="00113ADB">
        <w:rPr>
          <w:rFonts w:ascii="Times New Roman" w:hAnsi="Times New Roman" w:cs="Times New Roman"/>
          <w:i/>
          <w:iCs/>
        </w:rPr>
        <w:t>Journal of Agricultural Education</w:t>
      </w:r>
      <w:r w:rsidRPr="00113ADB">
        <w:rPr>
          <w:rFonts w:ascii="Times New Roman" w:hAnsi="Times New Roman" w:cs="Times New Roman"/>
        </w:rPr>
        <w:t xml:space="preserve">, </w:t>
      </w:r>
      <w:r w:rsidRPr="00113ADB">
        <w:rPr>
          <w:rFonts w:ascii="Times New Roman" w:hAnsi="Times New Roman" w:cs="Times New Roman"/>
          <w:i/>
          <w:iCs/>
        </w:rPr>
        <w:t>53</w:t>
      </w:r>
      <w:r w:rsidRPr="00113ADB">
        <w:rPr>
          <w:rFonts w:ascii="Times New Roman" w:hAnsi="Times New Roman" w:cs="Times New Roman"/>
        </w:rPr>
        <w:t xml:space="preserve">(1), </w:t>
      </w:r>
      <w:r w:rsidR="004B41E3" w:rsidRPr="00113ADB">
        <w:rPr>
          <w:rFonts w:ascii="Times New Roman" w:hAnsi="Times New Roman" w:cs="Times New Roman"/>
        </w:rPr>
        <w:t>31</w:t>
      </w:r>
      <w:r w:rsidRPr="00113ADB">
        <w:rPr>
          <w:rFonts w:ascii="Times New Roman" w:hAnsi="Times New Roman" w:cs="Times New Roman"/>
        </w:rPr>
        <w:t>–</w:t>
      </w:r>
      <w:r w:rsidR="004B41E3" w:rsidRPr="00113ADB">
        <w:rPr>
          <w:rFonts w:ascii="Times New Roman" w:hAnsi="Times New Roman" w:cs="Times New Roman"/>
        </w:rPr>
        <w:t>44</w:t>
      </w:r>
      <w:r w:rsidRPr="00113ADB">
        <w:rPr>
          <w:rFonts w:ascii="Times New Roman" w:hAnsi="Times New Roman" w:cs="Times New Roman"/>
        </w:rPr>
        <w:t>. https://doi.org/10.5032/jae.2012.01031</w:t>
      </w:r>
    </w:p>
    <w:p w14:paraId="6CC3056B" w14:textId="63D76E29" w:rsidR="198B22D3" w:rsidRPr="00113ADB" w:rsidRDefault="198B22D3" w:rsidP="589165EF">
      <w:pPr>
        <w:ind w:left="720" w:hanging="720"/>
        <w:rPr>
          <w:rFonts w:ascii="Times New Roman" w:hAnsi="Times New Roman" w:cs="Times New Roman"/>
        </w:rPr>
      </w:pPr>
      <w:r w:rsidRPr="00113ADB">
        <w:rPr>
          <w:rFonts w:ascii="Times New Roman" w:eastAsia="Times New Roman" w:hAnsi="Times New Roman" w:cs="Times New Roman"/>
        </w:rPr>
        <w:t xml:space="preserve"> </w:t>
      </w:r>
    </w:p>
    <w:p w14:paraId="36D0A4C6" w14:textId="675D9603" w:rsidR="198B22D3" w:rsidRPr="00113ADB" w:rsidRDefault="198B22D3" w:rsidP="589165EF">
      <w:pPr>
        <w:ind w:left="720" w:hanging="720"/>
        <w:rPr>
          <w:rFonts w:ascii="Times New Roman" w:hAnsi="Times New Roman" w:cs="Times New Roman"/>
        </w:rPr>
      </w:pPr>
      <w:r w:rsidRPr="00113ADB">
        <w:rPr>
          <w:rFonts w:ascii="Times New Roman" w:eastAsia="Times New Roman" w:hAnsi="Times New Roman" w:cs="Times New Roman"/>
        </w:rPr>
        <w:t xml:space="preserve">Mason, S., &amp; Matas, C. P. (2015). Teacher attrition and retention research in Australia: Towards a new theoretical framework. </w:t>
      </w:r>
      <w:r w:rsidRPr="00113ADB">
        <w:rPr>
          <w:rFonts w:ascii="Times New Roman" w:eastAsia="Times New Roman" w:hAnsi="Times New Roman" w:cs="Times New Roman"/>
          <w:i/>
          <w:iCs/>
        </w:rPr>
        <w:t>Australian Journal of Teacher Education</w:t>
      </w:r>
      <w:r w:rsidRPr="00113ADB">
        <w:rPr>
          <w:rFonts w:ascii="Times New Roman" w:eastAsia="Times New Roman" w:hAnsi="Times New Roman" w:cs="Times New Roman"/>
        </w:rPr>
        <w:t xml:space="preserve">, </w:t>
      </w:r>
      <w:r w:rsidRPr="00113ADB">
        <w:rPr>
          <w:rFonts w:ascii="Times New Roman" w:eastAsia="Times New Roman" w:hAnsi="Times New Roman" w:cs="Times New Roman"/>
          <w:i/>
          <w:iCs/>
        </w:rPr>
        <w:t>40</w:t>
      </w:r>
      <w:r w:rsidRPr="00113ADB">
        <w:rPr>
          <w:rFonts w:ascii="Times New Roman" w:eastAsia="Times New Roman" w:hAnsi="Times New Roman" w:cs="Times New Roman"/>
        </w:rPr>
        <w:t xml:space="preserve">(11), 45–66. https://search.informit.org/doi/10.3316/informit.593408366075626 </w:t>
      </w:r>
    </w:p>
    <w:p w14:paraId="3366335F" w14:textId="0199E79E" w:rsidR="198B22D3" w:rsidRPr="00113ADB" w:rsidRDefault="198B22D3" w:rsidP="003A1F78">
      <w:pPr>
        <w:ind w:left="720" w:hanging="720"/>
        <w:rPr>
          <w:rFonts w:ascii="Times New Roman" w:hAnsi="Times New Roman" w:cs="Times New Roman"/>
        </w:rPr>
      </w:pPr>
      <w:r w:rsidRPr="00113ADB">
        <w:rPr>
          <w:rFonts w:ascii="Times New Roman" w:eastAsia="Times New Roman" w:hAnsi="Times New Roman" w:cs="Times New Roman"/>
        </w:rPr>
        <w:t xml:space="preserve"> </w:t>
      </w:r>
    </w:p>
    <w:p w14:paraId="36FFC566" w14:textId="27DCC7BC" w:rsidR="198B22D3" w:rsidRPr="00113ADB" w:rsidRDefault="198B22D3" w:rsidP="589165EF">
      <w:pPr>
        <w:ind w:left="720" w:hanging="720"/>
        <w:rPr>
          <w:rFonts w:ascii="Times New Roman" w:eastAsia="Times New Roman" w:hAnsi="Times New Roman" w:cs="Times New Roman"/>
        </w:rPr>
      </w:pPr>
      <w:r w:rsidRPr="00113ADB">
        <w:rPr>
          <w:rFonts w:ascii="Times New Roman" w:eastAsia="Times New Roman" w:hAnsi="Times New Roman" w:cs="Times New Roman"/>
          <w:lang w:val="fr"/>
        </w:rPr>
        <w:t xml:space="preserve">Roberts, T. G., &amp; Dyer, J. E. (2004). </w:t>
      </w:r>
      <w:r w:rsidRPr="00113ADB">
        <w:rPr>
          <w:rFonts w:ascii="Times New Roman" w:eastAsia="Times New Roman" w:hAnsi="Times New Roman" w:cs="Times New Roman"/>
        </w:rPr>
        <w:t xml:space="preserve">Inservice needs of traditionally and alternatively certified agriculture teachers. </w:t>
      </w:r>
      <w:r w:rsidRPr="00113ADB">
        <w:rPr>
          <w:rFonts w:ascii="Times New Roman" w:eastAsia="Times New Roman" w:hAnsi="Times New Roman" w:cs="Times New Roman"/>
          <w:i/>
        </w:rPr>
        <w:t>Journal of Agricultural Education</w:t>
      </w:r>
      <w:r w:rsidRPr="00113ADB">
        <w:rPr>
          <w:rFonts w:ascii="Times New Roman" w:eastAsia="Times New Roman" w:hAnsi="Times New Roman" w:cs="Times New Roman"/>
        </w:rPr>
        <w:t xml:space="preserve">, </w:t>
      </w:r>
      <w:r w:rsidRPr="00113ADB">
        <w:rPr>
          <w:rFonts w:ascii="Times New Roman" w:eastAsia="Times New Roman" w:hAnsi="Times New Roman" w:cs="Times New Roman"/>
          <w:i/>
        </w:rPr>
        <w:t>45</w:t>
      </w:r>
      <w:r w:rsidRPr="00113ADB">
        <w:rPr>
          <w:rFonts w:ascii="Times New Roman" w:eastAsia="Times New Roman" w:hAnsi="Times New Roman" w:cs="Times New Roman"/>
        </w:rPr>
        <w:t xml:space="preserve">(4), 57–70. </w:t>
      </w:r>
      <w:r w:rsidR="004C5A08" w:rsidRPr="00113ADB">
        <w:rPr>
          <w:rFonts w:ascii="Times New Roman" w:eastAsia="Times New Roman" w:hAnsi="Times New Roman" w:cs="Times New Roman"/>
        </w:rPr>
        <w:t>https://doi.org/10.5032/jae.2004.04057</w:t>
      </w:r>
    </w:p>
    <w:p w14:paraId="01020456" w14:textId="77777777" w:rsidR="004C5A08" w:rsidRPr="00113ADB" w:rsidRDefault="004C5A08" w:rsidP="589165EF">
      <w:pPr>
        <w:ind w:left="720" w:hanging="720"/>
        <w:rPr>
          <w:rFonts w:ascii="Times New Roman" w:eastAsia="Times New Roman" w:hAnsi="Times New Roman" w:cs="Times New Roman"/>
        </w:rPr>
      </w:pPr>
    </w:p>
    <w:p w14:paraId="3D7EB18A" w14:textId="312C018C" w:rsidR="198B22D3" w:rsidRPr="00113ADB" w:rsidRDefault="198B22D3" w:rsidP="589165EF">
      <w:pPr>
        <w:ind w:left="720" w:hanging="720"/>
        <w:rPr>
          <w:rFonts w:ascii="Times New Roman" w:hAnsi="Times New Roman" w:cs="Times New Roman"/>
        </w:rPr>
      </w:pPr>
      <w:r w:rsidRPr="00113ADB">
        <w:rPr>
          <w:rFonts w:ascii="Times New Roman" w:eastAsia="Times New Roman" w:hAnsi="Times New Roman" w:cs="Times New Roman"/>
        </w:rPr>
        <w:t xml:space="preserve">Ronfeldt, M., Loeb, S., &amp; Wyckoff, J. (2013). How teacher turnover harms student achievement. </w:t>
      </w:r>
      <w:r w:rsidRPr="00113ADB">
        <w:rPr>
          <w:rFonts w:ascii="Times New Roman" w:eastAsia="Times New Roman" w:hAnsi="Times New Roman" w:cs="Times New Roman"/>
          <w:i/>
        </w:rPr>
        <w:t>American Educational Research Journal</w:t>
      </w:r>
      <w:r w:rsidRPr="00113ADB">
        <w:rPr>
          <w:rFonts w:ascii="Times New Roman" w:eastAsia="Times New Roman" w:hAnsi="Times New Roman" w:cs="Times New Roman"/>
        </w:rPr>
        <w:t xml:space="preserve">, </w:t>
      </w:r>
      <w:r w:rsidRPr="00113ADB">
        <w:rPr>
          <w:rFonts w:ascii="Times New Roman" w:eastAsia="Times New Roman" w:hAnsi="Times New Roman" w:cs="Times New Roman"/>
          <w:i/>
        </w:rPr>
        <w:t>50</w:t>
      </w:r>
      <w:r w:rsidRPr="00113ADB">
        <w:rPr>
          <w:rFonts w:ascii="Times New Roman" w:eastAsia="Times New Roman" w:hAnsi="Times New Roman" w:cs="Times New Roman"/>
        </w:rPr>
        <w:t>(1), 4–36. https://doi.org/10.3102/0002831212463813</w:t>
      </w:r>
    </w:p>
    <w:p w14:paraId="2DE2F1CB" w14:textId="386FBDDF" w:rsidR="00B67573" w:rsidRPr="00113ADB" w:rsidRDefault="198B22D3" w:rsidP="00B67573">
      <w:pPr>
        <w:ind w:left="720" w:hanging="720"/>
        <w:rPr>
          <w:rFonts w:ascii="Times New Roman" w:hAnsi="Times New Roman" w:cs="Times New Roman"/>
        </w:rPr>
      </w:pPr>
      <w:r w:rsidRPr="00113ADB">
        <w:rPr>
          <w:rFonts w:ascii="Times New Roman" w:eastAsia="Times New Roman" w:hAnsi="Times New Roman" w:cs="Times New Roman"/>
        </w:rPr>
        <w:t xml:space="preserve"> </w:t>
      </w:r>
    </w:p>
    <w:p w14:paraId="6AD11D3B" w14:textId="18101005" w:rsidR="00B67573" w:rsidRPr="00113ADB" w:rsidRDefault="00B67573" w:rsidP="00B67573">
      <w:pPr>
        <w:ind w:left="720" w:hanging="720"/>
        <w:rPr>
          <w:rFonts w:ascii="Times New Roman" w:hAnsi="Times New Roman" w:cs="Times New Roman"/>
        </w:rPr>
      </w:pPr>
      <w:r w:rsidRPr="00113ADB">
        <w:rPr>
          <w:rFonts w:ascii="Times New Roman" w:eastAsia="Times New Roman" w:hAnsi="Times New Roman" w:cs="Times New Roman"/>
        </w:rPr>
        <w:t>Saldaña, J. (20</w:t>
      </w:r>
      <w:r w:rsidR="00664205" w:rsidRPr="00113ADB">
        <w:rPr>
          <w:rFonts w:ascii="Times New Roman" w:eastAsia="Times New Roman" w:hAnsi="Times New Roman" w:cs="Times New Roman"/>
        </w:rPr>
        <w:t>25</w:t>
      </w:r>
      <w:r w:rsidRPr="00113ADB">
        <w:rPr>
          <w:rFonts w:ascii="Times New Roman" w:eastAsia="Times New Roman" w:hAnsi="Times New Roman" w:cs="Times New Roman"/>
        </w:rPr>
        <w:t xml:space="preserve">). </w:t>
      </w:r>
      <w:r w:rsidRPr="00113ADB">
        <w:rPr>
          <w:rFonts w:ascii="Times New Roman" w:eastAsia="Times New Roman" w:hAnsi="Times New Roman" w:cs="Times New Roman"/>
          <w:i/>
        </w:rPr>
        <w:t xml:space="preserve">The </w:t>
      </w:r>
      <w:r w:rsidR="006127BC" w:rsidRPr="00113ADB">
        <w:rPr>
          <w:rFonts w:ascii="Times New Roman" w:eastAsia="Times New Roman" w:hAnsi="Times New Roman" w:cs="Times New Roman"/>
          <w:i/>
        </w:rPr>
        <w:t>C</w:t>
      </w:r>
      <w:r w:rsidRPr="00113ADB">
        <w:rPr>
          <w:rFonts w:ascii="Times New Roman" w:eastAsia="Times New Roman" w:hAnsi="Times New Roman" w:cs="Times New Roman"/>
          <w:i/>
        </w:rPr>
        <w:t xml:space="preserve">oding </w:t>
      </w:r>
      <w:r w:rsidR="006127BC" w:rsidRPr="00113ADB">
        <w:rPr>
          <w:rFonts w:ascii="Times New Roman" w:eastAsia="Times New Roman" w:hAnsi="Times New Roman" w:cs="Times New Roman"/>
          <w:i/>
        </w:rPr>
        <w:t>M</w:t>
      </w:r>
      <w:r w:rsidRPr="00113ADB">
        <w:rPr>
          <w:rFonts w:ascii="Times New Roman" w:eastAsia="Times New Roman" w:hAnsi="Times New Roman" w:cs="Times New Roman"/>
          <w:i/>
        </w:rPr>
        <w:t xml:space="preserve">anual for </w:t>
      </w:r>
      <w:r w:rsidR="006127BC" w:rsidRPr="00113ADB">
        <w:rPr>
          <w:rFonts w:ascii="Times New Roman" w:eastAsia="Times New Roman" w:hAnsi="Times New Roman" w:cs="Times New Roman"/>
          <w:i/>
        </w:rPr>
        <w:t>Q</w:t>
      </w:r>
      <w:r w:rsidRPr="00113ADB">
        <w:rPr>
          <w:rFonts w:ascii="Times New Roman" w:eastAsia="Times New Roman" w:hAnsi="Times New Roman" w:cs="Times New Roman"/>
          <w:i/>
        </w:rPr>
        <w:t xml:space="preserve">ualitative </w:t>
      </w:r>
      <w:r w:rsidR="006127BC" w:rsidRPr="00113ADB">
        <w:rPr>
          <w:rFonts w:ascii="Times New Roman" w:eastAsia="Times New Roman" w:hAnsi="Times New Roman" w:cs="Times New Roman"/>
          <w:i/>
        </w:rPr>
        <w:t>R</w:t>
      </w:r>
      <w:r w:rsidRPr="00113ADB">
        <w:rPr>
          <w:rFonts w:ascii="Times New Roman" w:eastAsia="Times New Roman" w:hAnsi="Times New Roman" w:cs="Times New Roman"/>
          <w:i/>
        </w:rPr>
        <w:t>esearchers</w:t>
      </w:r>
      <w:r w:rsidRPr="00113ADB">
        <w:rPr>
          <w:rFonts w:ascii="Times New Roman" w:eastAsia="Times New Roman" w:hAnsi="Times New Roman" w:cs="Times New Roman"/>
        </w:rPr>
        <w:t xml:space="preserve"> (</w:t>
      </w:r>
      <w:r w:rsidR="00664205" w:rsidRPr="00113ADB">
        <w:rPr>
          <w:rFonts w:ascii="Times New Roman" w:eastAsia="Times New Roman" w:hAnsi="Times New Roman" w:cs="Times New Roman"/>
        </w:rPr>
        <w:t>5th</w:t>
      </w:r>
      <w:r w:rsidRPr="00113ADB">
        <w:rPr>
          <w:rFonts w:ascii="Times New Roman" w:eastAsia="Times New Roman" w:hAnsi="Times New Roman" w:cs="Times New Roman"/>
        </w:rPr>
        <w:t xml:space="preserve"> ed.). Sage</w:t>
      </w:r>
      <w:r w:rsidR="006127BC" w:rsidRPr="00113ADB">
        <w:rPr>
          <w:rFonts w:ascii="Times New Roman" w:eastAsia="Times New Roman" w:hAnsi="Times New Roman" w:cs="Times New Roman"/>
        </w:rPr>
        <w:t xml:space="preserve"> Publications</w:t>
      </w:r>
      <w:r w:rsidR="00F3283F" w:rsidRPr="00113ADB">
        <w:rPr>
          <w:rFonts w:ascii="Times New Roman" w:eastAsia="Times New Roman" w:hAnsi="Times New Roman" w:cs="Times New Roman"/>
        </w:rPr>
        <w:t xml:space="preserve">. </w:t>
      </w:r>
    </w:p>
    <w:p w14:paraId="05EBACD7" w14:textId="120054FA" w:rsidR="198B22D3" w:rsidRPr="00113ADB" w:rsidRDefault="198B22D3" w:rsidP="589165EF">
      <w:pPr>
        <w:ind w:left="720" w:hanging="720"/>
        <w:rPr>
          <w:rFonts w:ascii="Times New Roman" w:hAnsi="Times New Roman" w:cs="Times New Roman"/>
        </w:rPr>
      </w:pPr>
      <w:r w:rsidRPr="00113ADB">
        <w:rPr>
          <w:rFonts w:ascii="Times New Roman" w:eastAsia="Times New Roman" w:hAnsi="Times New Roman" w:cs="Times New Roman"/>
        </w:rPr>
        <w:t xml:space="preserve"> </w:t>
      </w:r>
    </w:p>
    <w:p w14:paraId="301A7F58" w14:textId="03C8A8F8" w:rsidR="198B22D3" w:rsidRPr="00113ADB" w:rsidRDefault="198B22D3" w:rsidP="589165EF">
      <w:pPr>
        <w:ind w:left="720" w:hanging="720"/>
        <w:rPr>
          <w:rFonts w:ascii="Times New Roman" w:eastAsia="Times New Roman" w:hAnsi="Times New Roman" w:cs="Times New Roman"/>
        </w:rPr>
      </w:pPr>
      <w:r w:rsidRPr="00113ADB">
        <w:rPr>
          <w:rFonts w:ascii="Times New Roman" w:eastAsia="Times New Roman" w:hAnsi="Times New Roman" w:cs="Times New Roman"/>
        </w:rPr>
        <w:t xml:space="preserve">Smith, A. R., Spiess, M., Foster, D. D., &amp; Lawver, R. G. (2024). </w:t>
      </w:r>
      <w:r w:rsidRPr="00113ADB">
        <w:rPr>
          <w:rFonts w:ascii="Times New Roman" w:eastAsia="Times New Roman" w:hAnsi="Times New Roman" w:cs="Times New Roman"/>
          <w:i/>
        </w:rPr>
        <w:t xml:space="preserve">National Agricultural Education Supply and Demand Study, 2024 Executive Summary. </w:t>
      </w:r>
      <w:r w:rsidR="004C5A08" w:rsidRPr="00113ADB">
        <w:rPr>
          <w:rFonts w:ascii="Times New Roman" w:eastAsia="Times New Roman" w:hAnsi="Times New Roman" w:cs="Times New Roman"/>
        </w:rPr>
        <w:t>https://nsd.aaaeonline.org</w:t>
      </w:r>
    </w:p>
    <w:p w14:paraId="30E2A648" w14:textId="77777777" w:rsidR="004C5A08" w:rsidRPr="00113ADB" w:rsidRDefault="004C5A08" w:rsidP="589165EF">
      <w:pPr>
        <w:ind w:left="720" w:hanging="720"/>
        <w:rPr>
          <w:rFonts w:ascii="Times New Roman" w:eastAsia="Times New Roman" w:hAnsi="Times New Roman" w:cs="Times New Roman"/>
        </w:rPr>
      </w:pPr>
    </w:p>
    <w:p w14:paraId="18DE51D0" w14:textId="78A17D5B" w:rsidR="004C5A08" w:rsidRPr="00113ADB" w:rsidRDefault="004C5A08" w:rsidP="589165EF">
      <w:pPr>
        <w:ind w:left="720" w:hanging="720"/>
        <w:rPr>
          <w:rFonts w:ascii="Times New Roman" w:hAnsi="Times New Roman" w:cs="Times New Roman"/>
        </w:rPr>
      </w:pPr>
      <w:r w:rsidRPr="00113ADB">
        <w:rPr>
          <w:rFonts w:ascii="Times New Roman" w:hAnsi="Times New Roman" w:cs="Times New Roman"/>
        </w:rPr>
        <w:t>Still, S., &amp; Solomonson, J. (2024). Perceptions of agriculture teachers and school administrators toward compensation and extended contracts. </w:t>
      </w:r>
      <w:r w:rsidRPr="00113ADB">
        <w:rPr>
          <w:rFonts w:ascii="Times New Roman" w:hAnsi="Times New Roman" w:cs="Times New Roman"/>
          <w:i/>
          <w:iCs/>
        </w:rPr>
        <w:t>Journal of Agricultural Education</w:t>
      </w:r>
      <w:r w:rsidRPr="00113ADB">
        <w:rPr>
          <w:rFonts w:ascii="Times New Roman" w:hAnsi="Times New Roman" w:cs="Times New Roman"/>
        </w:rPr>
        <w:t>, </w:t>
      </w:r>
      <w:r w:rsidRPr="00113ADB">
        <w:rPr>
          <w:rFonts w:ascii="Times New Roman" w:hAnsi="Times New Roman" w:cs="Times New Roman"/>
          <w:i/>
          <w:iCs/>
        </w:rPr>
        <w:t>65</w:t>
      </w:r>
      <w:r w:rsidRPr="00113ADB">
        <w:rPr>
          <w:rFonts w:ascii="Times New Roman" w:hAnsi="Times New Roman" w:cs="Times New Roman"/>
        </w:rPr>
        <w:t>(3), 204–224. https://doi.org/10.5032/jae.v65i3.2751</w:t>
      </w:r>
    </w:p>
    <w:p w14:paraId="7697A9E4" w14:textId="77777777" w:rsidR="00CB15C2" w:rsidRPr="00113ADB" w:rsidRDefault="00CB15C2" w:rsidP="589165EF">
      <w:pPr>
        <w:ind w:left="720" w:hanging="720"/>
        <w:rPr>
          <w:rFonts w:ascii="Times New Roman" w:hAnsi="Times New Roman" w:cs="Times New Roman"/>
        </w:rPr>
      </w:pPr>
    </w:p>
    <w:p w14:paraId="7F9E2A86" w14:textId="219FC09D" w:rsidR="00CB15C2" w:rsidRPr="00113ADB" w:rsidRDefault="00CB15C2" w:rsidP="589165EF">
      <w:pPr>
        <w:ind w:left="720" w:hanging="720"/>
        <w:rPr>
          <w:rFonts w:ascii="Times New Roman" w:eastAsia="Times New Roman" w:hAnsi="Times New Roman" w:cs="Times New Roman"/>
        </w:rPr>
      </w:pPr>
      <w:proofErr w:type="spellStart"/>
      <w:r w:rsidRPr="00113ADB">
        <w:rPr>
          <w:rFonts w:ascii="Times New Roman" w:hAnsi="Times New Roman" w:cs="Times New Roman"/>
        </w:rPr>
        <w:t>Sutcher</w:t>
      </w:r>
      <w:proofErr w:type="spellEnd"/>
      <w:r w:rsidRPr="00113ADB">
        <w:rPr>
          <w:rFonts w:ascii="Times New Roman" w:hAnsi="Times New Roman" w:cs="Times New Roman"/>
        </w:rPr>
        <w:t xml:space="preserve">, L., Darling-Hammond, L., &amp; Carver-Thomas, D. (2016). </w:t>
      </w:r>
      <w:r w:rsidRPr="00113ADB">
        <w:rPr>
          <w:rFonts w:ascii="Times New Roman" w:hAnsi="Times New Roman" w:cs="Times New Roman"/>
          <w:i/>
          <w:iCs/>
        </w:rPr>
        <w:t>A coming crisis in teaching? Teacher supply, demand, and shortages in the U.S.</w:t>
      </w:r>
      <w:r w:rsidR="00597EB0" w:rsidRPr="00113ADB">
        <w:rPr>
          <w:rFonts w:ascii="Times New Roman" w:hAnsi="Times New Roman" w:cs="Times New Roman"/>
          <w:i/>
          <w:iCs/>
        </w:rPr>
        <w:t xml:space="preserve"> </w:t>
      </w:r>
      <w:r w:rsidRPr="00113ADB">
        <w:rPr>
          <w:rFonts w:ascii="Times New Roman" w:hAnsi="Times New Roman" w:cs="Times New Roman"/>
        </w:rPr>
        <w:t>Learning Policy Institute.</w:t>
      </w:r>
      <w:r w:rsidR="00495C8E" w:rsidRPr="00113ADB">
        <w:rPr>
          <w:rFonts w:ascii="Times New Roman" w:hAnsi="Times New Roman" w:cs="Times New Roman"/>
        </w:rPr>
        <w:t xml:space="preserve"> https://files.eric.ed.gov/fulltext/ED606666.pdf</w:t>
      </w:r>
    </w:p>
    <w:p w14:paraId="2A96F184" w14:textId="77777777" w:rsidR="00382AD5" w:rsidRPr="00113ADB" w:rsidRDefault="00382AD5" w:rsidP="1DB988E9">
      <w:pPr>
        <w:ind w:left="720" w:hanging="720"/>
        <w:rPr>
          <w:rFonts w:ascii="Times New Roman" w:eastAsia="Calibri" w:hAnsi="Times New Roman" w:cs="Times New Roman"/>
        </w:rPr>
      </w:pPr>
    </w:p>
    <w:p w14:paraId="7E80413C" w14:textId="0E08480B" w:rsidR="003243CC" w:rsidRPr="00113ADB" w:rsidRDefault="00382AD5" w:rsidP="1DB988E9">
      <w:pPr>
        <w:ind w:left="720" w:hanging="720"/>
        <w:rPr>
          <w:rFonts w:ascii="Times New Roman" w:eastAsia="Calibri" w:hAnsi="Times New Roman" w:cs="Times New Roman"/>
        </w:rPr>
      </w:pPr>
      <w:r w:rsidRPr="00113ADB">
        <w:rPr>
          <w:rFonts w:ascii="Times New Roman" w:eastAsia="Calibri" w:hAnsi="Times New Roman" w:cs="Times New Roman"/>
        </w:rPr>
        <w:t>Walker, W. D., Garton, B. L., &amp; Kitchel, T. (2004). Job satisfaction and retention of secondary agriculture teachers</w:t>
      </w:r>
      <w:r w:rsidRPr="00113ADB">
        <w:rPr>
          <w:rFonts w:ascii="Times New Roman" w:eastAsia="Calibri" w:hAnsi="Times New Roman" w:cs="Times New Roman"/>
          <w:i/>
          <w:iCs/>
        </w:rPr>
        <w:t>.</w:t>
      </w:r>
      <w:r w:rsidRPr="00113ADB">
        <w:rPr>
          <w:rFonts w:ascii="Times New Roman" w:eastAsia="Calibri" w:hAnsi="Times New Roman" w:cs="Times New Roman"/>
        </w:rPr>
        <w:t xml:space="preserve"> </w:t>
      </w:r>
      <w:r w:rsidRPr="00113ADB">
        <w:rPr>
          <w:rFonts w:ascii="Times New Roman" w:eastAsia="Calibri" w:hAnsi="Times New Roman" w:cs="Times New Roman"/>
          <w:i/>
          <w:iCs/>
        </w:rPr>
        <w:t>Journal of Agricultural Education</w:t>
      </w:r>
      <w:r w:rsidRPr="00113ADB">
        <w:rPr>
          <w:rFonts w:ascii="Times New Roman" w:eastAsia="Calibri" w:hAnsi="Times New Roman" w:cs="Times New Roman"/>
        </w:rPr>
        <w:t xml:space="preserve">, </w:t>
      </w:r>
      <w:r w:rsidRPr="00113ADB">
        <w:rPr>
          <w:rFonts w:ascii="Times New Roman" w:eastAsia="Calibri" w:hAnsi="Times New Roman" w:cs="Times New Roman"/>
          <w:i/>
          <w:iCs/>
        </w:rPr>
        <w:t>45</w:t>
      </w:r>
      <w:r w:rsidRPr="00113ADB">
        <w:rPr>
          <w:rFonts w:ascii="Times New Roman" w:eastAsia="Calibri" w:hAnsi="Times New Roman" w:cs="Times New Roman"/>
        </w:rPr>
        <w:t>(2), 28–38. https://doi.org/10.5032/jae.2004.02028</w:t>
      </w:r>
    </w:p>
    <w:sectPr w:rsidR="003243CC" w:rsidRPr="00113ADB" w:rsidSect="00CC24B2">
      <w:headerReference w:type="even" r:id="rId11"/>
      <w:headerReference w:type="default" r:id="rId12"/>
      <w:footerReference w:type="default" r:id="rId13"/>
      <w:headerReference w:type="first" r:id="rId14"/>
      <w:footerReference w:type="firs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D7A74C" w14:textId="77777777" w:rsidR="00BA7867" w:rsidRDefault="00BA7867" w:rsidP="0022072E">
      <w:r>
        <w:separator/>
      </w:r>
    </w:p>
  </w:endnote>
  <w:endnote w:type="continuationSeparator" w:id="0">
    <w:p w14:paraId="520A5046" w14:textId="77777777" w:rsidR="00BA7867" w:rsidRDefault="00BA7867" w:rsidP="002207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panose1 w:val="02020400000000000000"/>
    <w:charset w:val="80"/>
    <w:family w:val="roman"/>
    <w:notTrueType/>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678760869"/>
      <w:docPartObj>
        <w:docPartGallery w:val="Page Numbers (Bottom of Page)"/>
        <w:docPartUnique/>
      </w:docPartObj>
    </w:sdtPr>
    <w:sdtEndPr>
      <w:rPr>
        <w:noProof/>
      </w:rPr>
    </w:sdtEndPr>
    <w:sdtContent>
      <w:p w14:paraId="79191A91" w14:textId="659F7992" w:rsidR="00EA57A7" w:rsidRPr="00EA57A7" w:rsidRDefault="00EA57A7">
        <w:pPr>
          <w:pStyle w:val="Footer"/>
          <w:jc w:val="center"/>
          <w:rPr>
            <w:rFonts w:ascii="Times New Roman" w:hAnsi="Times New Roman" w:cs="Times New Roman"/>
          </w:rPr>
        </w:pPr>
        <w:r w:rsidRPr="00CF7265">
          <w:rPr>
            <w:rFonts w:ascii="Times New Roman" w:hAnsi="Times New Roman" w:cs="Times New Roman"/>
          </w:rPr>
          <w:fldChar w:fldCharType="begin"/>
        </w:r>
        <w:r w:rsidRPr="00CF7265">
          <w:rPr>
            <w:rFonts w:ascii="Times New Roman" w:hAnsi="Times New Roman" w:cs="Times New Roman"/>
          </w:rPr>
          <w:instrText xml:space="preserve"> PAGE   \* MERGEFORMAT </w:instrText>
        </w:r>
        <w:r w:rsidRPr="00CF7265">
          <w:rPr>
            <w:rFonts w:ascii="Times New Roman" w:hAnsi="Times New Roman" w:cs="Times New Roman"/>
          </w:rPr>
          <w:fldChar w:fldCharType="separate"/>
        </w:r>
        <w:r w:rsidRPr="00CF7265">
          <w:rPr>
            <w:rFonts w:ascii="Times New Roman" w:hAnsi="Times New Roman" w:cs="Times New Roman"/>
            <w:noProof/>
          </w:rPr>
          <w:t>2</w:t>
        </w:r>
        <w:r w:rsidRPr="00CF7265">
          <w:rPr>
            <w:rFonts w:ascii="Times New Roman" w:hAnsi="Times New Roman" w:cs="Times New Roman"/>
            <w:noProof/>
          </w:rPr>
          <w:fldChar w:fldCharType="end"/>
        </w:r>
      </w:p>
    </w:sdtContent>
  </w:sdt>
  <w:p w14:paraId="1C0B82C9" w14:textId="77777777" w:rsidR="00EA57A7" w:rsidRPr="00EA57A7" w:rsidRDefault="00EA57A7">
    <w:pPr>
      <w:pStyle w:val="Footer"/>
      <w:rPr>
        <w:rFonts w:ascii="Times New Roman" w:hAnsi="Times New Roman" w:cs="Times New Roma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74694550"/>
      <w:docPartObj>
        <w:docPartGallery w:val="Page Numbers (Bottom of Page)"/>
        <w:docPartUnique/>
      </w:docPartObj>
    </w:sdtPr>
    <w:sdtEndPr>
      <w:rPr>
        <w:rStyle w:val="PageNumber"/>
        <w:rFonts w:ascii="Times New Roman" w:hAnsi="Times New Roman" w:cs="Times New Roman"/>
      </w:rPr>
    </w:sdtEndPr>
    <w:sdtContent>
      <w:p w14:paraId="2F47E14A" w14:textId="1E08D2FF" w:rsidR="00BE7390" w:rsidRPr="00BE7390" w:rsidRDefault="00BE7390" w:rsidP="000675C3">
        <w:pPr>
          <w:pStyle w:val="Footer"/>
          <w:framePr w:wrap="none" w:vAnchor="text" w:hAnchor="margin" w:xAlign="center" w:y="1"/>
          <w:rPr>
            <w:rStyle w:val="PageNumber"/>
            <w:rFonts w:ascii="Times New Roman" w:hAnsi="Times New Roman" w:cs="Times New Roman"/>
          </w:rPr>
        </w:pPr>
        <w:r w:rsidRPr="00BE7390">
          <w:rPr>
            <w:rStyle w:val="PageNumber"/>
            <w:rFonts w:ascii="Times New Roman" w:hAnsi="Times New Roman" w:cs="Times New Roman"/>
          </w:rPr>
          <w:fldChar w:fldCharType="begin"/>
        </w:r>
        <w:r w:rsidRPr="00BE7390">
          <w:rPr>
            <w:rStyle w:val="PageNumber"/>
            <w:rFonts w:ascii="Times New Roman" w:hAnsi="Times New Roman" w:cs="Times New Roman"/>
          </w:rPr>
          <w:instrText xml:space="preserve"> PAGE </w:instrText>
        </w:r>
        <w:r w:rsidRPr="00BE7390">
          <w:rPr>
            <w:rStyle w:val="PageNumber"/>
            <w:rFonts w:ascii="Times New Roman" w:hAnsi="Times New Roman" w:cs="Times New Roman"/>
          </w:rPr>
          <w:fldChar w:fldCharType="separate"/>
        </w:r>
        <w:r w:rsidRPr="00BE7390">
          <w:rPr>
            <w:rStyle w:val="PageNumber"/>
            <w:rFonts w:ascii="Times New Roman" w:hAnsi="Times New Roman" w:cs="Times New Roman"/>
            <w:noProof/>
          </w:rPr>
          <w:t>1</w:t>
        </w:r>
        <w:r w:rsidRPr="00BE7390">
          <w:rPr>
            <w:rStyle w:val="PageNumber"/>
            <w:rFonts w:ascii="Times New Roman" w:hAnsi="Times New Roman" w:cs="Times New Roman"/>
          </w:rPr>
          <w:fldChar w:fldCharType="end"/>
        </w:r>
      </w:p>
    </w:sdtContent>
  </w:sdt>
  <w:p w14:paraId="0FDE535D" w14:textId="77777777" w:rsidR="00BE7390" w:rsidRDefault="00BE73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E95376" w14:textId="77777777" w:rsidR="00BA7867" w:rsidRDefault="00BA7867" w:rsidP="0022072E">
      <w:r>
        <w:separator/>
      </w:r>
    </w:p>
  </w:footnote>
  <w:footnote w:type="continuationSeparator" w:id="0">
    <w:p w14:paraId="249FCE1C" w14:textId="77777777" w:rsidR="00BA7867" w:rsidRDefault="00BA7867" w:rsidP="002207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43307243"/>
      <w:docPartObj>
        <w:docPartGallery w:val="Page Numbers (Top of Page)"/>
        <w:docPartUnique/>
      </w:docPartObj>
    </w:sdtPr>
    <w:sdtContent>
      <w:p w14:paraId="547806A4" w14:textId="77777777" w:rsidR="0022072E" w:rsidRDefault="0022072E" w:rsidP="00171414">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BA3A17D" w14:textId="77777777" w:rsidR="0022072E" w:rsidRDefault="0022072E" w:rsidP="0022072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13D1D" w14:textId="77777777" w:rsidR="0022072E" w:rsidRDefault="0022072E" w:rsidP="0022072E">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725393" w14:textId="18CEB68D" w:rsidR="004A0E8F" w:rsidRPr="004A0E8F" w:rsidRDefault="004A0E8F" w:rsidP="004A0E8F">
    <w:pPr>
      <w:pStyle w:val="Header"/>
      <w:jc w:val="right"/>
      <w:rPr>
        <w:rFonts w:ascii="Times New Roman" w:hAnsi="Times New Roman" w:cs="Times New Roman"/>
      </w:rPr>
    </w:pPr>
    <w:r w:rsidRPr="004A0E8F">
      <w:rPr>
        <w:rFonts w:ascii="Times New Roman" w:hAnsi="Times New Roman" w:cs="Times New Roman"/>
      </w:rPr>
      <w:t>Agricultural Education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3F7810"/>
    <w:multiLevelType w:val="multilevel"/>
    <w:tmpl w:val="B1CA2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FA84C95"/>
    <w:multiLevelType w:val="hybridMultilevel"/>
    <w:tmpl w:val="9660532C"/>
    <w:lvl w:ilvl="0" w:tplc="965AA618">
      <w:numFmt w:val="bullet"/>
      <w:lvlText w:val="-"/>
      <w:lvlJc w:val="left"/>
      <w:pPr>
        <w:ind w:left="720" w:hanging="360"/>
      </w:pPr>
      <w:rPr>
        <w:rFonts w:ascii="Times New Roman" w:eastAsiaTheme="minorHAns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97686570">
    <w:abstractNumId w:val="0"/>
  </w:num>
  <w:num w:numId="2" w16cid:durableId="2043727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25A"/>
    <w:rsid w:val="00000621"/>
    <w:rsid w:val="00000A57"/>
    <w:rsid w:val="000025E8"/>
    <w:rsid w:val="0000274F"/>
    <w:rsid w:val="00003500"/>
    <w:rsid w:val="00003658"/>
    <w:rsid w:val="00003A53"/>
    <w:rsid w:val="00004F22"/>
    <w:rsid w:val="0000528E"/>
    <w:rsid w:val="0000543D"/>
    <w:rsid w:val="00006FCC"/>
    <w:rsid w:val="000075F3"/>
    <w:rsid w:val="00007EAC"/>
    <w:rsid w:val="00007FA9"/>
    <w:rsid w:val="000106D1"/>
    <w:rsid w:val="000110BD"/>
    <w:rsid w:val="00011152"/>
    <w:rsid w:val="00011449"/>
    <w:rsid w:val="00011F47"/>
    <w:rsid w:val="000123E8"/>
    <w:rsid w:val="00012840"/>
    <w:rsid w:val="00013B82"/>
    <w:rsid w:val="00013CC3"/>
    <w:rsid w:val="00015D1F"/>
    <w:rsid w:val="00016A64"/>
    <w:rsid w:val="00017F8F"/>
    <w:rsid w:val="00020B48"/>
    <w:rsid w:val="00020BAA"/>
    <w:rsid w:val="0002179B"/>
    <w:rsid w:val="00022F3E"/>
    <w:rsid w:val="00023E11"/>
    <w:rsid w:val="00024225"/>
    <w:rsid w:val="00024A31"/>
    <w:rsid w:val="00024AB3"/>
    <w:rsid w:val="00025C0A"/>
    <w:rsid w:val="000318C5"/>
    <w:rsid w:val="000324F4"/>
    <w:rsid w:val="000333CF"/>
    <w:rsid w:val="00033937"/>
    <w:rsid w:val="00034A65"/>
    <w:rsid w:val="00034FBF"/>
    <w:rsid w:val="00035BCA"/>
    <w:rsid w:val="000361F8"/>
    <w:rsid w:val="000363DC"/>
    <w:rsid w:val="000374DE"/>
    <w:rsid w:val="00037AC7"/>
    <w:rsid w:val="00040957"/>
    <w:rsid w:val="000417BB"/>
    <w:rsid w:val="0004208D"/>
    <w:rsid w:val="00042440"/>
    <w:rsid w:val="00042A4B"/>
    <w:rsid w:val="00045BFB"/>
    <w:rsid w:val="000462F9"/>
    <w:rsid w:val="00050884"/>
    <w:rsid w:val="0005126F"/>
    <w:rsid w:val="00053D1A"/>
    <w:rsid w:val="000546D0"/>
    <w:rsid w:val="0005675D"/>
    <w:rsid w:val="00056BD5"/>
    <w:rsid w:val="00060576"/>
    <w:rsid w:val="000608F8"/>
    <w:rsid w:val="000614A5"/>
    <w:rsid w:val="00062046"/>
    <w:rsid w:val="00062102"/>
    <w:rsid w:val="00062560"/>
    <w:rsid w:val="000627EF"/>
    <w:rsid w:val="00062AE0"/>
    <w:rsid w:val="00064B37"/>
    <w:rsid w:val="00064BAE"/>
    <w:rsid w:val="00066A4B"/>
    <w:rsid w:val="000676BC"/>
    <w:rsid w:val="00067832"/>
    <w:rsid w:val="00071373"/>
    <w:rsid w:val="000713E4"/>
    <w:rsid w:val="00071E3B"/>
    <w:rsid w:val="00071E6A"/>
    <w:rsid w:val="00072029"/>
    <w:rsid w:val="00072362"/>
    <w:rsid w:val="00073B15"/>
    <w:rsid w:val="00074368"/>
    <w:rsid w:val="00074AE5"/>
    <w:rsid w:val="000754FD"/>
    <w:rsid w:val="00075504"/>
    <w:rsid w:val="00076ED0"/>
    <w:rsid w:val="00077D28"/>
    <w:rsid w:val="00077D4A"/>
    <w:rsid w:val="00077D60"/>
    <w:rsid w:val="000812B6"/>
    <w:rsid w:val="000816AB"/>
    <w:rsid w:val="00081C35"/>
    <w:rsid w:val="00081F2E"/>
    <w:rsid w:val="00082232"/>
    <w:rsid w:val="00085843"/>
    <w:rsid w:val="00085DF9"/>
    <w:rsid w:val="000860CA"/>
    <w:rsid w:val="0008652E"/>
    <w:rsid w:val="00086817"/>
    <w:rsid w:val="00087845"/>
    <w:rsid w:val="00090631"/>
    <w:rsid w:val="000913E3"/>
    <w:rsid w:val="000919BE"/>
    <w:rsid w:val="00092053"/>
    <w:rsid w:val="0009253B"/>
    <w:rsid w:val="00092B61"/>
    <w:rsid w:val="00092C7C"/>
    <w:rsid w:val="0009375F"/>
    <w:rsid w:val="00093ECA"/>
    <w:rsid w:val="000947A5"/>
    <w:rsid w:val="00094D40"/>
    <w:rsid w:val="00094FE9"/>
    <w:rsid w:val="0009567B"/>
    <w:rsid w:val="0009612E"/>
    <w:rsid w:val="000969EB"/>
    <w:rsid w:val="000A0CAC"/>
    <w:rsid w:val="000A404C"/>
    <w:rsid w:val="000A4871"/>
    <w:rsid w:val="000A529A"/>
    <w:rsid w:val="000A57A7"/>
    <w:rsid w:val="000A57BE"/>
    <w:rsid w:val="000A5D63"/>
    <w:rsid w:val="000A689F"/>
    <w:rsid w:val="000A6C6F"/>
    <w:rsid w:val="000A7106"/>
    <w:rsid w:val="000A794A"/>
    <w:rsid w:val="000B2FE6"/>
    <w:rsid w:val="000B3DD1"/>
    <w:rsid w:val="000B3E36"/>
    <w:rsid w:val="000B4753"/>
    <w:rsid w:val="000B4CBA"/>
    <w:rsid w:val="000B4CBF"/>
    <w:rsid w:val="000B4FBC"/>
    <w:rsid w:val="000B5272"/>
    <w:rsid w:val="000B6E08"/>
    <w:rsid w:val="000B7165"/>
    <w:rsid w:val="000B78CC"/>
    <w:rsid w:val="000C0159"/>
    <w:rsid w:val="000C0D4E"/>
    <w:rsid w:val="000C1A69"/>
    <w:rsid w:val="000C3558"/>
    <w:rsid w:val="000C3A65"/>
    <w:rsid w:val="000C3C99"/>
    <w:rsid w:val="000C3DBF"/>
    <w:rsid w:val="000C443D"/>
    <w:rsid w:val="000C5FF4"/>
    <w:rsid w:val="000C61D3"/>
    <w:rsid w:val="000C6C60"/>
    <w:rsid w:val="000C7D42"/>
    <w:rsid w:val="000C7D6C"/>
    <w:rsid w:val="000D02E6"/>
    <w:rsid w:val="000D0E46"/>
    <w:rsid w:val="000D1777"/>
    <w:rsid w:val="000D25CA"/>
    <w:rsid w:val="000D2790"/>
    <w:rsid w:val="000D3317"/>
    <w:rsid w:val="000D5C6E"/>
    <w:rsid w:val="000E007A"/>
    <w:rsid w:val="000E1408"/>
    <w:rsid w:val="000E2764"/>
    <w:rsid w:val="000E3A23"/>
    <w:rsid w:val="000E3A7F"/>
    <w:rsid w:val="000E5182"/>
    <w:rsid w:val="000E53A2"/>
    <w:rsid w:val="000E6230"/>
    <w:rsid w:val="000E643B"/>
    <w:rsid w:val="000E6524"/>
    <w:rsid w:val="000E6E2B"/>
    <w:rsid w:val="000E6FA9"/>
    <w:rsid w:val="000E7186"/>
    <w:rsid w:val="000E746B"/>
    <w:rsid w:val="000F019B"/>
    <w:rsid w:val="000F062D"/>
    <w:rsid w:val="000F288E"/>
    <w:rsid w:val="000F3FE2"/>
    <w:rsid w:val="000F4A65"/>
    <w:rsid w:val="000F57F1"/>
    <w:rsid w:val="000F5ED4"/>
    <w:rsid w:val="000F5EE5"/>
    <w:rsid w:val="000F6439"/>
    <w:rsid w:val="000F69F4"/>
    <w:rsid w:val="000F7188"/>
    <w:rsid w:val="000F731A"/>
    <w:rsid w:val="000F74B4"/>
    <w:rsid w:val="001017C6"/>
    <w:rsid w:val="00101C84"/>
    <w:rsid w:val="00102123"/>
    <w:rsid w:val="001022D8"/>
    <w:rsid w:val="001024DC"/>
    <w:rsid w:val="00102A49"/>
    <w:rsid w:val="001030EE"/>
    <w:rsid w:val="001039C2"/>
    <w:rsid w:val="00103A73"/>
    <w:rsid w:val="00106F1C"/>
    <w:rsid w:val="0010747A"/>
    <w:rsid w:val="001077BA"/>
    <w:rsid w:val="001077BF"/>
    <w:rsid w:val="0011193C"/>
    <w:rsid w:val="00111FA4"/>
    <w:rsid w:val="00112BCA"/>
    <w:rsid w:val="0011371F"/>
    <w:rsid w:val="00113ADB"/>
    <w:rsid w:val="00113E42"/>
    <w:rsid w:val="00113EA4"/>
    <w:rsid w:val="001143F3"/>
    <w:rsid w:val="00114A1E"/>
    <w:rsid w:val="00114C3B"/>
    <w:rsid w:val="00114C70"/>
    <w:rsid w:val="00115593"/>
    <w:rsid w:val="001164C1"/>
    <w:rsid w:val="0011687D"/>
    <w:rsid w:val="00116A5B"/>
    <w:rsid w:val="001205BB"/>
    <w:rsid w:val="0012072F"/>
    <w:rsid w:val="0012102A"/>
    <w:rsid w:val="00123479"/>
    <w:rsid w:val="00123BB1"/>
    <w:rsid w:val="00124277"/>
    <w:rsid w:val="00124A0C"/>
    <w:rsid w:val="001256E8"/>
    <w:rsid w:val="00125FD1"/>
    <w:rsid w:val="00126E95"/>
    <w:rsid w:val="001270CC"/>
    <w:rsid w:val="0012719B"/>
    <w:rsid w:val="00127B36"/>
    <w:rsid w:val="00130F37"/>
    <w:rsid w:val="001341A7"/>
    <w:rsid w:val="00134835"/>
    <w:rsid w:val="00135889"/>
    <w:rsid w:val="001363A2"/>
    <w:rsid w:val="001367A9"/>
    <w:rsid w:val="00136DB4"/>
    <w:rsid w:val="0014001E"/>
    <w:rsid w:val="001401A2"/>
    <w:rsid w:val="00140E3A"/>
    <w:rsid w:val="00141792"/>
    <w:rsid w:val="001417FC"/>
    <w:rsid w:val="0014186F"/>
    <w:rsid w:val="00141E65"/>
    <w:rsid w:val="0014246F"/>
    <w:rsid w:val="00145C78"/>
    <w:rsid w:val="00145D70"/>
    <w:rsid w:val="0014604A"/>
    <w:rsid w:val="00146365"/>
    <w:rsid w:val="001466A0"/>
    <w:rsid w:val="0014672F"/>
    <w:rsid w:val="00146FA0"/>
    <w:rsid w:val="0015013D"/>
    <w:rsid w:val="00150903"/>
    <w:rsid w:val="0015098A"/>
    <w:rsid w:val="00150A56"/>
    <w:rsid w:val="00151C19"/>
    <w:rsid w:val="0015399C"/>
    <w:rsid w:val="0015442A"/>
    <w:rsid w:val="001546C0"/>
    <w:rsid w:val="001550E7"/>
    <w:rsid w:val="0015632E"/>
    <w:rsid w:val="0015646A"/>
    <w:rsid w:val="00156A56"/>
    <w:rsid w:val="00157020"/>
    <w:rsid w:val="00157078"/>
    <w:rsid w:val="00157B5D"/>
    <w:rsid w:val="00157D89"/>
    <w:rsid w:val="001603FC"/>
    <w:rsid w:val="00160E99"/>
    <w:rsid w:val="001614E0"/>
    <w:rsid w:val="00161ACE"/>
    <w:rsid w:val="001626B8"/>
    <w:rsid w:val="00162891"/>
    <w:rsid w:val="0016298E"/>
    <w:rsid w:val="001635BE"/>
    <w:rsid w:val="00163956"/>
    <w:rsid w:val="0016397C"/>
    <w:rsid w:val="00163BD6"/>
    <w:rsid w:val="001643B7"/>
    <w:rsid w:val="0016476E"/>
    <w:rsid w:val="00164B77"/>
    <w:rsid w:val="001654C3"/>
    <w:rsid w:val="00166DFE"/>
    <w:rsid w:val="00167159"/>
    <w:rsid w:val="00167B03"/>
    <w:rsid w:val="00167EB2"/>
    <w:rsid w:val="00170D22"/>
    <w:rsid w:val="00171414"/>
    <w:rsid w:val="00171720"/>
    <w:rsid w:val="00171C55"/>
    <w:rsid w:val="00171D24"/>
    <w:rsid w:val="00173181"/>
    <w:rsid w:val="00173249"/>
    <w:rsid w:val="00173942"/>
    <w:rsid w:val="0017472A"/>
    <w:rsid w:val="001759B7"/>
    <w:rsid w:val="00175AAD"/>
    <w:rsid w:val="001774F1"/>
    <w:rsid w:val="00177A66"/>
    <w:rsid w:val="001820EA"/>
    <w:rsid w:val="00182D33"/>
    <w:rsid w:val="00183A31"/>
    <w:rsid w:val="001843E0"/>
    <w:rsid w:val="00184D36"/>
    <w:rsid w:val="00184E3A"/>
    <w:rsid w:val="00185F32"/>
    <w:rsid w:val="001863E2"/>
    <w:rsid w:val="001869E9"/>
    <w:rsid w:val="00191742"/>
    <w:rsid w:val="001926FD"/>
    <w:rsid w:val="001931A7"/>
    <w:rsid w:val="00193483"/>
    <w:rsid w:val="00193629"/>
    <w:rsid w:val="00193921"/>
    <w:rsid w:val="00194CCA"/>
    <w:rsid w:val="00195FC6"/>
    <w:rsid w:val="001968BF"/>
    <w:rsid w:val="0019759F"/>
    <w:rsid w:val="00197943"/>
    <w:rsid w:val="001A12CC"/>
    <w:rsid w:val="001A1FD6"/>
    <w:rsid w:val="001A235F"/>
    <w:rsid w:val="001A25C0"/>
    <w:rsid w:val="001A5B8D"/>
    <w:rsid w:val="001A7230"/>
    <w:rsid w:val="001A7614"/>
    <w:rsid w:val="001B06C7"/>
    <w:rsid w:val="001B07C9"/>
    <w:rsid w:val="001B0B35"/>
    <w:rsid w:val="001B18A0"/>
    <w:rsid w:val="001B1EA1"/>
    <w:rsid w:val="001B2716"/>
    <w:rsid w:val="001B296D"/>
    <w:rsid w:val="001B2FD8"/>
    <w:rsid w:val="001B326C"/>
    <w:rsid w:val="001B47DC"/>
    <w:rsid w:val="001B4DBE"/>
    <w:rsid w:val="001B58BC"/>
    <w:rsid w:val="001B6690"/>
    <w:rsid w:val="001B6F2F"/>
    <w:rsid w:val="001B7308"/>
    <w:rsid w:val="001B786F"/>
    <w:rsid w:val="001B7D23"/>
    <w:rsid w:val="001C0CAE"/>
    <w:rsid w:val="001C19F2"/>
    <w:rsid w:val="001C1F38"/>
    <w:rsid w:val="001C21A5"/>
    <w:rsid w:val="001C4E31"/>
    <w:rsid w:val="001C5D42"/>
    <w:rsid w:val="001C6728"/>
    <w:rsid w:val="001C6C2C"/>
    <w:rsid w:val="001C7FD1"/>
    <w:rsid w:val="001D03B7"/>
    <w:rsid w:val="001D0515"/>
    <w:rsid w:val="001D0A8B"/>
    <w:rsid w:val="001D1473"/>
    <w:rsid w:val="001D2110"/>
    <w:rsid w:val="001D2137"/>
    <w:rsid w:val="001D2632"/>
    <w:rsid w:val="001D2858"/>
    <w:rsid w:val="001D2ED6"/>
    <w:rsid w:val="001D4288"/>
    <w:rsid w:val="001D4D99"/>
    <w:rsid w:val="001D6FEC"/>
    <w:rsid w:val="001D728F"/>
    <w:rsid w:val="001D7461"/>
    <w:rsid w:val="001E069F"/>
    <w:rsid w:val="001E178A"/>
    <w:rsid w:val="001E1E8A"/>
    <w:rsid w:val="001E2B06"/>
    <w:rsid w:val="001E35CF"/>
    <w:rsid w:val="001E3723"/>
    <w:rsid w:val="001E44B8"/>
    <w:rsid w:val="001E5CEC"/>
    <w:rsid w:val="001E5E56"/>
    <w:rsid w:val="001E6209"/>
    <w:rsid w:val="001E657A"/>
    <w:rsid w:val="001E6F9F"/>
    <w:rsid w:val="001E7602"/>
    <w:rsid w:val="001F2852"/>
    <w:rsid w:val="001F294F"/>
    <w:rsid w:val="001F3146"/>
    <w:rsid w:val="001F3D56"/>
    <w:rsid w:val="001F4858"/>
    <w:rsid w:val="001F51F0"/>
    <w:rsid w:val="001F5C1F"/>
    <w:rsid w:val="001F6365"/>
    <w:rsid w:val="001F6467"/>
    <w:rsid w:val="001F74A1"/>
    <w:rsid w:val="001F786E"/>
    <w:rsid w:val="001F79C2"/>
    <w:rsid w:val="002002F3"/>
    <w:rsid w:val="00200C5A"/>
    <w:rsid w:val="0020128B"/>
    <w:rsid w:val="002013AE"/>
    <w:rsid w:val="002013C5"/>
    <w:rsid w:val="002024DA"/>
    <w:rsid w:val="00202DE8"/>
    <w:rsid w:val="0020459E"/>
    <w:rsid w:val="00205738"/>
    <w:rsid w:val="00205DC4"/>
    <w:rsid w:val="00206112"/>
    <w:rsid w:val="002062FA"/>
    <w:rsid w:val="002065F4"/>
    <w:rsid w:val="0020676F"/>
    <w:rsid w:val="00206B8A"/>
    <w:rsid w:val="002071AD"/>
    <w:rsid w:val="002104E2"/>
    <w:rsid w:val="00213259"/>
    <w:rsid w:val="0021327E"/>
    <w:rsid w:val="002137F3"/>
    <w:rsid w:val="00213FAE"/>
    <w:rsid w:val="002149D3"/>
    <w:rsid w:val="00214AF1"/>
    <w:rsid w:val="002167F7"/>
    <w:rsid w:val="00217B4A"/>
    <w:rsid w:val="0022072E"/>
    <w:rsid w:val="002208D1"/>
    <w:rsid w:val="00220A26"/>
    <w:rsid w:val="00220A43"/>
    <w:rsid w:val="00220E0A"/>
    <w:rsid w:val="00222087"/>
    <w:rsid w:val="0022217A"/>
    <w:rsid w:val="0022266D"/>
    <w:rsid w:val="002227BD"/>
    <w:rsid w:val="00224F0D"/>
    <w:rsid w:val="002250D7"/>
    <w:rsid w:val="002257DA"/>
    <w:rsid w:val="00225DF2"/>
    <w:rsid w:val="00225DFF"/>
    <w:rsid w:val="00227980"/>
    <w:rsid w:val="0023053A"/>
    <w:rsid w:val="00230CB8"/>
    <w:rsid w:val="002311C4"/>
    <w:rsid w:val="00231B63"/>
    <w:rsid w:val="00231D95"/>
    <w:rsid w:val="00235455"/>
    <w:rsid w:val="002365D7"/>
    <w:rsid w:val="00236780"/>
    <w:rsid w:val="002369A6"/>
    <w:rsid w:val="00240B8E"/>
    <w:rsid w:val="00242A38"/>
    <w:rsid w:val="00243AB6"/>
    <w:rsid w:val="00244600"/>
    <w:rsid w:val="0024530C"/>
    <w:rsid w:val="0024605B"/>
    <w:rsid w:val="0024665A"/>
    <w:rsid w:val="00246C77"/>
    <w:rsid w:val="00246E0A"/>
    <w:rsid w:val="00247935"/>
    <w:rsid w:val="002501FD"/>
    <w:rsid w:val="002502D8"/>
    <w:rsid w:val="00250AA5"/>
    <w:rsid w:val="002517ED"/>
    <w:rsid w:val="00251B5B"/>
    <w:rsid w:val="002520EA"/>
    <w:rsid w:val="00252BD9"/>
    <w:rsid w:val="0025327C"/>
    <w:rsid w:val="002554F4"/>
    <w:rsid w:val="0025729C"/>
    <w:rsid w:val="00260BFD"/>
    <w:rsid w:val="0026165F"/>
    <w:rsid w:val="00263A60"/>
    <w:rsid w:val="00264850"/>
    <w:rsid w:val="0026601F"/>
    <w:rsid w:val="0026671B"/>
    <w:rsid w:val="00267831"/>
    <w:rsid w:val="00270687"/>
    <w:rsid w:val="00270B92"/>
    <w:rsid w:val="0027118C"/>
    <w:rsid w:val="002756DD"/>
    <w:rsid w:val="002757FD"/>
    <w:rsid w:val="0027623E"/>
    <w:rsid w:val="002767AB"/>
    <w:rsid w:val="00276DF9"/>
    <w:rsid w:val="00277732"/>
    <w:rsid w:val="00280E11"/>
    <w:rsid w:val="002812DB"/>
    <w:rsid w:val="00281B56"/>
    <w:rsid w:val="00281C8A"/>
    <w:rsid w:val="002833E3"/>
    <w:rsid w:val="002841AF"/>
    <w:rsid w:val="002853FA"/>
    <w:rsid w:val="00285733"/>
    <w:rsid w:val="00285A6A"/>
    <w:rsid w:val="00290D12"/>
    <w:rsid w:val="00291302"/>
    <w:rsid w:val="00291327"/>
    <w:rsid w:val="00292071"/>
    <w:rsid w:val="00292333"/>
    <w:rsid w:val="00292365"/>
    <w:rsid w:val="0029332F"/>
    <w:rsid w:val="00293BEF"/>
    <w:rsid w:val="00293F2E"/>
    <w:rsid w:val="00294AB4"/>
    <w:rsid w:val="00294C12"/>
    <w:rsid w:val="00294C8D"/>
    <w:rsid w:val="002959CB"/>
    <w:rsid w:val="00296020"/>
    <w:rsid w:val="00296D2A"/>
    <w:rsid w:val="00297692"/>
    <w:rsid w:val="00297D2F"/>
    <w:rsid w:val="002A046C"/>
    <w:rsid w:val="002A0A39"/>
    <w:rsid w:val="002A0A6D"/>
    <w:rsid w:val="002A1480"/>
    <w:rsid w:val="002A1828"/>
    <w:rsid w:val="002A2307"/>
    <w:rsid w:val="002A3526"/>
    <w:rsid w:val="002A4381"/>
    <w:rsid w:val="002A5954"/>
    <w:rsid w:val="002A5DBD"/>
    <w:rsid w:val="002A6376"/>
    <w:rsid w:val="002A6AFA"/>
    <w:rsid w:val="002A7BF4"/>
    <w:rsid w:val="002AE73E"/>
    <w:rsid w:val="002B239D"/>
    <w:rsid w:val="002B246A"/>
    <w:rsid w:val="002B2A4A"/>
    <w:rsid w:val="002B2B58"/>
    <w:rsid w:val="002B2E84"/>
    <w:rsid w:val="002B3629"/>
    <w:rsid w:val="002B4A65"/>
    <w:rsid w:val="002B5C38"/>
    <w:rsid w:val="002B6675"/>
    <w:rsid w:val="002B6AC1"/>
    <w:rsid w:val="002B6D7A"/>
    <w:rsid w:val="002B7723"/>
    <w:rsid w:val="002B7D77"/>
    <w:rsid w:val="002C13C4"/>
    <w:rsid w:val="002C1F1A"/>
    <w:rsid w:val="002C2139"/>
    <w:rsid w:val="002C26E4"/>
    <w:rsid w:val="002C2D19"/>
    <w:rsid w:val="002C3BB6"/>
    <w:rsid w:val="002C3E4C"/>
    <w:rsid w:val="002C51C9"/>
    <w:rsid w:val="002C66D6"/>
    <w:rsid w:val="002C7252"/>
    <w:rsid w:val="002C74A8"/>
    <w:rsid w:val="002C761D"/>
    <w:rsid w:val="002C7982"/>
    <w:rsid w:val="002D0076"/>
    <w:rsid w:val="002D043E"/>
    <w:rsid w:val="002D04ED"/>
    <w:rsid w:val="002D2395"/>
    <w:rsid w:val="002D27D7"/>
    <w:rsid w:val="002D2BF9"/>
    <w:rsid w:val="002D36E5"/>
    <w:rsid w:val="002D36ED"/>
    <w:rsid w:val="002D3AF7"/>
    <w:rsid w:val="002D4552"/>
    <w:rsid w:val="002D4633"/>
    <w:rsid w:val="002D5147"/>
    <w:rsid w:val="002D55AD"/>
    <w:rsid w:val="002D569D"/>
    <w:rsid w:val="002D5C12"/>
    <w:rsid w:val="002D652D"/>
    <w:rsid w:val="002D701A"/>
    <w:rsid w:val="002D724B"/>
    <w:rsid w:val="002E0696"/>
    <w:rsid w:val="002E0A28"/>
    <w:rsid w:val="002E0B9E"/>
    <w:rsid w:val="002E1064"/>
    <w:rsid w:val="002E10A2"/>
    <w:rsid w:val="002E2058"/>
    <w:rsid w:val="002E30C7"/>
    <w:rsid w:val="002E4045"/>
    <w:rsid w:val="002E4063"/>
    <w:rsid w:val="002E4661"/>
    <w:rsid w:val="002E51CA"/>
    <w:rsid w:val="002E5D31"/>
    <w:rsid w:val="002E6A56"/>
    <w:rsid w:val="002E7AA6"/>
    <w:rsid w:val="002E7D8A"/>
    <w:rsid w:val="002E7DF1"/>
    <w:rsid w:val="002F04C9"/>
    <w:rsid w:val="002F0A27"/>
    <w:rsid w:val="002F2217"/>
    <w:rsid w:val="002F2392"/>
    <w:rsid w:val="002F37FD"/>
    <w:rsid w:val="002F4A98"/>
    <w:rsid w:val="002F6644"/>
    <w:rsid w:val="002F6E3B"/>
    <w:rsid w:val="002F6FE4"/>
    <w:rsid w:val="002F72DE"/>
    <w:rsid w:val="002F780E"/>
    <w:rsid w:val="002F7BCF"/>
    <w:rsid w:val="003001CF"/>
    <w:rsid w:val="0030073E"/>
    <w:rsid w:val="003015BD"/>
    <w:rsid w:val="00304584"/>
    <w:rsid w:val="00304E8B"/>
    <w:rsid w:val="003059FC"/>
    <w:rsid w:val="00305B90"/>
    <w:rsid w:val="00307123"/>
    <w:rsid w:val="00310784"/>
    <w:rsid w:val="00311908"/>
    <w:rsid w:val="00312AC9"/>
    <w:rsid w:val="00312BC8"/>
    <w:rsid w:val="003135F2"/>
    <w:rsid w:val="00313853"/>
    <w:rsid w:val="00313D79"/>
    <w:rsid w:val="003140B6"/>
    <w:rsid w:val="0031432C"/>
    <w:rsid w:val="00314C96"/>
    <w:rsid w:val="00315264"/>
    <w:rsid w:val="003152B6"/>
    <w:rsid w:val="00315393"/>
    <w:rsid w:val="00315D6D"/>
    <w:rsid w:val="00316BEB"/>
    <w:rsid w:val="00317270"/>
    <w:rsid w:val="00317963"/>
    <w:rsid w:val="00320B00"/>
    <w:rsid w:val="00321F27"/>
    <w:rsid w:val="00321FAB"/>
    <w:rsid w:val="00322E99"/>
    <w:rsid w:val="003243CC"/>
    <w:rsid w:val="00325F70"/>
    <w:rsid w:val="00326096"/>
    <w:rsid w:val="00326472"/>
    <w:rsid w:val="0032704E"/>
    <w:rsid w:val="003272E9"/>
    <w:rsid w:val="00327502"/>
    <w:rsid w:val="003306B3"/>
    <w:rsid w:val="00331430"/>
    <w:rsid w:val="00331767"/>
    <w:rsid w:val="003317DD"/>
    <w:rsid w:val="00332D01"/>
    <w:rsid w:val="00332D8C"/>
    <w:rsid w:val="0033453F"/>
    <w:rsid w:val="00336FC2"/>
    <w:rsid w:val="00337D20"/>
    <w:rsid w:val="00337EFC"/>
    <w:rsid w:val="00337FB2"/>
    <w:rsid w:val="003408D2"/>
    <w:rsid w:val="003415D0"/>
    <w:rsid w:val="003426C3"/>
    <w:rsid w:val="00344699"/>
    <w:rsid w:val="003450EB"/>
    <w:rsid w:val="00345B79"/>
    <w:rsid w:val="00345EAD"/>
    <w:rsid w:val="00346C9B"/>
    <w:rsid w:val="00350B7F"/>
    <w:rsid w:val="00350C82"/>
    <w:rsid w:val="00351C41"/>
    <w:rsid w:val="00352A6A"/>
    <w:rsid w:val="00352A79"/>
    <w:rsid w:val="0035321C"/>
    <w:rsid w:val="00353A5C"/>
    <w:rsid w:val="0035496F"/>
    <w:rsid w:val="0035561D"/>
    <w:rsid w:val="003560F2"/>
    <w:rsid w:val="0035613B"/>
    <w:rsid w:val="00356CAE"/>
    <w:rsid w:val="003576DE"/>
    <w:rsid w:val="00357B70"/>
    <w:rsid w:val="0036091C"/>
    <w:rsid w:val="00362B40"/>
    <w:rsid w:val="0036366C"/>
    <w:rsid w:val="0036386C"/>
    <w:rsid w:val="00363AE9"/>
    <w:rsid w:val="00364911"/>
    <w:rsid w:val="0036582B"/>
    <w:rsid w:val="00366A32"/>
    <w:rsid w:val="00367B1D"/>
    <w:rsid w:val="00367FE1"/>
    <w:rsid w:val="003709E5"/>
    <w:rsid w:val="0037249B"/>
    <w:rsid w:val="00372D74"/>
    <w:rsid w:val="00373D50"/>
    <w:rsid w:val="00373FD4"/>
    <w:rsid w:val="00374430"/>
    <w:rsid w:val="00374F95"/>
    <w:rsid w:val="00375AB4"/>
    <w:rsid w:val="00375C39"/>
    <w:rsid w:val="00375EFF"/>
    <w:rsid w:val="003768F8"/>
    <w:rsid w:val="00376AC7"/>
    <w:rsid w:val="00380BFC"/>
    <w:rsid w:val="00380D3A"/>
    <w:rsid w:val="00380FB8"/>
    <w:rsid w:val="003817E7"/>
    <w:rsid w:val="003819E4"/>
    <w:rsid w:val="0038200A"/>
    <w:rsid w:val="00382AD5"/>
    <w:rsid w:val="00382FA2"/>
    <w:rsid w:val="00383067"/>
    <w:rsid w:val="00383119"/>
    <w:rsid w:val="0038417F"/>
    <w:rsid w:val="00385918"/>
    <w:rsid w:val="003861FB"/>
    <w:rsid w:val="0038643D"/>
    <w:rsid w:val="00386EC8"/>
    <w:rsid w:val="00387547"/>
    <w:rsid w:val="00390AF6"/>
    <w:rsid w:val="00390DEB"/>
    <w:rsid w:val="00391099"/>
    <w:rsid w:val="00393A6C"/>
    <w:rsid w:val="00394CFF"/>
    <w:rsid w:val="00395C7E"/>
    <w:rsid w:val="00395E69"/>
    <w:rsid w:val="003965C4"/>
    <w:rsid w:val="003A02D9"/>
    <w:rsid w:val="003A07B9"/>
    <w:rsid w:val="003A0AB3"/>
    <w:rsid w:val="003A1413"/>
    <w:rsid w:val="003A1551"/>
    <w:rsid w:val="003A1CDB"/>
    <w:rsid w:val="003A1F78"/>
    <w:rsid w:val="003A258C"/>
    <w:rsid w:val="003A2A06"/>
    <w:rsid w:val="003A31E8"/>
    <w:rsid w:val="003A4006"/>
    <w:rsid w:val="003A537B"/>
    <w:rsid w:val="003A6D7F"/>
    <w:rsid w:val="003A6F62"/>
    <w:rsid w:val="003B002A"/>
    <w:rsid w:val="003B06A0"/>
    <w:rsid w:val="003B1053"/>
    <w:rsid w:val="003B1650"/>
    <w:rsid w:val="003B1ACF"/>
    <w:rsid w:val="003B2D5A"/>
    <w:rsid w:val="003B3662"/>
    <w:rsid w:val="003B514F"/>
    <w:rsid w:val="003B558A"/>
    <w:rsid w:val="003C075F"/>
    <w:rsid w:val="003C0860"/>
    <w:rsid w:val="003C144A"/>
    <w:rsid w:val="003C28DB"/>
    <w:rsid w:val="003C299D"/>
    <w:rsid w:val="003C31EF"/>
    <w:rsid w:val="003C3932"/>
    <w:rsid w:val="003C3E43"/>
    <w:rsid w:val="003C50D2"/>
    <w:rsid w:val="003C7369"/>
    <w:rsid w:val="003C789B"/>
    <w:rsid w:val="003D2B8B"/>
    <w:rsid w:val="003D308D"/>
    <w:rsid w:val="003D43C0"/>
    <w:rsid w:val="003D4C30"/>
    <w:rsid w:val="003D52D8"/>
    <w:rsid w:val="003D5572"/>
    <w:rsid w:val="003D5B52"/>
    <w:rsid w:val="003D7971"/>
    <w:rsid w:val="003E0BC5"/>
    <w:rsid w:val="003E0EA3"/>
    <w:rsid w:val="003E10F6"/>
    <w:rsid w:val="003E1BE8"/>
    <w:rsid w:val="003E33AA"/>
    <w:rsid w:val="003E4112"/>
    <w:rsid w:val="003E52C9"/>
    <w:rsid w:val="003E5350"/>
    <w:rsid w:val="003E56FF"/>
    <w:rsid w:val="003E58C3"/>
    <w:rsid w:val="003E5BBF"/>
    <w:rsid w:val="003E6104"/>
    <w:rsid w:val="003E7105"/>
    <w:rsid w:val="003E7AC3"/>
    <w:rsid w:val="003F0A23"/>
    <w:rsid w:val="003F1052"/>
    <w:rsid w:val="003F1901"/>
    <w:rsid w:val="003F260A"/>
    <w:rsid w:val="003F269A"/>
    <w:rsid w:val="003F44C1"/>
    <w:rsid w:val="003F5746"/>
    <w:rsid w:val="003F6CCE"/>
    <w:rsid w:val="003F6D41"/>
    <w:rsid w:val="003F73D8"/>
    <w:rsid w:val="00402B88"/>
    <w:rsid w:val="004037F3"/>
    <w:rsid w:val="00403DFA"/>
    <w:rsid w:val="004048D2"/>
    <w:rsid w:val="00404A07"/>
    <w:rsid w:val="0040531F"/>
    <w:rsid w:val="004075D9"/>
    <w:rsid w:val="00407A1C"/>
    <w:rsid w:val="00407BAC"/>
    <w:rsid w:val="00410EA8"/>
    <w:rsid w:val="0041114A"/>
    <w:rsid w:val="00411FA2"/>
    <w:rsid w:val="004136A6"/>
    <w:rsid w:val="004148F3"/>
    <w:rsid w:val="00414B95"/>
    <w:rsid w:val="00415767"/>
    <w:rsid w:val="004162C0"/>
    <w:rsid w:val="004162CB"/>
    <w:rsid w:val="004179CA"/>
    <w:rsid w:val="00420644"/>
    <w:rsid w:val="00420B89"/>
    <w:rsid w:val="00421E80"/>
    <w:rsid w:val="0042226D"/>
    <w:rsid w:val="004233A5"/>
    <w:rsid w:val="00423A1D"/>
    <w:rsid w:val="00423D68"/>
    <w:rsid w:val="00425E34"/>
    <w:rsid w:val="00425EB4"/>
    <w:rsid w:val="00426799"/>
    <w:rsid w:val="00426AF9"/>
    <w:rsid w:val="004278E6"/>
    <w:rsid w:val="0043082C"/>
    <w:rsid w:val="004319BB"/>
    <w:rsid w:val="00432065"/>
    <w:rsid w:val="00432E5F"/>
    <w:rsid w:val="0043320C"/>
    <w:rsid w:val="00433475"/>
    <w:rsid w:val="00433C2A"/>
    <w:rsid w:val="00433CD0"/>
    <w:rsid w:val="004354D2"/>
    <w:rsid w:val="00437692"/>
    <w:rsid w:val="00437B9E"/>
    <w:rsid w:val="00437D99"/>
    <w:rsid w:val="00437EA6"/>
    <w:rsid w:val="00440536"/>
    <w:rsid w:val="00440D32"/>
    <w:rsid w:val="00441301"/>
    <w:rsid w:val="0044152B"/>
    <w:rsid w:val="00441D11"/>
    <w:rsid w:val="0044344B"/>
    <w:rsid w:val="00445117"/>
    <w:rsid w:val="00445229"/>
    <w:rsid w:val="0044546D"/>
    <w:rsid w:val="00445A4F"/>
    <w:rsid w:val="00445B6E"/>
    <w:rsid w:val="00447960"/>
    <w:rsid w:val="00450162"/>
    <w:rsid w:val="00450267"/>
    <w:rsid w:val="00451525"/>
    <w:rsid w:val="00451AFE"/>
    <w:rsid w:val="00451C8D"/>
    <w:rsid w:val="00453355"/>
    <w:rsid w:val="00453A29"/>
    <w:rsid w:val="00453F70"/>
    <w:rsid w:val="004543AB"/>
    <w:rsid w:val="00457BF1"/>
    <w:rsid w:val="004607BF"/>
    <w:rsid w:val="00461B06"/>
    <w:rsid w:val="0046213A"/>
    <w:rsid w:val="00462182"/>
    <w:rsid w:val="00462191"/>
    <w:rsid w:val="004625A3"/>
    <w:rsid w:val="00462C8E"/>
    <w:rsid w:val="00463B3F"/>
    <w:rsid w:val="0046538B"/>
    <w:rsid w:val="00466173"/>
    <w:rsid w:val="00467195"/>
    <w:rsid w:val="0046772C"/>
    <w:rsid w:val="00470C40"/>
    <w:rsid w:val="00471638"/>
    <w:rsid w:val="00471C3B"/>
    <w:rsid w:val="004724EF"/>
    <w:rsid w:val="004725B5"/>
    <w:rsid w:val="0047369A"/>
    <w:rsid w:val="00473F95"/>
    <w:rsid w:val="00474D95"/>
    <w:rsid w:val="00475364"/>
    <w:rsid w:val="00475808"/>
    <w:rsid w:val="00475B58"/>
    <w:rsid w:val="00475FE1"/>
    <w:rsid w:val="004765B1"/>
    <w:rsid w:val="0047737D"/>
    <w:rsid w:val="00477831"/>
    <w:rsid w:val="004808D8"/>
    <w:rsid w:val="004809C3"/>
    <w:rsid w:val="00481150"/>
    <w:rsid w:val="004822E4"/>
    <w:rsid w:val="004826BF"/>
    <w:rsid w:val="00483DCB"/>
    <w:rsid w:val="00484256"/>
    <w:rsid w:val="00484D55"/>
    <w:rsid w:val="004851A8"/>
    <w:rsid w:val="004852A0"/>
    <w:rsid w:val="004858CB"/>
    <w:rsid w:val="004858E2"/>
    <w:rsid w:val="00490497"/>
    <w:rsid w:val="00490A89"/>
    <w:rsid w:val="00491489"/>
    <w:rsid w:val="00491744"/>
    <w:rsid w:val="00491AE1"/>
    <w:rsid w:val="00492333"/>
    <w:rsid w:val="004924A3"/>
    <w:rsid w:val="00492BE7"/>
    <w:rsid w:val="0049324D"/>
    <w:rsid w:val="004932F1"/>
    <w:rsid w:val="004938C6"/>
    <w:rsid w:val="00494D13"/>
    <w:rsid w:val="00495C34"/>
    <w:rsid w:val="00495C8E"/>
    <w:rsid w:val="00497382"/>
    <w:rsid w:val="00497A03"/>
    <w:rsid w:val="00497A94"/>
    <w:rsid w:val="00497EF5"/>
    <w:rsid w:val="004A049B"/>
    <w:rsid w:val="004A05FB"/>
    <w:rsid w:val="004A0E8F"/>
    <w:rsid w:val="004A1F50"/>
    <w:rsid w:val="004A2829"/>
    <w:rsid w:val="004A5042"/>
    <w:rsid w:val="004A544E"/>
    <w:rsid w:val="004A6CF2"/>
    <w:rsid w:val="004A75DE"/>
    <w:rsid w:val="004B012B"/>
    <w:rsid w:val="004B08DE"/>
    <w:rsid w:val="004B1DB9"/>
    <w:rsid w:val="004B1FB7"/>
    <w:rsid w:val="004B27FD"/>
    <w:rsid w:val="004B364E"/>
    <w:rsid w:val="004B388F"/>
    <w:rsid w:val="004B41E3"/>
    <w:rsid w:val="004B4FA8"/>
    <w:rsid w:val="004B64D0"/>
    <w:rsid w:val="004B768A"/>
    <w:rsid w:val="004C0238"/>
    <w:rsid w:val="004C0555"/>
    <w:rsid w:val="004C1107"/>
    <w:rsid w:val="004C3F31"/>
    <w:rsid w:val="004C4030"/>
    <w:rsid w:val="004C5467"/>
    <w:rsid w:val="004C54D9"/>
    <w:rsid w:val="004C5A08"/>
    <w:rsid w:val="004C5FBF"/>
    <w:rsid w:val="004C6166"/>
    <w:rsid w:val="004D22B0"/>
    <w:rsid w:val="004D277C"/>
    <w:rsid w:val="004D2B9F"/>
    <w:rsid w:val="004D2D54"/>
    <w:rsid w:val="004D3DC0"/>
    <w:rsid w:val="004D5783"/>
    <w:rsid w:val="004D596B"/>
    <w:rsid w:val="004D6A9B"/>
    <w:rsid w:val="004D6E95"/>
    <w:rsid w:val="004D7495"/>
    <w:rsid w:val="004D7E8B"/>
    <w:rsid w:val="004E0BEA"/>
    <w:rsid w:val="004E0FC9"/>
    <w:rsid w:val="004E19D1"/>
    <w:rsid w:val="004E3864"/>
    <w:rsid w:val="004E40C3"/>
    <w:rsid w:val="004E442C"/>
    <w:rsid w:val="004E5BD8"/>
    <w:rsid w:val="004E64B9"/>
    <w:rsid w:val="004E70C8"/>
    <w:rsid w:val="004F0656"/>
    <w:rsid w:val="004F06E7"/>
    <w:rsid w:val="004F23C3"/>
    <w:rsid w:val="004F2C32"/>
    <w:rsid w:val="004F2C99"/>
    <w:rsid w:val="004F2DAA"/>
    <w:rsid w:val="004F65FF"/>
    <w:rsid w:val="005000EC"/>
    <w:rsid w:val="00500439"/>
    <w:rsid w:val="005007AA"/>
    <w:rsid w:val="005029C9"/>
    <w:rsid w:val="005033CD"/>
    <w:rsid w:val="0050393E"/>
    <w:rsid w:val="00504F5A"/>
    <w:rsid w:val="00505103"/>
    <w:rsid w:val="0051097C"/>
    <w:rsid w:val="00510E50"/>
    <w:rsid w:val="0051281E"/>
    <w:rsid w:val="00513A04"/>
    <w:rsid w:val="0051662D"/>
    <w:rsid w:val="00517186"/>
    <w:rsid w:val="005176A1"/>
    <w:rsid w:val="0051791B"/>
    <w:rsid w:val="00517E09"/>
    <w:rsid w:val="00521F60"/>
    <w:rsid w:val="00522BC8"/>
    <w:rsid w:val="00522C71"/>
    <w:rsid w:val="00522CBA"/>
    <w:rsid w:val="00524038"/>
    <w:rsid w:val="005259AF"/>
    <w:rsid w:val="00525C90"/>
    <w:rsid w:val="00525EC8"/>
    <w:rsid w:val="00526D7C"/>
    <w:rsid w:val="00526F3D"/>
    <w:rsid w:val="00527D0C"/>
    <w:rsid w:val="005300F4"/>
    <w:rsid w:val="005305EE"/>
    <w:rsid w:val="005310CC"/>
    <w:rsid w:val="00531488"/>
    <w:rsid w:val="00532E5A"/>
    <w:rsid w:val="00536FE6"/>
    <w:rsid w:val="00537135"/>
    <w:rsid w:val="0054054B"/>
    <w:rsid w:val="00540C18"/>
    <w:rsid w:val="005427AA"/>
    <w:rsid w:val="00542C38"/>
    <w:rsid w:val="00542F1B"/>
    <w:rsid w:val="005435E1"/>
    <w:rsid w:val="00543967"/>
    <w:rsid w:val="00544AC6"/>
    <w:rsid w:val="005452BA"/>
    <w:rsid w:val="005468EE"/>
    <w:rsid w:val="00547795"/>
    <w:rsid w:val="00550570"/>
    <w:rsid w:val="0055326D"/>
    <w:rsid w:val="005538DA"/>
    <w:rsid w:val="005538DB"/>
    <w:rsid w:val="00553E0D"/>
    <w:rsid w:val="005545FB"/>
    <w:rsid w:val="005546EE"/>
    <w:rsid w:val="0055599A"/>
    <w:rsid w:val="00555A41"/>
    <w:rsid w:val="00555B78"/>
    <w:rsid w:val="00556452"/>
    <w:rsid w:val="00556462"/>
    <w:rsid w:val="00556E22"/>
    <w:rsid w:val="005570A0"/>
    <w:rsid w:val="00557575"/>
    <w:rsid w:val="005579CF"/>
    <w:rsid w:val="005609EC"/>
    <w:rsid w:val="00562A61"/>
    <w:rsid w:val="00562CD7"/>
    <w:rsid w:val="00563020"/>
    <w:rsid w:val="005631B6"/>
    <w:rsid w:val="005633A6"/>
    <w:rsid w:val="0056381F"/>
    <w:rsid w:val="00563FF0"/>
    <w:rsid w:val="00565480"/>
    <w:rsid w:val="00565CE4"/>
    <w:rsid w:val="005669C5"/>
    <w:rsid w:val="00566D6F"/>
    <w:rsid w:val="00567148"/>
    <w:rsid w:val="005679AB"/>
    <w:rsid w:val="00567A1A"/>
    <w:rsid w:val="00567B64"/>
    <w:rsid w:val="00567F7D"/>
    <w:rsid w:val="00570F00"/>
    <w:rsid w:val="0057135E"/>
    <w:rsid w:val="005718BA"/>
    <w:rsid w:val="005721F1"/>
    <w:rsid w:val="00572C01"/>
    <w:rsid w:val="00573CDB"/>
    <w:rsid w:val="00575DC6"/>
    <w:rsid w:val="0057642B"/>
    <w:rsid w:val="0057670B"/>
    <w:rsid w:val="005772A9"/>
    <w:rsid w:val="00580B9B"/>
    <w:rsid w:val="005822B7"/>
    <w:rsid w:val="00582B2C"/>
    <w:rsid w:val="00582C84"/>
    <w:rsid w:val="005834E6"/>
    <w:rsid w:val="005839BC"/>
    <w:rsid w:val="00583FFA"/>
    <w:rsid w:val="00584A3C"/>
    <w:rsid w:val="0058585C"/>
    <w:rsid w:val="00585AC3"/>
    <w:rsid w:val="00586CD8"/>
    <w:rsid w:val="0059102D"/>
    <w:rsid w:val="005916F0"/>
    <w:rsid w:val="005917D7"/>
    <w:rsid w:val="00591E2C"/>
    <w:rsid w:val="00592281"/>
    <w:rsid w:val="005932AC"/>
    <w:rsid w:val="00595649"/>
    <w:rsid w:val="005963B8"/>
    <w:rsid w:val="00597EB0"/>
    <w:rsid w:val="005A0777"/>
    <w:rsid w:val="005A0963"/>
    <w:rsid w:val="005A0E14"/>
    <w:rsid w:val="005A1960"/>
    <w:rsid w:val="005A2E76"/>
    <w:rsid w:val="005A59BA"/>
    <w:rsid w:val="005A6262"/>
    <w:rsid w:val="005B0C47"/>
    <w:rsid w:val="005B192E"/>
    <w:rsid w:val="005B194D"/>
    <w:rsid w:val="005B2023"/>
    <w:rsid w:val="005B301F"/>
    <w:rsid w:val="005B4665"/>
    <w:rsid w:val="005B49A3"/>
    <w:rsid w:val="005B4B23"/>
    <w:rsid w:val="005B59F2"/>
    <w:rsid w:val="005B7B4D"/>
    <w:rsid w:val="005C0CA9"/>
    <w:rsid w:val="005C559B"/>
    <w:rsid w:val="005C62E6"/>
    <w:rsid w:val="005C6C5D"/>
    <w:rsid w:val="005C7A13"/>
    <w:rsid w:val="005C7E87"/>
    <w:rsid w:val="005D084A"/>
    <w:rsid w:val="005D1E05"/>
    <w:rsid w:val="005D1F2B"/>
    <w:rsid w:val="005D2468"/>
    <w:rsid w:val="005D2FD7"/>
    <w:rsid w:val="005D346F"/>
    <w:rsid w:val="005D3A7D"/>
    <w:rsid w:val="005D6F09"/>
    <w:rsid w:val="005D78A5"/>
    <w:rsid w:val="005D7A83"/>
    <w:rsid w:val="005E00AA"/>
    <w:rsid w:val="005E1005"/>
    <w:rsid w:val="005E2928"/>
    <w:rsid w:val="005E2B74"/>
    <w:rsid w:val="005E3610"/>
    <w:rsid w:val="005E3D23"/>
    <w:rsid w:val="005E424D"/>
    <w:rsid w:val="005E4B9C"/>
    <w:rsid w:val="005E4CF8"/>
    <w:rsid w:val="005E52BC"/>
    <w:rsid w:val="005E535C"/>
    <w:rsid w:val="005E54E0"/>
    <w:rsid w:val="005E674E"/>
    <w:rsid w:val="005E68FA"/>
    <w:rsid w:val="005E6E24"/>
    <w:rsid w:val="005E7CBD"/>
    <w:rsid w:val="005E7F7E"/>
    <w:rsid w:val="005F005B"/>
    <w:rsid w:val="005F0132"/>
    <w:rsid w:val="005F03D6"/>
    <w:rsid w:val="005F0BE5"/>
    <w:rsid w:val="005F169B"/>
    <w:rsid w:val="005F19F1"/>
    <w:rsid w:val="005F260D"/>
    <w:rsid w:val="005F2799"/>
    <w:rsid w:val="005F3863"/>
    <w:rsid w:val="005F4F57"/>
    <w:rsid w:val="005F5E75"/>
    <w:rsid w:val="005F6891"/>
    <w:rsid w:val="00600BDD"/>
    <w:rsid w:val="006013EF"/>
    <w:rsid w:val="00601503"/>
    <w:rsid w:val="00601AC3"/>
    <w:rsid w:val="00602744"/>
    <w:rsid w:val="00603E5B"/>
    <w:rsid w:val="00604513"/>
    <w:rsid w:val="0060452F"/>
    <w:rsid w:val="00605315"/>
    <w:rsid w:val="00605682"/>
    <w:rsid w:val="006065DB"/>
    <w:rsid w:val="006073F2"/>
    <w:rsid w:val="00607575"/>
    <w:rsid w:val="00607C6B"/>
    <w:rsid w:val="00607CCA"/>
    <w:rsid w:val="00611B50"/>
    <w:rsid w:val="00612653"/>
    <w:rsid w:val="006126BE"/>
    <w:rsid w:val="006127BC"/>
    <w:rsid w:val="00613000"/>
    <w:rsid w:val="00613302"/>
    <w:rsid w:val="0061368C"/>
    <w:rsid w:val="006140E4"/>
    <w:rsid w:val="0061470D"/>
    <w:rsid w:val="0061487C"/>
    <w:rsid w:val="00614C33"/>
    <w:rsid w:val="00615202"/>
    <w:rsid w:val="00615DAE"/>
    <w:rsid w:val="00616022"/>
    <w:rsid w:val="00616816"/>
    <w:rsid w:val="006179E3"/>
    <w:rsid w:val="00620AA8"/>
    <w:rsid w:val="00622830"/>
    <w:rsid w:val="0062319E"/>
    <w:rsid w:val="00623307"/>
    <w:rsid w:val="006247B8"/>
    <w:rsid w:val="00625129"/>
    <w:rsid w:val="00626085"/>
    <w:rsid w:val="006269F2"/>
    <w:rsid w:val="006273D7"/>
    <w:rsid w:val="00627FD1"/>
    <w:rsid w:val="006307F9"/>
    <w:rsid w:val="00631033"/>
    <w:rsid w:val="00631EDC"/>
    <w:rsid w:val="00632699"/>
    <w:rsid w:val="00632F93"/>
    <w:rsid w:val="00634F0E"/>
    <w:rsid w:val="006357DB"/>
    <w:rsid w:val="006362B2"/>
    <w:rsid w:val="0063647D"/>
    <w:rsid w:val="0063653E"/>
    <w:rsid w:val="0063677C"/>
    <w:rsid w:val="00640630"/>
    <w:rsid w:val="00642D67"/>
    <w:rsid w:val="006436D8"/>
    <w:rsid w:val="0064385A"/>
    <w:rsid w:val="00644244"/>
    <w:rsid w:val="0064441F"/>
    <w:rsid w:val="00644D66"/>
    <w:rsid w:val="006450A2"/>
    <w:rsid w:val="00645493"/>
    <w:rsid w:val="00646AB2"/>
    <w:rsid w:val="00651074"/>
    <w:rsid w:val="006518F3"/>
    <w:rsid w:val="006521C5"/>
    <w:rsid w:val="00652268"/>
    <w:rsid w:val="006523CB"/>
    <w:rsid w:val="00652C65"/>
    <w:rsid w:val="006555A1"/>
    <w:rsid w:val="00655AFB"/>
    <w:rsid w:val="00657898"/>
    <w:rsid w:val="0065794C"/>
    <w:rsid w:val="006579C0"/>
    <w:rsid w:val="00660165"/>
    <w:rsid w:val="00661D40"/>
    <w:rsid w:val="0066289C"/>
    <w:rsid w:val="00662E64"/>
    <w:rsid w:val="00663781"/>
    <w:rsid w:val="00663BFA"/>
    <w:rsid w:val="00664205"/>
    <w:rsid w:val="006649A9"/>
    <w:rsid w:val="00664ABC"/>
    <w:rsid w:val="00665659"/>
    <w:rsid w:val="006679F0"/>
    <w:rsid w:val="0067046D"/>
    <w:rsid w:val="00670691"/>
    <w:rsid w:val="00670E53"/>
    <w:rsid w:val="006711D0"/>
    <w:rsid w:val="0067280E"/>
    <w:rsid w:val="00672E88"/>
    <w:rsid w:val="00673D88"/>
    <w:rsid w:val="00674EB9"/>
    <w:rsid w:val="0067525D"/>
    <w:rsid w:val="00676620"/>
    <w:rsid w:val="006803FD"/>
    <w:rsid w:val="00680DBE"/>
    <w:rsid w:val="00681382"/>
    <w:rsid w:val="006814EE"/>
    <w:rsid w:val="0068163F"/>
    <w:rsid w:val="0068317E"/>
    <w:rsid w:val="006837A8"/>
    <w:rsid w:val="00683B2A"/>
    <w:rsid w:val="00683F69"/>
    <w:rsid w:val="00685F19"/>
    <w:rsid w:val="00686FBE"/>
    <w:rsid w:val="00687E70"/>
    <w:rsid w:val="00690520"/>
    <w:rsid w:val="00690CA8"/>
    <w:rsid w:val="00691CC0"/>
    <w:rsid w:val="00692BAD"/>
    <w:rsid w:val="00692D61"/>
    <w:rsid w:val="00692FBB"/>
    <w:rsid w:val="00693345"/>
    <w:rsid w:val="006952DD"/>
    <w:rsid w:val="00695D13"/>
    <w:rsid w:val="00695E00"/>
    <w:rsid w:val="0069677F"/>
    <w:rsid w:val="006975E9"/>
    <w:rsid w:val="00697785"/>
    <w:rsid w:val="006A011C"/>
    <w:rsid w:val="006A2726"/>
    <w:rsid w:val="006A3D76"/>
    <w:rsid w:val="006A4A95"/>
    <w:rsid w:val="006A4D0B"/>
    <w:rsid w:val="006A5470"/>
    <w:rsid w:val="006A6503"/>
    <w:rsid w:val="006A7828"/>
    <w:rsid w:val="006B1174"/>
    <w:rsid w:val="006B117F"/>
    <w:rsid w:val="006B3F2B"/>
    <w:rsid w:val="006B45C4"/>
    <w:rsid w:val="006B49FB"/>
    <w:rsid w:val="006B552B"/>
    <w:rsid w:val="006B586A"/>
    <w:rsid w:val="006B65DA"/>
    <w:rsid w:val="006B6930"/>
    <w:rsid w:val="006B6E0A"/>
    <w:rsid w:val="006B7151"/>
    <w:rsid w:val="006B726D"/>
    <w:rsid w:val="006B7587"/>
    <w:rsid w:val="006B7ED0"/>
    <w:rsid w:val="006C013B"/>
    <w:rsid w:val="006C05FC"/>
    <w:rsid w:val="006C19DA"/>
    <w:rsid w:val="006C29E8"/>
    <w:rsid w:val="006C340C"/>
    <w:rsid w:val="006C385F"/>
    <w:rsid w:val="006C3A29"/>
    <w:rsid w:val="006C3D5B"/>
    <w:rsid w:val="006C4AC0"/>
    <w:rsid w:val="006C7964"/>
    <w:rsid w:val="006C7BB4"/>
    <w:rsid w:val="006D0DC1"/>
    <w:rsid w:val="006D13C6"/>
    <w:rsid w:val="006D19FF"/>
    <w:rsid w:val="006D292D"/>
    <w:rsid w:val="006D2FD6"/>
    <w:rsid w:val="006D3354"/>
    <w:rsid w:val="006D3D4A"/>
    <w:rsid w:val="006D4515"/>
    <w:rsid w:val="006D478F"/>
    <w:rsid w:val="006D55B0"/>
    <w:rsid w:val="006D6B46"/>
    <w:rsid w:val="006D6F07"/>
    <w:rsid w:val="006D708F"/>
    <w:rsid w:val="006D70DB"/>
    <w:rsid w:val="006D7765"/>
    <w:rsid w:val="006D7CC4"/>
    <w:rsid w:val="006D7F53"/>
    <w:rsid w:val="006E1134"/>
    <w:rsid w:val="006E177B"/>
    <w:rsid w:val="006E1E55"/>
    <w:rsid w:val="006E205F"/>
    <w:rsid w:val="006E2D67"/>
    <w:rsid w:val="006E3C8D"/>
    <w:rsid w:val="006E5858"/>
    <w:rsid w:val="006E5B54"/>
    <w:rsid w:val="006E651F"/>
    <w:rsid w:val="006E7516"/>
    <w:rsid w:val="006F0B3A"/>
    <w:rsid w:val="006F0BDC"/>
    <w:rsid w:val="006F0FED"/>
    <w:rsid w:val="006F142B"/>
    <w:rsid w:val="006F1452"/>
    <w:rsid w:val="006F1A45"/>
    <w:rsid w:val="006F1E66"/>
    <w:rsid w:val="006F2515"/>
    <w:rsid w:val="006F3D15"/>
    <w:rsid w:val="006F406C"/>
    <w:rsid w:val="006F4280"/>
    <w:rsid w:val="006F48C7"/>
    <w:rsid w:val="006F5744"/>
    <w:rsid w:val="006F66D1"/>
    <w:rsid w:val="006F685D"/>
    <w:rsid w:val="006F762F"/>
    <w:rsid w:val="006F7B04"/>
    <w:rsid w:val="00700B25"/>
    <w:rsid w:val="00701255"/>
    <w:rsid w:val="00701A5F"/>
    <w:rsid w:val="00702B60"/>
    <w:rsid w:val="00702FBC"/>
    <w:rsid w:val="0070317B"/>
    <w:rsid w:val="00704C6D"/>
    <w:rsid w:val="007061DF"/>
    <w:rsid w:val="007061EF"/>
    <w:rsid w:val="0070636C"/>
    <w:rsid w:val="00706473"/>
    <w:rsid w:val="007068A3"/>
    <w:rsid w:val="00706C88"/>
    <w:rsid w:val="0070739D"/>
    <w:rsid w:val="0070745C"/>
    <w:rsid w:val="00707E31"/>
    <w:rsid w:val="00711229"/>
    <w:rsid w:val="00711737"/>
    <w:rsid w:val="00712E61"/>
    <w:rsid w:val="0071374C"/>
    <w:rsid w:val="00714B2E"/>
    <w:rsid w:val="00714E14"/>
    <w:rsid w:val="00714FEA"/>
    <w:rsid w:val="00715314"/>
    <w:rsid w:val="007153AC"/>
    <w:rsid w:val="007177A9"/>
    <w:rsid w:val="00717C0E"/>
    <w:rsid w:val="00717E62"/>
    <w:rsid w:val="00720740"/>
    <w:rsid w:val="00720A02"/>
    <w:rsid w:val="00721B8C"/>
    <w:rsid w:val="007230E9"/>
    <w:rsid w:val="0072343A"/>
    <w:rsid w:val="007239EA"/>
    <w:rsid w:val="00723ACC"/>
    <w:rsid w:val="00723C28"/>
    <w:rsid w:val="00723CD6"/>
    <w:rsid w:val="007240AB"/>
    <w:rsid w:val="00724CBC"/>
    <w:rsid w:val="00724EC2"/>
    <w:rsid w:val="0072641A"/>
    <w:rsid w:val="007271CF"/>
    <w:rsid w:val="00727ED1"/>
    <w:rsid w:val="00730EE9"/>
    <w:rsid w:val="00731952"/>
    <w:rsid w:val="0073327F"/>
    <w:rsid w:val="00733834"/>
    <w:rsid w:val="00734312"/>
    <w:rsid w:val="0073718D"/>
    <w:rsid w:val="007375FC"/>
    <w:rsid w:val="007407D6"/>
    <w:rsid w:val="00740ECD"/>
    <w:rsid w:val="00740ECE"/>
    <w:rsid w:val="00742C35"/>
    <w:rsid w:val="007432A0"/>
    <w:rsid w:val="00743768"/>
    <w:rsid w:val="007445D2"/>
    <w:rsid w:val="00744EF9"/>
    <w:rsid w:val="0074593B"/>
    <w:rsid w:val="0074715D"/>
    <w:rsid w:val="00747458"/>
    <w:rsid w:val="00747800"/>
    <w:rsid w:val="00747956"/>
    <w:rsid w:val="00747D8D"/>
    <w:rsid w:val="00751A06"/>
    <w:rsid w:val="00752CAD"/>
    <w:rsid w:val="00752EA9"/>
    <w:rsid w:val="007532C3"/>
    <w:rsid w:val="00753DFF"/>
    <w:rsid w:val="00753F44"/>
    <w:rsid w:val="007541A9"/>
    <w:rsid w:val="00754698"/>
    <w:rsid w:val="00755181"/>
    <w:rsid w:val="00756325"/>
    <w:rsid w:val="007566AB"/>
    <w:rsid w:val="00757DC2"/>
    <w:rsid w:val="00760CD2"/>
    <w:rsid w:val="007611DA"/>
    <w:rsid w:val="007616CE"/>
    <w:rsid w:val="00761962"/>
    <w:rsid w:val="00761FEA"/>
    <w:rsid w:val="007629C9"/>
    <w:rsid w:val="007632D1"/>
    <w:rsid w:val="00763BB1"/>
    <w:rsid w:val="0076491C"/>
    <w:rsid w:val="00764935"/>
    <w:rsid w:val="00767340"/>
    <w:rsid w:val="007678B7"/>
    <w:rsid w:val="00767E3B"/>
    <w:rsid w:val="007702A5"/>
    <w:rsid w:val="00771BC6"/>
    <w:rsid w:val="00771F8F"/>
    <w:rsid w:val="007720BD"/>
    <w:rsid w:val="007725D0"/>
    <w:rsid w:val="0077303B"/>
    <w:rsid w:val="007750F3"/>
    <w:rsid w:val="00775C14"/>
    <w:rsid w:val="007761C5"/>
    <w:rsid w:val="0077643C"/>
    <w:rsid w:val="007768DB"/>
    <w:rsid w:val="00776953"/>
    <w:rsid w:val="007772E7"/>
    <w:rsid w:val="00780ECF"/>
    <w:rsid w:val="00781C46"/>
    <w:rsid w:val="00782704"/>
    <w:rsid w:val="00783D22"/>
    <w:rsid w:val="007868F7"/>
    <w:rsid w:val="0078709A"/>
    <w:rsid w:val="00787F16"/>
    <w:rsid w:val="00787FA3"/>
    <w:rsid w:val="00790CC8"/>
    <w:rsid w:val="00791A9B"/>
    <w:rsid w:val="0079214E"/>
    <w:rsid w:val="0079386C"/>
    <w:rsid w:val="0079430F"/>
    <w:rsid w:val="00794C0D"/>
    <w:rsid w:val="0079531E"/>
    <w:rsid w:val="007956AD"/>
    <w:rsid w:val="00796763"/>
    <w:rsid w:val="00796AFA"/>
    <w:rsid w:val="00797328"/>
    <w:rsid w:val="007976CF"/>
    <w:rsid w:val="007A0D32"/>
    <w:rsid w:val="007A0D80"/>
    <w:rsid w:val="007A0E58"/>
    <w:rsid w:val="007A1247"/>
    <w:rsid w:val="007A1764"/>
    <w:rsid w:val="007A24A9"/>
    <w:rsid w:val="007A2B13"/>
    <w:rsid w:val="007A3845"/>
    <w:rsid w:val="007A3BAF"/>
    <w:rsid w:val="007A473D"/>
    <w:rsid w:val="007A48D3"/>
    <w:rsid w:val="007A4C94"/>
    <w:rsid w:val="007A52C2"/>
    <w:rsid w:val="007A55EB"/>
    <w:rsid w:val="007A6193"/>
    <w:rsid w:val="007A6A85"/>
    <w:rsid w:val="007A78F9"/>
    <w:rsid w:val="007A7D75"/>
    <w:rsid w:val="007A7F3D"/>
    <w:rsid w:val="007B0F5F"/>
    <w:rsid w:val="007B1885"/>
    <w:rsid w:val="007B18AD"/>
    <w:rsid w:val="007B27D8"/>
    <w:rsid w:val="007B30BD"/>
    <w:rsid w:val="007B3C08"/>
    <w:rsid w:val="007B3C84"/>
    <w:rsid w:val="007B77E4"/>
    <w:rsid w:val="007C0F28"/>
    <w:rsid w:val="007C2DBF"/>
    <w:rsid w:val="007C3A89"/>
    <w:rsid w:val="007C5FC1"/>
    <w:rsid w:val="007C6225"/>
    <w:rsid w:val="007C6342"/>
    <w:rsid w:val="007C6C4C"/>
    <w:rsid w:val="007C6F4E"/>
    <w:rsid w:val="007C7FC1"/>
    <w:rsid w:val="007D0B53"/>
    <w:rsid w:val="007D13A3"/>
    <w:rsid w:val="007D1483"/>
    <w:rsid w:val="007D1D62"/>
    <w:rsid w:val="007D28D5"/>
    <w:rsid w:val="007D323B"/>
    <w:rsid w:val="007D359B"/>
    <w:rsid w:val="007D3E4A"/>
    <w:rsid w:val="007D4EAD"/>
    <w:rsid w:val="007D4EF4"/>
    <w:rsid w:val="007D5AA9"/>
    <w:rsid w:val="007D609C"/>
    <w:rsid w:val="007D6832"/>
    <w:rsid w:val="007D6D24"/>
    <w:rsid w:val="007D6EFB"/>
    <w:rsid w:val="007D7AB4"/>
    <w:rsid w:val="007D7D98"/>
    <w:rsid w:val="007E0465"/>
    <w:rsid w:val="007E147B"/>
    <w:rsid w:val="007E17B4"/>
    <w:rsid w:val="007E2F27"/>
    <w:rsid w:val="007E41DD"/>
    <w:rsid w:val="007E599C"/>
    <w:rsid w:val="007E6F61"/>
    <w:rsid w:val="007F0805"/>
    <w:rsid w:val="007F167C"/>
    <w:rsid w:val="007F1A24"/>
    <w:rsid w:val="007F2699"/>
    <w:rsid w:val="007F2895"/>
    <w:rsid w:val="007F44B8"/>
    <w:rsid w:val="007F4C36"/>
    <w:rsid w:val="007F5235"/>
    <w:rsid w:val="007F5949"/>
    <w:rsid w:val="007F5AD4"/>
    <w:rsid w:val="007F68EF"/>
    <w:rsid w:val="007F6B1B"/>
    <w:rsid w:val="007F6B72"/>
    <w:rsid w:val="007F7756"/>
    <w:rsid w:val="00800192"/>
    <w:rsid w:val="00800445"/>
    <w:rsid w:val="00800CF5"/>
    <w:rsid w:val="00801AF7"/>
    <w:rsid w:val="008023D7"/>
    <w:rsid w:val="0080253D"/>
    <w:rsid w:val="00802D70"/>
    <w:rsid w:val="00803896"/>
    <w:rsid w:val="00803CB0"/>
    <w:rsid w:val="00804104"/>
    <w:rsid w:val="0080598F"/>
    <w:rsid w:val="008062DB"/>
    <w:rsid w:val="008068BD"/>
    <w:rsid w:val="00807110"/>
    <w:rsid w:val="008071FA"/>
    <w:rsid w:val="00807C09"/>
    <w:rsid w:val="00811227"/>
    <w:rsid w:val="00812397"/>
    <w:rsid w:val="0081242B"/>
    <w:rsid w:val="00813F51"/>
    <w:rsid w:val="00813F97"/>
    <w:rsid w:val="008143A4"/>
    <w:rsid w:val="0081547C"/>
    <w:rsid w:val="00815822"/>
    <w:rsid w:val="008161B2"/>
    <w:rsid w:val="00816AC2"/>
    <w:rsid w:val="00817083"/>
    <w:rsid w:val="0082030F"/>
    <w:rsid w:val="008207DA"/>
    <w:rsid w:val="008217A8"/>
    <w:rsid w:val="008221D6"/>
    <w:rsid w:val="00822F46"/>
    <w:rsid w:val="00824492"/>
    <w:rsid w:val="00824CAD"/>
    <w:rsid w:val="0082562A"/>
    <w:rsid w:val="008257C0"/>
    <w:rsid w:val="00825AF3"/>
    <w:rsid w:val="00825FBB"/>
    <w:rsid w:val="00826503"/>
    <w:rsid w:val="0082689B"/>
    <w:rsid w:val="00830952"/>
    <w:rsid w:val="00830DD3"/>
    <w:rsid w:val="0083135B"/>
    <w:rsid w:val="008320A3"/>
    <w:rsid w:val="008324D0"/>
    <w:rsid w:val="00832596"/>
    <w:rsid w:val="008328BE"/>
    <w:rsid w:val="00832D7C"/>
    <w:rsid w:val="00833C80"/>
    <w:rsid w:val="00833E0D"/>
    <w:rsid w:val="00837E22"/>
    <w:rsid w:val="00837F85"/>
    <w:rsid w:val="00840A11"/>
    <w:rsid w:val="008411AB"/>
    <w:rsid w:val="008414CB"/>
    <w:rsid w:val="008416C1"/>
    <w:rsid w:val="00841CFA"/>
    <w:rsid w:val="00842986"/>
    <w:rsid w:val="00842E2A"/>
    <w:rsid w:val="0084305C"/>
    <w:rsid w:val="00843396"/>
    <w:rsid w:val="00843A0E"/>
    <w:rsid w:val="00845F5F"/>
    <w:rsid w:val="008463F0"/>
    <w:rsid w:val="0084657C"/>
    <w:rsid w:val="00846B4C"/>
    <w:rsid w:val="008478D3"/>
    <w:rsid w:val="00847B77"/>
    <w:rsid w:val="00850307"/>
    <w:rsid w:val="00850F2D"/>
    <w:rsid w:val="0085166A"/>
    <w:rsid w:val="0085175E"/>
    <w:rsid w:val="00851CC0"/>
    <w:rsid w:val="00853395"/>
    <w:rsid w:val="00853578"/>
    <w:rsid w:val="00855435"/>
    <w:rsid w:val="00855744"/>
    <w:rsid w:val="0085582B"/>
    <w:rsid w:val="00855DDA"/>
    <w:rsid w:val="00856151"/>
    <w:rsid w:val="00857870"/>
    <w:rsid w:val="00860106"/>
    <w:rsid w:val="008614E6"/>
    <w:rsid w:val="008615BF"/>
    <w:rsid w:val="008622EB"/>
    <w:rsid w:val="00863BA7"/>
    <w:rsid w:val="00864895"/>
    <w:rsid w:val="00865265"/>
    <w:rsid w:val="008666C2"/>
    <w:rsid w:val="00866BF9"/>
    <w:rsid w:val="00867043"/>
    <w:rsid w:val="00871381"/>
    <w:rsid w:val="00871D2D"/>
    <w:rsid w:val="00874108"/>
    <w:rsid w:val="00874540"/>
    <w:rsid w:val="0087491F"/>
    <w:rsid w:val="00875B83"/>
    <w:rsid w:val="00876104"/>
    <w:rsid w:val="00876488"/>
    <w:rsid w:val="00883909"/>
    <w:rsid w:val="00883E7F"/>
    <w:rsid w:val="00885D47"/>
    <w:rsid w:val="00885D77"/>
    <w:rsid w:val="008865B5"/>
    <w:rsid w:val="008869A3"/>
    <w:rsid w:val="00890D50"/>
    <w:rsid w:val="008922C2"/>
    <w:rsid w:val="00893048"/>
    <w:rsid w:val="0089374E"/>
    <w:rsid w:val="00893CE2"/>
    <w:rsid w:val="00894E9C"/>
    <w:rsid w:val="0089506F"/>
    <w:rsid w:val="00895721"/>
    <w:rsid w:val="008959A6"/>
    <w:rsid w:val="00896070"/>
    <w:rsid w:val="0089625A"/>
    <w:rsid w:val="00896412"/>
    <w:rsid w:val="008975E6"/>
    <w:rsid w:val="008A0CAE"/>
    <w:rsid w:val="008A31D3"/>
    <w:rsid w:val="008A3941"/>
    <w:rsid w:val="008A40B1"/>
    <w:rsid w:val="008A4C72"/>
    <w:rsid w:val="008A4D25"/>
    <w:rsid w:val="008A5412"/>
    <w:rsid w:val="008A59EF"/>
    <w:rsid w:val="008A5BAC"/>
    <w:rsid w:val="008A631B"/>
    <w:rsid w:val="008A759B"/>
    <w:rsid w:val="008A7C8D"/>
    <w:rsid w:val="008A7CBC"/>
    <w:rsid w:val="008B0EE9"/>
    <w:rsid w:val="008B3760"/>
    <w:rsid w:val="008B3AB6"/>
    <w:rsid w:val="008B43E8"/>
    <w:rsid w:val="008B4C26"/>
    <w:rsid w:val="008B5F04"/>
    <w:rsid w:val="008B7711"/>
    <w:rsid w:val="008B7834"/>
    <w:rsid w:val="008C01F6"/>
    <w:rsid w:val="008C025E"/>
    <w:rsid w:val="008C0737"/>
    <w:rsid w:val="008C0968"/>
    <w:rsid w:val="008C11A6"/>
    <w:rsid w:val="008C148C"/>
    <w:rsid w:val="008C2B45"/>
    <w:rsid w:val="008C2C69"/>
    <w:rsid w:val="008C2E68"/>
    <w:rsid w:val="008C3059"/>
    <w:rsid w:val="008C306A"/>
    <w:rsid w:val="008C3B64"/>
    <w:rsid w:val="008C56FE"/>
    <w:rsid w:val="008C664E"/>
    <w:rsid w:val="008C667B"/>
    <w:rsid w:val="008C6990"/>
    <w:rsid w:val="008C72A5"/>
    <w:rsid w:val="008C7954"/>
    <w:rsid w:val="008D122D"/>
    <w:rsid w:val="008D195D"/>
    <w:rsid w:val="008D2BC8"/>
    <w:rsid w:val="008D3ED5"/>
    <w:rsid w:val="008D3F19"/>
    <w:rsid w:val="008D3FAA"/>
    <w:rsid w:val="008D4070"/>
    <w:rsid w:val="008D5588"/>
    <w:rsid w:val="008D5CD3"/>
    <w:rsid w:val="008D6206"/>
    <w:rsid w:val="008D68DF"/>
    <w:rsid w:val="008D6D67"/>
    <w:rsid w:val="008D70B7"/>
    <w:rsid w:val="008D7C0E"/>
    <w:rsid w:val="008E0103"/>
    <w:rsid w:val="008E0D2D"/>
    <w:rsid w:val="008E0D55"/>
    <w:rsid w:val="008E1852"/>
    <w:rsid w:val="008E2351"/>
    <w:rsid w:val="008E2B2A"/>
    <w:rsid w:val="008E4611"/>
    <w:rsid w:val="008E49DA"/>
    <w:rsid w:val="008E550A"/>
    <w:rsid w:val="008E5EA7"/>
    <w:rsid w:val="008E61BA"/>
    <w:rsid w:val="008E7EAB"/>
    <w:rsid w:val="008E7F23"/>
    <w:rsid w:val="008F034C"/>
    <w:rsid w:val="008F05F2"/>
    <w:rsid w:val="008F25F8"/>
    <w:rsid w:val="008F263C"/>
    <w:rsid w:val="008F2FC1"/>
    <w:rsid w:val="008F3549"/>
    <w:rsid w:val="008F39F6"/>
    <w:rsid w:val="008F3DB2"/>
    <w:rsid w:val="008F41E8"/>
    <w:rsid w:val="008F452B"/>
    <w:rsid w:val="008F4DC7"/>
    <w:rsid w:val="008F5327"/>
    <w:rsid w:val="008F5BC5"/>
    <w:rsid w:val="008F7126"/>
    <w:rsid w:val="008F79FC"/>
    <w:rsid w:val="00900D35"/>
    <w:rsid w:val="00901A0F"/>
    <w:rsid w:val="009021E4"/>
    <w:rsid w:val="009037EE"/>
    <w:rsid w:val="00904AE0"/>
    <w:rsid w:val="00907363"/>
    <w:rsid w:val="00907395"/>
    <w:rsid w:val="00907B16"/>
    <w:rsid w:val="0091150A"/>
    <w:rsid w:val="0091172C"/>
    <w:rsid w:val="009126B2"/>
    <w:rsid w:val="00912C28"/>
    <w:rsid w:val="00913382"/>
    <w:rsid w:val="00913986"/>
    <w:rsid w:val="00914A90"/>
    <w:rsid w:val="00915F80"/>
    <w:rsid w:val="009165B8"/>
    <w:rsid w:val="00916A2F"/>
    <w:rsid w:val="00916A99"/>
    <w:rsid w:val="009171BF"/>
    <w:rsid w:val="00917356"/>
    <w:rsid w:val="0091758C"/>
    <w:rsid w:val="0092009B"/>
    <w:rsid w:val="009204FA"/>
    <w:rsid w:val="0092098A"/>
    <w:rsid w:val="009210E3"/>
    <w:rsid w:val="0092178B"/>
    <w:rsid w:val="0092190A"/>
    <w:rsid w:val="00921D62"/>
    <w:rsid w:val="00922CC1"/>
    <w:rsid w:val="009232CE"/>
    <w:rsid w:val="00923E36"/>
    <w:rsid w:val="00924318"/>
    <w:rsid w:val="00924E15"/>
    <w:rsid w:val="009254D6"/>
    <w:rsid w:val="00926A42"/>
    <w:rsid w:val="00926E12"/>
    <w:rsid w:val="00930B70"/>
    <w:rsid w:val="00931966"/>
    <w:rsid w:val="0093382F"/>
    <w:rsid w:val="00933A1B"/>
    <w:rsid w:val="00936ADA"/>
    <w:rsid w:val="00937BBC"/>
    <w:rsid w:val="00937CB0"/>
    <w:rsid w:val="0094068F"/>
    <w:rsid w:val="0094155A"/>
    <w:rsid w:val="009421EE"/>
    <w:rsid w:val="009445A7"/>
    <w:rsid w:val="009445E7"/>
    <w:rsid w:val="00944B27"/>
    <w:rsid w:val="00945200"/>
    <w:rsid w:val="0094727D"/>
    <w:rsid w:val="009507EE"/>
    <w:rsid w:val="009508FF"/>
    <w:rsid w:val="00950960"/>
    <w:rsid w:val="00953169"/>
    <w:rsid w:val="0095364F"/>
    <w:rsid w:val="00953EB3"/>
    <w:rsid w:val="00954490"/>
    <w:rsid w:val="00955B08"/>
    <w:rsid w:val="0095651F"/>
    <w:rsid w:val="00956E94"/>
    <w:rsid w:val="0095709F"/>
    <w:rsid w:val="00957A90"/>
    <w:rsid w:val="0096034F"/>
    <w:rsid w:val="00960AD1"/>
    <w:rsid w:val="00960C57"/>
    <w:rsid w:val="00960ECB"/>
    <w:rsid w:val="009618FA"/>
    <w:rsid w:val="00961C20"/>
    <w:rsid w:val="0096220B"/>
    <w:rsid w:val="009622B6"/>
    <w:rsid w:val="009632EA"/>
    <w:rsid w:val="00963BC6"/>
    <w:rsid w:val="0096513B"/>
    <w:rsid w:val="00965412"/>
    <w:rsid w:val="00965C12"/>
    <w:rsid w:val="00965EAE"/>
    <w:rsid w:val="00966F27"/>
    <w:rsid w:val="00970277"/>
    <w:rsid w:val="00970A29"/>
    <w:rsid w:val="00970AA2"/>
    <w:rsid w:val="00970CF6"/>
    <w:rsid w:val="00970E41"/>
    <w:rsid w:val="0097107E"/>
    <w:rsid w:val="009713A8"/>
    <w:rsid w:val="0097330B"/>
    <w:rsid w:val="00974F49"/>
    <w:rsid w:val="0097520D"/>
    <w:rsid w:val="009809E0"/>
    <w:rsid w:val="00980BCC"/>
    <w:rsid w:val="00982391"/>
    <w:rsid w:val="00983876"/>
    <w:rsid w:val="00983C30"/>
    <w:rsid w:val="00983F8F"/>
    <w:rsid w:val="00984F6B"/>
    <w:rsid w:val="009860DD"/>
    <w:rsid w:val="009873EF"/>
    <w:rsid w:val="00987572"/>
    <w:rsid w:val="009918E6"/>
    <w:rsid w:val="009929BE"/>
    <w:rsid w:val="0099375A"/>
    <w:rsid w:val="00994047"/>
    <w:rsid w:val="009947B6"/>
    <w:rsid w:val="00994C0D"/>
    <w:rsid w:val="00995B26"/>
    <w:rsid w:val="00996870"/>
    <w:rsid w:val="009A0F7B"/>
    <w:rsid w:val="009A1690"/>
    <w:rsid w:val="009A191A"/>
    <w:rsid w:val="009A29A9"/>
    <w:rsid w:val="009A29F5"/>
    <w:rsid w:val="009A2A89"/>
    <w:rsid w:val="009A4220"/>
    <w:rsid w:val="009A44C8"/>
    <w:rsid w:val="009A45B7"/>
    <w:rsid w:val="009A5DE3"/>
    <w:rsid w:val="009A608E"/>
    <w:rsid w:val="009A705B"/>
    <w:rsid w:val="009B00F1"/>
    <w:rsid w:val="009B0591"/>
    <w:rsid w:val="009B07E4"/>
    <w:rsid w:val="009B1453"/>
    <w:rsid w:val="009B1610"/>
    <w:rsid w:val="009B16F4"/>
    <w:rsid w:val="009B2E59"/>
    <w:rsid w:val="009B38E1"/>
    <w:rsid w:val="009B4049"/>
    <w:rsid w:val="009B4E05"/>
    <w:rsid w:val="009B5900"/>
    <w:rsid w:val="009B6329"/>
    <w:rsid w:val="009B6734"/>
    <w:rsid w:val="009B6995"/>
    <w:rsid w:val="009B72CD"/>
    <w:rsid w:val="009B7CF6"/>
    <w:rsid w:val="009B7E07"/>
    <w:rsid w:val="009C0C89"/>
    <w:rsid w:val="009C11E2"/>
    <w:rsid w:val="009C3442"/>
    <w:rsid w:val="009C3C91"/>
    <w:rsid w:val="009C4A44"/>
    <w:rsid w:val="009C53EC"/>
    <w:rsid w:val="009C62F6"/>
    <w:rsid w:val="009C66FA"/>
    <w:rsid w:val="009C7ABF"/>
    <w:rsid w:val="009D099D"/>
    <w:rsid w:val="009D1A75"/>
    <w:rsid w:val="009D1D21"/>
    <w:rsid w:val="009D240B"/>
    <w:rsid w:val="009D276F"/>
    <w:rsid w:val="009D3295"/>
    <w:rsid w:val="009D3A21"/>
    <w:rsid w:val="009D3A55"/>
    <w:rsid w:val="009D3C6A"/>
    <w:rsid w:val="009D3E20"/>
    <w:rsid w:val="009D4261"/>
    <w:rsid w:val="009D5296"/>
    <w:rsid w:val="009D546A"/>
    <w:rsid w:val="009D6697"/>
    <w:rsid w:val="009D6BF7"/>
    <w:rsid w:val="009D6C31"/>
    <w:rsid w:val="009D735E"/>
    <w:rsid w:val="009DF392"/>
    <w:rsid w:val="009E1031"/>
    <w:rsid w:val="009E112A"/>
    <w:rsid w:val="009E22A6"/>
    <w:rsid w:val="009E248D"/>
    <w:rsid w:val="009E3639"/>
    <w:rsid w:val="009E3CF6"/>
    <w:rsid w:val="009E44E5"/>
    <w:rsid w:val="009E5B55"/>
    <w:rsid w:val="009E6CDB"/>
    <w:rsid w:val="009E7611"/>
    <w:rsid w:val="009E7A85"/>
    <w:rsid w:val="009E7BE8"/>
    <w:rsid w:val="009F13A4"/>
    <w:rsid w:val="009F1ACF"/>
    <w:rsid w:val="009F3165"/>
    <w:rsid w:val="009F448E"/>
    <w:rsid w:val="009F5825"/>
    <w:rsid w:val="009F5B67"/>
    <w:rsid w:val="009F6AB6"/>
    <w:rsid w:val="009F6AF8"/>
    <w:rsid w:val="009F72DF"/>
    <w:rsid w:val="00A011F6"/>
    <w:rsid w:val="00A023F0"/>
    <w:rsid w:val="00A031C1"/>
    <w:rsid w:val="00A033E1"/>
    <w:rsid w:val="00A04397"/>
    <w:rsid w:val="00A048EE"/>
    <w:rsid w:val="00A050D3"/>
    <w:rsid w:val="00A050DE"/>
    <w:rsid w:val="00A07C98"/>
    <w:rsid w:val="00A07EA1"/>
    <w:rsid w:val="00A100A1"/>
    <w:rsid w:val="00A1046F"/>
    <w:rsid w:val="00A109F0"/>
    <w:rsid w:val="00A10F2F"/>
    <w:rsid w:val="00A11988"/>
    <w:rsid w:val="00A11C88"/>
    <w:rsid w:val="00A120B8"/>
    <w:rsid w:val="00A121A3"/>
    <w:rsid w:val="00A126A0"/>
    <w:rsid w:val="00A12741"/>
    <w:rsid w:val="00A12D89"/>
    <w:rsid w:val="00A13B14"/>
    <w:rsid w:val="00A14204"/>
    <w:rsid w:val="00A14ACE"/>
    <w:rsid w:val="00A1517E"/>
    <w:rsid w:val="00A155B8"/>
    <w:rsid w:val="00A1582A"/>
    <w:rsid w:val="00A15DCD"/>
    <w:rsid w:val="00A16085"/>
    <w:rsid w:val="00A17E7B"/>
    <w:rsid w:val="00A20DDF"/>
    <w:rsid w:val="00A21A0A"/>
    <w:rsid w:val="00A22532"/>
    <w:rsid w:val="00A2361B"/>
    <w:rsid w:val="00A24781"/>
    <w:rsid w:val="00A24A75"/>
    <w:rsid w:val="00A25F21"/>
    <w:rsid w:val="00A262E5"/>
    <w:rsid w:val="00A263EE"/>
    <w:rsid w:val="00A32D9F"/>
    <w:rsid w:val="00A33FF4"/>
    <w:rsid w:val="00A34ADC"/>
    <w:rsid w:val="00A350E7"/>
    <w:rsid w:val="00A3554A"/>
    <w:rsid w:val="00A357BE"/>
    <w:rsid w:val="00A359EF"/>
    <w:rsid w:val="00A368A1"/>
    <w:rsid w:val="00A36B78"/>
    <w:rsid w:val="00A36F9D"/>
    <w:rsid w:val="00A37238"/>
    <w:rsid w:val="00A373E1"/>
    <w:rsid w:val="00A42279"/>
    <w:rsid w:val="00A427C9"/>
    <w:rsid w:val="00A42830"/>
    <w:rsid w:val="00A4462A"/>
    <w:rsid w:val="00A446FE"/>
    <w:rsid w:val="00A449BC"/>
    <w:rsid w:val="00A44B2F"/>
    <w:rsid w:val="00A460BB"/>
    <w:rsid w:val="00A461CA"/>
    <w:rsid w:val="00A46B74"/>
    <w:rsid w:val="00A47227"/>
    <w:rsid w:val="00A47297"/>
    <w:rsid w:val="00A4FE73"/>
    <w:rsid w:val="00A50366"/>
    <w:rsid w:val="00A50607"/>
    <w:rsid w:val="00A507BA"/>
    <w:rsid w:val="00A51A5B"/>
    <w:rsid w:val="00A5224C"/>
    <w:rsid w:val="00A536F1"/>
    <w:rsid w:val="00A53E41"/>
    <w:rsid w:val="00A55485"/>
    <w:rsid w:val="00A55727"/>
    <w:rsid w:val="00A560ED"/>
    <w:rsid w:val="00A5632F"/>
    <w:rsid w:val="00A56691"/>
    <w:rsid w:val="00A56868"/>
    <w:rsid w:val="00A56E19"/>
    <w:rsid w:val="00A61CA9"/>
    <w:rsid w:val="00A6220C"/>
    <w:rsid w:val="00A62568"/>
    <w:rsid w:val="00A62C44"/>
    <w:rsid w:val="00A63345"/>
    <w:rsid w:val="00A65185"/>
    <w:rsid w:val="00A6547D"/>
    <w:rsid w:val="00A663FC"/>
    <w:rsid w:val="00A66618"/>
    <w:rsid w:val="00A66887"/>
    <w:rsid w:val="00A67AC1"/>
    <w:rsid w:val="00A67CFD"/>
    <w:rsid w:val="00A703EA"/>
    <w:rsid w:val="00A705F5"/>
    <w:rsid w:val="00A72473"/>
    <w:rsid w:val="00A72786"/>
    <w:rsid w:val="00A72AB7"/>
    <w:rsid w:val="00A72EDD"/>
    <w:rsid w:val="00A741DE"/>
    <w:rsid w:val="00A74267"/>
    <w:rsid w:val="00A74940"/>
    <w:rsid w:val="00A74F09"/>
    <w:rsid w:val="00A7733C"/>
    <w:rsid w:val="00A77373"/>
    <w:rsid w:val="00A82186"/>
    <w:rsid w:val="00A82362"/>
    <w:rsid w:val="00A826FD"/>
    <w:rsid w:val="00A828E1"/>
    <w:rsid w:val="00A82999"/>
    <w:rsid w:val="00A83AC0"/>
    <w:rsid w:val="00A85AB9"/>
    <w:rsid w:val="00A86238"/>
    <w:rsid w:val="00A86723"/>
    <w:rsid w:val="00A86C6A"/>
    <w:rsid w:val="00A86DAB"/>
    <w:rsid w:val="00A874A0"/>
    <w:rsid w:val="00A87652"/>
    <w:rsid w:val="00A90584"/>
    <w:rsid w:val="00A909DD"/>
    <w:rsid w:val="00A90B50"/>
    <w:rsid w:val="00A91458"/>
    <w:rsid w:val="00A91BCC"/>
    <w:rsid w:val="00A93315"/>
    <w:rsid w:val="00A93D03"/>
    <w:rsid w:val="00A94C1D"/>
    <w:rsid w:val="00A9537C"/>
    <w:rsid w:val="00A95C73"/>
    <w:rsid w:val="00A95D25"/>
    <w:rsid w:val="00A96CB5"/>
    <w:rsid w:val="00A96F98"/>
    <w:rsid w:val="00A9763A"/>
    <w:rsid w:val="00AA005B"/>
    <w:rsid w:val="00AA0C2E"/>
    <w:rsid w:val="00AA18C8"/>
    <w:rsid w:val="00AA1E70"/>
    <w:rsid w:val="00AA3440"/>
    <w:rsid w:val="00AA36C7"/>
    <w:rsid w:val="00AA5BCA"/>
    <w:rsid w:val="00AA66C9"/>
    <w:rsid w:val="00AA6AF0"/>
    <w:rsid w:val="00AA6D25"/>
    <w:rsid w:val="00AA703A"/>
    <w:rsid w:val="00AA74CF"/>
    <w:rsid w:val="00AA7E41"/>
    <w:rsid w:val="00AB110A"/>
    <w:rsid w:val="00AB277D"/>
    <w:rsid w:val="00AB340C"/>
    <w:rsid w:val="00AB37CE"/>
    <w:rsid w:val="00AB385B"/>
    <w:rsid w:val="00AB3A2E"/>
    <w:rsid w:val="00AB403D"/>
    <w:rsid w:val="00AB53C8"/>
    <w:rsid w:val="00AB6032"/>
    <w:rsid w:val="00AB6439"/>
    <w:rsid w:val="00AB76FC"/>
    <w:rsid w:val="00AB77AB"/>
    <w:rsid w:val="00AC04B2"/>
    <w:rsid w:val="00AC0584"/>
    <w:rsid w:val="00AC1BCB"/>
    <w:rsid w:val="00AC1DD3"/>
    <w:rsid w:val="00AC1F4F"/>
    <w:rsid w:val="00AC2D5D"/>
    <w:rsid w:val="00AC4EC9"/>
    <w:rsid w:val="00AC58F7"/>
    <w:rsid w:val="00AC596F"/>
    <w:rsid w:val="00AC5F07"/>
    <w:rsid w:val="00AC6895"/>
    <w:rsid w:val="00AC6C36"/>
    <w:rsid w:val="00AC6F4D"/>
    <w:rsid w:val="00AD058D"/>
    <w:rsid w:val="00AD08B4"/>
    <w:rsid w:val="00AD1924"/>
    <w:rsid w:val="00AD229A"/>
    <w:rsid w:val="00AD3D4E"/>
    <w:rsid w:val="00AD42D2"/>
    <w:rsid w:val="00AD5287"/>
    <w:rsid w:val="00AD63DF"/>
    <w:rsid w:val="00AD6AC5"/>
    <w:rsid w:val="00AD71EB"/>
    <w:rsid w:val="00AD72A1"/>
    <w:rsid w:val="00AD75A9"/>
    <w:rsid w:val="00AE1478"/>
    <w:rsid w:val="00AE2538"/>
    <w:rsid w:val="00AE262A"/>
    <w:rsid w:val="00AE323A"/>
    <w:rsid w:val="00AE4105"/>
    <w:rsid w:val="00AE5C83"/>
    <w:rsid w:val="00AE5D5E"/>
    <w:rsid w:val="00AE5FB9"/>
    <w:rsid w:val="00AE60D4"/>
    <w:rsid w:val="00AE63FF"/>
    <w:rsid w:val="00AE78B1"/>
    <w:rsid w:val="00AF0AE8"/>
    <w:rsid w:val="00AF0BEA"/>
    <w:rsid w:val="00AF1892"/>
    <w:rsid w:val="00AF2EA9"/>
    <w:rsid w:val="00AF3022"/>
    <w:rsid w:val="00AF3C00"/>
    <w:rsid w:val="00AF4D0A"/>
    <w:rsid w:val="00AF535F"/>
    <w:rsid w:val="00AF53BD"/>
    <w:rsid w:val="00AF5DB1"/>
    <w:rsid w:val="00AF67B2"/>
    <w:rsid w:val="00AF715D"/>
    <w:rsid w:val="00AF7822"/>
    <w:rsid w:val="00AF7A6B"/>
    <w:rsid w:val="00AF7AAC"/>
    <w:rsid w:val="00B002E0"/>
    <w:rsid w:val="00B0044F"/>
    <w:rsid w:val="00B0102C"/>
    <w:rsid w:val="00B024C4"/>
    <w:rsid w:val="00B0293D"/>
    <w:rsid w:val="00B03634"/>
    <w:rsid w:val="00B0525D"/>
    <w:rsid w:val="00B0609F"/>
    <w:rsid w:val="00B075CF"/>
    <w:rsid w:val="00B07F1B"/>
    <w:rsid w:val="00B101BD"/>
    <w:rsid w:val="00B1054A"/>
    <w:rsid w:val="00B1236B"/>
    <w:rsid w:val="00B12BC5"/>
    <w:rsid w:val="00B1324D"/>
    <w:rsid w:val="00B136CB"/>
    <w:rsid w:val="00B13B35"/>
    <w:rsid w:val="00B143A3"/>
    <w:rsid w:val="00B14918"/>
    <w:rsid w:val="00B14CEC"/>
    <w:rsid w:val="00B15165"/>
    <w:rsid w:val="00B15E0F"/>
    <w:rsid w:val="00B16FBA"/>
    <w:rsid w:val="00B206E1"/>
    <w:rsid w:val="00B207AD"/>
    <w:rsid w:val="00B2113D"/>
    <w:rsid w:val="00B213B2"/>
    <w:rsid w:val="00B217F3"/>
    <w:rsid w:val="00B229D8"/>
    <w:rsid w:val="00B2352F"/>
    <w:rsid w:val="00B23592"/>
    <w:rsid w:val="00B243BB"/>
    <w:rsid w:val="00B258E0"/>
    <w:rsid w:val="00B25CE5"/>
    <w:rsid w:val="00B25E95"/>
    <w:rsid w:val="00B26EA2"/>
    <w:rsid w:val="00B2735F"/>
    <w:rsid w:val="00B27E43"/>
    <w:rsid w:val="00B306A2"/>
    <w:rsid w:val="00B30CA6"/>
    <w:rsid w:val="00B315F6"/>
    <w:rsid w:val="00B31E1C"/>
    <w:rsid w:val="00B3211D"/>
    <w:rsid w:val="00B33A44"/>
    <w:rsid w:val="00B36B00"/>
    <w:rsid w:val="00B3764F"/>
    <w:rsid w:val="00B3773F"/>
    <w:rsid w:val="00B37DE1"/>
    <w:rsid w:val="00B40096"/>
    <w:rsid w:val="00B41169"/>
    <w:rsid w:val="00B415E6"/>
    <w:rsid w:val="00B41FE2"/>
    <w:rsid w:val="00B42178"/>
    <w:rsid w:val="00B4272E"/>
    <w:rsid w:val="00B42E36"/>
    <w:rsid w:val="00B43043"/>
    <w:rsid w:val="00B43A97"/>
    <w:rsid w:val="00B43D29"/>
    <w:rsid w:val="00B4427B"/>
    <w:rsid w:val="00B45306"/>
    <w:rsid w:val="00B45BD9"/>
    <w:rsid w:val="00B4676F"/>
    <w:rsid w:val="00B469C2"/>
    <w:rsid w:val="00B4716C"/>
    <w:rsid w:val="00B471EC"/>
    <w:rsid w:val="00B500BD"/>
    <w:rsid w:val="00B503EF"/>
    <w:rsid w:val="00B50681"/>
    <w:rsid w:val="00B50F17"/>
    <w:rsid w:val="00B51DF6"/>
    <w:rsid w:val="00B5209D"/>
    <w:rsid w:val="00B52B18"/>
    <w:rsid w:val="00B52EB6"/>
    <w:rsid w:val="00B547B5"/>
    <w:rsid w:val="00B54CFB"/>
    <w:rsid w:val="00B5665C"/>
    <w:rsid w:val="00B5680F"/>
    <w:rsid w:val="00B5761D"/>
    <w:rsid w:val="00B602AB"/>
    <w:rsid w:val="00B6047A"/>
    <w:rsid w:val="00B612DB"/>
    <w:rsid w:val="00B61971"/>
    <w:rsid w:val="00B619D0"/>
    <w:rsid w:val="00B61C8A"/>
    <w:rsid w:val="00B62128"/>
    <w:rsid w:val="00B6252B"/>
    <w:rsid w:val="00B63201"/>
    <w:rsid w:val="00B637E7"/>
    <w:rsid w:val="00B64FC4"/>
    <w:rsid w:val="00B64FFB"/>
    <w:rsid w:val="00B6547A"/>
    <w:rsid w:val="00B66AAF"/>
    <w:rsid w:val="00B66E49"/>
    <w:rsid w:val="00B67573"/>
    <w:rsid w:val="00B6787F"/>
    <w:rsid w:val="00B70451"/>
    <w:rsid w:val="00B70B38"/>
    <w:rsid w:val="00B71C4C"/>
    <w:rsid w:val="00B72422"/>
    <w:rsid w:val="00B7355F"/>
    <w:rsid w:val="00B73FDE"/>
    <w:rsid w:val="00B7511D"/>
    <w:rsid w:val="00B75BF7"/>
    <w:rsid w:val="00B76B87"/>
    <w:rsid w:val="00B76EDA"/>
    <w:rsid w:val="00B817AB"/>
    <w:rsid w:val="00B824ED"/>
    <w:rsid w:val="00B83221"/>
    <w:rsid w:val="00B83310"/>
    <w:rsid w:val="00B83754"/>
    <w:rsid w:val="00B84273"/>
    <w:rsid w:val="00B8461D"/>
    <w:rsid w:val="00B85686"/>
    <w:rsid w:val="00B8579F"/>
    <w:rsid w:val="00B859D5"/>
    <w:rsid w:val="00B86396"/>
    <w:rsid w:val="00B8750E"/>
    <w:rsid w:val="00B9045A"/>
    <w:rsid w:val="00B9223E"/>
    <w:rsid w:val="00B92EB2"/>
    <w:rsid w:val="00B93405"/>
    <w:rsid w:val="00B934E7"/>
    <w:rsid w:val="00B93DEA"/>
    <w:rsid w:val="00B94646"/>
    <w:rsid w:val="00B94C9F"/>
    <w:rsid w:val="00B94FED"/>
    <w:rsid w:val="00B95E4C"/>
    <w:rsid w:val="00B961A1"/>
    <w:rsid w:val="00B969CF"/>
    <w:rsid w:val="00B96EDC"/>
    <w:rsid w:val="00B97ABC"/>
    <w:rsid w:val="00BA0D3C"/>
    <w:rsid w:val="00BA14D0"/>
    <w:rsid w:val="00BA332E"/>
    <w:rsid w:val="00BA3C1E"/>
    <w:rsid w:val="00BA3DA6"/>
    <w:rsid w:val="00BA3FA8"/>
    <w:rsid w:val="00BA4D5F"/>
    <w:rsid w:val="00BA558E"/>
    <w:rsid w:val="00BA5B70"/>
    <w:rsid w:val="00BA6DE1"/>
    <w:rsid w:val="00BA7867"/>
    <w:rsid w:val="00BB053C"/>
    <w:rsid w:val="00BB0935"/>
    <w:rsid w:val="00BB100C"/>
    <w:rsid w:val="00BB14E0"/>
    <w:rsid w:val="00BB1D2E"/>
    <w:rsid w:val="00BB2050"/>
    <w:rsid w:val="00BB286F"/>
    <w:rsid w:val="00BB34F9"/>
    <w:rsid w:val="00BB3C24"/>
    <w:rsid w:val="00BB4D86"/>
    <w:rsid w:val="00BB5076"/>
    <w:rsid w:val="00BB5102"/>
    <w:rsid w:val="00BB5126"/>
    <w:rsid w:val="00BB55B5"/>
    <w:rsid w:val="00BB60BE"/>
    <w:rsid w:val="00BB7CD2"/>
    <w:rsid w:val="00BC0F6C"/>
    <w:rsid w:val="00BC1635"/>
    <w:rsid w:val="00BC2BAC"/>
    <w:rsid w:val="00BC2C83"/>
    <w:rsid w:val="00BC3E94"/>
    <w:rsid w:val="00BC3FFE"/>
    <w:rsid w:val="00BC4408"/>
    <w:rsid w:val="00BC493B"/>
    <w:rsid w:val="00BC5A44"/>
    <w:rsid w:val="00BC6C4D"/>
    <w:rsid w:val="00BC7141"/>
    <w:rsid w:val="00BC7896"/>
    <w:rsid w:val="00BD1694"/>
    <w:rsid w:val="00BD1DC4"/>
    <w:rsid w:val="00BD1DCA"/>
    <w:rsid w:val="00BD33DE"/>
    <w:rsid w:val="00BD3ACD"/>
    <w:rsid w:val="00BD472F"/>
    <w:rsid w:val="00BD6735"/>
    <w:rsid w:val="00BD6D69"/>
    <w:rsid w:val="00BD7B56"/>
    <w:rsid w:val="00BD7D1F"/>
    <w:rsid w:val="00BE0827"/>
    <w:rsid w:val="00BE212C"/>
    <w:rsid w:val="00BE2E6B"/>
    <w:rsid w:val="00BE2E76"/>
    <w:rsid w:val="00BE5162"/>
    <w:rsid w:val="00BE7390"/>
    <w:rsid w:val="00BE7398"/>
    <w:rsid w:val="00BE73BE"/>
    <w:rsid w:val="00BE7688"/>
    <w:rsid w:val="00BE787A"/>
    <w:rsid w:val="00BF0619"/>
    <w:rsid w:val="00BF118C"/>
    <w:rsid w:val="00BF1980"/>
    <w:rsid w:val="00BF1C17"/>
    <w:rsid w:val="00BF232B"/>
    <w:rsid w:val="00BF25BB"/>
    <w:rsid w:val="00BF3C05"/>
    <w:rsid w:val="00BF3DA6"/>
    <w:rsid w:val="00BF3FCB"/>
    <w:rsid w:val="00BF4018"/>
    <w:rsid w:val="00BF45CD"/>
    <w:rsid w:val="00BF4832"/>
    <w:rsid w:val="00BF524A"/>
    <w:rsid w:val="00BF605A"/>
    <w:rsid w:val="00BF6080"/>
    <w:rsid w:val="00BF6EC8"/>
    <w:rsid w:val="00BF76B5"/>
    <w:rsid w:val="00C00356"/>
    <w:rsid w:val="00C01FBB"/>
    <w:rsid w:val="00C028EF"/>
    <w:rsid w:val="00C02970"/>
    <w:rsid w:val="00C0338C"/>
    <w:rsid w:val="00C04948"/>
    <w:rsid w:val="00C050B8"/>
    <w:rsid w:val="00C05FD6"/>
    <w:rsid w:val="00C06136"/>
    <w:rsid w:val="00C06169"/>
    <w:rsid w:val="00C064F3"/>
    <w:rsid w:val="00C07625"/>
    <w:rsid w:val="00C101E0"/>
    <w:rsid w:val="00C105F8"/>
    <w:rsid w:val="00C11049"/>
    <w:rsid w:val="00C114EC"/>
    <w:rsid w:val="00C12328"/>
    <w:rsid w:val="00C12546"/>
    <w:rsid w:val="00C12697"/>
    <w:rsid w:val="00C141CB"/>
    <w:rsid w:val="00C1457F"/>
    <w:rsid w:val="00C14C3C"/>
    <w:rsid w:val="00C14C7A"/>
    <w:rsid w:val="00C1510E"/>
    <w:rsid w:val="00C15B7F"/>
    <w:rsid w:val="00C16728"/>
    <w:rsid w:val="00C167E9"/>
    <w:rsid w:val="00C1692D"/>
    <w:rsid w:val="00C16B25"/>
    <w:rsid w:val="00C16F2C"/>
    <w:rsid w:val="00C17B6D"/>
    <w:rsid w:val="00C204ED"/>
    <w:rsid w:val="00C212A6"/>
    <w:rsid w:val="00C22806"/>
    <w:rsid w:val="00C24175"/>
    <w:rsid w:val="00C24194"/>
    <w:rsid w:val="00C25EB0"/>
    <w:rsid w:val="00C261D9"/>
    <w:rsid w:val="00C26665"/>
    <w:rsid w:val="00C27AB5"/>
    <w:rsid w:val="00C3045A"/>
    <w:rsid w:val="00C305B1"/>
    <w:rsid w:val="00C30A19"/>
    <w:rsid w:val="00C30C01"/>
    <w:rsid w:val="00C315EB"/>
    <w:rsid w:val="00C31E5E"/>
    <w:rsid w:val="00C3207F"/>
    <w:rsid w:val="00C32253"/>
    <w:rsid w:val="00C32AE6"/>
    <w:rsid w:val="00C347AB"/>
    <w:rsid w:val="00C34F71"/>
    <w:rsid w:val="00C350A9"/>
    <w:rsid w:val="00C353A2"/>
    <w:rsid w:val="00C3662C"/>
    <w:rsid w:val="00C3679E"/>
    <w:rsid w:val="00C36BD6"/>
    <w:rsid w:val="00C37090"/>
    <w:rsid w:val="00C37201"/>
    <w:rsid w:val="00C37647"/>
    <w:rsid w:val="00C37B23"/>
    <w:rsid w:val="00C40194"/>
    <w:rsid w:val="00C40B84"/>
    <w:rsid w:val="00C41D1D"/>
    <w:rsid w:val="00C41E13"/>
    <w:rsid w:val="00C422EE"/>
    <w:rsid w:val="00C42940"/>
    <w:rsid w:val="00C43139"/>
    <w:rsid w:val="00C43319"/>
    <w:rsid w:val="00C43567"/>
    <w:rsid w:val="00C4357D"/>
    <w:rsid w:val="00C43A00"/>
    <w:rsid w:val="00C45E3C"/>
    <w:rsid w:val="00C4740F"/>
    <w:rsid w:val="00C47D47"/>
    <w:rsid w:val="00C50380"/>
    <w:rsid w:val="00C50A3D"/>
    <w:rsid w:val="00C51058"/>
    <w:rsid w:val="00C51997"/>
    <w:rsid w:val="00C51F7A"/>
    <w:rsid w:val="00C52F0C"/>
    <w:rsid w:val="00C5383B"/>
    <w:rsid w:val="00C541C1"/>
    <w:rsid w:val="00C5479D"/>
    <w:rsid w:val="00C54896"/>
    <w:rsid w:val="00C54D8B"/>
    <w:rsid w:val="00C556D6"/>
    <w:rsid w:val="00C55AC9"/>
    <w:rsid w:val="00C55F98"/>
    <w:rsid w:val="00C56595"/>
    <w:rsid w:val="00C576E2"/>
    <w:rsid w:val="00C57CAD"/>
    <w:rsid w:val="00C606CE"/>
    <w:rsid w:val="00C60CDA"/>
    <w:rsid w:val="00C6137C"/>
    <w:rsid w:val="00C61582"/>
    <w:rsid w:val="00C62451"/>
    <w:rsid w:val="00C62BE2"/>
    <w:rsid w:val="00C64615"/>
    <w:rsid w:val="00C651E1"/>
    <w:rsid w:val="00C657A9"/>
    <w:rsid w:val="00C6601F"/>
    <w:rsid w:val="00C67E4F"/>
    <w:rsid w:val="00C70864"/>
    <w:rsid w:val="00C712C9"/>
    <w:rsid w:val="00C72932"/>
    <w:rsid w:val="00C751CB"/>
    <w:rsid w:val="00C7575E"/>
    <w:rsid w:val="00C760FD"/>
    <w:rsid w:val="00C76B30"/>
    <w:rsid w:val="00C77FD7"/>
    <w:rsid w:val="00C80D09"/>
    <w:rsid w:val="00C80F1B"/>
    <w:rsid w:val="00C8336B"/>
    <w:rsid w:val="00C8458E"/>
    <w:rsid w:val="00C84A3C"/>
    <w:rsid w:val="00C864FD"/>
    <w:rsid w:val="00C8673D"/>
    <w:rsid w:val="00C87B3F"/>
    <w:rsid w:val="00C87F05"/>
    <w:rsid w:val="00C87F1C"/>
    <w:rsid w:val="00C9121F"/>
    <w:rsid w:val="00C91A39"/>
    <w:rsid w:val="00C9202D"/>
    <w:rsid w:val="00C937C5"/>
    <w:rsid w:val="00C93B60"/>
    <w:rsid w:val="00C93DFD"/>
    <w:rsid w:val="00C95A4C"/>
    <w:rsid w:val="00C96262"/>
    <w:rsid w:val="00C96DCD"/>
    <w:rsid w:val="00C9724A"/>
    <w:rsid w:val="00CA01CE"/>
    <w:rsid w:val="00CA15FD"/>
    <w:rsid w:val="00CA27A3"/>
    <w:rsid w:val="00CA2F01"/>
    <w:rsid w:val="00CA304C"/>
    <w:rsid w:val="00CA3056"/>
    <w:rsid w:val="00CA45A3"/>
    <w:rsid w:val="00CA4DD0"/>
    <w:rsid w:val="00CA6513"/>
    <w:rsid w:val="00CA6E2D"/>
    <w:rsid w:val="00CB0A5D"/>
    <w:rsid w:val="00CB112F"/>
    <w:rsid w:val="00CB15C2"/>
    <w:rsid w:val="00CB2FBE"/>
    <w:rsid w:val="00CB3A2D"/>
    <w:rsid w:val="00CB3BA8"/>
    <w:rsid w:val="00CB3CA4"/>
    <w:rsid w:val="00CB4653"/>
    <w:rsid w:val="00CB526E"/>
    <w:rsid w:val="00CB5818"/>
    <w:rsid w:val="00CB5DAF"/>
    <w:rsid w:val="00CB5F3F"/>
    <w:rsid w:val="00CB6E01"/>
    <w:rsid w:val="00CB6FD1"/>
    <w:rsid w:val="00CC0527"/>
    <w:rsid w:val="00CC24B2"/>
    <w:rsid w:val="00CC269A"/>
    <w:rsid w:val="00CC3507"/>
    <w:rsid w:val="00CC3C14"/>
    <w:rsid w:val="00CC4BA9"/>
    <w:rsid w:val="00CC4F7E"/>
    <w:rsid w:val="00CC588E"/>
    <w:rsid w:val="00CC65A3"/>
    <w:rsid w:val="00CC68D4"/>
    <w:rsid w:val="00CC7553"/>
    <w:rsid w:val="00CC792E"/>
    <w:rsid w:val="00CD088E"/>
    <w:rsid w:val="00CD1286"/>
    <w:rsid w:val="00CD1948"/>
    <w:rsid w:val="00CD195B"/>
    <w:rsid w:val="00CD19F9"/>
    <w:rsid w:val="00CD1A9C"/>
    <w:rsid w:val="00CD3EDF"/>
    <w:rsid w:val="00CD4875"/>
    <w:rsid w:val="00CD48B6"/>
    <w:rsid w:val="00CD48F2"/>
    <w:rsid w:val="00CD53D1"/>
    <w:rsid w:val="00CD6219"/>
    <w:rsid w:val="00CD68CE"/>
    <w:rsid w:val="00CD75A2"/>
    <w:rsid w:val="00CD7F29"/>
    <w:rsid w:val="00CE1397"/>
    <w:rsid w:val="00CE24AA"/>
    <w:rsid w:val="00CE308C"/>
    <w:rsid w:val="00CE35B6"/>
    <w:rsid w:val="00CE373B"/>
    <w:rsid w:val="00CE3AA6"/>
    <w:rsid w:val="00CE3E2D"/>
    <w:rsid w:val="00CE4670"/>
    <w:rsid w:val="00CE55AE"/>
    <w:rsid w:val="00CE6776"/>
    <w:rsid w:val="00CE7040"/>
    <w:rsid w:val="00CE737C"/>
    <w:rsid w:val="00CE7D80"/>
    <w:rsid w:val="00CF0081"/>
    <w:rsid w:val="00CF0DAE"/>
    <w:rsid w:val="00CF1B40"/>
    <w:rsid w:val="00CF1C8B"/>
    <w:rsid w:val="00CF1DB7"/>
    <w:rsid w:val="00CF204B"/>
    <w:rsid w:val="00CF2522"/>
    <w:rsid w:val="00CF2815"/>
    <w:rsid w:val="00CF4C5C"/>
    <w:rsid w:val="00CF545E"/>
    <w:rsid w:val="00CF5BCC"/>
    <w:rsid w:val="00CF70AC"/>
    <w:rsid w:val="00CF70B5"/>
    <w:rsid w:val="00CF7265"/>
    <w:rsid w:val="00CF73A3"/>
    <w:rsid w:val="00D00786"/>
    <w:rsid w:val="00D013C8"/>
    <w:rsid w:val="00D0140D"/>
    <w:rsid w:val="00D02451"/>
    <w:rsid w:val="00D037AD"/>
    <w:rsid w:val="00D05E73"/>
    <w:rsid w:val="00D0709C"/>
    <w:rsid w:val="00D073D3"/>
    <w:rsid w:val="00D07F67"/>
    <w:rsid w:val="00D10598"/>
    <w:rsid w:val="00D106C0"/>
    <w:rsid w:val="00D1082D"/>
    <w:rsid w:val="00D10CC0"/>
    <w:rsid w:val="00D11AA7"/>
    <w:rsid w:val="00D11BF9"/>
    <w:rsid w:val="00D11D39"/>
    <w:rsid w:val="00D13707"/>
    <w:rsid w:val="00D139F8"/>
    <w:rsid w:val="00D13E5C"/>
    <w:rsid w:val="00D140A5"/>
    <w:rsid w:val="00D143D5"/>
    <w:rsid w:val="00D16250"/>
    <w:rsid w:val="00D206FC"/>
    <w:rsid w:val="00D224FC"/>
    <w:rsid w:val="00D22BF2"/>
    <w:rsid w:val="00D23342"/>
    <w:rsid w:val="00D23700"/>
    <w:rsid w:val="00D2387F"/>
    <w:rsid w:val="00D238C7"/>
    <w:rsid w:val="00D23DC1"/>
    <w:rsid w:val="00D25452"/>
    <w:rsid w:val="00D258F6"/>
    <w:rsid w:val="00D25B4B"/>
    <w:rsid w:val="00D275CB"/>
    <w:rsid w:val="00D2776F"/>
    <w:rsid w:val="00D27B68"/>
    <w:rsid w:val="00D30AB3"/>
    <w:rsid w:val="00D30CDB"/>
    <w:rsid w:val="00D30EC9"/>
    <w:rsid w:val="00D314E6"/>
    <w:rsid w:val="00D329C1"/>
    <w:rsid w:val="00D32B5C"/>
    <w:rsid w:val="00D33095"/>
    <w:rsid w:val="00D347D3"/>
    <w:rsid w:val="00D35422"/>
    <w:rsid w:val="00D35831"/>
    <w:rsid w:val="00D37464"/>
    <w:rsid w:val="00D425A0"/>
    <w:rsid w:val="00D426C9"/>
    <w:rsid w:val="00D42961"/>
    <w:rsid w:val="00D43B1E"/>
    <w:rsid w:val="00D43D85"/>
    <w:rsid w:val="00D44A4B"/>
    <w:rsid w:val="00D44D3C"/>
    <w:rsid w:val="00D456A1"/>
    <w:rsid w:val="00D4609C"/>
    <w:rsid w:val="00D47CC6"/>
    <w:rsid w:val="00D50E9D"/>
    <w:rsid w:val="00D523C0"/>
    <w:rsid w:val="00D524A0"/>
    <w:rsid w:val="00D5276D"/>
    <w:rsid w:val="00D52B98"/>
    <w:rsid w:val="00D52DB3"/>
    <w:rsid w:val="00D53684"/>
    <w:rsid w:val="00D538CA"/>
    <w:rsid w:val="00D54A28"/>
    <w:rsid w:val="00D568DC"/>
    <w:rsid w:val="00D579ED"/>
    <w:rsid w:val="00D603D7"/>
    <w:rsid w:val="00D60A9C"/>
    <w:rsid w:val="00D612FE"/>
    <w:rsid w:val="00D61B80"/>
    <w:rsid w:val="00D61F2C"/>
    <w:rsid w:val="00D62B85"/>
    <w:rsid w:val="00D63291"/>
    <w:rsid w:val="00D63627"/>
    <w:rsid w:val="00D644FD"/>
    <w:rsid w:val="00D64593"/>
    <w:rsid w:val="00D647B0"/>
    <w:rsid w:val="00D64EF6"/>
    <w:rsid w:val="00D662DC"/>
    <w:rsid w:val="00D66780"/>
    <w:rsid w:val="00D6732C"/>
    <w:rsid w:val="00D674CE"/>
    <w:rsid w:val="00D701DC"/>
    <w:rsid w:val="00D70277"/>
    <w:rsid w:val="00D70E37"/>
    <w:rsid w:val="00D711B9"/>
    <w:rsid w:val="00D725F7"/>
    <w:rsid w:val="00D72C38"/>
    <w:rsid w:val="00D73040"/>
    <w:rsid w:val="00D73DEE"/>
    <w:rsid w:val="00D742F6"/>
    <w:rsid w:val="00D7473D"/>
    <w:rsid w:val="00D74E00"/>
    <w:rsid w:val="00D7790D"/>
    <w:rsid w:val="00D77EE2"/>
    <w:rsid w:val="00D801F3"/>
    <w:rsid w:val="00D80907"/>
    <w:rsid w:val="00D80E6E"/>
    <w:rsid w:val="00D81029"/>
    <w:rsid w:val="00D81C58"/>
    <w:rsid w:val="00D822C0"/>
    <w:rsid w:val="00D83059"/>
    <w:rsid w:val="00D846A5"/>
    <w:rsid w:val="00D84CB8"/>
    <w:rsid w:val="00D85607"/>
    <w:rsid w:val="00D85829"/>
    <w:rsid w:val="00D85A55"/>
    <w:rsid w:val="00D85E93"/>
    <w:rsid w:val="00D85F65"/>
    <w:rsid w:val="00D8697D"/>
    <w:rsid w:val="00D86FF6"/>
    <w:rsid w:val="00D876B8"/>
    <w:rsid w:val="00D8776E"/>
    <w:rsid w:val="00D90339"/>
    <w:rsid w:val="00D9058D"/>
    <w:rsid w:val="00D912E6"/>
    <w:rsid w:val="00D91D15"/>
    <w:rsid w:val="00D932A5"/>
    <w:rsid w:val="00D933DF"/>
    <w:rsid w:val="00D93CB1"/>
    <w:rsid w:val="00D941F5"/>
    <w:rsid w:val="00D96370"/>
    <w:rsid w:val="00D96F24"/>
    <w:rsid w:val="00D97404"/>
    <w:rsid w:val="00D975C4"/>
    <w:rsid w:val="00DA0CE1"/>
    <w:rsid w:val="00DA11FA"/>
    <w:rsid w:val="00DA2047"/>
    <w:rsid w:val="00DA22A0"/>
    <w:rsid w:val="00DA3145"/>
    <w:rsid w:val="00DA39DD"/>
    <w:rsid w:val="00DA3C7C"/>
    <w:rsid w:val="00DA508C"/>
    <w:rsid w:val="00DA5321"/>
    <w:rsid w:val="00DA532B"/>
    <w:rsid w:val="00DA719A"/>
    <w:rsid w:val="00DA7CE4"/>
    <w:rsid w:val="00DA7D6C"/>
    <w:rsid w:val="00DA7F4E"/>
    <w:rsid w:val="00DB19E2"/>
    <w:rsid w:val="00DB2A0E"/>
    <w:rsid w:val="00DB2B68"/>
    <w:rsid w:val="00DB3E6F"/>
    <w:rsid w:val="00DB4326"/>
    <w:rsid w:val="00DB77AC"/>
    <w:rsid w:val="00DC14DD"/>
    <w:rsid w:val="00DC19A2"/>
    <w:rsid w:val="00DC1F5E"/>
    <w:rsid w:val="00DC285C"/>
    <w:rsid w:val="00DC2F4F"/>
    <w:rsid w:val="00DC4DBC"/>
    <w:rsid w:val="00DC597D"/>
    <w:rsid w:val="00DC61C0"/>
    <w:rsid w:val="00DD0548"/>
    <w:rsid w:val="00DD17BC"/>
    <w:rsid w:val="00DD1E9D"/>
    <w:rsid w:val="00DD20EF"/>
    <w:rsid w:val="00DD32D6"/>
    <w:rsid w:val="00DD535F"/>
    <w:rsid w:val="00DD600C"/>
    <w:rsid w:val="00DD6503"/>
    <w:rsid w:val="00DD6A9D"/>
    <w:rsid w:val="00DD6BE0"/>
    <w:rsid w:val="00DE165B"/>
    <w:rsid w:val="00DE1913"/>
    <w:rsid w:val="00DE285A"/>
    <w:rsid w:val="00DE2D8A"/>
    <w:rsid w:val="00DE3324"/>
    <w:rsid w:val="00DE365C"/>
    <w:rsid w:val="00DE38F5"/>
    <w:rsid w:val="00DE399C"/>
    <w:rsid w:val="00DE3D2B"/>
    <w:rsid w:val="00DE4B22"/>
    <w:rsid w:val="00DE5B86"/>
    <w:rsid w:val="00DE5D49"/>
    <w:rsid w:val="00DE5E96"/>
    <w:rsid w:val="00DE6491"/>
    <w:rsid w:val="00DE68E0"/>
    <w:rsid w:val="00DE6E61"/>
    <w:rsid w:val="00DF0BA7"/>
    <w:rsid w:val="00DF0F6D"/>
    <w:rsid w:val="00DF1455"/>
    <w:rsid w:val="00DF2AE8"/>
    <w:rsid w:val="00DF357A"/>
    <w:rsid w:val="00DF3CE6"/>
    <w:rsid w:val="00DF4175"/>
    <w:rsid w:val="00DF45C3"/>
    <w:rsid w:val="00DF487D"/>
    <w:rsid w:val="00DF5150"/>
    <w:rsid w:val="00DF5982"/>
    <w:rsid w:val="00DF5ADF"/>
    <w:rsid w:val="00DF6721"/>
    <w:rsid w:val="00DF7FF6"/>
    <w:rsid w:val="00E007B2"/>
    <w:rsid w:val="00E00C4C"/>
    <w:rsid w:val="00E013EA"/>
    <w:rsid w:val="00E032B2"/>
    <w:rsid w:val="00E0338E"/>
    <w:rsid w:val="00E0346C"/>
    <w:rsid w:val="00E04D0B"/>
    <w:rsid w:val="00E059D4"/>
    <w:rsid w:val="00E065A7"/>
    <w:rsid w:val="00E06874"/>
    <w:rsid w:val="00E072A1"/>
    <w:rsid w:val="00E077D8"/>
    <w:rsid w:val="00E10A90"/>
    <w:rsid w:val="00E10BD1"/>
    <w:rsid w:val="00E11D0E"/>
    <w:rsid w:val="00E1274C"/>
    <w:rsid w:val="00E12E42"/>
    <w:rsid w:val="00E13862"/>
    <w:rsid w:val="00E13D3E"/>
    <w:rsid w:val="00E1453C"/>
    <w:rsid w:val="00E14FC9"/>
    <w:rsid w:val="00E15EAA"/>
    <w:rsid w:val="00E165FB"/>
    <w:rsid w:val="00E16799"/>
    <w:rsid w:val="00E17F60"/>
    <w:rsid w:val="00E20BA5"/>
    <w:rsid w:val="00E216EF"/>
    <w:rsid w:val="00E21FA9"/>
    <w:rsid w:val="00E22804"/>
    <w:rsid w:val="00E228E1"/>
    <w:rsid w:val="00E23793"/>
    <w:rsid w:val="00E245CA"/>
    <w:rsid w:val="00E246F8"/>
    <w:rsid w:val="00E24B3D"/>
    <w:rsid w:val="00E25B71"/>
    <w:rsid w:val="00E268E5"/>
    <w:rsid w:val="00E26EE4"/>
    <w:rsid w:val="00E274B5"/>
    <w:rsid w:val="00E27909"/>
    <w:rsid w:val="00E27CDD"/>
    <w:rsid w:val="00E27D3C"/>
    <w:rsid w:val="00E3042E"/>
    <w:rsid w:val="00E31C4E"/>
    <w:rsid w:val="00E32E41"/>
    <w:rsid w:val="00E32EAD"/>
    <w:rsid w:val="00E3678F"/>
    <w:rsid w:val="00E376D6"/>
    <w:rsid w:val="00E37A72"/>
    <w:rsid w:val="00E4027B"/>
    <w:rsid w:val="00E4097C"/>
    <w:rsid w:val="00E415BB"/>
    <w:rsid w:val="00E4275E"/>
    <w:rsid w:val="00E42C81"/>
    <w:rsid w:val="00E43030"/>
    <w:rsid w:val="00E43413"/>
    <w:rsid w:val="00E4356D"/>
    <w:rsid w:val="00E44C93"/>
    <w:rsid w:val="00E457A0"/>
    <w:rsid w:val="00E45A5B"/>
    <w:rsid w:val="00E45E9A"/>
    <w:rsid w:val="00E46202"/>
    <w:rsid w:val="00E47DE3"/>
    <w:rsid w:val="00E503D1"/>
    <w:rsid w:val="00E50583"/>
    <w:rsid w:val="00E5071A"/>
    <w:rsid w:val="00E5090B"/>
    <w:rsid w:val="00E5148A"/>
    <w:rsid w:val="00E5316D"/>
    <w:rsid w:val="00E5435D"/>
    <w:rsid w:val="00E54D51"/>
    <w:rsid w:val="00E55232"/>
    <w:rsid w:val="00E55923"/>
    <w:rsid w:val="00E561D5"/>
    <w:rsid w:val="00E56CA7"/>
    <w:rsid w:val="00E57162"/>
    <w:rsid w:val="00E57751"/>
    <w:rsid w:val="00E57764"/>
    <w:rsid w:val="00E577B6"/>
    <w:rsid w:val="00E57810"/>
    <w:rsid w:val="00E60926"/>
    <w:rsid w:val="00E61321"/>
    <w:rsid w:val="00E62154"/>
    <w:rsid w:val="00E623FE"/>
    <w:rsid w:val="00E62B73"/>
    <w:rsid w:val="00E631FC"/>
    <w:rsid w:val="00E64793"/>
    <w:rsid w:val="00E65241"/>
    <w:rsid w:val="00E6723E"/>
    <w:rsid w:val="00E67C0B"/>
    <w:rsid w:val="00E70A1D"/>
    <w:rsid w:val="00E70ED2"/>
    <w:rsid w:val="00E71985"/>
    <w:rsid w:val="00E7395B"/>
    <w:rsid w:val="00E73B57"/>
    <w:rsid w:val="00E73BC7"/>
    <w:rsid w:val="00E74098"/>
    <w:rsid w:val="00E741E6"/>
    <w:rsid w:val="00E742E1"/>
    <w:rsid w:val="00E743E7"/>
    <w:rsid w:val="00E75169"/>
    <w:rsid w:val="00E768A1"/>
    <w:rsid w:val="00E779F2"/>
    <w:rsid w:val="00E77A14"/>
    <w:rsid w:val="00E81E0B"/>
    <w:rsid w:val="00E82F01"/>
    <w:rsid w:val="00E830E0"/>
    <w:rsid w:val="00E83248"/>
    <w:rsid w:val="00E8347F"/>
    <w:rsid w:val="00E83D82"/>
    <w:rsid w:val="00E85AE1"/>
    <w:rsid w:val="00E85BC0"/>
    <w:rsid w:val="00E8625E"/>
    <w:rsid w:val="00E865A3"/>
    <w:rsid w:val="00E8676B"/>
    <w:rsid w:val="00E8719A"/>
    <w:rsid w:val="00E87A55"/>
    <w:rsid w:val="00E87A86"/>
    <w:rsid w:val="00E90B6E"/>
    <w:rsid w:val="00E90E81"/>
    <w:rsid w:val="00E91511"/>
    <w:rsid w:val="00E91A90"/>
    <w:rsid w:val="00E9212B"/>
    <w:rsid w:val="00E92468"/>
    <w:rsid w:val="00E926FA"/>
    <w:rsid w:val="00E92D1D"/>
    <w:rsid w:val="00E9521B"/>
    <w:rsid w:val="00E954E5"/>
    <w:rsid w:val="00EA0055"/>
    <w:rsid w:val="00EA075C"/>
    <w:rsid w:val="00EA0B16"/>
    <w:rsid w:val="00EA171F"/>
    <w:rsid w:val="00EA2083"/>
    <w:rsid w:val="00EA2329"/>
    <w:rsid w:val="00EA2A63"/>
    <w:rsid w:val="00EA316A"/>
    <w:rsid w:val="00EA3EB5"/>
    <w:rsid w:val="00EA4517"/>
    <w:rsid w:val="00EA4952"/>
    <w:rsid w:val="00EA4AC0"/>
    <w:rsid w:val="00EA52C4"/>
    <w:rsid w:val="00EA57A7"/>
    <w:rsid w:val="00EA5AFD"/>
    <w:rsid w:val="00EA6A2C"/>
    <w:rsid w:val="00EA7B5A"/>
    <w:rsid w:val="00EB0946"/>
    <w:rsid w:val="00EB0949"/>
    <w:rsid w:val="00EB0E21"/>
    <w:rsid w:val="00EB1BED"/>
    <w:rsid w:val="00EB1F27"/>
    <w:rsid w:val="00EB3252"/>
    <w:rsid w:val="00EB38DC"/>
    <w:rsid w:val="00EB3E17"/>
    <w:rsid w:val="00EB422D"/>
    <w:rsid w:val="00EB50C5"/>
    <w:rsid w:val="00EB59E4"/>
    <w:rsid w:val="00EB5E0A"/>
    <w:rsid w:val="00EB5E10"/>
    <w:rsid w:val="00EB66A4"/>
    <w:rsid w:val="00EB6BEF"/>
    <w:rsid w:val="00EB6D8E"/>
    <w:rsid w:val="00EB71C1"/>
    <w:rsid w:val="00EB784D"/>
    <w:rsid w:val="00EB7932"/>
    <w:rsid w:val="00EC0D2F"/>
    <w:rsid w:val="00EC1399"/>
    <w:rsid w:val="00EC1732"/>
    <w:rsid w:val="00EC2548"/>
    <w:rsid w:val="00EC4C03"/>
    <w:rsid w:val="00EC5BB4"/>
    <w:rsid w:val="00EC5CAD"/>
    <w:rsid w:val="00EC6D79"/>
    <w:rsid w:val="00ED0EA0"/>
    <w:rsid w:val="00ED1524"/>
    <w:rsid w:val="00ED2413"/>
    <w:rsid w:val="00ED4028"/>
    <w:rsid w:val="00ED4075"/>
    <w:rsid w:val="00ED43D2"/>
    <w:rsid w:val="00ED43E5"/>
    <w:rsid w:val="00ED4E46"/>
    <w:rsid w:val="00ED50F5"/>
    <w:rsid w:val="00ED562B"/>
    <w:rsid w:val="00ED5794"/>
    <w:rsid w:val="00ED718B"/>
    <w:rsid w:val="00ED7539"/>
    <w:rsid w:val="00EE0DE9"/>
    <w:rsid w:val="00EE21D4"/>
    <w:rsid w:val="00EE22A4"/>
    <w:rsid w:val="00EE329C"/>
    <w:rsid w:val="00EE4AD9"/>
    <w:rsid w:val="00EE4E30"/>
    <w:rsid w:val="00EE5D53"/>
    <w:rsid w:val="00EE6BB6"/>
    <w:rsid w:val="00EE6E58"/>
    <w:rsid w:val="00EE7273"/>
    <w:rsid w:val="00EE7F63"/>
    <w:rsid w:val="00EF0933"/>
    <w:rsid w:val="00EF0936"/>
    <w:rsid w:val="00EF0AB4"/>
    <w:rsid w:val="00EF2530"/>
    <w:rsid w:val="00EF2A18"/>
    <w:rsid w:val="00EF4F4A"/>
    <w:rsid w:val="00EF636F"/>
    <w:rsid w:val="00EF7624"/>
    <w:rsid w:val="00EF7EF7"/>
    <w:rsid w:val="00F01424"/>
    <w:rsid w:val="00F021B8"/>
    <w:rsid w:val="00F0244B"/>
    <w:rsid w:val="00F02A8E"/>
    <w:rsid w:val="00F02E33"/>
    <w:rsid w:val="00F0373B"/>
    <w:rsid w:val="00F03AE5"/>
    <w:rsid w:val="00F0421B"/>
    <w:rsid w:val="00F04829"/>
    <w:rsid w:val="00F04908"/>
    <w:rsid w:val="00F0503D"/>
    <w:rsid w:val="00F051AD"/>
    <w:rsid w:val="00F05647"/>
    <w:rsid w:val="00F06EBD"/>
    <w:rsid w:val="00F06F28"/>
    <w:rsid w:val="00F07C17"/>
    <w:rsid w:val="00F10277"/>
    <w:rsid w:val="00F10ADF"/>
    <w:rsid w:val="00F10F5D"/>
    <w:rsid w:val="00F1311C"/>
    <w:rsid w:val="00F131C7"/>
    <w:rsid w:val="00F139A0"/>
    <w:rsid w:val="00F149D9"/>
    <w:rsid w:val="00F15AD5"/>
    <w:rsid w:val="00F164EC"/>
    <w:rsid w:val="00F16DB4"/>
    <w:rsid w:val="00F1733D"/>
    <w:rsid w:val="00F21589"/>
    <w:rsid w:val="00F23C6E"/>
    <w:rsid w:val="00F24C24"/>
    <w:rsid w:val="00F2543C"/>
    <w:rsid w:val="00F25A09"/>
    <w:rsid w:val="00F30059"/>
    <w:rsid w:val="00F31838"/>
    <w:rsid w:val="00F31C2A"/>
    <w:rsid w:val="00F31F09"/>
    <w:rsid w:val="00F32580"/>
    <w:rsid w:val="00F3283F"/>
    <w:rsid w:val="00F33727"/>
    <w:rsid w:val="00F33B19"/>
    <w:rsid w:val="00F3414B"/>
    <w:rsid w:val="00F34324"/>
    <w:rsid w:val="00F34CEF"/>
    <w:rsid w:val="00F34E89"/>
    <w:rsid w:val="00F36835"/>
    <w:rsid w:val="00F369C8"/>
    <w:rsid w:val="00F36D0A"/>
    <w:rsid w:val="00F36F96"/>
    <w:rsid w:val="00F37953"/>
    <w:rsid w:val="00F37AB6"/>
    <w:rsid w:val="00F40731"/>
    <w:rsid w:val="00F415FE"/>
    <w:rsid w:val="00F41BC5"/>
    <w:rsid w:val="00F44B86"/>
    <w:rsid w:val="00F45F35"/>
    <w:rsid w:val="00F46CB2"/>
    <w:rsid w:val="00F473ED"/>
    <w:rsid w:val="00F47E40"/>
    <w:rsid w:val="00F50C05"/>
    <w:rsid w:val="00F50DE5"/>
    <w:rsid w:val="00F51B4E"/>
    <w:rsid w:val="00F51D3D"/>
    <w:rsid w:val="00F52566"/>
    <w:rsid w:val="00F5331B"/>
    <w:rsid w:val="00F53EB8"/>
    <w:rsid w:val="00F5485A"/>
    <w:rsid w:val="00F55005"/>
    <w:rsid w:val="00F5567B"/>
    <w:rsid w:val="00F556AA"/>
    <w:rsid w:val="00F55C45"/>
    <w:rsid w:val="00F55DCC"/>
    <w:rsid w:val="00F56723"/>
    <w:rsid w:val="00F576D1"/>
    <w:rsid w:val="00F57910"/>
    <w:rsid w:val="00F60611"/>
    <w:rsid w:val="00F612AC"/>
    <w:rsid w:val="00F6132E"/>
    <w:rsid w:val="00F6309E"/>
    <w:rsid w:val="00F6377A"/>
    <w:rsid w:val="00F639F2"/>
    <w:rsid w:val="00F64A02"/>
    <w:rsid w:val="00F652C8"/>
    <w:rsid w:val="00F655E9"/>
    <w:rsid w:val="00F65863"/>
    <w:rsid w:val="00F65899"/>
    <w:rsid w:val="00F67006"/>
    <w:rsid w:val="00F707CD"/>
    <w:rsid w:val="00F70E68"/>
    <w:rsid w:val="00F71ACD"/>
    <w:rsid w:val="00F7204A"/>
    <w:rsid w:val="00F7264C"/>
    <w:rsid w:val="00F739E5"/>
    <w:rsid w:val="00F75CA6"/>
    <w:rsid w:val="00F75D31"/>
    <w:rsid w:val="00F76AAD"/>
    <w:rsid w:val="00F76E8D"/>
    <w:rsid w:val="00F77F3E"/>
    <w:rsid w:val="00F805C0"/>
    <w:rsid w:val="00F80BC7"/>
    <w:rsid w:val="00F82D6E"/>
    <w:rsid w:val="00F83281"/>
    <w:rsid w:val="00F852C4"/>
    <w:rsid w:val="00F86261"/>
    <w:rsid w:val="00F873CA"/>
    <w:rsid w:val="00F87D84"/>
    <w:rsid w:val="00F90EB9"/>
    <w:rsid w:val="00F913AB"/>
    <w:rsid w:val="00F917AD"/>
    <w:rsid w:val="00F92E38"/>
    <w:rsid w:val="00F930EC"/>
    <w:rsid w:val="00F93E86"/>
    <w:rsid w:val="00F946D1"/>
    <w:rsid w:val="00F954FC"/>
    <w:rsid w:val="00F9582E"/>
    <w:rsid w:val="00F9648A"/>
    <w:rsid w:val="00F97B35"/>
    <w:rsid w:val="00FA0056"/>
    <w:rsid w:val="00FA0976"/>
    <w:rsid w:val="00FA0A17"/>
    <w:rsid w:val="00FA0A4B"/>
    <w:rsid w:val="00FA10E7"/>
    <w:rsid w:val="00FA19CC"/>
    <w:rsid w:val="00FA2782"/>
    <w:rsid w:val="00FA2DAA"/>
    <w:rsid w:val="00FA3543"/>
    <w:rsid w:val="00FA3B13"/>
    <w:rsid w:val="00FA3B4F"/>
    <w:rsid w:val="00FA59AE"/>
    <w:rsid w:val="00FA6559"/>
    <w:rsid w:val="00FA6574"/>
    <w:rsid w:val="00FA66AE"/>
    <w:rsid w:val="00FA724D"/>
    <w:rsid w:val="00FB150E"/>
    <w:rsid w:val="00FB2785"/>
    <w:rsid w:val="00FB2B9F"/>
    <w:rsid w:val="00FB5907"/>
    <w:rsid w:val="00FB6106"/>
    <w:rsid w:val="00FB61AB"/>
    <w:rsid w:val="00FB620E"/>
    <w:rsid w:val="00FB7519"/>
    <w:rsid w:val="00FB75C3"/>
    <w:rsid w:val="00FC200D"/>
    <w:rsid w:val="00FC2321"/>
    <w:rsid w:val="00FC2417"/>
    <w:rsid w:val="00FC373B"/>
    <w:rsid w:val="00FC3820"/>
    <w:rsid w:val="00FC3839"/>
    <w:rsid w:val="00FC40B9"/>
    <w:rsid w:val="00FC4402"/>
    <w:rsid w:val="00FC4DCF"/>
    <w:rsid w:val="00FC5B1C"/>
    <w:rsid w:val="00FD1889"/>
    <w:rsid w:val="00FD1A83"/>
    <w:rsid w:val="00FD2873"/>
    <w:rsid w:val="00FD28CD"/>
    <w:rsid w:val="00FD34AE"/>
    <w:rsid w:val="00FD39FA"/>
    <w:rsid w:val="00FD5175"/>
    <w:rsid w:val="00FD6657"/>
    <w:rsid w:val="00FD7760"/>
    <w:rsid w:val="00FE0480"/>
    <w:rsid w:val="00FE0AF1"/>
    <w:rsid w:val="00FE0F39"/>
    <w:rsid w:val="00FE1131"/>
    <w:rsid w:val="00FE20CB"/>
    <w:rsid w:val="00FE2E01"/>
    <w:rsid w:val="00FE4980"/>
    <w:rsid w:val="00FE4CD2"/>
    <w:rsid w:val="00FE4E7B"/>
    <w:rsid w:val="00FE5027"/>
    <w:rsid w:val="00FE50BF"/>
    <w:rsid w:val="00FE5C7C"/>
    <w:rsid w:val="00FE5CF8"/>
    <w:rsid w:val="00FE5E32"/>
    <w:rsid w:val="00FE5EB9"/>
    <w:rsid w:val="00FE5FD1"/>
    <w:rsid w:val="00FE6F71"/>
    <w:rsid w:val="00FE704E"/>
    <w:rsid w:val="00FE7201"/>
    <w:rsid w:val="00FE73B0"/>
    <w:rsid w:val="00FE7457"/>
    <w:rsid w:val="00FF05F0"/>
    <w:rsid w:val="00FF0664"/>
    <w:rsid w:val="00FF0CD3"/>
    <w:rsid w:val="00FF12B0"/>
    <w:rsid w:val="00FF1794"/>
    <w:rsid w:val="00FF24B2"/>
    <w:rsid w:val="00FF2A7D"/>
    <w:rsid w:val="00FF2CE2"/>
    <w:rsid w:val="00FF34B4"/>
    <w:rsid w:val="00FF3914"/>
    <w:rsid w:val="00FF4119"/>
    <w:rsid w:val="00FF414C"/>
    <w:rsid w:val="00FF437F"/>
    <w:rsid w:val="00FF4962"/>
    <w:rsid w:val="00FF56B7"/>
    <w:rsid w:val="00FF59C1"/>
    <w:rsid w:val="00FF6470"/>
    <w:rsid w:val="00FF6991"/>
    <w:rsid w:val="00FF69A6"/>
    <w:rsid w:val="00FF7089"/>
    <w:rsid w:val="00FF70CF"/>
    <w:rsid w:val="00FF7E85"/>
    <w:rsid w:val="00FF7F88"/>
    <w:rsid w:val="0135A19E"/>
    <w:rsid w:val="0154A2C3"/>
    <w:rsid w:val="0183480D"/>
    <w:rsid w:val="01EDACDD"/>
    <w:rsid w:val="025648FC"/>
    <w:rsid w:val="0291D82A"/>
    <w:rsid w:val="02ED8239"/>
    <w:rsid w:val="0305CD48"/>
    <w:rsid w:val="03161986"/>
    <w:rsid w:val="03A4EAAB"/>
    <w:rsid w:val="03A757DC"/>
    <w:rsid w:val="04613C39"/>
    <w:rsid w:val="047FAC7C"/>
    <w:rsid w:val="04BA8F24"/>
    <w:rsid w:val="04D77FCC"/>
    <w:rsid w:val="051548C4"/>
    <w:rsid w:val="05C1162D"/>
    <w:rsid w:val="0612E9CF"/>
    <w:rsid w:val="074E1A2F"/>
    <w:rsid w:val="078B3140"/>
    <w:rsid w:val="07B7BFA0"/>
    <w:rsid w:val="08A193C2"/>
    <w:rsid w:val="090567F5"/>
    <w:rsid w:val="09294BD5"/>
    <w:rsid w:val="098F241B"/>
    <w:rsid w:val="09BD2982"/>
    <w:rsid w:val="09F98D96"/>
    <w:rsid w:val="09FE383C"/>
    <w:rsid w:val="0A3683F8"/>
    <w:rsid w:val="0A44B707"/>
    <w:rsid w:val="0AAC99B6"/>
    <w:rsid w:val="0BC3EA3A"/>
    <w:rsid w:val="0BCA247D"/>
    <w:rsid w:val="0BCFE6D7"/>
    <w:rsid w:val="0BE45898"/>
    <w:rsid w:val="0C14E527"/>
    <w:rsid w:val="0C6D7743"/>
    <w:rsid w:val="0D01C2BB"/>
    <w:rsid w:val="0E1D64B9"/>
    <w:rsid w:val="0E4E16C2"/>
    <w:rsid w:val="0E6B789B"/>
    <w:rsid w:val="0EA30C9C"/>
    <w:rsid w:val="0EF24E30"/>
    <w:rsid w:val="0F726D91"/>
    <w:rsid w:val="0F8A759E"/>
    <w:rsid w:val="0FF3C781"/>
    <w:rsid w:val="0FF6FF2F"/>
    <w:rsid w:val="102A8C73"/>
    <w:rsid w:val="102F14E5"/>
    <w:rsid w:val="1071E8C0"/>
    <w:rsid w:val="109C4803"/>
    <w:rsid w:val="10AD3F0C"/>
    <w:rsid w:val="10D4D33D"/>
    <w:rsid w:val="10DCF8BC"/>
    <w:rsid w:val="10F006ED"/>
    <w:rsid w:val="112A5017"/>
    <w:rsid w:val="116D61EE"/>
    <w:rsid w:val="1256CBEE"/>
    <w:rsid w:val="126D77DC"/>
    <w:rsid w:val="13239B70"/>
    <w:rsid w:val="1338B15E"/>
    <w:rsid w:val="13FE72FF"/>
    <w:rsid w:val="141D9751"/>
    <w:rsid w:val="14775D87"/>
    <w:rsid w:val="14ADD65F"/>
    <w:rsid w:val="14C4EC1D"/>
    <w:rsid w:val="15AF69C7"/>
    <w:rsid w:val="16D09E93"/>
    <w:rsid w:val="16E2147D"/>
    <w:rsid w:val="16E54DC3"/>
    <w:rsid w:val="1769161A"/>
    <w:rsid w:val="177B1D22"/>
    <w:rsid w:val="17BE1F7A"/>
    <w:rsid w:val="180DB0C1"/>
    <w:rsid w:val="1850B83B"/>
    <w:rsid w:val="18728587"/>
    <w:rsid w:val="188EC5C1"/>
    <w:rsid w:val="18AF099D"/>
    <w:rsid w:val="18D8E9F3"/>
    <w:rsid w:val="19264389"/>
    <w:rsid w:val="1977EC7C"/>
    <w:rsid w:val="198B22D3"/>
    <w:rsid w:val="1A22FB01"/>
    <w:rsid w:val="1A352A53"/>
    <w:rsid w:val="1B082599"/>
    <w:rsid w:val="1B5752D6"/>
    <w:rsid w:val="1B62591A"/>
    <w:rsid w:val="1C7241B6"/>
    <w:rsid w:val="1D42B0B4"/>
    <w:rsid w:val="1D549FA9"/>
    <w:rsid w:val="1DB988E9"/>
    <w:rsid w:val="1DBF84B0"/>
    <w:rsid w:val="1DDC77CD"/>
    <w:rsid w:val="1E208CE1"/>
    <w:rsid w:val="1E6E6FCB"/>
    <w:rsid w:val="1E92E161"/>
    <w:rsid w:val="1EA21FDE"/>
    <w:rsid w:val="1EAE9F7D"/>
    <w:rsid w:val="1F7F4FD9"/>
    <w:rsid w:val="1FB65E14"/>
    <w:rsid w:val="1FD12557"/>
    <w:rsid w:val="1FDD2B38"/>
    <w:rsid w:val="207B755F"/>
    <w:rsid w:val="219CBA78"/>
    <w:rsid w:val="21B5799D"/>
    <w:rsid w:val="21C294DD"/>
    <w:rsid w:val="2305EFB5"/>
    <w:rsid w:val="2307AA70"/>
    <w:rsid w:val="231DB111"/>
    <w:rsid w:val="2385F36F"/>
    <w:rsid w:val="23E987D0"/>
    <w:rsid w:val="2402F300"/>
    <w:rsid w:val="242A822B"/>
    <w:rsid w:val="244359A0"/>
    <w:rsid w:val="249A88D3"/>
    <w:rsid w:val="257E3453"/>
    <w:rsid w:val="25DA7555"/>
    <w:rsid w:val="261B4EF8"/>
    <w:rsid w:val="2634576E"/>
    <w:rsid w:val="26763F0C"/>
    <w:rsid w:val="26900008"/>
    <w:rsid w:val="26C65AE9"/>
    <w:rsid w:val="26CC04E4"/>
    <w:rsid w:val="26F03362"/>
    <w:rsid w:val="275C4C2D"/>
    <w:rsid w:val="27680B56"/>
    <w:rsid w:val="277D880E"/>
    <w:rsid w:val="2786B395"/>
    <w:rsid w:val="2787361A"/>
    <w:rsid w:val="278AD47A"/>
    <w:rsid w:val="27947E4C"/>
    <w:rsid w:val="27CC48C0"/>
    <w:rsid w:val="27EA863F"/>
    <w:rsid w:val="2808276B"/>
    <w:rsid w:val="28258C50"/>
    <w:rsid w:val="28F0BBDA"/>
    <w:rsid w:val="29499283"/>
    <w:rsid w:val="2A22ED7E"/>
    <w:rsid w:val="2A49CA80"/>
    <w:rsid w:val="2A5D3556"/>
    <w:rsid w:val="2AB5418F"/>
    <w:rsid w:val="2AD8E412"/>
    <w:rsid w:val="2B2EF108"/>
    <w:rsid w:val="2B3CA1F5"/>
    <w:rsid w:val="2B53DC95"/>
    <w:rsid w:val="2B6D02CE"/>
    <w:rsid w:val="2B95884E"/>
    <w:rsid w:val="2C2AA27F"/>
    <w:rsid w:val="2C84D614"/>
    <w:rsid w:val="2CB95B27"/>
    <w:rsid w:val="2CBB0FBE"/>
    <w:rsid w:val="2D2D17A2"/>
    <w:rsid w:val="2E2879BC"/>
    <w:rsid w:val="2E34DC15"/>
    <w:rsid w:val="2E707520"/>
    <w:rsid w:val="2EA34797"/>
    <w:rsid w:val="30051AC8"/>
    <w:rsid w:val="30285B12"/>
    <w:rsid w:val="30D96862"/>
    <w:rsid w:val="31555A73"/>
    <w:rsid w:val="318C3870"/>
    <w:rsid w:val="32464165"/>
    <w:rsid w:val="325F5CE9"/>
    <w:rsid w:val="3269C589"/>
    <w:rsid w:val="32714927"/>
    <w:rsid w:val="32804E17"/>
    <w:rsid w:val="32B91106"/>
    <w:rsid w:val="32F0BD8D"/>
    <w:rsid w:val="331B9EFE"/>
    <w:rsid w:val="333EB11E"/>
    <w:rsid w:val="33749457"/>
    <w:rsid w:val="337DF528"/>
    <w:rsid w:val="33802D9B"/>
    <w:rsid w:val="340F23B6"/>
    <w:rsid w:val="34210B8D"/>
    <w:rsid w:val="346174C2"/>
    <w:rsid w:val="34B0CA8F"/>
    <w:rsid w:val="36077513"/>
    <w:rsid w:val="36AD4778"/>
    <w:rsid w:val="36BE6C34"/>
    <w:rsid w:val="37001CB0"/>
    <w:rsid w:val="376407C9"/>
    <w:rsid w:val="3779E5C7"/>
    <w:rsid w:val="37CD9DD6"/>
    <w:rsid w:val="387069DC"/>
    <w:rsid w:val="387AEA10"/>
    <w:rsid w:val="38C6CE7D"/>
    <w:rsid w:val="38D306B6"/>
    <w:rsid w:val="38E13742"/>
    <w:rsid w:val="3914934B"/>
    <w:rsid w:val="39B2BDF4"/>
    <w:rsid w:val="39BDB119"/>
    <w:rsid w:val="39D0A08A"/>
    <w:rsid w:val="39D35383"/>
    <w:rsid w:val="3A162772"/>
    <w:rsid w:val="3AC2C347"/>
    <w:rsid w:val="3B05C868"/>
    <w:rsid w:val="3BD050A0"/>
    <w:rsid w:val="3BE24F62"/>
    <w:rsid w:val="3C30E313"/>
    <w:rsid w:val="3D7B7EA1"/>
    <w:rsid w:val="3DA6F948"/>
    <w:rsid w:val="3E6AB348"/>
    <w:rsid w:val="3EEDC383"/>
    <w:rsid w:val="3EF78EF4"/>
    <w:rsid w:val="3FB5FD35"/>
    <w:rsid w:val="3FCE05E9"/>
    <w:rsid w:val="400755A7"/>
    <w:rsid w:val="402978A9"/>
    <w:rsid w:val="40468BA8"/>
    <w:rsid w:val="404BC094"/>
    <w:rsid w:val="40A68E32"/>
    <w:rsid w:val="410BE58C"/>
    <w:rsid w:val="417E9811"/>
    <w:rsid w:val="422E05D7"/>
    <w:rsid w:val="429A31D9"/>
    <w:rsid w:val="42AB2369"/>
    <w:rsid w:val="42BDA918"/>
    <w:rsid w:val="42E33F52"/>
    <w:rsid w:val="434570CE"/>
    <w:rsid w:val="43534944"/>
    <w:rsid w:val="437A4122"/>
    <w:rsid w:val="43CCCFF6"/>
    <w:rsid w:val="443FEB97"/>
    <w:rsid w:val="4440765A"/>
    <w:rsid w:val="44491EC0"/>
    <w:rsid w:val="447D0419"/>
    <w:rsid w:val="44DD007D"/>
    <w:rsid w:val="450ABBC9"/>
    <w:rsid w:val="46147D90"/>
    <w:rsid w:val="4624D6F2"/>
    <w:rsid w:val="469F2984"/>
    <w:rsid w:val="46B9DD30"/>
    <w:rsid w:val="46BFE583"/>
    <w:rsid w:val="4867495B"/>
    <w:rsid w:val="48E88ED3"/>
    <w:rsid w:val="49AEDC40"/>
    <w:rsid w:val="4A2C57A6"/>
    <w:rsid w:val="4A8E4BB4"/>
    <w:rsid w:val="4B6B78E5"/>
    <w:rsid w:val="4B8D1D96"/>
    <w:rsid w:val="4C0149F0"/>
    <w:rsid w:val="4C1F4501"/>
    <w:rsid w:val="4C8E32F7"/>
    <w:rsid w:val="4CA80193"/>
    <w:rsid w:val="4CCABA30"/>
    <w:rsid w:val="4D0171F0"/>
    <w:rsid w:val="4D809373"/>
    <w:rsid w:val="4DCA7483"/>
    <w:rsid w:val="4DCF2CF4"/>
    <w:rsid w:val="4E1B3066"/>
    <w:rsid w:val="4ED85D59"/>
    <w:rsid w:val="4F54318A"/>
    <w:rsid w:val="4FC1B899"/>
    <w:rsid w:val="505C4826"/>
    <w:rsid w:val="506B0D96"/>
    <w:rsid w:val="50A4155E"/>
    <w:rsid w:val="50AABF0C"/>
    <w:rsid w:val="50C55FFC"/>
    <w:rsid w:val="51115EB7"/>
    <w:rsid w:val="511B5FB1"/>
    <w:rsid w:val="51234B62"/>
    <w:rsid w:val="521ABED4"/>
    <w:rsid w:val="523848AA"/>
    <w:rsid w:val="52C8EEB7"/>
    <w:rsid w:val="5328710A"/>
    <w:rsid w:val="53392845"/>
    <w:rsid w:val="53407214"/>
    <w:rsid w:val="535338FA"/>
    <w:rsid w:val="53F6C639"/>
    <w:rsid w:val="53F9866E"/>
    <w:rsid w:val="547A120C"/>
    <w:rsid w:val="5519CAF8"/>
    <w:rsid w:val="5524C783"/>
    <w:rsid w:val="55549DD9"/>
    <w:rsid w:val="55F06E20"/>
    <w:rsid w:val="55F9A98E"/>
    <w:rsid w:val="55F9C24C"/>
    <w:rsid w:val="55FFBE45"/>
    <w:rsid w:val="56B3F6BE"/>
    <w:rsid w:val="56FE2DAA"/>
    <w:rsid w:val="570B3E1D"/>
    <w:rsid w:val="57320BC9"/>
    <w:rsid w:val="57A00E92"/>
    <w:rsid w:val="57A45597"/>
    <w:rsid w:val="57FF68D4"/>
    <w:rsid w:val="585CD486"/>
    <w:rsid w:val="589165EF"/>
    <w:rsid w:val="58BDDA67"/>
    <w:rsid w:val="58CD0B24"/>
    <w:rsid w:val="592838AA"/>
    <w:rsid w:val="5970E1B4"/>
    <w:rsid w:val="59EB3227"/>
    <w:rsid w:val="59FF2F14"/>
    <w:rsid w:val="5A3E1B43"/>
    <w:rsid w:val="5AB64901"/>
    <w:rsid w:val="5AC83585"/>
    <w:rsid w:val="5ADF1E3A"/>
    <w:rsid w:val="5B1E01E3"/>
    <w:rsid w:val="5BB323C2"/>
    <w:rsid w:val="5BF16331"/>
    <w:rsid w:val="5C2EC14D"/>
    <w:rsid w:val="5CC80381"/>
    <w:rsid w:val="5D1B3674"/>
    <w:rsid w:val="5D2B8800"/>
    <w:rsid w:val="5D46A2E6"/>
    <w:rsid w:val="5DDA12D4"/>
    <w:rsid w:val="5DE62226"/>
    <w:rsid w:val="5EAF53F6"/>
    <w:rsid w:val="5F2CEADB"/>
    <w:rsid w:val="5F346C39"/>
    <w:rsid w:val="5FD396E6"/>
    <w:rsid w:val="60052ED0"/>
    <w:rsid w:val="60238FD4"/>
    <w:rsid w:val="608D4343"/>
    <w:rsid w:val="6096CAE5"/>
    <w:rsid w:val="60A3A3D2"/>
    <w:rsid w:val="60B50074"/>
    <w:rsid w:val="60BACE45"/>
    <w:rsid w:val="60C19BF9"/>
    <w:rsid w:val="60D6F279"/>
    <w:rsid w:val="6122C0DD"/>
    <w:rsid w:val="61521701"/>
    <w:rsid w:val="61727C5C"/>
    <w:rsid w:val="61F1D99D"/>
    <w:rsid w:val="620EF7C9"/>
    <w:rsid w:val="62235288"/>
    <w:rsid w:val="637050BE"/>
    <w:rsid w:val="63E0A25C"/>
    <w:rsid w:val="64921A85"/>
    <w:rsid w:val="64A5A960"/>
    <w:rsid w:val="64BE857F"/>
    <w:rsid w:val="653F95C5"/>
    <w:rsid w:val="6622539D"/>
    <w:rsid w:val="66B2F40F"/>
    <w:rsid w:val="67345359"/>
    <w:rsid w:val="67E32EFD"/>
    <w:rsid w:val="6867743D"/>
    <w:rsid w:val="688EA139"/>
    <w:rsid w:val="68B11097"/>
    <w:rsid w:val="6939A88F"/>
    <w:rsid w:val="694E7E39"/>
    <w:rsid w:val="6992011C"/>
    <w:rsid w:val="6999EFBE"/>
    <w:rsid w:val="69BAED6E"/>
    <w:rsid w:val="6A2A5AFB"/>
    <w:rsid w:val="6B552FF0"/>
    <w:rsid w:val="6B901B5F"/>
    <w:rsid w:val="6B97BE67"/>
    <w:rsid w:val="6BAB1ADD"/>
    <w:rsid w:val="6BDA8A6C"/>
    <w:rsid w:val="6BEEB08E"/>
    <w:rsid w:val="6BF6F374"/>
    <w:rsid w:val="6C75770C"/>
    <w:rsid w:val="6C7DC8CE"/>
    <w:rsid w:val="6C99716C"/>
    <w:rsid w:val="6D3315FF"/>
    <w:rsid w:val="6D478EEA"/>
    <w:rsid w:val="6D6C7433"/>
    <w:rsid w:val="6D70F754"/>
    <w:rsid w:val="6D7737AF"/>
    <w:rsid w:val="6DC87FA1"/>
    <w:rsid w:val="6E1415D2"/>
    <w:rsid w:val="6E4EFBD5"/>
    <w:rsid w:val="6E4F3AC8"/>
    <w:rsid w:val="6E54BF19"/>
    <w:rsid w:val="6E61BB93"/>
    <w:rsid w:val="701CC4AA"/>
    <w:rsid w:val="710209D9"/>
    <w:rsid w:val="71119446"/>
    <w:rsid w:val="7111D8E4"/>
    <w:rsid w:val="7152A3A7"/>
    <w:rsid w:val="71620270"/>
    <w:rsid w:val="71F5CDEC"/>
    <w:rsid w:val="720B0C56"/>
    <w:rsid w:val="7220721F"/>
    <w:rsid w:val="722B719E"/>
    <w:rsid w:val="722FD13C"/>
    <w:rsid w:val="728F3146"/>
    <w:rsid w:val="72F32725"/>
    <w:rsid w:val="73929654"/>
    <w:rsid w:val="73F865D7"/>
    <w:rsid w:val="7423C7B6"/>
    <w:rsid w:val="745AFF70"/>
    <w:rsid w:val="751647A2"/>
    <w:rsid w:val="751CD57D"/>
    <w:rsid w:val="752035CA"/>
    <w:rsid w:val="7521F20F"/>
    <w:rsid w:val="755AE6A6"/>
    <w:rsid w:val="757E44B3"/>
    <w:rsid w:val="7590FA2F"/>
    <w:rsid w:val="75FD1333"/>
    <w:rsid w:val="760F887E"/>
    <w:rsid w:val="76156F09"/>
    <w:rsid w:val="7645CB0C"/>
    <w:rsid w:val="7678F952"/>
    <w:rsid w:val="76A53315"/>
    <w:rsid w:val="76A85E88"/>
    <w:rsid w:val="77083A35"/>
    <w:rsid w:val="77777A62"/>
    <w:rsid w:val="77CD5AEF"/>
    <w:rsid w:val="780CE244"/>
    <w:rsid w:val="787FB1DE"/>
    <w:rsid w:val="78B9A07E"/>
    <w:rsid w:val="78BD7D8A"/>
    <w:rsid w:val="78CAF6ED"/>
    <w:rsid w:val="78FD474C"/>
    <w:rsid w:val="790A8538"/>
    <w:rsid w:val="79B6B365"/>
    <w:rsid w:val="7A3CC848"/>
    <w:rsid w:val="7A94D23E"/>
    <w:rsid w:val="7AB1E964"/>
    <w:rsid w:val="7B2E64DB"/>
    <w:rsid w:val="7B4CEBCE"/>
    <w:rsid w:val="7B8805C9"/>
    <w:rsid w:val="7B90EFA3"/>
    <w:rsid w:val="7BE2013A"/>
    <w:rsid w:val="7C810F40"/>
    <w:rsid w:val="7CCE9FA8"/>
    <w:rsid w:val="7D27878F"/>
    <w:rsid w:val="7D53B9E3"/>
    <w:rsid w:val="7DE49329"/>
    <w:rsid w:val="7E04DB72"/>
    <w:rsid w:val="7E1A9F1F"/>
    <w:rsid w:val="7E3E11BA"/>
    <w:rsid w:val="7E40A47B"/>
    <w:rsid w:val="7E8F0450"/>
    <w:rsid w:val="7EDDDDD9"/>
    <w:rsid w:val="7F1C5C49"/>
    <w:rsid w:val="7F398A0D"/>
    <w:rsid w:val="7F5D58A9"/>
    <w:rsid w:val="7FF5DE1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7A8F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25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D1F2B"/>
  </w:style>
  <w:style w:type="character" w:styleId="Hyperlink">
    <w:name w:val="Hyperlink"/>
    <w:basedOn w:val="DefaultParagraphFont"/>
    <w:uiPriority w:val="99"/>
    <w:unhideWhenUsed/>
    <w:rsid w:val="0036091C"/>
    <w:rPr>
      <w:color w:val="0563C1" w:themeColor="hyperlink"/>
      <w:u w:val="single"/>
    </w:rPr>
  </w:style>
  <w:style w:type="character" w:styleId="UnresolvedMention">
    <w:name w:val="Unresolved Mention"/>
    <w:basedOn w:val="DefaultParagraphFont"/>
    <w:uiPriority w:val="99"/>
    <w:semiHidden/>
    <w:unhideWhenUsed/>
    <w:rsid w:val="0036091C"/>
    <w:rPr>
      <w:color w:val="605E5C"/>
      <w:shd w:val="clear" w:color="auto" w:fill="E1DFDD"/>
    </w:rPr>
  </w:style>
  <w:style w:type="paragraph" w:styleId="NormalWeb">
    <w:name w:val="Normal (Web)"/>
    <w:basedOn w:val="Normal"/>
    <w:uiPriority w:val="99"/>
    <w:unhideWhenUsed/>
    <w:rsid w:val="003D308D"/>
    <w:rPr>
      <w:rFonts w:ascii="Times New Roman" w:hAnsi="Times New Roman" w:cs="Times New Roman"/>
    </w:rPr>
  </w:style>
  <w:style w:type="table" w:styleId="TableGrid">
    <w:name w:val="Table Grid"/>
    <w:basedOn w:val="TableNormal"/>
    <w:uiPriority w:val="39"/>
    <w:rsid w:val="003243C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243CC"/>
    <w:pPr>
      <w:tabs>
        <w:tab w:val="center" w:pos="4680"/>
        <w:tab w:val="right" w:pos="9360"/>
      </w:tabs>
    </w:pPr>
    <w:rPr>
      <w:kern w:val="2"/>
      <w14:ligatures w14:val="standardContextual"/>
    </w:rPr>
  </w:style>
  <w:style w:type="character" w:customStyle="1" w:styleId="HeaderChar">
    <w:name w:val="Header Char"/>
    <w:basedOn w:val="DefaultParagraphFont"/>
    <w:link w:val="Header"/>
    <w:uiPriority w:val="99"/>
    <w:rsid w:val="003243CC"/>
    <w:rPr>
      <w:kern w:val="2"/>
      <w14:ligatures w14:val="standardContextual"/>
    </w:rPr>
  </w:style>
  <w:style w:type="character" w:styleId="PageNumber">
    <w:name w:val="page number"/>
    <w:basedOn w:val="DefaultParagraphFont"/>
    <w:uiPriority w:val="99"/>
    <w:semiHidden/>
    <w:unhideWhenUsed/>
    <w:rsid w:val="0022072E"/>
  </w:style>
  <w:style w:type="character" w:customStyle="1" w:styleId="anchor-text">
    <w:name w:val="anchor-text"/>
    <w:basedOn w:val="DefaultParagraphFont"/>
    <w:rsid w:val="00CE7040"/>
  </w:style>
  <w:style w:type="character" w:styleId="FollowedHyperlink">
    <w:name w:val="FollowedHyperlink"/>
    <w:basedOn w:val="DefaultParagraphFont"/>
    <w:uiPriority w:val="99"/>
    <w:semiHidden/>
    <w:unhideWhenUsed/>
    <w:rsid w:val="00A91458"/>
    <w:rPr>
      <w:color w:val="954F72" w:themeColor="followedHyperlink"/>
      <w:u w:val="single"/>
    </w:rPr>
  </w:style>
  <w:style w:type="paragraph" w:styleId="Footer">
    <w:name w:val="footer"/>
    <w:basedOn w:val="Normal"/>
    <w:link w:val="FooterChar"/>
    <w:uiPriority w:val="99"/>
    <w:unhideWhenUsed/>
    <w:rsid w:val="002F72DE"/>
    <w:pPr>
      <w:tabs>
        <w:tab w:val="center" w:pos="4680"/>
        <w:tab w:val="right" w:pos="9360"/>
      </w:tabs>
    </w:pPr>
  </w:style>
  <w:style w:type="character" w:customStyle="1" w:styleId="FooterChar">
    <w:name w:val="Footer Char"/>
    <w:basedOn w:val="DefaultParagraphFont"/>
    <w:link w:val="Footer"/>
    <w:uiPriority w:val="99"/>
    <w:rsid w:val="002F72DE"/>
  </w:style>
  <w:style w:type="paragraph" w:styleId="ListParagraph">
    <w:name w:val="List Paragraph"/>
    <w:basedOn w:val="Normal"/>
    <w:uiPriority w:val="34"/>
    <w:qFormat/>
    <w:rsid w:val="00BD33DE"/>
    <w:pPr>
      <w:ind w:left="720"/>
      <w:contextualSpacing/>
    </w:pPr>
  </w:style>
  <w:style w:type="paragraph" w:styleId="CommentText">
    <w:name w:val="annotation text"/>
    <w:basedOn w:val="Normal"/>
    <w:link w:val="CommentTextChar"/>
    <w:uiPriority w:val="99"/>
    <w:unhideWhenUsed/>
    <w:rsid w:val="00ED0EA0"/>
    <w:rPr>
      <w:sz w:val="20"/>
      <w:szCs w:val="20"/>
    </w:rPr>
  </w:style>
  <w:style w:type="character" w:customStyle="1" w:styleId="CommentTextChar">
    <w:name w:val="Comment Text Char"/>
    <w:basedOn w:val="DefaultParagraphFont"/>
    <w:link w:val="CommentText"/>
    <w:uiPriority w:val="99"/>
    <w:rsid w:val="00ED0EA0"/>
    <w:rPr>
      <w:sz w:val="20"/>
      <w:szCs w:val="20"/>
    </w:rPr>
  </w:style>
  <w:style w:type="character" w:styleId="CommentReference">
    <w:name w:val="annotation reference"/>
    <w:basedOn w:val="DefaultParagraphFont"/>
    <w:uiPriority w:val="99"/>
    <w:semiHidden/>
    <w:unhideWhenUsed/>
    <w:rsid w:val="00ED0EA0"/>
    <w:rPr>
      <w:sz w:val="16"/>
      <w:szCs w:val="16"/>
    </w:rPr>
  </w:style>
  <w:style w:type="paragraph" w:styleId="CommentSubject">
    <w:name w:val="annotation subject"/>
    <w:basedOn w:val="CommentText"/>
    <w:next w:val="CommentText"/>
    <w:link w:val="CommentSubjectChar"/>
    <w:uiPriority w:val="99"/>
    <w:semiHidden/>
    <w:unhideWhenUsed/>
    <w:rsid w:val="00717E62"/>
    <w:rPr>
      <w:b/>
      <w:bCs/>
    </w:rPr>
  </w:style>
  <w:style w:type="character" w:customStyle="1" w:styleId="CommentSubjectChar">
    <w:name w:val="Comment Subject Char"/>
    <w:basedOn w:val="CommentTextChar"/>
    <w:link w:val="CommentSubject"/>
    <w:uiPriority w:val="99"/>
    <w:semiHidden/>
    <w:rsid w:val="00717E62"/>
    <w:rPr>
      <w:b/>
      <w:bCs/>
      <w:sz w:val="20"/>
      <w:szCs w:val="20"/>
    </w:rPr>
  </w:style>
  <w:style w:type="character" w:styleId="Mention">
    <w:name w:val="Mention"/>
    <w:basedOn w:val="DefaultParagraphFont"/>
    <w:uiPriority w:val="99"/>
    <w:unhideWhenUsed/>
    <w:rsid w:val="006B117F"/>
    <w:rPr>
      <w:color w:val="2B579A"/>
      <w:shd w:val="clear" w:color="auto" w:fill="E1DFDD"/>
    </w:rPr>
  </w:style>
  <w:style w:type="paragraph" w:customStyle="1" w:styleId="paragraph">
    <w:name w:val="paragraph"/>
    <w:basedOn w:val="Normal"/>
    <w:rsid w:val="007B27D8"/>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DefaultParagraphFont"/>
    <w:rsid w:val="007B27D8"/>
  </w:style>
  <w:style w:type="character" w:customStyle="1" w:styleId="eop">
    <w:name w:val="eop"/>
    <w:basedOn w:val="DefaultParagraphFont"/>
    <w:rsid w:val="007B27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465232">
      <w:bodyDiv w:val="1"/>
      <w:marLeft w:val="0"/>
      <w:marRight w:val="0"/>
      <w:marTop w:val="0"/>
      <w:marBottom w:val="0"/>
      <w:divBdr>
        <w:top w:val="none" w:sz="0" w:space="0" w:color="auto"/>
        <w:left w:val="none" w:sz="0" w:space="0" w:color="auto"/>
        <w:bottom w:val="none" w:sz="0" w:space="0" w:color="auto"/>
        <w:right w:val="none" w:sz="0" w:space="0" w:color="auto"/>
      </w:divBdr>
      <w:divsChild>
        <w:div w:id="1498690927">
          <w:marLeft w:val="-720"/>
          <w:marRight w:val="0"/>
          <w:marTop w:val="0"/>
          <w:marBottom w:val="0"/>
          <w:divBdr>
            <w:top w:val="none" w:sz="0" w:space="0" w:color="auto"/>
            <w:left w:val="none" w:sz="0" w:space="0" w:color="auto"/>
            <w:bottom w:val="none" w:sz="0" w:space="0" w:color="auto"/>
            <w:right w:val="none" w:sz="0" w:space="0" w:color="auto"/>
          </w:divBdr>
        </w:div>
      </w:divsChild>
    </w:div>
    <w:div w:id="238026975">
      <w:bodyDiv w:val="1"/>
      <w:marLeft w:val="0"/>
      <w:marRight w:val="0"/>
      <w:marTop w:val="0"/>
      <w:marBottom w:val="0"/>
      <w:divBdr>
        <w:top w:val="none" w:sz="0" w:space="0" w:color="auto"/>
        <w:left w:val="none" w:sz="0" w:space="0" w:color="auto"/>
        <w:bottom w:val="none" w:sz="0" w:space="0" w:color="auto"/>
        <w:right w:val="none" w:sz="0" w:space="0" w:color="auto"/>
      </w:divBdr>
      <w:divsChild>
        <w:div w:id="1800032369">
          <w:marLeft w:val="0"/>
          <w:marRight w:val="0"/>
          <w:marTop w:val="0"/>
          <w:marBottom w:val="0"/>
          <w:divBdr>
            <w:top w:val="none" w:sz="0" w:space="0" w:color="auto"/>
            <w:left w:val="none" w:sz="0" w:space="0" w:color="auto"/>
            <w:bottom w:val="none" w:sz="0" w:space="0" w:color="auto"/>
            <w:right w:val="none" w:sz="0" w:space="0" w:color="auto"/>
          </w:divBdr>
          <w:divsChild>
            <w:div w:id="717433635">
              <w:marLeft w:val="0"/>
              <w:marRight w:val="0"/>
              <w:marTop w:val="0"/>
              <w:marBottom w:val="0"/>
              <w:divBdr>
                <w:top w:val="none" w:sz="0" w:space="0" w:color="auto"/>
                <w:left w:val="none" w:sz="0" w:space="0" w:color="auto"/>
                <w:bottom w:val="none" w:sz="0" w:space="0" w:color="auto"/>
                <w:right w:val="none" w:sz="0" w:space="0" w:color="auto"/>
              </w:divBdr>
              <w:divsChild>
                <w:div w:id="1199320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9096346">
      <w:bodyDiv w:val="1"/>
      <w:marLeft w:val="0"/>
      <w:marRight w:val="0"/>
      <w:marTop w:val="0"/>
      <w:marBottom w:val="0"/>
      <w:divBdr>
        <w:top w:val="none" w:sz="0" w:space="0" w:color="auto"/>
        <w:left w:val="none" w:sz="0" w:space="0" w:color="auto"/>
        <w:bottom w:val="none" w:sz="0" w:space="0" w:color="auto"/>
        <w:right w:val="none" w:sz="0" w:space="0" w:color="auto"/>
      </w:divBdr>
      <w:divsChild>
        <w:div w:id="943726154">
          <w:marLeft w:val="-720"/>
          <w:marRight w:val="0"/>
          <w:marTop w:val="0"/>
          <w:marBottom w:val="0"/>
          <w:divBdr>
            <w:top w:val="none" w:sz="0" w:space="0" w:color="auto"/>
            <w:left w:val="none" w:sz="0" w:space="0" w:color="auto"/>
            <w:bottom w:val="none" w:sz="0" w:space="0" w:color="auto"/>
            <w:right w:val="none" w:sz="0" w:space="0" w:color="auto"/>
          </w:divBdr>
        </w:div>
      </w:divsChild>
    </w:div>
    <w:div w:id="308753996">
      <w:bodyDiv w:val="1"/>
      <w:marLeft w:val="0"/>
      <w:marRight w:val="0"/>
      <w:marTop w:val="0"/>
      <w:marBottom w:val="0"/>
      <w:divBdr>
        <w:top w:val="none" w:sz="0" w:space="0" w:color="auto"/>
        <w:left w:val="none" w:sz="0" w:space="0" w:color="auto"/>
        <w:bottom w:val="none" w:sz="0" w:space="0" w:color="auto"/>
        <w:right w:val="none" w:sz="0" w:space="0" w:color="auto"/>
      </w:divBdr>
      <w:divsChild>
        <w:div w:id="1612974858">
          <w:marLeft w:val="0"/>
          <w:marRight w:val="0"/>
          <w:marTop w:val="0"/>
          <w:marBottom w:val="0"/>
          <w:divBdr>
            <w:top w:val="none" w:sz="0" w:space="0" w:color="auto"/>
            <w:left w:val="none" w:sz="0" w:space="0" w:color="auto"/>
            <w:bottom w:val="none" w:sz="0" w:space="0" w:color="auto"/>
            <w:right w:val="none" w:sz="0" w:space="0" w:color="auto"/>
          </w:divBdr>
          <w:divsChild>
            <w:div w:id="1353072083">
              <w:marLeft w:val="0"/>
              <w:marRight w:val="0"/>
              <w:marTop w:val="0"/>
              <w:marBottom w:val="0"/>
              <w:divBdr>
                <w:top w:val="none" w:sz="0" w:space="0" w:color="auto"/>
                <w:left w:val="none" w:sz="0" w:space="0" w:color="auto"/>
                <w:bottom w:val="none" w:sz="0" w:space="0" w:color="auto"/>
                <w:right w:val="none" w:sz="0" w:space="0" w:color="auto"/>
              </w:divBdr>
              <w:divsChild>
                <w:div w:id="748427361">
                  <w:marLeft w:val="0"/>
                  <w:marRight w:val="0"/>
                  <w:marTop w:val="0"/>
                  <w:marBottom w:val="0"/>
                  <w:divBdr>
                    <w:top w:val="none" w:sz="0" w:space="0" w:color="auto"/>
                    <w:left w:val="none" w:sz="0" w:space="0" w:color="auto"/>
                    <w:bottom w:val="none" w:sz="0" w:space="0" w:color="auto"/>
                    <w:right w:val="none" w:sz="0" w:space="0" w:color="auto"/>
                  </w:divBdr>
                  <w:divsChild>
                    <w:div w:id="125150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0664783">
      <w:bodyDiv w:val="1"/>
      <w:marLeft w:val="0"/>
      <w:marRight w:val="0"/>
      <w:marTop w:val="0"/>
      <w:marBottom w:val="0"/>
      <w:divBdr>
        <w:top w:val="none" w:sz="0" w:space="0" w:color="auto"/>
        <w:left w:val="none" w:sz="0" w:space="0" w:color="auto"/>
        <w:bottom w:val="none" w:sz="0" w:space="0" w:color="auto"/>
        <w:right w:val="none" w:sz="0" w:space="0" w:color="auto"/>
      </w:divBdr>
    </w:div>
    <w:div w:id="394278833">
      <w:bodyDiv w:val="1"/>
      <w:marLeft w:val="0"/>
      <w:marRight w:val="0"/>
      <w:marTop w:val="0"/>
      <w:marBottom w:val="0"/>
      <w:divBdr>
        <w:top w:val="none" w:sz="0" w:space="0" w:color="auto"/>
        <w:left w:val="none" w:sz="0" w:space="0" w:color="auto"/>
        <w:bottom w:val="none" w:sz="0" w:space="0" w:color="auto"/>
        <w:right w:val="none" w:sz="0" w:space="0" w:color="auto"/>
      </w:divBdr>
    </w:div>
    <w:div w:id="410002989">
      <w:bodyDiv w:val="1"/>
      <w:marLeft w:val="0"/>
      <w:marRight w:val="0"/>
      <w:marTop w:val="0"/>
      <w:marBottom w:val="0"/>
      <w:divBdr>
        <w:top w:val="none" w:sz="0" w:space="0" w:color="auto"/>
        <w:left w:val="none" w:sz="0" w:space="0" w:color="auto"/>
        <w:bottom w:val="none" w:sz="0" w:space="0" w:color="auto"/>
        <w:right w:val="none" w:sz="0" w:space="0" w:color="auto"/>
      </w:divBdr>
      <w:divsChild>
        <w:div w:id="1616936005">
          <w:marLeft w:val="-720"/>
          <w:marRight w:val="0"/>
          <w:marTop w:val="0"/>
          <w:marBottom w:val="0"/>
          <w:divBdr>
            <w:top w:val="none" w:sz="0" w:space="0" w:color="auto"/>
            <w:left w:val="none" w:sz="0" w:space="0" w:color="auto"/>
            <w:bottom w:val="none" w:sz="0" w:space="0" w:color="auto"/>
            <w:right w:val="none" w:sz="0" w:space="0" w:color="auto"/>
          </w:divBdr>
        </w:div>
      </w:divsChild>
    </w:div>
    <w:div w:id="448209339">
      <w:bodyDiv w:val="1"/>
      <w:marLeft w:val="0"/>
      <w:marRight w:val="0"/>
      <w:marTop w:val="0"/>
      <w:marBottom w:val="0"/>
      <w:divBdr>
        <w:top w:val="none" w:sz="0" w:space="0" w:color="auto"/>
        <w:left w:val="none" w:sz="0" w:space="0" w:color="auto"/>
        <w:bottom w:val="none" w:sz="0" w:space="0" w:color="auto"/>
        <w:right w:val="none" w:sz="0" w:space="0" w:color="auto"/>
      </w:divBdr>
      <w:divsChild>
        <w:div w:id="1828663190">
          <w:marLeft w:val="-720"/>
          <w:marRight w:val="0"/>
          <w:marTop w:val="0"/>
          <w:marBottom w:val="0"/>
          <w:divBdr>
            <w:top w:val="none" w:sz="0" w:space="0" w:color="auto"/>
            <w:left w:val="none" w:sz="0" w:space="0" w:color="auto"/>
            <w:bottom w:val="none" w:sz="0" w:space="0" w:color="auto"/>
            <w:right w:val="none" w:sz="0" w:space="0" w:color="auto"/>
          </w:divBdr>
        </w:div>
      </w:divsChild>
    </w:div>
    <w:div w:id="487524682">
      <w:bodyDiv w:val="1"/>
      <w:marLeft w:val="0"/>
      <w:marRight w:val="0"/>
      <w:marTop w:val="0"/>
      <w:marBottom w:val="0"/>
      <w:divBdr>
        <w:top w:val="none" w:sz="0" w:space="0" w:color="auto"/>
        <w:left w:val="none" w:sz="0" w:space="0" w:color="auto"/>
        <w:bottom w:val="none" w:sz="0" w:space="0" w:color="auto"/>
        <w:right w:val="none" w:sz="0" w:space="0" w:color="auto"/>
      </w:divBdr>
      <w:divsChild>
        <w:div w:id="81535316">
          <w:marLeft w:val="0"/>
          <w:marRight w:val="0"/>
          <w:marTop w:val="0"/>
          <w:marBottom w:val="0"/>
          <w:divBdr>
            <w:top w:val="none" w:sz="0" w:space="0" w:color="auto"/>
            <w:left w:val="none" w:sz="0" w:space="0" w:color="auto"/>
            <w:bottom w:val="none" w:sz="0" w:space="0" w:color="auto"/>
            <w:right w:val="none" w:sz="0" w:space="0" w:color="auto"/>
          </w:divBdr>
          <w:divsChild>
            <w:div w:id="1349867766">
              <w:marLeft w:val="0"/>
              <w:marRight w:val="0"/>
              <w:marTop w:val="0"/>
              <w:marBottom w:val="0"/>
              <w:divBdr>
                <w:top w:val="none" w:sz="0" w:space="0" w:color="auto"/>
                <w:left w:val="none" w:sz="0" w:space="0" w:color="auto"/>
                <w:bottom w:val="none" w:sz="0" w:space="0" w:color="auto"/>
                <w:right w:val="none" w:sz="0" w:space="0" w:color="auto"/>
              </w:divBdr>
              <w:divsChild>
                <w:div w:id="129321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162512">
      <w:bodyDiv w:val="1"/>
      <w:marLeft w:val="0"/>
      <w:marRight w:val="0"/>
      <w:marTop w:val="0"/>
      <w:marBottom w:val="0"/>
      <w:divBdr>
        <w:top w:val="none" w:sz="0" w:space="0" w:color="auto"/>
        <w:left w:val="none" w:sz="0" w:space="0" w:color="auto"/>
        <w:bottom w:val="none" w:sz="0" w:space="0" w:color="auto"/>
        <w:right w:val="none" w:sz="0" w:space="0" w:color="auto"/>
      </w:divBdr>
      <w:divsChild>
        <w:div w:id="1587570519">
          <w:marLeft w:val="0"/>
          <w:marRight w:val="0"/>
          <w:marTop w:val="0"/>
          <w:marBottom w:val="0"/>
          <w:divBdr>
            <w:top w:val="none" w:sz="0" w:space="0" w:color="auto"/>
            <w:left w:val="none" w:sz="0" w:space="0" w:color="auto"/>
            <w:bottom w:val="none" w:sz="0" w:space="0" w:color="auto"/>
            <w:right w:val="none" w:sz="0" w:space="0" w:color="auto"/>
          </w:divBdr>
          <w:divsChild>
            <w:div w:id="378669322">
              <w:marLeft w:val="0"/>
              <w:marRight w:val="0"/>
              <w:marTop w:val="0"/>
              <w:marBottom w:val="0"/>
              <w:divBdr>
                <w:top w:val="none" w:sz="0" w:space="0" w:color="auto"/>
                <w:left w:val="none" w:sz="0" w:space="0" w:color="auto"/>
                <w:bottom w:val="none" w:sz="0" w:space="0" w:color="auto"/>
                <w:right w:val="none" w:sz="0" w:space="0" w:color="auto"/>
              </w:divBdr>
              <w:divsChild>
                <w:div w:id="1768886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496642">
      <w:bodyDiv w:val="1"/>
      <w:marLeft w:val="0"/>
      <w:marRight w:val="0"/>
      <w:marTop w:val="0"/>
      <w:marBottom w:val="0"/>
      <w:divBdr>
        <w:top w:val="none" w:sz="0" w:space="0" w:color="auto"/>
        <w:left w:val="none" w:sz="0" w:space="0" w:color="auto"/>
        <w:bottom w:val="none" w:sz="0" w:space="0" w:color="auto"/>
        <w:right w:val="none" w:sz="0" w:space="0" w:color="auto"/>
      </w:divBdr>
      <w:divsChild>
        <w:div w:id="1974943959">
          <w:marLeft w:val="0"/>
          <w:marRight w:val="0"/>
          <w:marTop w:val="0"/>
          <w:marBottom w:val="0"/>
          <w:divBdr>
            <w:top w:val="none" w:sz="0" w:space="0" w:color="auto"/>
            <w:left w:val="none" w:sz="0" w:space="0" w:color="auto"/>
            <w:bottom w:val="none" w:sz="0" w:space="0" w:color="auto"/>
            <w:right w:val="none" w:sz="0" w:space="0" w:color="auto"/>
          </w:divBdr>
          <w:divsChild>
            <w:div w:id="722022720">
              <w:marLeft w:val="0"/>
              <w:marRight w:val="0"/>
              <w:marTop w:val="0"/>
              <w:marBottom w:val="0"/>
              <w:divBdr>
                <w:top w:val="none" w:sz="0" w:space="0" w:color="auto"/>
                <w:left w:val="none" w:sz="0" w:space="0" w:color="auto"/>
                <w:bottom w:val="none" w:sz="0" w:space="0" w:color="auto"/>
                <w:right w:val="none" w:sz="0" w:space="0" w:color="auto"/>
              </w:divBdr>
              <w:divsChild>
                <w:div w:id="53313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537490">
      <w:bodyDiv w:val="1"/>
      <w:marLeft w:val="0"/>
      <w:marRight w:val="0"/>
      <w:marTop w:val="0"/>
      <w:marBottom w:val="0"/>
      <w:divBdr>
        <w:top w:val="none" w:sz="0" w:space="0" w:color="auto"/>
        <w:left w:val="none" w:sz="0" w:space="0" w:color="auto"/>
        <w:bottom w:val="none" w:sz="0" w:space="0" w:color="auto"/>
        <w:right w:val="none" w:sz="0" w:space="0" w:color="auto"/>
      </w:divBdr>
      <w:divsChild>
        <w:div w:id="1439444666">
          <w:marLeft w:val="-720"/>
          <w:marRight w:val="0"/>
          <w:marTop w:val="0"/>
          <w:marBottom w:val="0"/>
          <w:divBdr>
            <w:top w:val="none" w:sz="0" w:space="0" w:color="auto"/>
            <w:left w:val="none" w:sz="0" w:space="0" w:color="auto"/>
            <w:bottom w:val="none" w:sz="0" w:space="0" w:color="auto"/>
            <w:right w:val="none" w:sz="0" w:space="0" w:color="auto"/>
          </w:divBdr>
        </w:div>
      </w:divsChild>
    </w:div>
    <w:div w:id="664746707">
      <w:bodyDiv w:val="1"/>
      <w:marLeft w:val="0"/>
      <w:marRight w:val="0"/>
      <w:marTop w:val="0"/>
      <w:marBottom w:val="0"/>
      <w:divBdr>
        <w:top w:val="none" w:sz="0" w:space="0" w:color="auto"/>
        <w:left w:val="none" w:sz="0" w:space="0" w:color="auto"/>
        <w:bottom w:val="none" w:sz="0" w:space="0" w:color="auto"/>
        <w:right w:val="none" w:sz="0" w:space="0" w:color="auto"/>
      </w:divBdr>
    </w:div>
    <w:div w:id="933973656">
      <w:bodyDiv w:val="1"/>
      <w:marLeft w:val="0"/>
      <w:marRight w:val="0"/>
      <w:marTop w:val="0"/>
      <w:marBottom w:val="0"/>
      <w:divBdr>
        <w:top w:val="none" w:sz="0" w:space="0" w:color="auto"/>
        <w:left w:val="none" w:sz="0" w:space="0" w:color="auto"/>
        <w:bottom w:val="none" w:sz="0" w:space="0" w:color="auto"/>
        <w:right w:val="none" w:sz="0" w:space="0" w:color="auto"/>
      </w:divBdr>
      <w:divsChild>
        <w:div w:id="1513908109">
          <w:marLeft w:val="0"/>
          <w:marRight w:val="0"/>
          <w:marTop w:val="0"/>
          <w:marBottom w:val="0"/>
          <w:divBdr>
            <w:top w:val="none" w:sz="0" w:space="0" w:color="auto"/>
            <w:left w:val="none" w:sz="0" w:space="0" w:color="auto"/>
            <w:bottom w:val="none" w:sz="0" w:space="0" w:color="auto"/>
            <w:right w:val="none" w:sz="0" w:space="0" w:color="auto"/>
          </w:divBdr>
          <w:divsChild>
            <w:div w:id="1834834572">
              <w:marLeft w:val="0"/>
              <w:marRight w:val="0"/>
              <w:marTop w:val="0"/>
              <w:marBottom w:val="0"/>
              <w:divBdr>
                <w:top w:val="none" w:sz="0" w:space="0" w:color="auto"/>
                <w:left w:val="none" w:sz="0" w:space="0" w:color="auto"/>
                <w:bottom w:val="none" w:sz="0" w:space="0" w:color="auto"/>
                <w:right w:val="none" w:sz="0" w:space="0" w:color="auto"/>
              </w:divBdr>
              <w:divsChild>
                <w:div w:id="462893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922373">
      <w:bodyDiv w:val="1"/>
      <w:marLeft w:val="0"/>
      <w:marRight w:val="0"/>
      <w:marTop w:val="0"/>
      <w:marBottom w:val="0"/>
      <w:divBdr>
        <w:top w:val="none" w:sz="0" w:space="0" w:color="auto"/>
        <w:left w:val="none" w:sz="0" w:space="0" w:color="auto"/>
        <w:bottom w:val="none" w:sz="0" w:space="0" w:color="auto"/>
        <w:right w:val="none" w:sz="0" w:space="0" w:color="auto"/>
      </w:divBdr>
      <w:divsChild>
        <w:div w:id="1309170529">
          <w:marLeft w:val="0"/>
          <w:marRight w:val="0"/>
          <w:marTop w:val="0"/>
          <w:marBottom w:val="0"/>
          <w:divBdr>
            <w:top w:val="none" w:sz="0" w:space="0" w:color="auto"/>
            <w:left w:val="none" w:sz="0" w:space="0" w:color="auto"/>
            <w:bottom w:val="none" w:sz="0" w:space="0" w:color="auto"/>
            <w:right w:val="none" w:sz="0" w:space="0" w:color="auto"/>
          </w:divBdr>
          <w:divsChild>
            <w:div w:id="1916234311">
              <w:marLeft w:val="0"/>
              <w:marRight w:val="0"/>
              <w:marTop w:val="0"/>
              <w:marBottom w:val="0"/>
              <w:divBdr>
                <w:top w:val="none" w:sz="0" w:space="0" w:color="auto"/>
                <w:left w:val="none" w:sz="0" w:space="0" w:color="auto"/>
                <w:bottom w:val="none" w:sz="0" w:space="0" w:color="auto"/>
                <w:right w:val="none" w:sz="0" w:space="0" w:color="auto"/>
              </w:divBdr>
              <w:divsChild>
                <w:div w:id="1971549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7656667">
      <w:bodyDiv w:val="1"/>
      <w:marLeft w:val="0"/>
      <w:marRight w:val="0"/>
      <w:marTop w:val="0"/>
      <w:marBottom w:val="0"/>
      <w:divBdr>
        <w:top w:val="none" w:sz="0" w:space="0" w:color="auto"/>
        <w:left w:val="none" w:sz="0" w:space="0" w:color="auto"/>
        <w:bottom w:val="none" w:sz="0" w:space="0" w:color="auto"/>
        <w:right w:val="none" w:sz="0" w:space="0" w:color="auto"/>
      </w:divBdr>
      <w:divsChild>
        <w:div w:id="290014618">
          <w:marLeft w:val="-720"/>
          <w:marRight w:val="0"/>
          <w:marTop w:val="0"/>
          <w:marBottom w:val="0"/>
          <w:divBdr>
            <w:top w:val="none" w:sz="0" w:space="0" w:color="auto"/>
            <w:left w:val="none" w:sz="0" w:space="0" w:color="auto"/>
            <w:bottom w:val="none" w:sz="0" w:space="0" w:color="auto"/>
            <w:right w:val="none" w:sz="0" w:space="0" w:color="auto"/>
          </w:divBdr>
        </w:div>
      </w:divsChild>
    </w:div>
    <w:div w:id="1211302248">
      <w:bodyDiv w:val="1"/>
      <w:marLeft w:val="0"/>
      <w:marRight w:val="0"/>
      <w:marTop w:val="0"/>
      <w:marBottom w:val="0"/>
      <w:divBdr>
        <w:top w:val="none" w:sz="0" w:space="0" w:color="auto"/>
        <w:left w:val="none" w:sz="0" w:space="0" w:color="auto"/>
        <w:bottom w:val="none" w:sz="0" w:space="0" w:color="auto"/>
        <w:right w:val="none" w:sz="0" w:space="0" w:color="auto"/>
      </w:divBdr>
      <w:divsChild>
        <w:div w:id="237250264">
          <w:marLeft w:val="-720"/>
          <w:marRight w:val="0"/>
          <w:marTop w:val="0"/>
          <w:marBottom w:val="0"/>
          <w:divBdr>
            <w:top w:val="none" w:sz="0" w:space="0" w:color="auto"/>
            <w:left w:val="none" w:sz="0" w:space="0" w:color="auto"/>
            <w:bottom w:val="none" w:sz="0" w:space="0" w:color="auto"/>
            <w:right w:val="none" w:sz="0" w:space="0" w:color="auto"/>
          </w:divBdr>
        </w:div>
      </w:divsChild>
    </w:div>
    <w:div w:id="1308706011">
      <w:bodyDiv w:val="1"/>
      <w:marLeft w:val="0"/>
      <w:marRight w:val="0"/>
      <w:marTop w:val="0"/>
      <w:marBottom w:val="0"/>
      <w:divBdr>
        <w:top w:val="none" w:sz="0" w:space="0" w:color="auto"/>
        <w:left w:val="none" w:sz="0" w:space="0" w:color="auto"/>
        <w:bottom w:val="none" w:sz="0" w:space="0" w:color="auto"/>
        <w:right w:val="none" w:sz="0" w:space="0" w:color="auto"/>
      </w:divBdr>
      <w:divsChild>
        <w:div w:id="605117115">
          <w:marLeft w:val="0"/>
          <w:marRight w:val="0"/>
          <w:marTop w:val="0"/>
          <w:marBottom w:val="0"/>
          <w:divBdr>
            <w:top w:val="none" w:sz="0" w:space="0" w:color="auto"/>
            <w:left w:val="none" w:sz="0" w:space="0" w:color="auto"/>
            <w:bottom w:val="none" w:sz="0" w:space="0" w:color="auto"/>
            <w:right w:val="none" w:sz="0" w:space="0" w:color="auto"/>
          </w:divBdr>
          <w:divsChild>
            <w:div w:id="1336110766">
              <w:marLeft w:val="0"/>
              <w:marRight w:val="0"/>
              <w:marTop w:val="0"/>
              <w:marBottom w:val="0"/>
              <w:divBdr>
                <w:top w:val="none" w:sz="0" w:space="0" w:color="auto"/>
                <w:left w:val="none" w:sz="0" w:space="0" w:color="auto"/>
                <w:bottom w:val="none" w:sz="0" w:space="0" w:color="auto"/>
                <w:right w:val="none" w:sz="0" w:space="0" w:color="auto"/>
              </w:divBdr>
              <w:divsChild>
                <w:div w:id="446237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738490">
      <w:bodyDiv w:val="1"/>
      <w:marLeft w:val="0"/>
      <w:marRight w:val="0"/>
      <w:marTop w:val="0"/>
      <w:marBottom w:val="0"/>
      <w:divBdr>
        <w:top w:val="none" w:sz="0" w:space="0" w:color="auto"/>
        <w:left w:val="none" w:sz="0" w:space="0" w:color="auto"/>
        <w:bottom w:val="none" w:sz="0" w:space="0" w:color="auto"/>
        <w:right w:val="none" w:sz="0" w:space="0" w:color="auto"/>
      </w:divBdr>
    </w:div>
    <w:div w:id="1327594723">
      <w:bodyDiv w:val="1"/>
      <w:marLeft w:val="0"/>
      <w:marRight w:val="0"/>
      <w:marTop w:val="0"/>
      <w:marBottom w:val="0"/>
      <w:divBdr>
        <w:top w:val="none" w:sz="0" w:space="0" w:color="auto"/>
        <w:left w:val="none" w:sz="0" w:space="0" w:color="auto"/>
        <w:bottom w:val="none" w:sz="0" w:space="0" w:color="auto"/>
        <w:right w:val="none" w:sz="0" w:space="0" w:color="auto"/>
      </w:divBdr>
      <w:divsChild>
        <w:div w:id="30804664">
          <w:marLeft w:val="0"/>
          <w:marRight w:val="0"/>
          <w:marTop w:val="0"/>
          <w:marBottom w:val="0"/>
          <w:divBdr>
            <w:top w:val="none" w:sz="0" w:space="0" w:color="auto"/>
            <w:left w:val="none" w:sz="0" w:space="0" w:color="auto"/>
            <w:bottom w:val="none" w:sz="0" w:space="0" w:color="auto"/>
            <w:right w:val="none" w:sz="0" w:space="0" w:color="auto"/>
          </w:divBdr>
          <w:divsChild>
            <w:div w:id="1876192364">
              <w:marLeft w:val="0"/>
              <w:marRight w:val="0"/>
              <w:marTop w:val="0"/>
              <w:marBottom w:val="0"/>
              <w:divBdr>
                <w:top w:val="none" w:sz="0" w:space="0" w:color="auto"/>
                <w:left w:val="none" w:sz="0" w:space="0" w:color="auto"/>
                <w:bottom w:val="none" w:sz="0" w:space="0" w:color="auto"/>
                <w:right w:val="none" w:sz="0" w:space="0" w:color="auto"/>
              </w:divBdr>
              <w:divsChild>
                <w:div w:id="891430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645330">
      <w:bodyDiv w:val="1"/>
      <w:marLeft w:val="0"/>
      <w:marRight w:val="0"/>
      <w:marTop w:val="0"/>
      <w:marBottom w:val="0"/>
      <w:divBdr>
        <w:top w:val="none" w:sz="0" w:space="0" w:color="auto"/>
        <w:left w:val="none" w:sz="0" w:space="0" w:color="auto"/>
        <w:bottom w:val="none" w:sz="0" w:space="0" w:color="auto"/>
        <w:right w:val="none" w:sz="0" w:space="0" w:color="auto"/>
      </w:divBdr>
      <w:divsChild>
        <w:div w:id="864560960">
          <w:marLeft w:val="-720"/>
          <w:marRight w:val="0"/>
          <w:marTop w:val="0"/>
          <w:marBottom w:val="0"/>
          <w:divBdr>
            <w:top w:val="none" w:sz="0" w:space="0" w:color="auto"/>
            <w:left w:val="none" w:sz="0" w:space="0" w:color="auto"/>
            <w:bottom w:val="none" w:sz="0" w:space="0" w:color="auto"/>
            <w:right w:val="none" w:sz="0" w:space="0" w:color="auto"/>
          </w:divBdr>
        </w:div>
      </w:divsChild>
    </w:div>
    <w:div w:id="1474517919">
      <w:bodyDiv w:val="1"/>
      <w:marLeft w:val="0"/>
      <w:marRight w:val="0"/>
      <w:marTop w:val="0"/>
      <w:marBottom w:val="0"/>
      <w:divBdr>
        <w:top w:val="none" w:sz="0" w:space="0" w:color="auto"/>
        <w:left w:val="none" w:sz="0" w:space="0" w:color="auto"/>
        <w:bottom w:val="none" w:sz="0" w:space="0" w:color="auto"/>
        <w:right w:val="none" w:sz="0" w:space="0" w:color="auto"/>
      </w:divBdr>
      <w:divsChild>
        <w:div w:id="355161553">
          <w:marLeft w:val="-720"/>
          <w:marRight w:val="0"/>
          <w:marTop w:val="0"/>
          <w:marBottom w:val="0"/>
          <w:divBdr>
            <w:top w:val="none" w:sz="0" w:space="0" w:color="auto"/>
            <w:left w:val="none" w:sz="0" w:space="0" w:color="auto"/>
            <w:bottom w:val="none" w:sz="0" w:space="0" w:color="auto"/>
            <w:right w:val="none" w:sz="0" w:space="0" w:color="auto"/>
          </w:divBdr>
        </w:div>
      </w:divsChild>
    </w:div>
    <w:div w:id="1513716388">
      <w:bodyDiv w:val="1"/>
      <w:marLeft w:val="0"/>
      <w:marRight w:val="0"/>
      <w:marTop w:val="0"/>
      <w:marBottom w:val="0"/>
      <w:divBdr>
        <w:top w:val="none" w:sz="0" w:space="0" w:color="auto"/>
        <w:left w:val="none" w:sz="0" w:space="0" w:color="auto"/>
        <w:bottom w:val="none" w:sz="0" w:space="0" w:color="auto"/>
        <w:right w:val="none" w:sz="0" w:space="0" w:color="auto"/>
      </w:divBdr>
      <w:divsChild>
        <w:div w:id="1629772488">
          <w:marLeft w:val="0"/>
          <w:marRight w:val="0"/>
          <w:marTop w:val="0"/>
          <w:marBottom w:val="0"/>
          <w:divBdr>
            <w:top w:val="none" w:sz="0" w:space="0" w:color="auto"/>
            <w:left w:val="none" w:sz="0" w:space="0" w:color="auto"/>
            <w:bottom w:val="none" w:sz="0" w:space="0" w:color="auto"/>
            <w:right w:val="none" w:sz="0" w:space="0" w:color="auto"/>
          </w:divBdr>
          <w:divsChild>
            <w:div w:id="1175193883">
              <w:marLeft w:val="0"/>
              <w:marRight w:val="0"/>
              <w:marTop w:val="0"/>
              <w:marBottom w:val="0"/>
              <w:divBdr>
                <w:top w:val="none" w:sz="0" w:space="0" w:color="auto"/>
                <w:left w:val="none" w:sz="0" w:space="0" w:color="auto"/>
                <w:bottom w:val="none" w:sz="0" w:space="0" w:color="auto"/>
                <w:right w:val="none" w:sz="0" w:space="0" w:color="auto"/>
              </w:divBdr>
              <w:divsChild>
                <w:div w:id="1337417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0080397">
      <w:bodyDiv w:val="1"/>
      <w:marLeft w:val="0"/>
      <w:marRight w:val="0"/>
      <w:marTop w:val="0"/>
      <w:marBottom w:val="0"/>
      <w:divBdr>
        <w:top w:val="none" w:sz="0" w:space="0" w:color="auto"/>
        <w:left w:val="none" w:sz="0" w:space="0" w:color="auto"/>
        <w:bottom w:val="none" w:sz="0" w:space="0" w:color="auto"/>
        <w:right w:val="none" w:sz="0" w:space="0" w:color="auto"/>
      </w:divBdr>
    </w:div>
    <w:div w:id="1991321809">
      <w:bodyDiv w:val="1"/>
      <w:marLeft w:val="0"/>
      <w:marRight w:val="0"/>
      <w:marTop w:val="0"/>
      <w:marBottom w:val="0"/>
      <w:divBdr>
        <w:top w:val="none" w:sz="0" w:space="0" w:color="auto"/>
        <w:left w:val="none" w:sz="0" w:space="0" w:color="auto"/>
        <w:bottom w:val="none" w:sz="0" w:space="0" w:color="auto"/>
        <w:right w:val="none" w:sz="0" w:space="0" w:color="auto"/>
      </w:divBdr>
      <w:divsChild>
        <w:div w:id="474756967">
          <w:marLeft w:val="0"/>
          <w:marRight w:val="0"/>
          <w:marTop w:val="0"/>
          <w:marBottom w:val="0"/>
          <w:divBdr>
            <w:top w:val="none" w:sz="0" w:space="0" w:color="auto"/>
            <w:left w:val="none" w:sz="0" w:space="0" w:color="auto"/>
            <w:bottom w:val="none" w:sz="0" w:space="0" w:color="auto"/>
            <w:right w:val="none" w:sz="0" w:space="0" w:color="auto"/>
          </w:divBdr>
          <w:divsChild>
            <w:div w:id="1251500390">
              <w:marLeft w:val="0"/>
              <w:marRight w:val="0"/>
              <w:marTop w:val="0"/>
              <w:marBottom w:val="0"/>
              <w:divBdr>
                <w:top w:val="none" w:sz="0" w:space="0" w:color="auto"/>
                <w:left w:val="none" w:sz="0" w:space="0" w:color="auto"/>
                <w:bottom w:val="none" w:sz="0" w:space="0" w:color="auto"/>
                <w:right w:val="none" w:sz="0" w:space="0" w:color="auto"/>
              </w:divBdr>
              <w:divsChild>
                <w:div w:id="72503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8458322">
      <w:bodyDiv w:val="1"/>
      <w:marLeft w:val="0"/>
      <w:marRight w:val="0"/>
      <w:marTop w:val="0"/>
      <w:marBottom w:val="0"/>
      <w:divBdr>
        <w:top w:val="none" w:sz="0" w:space="0" w:color="auto"/>
        <w:left w:val="none" w:sz="0" w:space="0" w:color="auto"/>
        <w:bottom w:val="none" w:sz="0" w:space="0" w:color="auto"/>
        <w:right w:val="none" w:sz="0" w:space="0" w:color="auto"/>
      </w:divBdr>
      <w:divsChild>
        <w:div w:id="630480972">
          <w:marLeft w:val="0"/>
          <w:marRight w:val="0"/>
          <w:marTop w:val="0"/>
          <w:marBottom w:val="0"/>
          <w:divBdr>
            <w:top w:val="none" w:sz="0" w:space="0" w:color="auto"/>
            <w:left w:val="none" w:sz="0" w:space="0" w:color="auto"/>
            <w:bottom w:val="none" w:sz="0" w:space="0" w:color="auto"/>
            <w:right w:val="none" w:sz="0" w:space="0" w:color="auto"/>
          </w:divBdr>
          <w:divsChild>
            <w:div w:id="1779376648">
              <w:marLeft w:val="0"/>
              <w:marRight w:val="0"/>
              <w:marTop w:val="0"/>
              <w:marBottom w:val="0"/>
              <w:divBdr>
                <w:top w:val="none" w:sz="0" w:space="0" w:color="auto"/>
                <w:left w:val="none" w:sz="0" w:space="0" w:color="auto"/>
                <w:bottom w:val="none" w:sz="0" w:space="0" w:color="auto"/>
                <w:right w:val="none" w:sz="0" w:space="0" w:color="auto"/>
              </w:divBdr>
              <w:divsChild>
                <w:div w:id="1549342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3122739">
      <w:bodyDiv w:val="1"/>
      <w:marLeft w:val="0"/>
      <w:marRight w:val="0"/>
      <w:marTop w:val="0"/>
      <w:marBottom w:val="0"/>
      <w:divBdr>
        <w:top w:val="none" w:sz="0" w:space="0" w:color="auto"/>
        <w:left w:val="none" w:sz="0" w:space="0" w:color="auto"/>
        <w:bottom w:val="none" w:sz="0" w:space="0" w:color="auto"/>
        <w:right w:val="none" w:sz="0" w:space="0" w:color="auto"/>
      </w:divBdr>
      <w:divsChild>
        <w:div w:id="16272486">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A5211F9A87B2844BC54F6001BF19077" ma:contentTypeVersion="4" ma:contentTypeDescription="Create a new document." ma:contentTypeScope="" ma:versionID="86e1a159ba4451e33e10be90ec9ff3bc">
  <xsd:schema xmlns:xsd="http://www.w3.org/2001/XMLSchema" xmlns:xs="http://www.w3.org/2001/XMLSchema" xmlns:p="http://schemas.microsoft.com/office/2006/metadata/properties" xmlns:ns2="b8b1b990-21e5-4727-a0ee-bf53ce52ed08" targetNamespace="http://schemas.microsoft.com/office/2006/metadata/properties" ma:root="true" ma:fieldsID="970b26ec1a1864e295578fa4602c5884" ns2:_="">
    <xsd:import namespace="b8b1b990-21e5-4727-a0ee-bf53ce52ed0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b1b990-21e5-4727-a0ee-bf53ce52ed0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ED0038C-B13F-3142-8DB2-0909BAB92F5F}">
  <ds:schemaRefs>
    <ds:schemaRef ds:uri="http://schemas.openxmlformats.org/officeDocument/2006/bibliography"/>
  </ds:schemaRefs>
</ds:datastoreItem>
</file>

<file path=customXml/itemProps2.xml><?xml version="1.0" encoding="utf-8"?>
<ds:datastoreItem xmlns:ds="http://schemas.openxmlformats.org/officeDocument/2006/customXml" ds:itemID="{B544C799-4226-439B-B59C-30F7936A49B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554370E-AAF5-4476-91F1-BA98A3AAB1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b1b990-21e5-4727-a0ee-bf53ce52ed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AF3AC7A-7A3E-4B5C-B739-37BEE9EEC31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9</Pages>
  <Words>3781</Words>
  <Characters>21556</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25287</CharactersWithSpaces>
  <SharedDoc>false</SharedDoc>
  <HLinks>
    <vt:vector size="6" baseType="variant">
      <vt:variant>
        <vt:i4>1900589</vt:i4>
      </vt:variant>
      <vt:variant>
        <vt:i4>0</vt:i4>
      </vt:variant>
      <vt:variant>
        <vt:i4>0</vt:i4>
      </vt:variant>
      <vt:variant>
        <vt:i4>5</vt:i4>
      </vt:variant>
      <vt:variant>
        <vt:lpwstr>mailto:lnichola@ttu.edu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7</cp:revision>
  <dcterms:created xsi:type="dcterms:W3CDTF">2025-10-14T00:49:00Z</dcterms:created>
  <dcterms:modified xsi:type="dcterms:W3CDTF">2026-01-07T20:27:00Z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documentId_1710</vt:lpwstr>
  </property>
  <property fmtid="{D5CDD505-2E9C-101B-9397-08002B2CF9AE}" pid="3" name="grammarly_documentContext">
    <vt:lpwstr>{"goals":[],"domain":"general","emotions":[],"dialect":"american"}</vt:lpwstr>
  </property>
  <property fmtid="{D5CDD505-2E9C-101B-9397-08002B2CF9AE}" pid="4" name="ContentTypeId">
    <vt:lpwstr>0x0101004A5211F9A87B2844BC54F6001BF19077</vt:lpwstr>
  </property>
</Properties>
</file>