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A6D74" w14:textId="77777777" w:rsidR="002A481E" w:rsidRPr="00906498" w:rsidRDefault="002A481E" w:rsidP="002A481E">
      <w:pPr>
        <w:spacing w:after="0" w:line="240" w:lineRule="auto"/>
        <w:jc w:val="center"/>
        <w:rPr>
          <w:rFonts w:ascii="Times New Roman" w:eastAsia="Times New Roman" w:hAnsi="Times New Roman" w:cs="Times New Roman"/>
          <w:b/>
          <w:bCs/>
          <w:sz w:val="24"/>
          <w:szCs w:val="24"/>
        </w:rPr>
      </w:pPr>
      <w:r w:rsidRPr="2AEA2527">
        <w:rPr>
          <w:rFonts w:ascii="Times New Roman" w:eastAsia="Times New Roman" w:hAnsi="Times New Roman" w:cs="Times New Roman"/>
          <w:b/>
          <w:bCs/>
          <w:sz w:val="24"/>
          <w:szCs w:val="24"/>
        </w:rPr>
        <w:t>Evaluating the Impact of Cohort-based Experiences on Leadership Identity Development</w:t>
      </w:r>
    </w:p>
    <w:p w14:paraId="3B6943CA" w14:textId="77777777" w:rsidR="002A481E" w:rsidRDefault="002A481E" w:rsidP="000D50DC">
      <w:pPr>
        <w:spacing w:after="0" w:line="240" w:lineRule="auto"/>
        <w:jc w:val="center"/>
        <w:rPr>
          <w:rFonts w:ascii="Times New Roman" w:eastAsia="Times New Roman" w:hAnsi="Times New Roman" w:cs="Times New Roman"/>
          <w:b/>
          <w:bCs/>
          <w:sz w:val="24"/>
          <w:szCs w:val="24"/>
        </w:rPr>
      </w:pPr>
    </w:p>
    <w:p w14:paraId="17D24641" w14:textId="54C07FAE" w:rsidR="00112F22" w:rsidRPr="00112F22" w:rsidRDefault="00112F22" w:rsidP="00112F22">
      <w:pPr>
        <w:spacing w:after="0" w:line="240" w:lineRule="auto"/>
        <w:jc w:val="center"/>
        <w:rPr>
          <w:rFonts w:ascii="TimesNewRoman,Bold" w:hAnsi="TimesNewRoman,Bold" w:cs="TimesNewRoman,Bold"/>
          <w:sz w:val="24"/>
          <w:szCs w:val="24"/>
        </w:rPr>
      </w:pPr>
      <w:r>
        <w:rPr>
          <w:rFonts w:ascii="TimesNewRoman,Bold" w:hAnsi="TimesNewRoman,Bold" w:cs="TimesNewRoman,Bold"/>
          <w:sz w:val="24"/>
          <w:szCs w:val="24"/>
        </w:rPr>
        <w:t>Chiamaka Ndukwu</w:t>
      </w:r>
    </w:p>
    <w:p w14:paraId="78DDFA96" w14:textId="77777777" w:rsidR="00112F22" w:rsidRPr="00112F22" w:rsidRDefault="00112F22" w:rsidP="00112F22">
      <w:pPr>
        <w:spacing w:after="0" w:line="240" w:lineRule="auto"/>
        <w:jc w:val="center"/>
        <w:rPr>
          <w:rFonts w:ascii="TimesNewRoman,Bold" w:hAnsi="TimesNewRoman,Bold" w:cs="TimesNewRoman,Bold"/>
          <w:sz w:val="24"/>
          <w:szCs w:val="24"/>
        </w:rPr>
      </w:pPr>
      <w:r w:rsidRPr="00112F22">
        <w:rPr>
          <w:rFonts w:ascii="TimesNewRoman,Bold" w:hAnsi="TimesNewRoman,Bold" w:cs="TimesNewRoman,Bold"/>
          <w:sz w:val="24"/>
          <w:szCs w:val="24"/>
        </w:rPr>
        <w:t>University of Florida</w:t>
      </w:r>
    </w:p>
    <w:p w14:paraId="76E33790" w14:textId="77777777" w:rsidR="00112F22" w:rsidRPr="00112F22" w:rsidRDefault="00112F22" w:rsidP="00112F22">
      <w:pPr>
        <w:spacing w:after="0" w:line="240" w:lineRule="auto"/>
        <w:jc w:val="center"/>
        <w:rPr>
          <w:rFonts w:ascii="TimesNewRoman,Bold" w:hAnsi="TimesNewRoman,Bold" w:cs="TimesNewRoman,Bold"/>
          <w:sz w:val="24"/>
          <w:szCs w:val="24"/>
        </w:rPr>
      </w:pPr>
      <w:r w:rsidRPr="00112F22">
        <w:rPr>
          <w:rFonts w:ascii="TimesNewRoman,Bold" w:hAnsi="TimesNewRoman,Bold" w:cs="TimesNewRoman,Bold"/>
          <w:sz w:val="24"/>
          <w:szCs w:val="24"/>
        </w:rPr>
        <w:t>P.O. Box 110540</w:t>
      </w:r>
    </w:p>
    <w:p w14:paraId="05D77EE2" w14:textId="77777777" w:rsidR="00112F22" w:rsidRPr="00112F22" w:rsidRDefault="00112F22" w:rsidP="00112F22">
      <w:pPr>
        <w:spacing w:after="0" w:line="240" w:lineRule="auto"/>
        <w:jc w:val="center"/>
        <w:rPr>
          <w:rFonts w:ascii="TimesNewRoman,Bold" w:hAnsi="TimesNewRoman,Bold" w:cs="TimesNewRoman,Bold"/>
          <w:sz w:val="24"/>
          <w:szCs w:val="24"/>
        </w:rPr>
      </w:pPr>
      <w:r w:rsidRPr="00112F22">
        <w:rPr>
          <w:rFonts w:ascii="TimesNewRoman,Bold" w:hAnsi="TimesNewRoman,Bold" w:cs="TimesNewRoman,Bold"/>
          <w:sz w:val="24"/>
          <w:szCs w:val="24"/>
        </w:rPr>
        <w:t>Gainesville, FL 32611-0540</w:t>
      </w:r>
    </w:p>
    <w:p w14:paraId="372B6969" w14:textId="3B63DE07" w:rsidR="00112F22" w:rsidRPr="00112F22" w:rsidRDefault="006F2F38" w:rsidP="00112F22">
      <w:pPr>
        <w:spacing w:after="0" w:line="240" w:lineRule="auto"/>
        <w:jc w:val="center"/>
        <w:rPr>
          <w:rFonts w:ascii="TimesNewRoman,Bold" w:hAnsi="TimesNewRoman,Bold" w:cs="TimesNewRoman,Bold"/>
          <w:sz w:val="24"/>
          <w:szCs w:val="24"/>
        </w:rPr>
      </w:pPr>
      <w:hyperlink r:id="rId7" w:history="1">
        <w:r w:rsidRPr="007C4483">
          <w:rPr>
            <w:rStyle w:val="Hyperlink"/>
            <w:rFonts w:ascii="TimesNewRoman,Bold" w:hAnsi="TimesNewRoman,Bold" w:cs="TimesNewRoman,Bold"/>
            <w:sz w:val="24"/>
            <w:szCs w:val="24"/>
          </w:rPr>
          <w:t>cndukwu</w:t>
        </w:r>
        <w:r w:rsidRPr="007C4483">
          <w:rPr>
            <w:rStyle w:val="Hyperlink"/>
            <w:rFonts w:ascii="TimesNewRoman,Bold" w:hAnsi="TimesNewRoman,Bold" w:cs="TimesNewRoman,Bold"/>
            <w:sz w:val="24"/>
            <w:szCs w:val="24"/>
          </w:rPr>
          <w:t>@ufl.edu</w:t>
        </w:r>
      </w:hyperlink>
    </w:p>
    <w:p w14:paraId="1777BBA9" w14:textId="77777777" w:rsidR="00112F22" w:rsidRPr="00112F22" w:rsidRDefault="00112F22" w:rsidP="00112F22">
      <w:pPr>
        <w:spacing w:after="0" w:line="240" w:lineRule="auto"/>
        <w:jc w:val="center"/>
        <w:rPr>
          <w:rFonts w:ascii="TimesNewRoman,Bold" w:hAnsi="TimesNewRoman,Bold" w:cs="TimesNewRoman,Bold"/>
          <w:sz w:val="24"/>
          <w:szCs w:val="24"/>
        </w:rPr>
      </w:pPr>
    </w:p>
    <w:p w14:paraId="6767060D" w14:textId="77777777" w:rsidR="00112F22" w:rsidRPr="00112F22" w:rsidRDefault="00112F22" w:rsidP="00112F22">
      <w:pPr>
        <w:spacing w:after="0" w:line="240" w:lineRule="auto"/>
        <w:jc w:val="center"/>
        <w:rPr>
          <w:rFonts w:ascii="TimesNewRoman,Bold" w:hAnsi="TimesNewRoman,Bold" w:cs="TimesNewRoman,Bold"/>
          <w:sz w:val="24"/>
          <w:szCs w:val="24"/>
        </w:rPr>
      </w:pPr>
      <w:r w:rsidRPr="00112F22">
        <w:rPr>
          <w:rFonts w:ascii="TimesNewRoman,Bold" w:hAnsi="TimesNewRoman,Bold" w:cs="TimesNewRoman,Bold"/>
          <w:sz w:val="24"/>
          <w:szCs w:val="24"/>
        </w:rPr>
        <w:t>Carrie N. Baker</w:t>
      </w:r>
    </w:p>
    <w:p w14:paraId="766021BF" w14:textId="5BAC0B9F" w:rsidR="00112F22" w:rsidRPr="00112F22" w:rsidRDefault="00A13ADD" w:rsidP="00112F22">
      <w:pPr>
        <w:spacing w:after="0" w:line="240" w:lineRule="auto"/>
        <w:jc w:val="center"/>
        <w:rPr>
          <w:rFonts w:ascii="TimesNewRoman,Bold" w:hAnsi="TimesNewRoman,Bold" w:cs="TimesNewRoman,Bold"/>
          <w:sz w:val="24"/>
          <w:szCs w:val="24"/>
        </w:rPr>
      </w:pPr>
      <w:r>
        <w:rPr>
          <w:rFonts w:ascii="TimesNewRoman,Bold" w:hAnsi="TimesNewRoman,Bold" w:cs="TimesNewRoman,Bold"/>
          <w:sz w:val="24"/>
          <w:szCs w:val="24"/>
        </w:rPr>
        <w:t>Oklahoma State University</w:t>
      </w:r>
    </w:p>
    <w:p w14:paraId="60FB9458" w14:textId="2B53115E" w:rsidR="00112F22" w:rsidRPr="00112F22" w:rsidRDefault="0071301E" w:rsidP="00112F22">
      <w:pPr>
        <w:spacing w:after="0" w:line="240" w:lineRule="auto"/>
        <w:jc w:val="center"/>
        <w:rPr>
          <w:rFonts w:ascii="TimesNewRoman,Bold" w:hAnsi="TimesNewRoman,Bold" w:cs="TimesNewRoman,Bold"/>
          <w:sz w:val="24"/>
          <w:szCs w:val="24"/>
        </w:rPr>
      </w:pPr>
      <w:r>
        <w:rPr>
          <w:rFonts w:ascii="TimesNewRoman,Bold" w:hAnsi="TimesNewRoman,Bold" w:cs="TimesNewRoman,Bold"/>
          <w:sz w:val="24"/>
          <w:szCs w:val="24"/>
        </w:rPr>
        <w:t>106E Agricultural Hall</w:t>
      </w:r>
    </w:p>
    <w:p w14:paraId="2E76ECD4" w14:textId="09803F4B" w:rsidR="00112F22" w:rsidRPr="00112F22" w:rsidRDefault="0071301E" w:rsidP="00112F22">
      <w:pPr>
        <w:spacing w:after="0" w:line="240" w:lineRule="auto"/>
        <w:jc w:val="center"/>
        <w:rPr>
          <w:rFonts w:ascii="TimesNewRoman,Bold" w:hAnsi="TimesNewRoman,Bold" w:cs="TimesNewRoman,Bold"/>
          <w:sz w:val="24"/>
          <w:szCs w:val="24"/>
        </w:rPr>
      </w:pPr>
      <w:r>
        <w:rPr>
          <w:rFonts w:ascii="TimesNewRoman,Bold" w:hAnsi="TimesNewRoman,Bold" w:cs="TimesNewRoman,Bold"/>
          <w:sz w:val="24"/>
          <w:szCs w:val="24"/>
        </w:rPr>
        <w:t>Stillwater</w:t>
      </w:r>
      <w:r w:rsidR="00A64F80">
        <w:rPr>
          <w:rFonts w:ascii="TimesNewRoman,Bold" w:hAnsi="TimesNewRoman,Bold" w:cs="TimesNewRoman,Bold"/>
          <w:sz w:val="24"/>
          <w:szCs w:val="24"/>
        </w:rPr>
        <w:t>, OK 74078</w:t>
      </w:r>
    </w:p>
    <w:p w14:paraId="23685A55" w14:textId="28F49736" w:rsidR="00112F22" w:rsidRPr="00112F22" w:rsidRDefault="00A64F80" w:rsidP="00112F22">
      <w:pPr>
        <w:spacing w:after="0" w:line="240" w:lineRule="auto"/>
        <w:jc w:val="center"/>
        <w:rPr>
          <w:rFonts w:ascii="TimesNewRoman,Bold" w:hAnsi="TimesNewRoman,Bold" w:cs="TimesNewRoman,Bold"/>
          <w:sz w:val="24"/>
          <w:szCs w:val="24"/>
        </w:rPr>
      </w:pPr>
      <w:hyperlink r:id="rId8" w:history="1">
        <w:r w:rsidRPr="007C4483">
          <w:rPr>
            <w:rStyle w:val="Hyperlink"/>
            <w:rFonts w:ascii="TimesNewRoman,Bold" w:hAnsi="TimesNewRoman,Bold" w:cs="TimesNewRoman,Bold"/>
            <w:sz w:val="24"/>
            <w:szCs w:val="24"/>
          </w:rPr>
          <w:t>carrie</w:t>
        </w:r>
        <w:r w:rsidRPr="007C4483">
          <w:rPr>
            <w:rStyle w:val="Hyperlink"/>
            <w:rFonts w:ascii="TimesNewRoman,Bold" w:hAnsi="TimesNewRoman,Bold" w:cs="TimesNewRoman,Bold"/>
            <w:sz w:val="24"/>
            <w:szCs w:val="24"/>
          </w:rPr>
          <w:t>.n.baker</w:t>
        </w:r>
        <w:r w:rsidRPr="007C4483">
          <w:rPr>
            <w:rStyle w:val="Hyperlink"/>
            <w:rFonts w:ascii="TimesNewRoman,Bold" w:hAnsi="TimesNewRoman,Bold" w:cs="TimesNewRoman,Bold"/>
            <w:sz w:val="24"/>
            <w:szCs w:val="24"/>
          </w:rPr>
          <w:t>@</w:t>
        </w:r>
        <w:r w:rsidRPr="007C4483">
          <w:rPr>
            <w:rStyle w:val="Hyperlink"/>
            <w:rFonts w:ascii="TimesNewRoman,Bold" w:hAnsi="TimesNewRoman,Bold" w:cs="TimesNewRoman,Bold"/>
            <w:sz w:val="24"/>
            <w:szCs w:val="24"/>
          </w:rPr>
          <w:t>okstate</w:t>
        </w:r>
        <w:r w:rsidRPr="007C4483">
          <w:rPr>
            <w:rStyle w:val="Hyperlink"/>
            <w:rFonts w:ascii="TimesNewRoman,Bold" w:hAnsi="TimesNewRoman,Bold" w:cs="TimesNewRoman,Bold"/>
            <w:sz w:val="24"/>
            <w:szCs w:val="24"/>
          </w:rPr>
          <w:t>.edu</w:t>
        </w:r>
      </w:hyperlink>
    </w:p>
    <w:p w14:paraId="755E3622" w14:textId="77777777" w:rsidR="00112F22" w:rsidRPr="00112F22" w:rsidRDefault="00112F22" w:rsidP="00112F22">
      <w:pPr>
        <w:spacing w:after="0" w:line="240" w:lineRule="auto"/>
        <w:jc w:val="center"/>
        <w:rPr>
          <w:rFonts w:ascii="TimesNewRoman,Bold" w:hAnsi="TimesNewRoman,Bold" w:cs="TimesNewRoman,Bold"/>
          <w:sz w:val="24"/>
          <w:szCs w:val="24"/>
        </w:rPr>
      </w:pPr>
    </w:p>
    <w:p w14:paraId="3A4FAC97" w14:textId="77777777" w:rsidR="00112F22" w:rsidRPr="00112F22" w:rsidRDefault="00112F22" w:rsidP="00112F22">
      <w:pPr>
        <w:spacing w:after="0" w:line="240" w:lineRule="auto"/>
        <w:jc w:val="center"/>
        <w:rPr>
          <w:rFonts w:ascii="TimesNewRoman,Bold" w:hAnsi="TimesNewRoman,Bold" w:cs="TimesNewRoman,Bold"/>
          <w:sz w:val="24"/>
          <w:szCs w:val="24"/>
        </w:rPr>
      </w:pPr>
      <w:r w:rsidRPr="00112F22">
        <w:rPr>
          <w:rFonts w:ascii="TimesNewRoman,Bold" w:hAnsi="TimesNewRoman,Bold" w:cs="TimesNewRoman,Bold"/>
          <w:sz w:val="24"/>
          <w:szCs w:val="24"/>
        </w:rPr>
        <w:t>Sarah A. Bush</w:t>
      </w:r>
    </w:p>
    <w:p w14:paraId="1D9CE89C" w14:textId="77777777" w:rsidR="00112F22" w:rsidRPr="00112F22" w:rsidRDefault="00112F22" w:rsidP="00112F22">
      <w:pPr>
        <w:spacing w:after="0" w:line="240" w:lineRule="auto"/>
        <w:jc w:val="center"/>
        <w:rPr>
          <w:rFonts w:ascii="TimesNewRoman,Bold" w:hAnsi="TimesNewRoman,Bold" w:cs="TimesNewRoman,Bold"/>
          <w:sz w:val="24"/>
          <w:szCs w:val="24"/>
        </w:rPr>
      </w:pPr>
      <w:r w:rsidRPr="00112F22">
        <w:rPr>
          <w:rFonts w:ascii="TimesNewRoman,Bold" w:hAnsi="TimesNewRoman,Bold" w:cs="TimesNewRoman,Bold"/>
          <w:sz w:val="24"/>
          <w:szCs w:val="24"/>
        </w:rPr>
        <w:t>University of Florida</w:t>
      </w:r>
    </w:p>
    <w:p w14:paraId="279474A7" w14:textId="77777777" w:rsidR="00112F22" w:rsidRPr="00112F22" w:rsidRDefault="00112F22" w:rsidP="00112F22">
      <w:pPr>
        <w:spacing w:after="0" w:line="240" w:lineRule="auto"/>
        <w:jc w:val="center"/>
        <w:rPr>
          <w:rFonts w:ascii="TimesNewRoman,Bold" w:hAnsi="TimesNewRoman,Bold" w:cs="TimesNewRoman,Bold"/>
          <w:sz w:val="24"/>
          <w:szCs w:val="24"/>
        </w:rPr>
      </w:pPr>
      <w:r w:rsidRPr="00112F22">
        <w:rPr>
          <w:rFonts w:ascii="TimesNewRoman,Bold" w:hAnsi="TimesNewRoman,Bold" w:cs="TimesNewRoman,Bold"/>
          <w:sz w:val="24"/>
          <w:szCs w:val="24"/>
        </w:rPr>
        <w:t>P.O. Box 110540</w:t>
      </w:r>
    </w:p>
    <w:p w14:paraId="054BE531" w14:textId="77777777" w:rsidR="00112F22" w:rsidRPr="00112F22" w:rsidRDefault="00112F22" w:rsidP="00112F22">
      <w:pPr>
        <w:spacing w:after="0" w:line="240" w:lineRule="auto"/>
        <w:jc w:val="center"/>
        <w:rPr>
          <w:rFonts w:ascii="TimesNewRoman,Bold" w:hAnsi="TimesNewRoman,Bold" w:cs="TimesNewRoman,Bold"/>
          <w:sz w:val="24"/>
          <w:szCs w:val="24"/>
        </w:rPr>
      </w:pPr>
      <w:r w:rsidRPr="00112F22">
        <w:rPr>
          <w:rFonts w:ascii="TimesNewRoman,Bold" w:hAnsi="TimesNewRoman,Bold" w:cs="TimesNewRoman,Bold"/>
          <w:sz w:val="24"/>
          <w:szCs w:val="24"/>
        </w:rPr>
        <w:t>Gainesville, FL 32611-0540</w:t>
      </w:r>
    </w:p>
    <w:p w14:paraId="4BA436F5" w14:textId="77777777" w:rsidR="00112F22" w:rsidRPr="00112F22" w:rsidRDefault="00112F22" w:rsidP="00112F22">
      <w:pPr>
        <w:spacing w:after="0" w:line="240" w:lineRule="auto"/>
        <w:jc w:val="center"/>
        <w:rPr>
          <w:rFonts w:ascii="TimesNewRoman,Bold" w:hAnsi="TimesNewRoman,Bold" w:cs="TimesNewRoman,Bold"/>
          <w:sz w:val="24"/>
          <w:szCs w:val="24"/>
        </w:rPr>
      </w:pPr>
      <w:r w:rsidRPr="00112F22">
        <w:rPr>
          <w:rFonts w:ascii="TimesNewRoman,Bold" w:hAnsi="TimesNewRoman,Bold" w:cs="TimesNewRoman,Bold"/>
          <w:sz w:val="24"/>
          <w:szCs w:val="24"/>
        </w:rPr>
        <w:t>352-273-2613</w:t>
      </w:r>
    </w:p>
    <w:p w14:paraId="75DD2AA5" w14:textId="77777777" w:rsidR="00112F22" w:rsidRDefault="00112F22" w:rsidP="00112F22">
      <w:pPr>
        <w:spacing w:after="0" w:line="240" w:lineRule="auto"/>
        <w:jc w:val="center"/>
        <w:rPr>
          <w:sz w:val="24"/>
          <w:szCs w:val="24"/>
        </w:rPr>
      </w:pPr>
      <w:hyperlink r:id="rId9" w:history="1">
        <w:r w:rsidRPr="00112F22">
          <w:rPr>
            <w:rStyle w:val="Hyperlink"/>
            <w:rFonts w:ascii="TimesNewRoman,Bold" w:hAnsi="TimesNewRoman,Bold" w:cs="TimesNewRoman,Bold"/>
            <w:sz w:val="24"/>
            <w:szCs w:val="24"/>
          </w:rPr>
          <w:t>sab5271@ufl.edu</w:t>
        </w:r>
      </w:hyperlink>
    </w:p>
    <w:p w14:paraId="1A5EC8EE" w14:textId="77777777" w:rsidR="006F2F38" w:rsidRDefault="006F2F38" w:rsidP="00112F22">
      <w:pPr>
        <w:spacing w:after="0" w:line="240" w:lineRule="auto"/>
        <w:jc w:val="center"/>
        <w:rPr>
          <w:sz w:val="24"/>
          <w:szCs w:val="24"/>
        </w:rPr>
      </w:pPr>
    </w:p>
    <w:p w14:paraId="107B302A" w14:textId="0E1CF7FB" w:rsidR="006F2F38" w:rsidRPr="00A64F80" w:rsidRDefault="006F2F38" w:rsidP="00112F22">
      <w:pPr>
        <w:spacing w:after="0" w:line="240" w:lineRule="auto"/>
        <w:jc w:val="center"/>
        <w:rPr>
          <w:rFonts w:ascii="Times New Roman" w:hAnsi="Times New Roman" w:cs="Times New Roman"/>
          <w:sz w:val="24"/>
          <w:szCs w:val="24"/>
        </w:rPr>
      </w:pPr>
      <w:r w:rsidRPr="00A64F80">
        <w:rPr>
          <w:rFonts w:ascii="Times New Roman" w:hAnsi="Times New Roman" w:cs="Times New Roman"/>
          <w:sz w:val="24"/>
          <w:szCs w:val="24"/>
        </w:rPr>
        <w:t>Natalie Coers</w:t>
      </w:r>
    </w:p>
    <w:p w14:paraId="682C3A00" w14:textId="77777777" w:rsidR="006F2F38" w:rsidRPr="00112F22" w:rsidRDefault="006F2F38" w:rsidP="006F2F38">
      <w:pPr>
        <w:spacing w:after="0" w:line="240" w:lineRule="auto"/>
        <w:jc w:val="center"/>
        <w:rPr>
          <w:rFonts w:ascii="TimesNewRoman,Bold" w:hAnsi="TimesNewRoman,Bold" w:cs="TimesNewRoman,Bold"/>
          <w:sz w:val="24"/>
          <w:szCs w:val="24"/>
        </w:rPr>
      </w:pPr>
      <w:r w:rsidRPr="00112F22">
        <w:rPr>
          <w:rFonts w:ascii="TimesNewRoman,Bold" w:hAnsi="TimesNewRoman,Bold" w:cs="TimesNewRoman,Bold"/>
          <w:sz w:val="24"/>
          <w:szCs w:val="24"/>
        </w:rPr>
        <w:t>University of Florida</w:t>
      </w:r>
    </w:p>
    <w:p w14:paraId="03BA05D8" w14:textId="77777777" w:rsidR="006F2F38" w:rsidRPr="00112F22" w:rsidRDefault="006F2F38" w:rsidP="006F2F38">
      <w:pPr>
        <w:spacing w:after="0" w:line="240" w:lineRule="auto"/>
        <w:jc w:val="center"/>
        <w:rPr>
          <w:rFonts w:ascii="TimesNewRoman,Bold" w:hAnsi="TimesNewRoman,Bold" w:cs="TimesNewRoman,Bold"/>
          <w:sz w:val="24"/>
          <w:szCs w:val="24"/>
        </w:rPr>
      </w:pPr>
      <w:r w:rsidRPr="00112F22">
        <w:rPr>
          <w:rFonts w:ascii="TimesNewRoman,Bold" w:hAnsi="TimesNewRoman,Bold" w:cs="TimesNewRoman,Bold"/>
          <w:sz w:val="24"/>
          <w:szCs w:val="24"/>
        </w:rPr>
        <w:t>P.O. Box 110540</w:t>
      </w:r>
    </w:p>
    <w:p w14:paraId="127EDBE8" w14:textId="77777777" w:rsidR="006F2F38" w:rsidRPr="00112F22" w:rsidRDefault="006F2F38" w:rsidP="006F2F38">
      <w:pPr>
        <w:spacing w:after="0" w:line="240" w:lineRule="auto"/>
        <w:jc w:val="center"/>
        <w:rPr>
          <w:rFonts w:ascii="TimesNewRoman,Bold" w:hAnsi="TimesNewRoman,Bold" w:cs="TimesNewRoman,Bold"/>
          <w:sz w:val="24"/>
          <w:szCs w:val="24"/>
        </w:rPr>
      </w:pPr>
      <w:r w:rsidRPr="00112F22">
        <w:rPr>
          <w:rFonts w:ascii="TimesNewRoman,Bold" w:hAnsi="TimesNewRoman,Bold" w:cs="TimesNewRoman,Bold"/>
          <w:sz w:val="24"/>
          <w:szCs w:val="24"/>
        </w:rPr>
        <w:t>Gainesville, FL 32611-0540</w:t>
      </w:r>
    </w:p>
    <w:p w14:paraId="27C6FBBF" w14:textId="7AA4A967" w:rsidR="006F2F38" w:rsidRPr="00112F22" w:rsidRDefault="006F2F38" w:rsidP="006F2F38">
      <w:pPr>
        <w:spacing w:after="0" w:line="240" w:lineRule="auto"/>
        <w:jc w:val="center"/>
        <w:rPr>
          <w:rFonts w:ascii="TimesNewRoman,Bold" w:hAnsi="TimesNewRoman,Bold" w:cs="TimesNewRoman,Bold"/>
          <w:sz w:val="24"/>
          <w:szCs w:val="24"/>
        </w:rPr>
      </w:pPr>
      <w:r w:rsidRPr="00112F22">
        <w:rPr>
          <w:rFonts w:ascii="TimesNewRoman,Bold" w:hAnsi="TimesNewRoman,Bold" w:cs="TimesNewRoman,Bold"/>
          <w:sz w:val="24"/>
          <w:szCs w:val="24"/>
        </w:rPr>
        <w:t>352-273-</w:t>
      </w:r>
      <w:r w:rsidR="00920AFF">
        <w:rPr>
          <w:rFonts w:ascii="TimesNewRoman,Bold" w:hAnsi="TimesNewRoman,Bold" w:cs="TimesNewRoman,Bold"/>
          <w:sz w:val="24"/>
          <w:szCs w:val="24"/>
        </w:rPr>
        <w:t>3586</w:t>
      </w:r>
    </w:p>
    <w:p w14:paraId="17B48529" w14:textId="500F19F5" w:rsidR="006F2F38" w:rsidRDefault="00920AFF" w:rsidP="006F2F38">
      <w:pPr>
        <w:spacing w:after="0" w:line="240" w:lineRule="auto"/>
        <w:jc w:val="center"/>
        <w:rPr>
          <w:sz w:val="24"/>
          <w:szCs w:val="24"/>
        </w:rPr>
      </w:pPr>
      <w:hyperlink r:id="rId10" w:history="1">
        <w:r w:rsidRPr="007C4483">
          <w:rPr>
            <w:rStyle w:val="Hyperlink"/>
            <w:rFonts w:ascii="TimesNewRoman,Bold" w:hAnsi="TimesNewRoman,Bold" w:cs="TimesNewRoman,Bold"/>
            <w:sz w:val="24"/>
            <w:szCs w:val="24"/>
          </w:rPr>
          <w:t>ncoers</w:t>
        </w:r>
        <w:r w:rsidRPr="007C4483">
          <w:rPr>
            <w:rStyle w:val="Hyperlink"/>
            <w:rFonts w:ascii="TimesNewRoman,Bold" w:hAnsi="TimesNewRoman,Bold" w:cs="TimesNewRoman,Bold"/>
            <w:sz w:val="24"/>
            <w:szCs w:val="24"/>
          </w:rPr>
          <w:t>@ufl.edu</w:t>
        </w:r>
      </w:hyperlink>
    </w:p>
    <w:p w14:paraId="360CB10E" w14:textId="77777777" w:rsidR="006F2F38" w:rsidRDefault="006F2F38" w:rsidP="00112F22">
      <w:pPr>
        <w:spacing w:after="0" w:line="240" w:lineRule="auto"/>
        <w:jc w:val="center"/>
        <w:rPr>
          <w:sz w:val="24"/>
          <w:szCs w:val="24"/>
        </w:rPr>
      </w:pPr>
    </w:p>
    <w:p w14:paraId="06508BB6" w14:textId="5F571F49" w:rsidR="006F2F38" w:rsidRPr="00920AFF" w:rsidRDefault="006F2F38" w:rsidP="00112F22">
      <w:pPr>
        <w:spacing w:after="0" w:line="240" w:lineRule="auto"/>
        <w:jc w:val="center"/>
        <w:rPr>
          <w:rFonts w:ascii="Times New Roman" w:hAnsi="Times New Roman" w:cs="Times New Roman"/>
          <w:sz w:val="24"/>
          <w:szCs w:val="24"/>
        </w:rPr>
      </w:pPr>
      <w:r w:rsidRPr="00920AFF">
        <w:rPr>
          <w:rFonts w:ascii="Times New Roman" w:hAnsi="Times New Roman" w:cs="Times New Roman"/>
          <w:sz w:val="24"/>
          <w:szCs w:val="24"/>
        </w:rPr>
        <w:t>H. Charlotte Emerson</w:t>
      </w:r>
    </w:p>
    <w:p w14:paraId="07F968AD" w14:textId="77777777" w:rsidR="006F2F38" w:rsidRPr="00112F22" w:rsidRDefault="006F2F38" w:rsidP="006F2F38">
      <w:pPr>
        <w:spacing w:after="0" w:line="240" w:lineRule="auto"/>
        <w:jc w:val="center"/>
        <w:rPr>
          <w:rFonts w:ascii="TimesNewRoman,Bold" w:hAnsi="TimesNewRoman,Bold" w:cs="TimesNewRoman,Bold"/>
          <w:sz w:val="24"/>
          <w:szCs w:val="24"/>
        </w:rPr>
      </w:pPr>
      <w:r w:rsidRPr="00112F22">
        <w:rPr>
          <w:rFonts w:ascii="TimesNewRoman,Bold" w:hAnsi="TimesNewRoman,Bold" w:cs="TimesNewRoman,Bold"/>
          <w:sz w:val="24"/>
          <w:szCs w:val="24"/>
        </w:rPr>
        <w:t>University of Florida</w:t>
      </w:r>
    </w:p>
    <w:p w14:paraId="063161F5" w14:textId="7382A2DF" w:rsidR="006F2F38" w:rsidRPr="00112F22" w:rsidRDefault="006F2F38" w:rsidP="006F2F38">
      <w:pPr>
        <w:spacing w:after="0" w:line="240" w:lineRule="auto"/>
        <w:jc w:val="center"/>
        <w:rPr>
          <w:rFonts w:ascii="TimesNewRoman,Bold" w:hAnsi="TimesNewRoman,Bold" w:cs="TimesNewRoman,Bold"/>
          <w:sz w:val="24"/>
          <w:szCs w:val="24"/>
        </w:rPr>
      </w:pPr>
      <w:r w:rsidRPr="00112F22">
        <w:rPr>
          <w:rFonts w:ascii="TimesNewRoman,Bold" w:hAnsi="TimesNewRoman,Bold" w:cs="TimesNewRoman,Bold"/>
          <w:sz w:val="24"/>
          <w:szCs w:val="24"/>
        </w:rPr>
        <w:t>P.O. Box 110</w:t>
      </w:r>
      <w:r w:rsidR="00853CCF">
        <w:rPr>
          <w:rFonts w:ascii="TimesNewRoman,Bold" w:hAnsi="TimesNewRoman,Bold" w:cs="TimesNewRoman,Bold"/>
          <w:sz w:val="24"/>
          <w:szCs w:val="24"/>
        </w:rPr>
        <w:t>270</w:t>
      </w:r>
    </w:p>
    <w:p w14:paraId="2F87B4D1" w14:textId="77777777" w:rsidR="006F2F38" w:rsidRPr="00112F22" w:rsidRDefault="006F2F38" w:rsidP="006F2F38">
      <w:pPr>
        <w:spacing w:after="0" w:line="240" w:lineRule="auto"/>
        <w:jc w:val="center"/>
        <w:rPr>
          <w:rFonts w:ascii="TimesNewRoman,Bold" w:hAnsi="TimesNewRoman,Bold" w:cs="TimesNewRoman,Bold"/>
          <w:sz w:val="24"/>
          <w:szCs w:val="24"/>
        </w:rPr>
      </w:pPr>
      <w:r w:rsidRPr="00112F22">
        <w:rPr>
          <w:rFonts w:ascii="TimesNewRoman,Bold" w:hAnsi="TimesNewRoman,Bold" w:cs="TimesNewRoman,Bold"/>
          <w:sz w:val="24"/>
          <w:szCs w:val="24"/>
        </w:rPr>
        <w:t>Gainesville, FL 32611-0540</w:t>
      </w:r>
    </w:p>
    <w:p w14:paraId="04309457" w14:textId="25911470" w:rsidR="006F2F38" w:rsidRPr="00112F22" w:rsidRDefault="006F2F38" w:rsidP="006F2F38">
      <w:pPr>
        <w:spacing w:after="0" w:line="240" w:lineRule="auto"/>
        <w:jc w:val="center"/>
        <w:rPr>
          <w:rFonts w:ascii="TimesNewRoman,Bold" w:hAnsi="TimesNewRoman,Bold" w:cs="TimesNewRoman,Bold"/>
          <w:sz w:val="24"/>
          <w:szCs w:val="24"/>
        </w:rPr>
      </w:pPr>
      <w:r w:rsidRPr="00112F22">
        <w:rPr>
          <w:rFonts w:ascii="TimesNewRoman,Bold" w:hAnsi="TimesNewRoman,Bold" w:cs="TimesNewRoman,Bold"/>
          <w:sz w:val="24"/>
          <w:szCs w:val="24"/>
        </w:rPr>
        <w:t>352-</w:t>
      </w:r>
      <w:r w:rsidR="00853CCF">
        <w:rPr>
          <w:rFonts w:ascii="TimesNewRoman,Bold" w:hAnsi="TimesNewRoman,Bold" w:cs="TimesNewRoman,Bold"/>
          <w:sz w:val="24"/>
          <w:szCs w:val="24"/>
        </w:rPr>
        <w:t>392-1963</w:t>
      </w:r>
    </w:p>
    <w:p w14:paraId="56B77BFC" w14:textId="2B5D38D3" w:rsidR="006F2F38" w:rsidRDefault="005C1C8B" w:rsidP="006F2F38">
      <w:pPr>
        <w:spacing w:after="0" w:line="240" w:lineRule="auto"/>
        <w:jc w:val="center"/>
        <w:rPr>
          <w:sz w:val="24"/>
          <w:szCs w:val="24"/>
        </w:rPr>
      </w:pPr>
      <w:hyperlink r:id="rId11" w:history="1">
        <w:r w:rsidRPr="007C4483">
          <w:rPr>
            <w:rStyle w:val="Hyperlink"/>
            <w:rFonts w:ascii="TimesNewRoman,Bold" w:hAnsi="TimesNewRoman,Bold" w:cs="TimesNewRoman,Bold"/>
            <w:sz w:val="24"/>
            <w:szCs w:val="24"/>
          </w:rPr>
          <w:t>cemer</w:t>
        </w:r>
        <w:r w:rsidRPr="007C4483">
          <w:rPr>
            <w:rStyle w:val="Hyperlink"/>
            <w:rFonts w:ascii="TimesNewRoman,Bold" w:hAnsi="TimesNewRoman,Bold" w:cs="TimesNewRoman,Bold"/>
            <w:sz w:val="24"/>
            <w:szCs w:val="24"/>
          </w:rPr>
          <w:t>@ufl.edu</w:t>
        </w:r>
      </w:hyperlink>
    </w:p>
    <w:p w14:paraId="59D62940" w14:textId="77777777" w:rsidR="006F2F38" w:rsidRDefault="006F2F38" w:rsidP="00112F22">
      <w:pPr>
        <w:spacing w:after="0" w:line="240" w:lineRule="auto"/>
        <w:jc w:val="center"/>
        <w:rPr>
          <w:sz w:val="24"/>
          <w:szCs w:val="24"/>
        </w:rPr>
      </w:pPr>
    </w:p>
    <w:p w14:paraId="4B557974" w14:textId="77777777" w:rsidR="006F2F38" w:rsidRPr="00112F22" w:rsidRDefault="006F2F38" w:rsidP="00112F22">
      <w:pPr>
        <w:spacing w:after="0" w:line="240" w:lineRule="auto"/>
        <w:jc w:val="center"/>
        <w:rPr>
          <w:rFonts w:ascii="TimesNewRoman,Bold" w:hAnsi="TimesNewRoman,Bold" w:cs="TimesNewRoman,Bold"/>
          <w:sz w:val="24"/>
          <w:szCs w:val="24"/>
        </w:rPr>
      </w:pPr>
    </w:p>
    <w:p w14:paraId="2F686AFE" w14:textId="77777777" w:rsidR="002A481E" w:rsidRDefault="002A481E" w:rsidP="000D50DC">
      <w:pPr>
        <w:spacing w:after="0" w:line="240" w:lineRule="auto"/>
        <w:jc w:val="center"/>
        <w:rPr>
          <w:rFonts w:ascii="Times New Roman" w:eastAsia="Times New Roman" w:hAnsi="Times New Roman" w:cs="Times New Roman"/>
          <w:b/>
          <w:bCs/>
          <w:sz w:val="24"/>
          <w:szCs w:val="24"/>
        </w:rPr>
      </w:pPr>
    </w:p>
    <w:p w14:paraId="586A927F" w14:textId="77777777" w:rsidR="00482E58" w:rsidRDefault="00482E58" w:rsidP="000D50DC">
      <w:pPr>
        <w:spacing w:after="0" w:line="240" w:lineRule="auto"/>
        <w:jc w:val="center"/>
        <w:rPr>
          <w:rFonts w:ascii="Times New Roman" w:eastAsia="Times New Roman" w:hAnsi="Times New Roman" w:cs="Times New Roman"/>
          <w:b/>
          <w:bCs/>
          <w:sz w:val="24"/>
          <w:szCs w:val="24"/>
        </w:rPr>
      </w:pPr>
    </w:p>
    <w:p w14:paraId="3B6F674A" w14:textId="77777777" w:rsidR="00482E58" w:rsidRDefault="00482E58" w:rsidP="000D50DC">
      <w:pPr>
        <w:spacing w:after="0" w:line="240" w:lineRule="auto"/>
        <w:jc w:val="center"/>
        <w:rPr>
          <w:rFonts w:ascii="Times New Roman" w:eastAsia="Times New Roman" w:hAnsi="Times New Roman" w:cs="Times New Roman"/>
          <w:b/>
          <w:bCs/>
          <w:sz w:val="24"/>
          <w:szCs w:val="24"/>
        </w:rPr>
      </w:pPr>
    </w:p>
    <w:p w14:paraId="445F29F9" w14:textId="77777777" w:rsidR="00482E58" w:rsidRDefault="00482E58" w:rsidP="000D50DC">
      <w:pPr>
        <w:spacing w:after="0" w:line="240" w:lineRule="auto"/>
        <w:jc w:val="center"/>
        <w:rPr>
          <w:rFonts w:ascii="Times New Roman" w:eastAsia="Times New Roman" w:hAnsi="Times New Roman" w:cs="Times New Roman"/>
          <w:b/>
          <w:bCs/>
          <w:sz w:val="24"/>
          <w:szCs w:val="24"/>
        </w:rPr>
      </w:pPr>
    </w:p>
    <w:p w14:paraId="743F1727" w14:textId="77777777" w:rsidR="00482E58" w:rsidRDefault="00482E58" w:rsidP="000D50DC">
      <w:pPr>
        <w:spacing w:after="0" w:line="240" w:lineRule="auto"/>
        <w:jc w:val="center"/>
        <w:rPr>
          <w:rFonts w:ascii="Times New Roman" w:eastAsia="Times New Roman" w:hAnsi="Times New Roman" w:cs="Times New Roman"/>
          <w:b/>
          <w:bCs/>
          <w:sz w:val="24"/>
          <w:szCs w:val="24"/>
        </w:rPr>
      </w:pPr>
    </w:p>
    <w:p w14:paraId="3BBEE0EB" w14:textId="77777777" w:rsidR="00482E58" w:rsidRDefault="00482E58" w:rsidP="000D50DC">
      <w:pPr>
        <w:spacing w:after="0" w:line="240" w:lineRule="auto"/>
        <w:jc w:val="center"/>
        <w:rPr>
          <w:rFonts w:ascii="Times New Roman" w:eastAsia="Times New Roman" w:hAnsi="Times New Roman" w:cs="Times New Roman"/>
          <w:b/>
          <w:bCs/>
          <w:sz w:val="24"/>
          <w:szCs w:val="24"/>
        </w:rPr>
      </w:pPr>
    </w:p>
    <w:p w14:paraId="0FBCB3E8" w14:textId="77777777" w:rsidR="00482E58" w:rsidRDefault="00482E58" w:rsidP="000D50DC">
      <w:pPr>
        <w:spacing w:after="0" w:line="240" w:lineRule="auto"/>
        <w:jc w:val="center"/>
        <w:rPr>
          <w:rFonts w:ascii="Times New Roman" w:eastAsia="Times New Roman" w:hAnsi="Times New Roman" w:cs="Times New Roman"/>
          <w:b/>
          <w:bCs/>
          <w:sz w:val="24"/>
          <w:szCs w:val="24"/>
        </w:rPr>
      </w:pPr>
    </w:p>
    <w:p w14:paraId="42C2E339" w14:textId="77777777" w:rsidR="00482E58" w:rsidRDefault="00482E58" w:rsidP="000D50DC">
      <w:pPr>
        <w:spacing w:after="0" w:line="240" w:lineRule="auto"/>
        <w:jc w:val="center"/>
        <w:rPr>
          <w:rFonts w:ascii="Times New Roman" w:eastAsia="Times New Roman" w:hAnsi="Times New Roman" w:cs="Times New Roman"/>
          <w:b/>
          <w:bCs/>
          <w:sz w:val="24"/>
          <w:szCs w:val="24"/>
        </w:rPr>
      </w:pPr>
    </w:p>
    <w:p w14:paraId="465D926C" w14:textId="77777777" w:rsidR="00482E58" w:rsidRDefault="00482E58" w:rsidP="000D50DC">
      <w:pPr>
        <w:spacing w:after="0" w:line="240" w:lineRule="auto"/>
        <w:jc w:val="center"/>
        <w:rPr>
          <w:rFonts w:ascii="Times New Roman" w:eastAsia="Times New Roman" w:hAnsi="Times New Roman" w:cs="Times New Roman"/>
          <w:b/>
          <w:bCs/>
          <w:sz w:val="24"/>
          <w:szCs w:val="24"/>
        </w:rPr>
      </w:pPr>
    </w:p>
    <w:p w14:paraId="06367173" w14:textId="77777777" w:rsidR="00482E58" w:rsidRDefault="00482E58" w:rsidP="000D50DC">
      <w:pPr>
        <w:spacing w:after="0" w:line="240" w:lineRule="auto"/>
        <w:jc w:val="center"/>
        <w:rPr>
          <w:rFonts w:ascii="Times New Roman" w:eastAsia="Times New Roman" w:hAnsi="Times New Roman" w:cs="Times New Roman"/>
          <w:b/>
          <w:bCs/>
          <w:sz w:val="24"/>
          <w:szCs w:val="24"/>
        </w:rPr>
      </w:pPr>
    </w:p>
    <w:p w14:paraId="501B8CE8" w14:textId="0E2BA518" w:rsidR="00B175A6" w:rsidRPr="00906498" w:rsidRDefault="30B9D642" w:rsidP="000D50DC">
      <w:pPr>
        <w:spacing w:after="0" w:line="240" w:lineRule="auto"/>
        <w:jc w:val="center"/>
        <w:rPr>
          <w:rFonts w:ascii="Times New Roman" w:eastAsia="Times New Roman" w:hAnsi="Times New Roman" w:cs="Times New Roman"/>
          <w:b/>
          <w:bCs/>
          <w:sz w:val="24"/>
          <w:szCs w:val="24"/>
        </w:rPr>
      </w:pPr>
      <w:r w:rsidRPr="2AEA2527">
        <w:rPr>
          <w:rFonts w:ascii="Times New Roman" w:eastAsia="Times New Roman" w:hAnsi="Times New Roman" w:cs="Times New Roman"/>
          <w:b/>
          <w:bCs/>
          <w:sz w:val="24"/>
          <w:szCs w:val="24"/>
        </w:rPr>
        <w:lastRenderedPageBreak/>
        <w:t>Evaluating the</w:t>
      </w:r>
      <w:r w:rsidR="77BD269A" w:rsidRPr="2AEA2527">
        <w:rPr>
          <w:rFonts w:ascii="Times New Roman" w:eastAsia="Times New Roman" w:hAnsi="Times New Roman" w:cs="Times New Roman"/>
          <w:b/>
          <w:bCs/>
          <w:sz w:val="24"/>
          <w:szCs w:val="24"/>
        </w:rPr>
        <w:t xml:space="preserve"> Impact of Cohort-based Experiences on</w:t>
      </w:r>
      <w:r w:rsidRPr="2AEA2527">
        <w:rPr>
          <w:rFonts w:ascii="Times New Roman" w:eastAsia="Times New Roman" w:hAnsi="Times New Roman" w:cs="Times New Roman"/>
          <w:b/>
          <w:bCs/>
          <w:sz w:val="24"/>
          <w:szCs w:val="24"/>
        </w:rPr>
        <w:t xml:space="preserve"> Leadership Identity Development</w:t>
      </w:r>
    </w:p>
    <w:p w14:paraId="22B79DA2" w14:textId="5C60BCCB" w:rsidR="766F1A38" w:rsidRDefault="766F1A38" w:rsidP="000D50DC">
      <w:pPr>
        <w:spacing w:after="0" w:line="240" w:lineRule="auto"/>
        <w:jc w:val="center"/>
        <w:rPr>
          <w:rFonts w:ascii="Times New Roman" w:eastAsia="Times New Roman" w:hAnsi="Times New Roman" w:cs="Times New Roman"/>
          <w:b/>
          <w:bCs/>
          <w:sz w:val="24"/>
          <w:szCs w:val="24"/>
        </w:rPr>
      </w:pPr>
    </w:p>
    <w:p w14:paraId="5A99178C" w14:textId="7DBC8AD3" w:rsidR="00B175A6" w:rsidRPr="00906498" w:rsidRDefault="30B9D642" w:rsidP="000D50DC">
      <w:pPr>
        <w:spacing w:after="0" w:line="240" w:lineRule="auto"/>
        <w:jc w:val="center"/>
        <w:rPr>
          <w:rFonts w:ascii="Times New Roman" w:hAnsi="Times New Roman" w:cs="Times New Roman"/>
          <w:sz w:val="24"/>
          <w:szCs w:val="24"/>
        </w:rPr>
      </w:pPr>
      <w:r w:rsidRPr="00906498">
        <w:rPr>
          <w:rFonts w:ascii="Times New Roman" w:eastAsia="Times New Roman" w:hAnsi="Times New Roman" w:cs="Times New Roman"/>
          <w:b/>
          <w:bCs/>
          <w:sz w:val="24"/>
          <w:szCs w:val="24"/>
        </w:rPr>
        <w:t>Introduction</w:t>
      </w:r>
    </w:p>
    <w:p w14:paraId="10094B75" w14:textId="788A6DB0" w:rsidR="00B175A6" w:rsidRPr="00906498" w:rsidRDefault="4D8E19B5" w:rsidP="000D50DC">
      <w:pPr>
        <w:spacing w:after="0" w:line="240" w:lineRule="auto"/>
        <w:ind w:firstLine="720"/>
        <w:rPr>
          <w:rFonts w:ascii="Times New Roman" w:eastAsia="Times New Roman" w:hAnsi="Times New Roman" w:cs="Times New Roman"/>
          <w:sz w:val="24"/>
          <w:szCs w:val="24"/>
        </w:rPr>
      </w:pPr>
      <w:r w:rsidRPr="2AEA2527">
        <w:rPr>
          <w:rFonts w:ascii="Times New Roman" w:eastAsia="Times New Roman" w:hAnsi="Times New Roman" w:cs="Times New Roman"/>
          <w:sz w:val="24"/>
          <w:szCs w:val="24"/>
        </w:rPr>
        <w:t>Higher education institution</w:t>
      </w:r>
      <w:r w:rsidR="057BDE1F" w:rsidRPr="2AEA2527">
        <w:rPr>
          <w:rFonts w:ascii="Times New Roman" w:eastAsia="Times New Roman" w:hAnsi="Times New Roman" w:cs="Times New Roman"/>
          <w:sz w:val="24"/>
          <w:szCs w:val="24"/>
        </w:rPr>
        <w:t>s</w:t>
      </w:r>
      <w:r w:rsidR="41E078B8" w:rsidRPr="2AEA2527">
        <w:rPr>
          <w:rFonts w:ascii="Times New Roman" w:eastAsia="Times New Roman" w:hAnsi="Times New Roman" w:cs="Times New Roman"/>
          <w:sz w:val="24"/>
          <w:szCs w:val="24"/>
        </w:rPr>
        <w:t xml:space="preserve"> </w:t>
      </w:r>
      <w:r w:rsidRPr="2AEA2527">
        <w:rPr>
          <w:rFonts w:ascii="Times New Roman" w:eastAsia="Times New Roman" w:hAnsi="Times New Roman" w:cs="Times New Roman"/>
          <w:sz w:val="24"/>
          <w:szCs w:val="24"/>
        </w:rPr>
        <w:t xml:space="preserve">continue to prioritize leadership development programs to prepare students with skills that align with the evolving </w:t>
      </w:r>
      <w:r w:rsidR="00143838" w:rsidRPr="2AEA2527">
        <w:rPr>
          <w:rFonts w:ascii="Times New Roman" w:eastAsia="Times New Roman" w:hAnsi="Times New Roman" w:cs="Times New Roman"/>
          <w:sz w:val="24"/>
          <w:szCs w:val="24"/>
        </w:rPr>
        <w:t xml:space="preserve">demands of the workforce </w:t>
      </w:r>
      <w:r w:rsidR="41E078B8" w:rsidRPr="2AEA2527">
        <w:rPr>
          <w:rFonts w:ascii="Times New Roman" w:eastAsia="Times New Roman" w:hAnsi="Times New Roman" w:cs="Times New Roman"/>
          <w:sz w:val="24"/>
          <w:szCs w:val="24"/>
        </w:rPr>
        <w:t>(</w:t>
      </w:r>
      <w:r w:rsidR="0F69A258" w:rsidRPr="2AEA2527">
        <w:rPr>
          <w:rFonts w:ascii="Times New Roman" w:eastAsia="Times New Roman" w:hAnsi="Times New Roman" w:cs="Times New Roman"/>
          <w:sz w:val="24"/>
          <w:szCs w:val="24"/>
        </w:rPr>
        <w:t>Velez et al., 2014</w:t>
      </w:r>
      <w:r w:rsidR="41E078B8" w:rsidRPr="2AEA2527">
        <w:rPr>
          <w:rFonts w:ascii="Times New Roman" w:eastAsia="Times New Roman" w:hAnsi="Times New Roman" w:cs="Times New Roman"/>
          <w:sz w:val="24"/>
          <w:szCs w:val="24"/>
        </w:rPr>
        <w:t>)</w:t>
      </w:r>
      <w:r w:rsidR="30426F43" w:rsidRPr="2AEA2527">
        <w:rPr>
          <w:rFonts w:ascii="Times New Roman" w:eastAsia="Times New Roman" w:hAnsi="Times New Roman" w:cs="Times New Roman"/>
          <w:sz w:val="24"/>
          <w:szCs w:val="24"/>
        </w:rPr>
        <w:t xml:space="preserve">. </w:t>
      </w:r>
      <w:r w:rsidR="00253EDB">
        <w:rPr>
          <w:rFonts w:ascii="Times New Roman" w:eastAsia="Times New Roman" w:hAnsi="Times New Roman" w:cs="Times New Roman"/>
          <w:sz w:val="24"/>
          <w:szCs w:val="24"/>
        </w:rPr>
        <w:t>E</w:t>
      </w:r>
      <w:r w:rsidR="741FA354" w:rsidRPr="2AEA2527">
        <w:rPr>
          <w:rFonts w:ascii="Times New Roman" w:eastAsia="Times New Roman" w:hAnsi="Times New Roman" w:cs="Times New Roman"/>
          <w:sz w:val="24"/>
          <w:szCs w:val="24"/>
        </w:rPr>
        <w:t>xpanding</w:t>
      </w:r>
      <w:r w:rsidR="4C343E71" w:rsidRPr="2AEA2527">
        <w:rPr>
          <w:rFonts w:ascii="Times New Roman" w:eastAsia="Times New Roman" w:hAnsi="Times New Roman" w:cs="Times New Roman"/>
          <w:sz w:val="24"/>
          <w:szCs w:val="24"/>
        </w:rPr>
        <w:t xml:space="preserve"> leadership </w:t>
      </w:r>
      <w:r w:rsidR="2BCE01CD" w:rsidRPr="2AEA2527">
        <w:rPr>
          <w:rFonts w:ascii="Times New Roman" w:eastAsia="Times New Roman" w:hAnsi="Times New Roman" w:cs="Times New Roman"/>
          <w:sz w:val="24"/>
          <w:szCs w:val="24"/>
        </w:rPr>
        <w:t>opportunities is essential for creating</w:t>
      </w:r>
      <w:r w:rsidR="4C343E71" w:rsidRPr="2AEA2527">
        <w:rPr>
          <w:rFonts w:ascii="Times New Roman" w:eastAsia="Times New Roman" w:hAnsi="Times New Roman" w:cs="Times New Roman"/>
          <w:sz w:val="24"/>
          <w:szCs w:val="24"/>
        </w:rPr>
        <w:t xml:space="preserve"> future</w:t>
      </w:r>
      <w:r w:rsidR="691F8D8D" w:rsidRPr="2AEA2527">
        <w:rPr>
          <w:rFonts w:ascii="Times New Roman" w:eastAsia="Times New Roman" w:hAnsi="Times New Roman" w:cs="Times New Roman"/>
          <w:sz w:val="24"/>
          <w:szCs w:val="24"/>
        </w:rPr>
        <w:t xml:space="preserve"> agricultural</w:t>
      </w:r>
      <w:r w:rsidR="4C343E71" w:rsidRPr="2AEA2527">
        <w:rPr>
          <w:rFonts w:ascii="Times New Roman" w:eastAsia="Times New Roman" w:hAnsi="Times New Roman" w:cs="Times New Roman"/>
          <w:sz w:val="24"/>
          <w:szCs w:val="24"/>
        </w:rPr>
        <w:t xml:space="preserve"> leaders</w:t>
      </w:r>
      <w:r w:rsidR="7D2B643C" w:rsidRPr="2AEA2527">
        <w:rPr>
          <w:rFonts w:ascii="Times New Roman" w:eastAsia="Times New Roman" w:hAnsi="Times New Roman" w:cs="Times New Roman"/>
          <w:sz w:val="24"/>
          <w:szCs w:val="24"/>
        </w:rPr>
        <w:t xml:space="preserve"> prepared for</w:t>
      </w:r>
      <w:r w:rsidR="509ECB5F" w:rsidRPr="2AEA2527">
        <w:rPr>
          <w:rFonts w:ascii="Times New Roman" w:eastAsia="Times New Roman" w:hAnsi="Times New Roman" w:cs="Times New Roman"/>
          <w:sz w:val="24"/>
          <w:szCs w:val="24"/>
        </w:rPr>
        <w:t xml:space="preserve"> careers </w:t>
      </w:r>
      <w:r w:rsidR="655B9386" w:rsidRPr="2AEA2527">
        <w:rPr>
          <w:rFonts w:ascii="Times New Roman" w:eastAsia="Times New Roman" w:hAnsi="Times New Roman" w:cs="Times New Roman"/>
          <w:sz w:val="24"/>
          <w:szCs w:val="24"/>
        </w:rPr>
        <w:t xml:space="preserve">in </w:t>
      </w:r>
      <w:r w:rsidR="4C343E71" w:rsidRPr="2AEA2527">
        <w:rPr>
          <w:rFonts w:ascii="Times New Roman" w:eastAsia="Times New Roman" w:hAnsi="Times New Roman" w:cs="Times New Roman"/>
          <w:sz w:val="24"/>
          <w:szCs w:val="24"/>
        </w:rPr>
        <w:t>academi</w:t>
      </w:r>
      <w:r w:rsidR="004B4222" w:rsidRPr="2AEA2527">
        <w:rPr>
          <w:rFonts w:ascii="Times New Roman" w:eastAsia="Times New Roman" w:hAnsi="Times New Roman" w:cs="Times New Roman"/>
          <w:sz w:val="24"/>
          <w:szCs w:val="24"/>
        </w:rPr>
        <w:t>a</w:t>
      </w:r>
      <w:r w:rsidR="4C343E71" w:rsidRPr="2AEA2527">
        <w:rPr>
          <w:rFonts w:ascii="Times New Roman" w:eastAsia="Times New Roman" w:hAnsi="Times New Roman" w:cs="Times New Roman"/>
          <w:sz w:val="24"/>
          <w:szCs w:val="24"/>
        </w:rPr>
        <w:t xml:space="preserve"> and</w:t>
      </w:r>
      <w:r w:rsidR="004B4222" w:rsidRPr="2AEA2527">
        <w:rPr>
          <w:rFonts w:ascii="Times New Roman" w:eastAsia="Times New Roman" w:hAnsi="Times New Roman" w:cs="Times New Roman"/>
          <w:sz w:val="24"/>
          <w:szCs w:val="24"/>
        </w:rPr>
        <w:t xml:space="preserve"> </w:t>
      </w:r>
      <w:r w:rsidR="4C343E71" w:rsidRPr="2AEA2527">
        <w:rPr>
          <w:rFonts w:ascii="Times New Roman" w:eastAsia="Times New Roman" w:hAnsi="Times New Roman" w:cs="Times New Roman"/>
          <w:sz w:val="24"/>
          <w:szCs w:val="24"/>
        </w:rPr>
        <w:t>industry</w:t>
      </w:r>
      <w:r w:rsidR="00253EDB">
        <w:rPr>
          <w:rFonts w:ascii="Times New Roman" w:eastAsia="Times New Roman" w:hAnsi="Times New Roman" w:cs="Times New Roman"/>
          <w:sz w:val="24"/>
          <w:szCs w:val="24"/>
        </w:rPr>
        <w:t xml:space="preserve"> (</w:t>
      </w:r>
      <w:r w:rsidR="00253EDB" w:rsidRPr="2AEA2527">
        <w:rPr>
          <w:rFonts w:ascii="Times New Roman" w:eastAsia="Times New Roman" w:hAnsi="Times New Roman" w:cs="Times New Roman"/>
          <w:sz w:val="24"/>
          <w:szCs w:val="24"/>
        </w:rPr>
        <w:t>Da Silva et al.</w:t>
      </w:r>
      <w:r w:rsidR="00253EDB">
        <w:rPr>
          <w:rFonts w:ascii="Times New Roman" w:eastAsia="Times New Roman" w:hAnsi="Times New Roman" w:cs="Times New Roman"/>
          <w:sz w:val="24"/>
          <w:szCs w:val="24"/>
        </w:rPr>
        <w:t xml:space="preserve">, </w:t>
      </w:r>
      <w:r w:rsidR="00253EDB" w:rsidRPr="2AEA2527">
        <w:rPr>
          <w:rFonts w:ascii="Times New Roman" w:eastAsia="Times New Roman" w:hAnsi="Times New Roman" w:cs="Times New Roman"/>
          <w:sz w:val="24"/>
          <w:szCs w:val="24"/>
        </w:rPr>
        <w:t>2023)</w:t>
      </w:r>
      <w:r w:rsidR="4C343E71" w:rsidRPr="2AEA2527">
        <w:rPr>
          <w:rFonts w:ascii="Times New Roman" w:eastAsia="Times New Roman" w:hAnsi="Times New Roman" w:cs="Times New Roman"/>
          <w:sz w:val="24"/>
          <w:szCs w:val="24"/>
        </w:rPr>
        <w:t>.</w:t>
      </w:r>
      <w:r w:rsidR="0581B0B5" w:rsidRPr="2AEA2527">
        <w:rPr>
          <w:rFonts w:ascii="Times New Roman" w:eastAsia="Times New Roman" w:hAnsi="Times New Roman" w:cs="Times New Roman"/>
          <w:sz w:val="24"/>
          <w:szCs w:val="24"/>
        </w:rPr>
        <w:t xml:space="preserve"> </w:t>
      </w:r>
      <w:r w:rsidR="1E1E3D7B" w:rsidRPr="2AEA2527">
        <w:rPr>
          <w:rFonts w:ascii="Times New Roman" w:eastAsia="Times New Roman" w:hAnsi="Times New Roman" w:cs="Times New Roman"/>
          <w:sz w:val="24"/>
          <w:szCs w:val="24"/>
        </w:rPr>
        <w:t>Experiential learning opportunities</w:t>
      </w:r>
      <w:r w:rsidR="4AA4803C" w:rsidRPr="2AEA2527">
        <w:rPr>
          <w:rFonts w:ascii="Times New Roman" w:eastAsia="Times New Roman" w:hAnsi="Times New Roman" w:cs="Times New Roman"/>
          <w:sz w:val="24"/>
          <w:szCs w:val="24"/>
        </w:rPr>
        <w:t xml:space="preserve"> with real-life leadership skill application with integrated reflection can increase leadership development (Coleman et al., 2021). T</w:t>
      </w:r>
      <w:r w:rsidR="6B469A8E" w:rsidRPr="2AEA2527">
        <w:rPr>
          <w:rFonts w:ascii="Times New Roman" w:eastAsia="Times New Roman" w:hAnsi="Times New Roman" w:cs="Times New Roman"/>
          <w:sz w:val="24"/>
          <w:szCs w:val="24"/>
        </w:rPr>
        <w:t>o develop the leadership capabilities of agricultural undergraduates, t</w:t>
      </w:r>
      <w:r w:rsidR="30B9D642" w:rsidRPr="2AEA2527">
        <w:rPr>
          <w:rFonts w:ascii="Times New Roman" w:eastAsia="Times New Roman" w:hAnsi="Times New Roman" w:cs="Times New Roman"/>
          <w:sz w:val="24"/>
          <w:szCs w:val="24"/>
          <w:lang w:val="en"/>
        </w:rPr>
        <w:t xml:space="preserve">he </w:t>
      </w:r>
      <w:r w:rsidR="0077504B">
        <w:rPr>
          <w:rFonts w:ascii="Times New Roman" w:eastAsia="Times New Roman" w:hAnsi="Times New Roman" w:cs="Times New Roman"/>
          <w:color w:val="000000" w:themeColor="text1"/>
          <w:sz w:val="24"/>
          <w:szCs w:val="24"/>
        </w:rPr>
        <w:t>University of Florida’s (UF) College of Agricultural and Life Sciences (CALS) Leadership Institute (LI)</w:t>
      </w:r>
      <w:r w:rsidR="0077504B">
        <w:rPr>
          <w:rFonts w:ascii="Times New Roman" w:eastAsia="Times New Roman" w:hAnsi="Times New Roman" w:cs="Times New Roman"/>
          <w:color w:val="000000" w:themeColor="text1"/>
          <w:sz w:val="24"/>
          <w:szCs w:val="24"/>
        </w:rPr>
        <w:t xml:space="preserve"> </w:t>
      </w:r>
      <w:r w:rsidR="3E6B8854" w:rsidRPr="2AEA2527">
        <w:rPr>
          <w:rFonts w:ascii="Times New Roman" w:eastAsia="Times New Roman" w:hAnsi="Times New Roman" w:cs="Times New Roman"/>
          <w:sz w:val="24"/>
          <w:szCs w:val="24"/>
        </w:rPr>
        <w:t>was launched in 2009 as</w:t>
      </w:r>
      <w:r w:rsidR="30B9D642" w:rsidRPr="2AEA2527">
        <w:rPr>
          <w:rFonts w:ascii="Times New Roman" w:eastAsia="Times New Roman" w:hAnsi="Times New Roman" w:cs="Times New Roman"/>
          <w:sz w:val="24"/>
          <w:szCs w:val="24"/>
        </w:rPr>
        <w:t xml:space="preserve"> a 17-month program consist</w:t>
      </w:r>
      <w:r w:rsidR="23207C78" w:rsidRPr="2AEA2527">
        <w:rPr>
          <w:rFonts w:ascii="Times New Roman" w:eastAsia="Times New Roman" w:hAnsi="Times New Roman" w:cs="Times New Roman"/>
          <w:sz w:val="24"/>
          <w:szCs w:val="24"/>
        </w:rPr>
        <w:t>ing</w:t>
      </w:r>
      <w:r w:rsidR="30B9D642" w:rsidRPr="2AEA2527">
        <w:rPr>
          <w:rFonts w:ascii="Times New Roman" w:eastAsia="Times New Roman" w:hAnsi="Times New Roman" w:cs="Times New Roman"/>
          <w:sz w:val="24"/>
          <w:szCs w:val="24"/>
        </w:rPr>
        <w:t xml:space="preserve"> of 3 two-credit semester-long courses </w:t>
      </w:r>
      <w:r w:rsidR="6D6F5A1A" w:rsidRPr="2AEA2527">
        <w:rPr>
          <w:rFonts w:ascii="Times New Roman" w:eastAsia="Times New Roman" w:hAnsi="Times New Roman" w:cs="Times New Roman"/>
          <w:sz w:val="24"/>
          <w:szCs w:val="24"/>
        </w:rPr>
        <w:t xml:space="preserve">that </w:t>
      </w:r>
      <w:r w:rsidR="00143838" w:rsidRPr="2AEA2527">
        <w:rPr>
          <w:rFonts w:ascii="Times New Roman" w:eastAsia="Times New Roman" w:hAnsi="Times New Roman" w:cs="Times New Roman"/>
          <w:sz w:val="24"/>
          <w:szCs w:val="24"/>
        </w:rPr>
        <w:t>aim</w:t>
      </w:r>
      <w:r w:rsidR="4C3ACDE4" w:rsidRPr="2AEA2527">
        <w:rPr>
          <w:rFonts w:ascii="Times New Roman" w:eastAsia="Times New Roman" w:hAnsi="Times New Roman" w:cs="Times New Roman"/>
          <w:sz w:val="24"/>
          <w:szCs w:val="24"/>
        </w:rPr>
        <w:t xml:space="preserve"> </w:t>
      </w:r>
      <w:r w:rsidR="30B9D642" w:rsidRPr="2AEA2527">
        <w:rPr>
          <w:rFonts w:ascii="Times New Roman" w:eastAsia="Times New Roman" w:hAnsi="Times New Roman" w:cs="Times New Roman"/>
          <w:sz w:val="24"/>
          <w:szCs w:val="24"/>
        </w:rPr>
        <w:t>to engage students in leadership and organizational development, mentoring, service experiences, and an international service experience (</w:t>
      </w:r>
      <w:r w:rsidR="006C2D2A">
        <w:rPr>
          <w:rFonts w:ascii="Times New Roman" w:eastAsia="Times New Roman" w:hAnsi="Times New Roman" w:cs="Times New Roman"/>
          <w:sz w:val="24"/>
          <w:szCs w:val="24"/>
        </w:rPr>
        <w:t>UF, 2023</w:t>
      </w:r>
      <w:r w:rsidR="30B9D642" w:rsidRPr="2AEA2527">
        <w:rPr>
          <w:rFonts w:ascii="Times New Roman" w:eastAsia="Times New Roman" w:hAnsi="Times New Roman" w:cs="Times New Roman"/>
          <w:sz w:val="24"/>
          <w:szCs w:val="24"/>
        </w:rPr>
        <w:t xml:space="preserve">). </w:t>
      </w:r>
      <w:r w:rsidR="00D505C1">
        <w:rPr>
          <w:rFonts w:ascii="Times New Roman" w:eastAsia="Times New Roman" w:hAnsi="Times New Roman" w:cs="Times New Roman"/>
          <w:sz w:val="24"/>
          <w:szCs w:val="24"/>
        </w:rPr>
        <w:t>CALS LI</w:t>
      </w:r>
      <w:r w:rsidR="4A739070" w:rsidRPr="2AEA2527">
        <w:rPr>
          <w:rFonts w:ascii="Times New Roman" w:eastAsia="Times New Roman" w:hAnsi="Times New Roman" w:cs="Times New Roman"/>
          <w:sz w:val="24"/>
          <w:szCs w:val="24"/>
        </w:rPr>
        <w:t xml:space="preserve"> aims to</w:t>
      </w:r>
      <w:r w:rsidR="30B9D642" w:rsidRPr="2AEA2527">
        <w:rPr>
          <w:rFonts w:ascii="Times New Roman" w:eastAsia="Times New Roman" w:hAnsi="Times New Roman" w:cs="Times New Roman"/>
          <w:sz w:val="24"/>
          <w:szCs w:val="24"/>
        </w:rPr>
        <w:t xml:space="preserve"> develop 12 leadership competencies t</w:t>
      </w:r>
      <w:r w:rsidR="33196678" w:rsidRPr="2AEA2527">
        <w:rPr>
          <w:rFonts w:ascii="Times New Roman" w:eastAsia="Times New Roman" w:hAnsi="Times New Roman" w:cs="Times New Roman"/>
          <w:sz w:val="24"/>
          <w:szCs w:val="24"/>
        </w:rPr>
        <w:t>hat</w:t>
      </w:r>
      <w:r w:rsidR="30B9D642" w:rsidRPr="2AEA2527">
        <w:rPr>
          <w:rFonts w:ascii="Times New Roman" w:eastAsia="Times New Roman" w:hAnsi="Times New Roman" w:cs="Times New Roman"/>
          <w:sz w:val="24"/>
          <w:szCs w:val="24"/>
        </w:rPr>
        <w:t xml:space="preserve"> prepare students </w:t>
      </w:r>
      <w:r w:rsidR="0CB938DF" w:rsidRPr="2AEA2527">
        <w:rPr>
          <w:rFonts w:ascii="Times New Roman" w:eastAsia="Times New Roman" w:hAnsi="Times New Roman" w:cs="Times New Roman"/>
          <w:sz w:val="24"/>
          <w:szCs w:val="24"/>
        </w:rPr>
        <w:t xml:space="preserve">with the knowledge </w:t>
      </w:r>
      <w:r w:rsidR="00143838" w:rsidRPr="2AEA2527">
        <w:rPr>
          <w:rFonts w:ascii="Times New Roman" w:eastAsia="Times New Roman" w:hAnsi="Times New Roman" w:cs="Times New Roman"/>
          <w:sz w:val="24"/>
          <w:szCs w:val="24"/>
        </w:rPr>
        <w:t>to tackle</w:t>
      </w:r>
      <w:r w:rsidR="30B9D642" w:rsidRPr="2AEA2527">
        <w:rPr>
          <w:rFonts w:ascii="Times New Roman" w:eastAsia="Times New Roman" w:hAnsi="Times New Roman" w:cs="Times New Roman"/>
          <w:sz w:val="24"/>
          <w:szCs w:val="24"/>
        </w:rPr>
        <w:t xml:space="preserve"> global challenges</w:t>
      </w:r>
      <w:r w:rsidR="00B11A2A">
        <w:rPr>
          <w:rFonts w:ascii="Times New Roman" w:eastAsia="Times New Roman" w:hAnsi="Times New Roman" w:cs="Times New Roman"/>
          <w:sz w:val="24"/>
          <w:szCs w:val="24"/>
        </w:rPr>
        <w:t xml:space="preserve"> and engage in </w:t>
      </w:r>
      <w:r w:rsidR="30B9D642" w:rsidRPr="2AEA2527">
        <w:rPr>
          <w:rFonts w:ascii="Times New Roman" w:eastAsia="Times New Roman" w:hAnsi="Times New Roman" w:cs="Times New Roman"/>
          <w:sz w:val="24"/>
          <w:szCs w:val="24"/>
        </w:rPr>
        <w:t xml:space="preserve">lifelong leadership. </w:t>
      </w:r>
      <w:r w:rsidR="00B11A2A">
        <w:rPr>
          <w:rFonts w:ascii="Times New Roman" w:eastAsia="Times New Roman" w:hAnsi="Times New Roman" w:cs="Times New Roman"/>
          <w:sz w:val="24"/>
          <w:szCs w:val="24"/>
        </w:rPr>
        <w:t>Prior to</w:t>
      </w:r>
      <w:r w:rsidR="5C5821D4" w:rsidRPr="2AEA2527">
        <w:rPr>
          <w:rFonts w:ascii="Times New Roman" w:eastAsia="Times New Roman" w:hAnsi="Times New Roman" w:cs="Times New Roman"/>
          <w:sz w:val="24"/>
          <w:szCs w:val="24"/>
        </w:rPr>
        <w:t xml:space="preserve"> this evaluation, only</w:t>
      </w:r>
      <w:r w:rsidR="30B9D642" w:rsidRPr="2AEA2527">
        <w:rPr>
          <w:rFonts w:ascii="Times New Roman" w:eastAsia="Times New Roman" w:hAnsi="Times New Roman" w:cs="Times New Roman"/>
          <w:sz w:val="24"/>
          <w:szCs w:val="24"/>
        </w:rPr>
        <w:t xml:space="preserve"> anecdotal evidence and employment success</w:t>
      </w:r>
      <w:r w:rsidR="505CA63E" w:rsidRPr="2AEA2527">
        <w:rPr>
          <w:rFonts w:ascii="Times New Roman" w:eastAsia="Times New Roman" w:hAnsi="Times New Roman" w:cs="Times New Roman"/>
          <w:sz w:val="24"/>
          <w:szCs w:val="24"/>
        </w:rPr>
        <w:t>es of program alumni</w:t>
      </w:r>
      <w:r w:rsidR="7B8A348A" w:rsidRPr="2AEA2527">
        <w:rPr>
          <w:rFonts w:ascii="Times New Roman" w:eastAsia="Times New Roman" w:hAnsi="Times New Roman" w:cs="Times New Roman"/>
          <w:sz w:val="24"/>
          <w:szCs w:val="24"/>
        </w:rPr>
        <w:t xml:space="preserve"> served</w:t>
      </w:r>
      <w:r w:rsidR="30B9D642" w:rsidRPr="2AEA2527">
        <w:rPr>
          <w:rFonts w:ascii="Times New Roman" w:eastAsia="Times New Roman" w:hAnsi="Times New Roman" w:cs="Times New Roman"/>
          <w:sz w:val="24"/>
          <w:szCs w:val="24"/>
        </w:rPr>
        <w:t xml:space="preserve"> as indicators of effectiveness. </w:t>
      </w:r>
      <w:r w:rsidR="7937AAF1" w:rsidRPr="2AEA2527">
        <w:rPr>
          <w:rFonts w:ascii="Times New Roman" w:eastAsia="Times New Roman" w:hAnsi="Times New Roman" w:cs="Times New Roman"/>
          <w:sz w:val="24"/>
          <w:szCs w:val="24"/>
        </w:rPr>
        <w:t>Conducting a thorough evaluation is beneficial as it provides evidence on the value of the pro</w:t>
      </w:r>
      <w:r w:rsidR="64B297A2" w:rsidRPr="2AEA2527">
        <w:rPr>
          <w:rFonts w:ascii="Times New Roman" w:eastAsia="Times New Roman" w:hAnsi="Times New Roman" w:cs="Times New Roman"/>
          <w:sz w:val="24"/>
          <w:szCs w:val="24"/>
        </w:rPr>
        <w:t xml:space="preserve">gram and offers insight </w:t>
      </w:r>
      <w:r w:rsidR="004A5513" w:rsidRPr="2AEA2527">
        <w:rPr>
          <w:rFonts w:ascii="Times New Roman" w:eastAsia="Times New Roman" w:hAnsi="Times New Roman" w:cs="Times New Roman"/>
          <w:sz w:val="24"/>
          <w:szCs w:val="24"/>
        </w:rPr>
        <w:t>into</w:t>
      </w:r>
      <w:r w:rsidR="64B297A2" w:rsidRPr="2AEA2527">
        <w:rPr>
          <w:rFonts w:ascii="Times New Roman" w:eastAsia="Times New Roman" w:hAnsi="Times New Roman" w:cs="Times New Roman"/>
          <w:sz w:val="24"/>
          <w:szCs w:val="24"/>
        </w:rPr>
        <w:t xml:space="preserve"> opportunities for improvement (Lamm et al., 2016). </w:t>
      </w:r>
      <w:r w:rsidR="02310F7F" w:rsidRPr="2AEA2527">
        <w:rPr>
          <w:rFonts w:ascii="Times New Roman" w:eastAsia="Times New Roman" w:hAnsi="Times New Roman" w:cs="Times New Roman"/>
          <w:sz w:val="24"/>
          <w:szCs w:val="24"/>
          <w:lang w:val="en"/>
        </w:rPr>
        <w:t xml:space="preserve">This study was a part of a larger evaluation. </w:t>
      </w:r>
      <w:r w:rsidR="30B9D642" w:rsidRPr="2AEA2527">
        <w:rPr>
          <w:rFonts w:ascii="Times New Roman" w:eastAsia="Times New Roman" w:hAnsi="Times New Roman" w:cs="Times New Roman"/>
          <w:sz w:val="24"/>
          <w:szCs w:val="24"/>
          <w:lang w:val="en"/>
        </w:rPr>
        <w:t>The purpose of th</w:t>
      </w:r>
      <w:r w:rsidR="63AB8184" w:rsidRPr="2AEA2527">
        <w:rPr>
          <w:rFonts w:ascii="Times New Roman" w:eastAsia="Times New Roman" w:hAnsi="Times New Roman" w:cs="Times New Roman"/>
          <w:sz w:val="24"/>
          <w:szCs w:val="24"/>
          <w:lang w:val="en"/>
        </w:rPr>
        <w:t>is</w:t>
      </w:r>
      <w:r w:rsidR="30B9D642" w:rsidRPr="2AEA2527">
        <w:rPr>
          <w:rFonts w:ascii="Times New Roman" w:eastAsia="Times New Roman" w:hAnsi="Times New Roman" w:cs="Times New Roman"/>
          <w:sz w:val="24"/>
          <w:szCs w:val="24"/>
          <w:lang w:val="en"/>
        </w:rPr>
        <w:t xml:space="preserve"> study was to desc</w:t>
      </w:r>
      <w:r w:rsidR="7C0DF411" w:rsidRPr="2AEA2527">
        <w:rPr>
          <w:rFonts w:ascii="Times New Roman" w:eastAsia="Times New Roman" w:hAnsi="Times New Roman" w:cs="Times New Roman"/>
          <w:sz w:val="24"/>
          <w:szCs w:val="24"/>
          <w:lang w:val="en"/>
        </w:rPr>
        <w:t>ribe</w:t>
      </w:r>
      <w:r w:rsidR="30B9D642" w:rsidRPr="2AEA2527">
        <w:rPr>
          <w:rFonts w:ascii="Times New Roman" w:eastAsia="Times New Roman" w:hAnsi="Times New Roman" w:cs="Times New Roman"/>
          <w:sz w:val="24"/>
          <w:szCs w:val="24"/>
          <w:lang w:val="en"/>
        </w:rPr>
        <w:t xml:space="preserve"> </w:t>
      </w:r>
      <w:r w:rsidR="30B9D642" w:rsidRPr="2AEA2527">
        <w:rPr>
          <w:rFonts w:ascii="Times New Roman" w:eastAsia="Times New Roman" w:hAnsi="Times New Roman" w:cs="Times New Roman"/>
          <w:sz w:val="24"/>
          <w:szCs w:val="24"/>
        </w:rPr>
        <w:t xml:space="preserve">how the cohort component of </w:t>
      </w:r>
      <w:r w:rsidR="00D505C1">
        <w:rPr>
          <w:rFonts w:ascii="Times New Roman" w:eastAsia="Times New Roman" w:hAnsi="Times New Roman" w:cs="Times New Roman"/>
          <w:sz w:val="24"/>
          <w:szCs w:val="24"/>
        </w:rPr>
        <w:t xml:space="preserve">CALS </w:t>
      </w:r>
      <w:r w:rsidR="003813E5">
        <w:rPr>
          <w:rFonts w:ascii="Times New Roman" w:eastAsia="Times New Roman" w:hAnsi="Times New Roman" w:cs="Times New Roman"/>
          <w:sz w:val="24"/>
          <w:szCs w:val="24"/>
        </w:rPr>
        <w:t>LI</w:t>
      </w:r>
      <w:r w:rsidR="452C2B72" w:rsidRPr="2AEA2527">
        <w:rPr>
          <w:rFonts w:ascii="Times New Roman" w:eastAsia="Times New Roman" w:hAnsi="Times New Roman" w:cs="Times New Roman"/>
          <w:sz w:val="24"/>
          <w:szCs w:val="24"/>
        </w:rPr>
        <w:t xml:space="preserve"> </w:t>
      </w:r>
      <w:r w:rsidR="30B9D642" w:rsidRPr="2AEA2527">
        <w:rPr>
          <w:rFonts w:ascii="Times New Roman" w:eastAsia="Times New Roman" w:hAnsi="Times New Roman" w:cs="Times New Roman"/>
          <w:sz w:val="24"/>
          <w:szCs w:val="24"/>
        </w:rPr>
        <w:t xml:space="preserve">experience </w:t>
      </w:r>
      <w:r w:rsidR="751094E5" w:rsidRPr="2AEA2527">
        <w:rPr>
          <w:rFonts w:ascii="Times New Roman" w:eastAsia="Times New Roman" w:hAnsi="Times New Roman" w:cs="Times New Roman"/>
          <w:sz w:val="24"/>
          <w:szCs w:val="24"/>
        </w:rPr>
        <w:t>impacts</w:t>
      </w:r>
      <w:r w:rsidR="30B9D642" w:rsidRPr="2AEA2527">
        <w:rPr>
          <w:rFonts w:ascii="Times New Roman" w:eastAsia="Times New Roman" w:hAnsi="Times New Roman" w:cs="Times New Roman"/>
          <w:sz w:val="24"/>
          <w:szCs w:val="24"/>
        </w:rPr>
        <w:t xml:space="preserve"> </w:t>
      </w:r>
      <w:r w:rsidR="052EB594" w:rsidRPr="2AEA2527">
        <w:rPr>
          <w:rFonts w:ascii="Times New Roman" w:eastAsia="Times New Roman" w:hAnsi="Times New Roman" w:cs="Times New Roman"/>
          <w:sz w:val="24"/>
          <w:szCs w:val="24"/>
        </w:rPr>
        <w:t xml:space="preserve">the </w:t>
      </w:r>
      <w:r w:rsidR="00131D6B" w:rsidRPr="2AEA2527">
        <w:rPr>
          <w:rFonts w:ascii="Times New Roman" w:eastAsia="Times New Roman" w:hAnsi="Times New Roman" w:cs="Times New Roman"/>
          <w:sz w:val="24"/>
          <w:szCs w:val="24"/>
        </w:rPr>
        <w:t>students’</w:t>
      </w:r>
      <w:r w:rsidR="052EB594" w:rsidRPr="2AEA2527">
        <w:rPr>
          <w:rFonts w:ascii="Times New Roman" w:eastAsia="Times New Roman" w:hAnsi="Times New Roman" w:cs="Times New Roman"/>
          <w:sz w:val="24"/>
          <w:szCs w:val="24"/>
        </w:rPr>
        <w:t xml:space="preserve"> </w:t>
      </w:r>
      <w:r w:rsidR="30B9D642" w:rsidRPr="2AEA2527">
        <w:rPr>
          <w:rFonts w:ascii="Times New Roman" w:eastAsia="Times New Roman" w:hAnsi="Times New Roman" w:cs="Times New Roman"/>
          <w:sz w:val="24"/>
          <w:szCs w:val="24"/>
        </w:rPr>
        <w:t xml:space="preserve">experience </w:t>
      </w:r>
      <w:r w:rsidR="0BBEBF93" w:rsidRPr="2AEA2527">
        <w:rPr>
          <w:rFonts w:ascii="Times New Roman" w:eastAsia="Times New Roman" w:hAnsi="Times New Roman" w:cs="Times New Roman"/>
          <w:sz w:val="24"/>
          <w:szCs w:val="24"/>
        </w:rPr>
        <w:t>and leadership identity development</w:t>
      </w:r>
      <w:r w:rsidR="000D50DC">
        <w:rPr>
          <w:rFonts w:ascii="Times New Roman" w:eastAsia="Times New Roman" w:hAnsi="Times New Roman" w:cs="Times New Roman"/>
          <w:sz w:val="24"/>
          <w:szCs w:val="24"/>
        </w:rPr>
        <w:t xml:space="preserve"> (LID)</w:t>
      </w:r>
      <w:r w:rsidR="0BBEBF93" w:rsidRPr="2AEA2527">
        <w:rPr>
          <w:rFonts w:ascii="Times New Roman" w:eastAsia="Times New Roman" w:hAnsi="Times New Roman" w:cs="Times New Roman"/>
          <w:sz w:val="24"/>
          <w:szCs w:val="24"/>
        </w:rPr>
        <w:t xml:space="preserve"> of program participants.</w:t>
      </w:r>
    </w:p>
    <w:p w14:paraId="5BE952E0" w14:textId="11905BDD" w:rsidR="00B175A6" w:rsidRPr="00906498" w:rsidRDefault="30B9D642" w:rsidP="000D50DC">
      <w:pPr>
        <w:spacing w:after="0" w:line="240" w:lineRule="auto"/>
        <w:rPr>
          <w:rFonts w:ascii="Times New Roman" w:hAnsi="Times New Roman" w:cs="Times New Roman"/>
          <w:sz w:val="24"/>
          <w:szCs w:val="24"/>
        </w:rPr>
      </w:pPr>
      <w:r w:rsidRPr="5A17E836">
        <w:rPr>
          <w:rFonts w:ascii="Times New Roman" w:eastAsia="Times New Roman" w:hAnsi="Times New Roman" w:cs="Times New Roman"/>
          <w:sz w:val="24"/>
          <w:szCs w:val="24"/>
        </w:rPr>
        <w:t xml:space="preserve"> </w:t>
      </w:r>
    </w:p>
    <w:p w14:paraId="6FF28E48" w14:textId="19C65E03" w:rsidR="00B175A6" w:rsidRPr="00906498" w:rsidRDefault="30B9D642" w:rsidP="000D50DC">
      <w:pPr>
        <w:spacing w:after="0" w:line="240" w:lineRule="auto"/>
        <w:jc w:val="center"/>
        <w:rPr>
          <w:rFonts w:ascii="Times New Roman" w:hAnsi="Times New Roman" w:cs="Times New Roman"/>
          <w:sz w:val="24"/>
          <w:szCs w:val="24"/>
        </w:rPr>
      </w:pPr>
      <w:r w:rsidRPr="00906498">
        <w:rPr>
          <w:rFonts w:ascii="Times New Roman" w:eastAsia="Times New Roman" w:hAnsi="Times New Roman" w:cs="Times New Roman"/>
          <w:b/>
          <w:bCs/>
          <w:sz w:val="24"/>
          <w:szCs w:val="24"/>
        </w:rPr>
        <w:t xml:space="preserve">Theoretical </w:t>
      </w:r>
      <w:r w:rsidR="515CCAAD" w:rsidRPr="5A17E836">
        <w:rPr>
          <w:rFonts w:ascii="Times New Roman" w:eastAsia="Times New Roman" w:hAnsi="Times New Roman" w:cs="Times New Roman"/>
          <w:b/>
          <w:bCs/>
          <w:sz w:val="24"/>
          <w:szCs w:val="24"/>
        </w:rPr>
        <w:t>F</w:t>
      </w:r>
      <w:r w:rsidRPr="5A17E836">
        <w:rPr>
          <w:rFonts w:ascii="Times New Roman" w:eastAsia="Times New Roman" w:hAnsi="Times New Roman" w:cs="Times New Roman"/>
          <w:b/>
          <w:bCs/>
          <w:sz w:val="24"/>
          <w:szCs w:val="24"/>
        </w:rPr>
        <w:t>ramework</w:t>
      </w:r>
      <w:r w:rsidRPr="00906498">
        <w:rPr>
          <w:rFonts w:ascii="Times New Roman" w:eastAsia="Times New Roman" w:hAnsi="Times New Roman" w:cs="Times New Roman"/>
          <w:b/>
          <w:bCs/>
          <w:sz w:val="24"/>
          <w:szCs w:val="24"/>
        </w:rPr>
        <w:t xml:space="preserve"> </w:t>
      </w:r>
    </w:p>
    <w:p w14:paraId="772EE46A" w14:textId="4548BF2C" w:rsidR="00A4787B" w:rsidRDefault="23D607FD" w:rsidP="000D50DC">
      <w:pPr>
        <w:spacing w:after="0" w:line="240" w:lineRule="auto"/>
        <w:ind w:firstLine="720"/>
        <w:rPr>
          <w:rFonts w:ascii="Times New Roman" w:eastAsia="Times New Roman" w:hAnsi="Times New Roman" w:cs="Times New Roman"/>
          <w:sz w:val="24"/>
          <w:szCs w:val="24"/>
        </w:rPr>
      </w:pPr>
      <w:r w:rsidRPr="2AEA2527">
        <w:rPr>
          <w:rFonts w:ascii="Times New Roman" w:eastAsia="Times New Roman" w:hAnsi="Times New Roman" w:cs="Times New Roman"/>
          <w:sz w:val="24"/>
          <w:szCs w:val="24"/>
        </w:rPr>
        <w:t>We used t</w:t>
      </w:r>
      <w:r w:rsidR="30B9D642" w:rsidRPr="2AEA2527">
        <w:rPr>
          <w:rFonts w:ascii="Times New Roman" w:eastAsia="Times New Roman" w:hAnsi="Times New Roman" w:cs="Times New Roman"/>
          <w:sz w:val="24"/>
          <w:szCs w:val="24"/>
        </w:rPr>
        <w:t xml:space="preserve">he LID model (Komives et al., 2005) as the theoretical foundation for this study. The LID model </w:t>
      </w:r>
      <w:r w:rsidR="00265B36" w:rsidRPr="2AEA2527">
        <w:rPr>
          <w:rFonts w:ascii="Times New Roman" w:eastAsia="Times New Roman" w:hAnsi="Times New Roman" w:cs="Times New Roman"/>
          <w:sz w:val="24"/>
          <w:szCs w:val="24"/>
        </w:rPr>
        <w:t>includ</w:t>
      </w:r>
      <w:r w:rsidR="000D50DC">
        <w:rPr>
          <w:rFonts w:ascii="Times New Roman" w:eastAsia="Times New Roman" w:hAnsi="Times New Roman" w:cs="Times New Roman"/>
          <w:sz w:val="24"/>
          <w:szCs w:val="24"/>
        </w:rPr>
        <w:t>es</w:t>
      </w:r>
      <w:r w:rsidR="30B9D642" w:rsidRPr="2AEA2527">
        <w:rPr>
          <w:rFonts w:ascii="Times New Roman" w:eastAsia="Times New Roman" w:hAnsi="Times New Roman" w:cs="Times New Roman"/>
          <w:sz w:val="24"/>
          <w:szCs w:val="24"/>
        </w:rPr>
        <w:t xml:space="preserve"> a six-stage process that explains how individuals perceive themselves as leaders and includes a shift from a leader-centric view to a more collaborative and relational one. </w:t>
      </w:r>
      <w:r w:rsidR="33ABE88B" w:rsidRPr="2AEA2527">
        <w:rPr>
          <w:rFonts w:ascii="Times New Roman" w:eastAsia="Times New Roman" w:hAnsi="Times New Roman" w:cs="Times New Roman"/>
          <w:sz w:val="24"/>
          <w:szCs w:val="24"/>
        </w:rPr>
        <w:t>The</w:t>
      </w:r>
      <w:r w:rsidR="30B9D642" w:rsidRPr="2AEA2527">
        <w:rPr>
          <w:rFonts w:ascii="Times New Roman" w:eastAsia="Times New Roman" w:hAnsi="Times New Roman" w:cs="Times New Roman"/>
          <w:sz w:val="24"/>
          <w:szCs w:val="24"/>
        </w:rPr>
        <w:t xml:space="preserve"> </w:t>
      </w:r>
      <w:r w:rsidR="00D47021" w:rsidRPr="2AEA2527">
        <w:rPr>
          <w:rFonts w:ascii="Times New Roman" w:eastAsia="Times New Roman" w:hAnsi="Times New Roman" w:cs="Times New Roman"/>
          <w:sz w:val="24"/>
          <w:szCs w:val="24"/>
        </w:rPr>
        <w:t>stages</w:t>
      </w:r>
      <w:r w:rsidR="30B9D642" w:rsidRPr="2AEA2527">
        <w:rPr>
          <w:rFonts w:ascii="Times New Roman" w:eastAsia="Times New Roman" w:hAnsi="Times New Roman" w:cs="Times New Roman"/>
          <w:sz w:val="24"/>
          <w:szCs w:val="24"/>
        </w:rPr>
        <w:t xml:space="preserve"> include </w:t>
      </w:r>
      <w:r w:rsidR="4A15ACF6" w:rsidRPr="2AEA2527">
        <w:rPr>
          <w:rFonts w:ascii="Times New Roman" w:eastAsia="Times New Roman" w:hAnsi="Times New Roman" w:cs="Times New Roman"/>
          <w:sz w:val="24"/>
          <w:szCs w:val="24"/>
        </w:rPr>
        <w:t xml:space="preserve">(1) </w:t>
      </w:r>
      <w:r w:rsidR="30B9D642" w:rsidRPr="2AEA2527">
        <w:rPr>
          <w:rFonts w:ascii="Times New Roman" w:eastAsia="Times New Roman" w:hAnsi="Times New Roman" w:cs="Times New Roman"/>
          <w:sz w:val="24"/>
          <w:szCs w:val="24"/>
        </w:rPr>
        <w:t xml:space="preserve">awareness, </w:t>
      </w:r>
      <w:r w:rsidR="113E1AA4" w:rsidRPr="2AEA2527">
        <w:rPr>
          <w:rFonts w:ascii="Times New Roman" w:eastAsia="Times New Roman" w:hAnsi="Times New Roman" w:cs="Times New Roman"/>
          <w:sz w:val="24"/>
          <w:szCs w:val="24"/>
        </w:rPr>
        <w:t xml:space="preserve">(2) </w:t>
      </w:r>
      <w:r w:rsidR="30B9D642" w:rsidRPr="2AEA2527">
        <w:rPr>
          <w:rFonts w:ascii="Times New Roman" w:eastAsia="Times New Roman" w:hAnsi="Times New Roman" w:cs="Times New Roman"/>
          <w:sz w:val="24"/>
          <w:szCs w:val="24"/>
        </w:rPr>
        <w:t>exploration/</w:t>
      </w:r>
      <w:r w:rsidR="000D50DC">
        <w:rPr>
          <w:rFonts w:ascii="Times New Roman" w:eastAsia="Times New Roman" w:hAnsi="Times New Roman" w:cs="Times New Roman"/>
          <w:sz w:val="24"/>
          <w:szCs w:val="24"/>
        </w:rPr>
        <w:t xml:space="preserve"> </w:t>
      </w:r>
      <w:r w:rsidR="30B9D642" w:rsidRPr="2AEA2527">
        <w:rPr>
          <w:rFonts w:ascii="Times New Roman" w:eastAsia="Times New Roman" w:hAnsi="Times New Roman" w:cs="Times New Roman"/>
          <w:sz w:val="24"/>
          <w:szCs w:val="24"/>
        </w:rPr>
        <w:t xml:space="preserve">engagement, </w:t>
      </w:r>
      <w:r w:rsidR="52F3F18D" w:rsidRPr="2AEA2527">
        <w:rPr>
          <w:rFonts w:ascii="Times New Roman" w:eastAsia="Times New Roman" w:hAnsi="Times New Roman" w:cs="Times New Roman"/>
          <w:sz w:val="24"/>
          <w:szCs w:val="24"/>
        </w:rPr>
        <w:t xml:space="preserve">(3) </w:t>
      </w:r>
      <w:r w:rsidR="30B9D642" w:rsidRPr="2AEA2527">
        <w:rPr>
          <w:rFonts w:ascii="Times New Roman" w:eastAsia="Times New Roman" w:hAnsi="Times New Roman" w:cs="Times New Roman"/>
          <w:sz w:val="24"/>
          <w:szCs w:val="24"/>
        </w:rPr>
        <w:t>leader identified,</w:t>
      </w:r>
      <w:r w:rsidR="3C96B0E8" w:rsidRPr="2AEA2527">
        <w:rPr>
          <w:rFonts w:ascii="Times New Roman" w:eastAsia="Times New Roman" w:hAnsi="Times New Roman" w:cs="Times New Roman"/>
          <w:sz w:val="24"/>
          <w:szCs w:val="24"/>
        </w:rPr>
        <w:t xml:space="preserve"> (4)</w:t>
      </w:r>
      <w:r w:rsidR="30B9D642" w:rsidRPr="2AEA2527">
        <w:rPr>
          <w:rFonts w:ascii="Times New Roman" w:eastAsia="Times New Roman" w:hAnsi="Times New Roman" w:cs="Times New Roman"/>
          <w:sz w:val="24"/>
          <w:szCs w:val="24"/>
        </w:rPr>
        <w:t xml:space="preserve"> leadership differentiated, </w:t>
      </w:r>
      <w:r w:rsidR="23BB09F4" w:rsidRPr="2AEA2527">
        <w:rPr>
          <w:rFonts w:ascii="Times New Roman" w:eastAsia="Times New Roman" w:hAnsi="Times New Roman" w:cs="Times New Roman"/>
          <w:sz w:val="24"/>
          <w:szCs w:val="24"/>
        </w:rPr>
        <w:t xml:space="preserve">(5) </w:t>
      </w:r>
      <w:r w:rsidR="30B9D642" w:rsidRPr="2AEA2527">
        <w:rPr>
          <w:rFonts w:ascii="Times New Roman" w:eastAsia="Times New Roman" w:hAnsi="Times New Roman" w:cs="Times New Roman"/>
          <w:sz w:val="24"/>
          <w:szCs w:val="24"/>
        </w:rPr>
        <w:t>generativity, and</w:t>
      </w:r>
      <w:r w:rsidR="0477CC50" w:rsidRPr="2AEA2527">
        <w:rPr>
          <w:rFonts w:ascii="Times New Roman" w:eastAsia="Times New Roman" w:hAnsi="Times New Roman" w:cs="Times New Roman"/>
          <w:sz w:val="24"/>
          <w:szCs w:val="24"/>
        </w:rPr>
        <w:t xml:space="preserve"> (6)</w:t>
      </w:r>
      <w:r w:rsidR="30B9D642" w:rsidRPr="2AEA2527">
        <w:rPr>
          <w:rFonts w:ascii="Times New Roman" w:eastAsia="Times New Roman" w:hAnsi="Times New Roman" w:cs="Times New Roman"/>
          <w:sz w:val="24"/>
          <w:szCs w:val="24"/>
        </w:rPr>
        <w:t xml:space="preserve"> integration/synthesis (Komives et al., 2006).</w:t>
      </w:r>
      <w:r w:rsidR="3C03CC1E" w:rsidRPr="2AEA2527">
        <w:rPr>
          <w:rFonts w:ascii="Times New Roman" w:eastAsia="Times New Roman" w:hAnsi="Times New Roman" w:cs="Times New Roman"/>
          <w:sz w:val="24"/>
          <w:szCs w:val="24"/>
        </w:rPr>
        <w:t xml:space="preserve"> </w:t>
      </w:r>
      <w:r w:rsidR="000D50DC">
        <w:rPr>
          <w:rFonts w:ascii="Times New Roman" w:eastAsia="Times New Roman" w:hAnsi="Times New Roman" w:cs="Times New Roman"/>
          <w:sz w:val="24"/>
          <w:szCs w:val="24"/>
        </w:rPr>
        <w:t xml:space="preserve">Group </w:t>
      </w:r>
      <w:r w:rsidR="268E9FD9" w:rsidRPr="2AEA2527">
        <w:rPr>
          <w:rFonts w:ascii="Times New Roman" w:eastAsia="Times New Roman" w:hAnsi="Times New Roman" w:cs="Times New Roman"/>
          <w:sz w:val="24"/>
          <w:szCs w:val="24"/>
        </w:rPr>
        <w:t xml:space="preserve">influence is </w:t>
      </w:r>
      <w:r w:rsidR="09B64BAF" w:rsidRPr="2AEA2527">
        <w:rPr>
          <w:rFonts w:ascii="Times New Roman" w:eastAsia="Times New Roman" w:hAnsi="Times New Roman" w:cs="Times New Roman"/>
          <w:sz w:val="24"/>
          <w:szCs w:val="24"/>
        </w:rPr>
        <w:t>a contributor to LID</w:t>
      </w:r>
      <w:r w:rsidR="000D50DC">
        <w:rPr>
          <w:rFonts w:ascii="Times New Roman" w:eastAsia="Times New Roman" w:hAnsi="Times New Roman" w:cs="Times New Roman"/>
          <w:sz w:val="24"/>
          <w:szCs w:val="24"/>
        </w:rPr>
        <w:t xml:space="preserve"> and can impact development of self</w:t>
      </w:r>
      <w:r w:rsidR="09B64BAF" w:rsidRPr="2AEA2527">
        <w:rPr>
          <w:rFonts w:ascii="Times New Roman" w:eastAsia="Times New Roman" w:hAnsi="Times New Roman" w:cs="Times New Roman"/>
          <w:sz w:val="24"/>
          <w:szCs w:val="24"/>
        </w:rPr>
        <w:t>.</w:t>
      </w:r>
    </w:p>
    <w:p w14:paraId="08CACEBF" w14:textId="1B391031" w:rsidR="00B175A6" w:rsidRPr="00906498" w:rsidRDefault="30B9D642" w:rsidP="000D50DC">
      <w:pPr>
        <w:spacing w:after="0" w:line="240" w:lineRule="auto"/>
        <w:rPr>
          <w:rFonts w:ascii="Times New Roman" w:hAnsi="Times New Roman" w:cs="Times New Roman"/>
          <w:sz w:val="24"/>
          <w:szCs w:val="24"/>
        </w:rPr>
      </w:pPr>
      <w:r w:rsidRPr="00906498">
        <w:rPr>
          <w:rFonts w:ascii="Times New Roman" w:eastAsia="Times New Roman" w:hAnsi="Times New Roman" w:cs="Times New Roman"/>
          <w:sz w:val="24"/>
          <w:szCs w:val="24"/>
        </w:rPr>
        <w:t xml:space="preserve"> </w:t>
      </w:r>
    </w:p>
    <w:p w14:paraId="17535A42" w14:textId="134EDA2F" w:rsidR="00B175A6" w:rsidRPr="00906498" w:rsidRDefault="30B9D642" w:rsidP="000D50DC">
      <w:pPr>
        <w:spacing w:after="0" w:line="240" w:lineRule="auto"/>
        <w:jc w:val="center"/>
        <w:rPr>
          <w:rFonts w:ascii="Times New Roman" w:hAnsi="Times New Roman" w:cs="Times New Roman"/>
          <w:sz w:val="24"/>
          <w:szCs w:val="24"/>
        </w:rPr>
      </w:pPr>
      <w:r w:rsidRPr="27B02A61">
        <w:rPr>
          <w:rFonts w:ascii="Times New Roman" w:eastAsia="Times New Roman" w:hAnsi="Times New Roman" w:cs="Times New Roman"/>
          <w:b/>
          <w:bCs/>
          <w:sz w:val="24"/>
          <w:szCs w:val="24"/>
        </w:rPr>
        <w:t xml:space="preserve">Methodology </w:t>
      </w:r>
    </w:p>
    <w:p w14:paraId="6D02F5A6" w14:textId="3AB8BB68" w:rsidR="00525FBE" w:rsidRPr="00906498" w:rsidRDefault="30BE67AB" w:rsidP="000D50DC">
      <w:pPr>
        <w:spacing w:after="0" w:line="240" w:lineRule="auto"/>
        <w:ind w:firstLine="720"/>
        <w:rPr>
          <w:rFonts w:ascii="Times New Roman" w:eastAsia="Times New Roman" w:hAnsi="Times New Roman" w:cs="Times New Roman"/>
          <w:sz w:val="24"/>
          <w:szCs w:val="24"/>
        </w:rPr>
      </w:pPr>
      <w:r w:rsidRPr="27B02A61">
        <w:rPr>
          <w:rFonts w:ascii="Times New Roman" w:eastAsia="Times New Roman" w:hAnsi="Times New Roman" w:cs="Times New Roman"/>
          <w:sz w:val="24"/>
          <w:szCs w:val="24"/>
        </w:rPr>
        <w:t>We used</w:t>
      </w:r>
      <w:r w:rsidR="00525FBE" w:rsidRPr="27B02A61">
        <w:rPr>
          <w:rFonts w:ascii="Times New Roman" w:eastAsia="Times New Roman" w:hAnsi="Times New Roman" w:cs="Times New Roman"/>
          <w:sz w:val="24"/>
          <w:szCs w:val="24"/>
        </w:rPr>
        <w:t xml:space="preserve"> a </w:t>
      </w:r>
      <w:r w:rsidR="007567AA">
        <w:rPr>
          <w:rFonts w:ascii="Times New Roman" w:eastAsia="Times New Roman" w:hAnsi="Times New Roman" w:cs="Times New Roman"/>
          <w:sz w:val="24"/>
          <w:szCs w:val="24"/>
        </w:rPr>
        <w:t>mixed-method</w:t>
      </w:r>
      <w:r w:rsidR="00525FBE" w:rsidRPr="27B02A61">
        <w:rPr>
          <w:rFonts w:ascii="Times New Roman" w:eastAsia="Times New Roman" w:hAnsi="Times New Roman" w:cs="Times New Roman"/>
          <w:sz w:val="24"/>
          <w:szCs w:val="24"/>
        </w:rPr>
        <w:t xml:space="preserve"> approach </w:t>
      </w:r>
      <w:r w:rsidR="0ED8BF98" w:rsidRPr="27B02A61">
        <w:rPr>
          <w:rFonts w:ascii="Times New Roman" w:eastAsia="Times New Roman" w:hAnsi="Times New Roman" w:cs="Times New Roman"/>
          <w:sz w:val="24"/>
          <w:szCs w:val="24"/>
        </w:rPr>
        <w:t>to</w:t>
      </w:r>
      <w:r w:rsidR="00525FBE" w:rsidRPr="27B02A61">
        <w:rPr>
          <w:rFonts w:ascii="Times New Roman" w:eastAsia="Times New Roman" w:hAnsi="Times New Roman" w:cs="Times New Roman"/>
          <w:sz w:val="24"/>
          <w:szCs w:val="24"/>
        </w:rPr>
        <w:t xml:space="preserve"> analyz</w:t>
      </w:r>
      <w:r w:rsidR="1147F4F1" w:rsidRPr="27B02A61">
        <w:rPr>
          <w:rFonts w:ascii="Times New Roman" w:eastAsia="Times New Roman" w:hAnsi="Times New Roman" w:cs="Times New Roman"/>
          <w:sz w:val="24"/>
          <w:szCs w:val="24"/>
        </w:rPr>
        <w:t>e</w:t>
      </w:r>
      <w:r w:rsidR="00525FBE" w:rsidRPr="27B02A61">
        <w:rPr>
          <w:rFonts w:ascii="Times New Roman" w:eastAsia="Times New Roman" w:hAnsi="Times New Roman" w:cs="Times New Roman"/>
          <w:sz w:val="24"/>
          <w:szCs w:val="24"/>
        </w:rPr>
        <w:t xml:space="preserve"> how the cohort </w:t>
      </w:r>
      <w:r w:rsidR="00525FBE" w:rsidRPr="00906498">
        <w:rPr>
          <w:rFonts w:ascii="Times New Roman" w:eastAsia="Times New Roman" w:hAnsi="Times New Roman" w:cs="Times New Roman"/>
          <w:kern w:val="0"/>
          <w:sz w:val="24"/>
          <w:szCs w:val="24"/>
          <w14:ligatures w14:val="none"/>
        </w:rPr>
        <w:t xml:space="preserve">component of </w:t>
      </w:r>
      <w:r w:rsidR="003813E5">
        <w:rPr>
          <w:rFonts w:ascii="Times New Roman" w:eastAsia="Times New Roman" w:hAnsi="Times New Roman" w:cs="Times New Roman"/>
          <w:kern w:val="0"/>
          <w:sz w:val="24"/>
          <w:szCs w:val="24"/>
          <w14:ligatures w14:val="none"/>
        </w:rPr>
        <w:t>CALS LI</w:t>
      </w:r>
      <w:r w:rsidR="00525FBE" w:rsidRPr="00906498">
        <w:rPr>
          <w:rFonts w:ascii="Times New Roman" w:eastAsia="Times New Roman" w:hAnsi="Times New Roman" w:cs="Times New Roman"/>
          <w:kern w:val="0"/>
          <w:sz w:val="24"/>
          <w:szCs w:val="24"/>
          <w14:ligatures w14:val="none"/>
        </w:rPr>
        <w:t xml:space="preserve"> impacted the </w:t>
      </w:r>
      <w:r w:rsidR="2CFFFEE5" w:rsidRPr="00906498">
        <w:rPr>
          <w:rFonts w:ascii="Times New Roman" w:eastAsia="Times New Roman" w:hAnsi="Times New Roman" w:cs="Times New Roman"/>
          <w:kern w:val="0"/>
          <w:sz w:val="24"/>
          <w:szCs w:val="24"/>
          <w14:ligatures w14:val="none"/>
        </w:rPr>
        <w:t>LID</w:t>
      </w:r>
      <w:r w:rsidR="00525FBE" w:rsidRPr="00906498">
        <w:rPr>
          <w:rFonts w:ascii="Times New Roman" w:eastAsia="Times New Roman" w:hAnsi="Times New Roman" w:cs="Times New Roman"/>
          <w:kern w:val="0"/>
          <w:sz w:val="24"/>
          <w:szCs w:val="24"/>
          <w14:ligatures w14:val="none"/>
        </w:rPr>
        <w:t xml:space="preserve"> of 10 cohorts of students (</w:t>
      </w:r>
      <w:r w:rsidR="19EDA43A" w:rsidRPr="2AEA2527">
        <w:rPr>
          <w:rFonts w:ascii="Times New Roman" w:eastAsia="Times New Roman" w:hAnsi="Times New Roman" w:cs="Times New Roman"/>
          <w:i/>
          <w:iCs/>
          <w:sz w:val="24"/>
          <w:szCs w:val="24"/>
        </w:rPr>
        <w:t>n</w:t>
      </w:r>
      <w:r w:rsidR="00525FBE" w:rsidRPr="00906498">
        <w:rPr>
          <w:rFonts w:ascii="Times New Roman" w:eastAsia="Times New Roman" w:hAnsi="Times New Roman" w:cs="Times New Roman"/>
          <w:kern w:val="0"/>
          <w:sz w:val="24"/>
          <w:szCs w:val="24"/>
          <w14:ligatures w14:val="none"/>
        </w:rPr>
        <w:t xml:space="preserve"> =102) enrolled from 2009</w:t>
      </w:r>
      <w:r w:rsidR="007567AA">
        <w:rPr>
          <w:rFonts w:ascii="Times New Roman" w:eastAsia="Times New Roman" w:hAnsi="Times New Roman" w:cs="Times New Roman"/>
          <w:kern w:val="0"/>
          <w:sz w:val="24"/>
          <w:szCs w:val="24"/>
          <w14:ligatures w14:val="none"/>
        </w:rPr>
        <w:t xml:space="preserve"> to </w:t>
      </w:r>
      <w:r w:rsidR="00525FBE" w:rsidRPr="00906498">
        <w:rPr>
          <w:rFonts w:ascii="Times New Roman" w:eastAsia="Times New Roman" w:hAnsi="Times New Roman" w:cs="Times New Roman"/>
          <w:kern w:val="0"/>
          <w:sz w:val="24"/>
          <w:szCs w:val="24"/>
          <w14:ligatures w14:val="none"/>
        </w:rPr>
        <w:t xml:space="preserve">2020. </w:t>
      </w:r>
      <w:r w:rsidR="026211EE" w:rsidRPr="00906498">
        <w:rPr>
          <w:rFonts w:ascii="Times New Roman" w:eastAsia="Times New Roman" w:hAnsi="Times New Roman" w:cs="Times New Roman"/>
          <w:kern w:val="0"/>
          <w:sz w:val="24"/>
          <w:szCs w:val="24"/>
          <w14:ligatures w14:val="none"/>
        </w:rPr>
        <w:t xml:space="preserve">We analyzed reflections and feedback collected from students at the end of their participation. </w:t>
      </w:r>
      <w:r w:rsidR="00F6238A">
        <w:rPr>
          <w:rFonts w:ascii="Times New Roman" w:eastAsia="Times New Roman" w:hAnsi="Times New Roman" w:cs="Times New Roman"/>
          <w:kern w:val="0"/>
          <w:sz w:val="24"/>
          <w:szCs w:val="24"/>
          <w14:ligatures w14:val="none"/>
        </w:rPr>
        <w:t>We, the researchers,</w:t>
      </w:r>
      <w:r w:rsidR="00637C1A">
        <w:rPr>
          <w:rFonts w:ascii="Times New Roman" w:eastAsia="Times New Roman" w:hAnsi="Times New Roman" w:cs="Times New Roman"/>
          <w:kern w:val="0"/>
          <w:sz w:val="24"/>
          <w:szCs w:val="24"/>
          <w14:ligatures w14:val="none"/>
        </w:rPr>
        <w:t xml:space="preserve"> </w:t>
      </w:r>
      <w:r w:rsidR="38F999CE" w:rsidRPr="00906498">
        <w:rPr>
          <w:rFonts w:ascii="Times New Roman" w:eastAsia="Times New Roman" w:hAnsi="Times New Roman" w:cs="Times New Roman"/>
          <w:kern w:val="0"/>
          <w:sz w:val="24"/>
          <w:szCs w:val="24"/>
          <w14:ligatures w14:val="none"/>
        </w:rPr>
        <w:t>utilized a scoring rubric</w:t>
      </w:r>
      <w:r w:rsidR="623D8A26" w:rsidRPr="00906498">
        <w:rPr>
          <w:rFonts w:ascii="Times New Roman" w:eastAsia="Times New Roman" w:hAnsi="Times New Roman" w:cs="Times New Roman"/>
          <w:kern w:val="0"/>
          <w:sz w:val="24"/>
          <w:szCs w:val="24"/>
          <w14:ligatures w14:val="none"/>
        </w:rPr>
        <w:t xml:space="preserve"> based on the LID model (Komives et al., 2005)</w:t>
      </w:r>
      <w:r w:rsidR="38F999CE" w:rsidRPr="00906498">
        <w:rPr>
          <w:rFonts w:ascii="Times New Roman" w:eastAsia="Times New Roman" w:hAnsi="Times New Roman" w:cs="Times New Roman"/>
          <w:kern w:val="0"/>
          <w:sz w:val="24"/>
          <w:szCs w:val="24"/>
          <w14:ligatures w14:val="none"/>
        </w:rPr>
        <w:t xml:space="preserve"> to </w:t>
      </w:r>
      <w:r w:rsidR="000E2EAE">
        <w:rPr>
          <w:rFonts w:ascii="Times New Roman" w:eastAsia="Times New Roman" w:hAnsi="Times New Roman" w:cs="Times New Roman"/>
          <w:kern w:val="0"/>
          <w:sz w:val="24"/>
          <w:szCs w:val="24"/>
          <w14:ligatures w14:val="none"/>
        </w:rPr>
        <w:t>quanti</w:t>
      </w:r>
      <w:r w:rsidR="4469DCBB">
        <w:rPr>
          <w:rFonts w:ascii="Times New Roman" w:eastAsia="Times New Roman" w:hAnsi="Times New Roman" w:cs="Times New Roman"/>
          <w:kern w:val="0"/>
          <w:sz w:val="24"/>
          <w:szCs w:val="24"/>
          <w14:ligatures w14:val="none"/>
        </w:rPr>
        <w:t>tize</w:t>
      </w:r>
      <w:r w:rsidR="38F999CE" w:rsidRPr="00906498">
        <w:rPr>
          <w:rFonts w:ascii="Times New Roman" w:eastAsia="Times New Roman" w:hAnsi="Times New Roman" w:cs="Times New Roman"/>
          <w:kern w:val="0"/>
          <w:sz w:val="24"/>
          <w:szCs w:val="24"/>
          <w14:ligatures w14:val="none"/>
        </w:rPr>
        <w:t xml:space="preserve"> and determine LID scores for participants. We </w:t>
      </w:r>
      <w:r w:rsidR="46A12A7C" w:rsidRPr="00906498">
        <w:rPr>
          <w:rFonts w:ascii="Times New Roman" w:eastAsia="Times New Roman" w:hAnsi="Times New Roman" w:cs="Times New Roman"/>
          <w:kern w:val="0"/>
          <w:sz w:val="24"/>
          <w:szCs w:val="24"/>
          <w14:ligatures w14:val="none"/>
        </w:rPr>
        <w:t>also employed</w:t>
      </w:r>
      <w:r w:rsidR="38F999CE" w:rsidRPr="00906498">
        <w:rPr>
          <w:rFonts w:ascii="Times New Roman" w:eastAsia="Times New Roman" w:hAnsi="Times New Roman" w:cs="Times New Roman"/>
          <w:kern w:val="0"/>
          <w:sz w:val="24"/>
          <w:szCs w:val="24"/>
          <w14:ligatures w14:val="none"/>
        </w:rPr>
        <w:t xml:space="preserve"> thematic coding </w:t>
      </w:r>
      <w:r w:rsidR="699958C5" w:rsidRPr="00906498">
        <w:rPr>
          <w:rFonts w:ascii="Times New Roman" w:eastAsia="Times New Roman" w:hAnsi="Times New Roman" w:cs="Times New Roman"/>
          <w:kern w:val="0"/>
          <w:sz w:val="24"/>
          <w:szCs w:val="24"/>
          <w14:ligatures w14:val="none"/>
        </w:rPr>
        <w:t>through a constant comparative method</w:t>
      </w:r>
      <w:r w:rsidR="60D3D1EF" w:rsidRPr="00906498">
        <w:rPr>
          <w:rFonts w:ascii="Times New Roman" w:eastAsia="Times New Roman" w:hAnsi="Times New Roman" w:cs="Times New Roman"/>
          <w:kern w:val="0"/>
          <w:sz w:val="24"/>
          <w:szCs w:val="24"/>
          <w14:ligatures w14:val="none"/>
        </w:rPr>
        <w:t>, which resulted in seven</w:t>
      </w:r>
      <w:r w:rsidR="00525FBE" w:rsidRPr="00906498">
        <w:rPr>
          <w:rFonts w:ascii="Times New Roman" w:eastAsia="Times New Roman" w:hAnsi="Times New Roman" w:cs="Times New Roman"/>
          <w:kern w:val="0"/>
          <w:sz w:val="24"/>
          <w:szCs w:val="24"/>
          <w14:ligatures w14:val="none"/>
        </w:rPr>
        <w:t xml:space="preserve"> major themes</w:t>
      </w:r>
      <w:r w:rsidR="000D50DC">
        <w:rPr>
          <w:rFonts w:ascii="Times New Roman" w:eastAsia="Times New Roman" w:hAnsi="Times New Roman" w:cs="Times New Roman"/>
          <w:kern w:val="0"/>
          <w:sz w:val="24"/>
          <w:szCs w:val="24"/>
          <w14:ligatures w14:val="none"/>
        </w:rPr>
        <w:t xml:space="preserve"> </w:t>
      </w:r>
      <w:r w:rsidR="1253DE77" w:rsidRPr="00906498">
        <w:rPr>
          <w:rFonts w:ascii="Times New Roman" w:eastAsia="Times New Roman" w:hAnsi="Times New Roman" w:cs="Times New Roman"/>
          <w:kern w:val="0"/>
          <w:sz w:val="24"/>
          <w:szCs w:val="24"/>
          <w14:ligatures w14:val="none"/>
        </w:rPr>
        <w:t>and 17 subthemes</w:t>
      </w:r>
      <w:r w:rsidR="00525FBE" w:rsidRPr="00906498">
        <w:rPr>
          <w:rFonts w:ascii="Times New Roman" w:eastAsia="Times New Roman" w:hAnsi="Times New Roman" w:cs="Times New Roman"/>
          <w:kern w:val="0"/>
          <w:sz w:val="24"/>
          <w:szCs w:val="24"/>
          <w14:ligatures w14:val="none"/>
        </w:rPr>
        <w:t xml:space="preserve">. We focused on identifying thematic patterns across all 10 cohorts and examined the relationship to the LID scores. </w:t>
      </w:r>
      <w:r w:rsidR="47B6385F" w:rsidRPr="00906498">
        <w:rPr>
          <w:rFonts w:ascii="Times New Roman" w:eastAsia="Times New Roman" w:hAnsi="Times New Roman" w:cs="Times New Roman"/>
          <w:kern w:val="0"/>
          <w:sz w:val="24"/>
          <w:szCs w:val="24"/>
          <w14:ligatures w14:val="none"/>
        </w:rPr>
        <w:t>We</w:t>
      </w:r>
      <w:r w:rsidR="00525FBE" w:rsidRPr="00906498">
        <w:rPr>
          <w:rFonts w:ascii="Times New Roman" w:eastAsia="Times New Roman" w:hAnsi="Times New Roman" w:cs="Times New Roman"/>
          <w:kern w:val="0"/>
          <w:sz w:val="24"/>
          <w:szCs w:val="24"/>
          <w14:ligatures w14:val="none"/>
        </w:rPr>
        <w:t xml:space="preserve"> quantified </w:t>
      </w:r>
      <w:r w:rsidR="059BCF33" w:rsidRPr="00906498">
        <w:rPr>
          <w:rFonts w:ascii="Times New Roman" w:eastAsia="Times New Roman" w:hAnsi="Times New Roman" w:cs="Times New Roman"/>
          <w:kern w:val="0"/>
          <w:sz w:val="24"/>
          <w:szCs w:val="24"/>
          <w14:ligatures w14:val="none"/>
        </w:rPr>
        <w:t xml:space="preserve">themes </w:t>
      </w:r>
      <w:r w:rsidR="00525FBE" w:rsidRPr="00906498">
        <w:rPr>
          <w:rFonts w:ascii="Times New Roman" w:eastAsia="Times New Roman" w:hAnsi="Times New Roman" w:cs="Times New Roman"/>
          <w:kern w:val="0"/>
          <w:sz w:val="24"/>
          <w:szCs w:val="24"/>
          <w14:ligatures w14:val="none"/>
        </w:rPr>
        <w:t xml:space="preserve">to </w:t>
      </w:r>
      <w:r w:rsidR="2BFDD034" w:rsidRPr="00906498">
        <w:rPr>
          <w:rFonts w:ascii="Times New Roman" w:eastAsia="Times New Roman" w:hAnsi="Times New Roman" w:cs="Times New Roman"/>
          <w:kern w:val="0"/>
          <w:sz w:val="24"/>
          <w:szCs w:val="24"/>
          <w14:ligatures w14:val="none"/>
        </w:rPr>
        <w:t>explore</w:t>
      </w:r>
      <w:r w:rsidR="00525FBE" w:rsidRPr="00906498">
        <w:rPr>
          <w:rFonts w:ascii="Times New Roman" w:eastAsia="Times New Roman" w:hAnsi="Times New Roman" w:cs="Times New Roman"/>
          <w:kern w:val="0"/>
          <w:sz w:val="24"/>
          <w:szCs w:val="24"/>
          <w14:ligatures w14:val="none"/>
        </w:rPr>
        <w:t xml:space="preserve"> patterns in the </w:t>
      </w:r>
      <w:r w:rsidR="0089607B">
        <w:rPr>
          <w:rFonts w:ascii="Times New Roman" w:eastAsia="Times New Roman" w:hAnsi="Times New Roman" w:cs="Times New Roman"/>
          <w:kern w:val="0"/>
          <w:sz w:val="24"/>
          <w:szCs w:val="24"/>
          <w14:ligatures w14:val="none"/>
        </w:rPr>
        <w:t>students’</w:t>
      </w:r>
      <w:r w:rsidR="00525FBE" w:rsidRPr="00906498">
        <w:rPr>
          <w:rFonts w:ascii="Times New Roman" w:eastAsia="Times New Roman" w:hAnsi="Times New Roman" w:cs="Times New Roman"/>
          <w:kern w:val="0"/>
          <w:sz w:val="24"/>
          <w:szCs w:val="24"/>
          <w14:ligatures w14:val="none"/>
        </w:rPr>
        <w:t xml:space="preserve"> experience, particularly </w:t>
      </w:r>
      <w:r w:rsidR="003D7F5F" w:rsidRPr="00906498">
        <w:rPr>
          <w:rFonts w:ascii="Times New Roman" w:eastAsia="Times New Roman" w:hAnsi="Times New Roman" w:cs="Times New Roman"/>
          <w:kern w:val="0"/>
          <w:sz w:val="24"/>
          <w:szCs w:val="24"/>
          <w14:ligatures w14:val="none"/>
        </w:rPr>
        <w:t>the similarities</w:t>
      </w:r>
      <w:r w:rsidR="00525FBE" w:rsidRPr="00906498">
        <w:rPr>
          <w:rFonts w:ascii="Times New Roman" w:eastAsia="Times New Roman" w:hAnsi="Times New Roman" w:cs="Times New Roman"/>
          <w:kern w:val="0"/>
          <w:sz w:val="24"/>
          <w:szCs w:val="24"/>
          <w14:ligatures w14:val="none"/>
        </w:rPr>
        <w:t xml:space="preserve"> and differences between themes by the LID score and by each cohort.</w:t>
      </w:r>
    </w:p>
    <w:p w14:paraId="4C851961" w14:textId="634BC64A" w:rsidR="00B175A6" w:rsidRPr="00906498" w:rsidRDefault="30B9D642" w:rsidP="000D50DC">
      <w:pPr>
        <w:spacing w:after="0" w:line="240" w:lineRule="auto"/>
        <w:rPr>
          <w:rFonts w:ascii="Times New Roman" w:hAnsi="Times New Roman" w:cs="Times New Roman"/>
          <w:b/>
          <w:bCs/>
          <w:sz w:val="24"/>
          <w:szCs w:val="24"/>
        </w:rPr>
      </w:pPr>
      <w:r w:rsidRPr="00906498">
        <w:rPr>
          <w:rFonts w:ascii="Times New Roman" w:eastAsia="Times New Roman" w:hAnsi="Times New Roman" w:cs="Times New Roman"/>
          <w:b/>
          <w:bCs/>
          <w:color w:val="FF0000"/>
          <w:sz w:val="24"/>
          <w:szCs w:val="24"/>
        </w:rPr>
        <w:t xml:space="preserve"> </w:t>
      </w:r>
    </w:p>
    <w:p w14:paraId="3678E519" w14:textId="729FAB2D" w:rsidR="00D9148A" w:rsidRPr="00906498" w:rsidRDefault="30B9D642" w:rsidP="000D50DC">
      <w:pPr>
        <w:spacing w:after="0" w:line="240" w:lineRule="auto"/>
        <w:jc w:val="center"/>
        <w:rPr>
          <w:rFonts w:ascii="Times New Roman" w:eastAsia="Times New Roman" w:hAnsi="Times New Roman" w:cs="Times New Roman"/>
          <w:sz w:val="24"/>
          <w:szCs w:val="24"/>
        </w:rPr>
      </w:pPr>
      <w:r w:rsidRPr="1836A9D6">
        <w:rPr>
          <w:rFonts w:ascii="Times New Roman" w:eastAsia="Times New Roman" w:hAnsi="Times New Roman" w:cs="Times New Roman"/>
          <w:b/>
          <w:bCs/>
          <w:sz w:val="24"/>
          <w:szCs w:val="24"/>
        </w:rPr>
        <w:t>Result</w:t>
      </w:r>
      <w:r w:rsidR="491FC92E" w:rsidRPr="1836A9D6">
        <w:rPr>
          <w:rFonts w:ascii="Times New Roman" w:eastAsia="Times New Roman" w:hAnsi="Times New Roman" w:cs="Times New Roman"/>
          <w:b/>
          <w:bCs/>
          <w:sz w:val="24"/>
          <w:szCs w:val="24"/>
        </w:rPr>
        <w:t>s</w:t>
      </w:r>
    </w:p>
    <w:p w14:paraId="60F518F1" w14:textId="1B5A6B13" w:rsidR="00A925C3" w:rsidRPr="00906498" w:rsidRDefault="00D639A1" w:rsidP="000D50DC">
      <w:pPr>
        <w:spacing w:after="0" w:line="240" w:lineRule="auto"/>
        <w:ind w:firstLine="720"/>
        <w:rPr>
          <w:rFonts w:ascii="Times New Roman" w:eastAsia="Times New Roman" w:hAnsi="Times New Roman" w:cs="Times New Roman"/>
          <w:sz w:val="24"/>
          <w:szCs w:val="24"/>
        </w:rPr>
      </w:pPr>
      <w:r w:rsidRPr="1836A9D6">
        <w:rPr>
          <w:rFonts w:ascii="Times New Roman" w:eastAsia="Times New Roman" w:hAnsi="Times New Roman" w:cs="Times New Roman"/>
          <w:sz w:val="24"/>
          <w:szCs w:val="24"/>
        </w:rPr>
        <w:t>F</w:t>
      </w:r>
      <w:r w:rsidR="00070381" w:rsidRPr="1836A9D6">
        <w:rPr>
          <w:rFonts w:ascii="Times New Roman" w:eastAsia="Times New Roman" w:hAnsi="Times New Roman" w:cs="Times New Roman"/>
          <w:sz w:val="24"/>
          <w:szCs w:val="24"/>
        </w:rPr>
        <w:t>rom</w:t>
      </w:r>
      <w:r w:rsidR="00070381" w:rsidRPr="27B02A61">
        <w:rPr>
          <w:rFonts w:ascii="Times New Roman" w:eastAsia="Times New Roman" w:hAnsi="Times New Roman" w:cs="Times New Roman"/>
          <w:sz w:val="24"/>
          <w:szCs w:val="24"/>
        </w:rPr>
        <w:t xml:space="preserve"> the </w:t>
      </w:r>
      <w:r w:rsidR="4AA93890" w:rsidRPr="27B02A61">
        <w:rPr>
          <w:rFonts w:ascii="Times New Roman" w:eastAsia="Times New Roman" w:hAnsi="Times New Roman" w:cs="Times New Roman"/>
          <w:sz w:val="24"/>
          <w:szCs w:val="24"/>
        </w:rPr>
        <w:t>mean LID scores for each cohort were as follows: Cohort 1 (</w:t>
      </w:r>
      <w:r w:rsidR="4AA93890" w:rsidRPr="27B02A61">
        <w:rPr>
          <w:rFonts w:ascii="Times New Roman" w:eastAsia="Times New Roman" w:hAnsi="Times New Roman" w:cs="Times New Roman"/>
          <w:i/>
          <w:iCs/>
          <w:sz w:val="24"/>
          <w:szCs w:val="24"/>
        </w:rPr>
        <w:t>M</w:t>
      </w:r>
      <w:r w:rsidR="4AA93890" w:rsidRPr="27B02A61">
        <w:rPr>
          <w:rFonts w:ascii="Times New Roman" w:eastAsia="Times New Roman" w:hAnsi="Times New Roman" w:cs="Times New Roman"/>
          <w:sz w:val="24"/>
          <w:szCs w:val="24"/>
        </w:rPr>
        <w:t xml:space="preserve">=3.48), Cohort 2 </w:t>
      </w:r>
      <w:r w:rsidR="4AA93890" w:rsidRPr="36252265">
        <w:rPr>
          <w:rFonts w:ascii="Times New Roman" w:eastAsia="Times New Roman" w:hAnsi="Times New Roman" w:cs="Times New Roman"/>
          <w:sz w:val="24"/>
          <w:szCs w:val="24"/>
        </w:rPr>
        <w:t>(</w:t>
      </w:r>
      <w:r w:rsidR="4AA93890" w:rsidRPr="36252265">
        <w:rPr>
          <w:rFonts w:ascii="Times New Roman" w:eastAsia="Times New Roman" w:hAnsi="Times New Roman" w:cs="Times New Roman"/>
          <w:i/>
          <w:sz w:val="24"/>
          <w:szCs w:val="24"/>
        </w:rPr>
        <w:t>M</w:t>
      </w:r>
      <w:r w:rsidR="4AA93890" w:rsidRPr="36252265">
        <w:rPr>
          <w:rFonts w:ascii="Times New Roman" w:eastAsia="Times New Roman" w:hAnsi="Times New Roman" w:cs="Times New Roman"/>
          <w:sz w:val="24"/>
          <w:szCs w:val="24"/>
        </w:rPr>
        <w:t>=3.46)</w:t>
      </w:r>
      <w:r w:rsidR="4AA93890" w:rsidRPr="27B02A61">
        <w:rPr>
          <w:rFonts w:ascii="Times New Roman" w:eastAsia="Times New Roman" w:hAnsi="Times New Roman" w:cs="Times New Roman"/>
          <w:sz w:val="24"/>
          <w:szCs w:val="24"/>
        </w:rPr>
        <w:t xml:space="preserve">, Cohort 3 </w:t>
      </w:r>
      <w:r w:rsidR="4AA93890" w:rsidRPr="36252265">
        <w:rPr>
          <w:rFonts w:ascii="Times New Roman" w:eastAsia="Times New Roman" w:hAnsi="Times New Roman" w:cs="Times New Roman"/>
          <w:sz w:val="24"/>
          <w:szCs w:val="24"/>
        </w:rPr>
        <w:t>(</w:t>
      </w:r>
      <w:r w:rsidR="4AA93890" w:rsidRPr="36252265">
        <w:rPr>
          <w:rFonts w:ascii="Times New Roman" w:eastAsia="Times New Roman" w:hAnsi="Times New Roman" w:cs="Times New Roman"/>
          <w:i/>
          <w:sz w:val="24"/>
          <w:szCs w:val="24"/>
        </w:rPr>
        <w:t>M</w:t>
      </w:r>
      <w:r w:rsidR="4AA93890" w:rsidRPr="36252265">
        <w:rPr>
          <w:rFonts w:ascii="Times New Roman" w:eastAsia="Times New Roman" w:hAnsi="Times New Roman" w:cs="Times New Roman"/>
          <w:sz w:val="24"/>
          <w:szCs w:val="24"/>
        </w:rPr>
        <w:t>=3.47)</w:t>
      </w:r>
      <w:r w:rsidR="4AA93890" w:rsidRPr="27B02A61">
        <w:rPr>
          <w:rFonts w:ascii="Times New Roman" w:eastAsia="Times New Roman" w:hAnsi="Times New Roman" w:cs="Times New Roman"/>
          <w:sz w:val="24"/>
          <w:szCs w:val="24"/>
        </w:rPr>
        <w:t>, Cohort 4 (</w:t>
      </w:r>
      <w:r w:rsidR="4AA93890" w:rsidRPr="27B02A61">
        <w:rPr>
          <w:rFonts w:ascii="Times New Roman" w:eastAsia="Times New Roman" w:hAnsi="Times New Roman" w:cs="Times New Roman"/>
          <w:i/>
          <w:iCs/>
          <w:sz w:val="24"/>
          <w:szCs w:val="24"/>
        </w:rPr>
        <w:t>M</w:t>
      </w:r>
      <w:r w:rsidR="4AA93890" w:rsidRPr="27B02A61">
        <w:rPr>
          <w:rFonts w:ascii="Times New Roman" w:eastAsia="Times New Roman" w:hAnsi="Times New Roman" w:cs="Times New Roman"/>
          <w:sz w:val="24"/>
          <w:szCs w:val="24"/>
        </w:rPr>
        <w:t>=</w:t>
      </w:r>
      <w:r w:rsidR="1E2B6517" w:rsidRPr="27B02A61">
        <w:rPr>
          <w:rFonts w:ascii="Times New Roman" w:eastAsia="Times New Roman" w:hAnsi="Times New Roman" w:cs="Times New Roman"/>
          <w:sz w:val="24"/>
          <w:szCs w:val="24"/>
        </w:rPr>
        <w:t xml:space="preserve">3.75), Cohort 5 </w:t>
      </w:r>
      <w:r w:rsidR="1E2B6517" w:rsidRPr="36252265">
        <w:rPr>
          <w:rFonts w:ascii="Times New Roman" w:eastAsia="Times New Roman" w:hAnsi="Times New Roman" w:cs="Times New Roman"/>
          <w:sz w:val="24"/>
          <w:szCs w:val="24"/>
        </w:rPr>
        <w:t>(</w:t>
      </w:r>
      <w:r w:rsidR="1E2B6517" w:rsidRPr="36252265">
        <w:rPr>
          <w:rFonts w:ascii="Times New Roman" w:eastAsia="Times New Roman" w:hAnsi="Times New Roman" w:cs="Times New Roman"/>
          <w:i/>
          <w:sz w:val="24"/>
          <w:szCs w:val="24"/>
        </w:rPr>
        <w:t>M</w:t>
      </w:r>
      <w:r w:rsidR="1E2B6517" w:rsidRPr="36252265">
        <w:rPr>
          <w:rFonts w:ascii="Times New Roman" w:eastAsia="Times New Roman" w:hAnsi="Times New Roman" w:cs="Times New Roman"/>
          <w:sz w:val="24"/>
          <w:szCs w:val="24"/>
        </w:rPr>
        <w:t>=3.44),</w:t>
      </w:r>
      <w:r w:rsidR="1E2B6517" w:rsidRPr="27B02A61">
        <w:rPr>
          <w:rFonts w:ascii="Times New Roman" w:eastAsia="Times New Roman" w:hAnsi="Times New Roman" w:cs="Times New Roman"/>
          <w:sz w:val="24"/>
          <w:szCs w:val="24"/>
        </w:rPr>
        <w:t xml:space="preserve"> Cohort 6 (</w:t>
      </w:r>
      <w:r w:rsidR="1E2B6517" w:rsidRPr="27B02A61">
        <w:rPr>
          <w:rFonts w:ascii="Times New Roman" w:eastAsia="Times New Roman" w:hAnsi="Times New Roman" w:cs="Times New Roman"/>
          <w:i/>
          <w:iCs/>
          <w:sz w:val="24"/>
          <w:szCs w:val="24"/>
        </w:rPr>
        <w:t>M</w:t>
      </w:r>
      <w:r w:rsidR="1E2B6517" w:rsidRPr="27B02A61">
        <w:rPr>
          <w:rFonts w:ascii="Times New Roman" w:eastAsia="Times New Roman" w:hAnsi="Times New Roman" w:cs="Times New Roman"/>
          <w:sz w:val="24"/>
          <w:szCs w:val="24"/>
        </w:rPr>
        <w:t xml:space="preserve">=3.49), Cohort </w:t>
      </w:r>
      <w:r w:rsidR="1E2B6517" w:rsidRPr="691CA1AA">
        <w:rPr>
          <w:rFonts w:ascii="Times New Roman" w:eastAsia="Times New Roman" w:hAnsi="Times New Roman" w:cs="Times New Roman"/>
          <w:sz w:val="24"/>
          <w:szCs w:val="24"/>
        </w:rPr>
        <w:t>7 (</w:t>
      </w:r>
      <w:r w:rsidR="1E2B6517" w:rsidRPr="691CA1AA">
        <w:rPr>
          <w:rFonts w:ascii="Times New Roman" w:eastAsia="Times New Roman" w:hAnsi="Times New Roman" w:cs="Times New Roman"/>
          <w:i/>
          <w:sz w:val="24"/>
          <w:szCs w:val="24"/>
        </w:rPr>
        <w:t>M</w:t>
      </w:r>
      <w:r w:rsidR="1E2B6517" w:rsidRPr="691CA1AA">
        <w:rPr>
          <w:rFonts w:ascii="Times New Roman" w:eastAsia="Times New Roman" w:hAnsi="Times New Roman" w:cs="Times New Roman"/>
          <w:sz w:val="24"/>
          <w:szCs w:val="24"/>
        </w:rPr>
        <w:t>=3.05),</w:t>
      </w:r>
      <w:r w:rsidR="1E2B6517" w:rsidRPr="27B02A61">
        <w:rPr>
          <w:rFonts w:ascii="Times New Roman" w:eastAsia="Times New Roman" w:hAnsi="Times New Roman" w:cs="Times New Roman"/>
          <w:sz w:val="24"/>
          <w:szCs w:val="24"/>
        </w:rPr>
        <w:t xml:space="preserve"> Cohort 8 </w:t>
      </w:r>
      <w:r w:rsidR="1E2B6517" w:rsidRPr="03412C81">
        <w:rPr>
          <w:rFonts w:ascii="Times New Roman" w:eastAsia="Times New Roman" w:hAnsi="Times New Roman" w:cs="Times New Roman"/>
          <w:sz w:val="24"/>
          <w:szCs w:val="24"/>
        </w:rPr>
        <w:t>(</w:t>
      </w:r>
      <w:r w:rsidR="1E2B6517" w:rsidRPr="03412C81">
        <w:rPr>
          <w:rFonts w:ascii="Times New Roman" w:eastAsia="Times New Roman" w:hAnsi="Times New Roman" w:cs="Times New Roman"/>
          <w:i/>
          <w:sz w:val="24"/>
          <w:szCs w:val="24"/>
        </w:rPr>
        <w:t>M</w:t>
      </w:r>
      <w:r w:rsidR="1E2B6517" w:rsidRPr="03412C81">
        <w:rPr>
          <w:rFonts w:ascii="Times New Roman" w:eastAsia="Times New Roman" w:hAnsi="Times New Roman" w:cs="Times New Roman"/>
          <w:sz w:val="24"/>
          <w:szCs w:val="24"/>
        </w:rPr>
        <w:t>=3.37),</w:t>
      </w:r>
      <w:r w:rsidR="1E2B6517" w:rsidRPr="27B02A61">
        <w:rPr>
          <w:rFonts w:ascii="Times New Roman" w:eastAsia="Times New Roman" w:hAnsi="Times New Roman" w:cs="Times New Roman"/>
          <w:sz w:val="24"/>
          <w:szCs w:val="24"/>
        </w:rPr>
        <w:t xml:space="preserve"> Cohort 9 (</w:t>
      </w:r>
      <w:r w:rsidR="1E2B6517" w:rsidRPr="27B02A61">
        <w:rPr>
          <w:rFonts w:ascii="Times New Roman" w:eastAsia="Times New Roman" w:hAnsi="Times New Roman" w:cs="Times New Roman"/>
          <w:i/>
          <w:iCs/>
          <w:sz w:val="24"/>
          <w:szCs w:val="24"/>
        </w:rPr>
        <w:t>M</w:t>
      </w:r>
      <w:r w:rsidR="1E2B6517" w:rsidRPr="27B02A61">
        <w:rPr>
          <w:rFonts w:ascii="Times New Roman" w:eastAsia="Times New Roman" w:hAnsi="Times New Roman" w:cs="Times New Roman"/>
          <w:sz w:val="24"/>
          <w:szCs w:val="24"/>
        </w:rPr>
        <w:t>=3.70), Co</w:t>
      </w:r>
      <w:r w:rsidR="31470E70" w:rsidRPr="27B02A61">
        <w:rPr>
          <w:rFonts w:ascii="Times New Roman" w:eastAsia="Times New Roman" w:hAnsi="Times New Roman" w:cs="Times New Roman"/>
          <w:sz w:val="24"/>
          <w:szCs w:val="24"/>
        </w:rPr>
        <w:t>hort 10 (</w:t>
      </w:r>
      <w:r w:rsidR="31470E70" w:rsidRPr="27B02A61">
        <w:rPr>
          <w:rFonts w:ascii="Times New Roman" w:eastAsia="Times New Roman" w:hAnsi="Times New Roman" w:cs="Times New Roman"/>
          <w:i/>
          <w:iCs/>
          <w:sz w:val="24"/>
          <w:szCs w:val="24"/>
        </w:rPr>
        <w:t>M</w:t>
      </w:r>
      <w:r w:rsidR="31470E70" w:rsidRPr="27B02A61">
        <w:rPr>
          <w:rFonts w:ascii="Times New Roman" w:eastAsia="Times New Roman" w:hAnsi="Times New Roman" w:cs="Times New Roman"/>
          <w:sz w:val="24"/>
          <w:szCs w:val="24"/>
        </w:rPr>
        <w:t>=3.86).</w:t>
      </w:r>
      <w:r w:rsidR="2A69C75F" w:rsidRPr="27B02A61">
        <w:rPr>
          <w:rFonts w:ascii="Times New Roman" w:eastAsia="Times New Roman" w:hAnsi="Times New Roman" w:cs="Times New Roman"/>
          <w:sz w:val="24"/>
          <w:szCs w:val="24"/>
        </w:rPr>
        <w:t xml:space="preserve"> </w:t>
      </w:r>
      <w:r w:rsidR="5FF403C2" w:rsidRPr="337AC94F">
        <w:rPr>
          <w:rFonts w:ascii="Times New Roman" w:eastAsia="Times New Roman" w:hAnsi="Times New Roman" w:cs="Times New Roman"/>
          <w:sz w:val="24"/>
          <w:szCs w:val="24"/>
        </w:rPr>
        <w:t xml:space="preserve">The frequency of </w:t>
      </w:r>
      <w:r w:rsidR="5FF403C2" w:rsidRPr="3A35E404">
        <w:rPr>
          <w:rFonts w:ascii="Times New Roman" w:eastAsia="Times New Roman" w:hAnsi="Times New Roman" w:cs="Times New Roman"/>
          <w:sz w:val="24"/>
          <w:szCs w:val="24"/>
        </w:rPr>
        <w:t xml:space="preserve">theme counts </w:t>
      </w:r>
      <w:r w:rsidR="5FF403C2" w:rsidRPr="09D7F263">
        <w:rPr>
          <w:rFonts w:ascii="Times New Roman" w:eastAsia="Times New Roman" w:hAnsi="Times New Roman" w:cs="Times New Roman"/>
          <w:sz w:val="24"/>
          <w:szCs w:val="24"/>
        </w:rPr>
        <w:t xml:space="preserve">is </w:t>
      </w:r>
      <w:r w:rsidR="5FF403C2" w:rsidRPr="19D55ABD">
        <w:rPr>
          <w:rFonts w:ascii="Times New Roman" w:eastAsia="Times New Roman" w:hAnsi="Times New Roman" w:cs="Times New Roman"/>
          <w:sz w:val="24"/>
          <w:szCs w:val="24"/>
        </w:rPr>
        <w:t xml:space="preserve">included in </w:t>
      </w:r>
      <w:r w:rsidR="5FF403C2" w:rsidRPr="574485EB">
        <w:rPr>
          <w:rFonts w:ascii="Times New Roman" w:eastAsia="Times New Roman" w:hAnsi="Times New Roman" w:cs="Times New Roman"/>
          <w:sz w:val="24"/>
          <w:szCs w:val="24"/>
        </w:rPr>
        <w:t>Table 1.</w:t>
      </w:r>
      <w:r w:rsidR="0DE2F39B" w:rsidRPr="5F71F16F">
        <w:rPr>
          <w:rFonts w:ascii="Times New Roman" w:eastAsia="Times New Roman" w:hAnsi="Times New Roman" w:cs="Times New Roman"/>
          <w:sz w:val="24"/>
          <w:szCs w:val="24"/>
        </w:rPr>
        <w:t xml:space="preserve"> </w:t>
      </w:r>
      <w:r w:rsidR="0DE2F39B" w:rsidRPr="3B795876">
        <w:rPr>
          <w:rFonts w:ascii="Times New Roman" w:eastAsia="Times New Roman" w:hAnsi="Times New Roman" w:cs="Times New Roman"/>
          <w:sz w:val="24"/>
          <w:szCs w:val="24"/>
        </w:rPr>
        <w:t xml:space="preserve">In analyzing the impact of the cohort-based experience, </w:t>
      </w:r>
      <w:r w:rsidR="0DE2F39B" w:rsidRPr="3B795876">
        <w:rPr>
          <w:rFonts w:ascii="Times New Roman" w:eastAsia="Times New Roman" w:hAnsi="Times New Roman" w:cs="Times New Roman"/>
          <w:sz w:val="24"/>
          <w:szCs w:val="24"/>
        </w:rPr>
        <w:lastRenderedPageBreak/>
        <w:t>the students viewed the relationship and experience with their cohort as an important part of their experience. Most noted that the experience helped them learn how to work better with others in a leadership capacity and to communicate better.</w:t>
      </w:r>
    </w:p>
    <w:p w14:paraId="6ED67E9F" w14:textId="77777777" w:rsidR="00A925C3" w:rsidRPr="00906498" w:rsidRDefault="00A925C3" w:rsidP="000D50DC">
      <w:pPr>
        <w:spacing w:after="0" w:line="240" w:lineRule="auto"/>
        <w:rPr>
          <w:rFonts w:ascii="Times New Roman" w:eastAsia="Times New Roman" w:hAnsi="Times New Roman" w:cs="Times New Roman"/>
          <w:b/>
          <w:bCs/>
          <w:kern w:val="0"/>
          <w:sz w:val="24"/>
          <w:szCs w:val="24"/>
          <w14:ligatures w14:val="none"/>
        </w:rPr>
      </w:pPr>
    </w:p>
    <w:p w14:paraId="67CE710A" w14:textId="10AC1C4A" w:rsidR="00A925C3" w:rsidRPr="00A925C3" w:rsidRDefault="00A925C3" w:rsidP="000D50DC">
      <w:pPr>
        <w:spacing w:after="0" w:line="240" w:lineRule="auto"/>
        <w:rPr>
          <w:rFonts w:ascii="Times New Roman" w:eastAsia="Times New Roman" w:hAnsi="Times New Roman" w:cs="Times New Roman"/>
          <w:i/>
          <w:iCs/>
          <w:kern w:val="0"/>
          <w:sz w:val="24"/>
          <w:szCs w:val="24"/>
          <w14:ligatures w14:val="none"/>
        </w:rPr>
      </w:pPr>
      <w:r w:rsidRPr="00A925C3">
        <w:rPr>
          <w:rFonts w:ascii="Times New Roman" w:eastAsia="Times New Roman" w:hAnsi="Times New Roman" w:cs="Times New Roman"/>
          <w:b/>
          <w:bCs/>
          <w:kern w:val="0"/>
          <w:sz w:val="24"/>
          <w:szCs w:val="24"/>
          <w14:ligatures w14:val="none"/>
        </w:rPr>
        <w:t xml:space="preserve">Table </w:t>
      </w:r>
      <w:r w:rsidR="4222740E" w:rsidRPr="00A925C3">
        <w:rPr>
          <w:rFonts w:ascii="Times New Roman" w:eastAsia="Times New Roman" w:hAnsi="Times New Roman" w:cs="Times New Roman"/>
          <w:b/>
          <w:bCs/>
          <w:kern w:val="0"/>
          <w:sz w:val="24"/>
          <w:szCs w:val="24"/>
          <w14:ligatures w14:val="none"/>
        </w:rPr>
        <w:t>1</w:t>
      </w:r>
      <w:r w:rsidRPr="00A925C3">
        <w:rPr>
          <w:rFonts w:ascii="Times New Roman" w:eastAsia="Times New Roman" w:hAnsi="Times New Roman" w:cs="Times New Roman"/>
          <w:b/>
          <w:bCs/>
          <w:kern w:val="0"/>
          <w:sz w:val="24"/>
          <w:szCs w:val="24"/>
          <w14:ligatures w14:val="none"/>
        </w:rPr>
        <w:t xml:space="preserve">. </w:t>
      </w:r>
      <w:r w:rsidRPr="27B02A61">
        <w:rPr>
          <w:rFonts w:ascii="Times New Roman" w:eastAsia="Times New Roman" w:hAnsi="Times New Roman" w:cs="Times New Roman"/>
          <w:i/>
          <w:iCs/>
          <w:kern w:val="0"/>
          <w:sz w:val="24"/>
          <w:szCs w:val="24"/>
          <w14:ligatures w14:val="none"/>
        </w:rPr>
        <w:t xml:space="preserve">Frequency of Themes </w:t>
      </w:r>
      <w:r w:rsidR="4093D15E" w:rsidRPr="27B02A61">
        <w:rPr>
          <w:rFonts w:ascii="Times New Roman" w:eastAsia="Times New Roman" w:hAnsi="Times New Roman" w:cs="Times New Roman"/>
          <w:i/>
          <w:iCs/>
          <w:kern w:val="0"/>
          <w:sz w:val="24"/>
          <w:szCs w:val="24"/>
          <w14:ligatures w14:val="none"/>
        </w:rPr>
        <w:t>F</w:t>
      </w:r>
      <w:r w:rsidRPr="27B02A61">
        <w:rPr>
          <w:rFonts w:ascii="Times New Roman" w:eastAsia="Times New Roman" w:hAnsi="Times New Roman" w:cs="Times New Roman"/>
          <w:i/>
          <w:iCs/>
          <w:kern w:val="0"/>
          <w:sz w:val="24"/>
          <w:szCs w:val="24"/>
          <w14:ligatures w14:val="none"/>
        </w:rPr>
        <w:t>ound in Cohorts 1-10 (n = 102)</w:t>
      </w:r>
    </w:p>
    <w:tbl>
      <w:tblPr>
        <w:tblW w:w="9360" w:type="dxa"/>
        <w:tblLayout w:type="fixed"/>
        <w:tblLook w:val="04A0" w:firstRow="1" w:lastRow="0" w:firstColumn="1" w:lastColumn="0" w:noHBand="0" w:noVBand="1"/>
      </w:tblPr>
      <w:tblGrid>
        <w:gridCol w:w="3370"/>
        <w:gridCol w:w="576"/>
        <w:gridCol w:w="542"/>
        <w:gridCol w:w="532"/>
        <w:gridCol w:w="532"/>
        <w:gridCol w:w="620"/>
        <w:gridCol w:w="532"/>
        <w:gridCol w:w="620"/>
        <w:gridCol w:w="620"/>
        <w:gridCol w:w="620"/>
        <w:gridCol w:w="796"/>
      </w:tblGrid>
      <w:tr w:rsidR="27B02A61" w14:paraId="31B2F559" w14:textId="77777777" w:rsidTr="000D50DC">
        <w:trPr>
          <w:trHeight w:hRule="exact" w:val="288"/>
        </w:trPr>
        <w:tc>
          <w:tcPr>
            <w:tcW w:w="3450" w:type="dxa"/>
            <w:tcBorders>
              <w:top w:val="single" w:sz="8" w:space="0" w:color="auto"/>
              <w:left w:val="nil"/>
              <w:bottom w:val="single" w:sz="8" w:space="0" w:color="auto"/>
              <w:right w:val="nil"/>
            </w:tcBorders>
            <w:tcMar>
              <w:top w:w="15" w:type="dxa"/>
              <w:left w:w="108" w:type="dxa"/>
              <w:bottom w:w="15" w:type="dxa"/>
              <w:right w:w="108" w:type="dxa"/>
            </w:tcMar>
            <w:vAlign w:val="bottom"/>
          </w:tcPr>
          <w:p w14:paraId="051D7A7B" w14:textId="407D3ABB" w:rsidR="27B02A61" w:rsidRDefault="27B02A61" w:rsidP="000D50DC">
            <w:pPr>
              <w:spacing w:after="0" w:line="240" w:lineRule="auto"/>
              <w:rPr>
                <w:rFonts w:ascii="Times New Roman" w:eastAsia="Times New Roman" w:hAnsi="Times New Roman" w:cs="Times New Roman"/>
                <w:b/>
                <w:bCs/>
                <w:color w:val="000000" w:themeColor="text1"/>
                <w:sz w:val="24"/>
                <w:szCs w:val="24"/>
              </w:rPr>
            </w:pPr>
          </w:p>
        </w:tc>
        <w:tc>
          <w:tcPr>
            <w:tcW w:w="6085" w:type="dxa"/>
            <w:gridSpan w:val="10"/>
            <w:tcBorders>
              <w:top w:val="single" w:sz="8" w:space="0" w:color="auto"/>
              <w:left w:val="nil"/>
              <w:bottom w:val="single" w:sz="8" w:space="0" w:color="auto"/>
              <w:right w:val="nil"/>
            </w:tcBorders>
            <w:tcMar>
              <w:top w:w="15" w:type="dxa"/>
              <w:left w:w="108" w:type="dxa"/>
              <w:bottom w:w="15" w:type="dxa"/>
              <w:right w:w="108" w:type="dxa"/>
            </w:tcMar>
            <w:vAlign w:val="bottom"/>
          </w:tcPr>
          <w:p w14:paraId="4A9C7655" w14:textId="3BFF410F"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Cohort</w:t>
            </w:r>
          </w:p>
        </w:tc>
      </w:tr>
      <w:tr w:rsidR="27B02A61" w14:paraId="5A3FB364" w14:textId="77777777" w:rsidTr="000D50DC">
        <w:trPr>
          <w:trHeight w:hRule="exact" w:val="288"/>
        </w:trPr>
        <w:tc>
          <w:tcPr>
            <w:tcW w:w="3450" w:type="dxa"/>
            <w:tcBorders>
              <w:top w:val="single" w:sz="8" w:space="0" w:color="auto"/>
              <w:left w:val="nil"/>
              <w:bottom w:val="single" w:sz="8" w:space="0" w:color="auto"/>
              <w:right w:val="nil"/>
            </w:tcBorders>
            <w:tcMar>
              <w:top w:w="15" w:type="dxa"/>
              <w:left w:w="108" w:type="dxa"/>
              <w:bottom w:w="15" w:type="dxa"/>
              <w:right w:w="108" w:type="dxa"/>
            </w:tcMar>
            <w:vAlign w:val="bottom"/>
          </w:tcPr>
          <w:p w14:paraId="26A04C2A" w14:textId="0F877E8A" w:rsidR="27B02A61" w:rsidRDefault="24C2FF01" w:rsidP="000D50DC">
            <w:pPr>
              <w:spacing w:after="0" w:line="240" w:lineRule="auto"/>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Theme</w:t>
            </w:r>
          </w:p>
        </w:tc>
        <w:tc>
          <w:tcPr>
            <w:tcW w:w="585" w:type="dxa"/>
            <w:tcBorders>
              <w:top w:val="single" w:sz="8" w:space="0" w:color="auto"/>
              <w:left w:val="nil"/>
              <w:bottom w:val="single" w:sz="8" w:space="0" w:color="auto"/>
              <w:right w:val="nil"/>
            </w:tcBorders>
            <w:tcMar>
              <w:top w:w="15" w:type="dxa"/>
              <w:left w:w="108" w:type="dxa"/>
              <w:bottom w:w="15" w:type="dxa"/>
              <w:right w:w="108" w:type="dxa"/>
            </w:tcMar>
            <w:vAlign w:val="bottom"/>
          </w:tcPr>
          <w:p w14:paraId="266223D3" w14:textId="78709AE9"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1</w:t>
            </w:r>
          </w:p>
        </w:tc>
        <w:tc>
          <w:tcPr>
            <w:tcW w:w="550" w:type="dxa"/>
            <w:tcBorders>
              <w:top w:val="nil"/>
              <w:left w:val="nil"/>
              <w:bottom w:val="single" w:sz="8" w:space="0" w:color="auto"/>
              <w:right w:val="nil"/>
            </w:tcBorders>
            <w:tcMar>
              <w:top w:w="15" w:type="dxa"/>
              <w:left w:w="108" w:type="dxa"/>
              <w:bottom w:w="15" w:type="dxa"/>
              <w:right w:w="108" w:type="dxa"/>
            </w:tcMar>
            <w:vAlign w:val="bottom"/>
          </w:tcPr>
          <w:p w14:paraId="6FD60F9C" w14:textId="63BC1E55"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2</w:t>
            </w:r>
          </w:p>
        </w:tc>
        <w:tc>
          <w:tcPr>
            <w:tcW w:w="540" w:type="dxa"/>
            <w:tcBorders>
              <w:top w:val="nil"/>
              <w:left w:val="nil"/>
              <w:bottom w:val="single" w:sz="8" w:space="0" w:color="auto"/>
              <w:right w:val="nil"/>
            </w:tcBorders>
            <w:tcMar>
              <w:top w:w="15" w:type="dxa"/>
              <w:left w:w="108" w:type="dxa"/>
              <w:bottom w:w="15" w:type="dxa"/>
              <w:right w:w="108" w:type="dxa"/>
            </w:tcMar>
            <w:vAlign w:val="bottom"/>
          </w:tcPr>
          <w:p w14:paraId="0C4DABBD" w14:textId="3A4B9388"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3</w:t>
            </w:r>
          </w:p>
        </w:tc>
        <w:tc>
          <w:tcPr>
            <w:tcW w:w="540" w:type="dxa"/>
            <w:tcBorders>
              <w:top w:val="nil"/>
              <w:left w:val="nil"/>
              <w:bottom w:val="single" w:sz="8" w:space="0" w:color="auto"/>
              <w:right w:val="nil"/>
            </w:tcBorders>
            <w:tcMar>
              <w:top w:w="15" w:type="dxa"/>
              <w:left w:w="108" w:type="dxa"/>
              <w:bottom w:w="15" w:type="dxa"/>
              <w:right w:w="108" w:type="dxa"/>
            </w:tcMar>
            <w:vAlign w:val="bottom"/>
          </w:tcPr>
          <w:p w14:paraId="50239BE8" w14:textId="19305FC9"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4</w:t>
            </w:r>
          </w:p>
        </w:tc>
        <w:tc>
          <w:tcPr>
            <w:tcW w:w="630" w:type="dxa"/>
            <w:tcBorders>
              <w:top w:val="nil"/>
              <w:left w:val="nil"/>
              <w:bottom w:val="single" w:sz="8" w:space="0" w:color="auto"/>
              <w:right w:val="nil"/>
            </w:tcBorders>
            <w:tcMar>
              <w:top w:w="15" w:type="dxa"/>
              <w:left w:w="108" w:type="dxa"/>
              <w:bottom w:w="15" w:type="dxa"/>
              <w:right w:w="108" w:type="dxa"/>
            </w:tcMar>
            <w:vAlign w:val="bottom"/>
          </w:tcPr>
          <w:p w14:paraId="53B2BE49" w14:textId="65977CE3"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5</w:t>
            </w:r>
          </w:p>
        </w:tc>
        <w:tc>
          <w:tcPr>
            <w:tcW w:w="540" w:type="dxa"/>
            <w:tcBorders>
              <w:top w:val="nil"/>
              <w:left w:val="nil"/>
              <w:bottom w:val="single" w:sz="8" w:space="0" w:color="auto"/>
              <w:right w:val="nil"/>
            </w:tcBorders>
            <w:tcMar>
              <w:top w:w="15" w:type="dxa"/>
              <w:left w:w="108" w:type="dxa"/>
              <w:bottom w:w="15" w:type="dxa"/>
              <w:right w:w="108" w:type="dxa"/>
            </w:tcMar>
            <w:vAlign w:val="bottom"/>
          </w:tcPr>
          <w:p w14:paraId="10C28FCF" w14:textId="4498D27A"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6</w:t>
            </w:r>
          </w:p>
        </w:tc>
        <w:tc>
          <w:tcPr>
            <w:tcW w:w="630" w:type="dxa"/>
            <w:tcBorders>
              <w:top w:val="nil"/>
              <w:left w:val="nil"/>
              <w:bottom w:val="single" w:sz="8" w:space="0" w:color="auto"/>
              <w:right w:val="nil"/>
            </w:tcBorders>
            <w:tcMar>
              <w:top w:w="15" w:type="dxa"/>
              <w:left w:w="108" w:type="dxa"/>
              <w:bottom w:w="15" w:type="dxa"/>
              <w:right w:w="108" w:type="dxa"/>
            </w:tcMar>
            <w:vAlign w:val="bottom"/>
          </w:tcPr>
          <w:p w14:paraId="724B9958" w14:textId="0BA353D5"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7</w:t>
            </w:r>
          </w:p>
        </w:tc>
        <w:tc>
          <w:tcPr>
            <w:tcW w:w="630" w:type="dxa"/>
            <w:tcBorders>
              <w:top w:val="nil"/>
              <w:left w:val="nil"/>
              <w:bottom w:val="single" w:sz="8" w:space="0" w:color="auto"/>
              <w:right w:val="nil"/>
            </w:tcBorders>
            <w:tcMar>
              <w:top w:w="15" w:type="dxa"/>
              <w:left w:w="108" w:type="dxa"/>
              <w:bottom w:w="15" w:type="dxa"/>
              <w:right w:w="108" w:type="dxa"/>
            </w:tcMar>
            <w:vAlign w:val="bottom"/>
          </w:tcPr>
          <w:p w14:paraId="4E12721D" w14:textId="1A6A30D7"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8</w:t>
            </w:r>
          </w:p>
        </w:tc>
        <w:tc>
          <w:tcPr>
            <w:tcW w:w="630" w:type="dxa"/>
            <w:tcBorders>
              <w:top w:val="nil"/>
              <w:left w:val="nil"/>
              <w:bottom w:val="single" w:sz="8" w:space="0" w:color="auto"/>
              <w:right w:val="nil"/>
            </w:tcBorders>
            <w:tcMar>
              <w:top w:w="15" w:type="dxa"/>
              <w:left w:w="108" w:type="dxa"/>
              <w:bottom w:w="15" w:type="dxa"/>
              <w:right w:w="108" w:type="dxa"/>
            </w:tcMar>
            <w:vAlign w:val="bottom"/>
          </w:tcPr>
          <w:p w14:paraId="159EA41E" w14:textId="75635C97"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9</w:t>
            </w:r>
          </w:p>
        </w:tc>
        <w:tc>
          <w:tcPr>
            <w:tcW w:w="810" w:type="dxa"/>
            <w:tcBorders>
              <w:top w:val="nil"/>
              <w:left w:val="nil"/>
              <w:bottom w:val="single" w:sz="8" w:space="0" w:color="auto"/>
              <w:right w:val="nil"/>
            </w:tcBorders>
            <w:tcMar>
              <w:top w:w="15" w:type="dxa"/>
              <w:left w:w="108" w:type="dxa"/>
              <w:bottom w:w="15" w:type="dxa"/>
              <w:right w:w="108" w:type="dxa"/>
            </w:tcMar>
            <w:vAlign w:val="bottom"/>
          </w:tcPr>
          <w:p w14:paraId="5BB1F9F8" w14:textId="2D932FA0"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10</w:t>
            </w:r>
          </w:p>
        </w:tc>
      </w:tr>
      <w:tr w:rsidR="27B02A61" w14:paraId="0627BEDC" w14:textId="77777777" w:rsidTr="000D50DC">
        <w:trPr>
          <w:trHeight w:hRule="exact" w:val="288"/>
        </w:trPr>
        <w:tc>
          <w:tcPr>
            <w:tcW w:w="3450" w:type="dxa"/>
            <w:tcBorders>
              <w:top w:val="single" w:sz="8" w:space="0" w:color="auto"/>
              <w:left w:val="nil"/>
              <w:bottom w:val="nil"/>
              <w:right w:val="nil"/>
            </w:tcBorders>
            <w:tcMar>
              <w:top w:w="15" w:type="dxa"/>
              <w:left w:w="108" w:type="dxa"/>
              <w:bottom w:w="15" w:type="dxa"/>
              <w:right w:w="108" w:type="dxa"/>
            </w:tcMar>
            <w:vAlign w:val="center"/>
          </w:tcPr>
          <w:p w14:paraId="7F83ABA0" w14:textId="275E3E69" w:rsidR="27B02A61" w:rsidRDefault="24C2FF01" w:rsidP="000D50DC">
            <w:pPr>
              <w:spacing w:after="0" w:line="240" w:lineRule="auto"/>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Personal Development</w:t>
            </w:r>
          </w:p>
        </w:tc>
        <w:tc>
          <w:tcPr>
            <w:tcW w:w="585" w:type="dxa"/>
            <w:tcBorders>
              <w:top w:val="single" w:sz="8" w:space="0" w:color="auto"/>
              <w:left w:val="nil"/>
              <w:bottom w:val="nil"/>
              <w:right w:val="nil"/>
            </w:tcBorders>
            <w:tcMar>
              <w:top w:w="15" w:type="dxa"/>
              <w:left w:w="108" w:type="dxa"/>
              <w:bottom w:w="15" w:type="dxa"/>
              <w:right w:w="108" w:type="dxa"/>
            </w:tcMar>
            <w:vAlign w:val="center"/>
          </w:tcPr>
          <w:p w14:paraId="4BDCEBD5" w14:textId="61EC559C" w:rsidR="27B02A61" w:rsidRDefault="69128867"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1</w:t>
            </w:r>
            <w:r w:rsidR="7A24CA1A" w:rsidRPr="2AEA2527">
              <w:rPr>
                <w:rFonts w:ascii="Times New Roman" w:eastAsia="Times New Roman" w:hAnsi="Times New Roman" w:cs="Times New Roman"/>
                <w:b/>
                <w:bCs/>
                <w:color w:val="000000" w:themeColor="text1"/>
                <w:sz w:val="24"/>
                <w:szCs w:val="24"/>
              </w:rPr>
              <w:t>7</w:t>
            </w:r>
          </w:p>
        </w:tc>
        <w:tc>
          <w:tcPr>
            <w:tcW w:w="550" w:type="dxa"/>
            <w:tcBorders>
              <w:top w:val="single" w:sz="8" w:space="0" w:color="auto"/>
              <w:left w:val="nil"/>
              <w:bottom w:val="nil"/>
              <w:right w:val="nil"/>
            </w:tcBorders>
            <w:tcMar>
              <w:top w:w="15" w:type="dxa"/>
              <w:left w:w="108" w:type="dxa"/>
              <w:bottom w:w="15" w:type="dxa"/>
              <w:right w:w="108" w:type="dxa"/>
            </w:tcMar>
            <w:vAlign w:val="center"/>
          </w:tcPr>
          <w:p w14:paraId="3AC69FA7" w14:textId="71600D80"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11</w:t>
            </w:r>
          </w:p>
        </w:tc>
        <w:tc>
          <w:tcPr>
            <w:tcW w:w="540" w:type="dxa"/>
            <w:tcBorders>
              <w:top w:val="single" w:sz="8" w:space="0" w:color="auto"/>
              <w:left w:val="nil"/>
              <w:bottom w:val="nil"/>
              <w:right w:val="nil"/>
            </w:tcBorders>
            <w:tcMar>
              <w:top w:w="15" w:type="dxa"/>
              <w:left w:w="108" w:type="dxa"/>
              <w:bottom w:w="15" w:type="dxa"/>
              <w:right w:w="108" w:type="dxa"/>
            </w:tcMar>
            <w:vAlign w:val="center"/>
          </w:tcPr>
          <w:p w14:paraId="18887DB4" w14:textId="560266C7"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24</w:t>
            </w:r>
          </w:p>
        </w:tc>
        <w:tc>
          <w:tcPr>
            <w:tcW w:w="540" w:type="dxa"/>
            <w:tcBorders>
              <w:top w:val="single" w:sz="8" w:space="0" w:color="auto"/>
              <w:left w:val="nil"/>
              <w:bottom w:val="nil"/>
              <w:right w:val="nil"/>
            </w:tcBorders>
            <w:tcMar>
              <w:top w:w="15" w:type="dxa"/>
              <w:left w:w="108" w:type="dxa"/>
              <w:bottom w:w="15" w:type="dxa"/>
              <w:right w:w="108" w:type="dxa"/>
            </w:tcMar>
            <w:vAlign w:val="center"/>
          </w:tcPr>
          <w:p w14:paraId="7B6F4459" w14:textId="0A6FCC1F"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26</w:t>
            </w:r>
          </w:p>
        </w:tc>
        <w:tc>
          <w:tcPr>
            <w:tcW w:w="630" w:type="dxa"/>
            <w:tcBorders>
              <w:top w:val="single" w:sz="8" w:space="0" w:color="auto"/>
              <w:left w:val="nil"/>
              <w:bottom w:val="nil"/>
              <w:right w:val="nil"/>
            </w:tcBorders>
            <w:tcMar>
              <w:top w:w="15" w:type="dxa"/>
              <w:left w:w="108" w:type="dxa"/>
              <w:bottom w:w="15" w:type="dxa"/>
              <w:right w:w="108" w:type="dxa"/>
            </w:tcMar>
            <w:vAlign w:val="center"/>
          </w:tcPr>
          <w:p w14:paraId="530E990E" w14:textId="02F7C3AC"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28</w:t>
            </w:r>
          </w:p>
        </w:tc>
        <w:tc>
          <w:tcPr>
            <w:tcW w:w="540" w:type="dxa"/>
            <w:tcBorders>
              <w:top w:val="single" w:sz="8" w:space="0" w:color="auto"/>
              <w:left w:val="nil"/>
              <w:bottom w:val="nil"/>
              <w:right w:val="nil"/>
            </w:tcBorders>
            <w:tcMar>
              <w:top w:w="15" w:type="dxa"/>
              <w:left w:w="108" w:type="dxa"/>
              <w:bottom w:w="15" w:type="dxa"/>
              <w:right w:w="108" w:type="dxa"/>
            </w:tcMar>
            <w:vAlign w:val="center"/>
          </w:tcPr>
          <w:p w14:paraId="70B4FC35" w14:textId="620491AB"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25</w:t>
            </w:r>
          </w:p>
        </w:tc>
        <w:tc>
          <w:tcPr>
            <w:tcW w:w="630" w:type="dxa"/>
            <w:tcBorders>
              <w:top w:val="single" w:sz="8" w:space="0" w:color="auto"/>
              <w:left w:val="nil"/>
              <w:bottom w:val="nil"/>
              <w:right w:val="nil"/>
            </w:tcBorders>
            <w:tcMar>
              <w:top w:w="15" w:type="dxa"/>
              <w:left w:w="108" w:type="dxa"/>
              <w:bottom w:w="15" w:type="dxa"/>
              <w:right w:w="108" w:type="dxa"/>
            </w:tcMar>
            <w:vAlign w:val="center"/>
          </w:tcPr>
          <w:p w14:paraId="386603B3" w14:textId="34CD8105"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29</w:t>
            </w:r>
          </w:p>
        </w:tc>
        <w:tc>
          <w:tcPr>
            <w:tcW w:w="630" w:type="dxa"/>
            <w:tcBorders>
              <w:top w:val="single" w:sz="8" w:space="0" w:color="auto"/>
              <w:left w:val="nil"/>
              <w:bottom w:val="nil"/>
              <w:right w:val="nil"/>
            </w:tcBorders>
            <w:tcMar>
              <w:top w:w="15" w:type="dxa"/>
              <w:left w:w="108" w:type="dxa"/>
              <w:bottom w:w="15" w:type="dxa"/>
              <w:right w:w="108" w:type="dxa"/>
            </w:tcMar>
            <w:vAlign w:val="center"/>
          </w:tcPr>
          <w:p w14:paraId="448159B0" w14:textId="6AA79CF4"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26</w:t>
            </w:r>
          </w:p>
        </w:tc>
        <w:tc>
          <w:tcPr>
            <w:tcW w:w="630" w:type="dxa"/>
            <w:tcBorders>
              <w:top w:val="single" w:sz="8" w:space="0" w:color="auto"/>
              <w:left w:val="nil"/>
              <w:bottom w:val="nil"/>
              <w:right w:val="nil"/>
            </w:tcBorders>
            <w:tcMar>
              <w:top w:w="15" w:type="dxa"/>
              <w:left w:w="108" w:type="dxa"/>
              <w:bottom w:w="15" w:type="dxa"/>
              <w:right w:w="108" w:type="dxa"/>
            </w:tcMar>
            <w:vAlign w:val="center"/>
          </w:tcPr>
          <w:p w14:paraId="41F101F1" w14:textId="2F1C0DF7"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46</w:t>
            </w:r>
          </w:p>
        </w:tc>
        <w:tc>
          <w:tcPr>
            <w:tcW w:w="810" w:type="dxa"/>
            <w:tcBorders>
              <w:top w:val="single" w:sz="8" w:space="0" w:color="auto"/>
              <w:left w:val="nil"/>
              <w:bottom w:val="nil"/>
              <w:right w:val="nil"/>
            </w:tcBorders>
            <w:tcMar>
              <w:top w:w="15" w:type="dxa"/>
              <w:left w:w="108" w:type="dxa"/>
              <w:bottom w:w="15" w:type="dxa"/>
              <w:right w:w="108" w:type="dxa"/>
            </w:tcMar>
            <w:vAlign w:val="center"/>
          </w:tcPr>
          <w:p w14:paraId="5D611466" w14:textId="7DB30D19"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32</w:t>
            </w:r>
          </w:p>
        </w:tc>
      </w:tr>
      <w:tr w:rsidR="27B02A61" w14:paraId="74825A51" w14:textId="77777777" w:rsidTr="000D50DC">
        <w:trPr>
          <w:trHeight w:hRule="exact" w:val="288"/>
        </w:trPr>
        <w:tc>
          <w:tcPr>
            <w:tcW w:w="3450" w:type="dxa"/>
            <w:tcMar>
              <w:top w:w="15" w:type="dxa"/>
              <w:left w:w="108" w:type="dxa"/>
              <w:bottom w:w="15" w:type="dxa"/>
              <w:right w:w="108" w:type="dxa"/>
            </w:tcMar>
            <w:vAlign w:val="center"/>
          </w:tcPr>
          <w:p w14:paraId="79457F77" w14:textId="1E625C7F" w:rsidR="27B02A61" w:rsidRDefault="24C2FF01" w:rsidP="000D50DC">
            <w:pPr>
              <w:spacing w:after="0" w:line="240" w:lineRule="auto"/>
              <w:ind w:firstLine="450"/>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Self-Awareness</w:t>
            </w:r>
          </w:p>
        </w:tc>
        <w:tc>
          <w:tcPr>
            <w:tcW w:w="585" w:type="dxa"/>
            <w:tcMar>
              <w:top w:w="15" w:type="dxa"/>
              <w:left w:w="108" w:type="dxa"/>
              <w:bottom w:w="15" w:type="dxa"/>
              <w:right w:w="108" w:type="dxa"/>
            </w:tcMar>
            <w:vAlign w:val="center"/>
          </w:tcPr>
          <w:p w14:paraId="3F3415D3" w14:textId="4DB4A66B"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9</w:t>
            </w:r>
          </w:p>
        </w:tc>
        <w:tc>
          <w:tcPr>
            <w:tcW w:w="550" w:type="dxa"/>
            <w:tcMar>
              <w:top w:w="15" w:type="dxa"/>
              <w:left w:w="108" w:type="dxa"/>
              <w:bottom w:w="15" w:type="dxa"/>
              <w:right w:w="108" w:type="dxa"/>
            </w:tcMar>
            <w:vAlign w:val="center"/>
          </w:tcPr>
          <w:p w14:paraId="22A93E52" w14:textId="2ECA19C6"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6</w:t>
            </w:r>
          </w:p>
        </w:tc>
        <w:tc>
          <w:tcPr>
            <w:tcW w:w="540" w:type="dxa"/>
            <w:tcMar>
              <w:top w:w="15" w:type="dxa"/>
              <w:left w:w="108" w:type="dxa"/>
              <w:bottom w:w="15" w:type="dxa"/>
              <w:right w:w="108" w:type="dxa"/>
            </w:tcMar>
            <w:vAlign w:val="center"/>
          </w:tcPr>
          <w:p w14:paraId="281668CD" w14:textId="72EE50C3"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19</w:t>
            </w:r>
          </w:p>
        </w:tc>
        <w:tc>
          <w:tcPr>
            <w:tcW w:w="540" w:type="dxa"/>
            <w:tcMar>
              <w:top w:w="15" w:type="dxa"/>
              <w:left w:w="108" w:type="dxa"/>
              <w:bottom w:w="15" w:type="dxa"/>
              <w:right w:w="108" w:type="dxa"/>
            </w:tcMar>
            <w:vAlign w:val="center"/>
          </w:tcPr>
          <w:p w14:paraId="290F6073" w14:textId="483D5857"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10</w:t>
            </w:r>
          </w:p>
        </w:tc>
        <w:tc>
          <w:tcPr>
            <w:tcW w:w="630" w:type="dxa"/>
            <w:tcMar>
              <w:top w:w="15" w:type="dxa"/>
              <w:left w:w="108" w:type="dxa"/>
              <w:bottom w:w="15" w:type="dxa"/>
              <w:right w:w="108" w:type="dxa"/>
            </w:tcMar>
            <w:vAlign w:val="center"/>
          </w:tcPr>
          <w:p w14:paraId="6B59BCAA" w14:textId="025B1E5D"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13</w:t>
            </w:r>
          </w:p>
        </w:tc>
        <w:tc>
          <w:tcPr>
            <w:tcW w:w="540" w:type="dxa"/>
            <w:tcMar>
              <w:top w:w="15" w:type="dxa"/>
              <w:left w:w="108" w:type="dxa"/>
              <w:bottom w:w="15" w:type="dxa"/>
              <w:right w:w="108" w:type="dxa"/>
            </w:tcMar>
            <w:vAlign w:val="center"/>
          </w:tcPr>
          <w:p w14:paraId="3B75A610" w14:textId="0A2C40B4"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13</w:t>
            </w:r>
          </w:p>
        </w:tc>
        <w:tc>
          <w:tcPr>
            <w:tcW w:w="630" w:type="dxa"/>
            <w:tcMar>
              <w:top w:w="15" w:type="dxa"/>
              <w:left w:w="108" w:type="dxa"/>
              <w:bottom w:w="15" w:type="dxa"/>
              <w:right w:w="108" w:type="dxa"/>
            </w:tcMar>
            <w:vAlign w:val="center"/>
          </w:tcPr>
          <w:p w14:paraId="40B6A3DD" w14:textId="3298DE11"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21</w:t>
            </w:r>
          </w:p>
        </w:tc>
        <w:tc>
          <w:tcPr>
            <w:tcW w:w="630" w:type="dxa"/>
            <w:tcMar>
              <w:top w:w="15" w:type="dxa"/>
              <w:left w:w="108" w:type="dxa"/>
              <w:bottom w:w="15" w:type="dxa"/>
              <w:right w:w="108" w:type="dxa"/>
            </w:tcMar>
            <w:vAlign w:val="center"/>
          </w:tcPr>
          <w:p w14:paraId="2AF3E8CE" w14:textId="32C40488"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12</w:t>
            </w:r>
          </w:p>
        </w:tc>
        <w:tc>
          <w:tcPr>
            <w:tcW w:w="630" w:type="dxa"/>
            <w:tcMar>
              <w:top w:w="15" w:type="dxa"/>
              <w:left w:w="108" w:type="dxa"/>
              <w:bottom w:w="15" w:type="dxa"/>
              <w:right w:w="108" w:type="dxa"/>
            </w:tcMar>
            <w:vAlign w:val="center"/>
          </w:tcPr>
          <w:p w14:paraId="79894181" w14:textId="2F20FF59"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23</w:t>
            </w:r>
          </w:p>
        </w:tc>
        <w:tc>
          <w:tcPr>
            <w:tcW w:w="810" w:type="dxa"/>
            <w:tcMar>
              <w:top w:w="15" w:type="dxa"/>
              <w:left w:w="108" w:type="dxa"/>
              <w:bottom w:w="15" w:type="dxa"/>
              <w:right w:w="108" w:type="dxa"/>
            </w:tcMar>
            <w:vAlign w:val="center"/>
          </w:tcPr>
          <w:p w14:paraId="79482D6A" w14:textId="4748A930"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18</w:t>
            </w:r>
          </w:p>
        </w:tc>
      </w:tr>
      <w:tr w:rsidR="27B02A61" w14:paraId="6A66F331" w14:textId="77777777" w:rsidTr="000D50DC">
        <w:trPr>
          <w:trHeight w:hRule="exact" w:val="288"/>
        </w:trPr>
        <w:tc>
          <w:tcPr>
            <w:tcW w:w="3450" w:type="dxa"/>
            <w:tcMar>
              <w:top w:w="15" w:type="dxa"/>
              <w:left w:w="108" w:type="dxa"/>
              <w:bottom w:w="15" w:type="dxa"/>
              <w:right w:w="108" w:type="dxa"/>
            </w:tcMar>
            <w:vAlign w:val="center"/>
          </w:tcPr>
          <w:p w14:paraId="688B1C68" w14:textId="02E04A56" w:rsidR="27B02A61" w:rsidRDefault="24C2FF01" w:rsidP="000D50DC">
            <w:pPr>
              <w:spacing w:after="0" w:line="240" w:lineRule="auto"/>
              <w:ind w:firstLine="450"/>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Growth</w:t>
            </w:r>
          </w:p>
        </w:tc>
        <w:tc>
          <w:tcPr>
            <w:tcW w:w="585" w:type="dxa"/>
            <w:tcMar>
              <w:top w:w="15" w:type="dxa"/>
              <w:left w:w="108" w:type="dxa"/>
              <w:bottom w:w="15" w:type="dxa"/>
              <w:right w:w="108" w:type="dxa"/>
            </w:tcMar>
            <w:vAlign w:val="center"/>
          </w:tcPr>
          <w:p w14:paraId="132B0E46" w14:textId="4A3A8EC2"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5</w:t>
            </w:r>
          </w:p>
        </w:tc>
        <w:tc>
          <w:tcPr>
            <w:tcW w:w="550" w:type="dxa"/>
            <w:tcMar>
              <w:top w:w="15" w:type="dxa"/>
              <w:left w:w="108" w:type="dxa"/>
              <w:bottom w:w="15" w:type="dxa"/>
              <w:right w:w="108" w:type="dxa"/>
            </w:tcMar>
            <w:vAlign w:val="center"/>
          </w:tcPr>
          <w:p w14:paraId="56981EE8" w14:textId="63D8B0ED"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3</w:t>
            </w:r>
          </w:p>
        </w:tc>
        <w:tc>
          <w:tcPr>
            <w:tcW w:w="540" w:type="dxa"/>
            <w:tcMar>
              <w:top w:w="15" w:type="dxa"/>
              <w:left w:w="108" w:type="dxa"/>
              <w:bottom w:w="15" w:type="dxa"/>
              <w:right w:w="108" w:type="dxa"/>
            </w:tcMar>
            <w:vAlign w:val="center"/>
          </w:tcPr>
          <w:p w14:paraId="2A21751D" w14:textId="69B545C8"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5</w:t>
            </w:r>
          </w:p>
        </w:tc>
        <w:tc>
          <w:tcPr>
            <w:tcW w:w="540" w:type="dxa"/>
            <w:tcMar>
              <w:top w:w="15" w:type="dxa"/>
              <w:left w:w="108" w:type="dxa"/>
              <w:bottom w:w="15" w:type="dxa"/>
              <w:right w:w="108" w:type="dxa"/>
            </w:tcMar>
            <w:vAlign w:val="center"/>
          </w:tcPr>
          <w:p w14:paraId="7DDFE5EF" w14:textId="0DF26FC4"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11</w:t>
            </w:r>
          </w:p>
        </w:tc>
        <w:tc>
          <w:tcPr>
            <w:tcW w:w="630" w:type="dxa"/>
            <w:tcMar>
              <w:top w:w="15" w:type="dxa"/>
              <w:left w:w="108" w:type="dxa"/>
              <w:bottom w:w="15" w:type="dxa"/>
              <w:right w:w="108" w:type="dxa"/>
            </w:tcMar>
            <w:vAlign w:val="center"/>
          </w:tcPr>
          <w:p w14:paraId="11A7FC68" w14:textId="1C749DC7"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15</w:t>
            </w:r>
          </w:p>
        </w:tc>
        <w:tc>
          <w:tcPr>
            <w:tcW w:w="540" w:type="dxa"/>
            <w:tcMar>
              <w:top w:w="15" w:type="dxa"/>
              <w:left w:w="108" w:type="dxa"/>
              <w:bottom w:w="15" w:type="dxa"/>
              <w:right w:w="108" w:type="dxa"/>
            </w:tcMar>
            <w:vAlign w:val="center"/>
          </w:tcPr>
          <w:p w14:paraId="20BF3DFB" w14:textId="0093427B"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4</w:t>
            </w:r>
          </w:p>
        </w:tc>
        <w:tc>
          <w:tcPr>
            <w:tcW w:w="630" w:type="dxa"/>
            <w:tcMar>
              <w:top w:w="15" w:type="dxa"/>
              <w:left w:w="108" w:type="dxa"/>
              <w:bottom w:w="15" w:type="dxa"/>
              <w:right w:w="108" w:type="dxa"/>
            </w:tcMar>
            <w:vAlign w:val="center"/>
          </w:tcPr>
          <w:p w14:paraId="5D9D53E7" w14:textId="14724D7D"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9</w:t>
            </w:r>
          </w:p>
        </w:tc>
        <w:tc>
          <w:tcPr>
            <w:tcW w:w="630" w:type="dxa"/>
            <w:tcMar>
              <w:top w:w="15" w:type="dxa"/>
              <w:left w:w="108" w:type="dxa"/>
              <w:bottom w:w="15" w:type="dxa"/>
              <w:right w:w="108" w:type="dxa"/>
            </w:tcMar>
            <w:vAlign w:val="center"/>
          </w:tcPr>
          <w:p w14:paraId="7AE0F759" w14:textId="76D0D246"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11</w:t>
            </w:r>
          </w:p>
        </w:tc>
        <w:tc>
          <w:tcPr>
            <w:tcW w:w="630" w:type="dxa"/>
            <w:tcMar>
              <w:top w:w="15" w:type="dxa"/>
              <w:left w:w="108" w:type="dxa"/>
              <w:bottom w:w="15" w:type="dxa"/>
              <w:right w:w="108" w:type="dxa"/>
            </w:tcMar>
            <w:vAlign w:val="center"/>
          </w:tcPr>
          <w:p w14:paraId="45B74869" w14:textId="3DDF64A8"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21</w:t>
            </w:r>
          </w:p>
        </w:tc>
        <w:tc>
          <w:tcPr>
            <w:tcW w:w="810" w:type="dxa"/>
            <w:tcMar>
              <w:top w:w="15" w:type="dxa"/>
              <w:left w:w="108" w:type="dxa"/>
              <w:bottom w:w="15" w:type="dxa"/>
              <w:right w:w="108" w:type="dxa"/>
            </w:tcMar>
            <w:vAlign w:val="center"/>
          </w:tcPr>
          <w:p w14:paraId="6EF39E87" w14:textId="2E1DCBAF"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13</w:t>
            </w:r>
          </w:p>
        </w:tc>
      </w:tr>
      <w:tr w:rsidR="27B02A61" w14:paraId="2EC94D60" w14:textId="77777777" w:rsidTr="000D50DC">
        <w:trPr>
          <w:trHeight w:hRule="exact" w:val="288"/>
        </w:trPr>
        <w:tc>
          <w:tcPr>
            <w:tcW w:w="3450" w:type="dxa"/>
            <w:tcMar>
              <w:top w:w="15" w:type="dxa"/>
              <w:left w:w="108" w:type="dxa"/>
              <w:bottom w:w="15" w:type="dxa"/>
              <w:right w:w="108" w:type="dxa"/>
            </w:tcMar>
            <w:vAlign w:val="center"/>
          </w:tcPr>
          <w:p w14:paraId="47D4700F" w14:textId="14D97BD3" w:rsidR="27B02A61" w:rsidRDefault="24C2FF01" w:rsidP="000D50DC">
            <w:pPr>
              <w:spacing w:after="0" w:line="240" w:lineRule="auto"/>
              <w:ind w:firstLine="450"/>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Awareness of Others</w:t>
            </w:r>
          </w:p>
        </w:tc>
        <w:tc>
          <w:tcPr>
            <w:tcW w:w="585" w:type="dxa"/>
            <w:tcMar>
              <w:top w:w="15" w:type="dxa"/>
              <w:left w:w="108" w:type="dxa"/>
              <w:bottom w:w="15" w:type="dxa"/>
              <w:right w:w="108" w:type="dxa"/>
            </w:tcMar>
            <w:vAlign w:val="center"/>
          </w:tcPr>
          <w:p w14:paraId="27698725" w14:textId="7DD1D22F"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4</w:t>
            </w:r>
          </w:p>
        </w:tc>
        <w:tc>
          <w:tcPr>
            <w:tcW w:w="550" w:type="dxa"/>
            <w:tcMar>
              <w:top w:w="15" w:type="dxa"/>
              <w:left w:w="108" w:type="dxa"/>
              <w:bottom w:w="15" w:type="dxa"/>
              <w:right w:w="108" w:type="dxa"/>
            </w:tcMar>
            <w:vAlign w:val="center"/>
          </w:tcPr>
          <w:p w14:paraId="58DECFCB" w14:textId="002757AA"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0</w:t>
            </w:r>
          </w:p>
        </w:tc>
        <w:tc>
          <w:tcPr>
            <w:tcW w:w="540" w:type="dxa"/>
            <w:tcMar>
              <w:top w:w="15" w:type="dxa"/>
              <w:left w:w="108" w:type="dxa"/>
              <w:bottom w:w="15" w:type="dxa"/>
              <w:right w:w="108" w:type="dxa"/>
            </w:tcMar>
            <w:vAlign w:val="center"/>
          </w:tcPr>
          <w:p w14:paraId="62356CB8" w14:textId="4223B842"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w:t>
            </w:r>
          </w:p>
        </w:tc>
        <w:tc>
          <w:tcPr>
            <w:tcW w:w="540" w:type="dxa"/>
            <w:tcMar>
              <w:top w:w="15" w:type="dxa"/>
              <w:left w:w="108" w:type="dxa"/>
              <w:bottom w:w="15" w:type="dxa"/>
              <w:right w:w="108" w:type="dxa"/>
            </w:tcMar>
            <w:vAlign w:val="center"/>
          </w:tcPr>
          <w:p w14:paraId="504C85FF" w14:textId="05F20E40"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4</w:t>
            </w:r>
          </w:p>
        </w:tc>
        <w:tc>
          <w:tcPr>
            <w:tcW w:w="630" w:type="dxa"/>
            <w:tcMar>
              <w:top w:w="15" w:type="dxa"/>
              <w:left w:w="108" w:type="dxa"/>
              <w:bottom w:w="15" w:type="dxa"/>
              <w:right w:w="108" w:type="dxa"/>
            </w:tcMar>
            <w:vAlign w:val="center"/>
          </w:tcPr>
          <w:p w14:paraId="36BAF0AE" w14:textId="1FFA750A"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3</w:t>
            </w:r>
          </w:p>
        </w:tc>
        <w:tc>
          <w:tcPr>
            <w:tcW w:w="540" w:type="dxa"/>
            <w:tcMar>
              <w:top w:w="15" w:type="dxa"/>
              <w:left w:w="108" w:type="dxa"/>
              <w:bottom w:w="15" w:type="dxa"/>
              <w:right w:w="108" w:type="dxa"/>
            </w:tcMar>
            <w:vAlign w:val="center"/>
          </w:tcPr>
          <w:p w14:paraId="48E94F6E" w14:textId="299A4B71"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7</w:t>
            </w:r>
          </w:p>
        </w:tc>
        <w:tc>
          <w:tcPr>
            <w:tcW w:w="630" w:type="dxa"/>
            <w:tcMar>
              <w:top w:w="15" w:type="dxa"/>
              <w:left w:w="108" w:type="dxa"/>
              <w:bottom w:w="15" w:type="dxa"/>
              <w:right w:w="108" w:type="dxa"/>
            </w:tcMar>
            <w:vAlign w:val="center"/>
          </w:tcPr>
          <w:p w14:paraId="49BFBEDA" w14:textId="6D1D0403"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w:t>
            </w:r>
          </w:p>
        </w:tc>
        <w:tc>
          <w:tcPr>
            <w:tcW w:w="630" w:type="dxa"/>
            <w:tcMar>
              <w:top w:w="15" w:type="dxa"/>
              <w:left w:w="108" w:type="dxa"/>
              <w:bottom w:w="15" w:type="dxa"/>
              <w:right w:w="108" w:type="dxa"/>
            </w:tcMar>
            <w:vAlign w:val="center"/>
          </w:tcPr>
          <w:p w14:paraId="76F33F29" w14:textId="150695D5"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4</w:t>
            </w:r>
          </w:p>
        </w:tc>
        <w:tc>
          <w:tcPr>
            <w:tcW w:w="630" w:type="dxa"/>
            <w:tcMar>
              <w:top w:w="15" w:type="dxa"/>
              <w:left w:w="108" w:type="dxa"/>
              <w:bottom w:w="15" w:type="dxa"/>
              <w:right w:w="108" w:type="dxa"/>
            </w:tcMar>
            <w:vAlign w:val="center"/>
          </w:tcPr>
          <w:p w14:paraId="5793E202" w14:textId="1CD6389F"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8</w:t>
            </w:r>
          </w:p>
        </w:tc>
        <w:tc>
          <w:tcPr>
            <w:tcW w:w="810" w:type="dxa"/>
            <w:tcMar>
              <w:top w:w="15" w:type="dxa"/>
              <w:left w:w="108" w:type="dxa"/>
              <w:bottom w:w="15" w:type="dxa"/>
              <w:right w:w="108" w:type="dxa"/>
            </w:tcMar>
            <w:vAlign w:val="center"/>
          </w:tcPr>
          <w:p w14:paraId="22299F55" w14:textId="2FE467CA"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3</w:t>
            </w:r>
          </w:p>
        </w:tc>
      </w:tr>
      <w:tr w:rsidR="27B02A61" w14:paraId="6E445355" w14:textId="77777777" w:rsidTr="000D50DC">
        <w:trPr>
          <w:trHeight w:hRule="exact" w:val="288"/>
        </w:trPr>
        <w:tc>
          <w:tcPr>
            <w:tcW w:w="3450" w:type="dxa"/>
            <w:tcMar>
              <w:top w:w="15" w:type="dxa"/>
              <w:left w:w="108" w:type="dxa"/>
              <w:bottom w:w="15" w:type="dxa"/>
              <w:right w:w="108" w:type="dxa"/>
            </w:tcMar>
            <w:vAlign w:val="center"/>
          </w:tcPr>
          <w:p w14:paraId="5222E8B4" w14:textId="6017561D" w:rsidR="27B02A61" w:rsidRDefault="24C2FF01" w:rsidP="000D50DC">
            <w:pPr>
              <w:spacing w:after="0" w:line="240" w:lineRule="auto"/>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Leadership Concepts/Theories</w:t>
            </w:r>
          </w:p>
        </w:tc>
        <w:tc>
          <w:tcPr>
            <w:tcW w:w="585" w:type="dxa"/>
            <w:tcMar>
              <w:top w:w="15" w:type="dxa"/>
              <w:left w:w="108" w:type="dxa"/>
              <w:bottom w:w="15" w:type="dxa"/>
              <w:right w:w="108" w:type="dxa"/>
            </w:tcMar>
            <w:vAlign w:val="center"/>
          </w:tcPr>
          <w:p w14:paraId="5EC613C5" w14:textId="05BE8F36"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19</w:t>
            </w:r>
          </w:p>
        </w:tc>
        <w:tc>
          <w:tcPr>
            <w:tcW w:w="550" w:type="dxa"/>
            <w:tcMar>
              <w:top w:w="15" w:type="dxa"/>
              <w:left w:w="108" w:type="dxa"/>
              <w:bottom w:w="15" w:type="dxa"/>
              <w:right w:w="108" w:type="dxa"/>
            </w:tcMar>
            <w:vAlign w:val="center"/>
          </w:tcPr>
          <w:p w14:paraId="52927455" w14:textId="7A8324E2"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16</w:t>
            </w:r>
          </w:p>
        </w:tc>
        <w:tc>
          <w:tcPr>
            <w:tcW w:w="540" w:type="dxa"/>
            <w:tcMar>
              <w:top w:w="15" w:type="dxa"/>
              <w:left w:w="108" w:type="dxa"/>
              <w:bottom w:w="15" w:type="dxa"/>
              <w:right w:w="108" w:type="dxa"/>
            </w:tcMar>
            <w:vAlign w:val="center"/>
          </w:tcPr>
          <w:p w14:paraId="6351BDE1" w14:textId="4A99E5E2"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24</w:t>
            </w:r>
          </w:p>
        </w:tc>
        <w:tc>
          <w:tcPr>
            <w:tcW w:w="540" w:type="dxa"/>
            <w:tcMar>
              <w:top w:w="15" w:type="dxa"/>
              <w:left w:w="108" w:type="dxa"/>
              <w:bottom w:w="15" w:type="dxa"/>
              <w:right w:w="108" w:type="dxa"/>
            </w:tcMar>
            <w:vAlign w:val="center"/>
          </w:tcPr>
          <w:p w14:paraId="0D49F186" w14:textId="0B88F733"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18</w:t>
            </w:r>
          </w:p>
        </w:tc>
        <w:tc>
          <w:tcPr>
            <w:tcW w:w="630" w:type="dxa"/>
            <w:tcMar>
              <w:top w:w="15" w:type="dxa"/>
              <w:left w:w="108" w:type="dxa"/>
              <w:bottom w:w="15" w:type="dxa"/>
              <w:right w:w="108" w:type="dxa"/>
            </w:tcMar>
            <w:vAlign w:val="center"/>
          </w:tcPr>
          <w:p w14:paraId="57710E4D" w14:textId="2430A2F3"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30</w:t>
            </w:r>
          </w:p>
        </w:tc>
        <w:tc>
          <w:tcPr>
            <w:tcW w:w="540" w:type="dxa"/>
            <w:tcMar>
              <w:top w:w="15" w:type="dxa"/>
              <w:left w:w="108" w:type="dxa"/>
              <w:bottom w:w="15" w:type="dxa"/>
              <w:right w:w="108" w:type="dxa"/>
            </w:tcMar>
            <w:vAlign w:val="center"/>
          </w:tcPr>
          <w:p w14:paraId="7F15BB55" w14:textId="69A432D5"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17</w:t>
            </w:r>
          </w:p>
        </w:tc>
        <w:tc>
          <w:tcPr>
            <w:tcW w:w="630" w:type="dxa"/>
            <w:tcMar>
              <w:top w:w="15" w:type="dxa"/>
              <w:left w:w="108" w:type="dxa"/>
              <w:bottom w:w="15" w:type="dxa"/>
              <w:right w:w="108" w:type="dxa"/>
            </w:tcMar>
            <w:vAlign w:val="center"/>
          </w:tcPr>
          <w:p w14:paraId="0400D94F" w14:textId="0C6930E2"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21</w:t>
            </w:r>
          </w:p>
        </w:tc>
        <w:tc>
          <w:tcPr>
            <w:tcW w:w="630" w:type="dxa"/>
            <w:tcMar>
              <w:top w:w="15" w:type="dxa"/>
              <w:left w:w="108" w:type="dxa"/>
              <w:bottom w:w="15" w:type="dxa"/>
              <w:right w:w="108" w:type="dxa"/>
            </w:tcMar>
            <w:vAlign w:val="center"/>
          </w:tcPr>
          <w:p w14:paraId="31786054" w14:textId="40C122DE"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18</w:t>
            </w:r>
          </w:p>
        </w:tc>
        <w:tc>
          <w:tcPr>
            <w:tcW w:w="630" w:type="dxa"/>
            <w:tcMar>
              <w:top w:w="15" w:type="dxa"/>
              <w:left w:w="108" w:type="dxa"/>
              <w:bottom w:w="15" w:type="dxa"/>
              <w:right w:w="108" w:type="dxa"/>
            </w:tcMar>
            <w:vAlign w:val="center"/>
          </w:tcPr>
          <w:p w14:paraId="1A924245" w14:textId="509E7692" w:rsidR="27B02A61" w:rsidRDefault="24C2FF01" w:rsidP="000D50DC">
            <w:pPr>
              <w:spacing w:after="0" w:line="240" w:lineRule="auto"/>
              <w:jc w:val="center"/>
              <w:rPr>
                <w:rFonts w:ascii="Times New Roman" w:eastAsia="Times New Roman" w:hAnsi="Times New Roman" w:cs="Times New Roman"/>
                <w:b/>
                <w:bCs/>
                <w:sz w:val="24"/>
                <w:szCs w:val="24"/>
              </w:rPr>
            </w:pPr>
            <w:r w:rsidRPr="2AEA2527">
              <w:rPr>
                <w:rFonts w:ascii="Times New Roman" w:eastAsia="Times New Roman" w:hAnsi="Times New Roman" w:cs="Times New Roman"/>
                <w:b/>
                <w:bCs/>
                <w:sz w:val="24"/>
                <w:szCs w:val="24"/>
              </w:rPr>
              <w:t>44</w:t>
            </w:r>
          </w:p>
        </w:tc>
        <w:tc>
          <w:tcPr>
            <w:tcW w:w="810" w:type="dxa"/>
            <w:tcMar>
              <w:top w:w="15" w:type="dxa"/>
              <w:left w:w="108" w:type="dxa"/>
              <w:bottom w:w="15" w:type="dxa"/>
              <w:right w:w="108" w:type="dxa"/>
            </w:tcMar>
            <w:vAlign w:val="center"/>
          </w:tcPr>
          <w:p w14:paraId="7DD02354" w14:textId="5CD77683"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37</w:t>
            </w:r>
          </w:p>
        </w:tc>
      </w:tr>
      <w:tr w:rsidR="27B02A61" w14:paraId="49F6AA13" w14:textId="77777777" w:rsidTr="000D50DC">
        <w:trPr>
          <w:trHeight w:hRule="exact" w:val="288"/>
        </w:trPr>
        <w:tc>
          <w:tcPr>
            <w:tcW w:w="3450" w:type="dxa"/>
            <w:tcMar>
              <w:top w:w="15" w:type="dxa"/>
              <w:left w:w="108" w:type="dxa"/>
              <w:bottom w:w="15" w:type="dxa"/>
              <w:right w:w="108" w:type="dxa"/>
            </w:tcMar>
            <w:vAlign w:val="center"/>
          </w:tcPr>
          <w:p w14:paraId="7F628149" w14:textId="1784D47D" w:rsidR="27B02A61" w:rsidRDefault="24C2FF01" w:rsidP="000D50DC">
            <w:pPr>
              <w:spacing w:after="0" w:line="240" w:lineRule="auto"/>
              <w:ind w:firstLine="450"/>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Skills</w:t>
            </w:r>
          </w:p>
        </w:tc>
        <w:tc>
          <w:tcPr>
            <w:tcW w:w="585" w:type="dxa"/>
            <w:tcMar>
              <w:top w:w="15" w:type="dxa"/>
              <w:left w:w="108" w:type="dxa"/>
              <w:bottom w:w="15" w:type="dxa"/>
              <w:right w:w="108" w:type="dxa"/>
            </w:tcMar>
            <w:vAlign w:val="center"/>
          </w:tcPr>
          <w:p w14:paraId="05ACB4B8" w14:textId="4FB1B224"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12</w:t>
            </w:r>
          </w:p>
        </w:tc>
        <w:tc>
          <w:tcPr>
            <w:tcW w:w="550" w:type="dxa"/>
            <w:tcMar>
              <w:top w:w="15" w:type="dxa"/>
              <w:left w:w="108" w:type="dxa"/>
              <w:bottom w:w="15" w:type="dxa"/>
              <w:right w:w="108" w:type="dxa"/>
            </w:tcMar>
            <w:vAlign w:val="center"/>
          </w:tcPr>
          <w:p w14:paraId="7831BBDC" w14:textId="1AA5B38F"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13</w:t>
            </w:r>
          </w:p>
        </w:tc>
        <w:tc>
          <w:tcPr>
            <w:tcW w:w="540" w:type="dxa"/>
            <w:tcMar>
              <w:top w:w="15" w:type="dxa"/>
              <w:left w:w="108" w:type="dxa"/>
              <w:bottom w:w="15" w:type="dxa"/>
              <w:right w:w="108" w:type="dxa"/>
            </w:tcMar>
            <w:vAlign w:val="center"/>
          </w:tcPr>
          <w:p w14:paraId="65F6E7C3" w14:textId="2300D391"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15</w:t>
            </w:r>
          </w:p>
        </w:tc>
        <w:tc>
          <w:tcPr>
            <w:tcW w:w="540" w:type="dxa"/>
            <w:tcMar>
              <w:top w:w="15" w:type="dxa"/>
              <w:left w:w="108" w:type="dxa"/>
              <w:bottom w:w="15" w:type="dxa"/>
              <w:right w:w="108" w:type="dxa"/>
            </w:tcMar>
            <w:vAlign w:val="center"/>
          </w:tcPr>
          <w:p w14:paraId="4D4BD342" w14:textId="33451466"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16</w:t>
            </w:r>
          </w:p>
        </w:tc>
        <w:tc>
          <w:tcPr>
            <w:tcW w:w="630" w:type="dxa"/>
            <w:tcMar>
              <w:top w:w="15" w:type="dxa"/>
              <w:left w:w="108" w:type="dxa"/>
              <w:bottom w:w="15" w:type="dxa"/>
              <w:right w:w="108" w:type="dxa"/>
            </w:tcMar>
            <w:vAlign w:val="center"/>
          </w:tcPr>
          <w:p w14:paraId="6E179391" w14:textId="102A929E"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18</w:t>
            </w:r>
          </w:p>
        </w:tc>
        <w:tc>
          <w:tcPr>
            <w:tcW w:w="540" w:type="dxa"/>
            <w:tcMar>
              <w:top w:w="15" w:type="dxa"/>
              <w:left w:w="108" w:type="dxa"/>
              <w:bottom w:w="15" w:type="dxa"/>
              <w:right w:w="108" w:type="dxa"/>
            </w:tcMar>
            <w:vAlign w:val="center"/>
          </w:tcPr>
          <w:p w14:paraId="75D55389" w14:textId="61208084"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13</w:t>
            </w:r>
          </w:p>
        </w:tc>
        <w:tc>
          <w:tcPr>
            <w:tcW w:w="630" w:type="dxa"/>
            <w:tcMar>
              <w:top w:w="15" w:type="dxa"/>
              <w:left w:w="108" w:type="dxa"/>
              <w:bottom w:w="15" w:type="dxa"/>
              <w:right w:w="108" w:type="dxa"/>
            </w:tcMar>
            <w:vAlign w:val="center"/>
          </w:tcPr>
          <w:p w14:paraId="2BD050DB" w14:textId="2BECF0D7"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6</w:t>
            </w:r>
          </w:p>
        </w:tc>
        <w:tc>
          <w:tcPr>
            <w:tcW w:w="630" w:type="dxa"/>
            <w:tcMar>
              <w:top w:w="15" w:type="dxa"/>
              <w:left w:w="108" w:type="dxa"/>
              <w:bottom w:w="15" w:type="dxa"/>
              <w:right w:w="108" w:type="dxa"/>
            </w:tcMar>
            <w:vAlign w:val="center"/>
          </w:tcPr>
          <w:p w14:paraId="517E3478" w14:textId="580810C0"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16</w:t>
            </w:r>
          </w:p>
        </w:tc>
        <w:tc>
          <w:tcPr>
            <w:tcW w:w="630" w:type="dxa"/>
            <w:tcMar>
              <w:top w:w="15" w:type="dxa"/>
              <w:left w:w="108" w:type="dxa"/>
              <w:bottom w:w="15" w:type="dxa"/>
              <w:right w:w="108" w:type="dxa"/>
            </w:tcMar>
            <w:vAlign w:val="center"/>
          </w:tcPr>
          <w:p w14:paraId="0761BBC4" w14:textId="392E8030"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20</w:t>
            </w:r>
          </w:p>
        </w:tc>
        <w:tc>
          <w:tcPr>
            <w:tcW w:w="810" w:type="dxa"/>
            <w:tcMar>
              <w:top w:w="15" w:type="dxa"/>
              <w:left w:w="108" w:type="dxa"/>
              <w:bottom w:w="15" w:type="dxa"/>
              <w:right w:w="108" w:type="dxa"/>
            </w:tcMar>
            <w:vAlign w:val="center"/>
          </w:tcPr>
          <w:p w14:paraId="0A99989B" w14:textId="099615C7"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20</w:t>
            </w:r>
          </w:p>
        </w:tc>
      </w:tr>
      <w:tr w:rsidR="27B02A61" w14:paraId="548367E6" w14:textId="77777777" w:rsidTr="000D50DC">
        <w:trPr>
          <w:trHeight w:hRule="exact" w:val="288"/>
        </w:trPr>
        <w:tc>
          <w:tcPr>
            <w:tcW w:w="3450" w:type="dxa"/>
            <w:tcMar>
              <w:top w:w="15" w:type="dxa"/>
              <w:left w:w="108" w:type="dxa"/>
              <w:bottom w:w="15" w:type="dxa"/>
              <w:right w:w="108" w:type="dxa"/>
            </w:tcMar>
            <w:vAlign w:val="center"/>
          </w:tcPr>
          <w:p w14:paraId="0CAD33C1" w14:textId="5C49CB66" w:rsidR="27B02A61" w:rsidRDefault="24C2FF01" w:rsidP="000D50DC">
            <w:pPr>
              <w:spacing w:after="0" w:line="240" w:lineRule="auto"/>
              <w:ind w:firstLine="450"/>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Style</w:t>
            </w:r>
          </w:p>
        </w:tc>
        <w:tc>
          <w:tcPr>
            <w:tcW w:w="585" w:type="dxa"/>
            <w:tcMar>
              <w:top w:w="15" w:type="dxa"/>
              <w:left w:w="108" w:type="dxa"/>
              <w:bottom w:w="15" w:type="dxa"/>
              <w:right w:w="108" w:type="dxa"/>
            </w:tcMar>
            <w:vAlign w:val="center"/>
          </w:tcPr>
          <w:p w14:paraId="1DDEB825" w14:textId="468AF547"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5</w:t>
            </w:r>
          </w:p>
        </w:tc>
        <w:tc>
          <w:tcPr>
            <w:tcW w:w="550" w:type="dxa"/>
            <w:tcMar>
              <w:top w:w="15" w:type="dxa"/>
              <w:left w:w="108" w:type="dxa"/>
              <w:bottom w:w="15" w:type="dxa"/>
              <w:right w:w="108" w:type="dxa"/>
            </w:tcMar>
            <w:vAlign w:val="center"/>
          </w:tcPr>
          <w:p w14:paraId="5C0F2960" w14:textId="03C259A3"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6</w:t>
            </w:r>
          </w:p>
        </w:tc>
        <w:tc>
          <w:tcPr>
            <w:tcW w:w="540" w:type="dxa"/>
            <w:tcMar>
              <w:top w:w="15" w:type="dxa"/>
              <w:left w:w="108" w:type="dxa"/>
              <w:bottom w:w="15" w:type="dxa"/>
              <w:right w:w="108" w:type="dxa"/>
            </w:tcMar>
            <w:vAlign w:val="center"/>
          </w:tcPr>
          <w:p w14:paraId="1EEB9D95" w14:textId="17C04D8C"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7</w:t>
            </w:r>
          </w:p>
        </w:tc>
        <w:tc>
          <w:tcPr>
            <w:tcW w:w="540" w:type="dxa"/>
            <w:tcMar>
              <w:top w:w="15" w:type="dxa"/>
              <w:left w:w="108" w:type="dxa"/>
              <w:bottom w:w="15" w:type="dxa"/>
              <w:right w:w="108" w:type="dxa"/>
            </w:tcMar>
            <w:vAlign w:val="center"/>
          </w:tcPr>
          <w:p w14:paraId="1FBB5E63" w14:textId="206A38A2"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16</w:t>
            </w:r>
          </w:p>
        </w:tc>
        <w:tc>
          <w:tcPr>
            <w:tcW w:w="630" w:type="dxa"/>
            <w:tcMar>
              <w:top w:w="15" w:type="dxa"/>
              <w:left w:w="108" w:type="dxa"/>
              <w:bottom w:w="15" w:type="dxa"/>
              <w:right w:w="108" w:type="dxa"/>
            </w:tcMar>
            <w:vAlign w:val="center"/>
          </w:tcPr>
          <w:p w14:paraId="335EC2E9" w14:textId="3C689B5A"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5</w:t>
            </w:r>
          </w:p>
        </w:tc>
        <w:tc>
          <w:tcPr>
            <w:tcW w:w="540" w:type="dxa"/>
            <w:tcMar>
              <w:top w:w="15" w:type="dxa"/>
              <w:left w:w="108" w:type="dxa"/>
              <w:bottom w:w="15" w:type="dxa"/>
              <w:right w:w="108" w:type="dxa"/>
            </w:tcMar>
            <w:vAlign w:val="center"/>
          </w:tcPr>
          <w:p w14:paraId="11E9A72C" w14:textId="0E92CD91"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4</w:t>
            </w:r>
          </w:p>
        </w:tc>
        <w:tc>
          <w:tcPr>
            <w:tcW w:w="630" w:type="dxa"/>
            <w:tcMar>
              <w:top w:w="15" w:type="dxa"/>
              <w:left w:w="108" w:type="dxa"/>
              <w:bottom w:w="15" w:type="dxa"/>
              <w:right w:w="108" w:type="dxa"/>
            </w:tcMar>
            <w:vAlign w:val="center"/>
          </w:tcPr>
          <w:p w14:paraId="357B9A55" w14:textId="2E0A4523"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5</w:t>
            </w:r>
          </w:p>
        </w:tc>
        <w:tc>
          <w:tcPr>
            <w:tcW w:w="630" w:type="dxa"/>
            <w:tcMar>
              <w:top w:w="15" w:type="dxa"/>
              <w:left w:w="108" w:type="dxa"/>
              <w:bottom w:w="15" w:type="dxa"/>
              <w:right w:w="108" w:type="dxa"/>
            </w:tcMar>
            <w:vAlign w:val="center"/>
          </w:tcPr>
          <w:p w14:paraId="33C0B16A" w14:textId="58C81C6C"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w:t>
            </w:r>
          </w:p>
        </w:tc>
        <w:tc>
          <w:tcPr>
            <w:tcW w:w="630" w:type="dxa"/>
            <w:tcMar>
              <w:top w:w="15" w:type="dxa"/>
              <w:left w:w="108" w:type="dxa"/>
              <w:bottom w:w="15" w:type="dxa"/>
              <w:right w:w="108" w:type="dxa"/>
            </w:tcMar>
            <w:vAlign w:val="center"/>
          </w:tcPr>
          <w:p w14:paraId="1F3A2D54" w14:textId="49CC1AE0"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11</w:t>
            </w:r>
          </w:p>
        </w:tc>
        <w:tc>
          <w:tcPr>
            <w:tcW w:w="810" w:type="dxa"/>
            <w:tcMar>
              <w:top w:w="15" w:type="dxa"/>
              <w:left w:w="108" w:type="dxa"/>
              <w:bottom w:w="15" w:type="dxa"/>
              <w:right w:w="108" w:type="dxa"/>
            </w:tcMar>
            <w:vAlign w:val="center"/>
          </w:tcPr>
          <w:p w14:paraId="0CC8E032" w14:textId="0A1C2881"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10</w:t>
            </w:r>
          </w:p>
        </w:tc>
      </w:tr>
      <w:tr w:rsidR="27B02A61" w14:paraId="2C0E8063" w14:textId="77777777" w:rsidTr="000D50DC">
        <w:trPr>
          <w:trHeight w:hRule="exact" w:val="288"/>
        </w:trPr>
        <w:tc>
          <w:tcPr>
            <w:tcW w:w="3450" w:type="dxa"/>
            <w:tcMar>
              <w:top w:w="15" w:type="dxa"/>
              <w:left w:w="108" w:type="dxa"/>
              <w:bottom w:w="15" w:type="dxa"/>
              <w:right w:w="108" w:type="dxa"/>
            </w:tcMar>
            <w:vAlign w:val="center"/>
          </w:tcPr>
          <w:p w14:paraId="5E06ED46" w14:textId="09369773" w:rsidR="27B02A61" w:rsidRDefault="24C2FF01" w:rsidP="000D50DC">
            <w:pPr>
              <w:spacing w:after="0" w:line="240" w:lineRule="auto"/>
              <w:ind w:firstLine="450"/>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Traits</w:t>
            </w:r>
          </w:p>
        </w:tc>
        <w:tc>
          <w:tcPr>
            <w:tcW w:w="585" w:type="dxa"/>
            <w:tcMar>
              <w:top w:w="15" w:type="dxa"/>
              <w:left w:w="108" w:type="dxa"/>
              <w:bottom w:w="15" w:type="dxa"/>
              <w:right w:w="108" w:type="dxa"/>
            </w:tcMar>
            <w:vAlign w:val="center"/>
          </w:tcPr>
          <w:p w14:paraId="0774274F" w14:textId="50362621"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3</w:t>
            </w:r>
          </w:p>
        </w:tc>
        <w:tc>
          <w:tcPr>
            <w:tcW w:w="550" w:type="dxa"/>
            <w:tcMar>
              <w:top w:w="15" w:type="dxa"/>
              <w:left w:w="108" w:type="dxa"/>
              <w:bottom w:w="15" w:type="dxa"/>
              <w:right w:w="108" w:type="dxa"/>
            </w:tcMar>
            <w:vAlign w:val="center"/>
          </w:tcPr>
          <w:p w14:paraId="45739D6B" w14:textId="2C187BED"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0</w:t>
            </w:r>
          </w:p>
        </w:tc>
        <w:tc>
          <w:tcPr>
            <w:tcW w:w="540" w:type="dxa"/>
            <w:tcMar>
              <w:top w:w="15" w:type="dxa"/>
              <w:left w:w="108" w:type="dxa"/>
              <w:bottom w:w="15" w:type="dxa"/>
              <w:right w:w="108" w:type="dxa"/>
            </w:tcMar>
            <w:vAlign w:val="center"/>
          </w:tcPr>
          <w:p w14:paraId="7DD98680" w14:textId="70D20403"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w:t>
            </w:r>
          </w:p>
        </w:tc>
        <w:tc>
          <w:tcPr>
            <w:tcW w:w="540" w:type="dxa"/>
            <w:tcMar>
              <w:top w:w="15" w:type="dxa"/>
              <w:left w:w="108" w:type="dxa"/>
              <w:bottom w:w="15" w:type="dxa"/>
              <w:right w:w="108" w:type="dxa"/>
            </w:tcMar>
            <w:vAlign w:val="center"/>
          </w:tcPr>
          <w:p w14:paraId="0B1983C2" w14:textId="332B6F8C"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w:t>
            </w:r>
          </w:p>
        </w:tc>
        <w:tc>
          <w:tcPr>
            <w:tcW w:w="630" w:type="dxa"/>
            <w:tcMar>
              <w:top w:w="15" w:type="dxa"/>
              <w:left w:w="108" w:type="dxa"/>
              <w:bottom w:w="15" w:type="dxa"/>
              <w:right w:w="108" w:type="dxa"/>
            </w:tcMar>
            <w:vAlign w:val="center"/>
          </w:tcPr>
          <w:p w14:paraId="465F7923" w14:textId="5240F8D0"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10</w:t>
            </w:r>
          </w:p>
        </w:tc>
        <w:tc>
          <w:tcPr>
            <w:tcW w:w="540" w:type="dxa"/>
            <w:tcMar>
              <w:top w:w="15" w:type="dxa"/>
              <w:left w:w="108" w:type="dxa"/>
              <w:bottom w:w="15" w:type="dxa"/>
              <w:right w:w="108" w:type="dxa"/>
            </w:tcMar>
            <w:vAlign w:val="center"/>
          </w:tcPr>
          <w:p w14:paraId="67BB386C" w14:textId="08AFEA0D"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w:t>
            </w:r>
          </w:p>
        </w:tc>
        <w:tc>
          <w:tcPr>
            <w:tcW w:w="630" w:type="dxa"/>
            <w:tcMar>
              <w:top w:w="15" w:type="dxa"/>
              <w:left w:w="108" w:type="dxa"/>
              <w:bottom w:w="15" w:type="dxa"/>
              <w:right w:w="108" w:type="dxa"/>
            </w:tcMar>
            <w:vAlign w:val="center"/>
          </w:tcPr>
          <w:p w14:paraId="3EF35E54" w14:textId="01C0ED9F"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w:t>
            </w:r>
          </w:p>
        </w:tc>
        <w:tc>
          <w:tcPr>
            <w:tcW w:w="630" w:type="dxa"/>
            <w:tcMar>
              <w:top w:w="15" w:type="dxa"/>
              <w:left w:w="108" w:type="dxa"/>
              <w:bottom w:w="15" w:type="dxa"/>
              <w:right w:w="108" w:type="dxa"/>
            </w:tcMar>
            <w:vAlign w:val="center"/>
          </w:tcPr>
          <w:p w14:paraId="1AAAAD39" w14:textId="5204AD1F"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w:t>
            </w:r>
          </w:p>
        </w:tc>
        <w:tc>
          <w:tcPr>
            <w:tcW w:w="630" w:type="dxa"/>
            <w:tcMar>
              <w:top w:w="15" w:type="dxa"/>
              <w:left w:w="108" w:type="dxa"/>
              <w:bottom w:w="15" w:type="dxa"/>
              <w:right w:w="108" w:type="dxa"/>
            </w:tcMar>
            <w:vAlign w:val="center"/>
          </w:tcPr>
          <w:p w14:paraId="78258DFB" w14:textId="285FA01F"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5</w:t>
            </w:r>
          </w:p>
        </w:tc>
        <w:tc>
          <w:tcPr>
            <w:tcW w:w="810" w:type="dxa"/>
            <w:tcMar>
              <w:top w:w="15" w:type="dxa"/>
              <w:left w:w="108" w:type="dxa"/>
              <w:bottom w:w="15" w:type="dxa"/>
              <w:right w:w="108" w:type="dxa"/>
            </w:tcMar>
            <w:vAlign w:val="center"/>
          </w:tcPr>
          <w:p w14:paraId="38FD2A02" w14:textId="2FED3BA0"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6</w:t>
            </w:r>
          </w:p>
        </w:tc>
      </w:tr>
      <w:tr w:rsidR="27B02A61" w14:paraId="1C9017C9" w14:textId="77777777" w:rsidTr="000D50DC">
        <w:trPr>
          <w:trHeight w:hRule="exact" w:val="288"/>
        </w:trPr>
        <w:tc>
          <w:tcPr>
            <w:tcW w:w="3450" w:type="dxa"/>
            <w:tcMar>
              <w:top w:w="15" w:type="dxa"/>
              <w:left w:w="108" w:type="dxa"/>
              <w:bottom w:w="15" w:type="dxa"/>
              <w:right w:w="108" w:type="dxa"/>
            </w:tcMar>
            <w:vAlign w:val="center"/>
          </w:tcPr>
          <w:p w14:paraId="719DAEDA" w14:textId="419558D6" w:rsidR="27B02A61" w:rsidRDefault="24C2FF01" w:rsidP="000D50DC">
            <w:pPr>
              <w:spacing w:after="0" w:line="240" w:lineRule="auto"/>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Working with Others</w:t>
            </w:r>
          </w:p>
        </w:tc>
        <w:tc>
          <w:tcPr>
            <w:tcW w:w="585" w:type="dxa"/>
            <w:tcMar>
              <w:top w:w="15" w:type="dxa"/>
              <w:left w:w="108" w:type="dxa"/>
              <w:bottom w:w="15" w:type="dxa"/>
              <w:right w:w="108" w:type="dxa"/>
            </w:tcMar>
            <w:vAlign w:val="center"/>
          </w:tcPr>
          <w:p w14:paraId="211C54FE" w14:textId="6C601499"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12</w:t>
            </w:r>
          </w:p>
        </w:tc>
        <w:tc>
          <w:tcPr>
            <w:tcW w:w="550" w:type="dxa"/>
            <w:tcMar>
              <w:top w:w="15" w:type="dxa"/>
              <w:left w:w="108" w:type="dxa"/>
              <w:bottom w:w="15" w:type="dxa"/>
              <w:right w:w="108" w:type="dxa"/>
            </w:tcMar>
            <w:vAlign w:val="center"/>
          </w:tcPr>
          <w:p w14:paraId="71E0F50E" w14:textId="619D6C70"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16</w:t>
            </w:r>
          </w:p>
        </w:tc>
        <w:tc>
          <w:tcPr>
            <w:tcW w:w="540" w:type="dxa"/>
            <w:tcMar>
              <w:top w:w="15" w:type="dxa"/>
              <w:left w:w="108" w:type="dxa"/>
              <w:bottom w:w="15" w:type="dxa"/>
              <w:right w:w="108" w:type="dxa"/>
            </w:tcMar>
            <w:vAlign w:val="center"/>
          </w:tcPr>
          <w:p w14:paraId="46AE2B56" w14:textId="114F7028"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14</w:t>
            </w:r>
          </w:p>
        </w:tc>
        <w:tc>
          <w:tcPr>
            <w:tcW w:w="540" w:type="dxa"/>
            <w:tcMar>
              <w:top w:w="15" w:type="dxa"/>
              <w:left w:w="108" w:type="dxa"/>
              <w:bottom w:w="15" w:type="dxa"/>
              <w:right w:w="108" w:type="dxa"/>
            </w:tcMar>
            <w:vAlign w:val="center"/>
          </w:tcPr>
          <w:p w14:paraId="30165A87" w14:textId="36C9C309"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33</w:t>
            </w:r>
          </w:p>
        </w:tc>
        <w:tc>
          <w:tcPr>
            <w:tcW w:w="630" w:type="dxa"/>
            <w:tcMar>
              <w:top w:w="15" w:type="dxa"/>
              <w:left w:w="108" w:type="dxa"/>
              <w:bottom w:w="15" w:type="dxa"/>
              <w:right w:w="108" w:type="dxa"/>
            </w:tcMar>
            <w:vAlign w:val="center"/>
          </w:tcPr>
          <w:p w14:paraId="6D91ED5F" w14:textId="3E9FA40A"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23</w:t>
            </w:r>
          </w:p>
        </w:tc>
        <w:tc>
          <w:tcPr>
            <w:tcW w:w="540" w:type="dxa"/>
            <w:tcMar>
              <w:top w:w="15" w:type="dxa"/>
              <w:left w:w="108" w:type="dxa"/>
              <w:bottom w:w="15" w:type="dxa"/>
              <w:right w:w="108" w:type="dxa"/>
            </w:tcMar>
            <w:vAlign w:val="center"/>
          </w:tcPr>
          <w:p w14:paraId="513A0040" w14:textId="146538C5"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17</w:t>
            </w:r>
          </w:p>
        </w:tc>
        <w:tc>
          <w:tcPr>
            <w:tcW w:w="630" w:type="dxa"/>
            <w:tcMar>
              <w:top w:w="15" w:type="dxa"/>
              <w:left w:w="108" w:type="dxa"/>
              <w:bottom w:w="15" w:type="dxa"/>
              <w:right w:w="108" w:type="dxa"/>
            </w:tcMar>
            <w:vAlign w:val="center"/>
          </w:tcPr>
          <w:p w14:paraId="72445956" w14:textId="7EDA2E4A"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22</w:t>
            </w:r>
          </w:p>
        </w:tc>
        <w:tc>
          <w:tcPr>
            <w:tcW w:w="630" w:type="dxa"/>
            <w:tcMar>
              <w:top w:w="15" w:type="dxa"/>
              <w:left w:w="108" w:type="dxa"/>
              <w:bottom w:w="15" w:type="dxa"/>
              <w:right w:w="108" w:type="dxa"/>
            </w:tcMar>
            <w:vAlign w:val="center"/>
          </w:tcPr>
          <w:p w14:paraId="5EFF6F7B" w14:textId="587EB504"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18</w:t>
            </w:r>
          </w:p>
        </w:tc>
        <w:tc>
          <w:tcPr>
            <w:tcW w:w="630" w:type="dxa"/>
            <w:tcMar>
              <w:top w:w="15" w:type="dxa"/>
              <w:left w:w="108" w:type="dxa"/>
              <w:bottom w:w="15" w:type="dxa"/>
              <w:right w:w="108" w:type="dxa"/>
            </w:tcMar>
            <w:vAlign w:val="center"/>
          </w:tcPr>
          <w:p w14:paraId="03126DEE" w14:textId="762816A7"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27</w:t>
            </w:r>
          </w:p>
        </w:tc>
        <w:tc>
          <w:tcPr>
            <w:tcW w:w="810" w:type="dxa"/>
            <w:tcMar>
              <w:top w:w="15" w:type="dxa"/>
              <w:left w:w="108" w:type="dxa"/>
              <w:bottom w:w="15" w:type="dxa"/>
              <w:right w:w="108" w:type="dxa"/>
            </w:tcMar>
            <w:vAlign w:val="center"/>
          </w:tcPr>
          <w:p w14:paraId="47BCE63A" w14:textId="765FC2EC"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41</w:t>
            </w:r>
          </w:p>
        </w:tc>
      </w:tr>
      <w:tr w:rsidR="27B02A61" w14:paraId="74E6DA89" w14:textId="77777777" w:rsidTr="000D50DC">
        <w:trPr>
          <w:trHeight w:hRule="exact" w:val="288"/>
        </w:trPr>
        <w:tc>
          <w:tcPr>
            <w:tcW w:w="3450" w:type="dxa"/>
            <w:tcMar>
              <w:top w:w="15" w:type="dxa"/>
              <w:left w:w="108" w:type="dxa"/>
              <w:bottom w:w="15" w:type="dxa"/>
              <w:right w:w="108" w:type="dxa"/>
            </w:tcMar>
            <w:vAlign w:val="center"/>
          </w:tcPr>
          <w:p w14:paraId="546A2B02" w14:textId="5058D7F3" w:rsidR="27B02A61" w:rsidRDefault="24C2FF01" w:rsidP="000D50DC">
            <w:pPr>
              <w:spacing w:after="0" w:line="240" w:lineRule="auto"/>
              <w:ind w:firstLine="450"/>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Collaboration</w:t>
            </w:r>
          </w:p>
        </w:tc>
        <w:tc>
          <w:tcPr>
            <w:tcW w:w="585" w:type="dxa"/>
            <w:tcMar>
              <w:top w:w="15" w:type="dxa"/>
              <w:left w:w="108" w:type="dxa"/>
              <w:bottom w:w="15" w:type="dxa"/>
              <w:right w:w="108" w:type="dxa"/>
            </w:tcMar>
            <w:vAlign w:val="center"/>
          </w:tcPr>
          <w:p w14:paraId="67C03729" w14:textId="22DB6E8B"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6</w:t>
            </w:r>
          </w:p>
        </w:tc>
        <w:tc>
          <w:tcPr>
            <w:tcW w:w="550" w:type="dxa"/>
            <w:tcMar>
              <w:top w:w="15" w:type="dxa"/>
              <w:left w:w="108" w:type="dxa"/>
              <w:bottom w:w="15" w:type="dxa"/>
              <w:right w:w="108" w:type="dxa"/>
            </w:tcMar>
            <w:vAlign w:val="center"/>
          </w:tcPr>
          <w:p w14:paraId="0F4EB3DB" w14:textId="38C14E87"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6</w:t>
            </w:r>
          </w:p>
        </w:tc>
        <w:tc>
          <w:tcPr>
            <w:tcW w:w="540" w:type="dxa"/>
            <w:tcMar>
              <w:top w:w="15" w:type="dxa"/>
              <w:left w:w="108" w:type="dxa"/>
              <w:bottom w:w="15" w:type="dxa"/>
              <w:right w:w="108" w:type="dxa"/>
            </w:tcMar>
            <w:vAlign w:val="center"/>
          </w:tcPr>
          <w:p w14:paraId="3B97342E" w14:textId="7CF88485"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4</w:t>
            </w:r>
          </w:p>
        </w:tc>
        <w:tc>
          <w:tcPr>
            <w:tcW w:w="540" w:type="dxa"/>
            <w:tcMar>
              <w:top w:w="15" w:type="dxa"/>
              <w:left w:w="108" w:type="dxa"/>
              <w:bottom w:w="15" w:type="dxa"/>
              <w:right w:w="108" w:type="dxa"/>
            </w:tcMar>
            <w:vAlign w:val="center"/>
          </w:tcPr>
          <w:p w14:paraId="7A5A9B80" w14:textId="643E5E7D"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16</w:t>
            </w:r>
          </w:p>
        </w:tc>
        <w:tc>
          <w:tcPr>
            <w:tcW w:w="630" w:type="dxa"/>
            <w:tcMar>
              <w:top w:w="15" w:type="dxa"/>
              <w:left w:w="108" w:type="dxa"/>
              <w:bottom w:w="15" w:type="dxa"/>
              <w:right w:w="108" w:type="dxa"/>
            </w:tcMar>
            <w:vAlign w:val="center"/>
          </w:tcPr>
          <w:p w14:paraId="18C236B6" w14:textId="1F30E672"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8</w:t>
            </w:r>
          </w:p>
        </w:tc>
        <w:tc>
          <w:tcPr>
            <w:tcW w:w="540" w:type="dxa"/>
            <w:tcMar>
              <w:top w:w="15" w:type="dxa"/>
              <w:left w:w="108" w:type="dxa"/>
              <w:bottom w:w="15" w:type="dxa"/>
              <w:right w:w="108" w:type="dxa"/>
            </w:tcMar>
            <w:vAlign w:val="center"/>
          </w:tcPr>
          <w:p w14:paraId="59AF6374" w14:textId="72806B0C"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4</w:t>
            </w:r>
          </w:p>
        </w:tc>
        <w:tc>
          <w:tcPr>
            <w:tcW w:w="630" w:type="dxa"/>
            <w:tcMar>
              <w:top w:w="15" w:type="dxa"/>
              <w:left w:w="108" w:type="dxa"/>
              <w:bottom w:w="15" w:type="dxa"/>
              <w:right w:w="108" w:type="dxa"/>
            </w:tcMar>
            <w:vAlign w:val="center"/>
          </w:tcPr>
          <w:p w14:paraId="038ED7B7" w14:textId="79D63C8E"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4</w:t>
            </w:r>
          </w:p>
        </w:tc>
        <w:tc>
          <w:tcPr>
            <w:tcW w:w="630" w:type="dxa"/>
            <w:tcMar>
              <w:top w:w="15" w:type="dxa"/>
              <w:left w:w="108" w:type="dxa"/>
              <w:bottom w:w="15" w:type="dxa"/>
              <w:right w:w="108" w:type="dxa"/>
            </w:tcMar>
            <w:vAlign w:val="center"/>
          </w:tcPr>
          <w:p w14:paraId="5F2429E7" w14:textId="5F9CD90B"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6</w:t>
            </w:r>
          </w:p>
        </w:tc>
        <w:tc>
          <w:tcPr>
            <w:tcW w:w="630" w:type="dxa"/>
            <w:tcMar>
              <w:top w:w="15" w:type="dxa"/>
              <w:left w:w="108" w:type="dxa"/>
              <w:bottom w:w="15" w:type="dxa"/>
              <w:right w:w="108" w:type="dxa"/>
            </w:tcMar>
            <w:vAlign w:val="center"/>
          </w:tcPr>
          <w:p w14:paraId="3E2E0013" w14:textId="5C182964"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13</w:t>
            </w:r>
          </w:p>
        </w:tc>
        <w:tc>
          <w:tcPr>
            <w:tcW w:w="810" w:type="dxa"/>
            <w:tcMar>
              <w:top w:w="15" w:type="dxa"/>
              <w:left w:w="108" w:type="dxa"/>
              <w:bottom w:w="15" w:type="dxa"/>
              <w:right w:w="108" w:type="dxa"/>
            </w:tcMar>
            <w:vAlign w:val="center"/>
          </w:tcPr>
          <w:p w14:paraId="722A97DF" w14:textId="45B7F513"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15</w:t>
            </w:r>
          </w:p>
        </w:tc>
      </w:tr>
      <w:tr w:rsidR="27B02A61" w14:paraId="17F702FF" w14:textId="77777777" w:rsidTr="000D50DC">
        <w:trPr>
          <w:trHeight w:hRule="exact" w:val="288"/>
        </w:trPr>
        <w:tc>
          <w:tcPr>
            <w:tcW w:w="3450" w:type="dxa"/>
            <w:tcMar>
              <w:top w:w="15" w:type="dxa"/>
              <w:left w:w="108" w:type="dxa"/>
              <w:bottom w:w="15" w:type="dxa"/>
              <w:right w:w="108" w:type="dxa"/>
            </w:tcMar>
            <w:vAlign w:val="center"/>
          </w:tcPr>
          <w:p w14:paraId="1A6CE702" w14:textId="2B625739" w:rsidR="27B02A61" w:rsidRDefault="24C2FF01" w:rsidP="000D50DC">
            <w:pPr>
              <w:spacing w:after="0" w:line="240" w:lineRule="auto"/>
              <w:ind w:firstLine="450"/>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 xml:space="preserve">Diff and </w:t>
            </w:r>
            <w:r w:rsidR="62AF1356" w:rsidRPr="2AEA2527">
              <w:rPr>
                <w:rFonts w:ascii="Times New Roman" w:eastAsia="Times New Roman" w:hAnsi="Times New Roman" w:cs="Times New Roman"/>
                <w:color w:val="000000" w:themeColor="text1"/>
                <w:sz w:val="24"/>
                <w:szCs w:val="24"/>
              </w:rPr>
              <w:t>D</w:t>
            </w:r>
            <w:r w:rsidRPr="2AEA2527">
              <w:rPr>
                <w:rFonts w:ascii="Times New Roman" w:eastAsia="Times New Roman" w:hAnsi="Times New Roman" w:cs="Times New Roman"/>
                <w:color w:val="000000" w:themeColor="text1"/>
                <w:sz w:val="24"/>
                <w:szCs w:val="24"/>
              </w:rPr>
              <w:t xml:space="preserve">iverse </w:t>
            </w:r>
            <w:r w:rsidR="1B471E2E" w:rsidRPr="2AEA2527">
              <w:rPr>
                <w:rFonts w:ascii="Times New Roman" w:eastAsia="Times New Roman" w:hAnsi="Times New Roman" w:cs="Times New Roman"/>
                <w:color w:val="000000" w:themeColor="text1"/>
                <w:sz w:val="24"/>
                <w:szCs w:val="24"/>
              </w:rPr>
              <w:t>P</w:t>
            </w:r>
            <w:r w:rsidRPr="2AEA2527">
              <w:rPr>
                <w:rFonts w:ascii="Times New Roman" w:eastAsia="Times New Roman" w:hAnsi="Times New Roman" w:cs="Times New Roman"/>
                <w:color w:val="000000" w:themeColor="text1"/>
                <w:sz w:val="24"/>
                <w:szCs w:val="24"/>
              </w:rPr>
              <w:t>ersp.</w:t>
            </w:r>
          </w:p>
        </w:tc>
        <w:tc>
          <w:tcPr>
            <w:tcW w:w="585" w:type="dxa"/>
            <w:tcMar>
              <w:top w:w="15" w:type="dxa"/>
              <w:left w:w="108" w:type="dxa"/>
              <w:bottom w:w="15" w:type="dxa"/>
              <w:right w:w="108" w:type="dxa"/>
            </w:tcMar>
            <w:vAlign w:val="center"/>
          </w:tcPr>
          <w:p w14:paraId="0459F0CE" w14:textId="4D258F1F"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w:t>
            </w:r>
          </w:p>
        </w:tc>
        <w:tc>
          <w:tcPr>
            <w:tcW w:w="550" w:type="dxa"/>
            <w:tcMar>
              <w:top w:w="15" w:type="dxa"/>
              <w:left w:w="108" w:type="dxa"/>
              <w:bottom w:w="15" w:type="dxa"/>
              <w:right w:w="108" w:type="dxa"/>
            </w:tcMar>
            <w:vAlign w:val="center"/>
          </w:tcPr>
          <w:p w14:paraId="3641D13E" w14:textId="59272A62"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5</w:t>
            </w:r>
          </w:p>
        </w:tc>
        <w:tc>
          <w:tcPr>
            <w:tcW w:w="540" w:type="dxa"/>
            <w:tcMar>
              <w:top w:w="15" w:type="dxa"/>
              <w:left w:w="108" w:type="dxa"/>
              <w:bottom w:w="15" w:type="dxa"/>
              <w:right w:w="108" w:type="dxa"/>
            </w:tcMar>
            <w:vAlign w:val="center"/>
          </w:tcPr>
          <w:p w14:paraId="196D0505" w14:textId="226C8186"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6</w:t>
            </w:r>
          </w:p>
        </w:tc>
        <w:tc>
          <w:tcPr>
            <w:tcW w:w="540" w:type="dxa"/>
            <w:tcMar>
              <w:top w:w="15" w:type="dxa"/>
              <w:left w:w="108" w:type="dxa"/>
              <w:bottom w:w="15" w:type="dxa"/>
              <w:right w:w="108" w:type="dxa"/>
            </w:tcMar>
            <w:vAlign w:val="center"/>
          </w:tcPr>
          <w:p w14:paraId="6E99356D" w14:textId="1A1CFC12"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13</w:t>
            </w:r>
          </w:p>
        </w:tc>
        <w:tc>
          <w:tcPr>
            <w:tcW w:w="630" w:type="dxa"/>
            <w:tcMar>
              <w:top w:w="15" w:type="dxa"/>
              <w:left w:w="108" w:type="dxa"/>
              <w:bottom w:w="15" w:type="dxa"/>
              <w:right w:w="108" w:type="dxa"/>
            </w:tcMar>
            <w:vAlign w:val="center"/>
          </w:tcPr>
          <w:p w14:paraId="50438CE2" w14:textId="5395F086"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9</w:t>
            </w:r>
          </w:p>
        </w:tc>
        <w:tc>
          <w:tcPr>
            <w:tcW w:w="540" w:type="dxa"/>
            <w:tcMar>
              <w:top w:w="15" w:type="dxa"/>
              <w:left w:w="108" w:type="dxa"/>
              <w:bottom w:w="15" w:type="dxa"/>
              <w:right w:w="108" w:type="dxa"/>
            </w:tcMar>
            <w:vAlign w:val="center"/>
          </w:tcPr>
          <w:p w14:paraId="63023262" w14:textId="2ECF3ADB"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7</w:t>
            </w:r>
          </w:p>
        </w:tc>
        <w:tc>
          <w:tcPr>
            <w:tcW w:w="630" w:type="dxa"/>
            <w:tcMar>
              <w:top w:w="15" w:type="dxa"/>
              <w:left w:w="108" w:type="dxa"/>
              <w:bottom w:w="15" w:type="dxa"/>
              <w:right w:w="108" w:type="dxa"/>
            </w:tcMar>
            <w:vAlign w:val="center"/>
          </w:tcPr>
          <w:p w14:paraId="3CBD4179" w14:textId="015E88E6"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11</w:t>
            </w:r>
          </w:p>
        </w:tc>
        <w:tc>
          <w:tcPr>
            <w:tcW w:w="630" w:type="dxa"/>
            <w:tcMar>
              <w:top w:w="15" w:type="dxa"/>
              <w:left w:w="108" w:type="dxa"/>
              <w:bottom w:w="15" w:type="dxa"/>
              <w:right w:w="108" w:type="dxa"/>
            </w:tcMar>
            <w:vAlign w:val="center"/>
          </w:tcPr>
          <w:p w14:paraId="2579F74F" w14:textId="22652608"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5</w:t>
            </w:r>
          </w:p>
        </w:tc>
        <w:tc>
          <w:tcPr>
            <w:tcW w:w="630" w:type="dxa"/>
            <w:tcMar>
              <w:top w:w="15" w:type="dxa"/>
              <w:left w:w="108" w:type="dxa"/>
              <w:bottom w:w="15" w:type="dxa"/>
              <w:right w:w="108" w:type="dxa"/>
            </w:tcMar>
            <w:vAlign w:val="center"/>
          </w:tcPr>
          <w:p w14:paraId="34107253" w14:textId="3B65D66C"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5</w:t>
            </w:r>
          </w:p>
        </w:tc>
        <w:tc>
          <w:tcPr>
            <w:tcW w:w="810" w:type="dxa"/>
            <w:tcMar>
              <w:top w:w="15" w:type="dxa"/>
              <w:left w:w="108" w:type="dxa"/>
              <w:bottom w:w="15" w:type="dxa"/>
              <w:right w:w="108" w:type="dxa"/>
            </w:tcMar>
            <w:vAlign w:val="center"/>
          </w:tcPr>
          <w:p w14:paraId="4BD55C0F" w14:textId="3CA890C4"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11</w:t>
            </w:r>
          </w:p>
        </w:tc>
      </w:tr>
      <w:tr w:rsidR="27B02A61" w14:paraId="173939E9" w14:textId="77777777" w:rsidTr="000D50DC">
        <w:trPr>
          <w:trHeight w:hRule="exact" w:val="288"/>
        </w:trPr>
        <w:tc>
          <w:tcPr>
            <w:tcW w:w="3450" w:type="dxa"/>
            <w:tcMar>
              <w:top w:w="15" w:type="dxa"/>
              <w:left w:w="108" w:type="dxa"/>
              <w:bottom w:w="15" w:type="dxa"/>
              <w:right w:w="108" w:type="dxa"/>
            </w:tcMar>
            <w:vAlign w:val="center"/>
          </w:tcPr>
          <w:p w14:paraId="7E1DC741" w14:textId="57601664" w:rsidR="27B02A61" w:rsidRDefault="24C2FF01" w:rsidP="000D50DC">
            <w:pPr>
              <w:spacing w:after="0" w:line="240" w:lineRule="auto"/>
              <w:ind w:firstLine="450"/>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Managing Conflict</w:t>
            </w:r>
          </w:p>
        </w:tc>
        <w:tc>
          <w:tcPr>
            <w:tcW w:w="585" w:type="dxa"/>
            <w:tcMar>
              <w:top w:w="15" w:type="dxa"/>
              <w:left w:w="108" w:type="dxa"/>
              <w:bottom w:w="15" w:type="dxa"/>
              <w:right w:w="108" w:type="dxa"/>
            </w:tcMar>
            <w:vAlign w:val="center"/>
          </w:tcPr>
          <w:p w14:paraId="48104483" w14:textId="006E91F4"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w:t>
            </w:r>
          </w:p>
        </w:tc>
        <w:tc>
          <w:tcPr>
            <w:tcW w:w="550" w:type="dxa"/>
            <w:tcMar>
              <w:top w:w="15" w:type="dxa"/>
              <w:left w:w="108" w:type="dxa"/>
              <w:bottom w:w="15" w:type="dxa"/>
              <w:right w:w="108" w:type="dxa"/>
            </w:tcMar>
            <w:vAlign w:val="center"/>
          </w:tcPr>
          <w:p w14:paraId="26B7651D" w14:textId="171D3352"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w:t>
            </w:r>
          </w:p>
        </w:tc>
        <w:tc>
          <w:tcPr>
            <w:tcW w:w="540" w:type="dxa"/>
            <w:tcMar>
              <w:top w:w="15" w:type="dxa"/>
              <w:left w:w="108" w:type="dxa"/>
              <w:bottom w:w="15" w:type="dxa"/>
              <w:right w:w="108" w:type="dxa"/>
            </w:tcMar>
            <w:vAlign w:val="center"/>
          </w:tcPr>
          <w:p w14:paraId="323E03E3" w14:textId="4D413E11"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w:t>
            </w:r>
          </w:p>
        </w:tc>
        <w:tc>
          <w:tcPr>
            <w:tcW w:w="540" w:type="dxa"/>
            <w:tcMar>
              <w:top w:w="15" w:type="dxa"/>
              <w:left w:w="108" w:type="dxa"/>
              <w:bottom w:w="15" w:type="dxa"/>
              <w:right w:w="108" w:type="dxa"/>
            </w:tcMar>
            <w:vAlign w:val="center"/>
          </w:tcPr>
          <w:p w14:paraId="06D88DBC" w14:textId="4E7ABA2D"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w:t>
            </w:r>
          </w:p>
        </w:tc>
        <w:tc>
          <w:tcPr>
            <w:tcW w:w="630" w:type="dxa"/>
            <w:tcMar>
              <w:top w:w="15" w:type="dxa"/>
              <w:left w:w="108" w:type="dxa"/>
              <w:bottom w:w="15" w:type="dxa"/>
              <w:right w:w="108" w:type="dxa"/>
            </w:tcMar>
            <w:vAlign w:val="center"/>
          </w:tcPr>
          <w:p w14:paraId="1D793E3A" w14:textId="0E0C3090"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w:t>
            </w:r>
          </w:p>
        </w:tc>
        <w:tc>
          <w:tcPr>
            <w:tcW w:w="540" w:type="dxa"/>
            <w:tcMar>
              <w:top w:w="15" w:type="dxa"/>
              <w:left w:w="108" w:type="dxa"/>
              <w:bottom w:w="15" w:type="dxa"/>
              <w:right w:w="108" w:type="dxa"/>
            </w:tcMar>
            <w:vAlign w:val="center"/>
          </w:tcPr>
          <w:p w14:paraId="73897A62" w14:textId="1D942F0B"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0</w:t>
            </w:r>
          </w:p>
        </w:tc>
        <w:tc>
          <w:tcPr>
            <w:tcW w:w="630" w:type="dxa"/>
            <w:tcMar>
              <w:top w:w="15" w:type="dxa"/>
              <w:left w:w="108" w:type="dxa"/>
              <w:bottom w:w="15" w:type="dxa"/>
              <w:right w:w="108" w:type="dxa"/>
            </w:tcMar>
            <w:vAlign w:val="center"/>
          </w:tcPr>
          <w:p w14:paraId="53D802A4" w14:textId="309B4748"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3</w:t>
            </w:r>
          </w:p>
        </w:tc>
        <w:tc>
          <w:tcPr>
            <w:tcW w:w="630" w:type="dxa"/>
            <w:tcMar>
              <w:top w:w="15" w:type="dxa"/>
              <w:left w:w="108" w:type="dxa"/>
              <w:bottom w:w="15" w:type="dxa"/>
              <w:right w:w="108" w:type="dxa"/>
            </w:tcMar>
            <w:vAlign w:val="center"/>
          </w:tcPr>
          <w:p w14:paraId="696B580A" w14:textId="71F1A84E"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w:t>
            </w:r>
          </w:p>
        </w:tc>
        <w:tc>
          <w:tcPr>
            <w:tcW w:w="630" w:type="dxa"/>
            <w:tcMar>
              <w:top w:w="15" w:type="dxa"/>
              <w:left w:w="108" w:type="dxa"/>
              <w:bottom w:w="15" w:type="dxa"/>
              <w:right w:w="108" w:type="dxa"/>
            </w:tcMar>
            <w:vAlign w:val="center"/>
          </w:tcPr>
          <w:p w14:paraId="0C6E0232" w14:textId="78EE0F11"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w:t>
            </w:r>
          </w:p>
        </w:tc>
        <w:tc>
          <w:tcPr>
            <w:tcW w:w="810" w:type="dxa"/>
            <w:tcMar>
              <w:top w:w="15" w:type="dxa"/>
              <w:left w:w="108" w:type="dxa"/>
              <w:bottom w:w="15" w:type="dxa"/>
              <w:right w:w="108" w:type="dxa"/>
            </w:tcMar>
            <w:vAlign w:val="center"/>
          </w:tcPr>
          <w:p w14:paraId="606B15C4" w14:textId="397C2764"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6</w:t>
            </w:r>
          </w:p>
        </w:tc>
      </w:tr>
      <w:tr w:rsidR="27B02A61" w14:paraId="512C8AA4" w14:textId="77777777" w:rsidTr="000D50DC">
        <w:trPr>
          <w:trHeight w:hRule="exact" w:val="288"/>
        </w:trPr>
        <w:tc>
          <w:tcPr>
            <w:tcW w:w="3450" w:type="dxa"/>
            <w:tcMar>
              <w:top w:w="15" w:type="dxa"/>
              <w:left w:w="108" w:type="dxa"/>
              <w:bottom w:w="15" w:type="dxa"/>
              <w:right w:w="108" w:type="dxa"/>
            </w:tcMar>
            <w:vAlign w:val="center"/>
          </w:tcPr>
          <w:p w14:paraId="70305049" w14:textId="23F86099" w:rsidR="27B02A61" w:rsidRDefault="24C2FF01" w:rsidP="000D50DC">
            <w:pPr>
              <w:spacing w:after="0" w:line="240" w:lineRule="auto"/>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Impact</w:t>
            </w:r>
          </w:p>
        </w:tc>
        <w:tc>
          <w:tcPr>
            <w:tcW w:w="585" w:type="dxa"/>
            <w:tcMar>
              <w:top w:w="15" w:type="dxa"/>
              <w:left w:w="108" w:type="dxa"/>
              <w:bottom w:w="15" w:type="dxa"/>
              <w:right w:w="108" w:type="dxa"/>
            </w:tcMar>
            <w:vAlign w:val="center"/>
          </w:tcPr>
          <w:p w14:paraId="45E1DA91" w14:textId="3662E941"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15</w:t>
            </w:r>
          </w:p>
        </w:tc>
        <w:tc>
          <w:tcPr>
            <w:tcW w:w="550" w:type="dxa"/>
            <w:tcMar>
              <w:top w:w="15" w:type="dxa"/>
              <w:left w:w="108" w:type="dxa"/>
              <w:bottom w:w="15" w:type="dxa"/>
              <w:right w:w="108" w:type="dxa"/>
            </w:tcMar>
            <w:vAlign w:val="center"/>
          </w:tcPr>
          <w:p w14:paraId="76D08FC6" w14:textId="635686C7"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3</w:t>
            </w:r>
          </w:p>
        </w:tc>
        <w:tc>
          <w:tcPr>
            <w:tcW w:w="540" w:type="dxa"/>
            <w:tcMar>
              <w:top w:w="15" w:type="dxa"/>
              <w:left w:w="108" w:type="dxa"/>
              <w:bottom w:w="15" w:type="dxa"/>
              <w:right w:w="108" w:type="dxa"/>
            </w:tcMar>
            <w:vAlign w:val="center"/>
          </w:tcPr>
          <w:p w14:paraId="7D2F819E" w14:textId="11D82DAF"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5</w:t>
            </w:r>
          </w:p>
        </w:tc>
        <w:tc>
          <w:tcPr>
            <w:tcW w:w="540" w:type="dxa"/>
            <w:tcMar>
              <w:top w:w="15" w:type="dxa"/>
              <w:left w:w="108" w:type="dxa"/>
              <w:bottom w:w="15" w:type="dxa"/>
              <w:right w:w="108" w:type="dxa"/>
            </w:tcMar>
            <w:vAlign w:val="center"/>
          </w:tcPr>
          <w:p w14:paraId="1BAE5794" w14:textId="7BFB56F7"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18</w:t>
            </w:r>
          </w:p>
        </w:tc>
        <w:tc>
          <w:tcPr>
            <w:tcW w:w="630" w:type="dxa"/>
            <w:tcMar>
              <w:top w:w="15" w:type="dxa"/>
              <w:left w:w="108" w:type="dxa"/>
              <w:bottom w:w="15" w:type="dxa"/>
              <w:right w:w="108" w:type="dxa"/>
            </w:tcMar>
            <w:vAlign w:val="center"/>
          </w:tcPr>
          <w:p w14:paraId="291501BD" w14:textId="1715A8BA"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8</w:t>
            </w:r>
          </w:p>
        </w:tc>
        <w:tc>
          <w:tcPr>
            <w:tcW w:w="540" w:type="dxa"/>
            <w:tcMar>
              <w:top w:w="15" w:type="dxa"/>
              <w:left w:w="108" w:type="dxa"/>
              <w:bottom w:w="15" w:type="dxa"/>
              <w:right w:w="108" w:type="dxa"/>
            </w:tcMar>
            <w:vAlign w:val="center"/>
          </w:tcPr>
          <w:p w14:paraId="4CCF5302" w14:textId="2C220B27"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5</w:t>
            </w:r>
          </w:p>
        </w:tc>
        <w:tc>
          <w:tcPr>
            <w:tcW w:w="630" w:type="dxa"/>
            <w:tcMar>
              <w:top w:w="15" w:type="dxa"/>
              <w:left w:w="108" w:type="dxa"/>
              <w:bottom w:w="15" w:type="dxa"/>
              <w:right w:w="108" w:type="dxa"/>
            </w:tcMar>
            <w:vAlign w:val="center"/>
          </w:tcPr>
          <w:p w14:paraId="7AA237AF" w14:textId="37A31AE3"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11</w:t>
            </w:r>
          </w:p>
        </w:tc>
        <w:tc>
          <w:tcPr>
            <w:tcW w:w="630" w:type="dxa"/>
            <w:tcMar>
              <w:top w:w="15" w:type="dxa"/>
              <w:left w:w="108" w:type="dxa"/>
              <w:bottom w:w="15" w:type="dxa"/>
              <w:right w:w="108" w:type="dxa"/>
            </w:tcMar>
            <w:vAlign w:val="center"/>
          </w:tcPr>
          <w:p w14:paraId="3C9B0994" w14:textId="2EA4F343"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9</w:t>
            </w:r>
          </w:p>
        </w:tc>
        <w:tc>
          <w:tcPr>
            <w:tcW w:w="630" w:type="dxa"/>
            <w:tcMar>
              <w:top w:w="15" w:type="dxa"/>
              <w:left w:w="108" w:type="dxa"/>
              <w:bottom w:w="15" w:type="dxa"/>
              <w:right w:w="108" w:type="dxa"/>
            </w:tcMar>
            <w:vAlign w:val="center"/>
          </w:tcPr>
          <w:p w14:paraId="028128FE" w14:textId="651FEDD7"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12</w:t>
            </w:r>
          </w:p>
        </w:tc>
        <w:tc>
          <w:tcPr>
            <w:tcW w:w="810" w:type="dxa"/>
            <w:tcMar>
              <w:top w:w="15" w:type="dxa"/>
              <w:left w:w="108" w:type="dxa"/>
              <w:bottom w:w="15" w:type="dxa"/>
              <w:right w:w="108" w:type="dxa"/>
            </w:tcMar>
            <w:vAlign w:val="center"/>
          </w:tcPr>
          <w:p w14:paraId="0DF47AC5" w14:textId="7551C09C"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22</w:t>
            </w:r>
          </w:p>
        </w:tc>
      </w:tr>
      <w:tr w:rsidR="27B02A61" w14:paraId="062CD581" w14:textId="77777777" w:rsidTr="000D50DC">
        <w:trPr>
          <w:trHeight w:hRule="exact" w:val="288"/>
        </w:trPr>
        <w:tc>
          <w:tcPr>
            <w:tcW w:w="3450" w:type="dxa"/>
            <w:tcMar>
              <w:top w:w="15" w:type="dxa"/>
              <w:left w:w="108" w:type="dxa"/>
              <w:bottom w:w="15" w:type="dxa"/>
              <w:right w:w="108" w:type="dxa"/>
            </w:tcMar>
            <w:vAlign w:val="center"/>
          </w:tcPr>
          <w:p w14:paraId="6519FC0F" w14:textId="3FD97795" w:rsidR="27B02A61" w:rsidRDefault="24C2FF01" w:rsidP="000D50DC">
            <w:pPr>
              <w:spacing w:after="0" w:line="240" w:lineRule="auto"/>
              <w:ind w:firstLine="450"/>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Change</w:t>
            </w:r>
          </w:p>
        </w:tc>
        <w:tc>
          <w:tcPr>
            <w:tcW w:w="585" w:type="dxa"/>
            <w:tcMar>
              <w:top w:w="15" w:type="dxa"/>
              <w:left w:w="108" w:type="dxa"/>
              <w:bottom w:w="15" w:type="dxa"/>
              <w:right w:w="108" w:type="dxa"/>
            </w:tcMar>
            <w:vAlign w:val="center"/>
          </w:tcPr>
          <w:p w14:paraId="66B315BB" w14:textId="321A6F17"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3</w:t>
            </w:r>
          </w:p>
        </w:tc>
        <w:tc>
          <w:tcPr>
            <w:tcW w:w="550" w:type="dxa"/>
            <w:tcMar>
              <w:top w:w="15" w:type="dxa"/>
              <w:left w:w="108" w:type="dxa"/>
              <w:bottom w:w="15" w:type="dxa"/>
              <w:right w:w="108" w:type="dxa"/>
            </w:tcMar>
            <w:vAlign w:val="center"/>
          </w:tcPr>
          <w:p w14:paraId="6A1A5FA5" w14:textId="21493D8E"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w:t>
            </w:r>
          </w:p>
        </w:tc>
        <w:tc>
          <w:tcPr>
            <w:tcW w:w="540" w:type="dxa"/>
            <w:tcMar>
              <w:top w:w="15" w:type="dxa"/>
              <w:left w:w="108" w:type="dxa"/>
              <w:bottom w:w="15" w:type="dxa"/>
              <w:right w:w="108" w:type="dxa"/>
            </w:tcMar>
            <w:vAlign w:val="center"/>
          </w:tcPr>
          <w:p w14:paraId="3D7A6EC7" w14:textId="23754CCF"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w:t>
            </w:r>
          </w:p>
        </w:tc>
        <w:tc>
          <w:tcPr>
            <w:tcW w:w="540" w:type="dxa"/>
            <w:tcMar>
              <w:top w:w="15" w:type="dxa"/>
              <w:left w:w="108" w:type="dxa"/>
              <w:bottom w:w="15" w:type="dxa"/>
              <w:right w:w="108" w:type="dxa"/>
            </w:tcMar>
            <w:vAlign w:val="center"/>
          </w:tcPr>
          <w:p w14:paraId="790EE475" w14:textId="2CFC18DB"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13</w:t>
            </w:r>
          </w:p>
        </w:tc>
        <w:tc>
          <w:tcPr>
            <w:tcW w:w="630" w:type="dxa"/>
            <w:tcMar>
              <w:top w:w="15" w:type="dxa"/>
              <w:left w:w="108" w:type="dxa"/>
              <w:bottom w:w="15" w:type="dxa"/>
              <w:right w:w="108" w:type="dxa"/>
            </w:tcMar>
            <w:vAlign w:val="center"/>
          </w:tcPr>
          <w:p w14:paraId="2583B3FC" w14:textId="462453AB"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5</w:t>
            </w:r>
          </w:p>
        </w:tc>
        <w:tc>
          <w:tcPr>
            <w:tcW w:w="540" w:type="dxa"/>
            <w:tcMar>
              <w:top w:w="15" w:type="dxa"/>
              <w:left w:w="108" w:type="dxa"/>
              <w:bottom w:w="15" w:type="dxa"/>
              <w:right w:w="108" w:type="dxa"/>
            </w:tcMar>
            <w:vAlign w:val="center"/>
          </w:tcPr>
          <w:p w14:paraId="3C3C9808" w14:textId="1493FAFF"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w:t>
            </w:r>
          </w:p>
        </w:tc>
        <w:tc>
          <w:tcPr>
            <w:tcW w:w="630" w:type="dxa"/>
            <w:tcMar>
              <w:top w:w="15" w:type="dxa"/>
              <w:left w:w="108" w:type="dxa"/>
              <w:bottom w:w="15" w:type="dxa"/>
              <w:right w:w="108" w:type="dxa"/>
            </w:tcMar>
            <w:vAlign w:val="center"/>
          </w:tcPr>
          <w:p w14:paraId="02864DB2" w14:textId="72BBB6E5"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w:t>
            </w:r>
          </w:p>
        </w:tc>
        <w:tc>
          <w:tcPr>
            <w:tcW w:w="630" w:type="dxa"/>
            <w:tcMar>
              <w:top w:w="15" w:type="dxa"/>
              <w:left w:w="108" w:type="dxa"/>
              <w:bottom w:w="15" w:type="dxa"/>
              <w:right w:w="108" w:type="dxa"/>
            </w:tcMar>
            <w:vAlign w:val="center"/>
          </w:tcPr>
          <w:p w14:paraId="2723DFF9" w14:textId="78BCC2A1"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6</w:t>
            </w:r>
          </w:p>
        </w:tc>
        <w:tc>
          <w:tcPr>
            <w:tcW w:w="630" w:type="dxa"/>
            <w:tcMar>
              <w:top w:w="15" w:type="dxa"/>
              <w:left w:w="108" w:type="dxa"/>
              <w:bottom w:w="15" w:type="dxa"/>
              <w:right w:w="108" w:type="dxa"/>
            </w:tcMar>
            <w:vAlign w:val="center"/>
          </w:tcPr>
          <w:p w14:paraId="512E24A9" w14:textId="633DA2D9"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10</w:t>
            </w:r>
          </w:p>
        </w:tc>
        <w:tc>
          <w:tcPr>
            <w:tcW w:w="810" w:type="dxa"/>
            <w:tcMar>
              <w:top w:w="15" w:type="dxa"/>
              <w:left w:w="108" w:type="dxa"/>
              <w:bottom w:w="15" w:type="dxa"/>
              <w:right w:w="108" w:type="dxa"/>
            </w:tcMar>
            <w:vAlign w:val="center"/>
          </w:tcPr>
          <w:p w14:paraId="2A7797B4" w14:textId="527A2048"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11</w:t>
            </w:r>
          </w:p>
        </w:tc>
      </w:tr>
      <w:tr w:rsidR="27B02A61" w14:paraId="1F455291" w14:textId="77777777" w:rsidTr="000D50DC">
        <w:trPr>
          <w:trHeight w:hRule="exact" w:val="288"/>
        </w:trPr>
        <w:tc>
          <w:tcPr>
            <w:tcW w:w="3450" w:type="dxa"/>
            <w:tcMar>
              <w:top w:w="15" w:type="dxa"/>
              <w:left w:w="108" w:type="dxa"/>
              <w:bottom w:w="15" w:type="dxa"/>
              <w:right w:w="108" w:type="dxa"/>
            </w:tcMar>
            <w:vAlign w:val="center"/>
          </w:tcPr>
          <w:p w14:paraId="4C6351FD" w14:textId="11B394F5" w:rsidR="27B02A61" w:rsidRDefault="24C2FF01" w:rsidP="000D50DC">
            <w:pPr>
              <w:spacing w:after="0" w:line="240" w:lineRule="auto"/>
              <w:ind w:firstLine="450"/>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Motivating Others</w:t>
            </w:r>
          </w:p>
        </w:tc>
        <w:tc>
          <w:tcPr>
            <w:tcW w:w="585" w:type="dxa"/>
            <w:tcMar>
              <w:top w:w="15" w:type="dxa"/>
              <w:left w:w="108" w:type="dxa"/>
              <w:bottom w:w="15" w:type="dxa"/>
              <w:right w:w="108" w:type="dxa"/>
            </w:tcMar>
            <w:vAlign w:val="center"/>
          </w:tcPr>
          <w:p w14:paraId="190C9124" w14:textId="19885E2A"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9</w:t>
            </w:r>
          </w:p>
        </w:tc>
        <w:tc>
          <w:tcPr>
            <w:tcW w:w="550" w:type="dxa"/>
            <w:tcMar>
              <w:top w:w="15" w:type="dxa"/>
              <w:left w:w="108" w:type="dxa"/>
              <w:bottom w:w="15" w:type="dxa"/>
              <w:right w:w="108" w:type="dxa"/>
            </w:tcMar>
            <w:vAlign w:val="center"/>
          </w:tcPr>
          <w:p w14:paraId="7F7B8D11" w14:textId="76025F7A"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w:t>
            </w:r>
          </w:p>
        </w:tc>
        <w:tc>
          <w:tcPr>
            <w:tcW w:w="540" w:type="dxa"/>
            <w:tcMar>
              <w:top w:w="15" w:type="dxa"/>
              <w:left w:w="108" w:type="dxa"/>
              <w:bottom w:w="15" w:type="dxa"/>
              <w:right w:w="108" w:type="dxa"/>
            </w:tcMar>
            <w:vAlign w:val="center"/>
          </w:tcPr>
          <w:p w14:paraId="11439908" w14:textId="476EB57F"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w:t>
            </w:r>
          </w:p>
        </w:tc>
        <w:tc>
          <w:tcPr>
            <w:tcW w:w="540" w:type="dxa"/>
            <w:tcMar>
              <w:top w:w="15" w:type="dxa"/>
              <w:left w:w="108" w:type="dxa"/>
              <w:bottom w:w="15" w:type="dxa"/>
              <w:right w:w="108" w:type="dxa"/>
            </w:tcMar>
            <w:vAlign w:val="center"/>
          </w:tcPr>
          <w:p w14:paraId="51137730" w14:textId="798A7450"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4</w:t>
            </w:r>
          </w:p>
        </w:tc>
        <w:tc>
          <w:tcPr>
            <w:tcW w:w="630" w:type="dxa"/>
            <w:tcMar>
              <w:top w:w="15" w:type="dxa"/>
              <w:left w:w="108" w:type="dxa"/>
              <w:bottom w:w="15" w:type="dxa"/>
              <w:right w:w="108" w:type="dxa"/>
            </w:tcMar>
            <w:vAlign w:val="center"/>
          </w:tcPr>
          <w:p w14:paraId="3F69AC01" w14:textId="2B9B5282"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w:t>
            </w:r>
          </w:p>
        </w:tc>
        <w:tc>
          <w:tcPr>
            <w:tcW w:w="540" w:type="dxa"/>
            <w:tcMar>
              <w:top w:w="15" w:type="dxa"/>
              <w:left w:w="108" w:type="dxa"/>
              <w:bottom w:w="15" w:type="dxa"/>
              <w:right w:w="108" w:type="dxa"/>
            </w:tcMar>
            <w:vAlign w:val="center"/>
          </w:tcPr>
          <w:p w14:paraId="66C4D19B" w14:textId="399E5FA5"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0</w:t>
            </w:r>
          </w:p>
        </w:tc>
        <w:tc>
          <w:tcPr>
            <w:tcW w:w="630" w:type="dxa"/>
            <w:tcMar>
              <w:top w:w="15" w:type="dxa"/>
              <w:left w:w="108" w:type="dxa"/>
              <w:bottom w:w="15" w:type="dxa"/>
              <w:right w:w="108" w:type="dxa"/>
            </w:tcMar>
            <w:vAlign w:val="center"/>
          </w:tcPr>
          <w:p w14:paraId="679AA793" w14:textId="2EC5D823"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3</w:t>
            </w:r>
          </w:p>
        </w:tc>
        <w:tc>
          <w:tcPr>
            <w:tcW w:w="630" w:type="dxa"/>
            <w:tcMar>
              <w:top w:w="15" w:type="dxa"/>
              <w:left w:w="108" w:type="dxa"/>
              <w:bottom w:w="15" w:type="dxa"/>
              <w:right w:w="108" w:type="dxa"/>
            </w:tcMar>
            <w:vAlign w:val="center"/>
          </w:tcPr>
          <w:p w14:paraId="5FCDBAE5" w14:textId="08CC9EF8"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0</w:t>
            </w:r>
          </w:p>
        </w:tc>
        <w:tc>
          <w:tcPr>
            <w:tcW w:w="630" w:type="dxa"/>
            <w:tcMar>
              <w:top w:w="15" w:type="dxa"/>
              <w:left w:w="108" w:type="dxa"/>
              <w:bottom w:w="15" w:type="dxa"/>
              <w:right w:w="108" w:type="dxa"/>
            </w:tcMar>
            <w:vAlign w:val="center"/>
          </w:tcPr>
          <w:p w14:paraId="57F80CEB" w14:textId="4F460519"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w:t>
            </w:r>
          </w:p>
        </w:tc>
        <w:tc>
          <w:tcPr>
            <w:tcW w:w="810" w:type="dxa"/>
            <w:tcMar>
              <w:top w:w="15" w:type="dxa"/>
              <w:left w:w="108" w:type="dxa"/>
              <w:bottom w:w="15" w:type="dxa"/>
              <w:right w:w="108" w:type="dxa"/>
            </w:tcMar>
            <w:vAlign w:val="center"/>
          </w:tcPr>
          <w:p w14:paraId="5ACBD2DC" w14:textId="791EC8FA"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4</w:t>
            </w:r>
          </w:p>
        </w:tc>
      </w:tr>
      <w:tr w:rsidR="27B02A61" w14:paraId="6FEB8AED" w14:textId="77777777" w:rsidTr="000D50DC">
        <w:trPr>
          <w:trHeight w:hRule="exact" w:val="288"/>
        </w:trPr>
        <w:tc>
          <w:tcPr>
            <w:tcW w:w="3450" w:type="dxa"/>
            <w:tcMar>
              <w:top w:w="15" w:type="dxa"/>
              <w:left w:w="108" w:type="dxa"/>
              <w:bottom w:w="15" w:type="dxa"/>
              <w:right w:w="108" w:type="dxa"/>
            </w:tcMar>
            <w:vAlign w:val="center"/>
          </w:tcPr>
          <w:p w14:paraId="34CBCE39" w14:textId="3A76A96E" w:rsidR="27B02A61" w:rsidRDefault="24C2FF01" w:rsidP="000D50DC">
            <w:pPr>
              <w:spacing w:after="0" w:line="240" w:lineRule="auto"/>
              <w:ind w:firstLine="450"/>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Problem-Solving</w:t>
            </w:r>
          </w:p>
        </w:tc>
        <w:tc>
          <w:tcPr>
            <w:tcW w:w="585" w:type="dxa"/>
            <w:tcMar>
              <w:top w:w="15" w:type="dxa"/>
              <w:left w:w="108" w:type="dxa"/>
              <w:bottom w:w="15" w:type="dxa"/>
              <w:right w:w="108" w:type="dxa"/>
            </w:tcMar>
            <w:vAlign w:val="center"/>
          </w:tcPr>
          <w:p w14:paraId="0E84E8BA" w14:textId="457E0F76"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3</w:t>
            </w:r>
          </w:p>
        </w:tc>
        <w:tc>
          <w:tcPr>
            <w:tcW w:w="550" w:type="dxa"/>
            <w:tcMar>
              <w:top w:w="15" w:type="dxa"/>
              <w:left w:w="108" w:type="dxa"/>
              <w:bottom w:w="15" w:type="dxa"/>
              <w:right w:w="108" w:type="dxa"/>
            </w:tcMar>
            <w:vAlign w:val="center"/>
          </w:tcPr>
          <w:p w14:paraId="7EFE3F7E" w14:textId="5799FE14"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0</w:t>
            </w:r>
          </w:p>
        </w:tc>
        <w:tc>
          <w:tcPr>
            <w:tcW w:w="540" w:type="dxa"/>
            <w:tcMar>
              <w:top w:w="15" w:type="dxa"/>
              <w:left w:w="108" w:type="dxa"/>
              <w:bottom w:w="15" w:type="dxa"/>
              <w:right w:w="108" w:type="dxa"/>
            </w:tcMar>
            <w:vAlign w:val="center"/>
          </w:tcPr>
          <w:p w14:paraId="6D3D4259" w14:textId="0D71EB2E"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0</w:t>
            </w:r>
          </w:p>
        </w:tc>
        <w:tc>
          <w:tcPr>
            <w:tcW w:w="540" w:type="dxa"/>
            <w:tcMar>
              <w:top w:w="15" w:type="dxa"/>
              <w:left w:w="108" w:type="dxa"/>
              <w:bottom w:w="15" w:type="dxa"/>
              <w:right w:w="108" w:type="dxa"/>
            </w:tcMar>
            <w:vAlign w:val="center"/>
          </w:tcPr>
          <w:p w14:paraId="4F6CDF35" w14:textId="7EE38EEB"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4</w:t>
            </w:r>
          </w:p>
        </w:tc>
        <w:tc>
          <w:tcPr>
            <w:tcW w:w="630" w:type="dxa"/>
            <w:tcMar>
              <w:top w:w="15" w:type="dxa"/>
              <w:left w:w="108" w:type="dxa"/>
              <w:bottom w:w="15" w:type="dxa"/>
              <w:right w:w="108" w:type="dxa"/>
            </w:tcMar>
            <w:vAlign w:val="center"/>
          </w:tcPr>
          <w:p w14:paraId="5878C9B5" w14:textId="080AFE79"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0</w:t>
            </w:r>
          </w:p>
        </w:tc>
        <w:tc>
          <w:tcPr>
            <w:tcW w:w="540" w:type="dxa"/>
            <w:tcMar>
              <w:top w:w="15" w:type="dxa"/>
              <w:left w:w="108" w:type="dxa"/>
              <w:bottom w:w="15" w:type="dxa"/>
              <w:right w:w="108" w:type="dxa"/>
            </w:tcMar>
            <w:vAlign w:val="center"/>
          </w:tcPr>
          <w:p w14:paraId="17525F58" w14:textId="68D578E0"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w:t>
            </w:r>
          </w:p>
        </w:tc>
        <w:tc>
          <w:tcPr>
            <w:tcW w:w="630" w:type="dxa"/>
            <w:tcMar>
              <w:top w:w="15" w:type="dxa"/>
              <w:left w:w="108" w:type="dxa"/>
              <w:bottom w:w="15" w:type="dxa"/>
              <w:right w:w="108" w:type="dxa"/>
            </w:tcMar>
            <w:vAlign w:val="center"/>
          </w:tcPr>
          <w:p w14:paraId="0D845272" w14:textId="2E69211B"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w:t>
            </w:r>
          </w:p>
        </w:tc>
        <w:tc>
          <w:tcPr>
            <w:tcW w:w="630" w:type="dxa"/>
            <w:tcMar>
              <w:top w:w="15" w:type="dxa"/>
              <w:left w:w="108" w:type="dxa"/>
              <w:bottom w:w="15" w:type="dxa"/>
              <w:right w:w="108" w:type="dxa"/>
            </w:tcMar>
            <w:vAlign w:val="center"/>
          </w:tcPr>
          <w:p w14:paraId="707A31DE" w14:textId="4D856395"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0</w:t>
            </w:r>
          </w:p>
        </w:tc>
        <w:tc>
          <w:tcPr>
            <w:tcW w:w="630" w:type="dxa"/>
            <w:tcMar>
              <w:top w:w="15" w:type="dxa"/>
              <w:left w:w="108" w:type="dxa"/>
              <w:bottom w:w="15" w:type="dxa"/>
              <w:right w:w="108" w:type="dxa"/>
            </w:tcMar>
            <w:vAlign w:val="center"/>
          </w:tcPr>
          <w:p w14:paraId="4E2389A8" w14:textId="73D4BF35"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w:t>
            </w:r>
          </w:p>
        </w:tc>
        <w:tc>
          <w:tcPr>
            <w:tcW w:w="810" w:type="dxa"/>
            <w:tcMar>
              <w:top w:w="15" w:type="dxa"/>
              <w:left w:w="108" w:type="dxa"/>
              <w:bottom w:w="15" w:type="dxa"/>
              <w:right w:w="108" w:type="dxa"/>
            </w:tcMar>
            <w:vAlign w:val="center"/>
          </w:tcPr>
          <w:p w14:paraId="02E8023E" w14:textId="7408332E"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w:t>
            </w:r>
          </w:p>
        </w:tc>
      </w:tr>
      <w:tr w:rsidR="27B02A61" w14:paraId="58583A52" w14:textId="77777777" w:rsidTr="000D50DC">
        <w:trPr>
          <w:trHeight w:hRule="exact" w:val="288"/>
        </w:trPr>
        <w:tc>
          <w:tcPr>
            <w:tcW w:w="3450" w:type="dxa"/>
            <w:tcMar>
              <w:top w:w="15" w:type="dxa"/>
              <w:left w:w="108" w:type="dxa"/>
              <w:bottom w:w="15" w:type="dxa"/>
              <w:right w:w="108" w:type="dxa"/>
            </w:tcMar>
            <w:vAlign w:val="center"/>
          </w:tcPr>
          <w:p w14:paraId="252FCF48" w14:textId="0E45FF1A" w:rsidR="27B02A61" w:rsidRDefault="24C2FF01" w:rsidP="000D50DC">
            <w:pPr>
              <w:spacing w:after="0" w:line="240" w:lineRule="auto"/>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Global Awareness</w:t>
            </w:r>
          </w:p>
        </w:tc>
        <w:tc>
          <w:tcPr>
            <w:tcW w:w="585" w:type="dxa"/>
            <w:tcMar>
              <w:top w:w="15" w:type="dxa"/>
              <w:left w:w="108" w:type="dxa"/>
              <w:bottom w:w="15" w:type="dxa"/>
              <w:right w:w="108" w:type="dxa"/>
            </w:tcMar>
            <w:vAlign w:val="center"/>
          </w:tcPr>
          <w:p w14:paraId="405EE89D" w14:textId="0A263C60"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3</w:t>
            </w:r>
          </w:p>
        </w:tc>
        <w:tc>
          <w:tcPr>
            <w:tcW w:w="550" w:type="dxa"/>
            <w:tcMar>
              <w:top w:w="15" w:type="dxa"/>
              <w:left w:w="108" w:type="dxa"/>
              <w:bottom w:w="15" w:type="dxa"/>
              <w:right w:w="108" w:type="dxa"/>
            </w:tcMar>
            <w:vAlign w:val="center"/>
          </w:tcPr>
          <w:p w14:paraId="349C4377" w14:textId="3702CCA2"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1</w:t>
            </w:r>
          </w:p>
        </w:tc>
        <w:tc>
          <w:tcPr>
            <w:tcW w:w="540" w:type="dxa"/>
            <w:tcMar>
              <w:top w:w="15" w:type="dxa"/>
              <w:left w:w="108" w:type="dxa"/>
              <w:bottom w:w="15" w:type="dxa"/>
              <w:right w:w="108" w:type="dxa"/>
            </w:tcMar>
            <w:vAlign w:val="center"/>
          </w:tcPr>
          <w:p w14:paraId="744600D0" w14:textId="01B4C47F"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4</w:t>
            </w:r>
          </w:p>
        </w:tc>
        <w:tc>
          <w:tcPr>
            <w:tcW w:w="540" w:type="dxa"/>
            <w:tcMar>
              <w:top w:w="15" w:type="dxa"/>
              <w:left w:w="108" w:type="dxa"/>
              <w:bottom w:w="15" w:type="dxa"/>
              <w:right w:w="108" w:type="dxa"/>
            </w:tcMar>
            <w:vAlign w:val="center"/>
          </w:tcPr>
          <w:p w14:paraId="64C1BFAE" w14:textId="3CEB2F7D"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8</w:t>
            </w:r>
          </w:p>
        </w:tc>
        <w:tc>
          <w:tcPr>
            <w:tcW w:w="630" w:type="dxa"/>
            <w:tcMar>
              <w:top w:w="15" w:type="dxa"/>
              <w:left w:w="108" w:type="dxa"/>
              <w:bottom w:w="15" w:type="dxa"/>
              <w:right w:w="108" w:type="dxa"/>
            </w:tcMar>
            <w:vAlign w:val="center"/>
          </w:tcPr>
          <w:p w14:paraId="3F3BA32E" w14:textId="26FD7E20"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10</w:t>
            </w:r>
          </w:p>
        </w:tc>
        <w:tc>
          <w:tcPr>
            <w:tcW w:w="540" w:type="dxa"/>
            <w:tcMar>
              <w:top w:w="15" w:type="dxa"/>
              <w:left w:w="108" w:type="dxa"/>
              <w:bottom w:w="15" w:type="dxa"/>
              <w:right w:w="108" w:type="dxa"/>
            </w:tcMar>
            <w:vAlign w:val="center"/>
          </w:tcPr>
          <w:p w14:paraId="06C8CF33" w14:textId="1CC15516"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10</w:t>
            </w:r>
          </w:p>
        </w:tc>
        <w:tc>
          <w:tcPr>
            <w:tcW w:w="630" w:type="dxa"/>
            <w:tcMar>
              <w:top w:w="15" w:type="dxa"/>
              <w:left w:w="108" w:type="dxa"/>
              <w:bottom w:w="15" w:type="dxa"/>
              <w:right w:w="108" w:type="dxa"/>
            </w:tcMar>
            <w:vAlign w:val="center"/>
          </w:tcPr>
          <w:p w14:paraId="38C27F28" w14:textId="64CD9322"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9</w:t>
            </w:r>
          </w:p>
        </w:tc>
        <w:tc>
          <w:tcPr>
            <w:tcW w:w="630" w:type="dxa"/>
            <w:tcMar>
              <w:top w:w="15" w:type="dxa"/>
              <w:left w:w="108" w:type="dxa"/>
              <w:bottom w:w="15" w:type="dxa"/>
              <w:right w:w="108" w:type="dxa"/>
            </w:tcMar>
            <w:vAlign w:val="center"/>
          </w:tcPr>
          <w:p w14:paraId="5AF3ADC2" w14:textId="4AFF28DF"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7</w:t>
            </w:r>
          </w:p>
        </w:tc>
        <w:tc>
          <w:tcPr>
            <w:tcW w:w="630" w:type="dxa"/>
            <w:tcMar>
              <w:top w:w="15" w:type="dxa"/>
              <w:left w:w="108" w:type="dxa"/>
              <w:bottom w:w="15" w:type="dxa"/>
              <w:right w:w="108" w:type="dxa"/>
            </w:tcMar>
            <w:vAlign w:val="center"/>
          </w:tcPr>
          <w:p w14:paraId="7635EABB" w14:textId="68D0E484"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19</w:t>
            </w:r>
          </w:p>
        </w:tc>
        <w:tc>
          <w:tcPr>
            <w:tcW w:w="810" w:type="dxa"/>
            <w:tcMar>
              <w:top w:w="15" w:type="dxa"/>
              <w:left w:w="108" w:type="dxa"/>
              <w:bottom w:w="15" w:type="dxa"/>
              <w:right w:w="108" w:type="dxa"/>
            </w:tcMar>
            <w:vAlign w:val="center"/>
          </w:tcPr>
          <w:p w14:paraId="0CDA9EB8" w14:textId="67145DD9"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24</w:t>
            </w:r>
          </w:p>
        </w:tc>
      </w:tr>
      <w:tr w:rsidR="27B02A61" w14:paraId="5978EBDD" w14:textId="77777777" w:rsidTr="000D50DC">
        <w:trPr>
          <w:trHeight w:hRule="exact" w:val="288"/>
        </w:trPr>
        <w:tc>
          <w:tcPr>
            <w:tcW w:w="3450" w:type="dxa"/>
            <w:tcMar>
              <w:top w:w="15" w:type="dxa"/>
              <w:left w:w="108" w:type="dxa"/>
              <w:bottom w:w="15" w:type="dxa"/>
              <w:right w:w="108" w:type="dxa"/>
            </w:tcMar>
            <w:vAlign w:val="center"/>
          </w:tcPr>
          <w:p w14:paraId="23D36BC5" w14:textId="3C8B90E9" w:rsidR="27B02A61" w:rsidRDefault="24C2FF01" w:rsidP="000D50DC">
            <w:pPr>
              <w:spacing w:after="0" w:line="240" w:lineRule="auto"/>
              <w:ind w:firstLine="450"/>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 xml:space="preserve">Cultural Awareness </w:t>
            </w:r>
          </w:p>
        </w:tc>
        <w:tc>
          <w:tcPr>
            <w:tcW w:w="585" w:type="dxa"/>
            <w:tcMar>
              <w:top w:w="15" w:type="dxa"/>
              <w:left w:w="108" w:type="dxa"/>
              <w:bottom w:w="15" w:type="dxa"/>
              <w:right w:w="108" w:type="dxa"/>
            </w:tcMar>
            <w:vAlign w:val="center"/>
          </w:tcPr>
          <w:p w14:paraId="4355C313" w14:textId="2213D35F"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w:t>
            </w:r>
          </w:p>
        </w:tc>
        <w:tc>
          <w:tcPr>
            <w:tcW w:w="550" w:type="dxa"/>
            <w:tcMar>
              <w:top w:w="15" w:type="dxa"/>
              <w:left w:w="108" w:type="dxa"/>
              <w:bottom w:w="15" w:type="dxa"/>
              <w:right w:w="108" w:type="dxa"/>
            </w:tcMar>
            <w:vAlign w:val="center"/>
          </w:tcPr>
          <w:p w14:paraId="4EADCEB9" w14:textId="1AB1F8C8"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0</w:t>
            </w:r>
          </w:p>
        </w:tc>
        <w:tc>
          <w:tcPr>
            <w:tcW w:w="540" w:type="dxa"/>
            <w:tcMar>
              <w:top w:w="15" w:type="dxa"/>
              <w:left w:w="108" w:type="dxa"/>
              <w:bottom w:w="15" w:type="dxa"/>
              <w:right w:w="108" w:type="dxa"/>
            </w:tcMar>
            <w:vAlign w:val="center"/>
          </w:tcPr>
          <w:p w14:paraId="02FD76DF" w14:textId="6D49D626"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3</w:t>
            </w:r>
          </w:p>
        </w:tc>
        <w:tc>
          <w:tcPr>
            <w:tcW w:w="540" w:type="dxa"/>
            <w:tcMar>
              <w:top w:w="15" w:type="dxa"/>
              <w:left w:w="108" w:type="dxa"/>
              <w:bottom w:w="15" w:type="dxa"/>
              <w:right w:w="108" w:type="dxa"/>
            </w:tcMar>
            <w:vAlign w:val="center"/>
          </w:tcPr>
          <w:p w14:paraId="66DB186F" w14:textId="4EEEEAF9"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w:t>
            </w:r>
          </w:p>
        </w:tc>
        <w:tc>
          <w:tcPr>
            <w:tcW w:w="630" w:type="dxa"/>
            <w:tcMar>
              <w:top w:w="15" w:type="dxa"/>
              <w:left w:w="108" w:type="dxa"/>
              <w:bottom w:w="15" w:type="dxa"/>
              <w:right w:w="108" w:type="dxa"/>
            </w:tcMar>
            <w:vAlign w:val="center"/>
          </w:tcPr>
          <w:p w14:paraId="68928598" w14:textId="254681CB"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8</w:t>
            </w:r>
          </w:p>
        </w:tc>
        <w:tc>
          <w:tcPr>
            <w:tcW w:w="540" w:type="dxa"/>
            <w:tcMar>
              <w:top w:w="15" w:type="dxa"/>
              <w:left w:w="108" w:type="dxa"/>
              <w:bottom w:w="15" w:type="dxa"/>
              <w:right w:w="108" w:type="dxa"/>
            </w:tcMar>
            <w:vAlign w:val="center"/>
          </w:tcPr>
          <w:p w14:paraId="571D09D1" w14:textId="619AA933"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w:t>
            </w:r>
          </w:p>
        </w:tc>
        <w:tc>
          <w:tcPr>
            <w:tcW w:w="630" w:type="dxa"/>
            <w:tcMar>
              <w:top w:w="15" w:type="dxa"/>
              <w:left w:w="108" w:type="dxa"/>
              <w:bottom w:w="15" w:type="dxa"/>
              <w:right w:w="108" w:type="dxa"/>
            </w:tcMar>
            <w:vAlign w:val="center"/>
          </w:tcPr>
          <w:p w14:paraId="08EE60D4" w14:textId="1B83F530"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w:t>
            </w:r>
          </w:p>
        </w:tc>
        <w:tc>
          <w:tcPr>
            <w:tcW w:w="630" w:type="dxa"/>
            <w:tcMar>
              <w:top w:w="15" w:type="dxa"/>
              <w:left w:w="108" w:type="dxa"/>
              <w:bottom w:w="15" w:type="dxa"/>
              <w:right w:w="108" w:type="dxa"/>
            </w:tcMar>
            <w:vAlign w:val="center"/>
          </w:tcPr>
          <w:p w14:paraId="76B24338" w14:textId="695267CE"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3</w:t>
            </w:r>
          </w:p>
        </w:tc>
        <w:tc>
          <w:tcPr>
            <w:tcW w:w="630" w:type="dxa"/>
            <w:tcMar>
              <w:top w:w="15" w:type="dxa"/>
              <w:left w:w="108" w:type="dxa"/>
              <w:bottom w:w="15" w:type="dxa"/>
              <w:right w:w="108" w:type="dxa"/>
            </w:tcMar>
            <w:vAlign w:val="center"/>
          </w:tcPr>
          <w:p w14:paraId="6591F5E3" w14:textId="09708F67"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w:t>
            </w:r>
          </w:p>
        </w:tc>
        <w:tc>
          <w:tcPr>
            <w:tcW w:w="810" w:type="dxa"/>
            <w:tcMar>
              <w:top w:w="15" w:type="dxa"/>
              <w:left w:w="108" w:type="dxa"/>
              <w:bottom w:w="15" w:type="dxa"/>
              <w:right w:w="108" w:type="dxa"/>
            </w:tcMar>
            <w:vAlign w:val="center"/>
          </w:tcPr>
          <w:p w14:paraId="7CC8C8FF" w14:textId="3355785F"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11</w:t>
            </w:r>
          </w:p>
        </w:tc>
      </w:tr>
      <w:tr w:rsidR="27B02A61" w14:paraId="1744F42D" w14:textId="77777777" w:rsidTr="000D50DC">
        <w:trPr>
          <w:trHeight w:hRule="exact" w:val="288"/>
        </w:trPr>
        <w:tc>
          <w:tcPr>
            <w:tcW w:w="3450" w:type="dxa"/>
            <w:tcMar>
              <w:top w:w="15" w:type="dxa"/>
              <w:left w:w="108" w:type="dxa"/>
              <w:bottom w:w="15" w:type="dxa"/>
              <w:right w:w="108" w:type="dxa"/>
            </w:tcMar>
            <w:vAlign w:val="center"/>
          </w:tcPr>
          <w:p w14:paraId="3B23171F" w14:textId="0263136A" w:rsidR="27B02A61" w:rsidRDefault="24C2FF01" w:rsidP="000D50DC">
            <w:pPr>
              <w:spacing w:after="0" w:line="240" w:lineRule="auto"/>
              <w:ind w:firstLine="450"/>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 xml:space="preserve">Global Leadership </w:t>
            </w:r>
          </w:p>
        </w:tc>
        <w:tc>
          <w:tcPr>
            <w:tcW w:w="585" w:type="dxa"/>
            <w:tcMar>
              <w:top w:w="15" w:type="dxa"/>
              <w:left w:w="108" w:type="dxa"/>
              <w:bottom w:w="15" w:type="dxa"/>
              <w:right w:w="108" w:type="dxa"/>
            </w:tcMar>
            <w:vAlign w:val="center"/>
          </w:tcPr>
          <w:p w14:paraId="41CA32E8" w14:textId="1BE997D6"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w:t>
            </w:r>
          </w:p>
        </w:tc>
        <w:tc>
          <w:tcPr>
            <w:tcW w:w="550" w:type="dxa"/>
            <w:tcMar>
              <w:top w:w="15" w:type="dxa"/>
              <w:left w:w="108" w:type="dxa"/>
              <w:bottom w:w="15" w:type="dxa"/>
              <w:right w:w="108" w:type="dxa"/>
            </w:tcMar>
            <w:vAlign w:val="center"/>
          </w:tcPr>
          <w:p w14:paraId="748351B3" w14:textId="6CB783E6"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0</w:t>
            </w:r>
          </w:p>
        </w:tc>
        <w:tc>
          <w:tcPr>
            <w:tcW w:w="540" w:type="dxa"/>
            <w:tcMar>
              <w:top w:w="15" w:type="dxa"/>
              <w:left w:w="108" w:type="dxa"/>
              <w:bottom w:w="15" w:type="dxa"/>
              <w:right w:w="108" w:type="dxa"/>
            </w:tcMar>
            <w:vAlign w:val="center"/>
          </w:tcPr>
          <w:p w14:paraId="01315BD2" w14:textId="27A42B9F"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0</w:t>
            </w:r>
          </w:p>
        </w:tc>
        <w:tc>
          <w:tcPr>
            <w:tcW w:w="540" w:type="dxa"/>
            <w:tcMar>
              <w:top w:w="15" w:type="dxa"/>
              <w:left w:w="108" w:type="dxa"/>
              <w:bottom w:w="15" w:type="dxa"/>
              <w:right w:w="108" w:type="dxa"/>
            </w:tcMar>
            <w:vAlign w:val="center"/>
          </w:tcPr>
          <w:p w14:paraId="7AE33113" w14:textId="4AAA7E4A"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w:t>
            </w:r>
          </w:p>
        </w:tc>
        <w:tc>
          <w:tcPr>
            <w:tcW w:w="630" w:type="dxa"/>
            <w:tcMar>
              <w:top w:w="15" w:type="dxa"/>
              <w:left w:w="108" w:type="dxa"/>
              <w:bottom w:w="15" w:type="dxa"/>
              <w:right w:w="108" w:type="dxa"/>
            </w:tcMar>
            <w:vAlign w:val="center"/>
          </w:tcPr>
          <w:p w14:paraId="682E5076" w14:textId="60D53A92"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3</w:t>
            </w:r>
          </w:p>
        </w:tc>
        <w:tc>
          <w:tcPr>
            <w:tcW w:w="540" w:type="dxa"/>
            <w:tcMar>
              <w:top w:w="15" w:type="dxa"/>
              <w:left w:w="108" w:type="dxa"/>
              <w:bottom w:w="15" w:type="dxa"/>
              <w:right w:w="108" w:type="dxa"/>
            </w:tcMar>
            <w:vAlign w:val="center"/>
          </w:tcPr>
          <w:p w14:paraId="6DDA9016" w14:textId="5CCB4964"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7</w:t>
            </w:r>
          </w:p>
        </w:tc>
        <w:tc>
          <w:tcPr>
            <w:tcW w:w="630" w:type="dxa"/>
            <w:tcMar>
              <w:top w:w="15" w:type="dxa"/>
              <w:left w:w="108" w:type="dxa"/>
              <w:bottom w:w="15" w:type="dxa"/>
              <w:right w:w="108" w:type="dxa"/>
            </w:tcMar>
            <w:vAlign w:val="center"/>
          </w:tcPr>
          <w:p w14:paraId="4B93B74B" w14:textId="52CF33A9"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w:t>
            </w:r>
          </w:p>
        </w:tc>
        <w:tc>
          <w:tcPr>
            <w:tcW w:w="630" w:type="dxa"/>
            <w:tcMar>
              <w:top w:w="15" w:type="dxa"/>
              <w:left w:w="108" w:type="dxa"/>
              <w:bottom w:w="15" w:type="dxa"/>
              <w:right w:w="108" w:type="dxa"/>
            </w:tcMar>
            <w:vAlign w:val="center"/>
          </w:tcPr>
          <w:p w14:paraId="3F7D849E" w14:textId="5928E4AC"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w:t>
            </w:r>
          </w:p>
        </w:tc>
        <w:tc>
          <w:tcPr>
            <w:tcW w:w="630" w:type="dxa"/>
            <w:tcMar>
              <w:top w:w="15" w:type="dxa"/>
              <w:left w:w="108" w:type="dxa"/>
              <w:bottom w:w="15" w:type="dxa"/>
              <w:right w:w="108" w:type="dxa"/>
            </w:tcMar>
            <w:vAlign w:val="center"/>
          </w:tcPr>
          <w:p w14:paraId="5BA49CCF" w14:textId="1DAEC821"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5</w:t>
            </w:r>
          </w:p>
        </w:tc>
        <w:tc>
          <w:tcPr>
            <w:tcW w:w="810" w:type="dxa"/>
            <w:tcMar>
              <w:top w:w="15" w:type="dxa"/>
              <w:left w:w="108" w:type="dxa"/>
              <w:bottom w:w="15" w:type="dxa"/>
              <w:right w:w="108" w:type="dxa"/>
            </w:tcMar>
            <w:vAlign w:val="center"/>
          </w:tcPr>
          <w:p w14:paraId="1247A618" w14:textId="51C11AD1"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6</w:t>
            </w:r>
          </w:p>
        </w:tc>
      </w:tr>
      <w:tr w:rsidR="27B02A61" w14:paraId="6FD5B943" w14:textId="77777777" w:rsidTr="000D50DC">
        <w:trPr>
          <w:trHeight w:hRule="exact" w:val="288"/>
        </w:trPr>
        <w:tc>
          <w:tcPr>
            <w:tcW w:w="3450" w:type="dxa"/>
            <w:tcMar>
              <w:top w:w="15" w:type="dxa"/>
              <w:left w:w="108" w:type="dxa"/>
              <w:bottom w:w="15" w:type="dxa"/>
              <w:right w:w="108" w:type="dxa"/>
            </w:tcMar>
            <w:vAlign w:val="center"/>
          </w:tcPr>
          <w:p w14:paraId="63C64AF7" w14:textId="5C628796" w:rsidR="27B02A61" w:rsidRDefault="24C2FF01" w:rsidP="000D50DC">
            <w:pPr>
              <w:spacing w:after="0" w:line="240" w:lineRule="auto"/>
              <w:ind w:firstLine="450"/>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Awareness of the SDGs</w:t>
            </w:r>
          </w:p>
        </w:tc>
        <w:tc>
          <w:tcPr>
            <w:tcW w:w="585" w:type="dxa"/>
            <w:tcMar>
              <w:top w:w="15" w:type="dxa"/>
              <w:left w:w="108" w:type="dxa"/>
              <w:bottom w:w="15" w:type="dxa"/>
              <w:right w:w="108" w:type="dxa"/>
            </w:tcMar>
            <w:vAlign w:val="center"/>
          </w:tcPr>
          <w:p w14:paraId="4B60C9DE" w14:textId="026B35C5"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0</w:t>
            </w:r>
          </w:p>
        </w:tc>
        <w:tc>
          <w:tcPr>
            <w:tcW w:w="550" w:type="dxa"/>
            <w:tcMar>
              <w:top w:w="15" w:type="dxa"/>
              <w:left w:w="108" w:type="dxa"/>
              <w:bottom w:w="15" w:type="dxa"/>
              <w:right w:w="108" w:type="dxa"/>
            </w:tcMar>
            <w:vAlign w:val="center"/>
          </w:tcPr>
          <w:p w14:paraId="05F98B11" w14:textId="50A6A5C3"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0</w:t>
            </w:r>
          </w:p>
        </w:tc>
        <w:tc>
          <w:tcPr>
            <w:tcW w:w="540" w:type="dxa"/>
            <w:tcMar>
              <w:top w:w="15" w:type="dxa"/>
              <w:left w:w="108" w:type="dxa"/>
              <w:bottom w:w="15" w:type="dxa"/>
              <w:right w:w="108" w:type="dxa"/>
            </w:tcMar>
            <w:vAlign w:val="center"/>
          </w:tcPr>
          <w:p w14:paraId="659C515B" w14:textId="4A7E38B6"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0</w:t>
            </w:r>
          </w:p>
        </w:tc>
        <w:tc>
          <w:tcPr>
            <w:tcW w:w="540" w:type="dxa"/>
            <w:tcMar>
              <w:top w:w="15" w:type="dxa"/>
              <w:left w:w="108" w:type="dxa"/>
              <w:bottom w:w="15" w:type="dxa"/>
              <w:right w:w="108" w:type="dxa"/>
            </w:tcMar>
            <w:vAlign w:val="center"/>
          </w:tcPr>
          <w:p w14:paraId="7F2DA699" w14:textId="2D96206A"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0</w:t>
            </w:r>
          </w:p>
        </w:tc>
        <w:tc>
          <w:tcPr>
            <w:tcW w:w="630" w:type="dxa"/>
            <w:tcMar>
              <w:top w:w="15" w:type="dxa"/>
              <w:left w:w="108" w:type="dxa"/>
              <w:bottom w:w="15" w:type="dxa"/>
              <w:right w:w="108" w:type="dxa"/>
            </w:tcMar>
            <w:vAlign w:val="center"/>
          </w:tcPr>
          <w:p w14:paraId="289D831F" w14:textId="4E46D86B"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0</w:t>
            </w:r>
          </w:p>
        </w:tc>
        <w:tc>
          <w:tcPr>
            <w:tcW w:w="540" w:type="dxa"/>
            <w:tcMar>
              <w:top w:w="15" w:type="dxa"/>
              <w:left w:w="108" w:type="dxa"/>
              <w:bottom w:w="15" w:type="dxa"/>
              <w:right w:w="108" w:type="dxa"/>
            </w:tcMar>
            <w:vAlign w:val="center"/>
          </w:tcPr>
          <w:p w14:paraId="7F5F9927" w14:textId="2FC3C02D"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w:t>
            </w:r>
          </w:p>
        </w:tc>
        <w:tc>
          <w:tcPr>
            <w:tcW w:w="630" w:type="dxa"/>
            <w:tcMar>
              <w:top w:w="15" w:type="dxa"/>
              <w:left w:w="108" w:type="dxa"/>
              <w:bottom w:w="15" w:type="dxa"/>
              <w:right w:w="108" w:type="dxa"/>
            </w:tcMar>
            <w:vAlign w:val="center"/>
          </w:tcPr>
          <w:p w14:paraId="72D9E987" w14:textId="692AE984"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4</w:t>
            </w:r>
          </w:p>
        </w:tc>
        <w:tc>
          <w:tcPr>
            <w:tcW w:w="630" w:type="dxa"/>
            <w:tcMar>
              <w:top w:w="15" w:type="dxa"/>
              <w:left w:w="108" w:type="dxa"/>
              <w:bottom w:w="15" w:type="dxa"/>
              <w:right w:w="108" w:type="dxa"/>
            </w:tcMar>
            <w:vAlign w:val="center"/>
          </w:tcPr>
          <w:p w14:paraId="322B9612" w14:textId="606239A0"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0</w:t>
            </w:r>
          </w:p>
        </w:tc>
        <w:tc>
          <w:tcPr>
            <w:tcW w:w="630" w:type="dxa"/>
            <w:tcMar>
              <w:top w:w="15" w:type="dxa"/>
              <w:left w:w="108" w:type="dxa"/>
              <w:bottom w:w="15" w:type="dxa"/>
              <w:right w:w="108" w:type="dxa"/>
            </w:tcMar>
            <w:vAlign w:val="center"/>
          </w:tcPr>
          <w:p w14:paraId="4AF2CE84" w14:textId="2F0433A8"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8</w:t>
            </w:r>
          </w:p>
        </w:tc>
        <w:tc>
          <w:tcPr>
            <w:tcW w:w="810" w:type="dxa"/>
            <w:tcMar>
              <w:top w:w="15" w:type="dxa"/>
              <w:left w:w="108" w:type="dxa"/>
              <w:bottom w:w="15" w:type="dxa"/>
              <w:right w:w="108" w:type="dxa"/>
            </w:tcMar>
            <w:vAlign w:val="center"/>
          </w:tcPr>
          <w:p w14:paraId="59949195" w14:textId="4F050EF2"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8</w:t>
            </w:r>
          </w:p>
        </w:tc>
      </w:tr>
      <w:tr w:rsidR="27B02A61" w14:paraId="3FB28D8E" w14:textId="77777777" w:rsidTr="000D50DC">
        <w:trPr>
          <w:trHeight w:hRule="exact" w:val="288"/>
        </w:trPr>
        <w:tc>
          <w:tcPr>
            <w:tcW w:w="3450" w:type="dxa"/>
            <w:tcMar>
              <w:top w:w="15" w:type="dxa"/>
              <w:left w:w="108" w:type="dxa"/>
              <w:bottom w:w="15" w:type="dxa"/>
              <w:right w:w="108" w:type="dxa"/>
            </w:tcMar>
            <w:vAlign w:val="center"/>
          </w:tcPr>
          <w:p w14:paraId="3D4AACC0" w14:textId="4F56E1D5" w:rsidR="27B02A61" w:rsidRDefault="24C2FF01" w:rsidP="000D50DC">
            <w:pPr>
              <w:spacing w:after="0" w:line="240" w:lineRule="auto"/>
              <w:ind w:firstLine="450"/>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 xml:space="preserve">Harmful </w:t>
            </w:r>
            <w:r w:rsidR="5B4665AB" w:rsidRPr="2AEA2527">
              <w:rPr>
                <w:rFonts w:ascii="Times New Roman" w:eastAsia="Times New Roman" w:hAnsi="Times New Roman" w:cs="Times New Roman"/>
                <w:color w:val="000000" w:themeColor="text1"/>
                <w:sz w:val="24"/>
                <w:szCs w:val="24"/>
              </w:rPr>
              <w:t>G</w:t>
            </w:r>
            <w:r w:rsidRPr="2AEA2527">
              <w:rPr>
                <w:rFonts w:ascii="Times New Roman" w:eastAsia="Times New Roman" w:hAnsi="Times New Roman" w:cs="Times New Roman"/>
                <w:color w:val="000000" w:themeColor="text1"/>
                <w:sz w:val="24"/>
                <w:szCs w:val="24"/>
              </w:rPr>
              <w:t xml:space="preserve">lobal </w:t>
            </w:r>
            <w:r w:rsidR="438F1EAC" w:rsidRPr="2AEA2527">
              <w:rPr>
                <w:rFonts w:ascii="Times New Roman" w:eastAsia="Times New Roman" w:hAnsi="Times New Roman" w:cs="Times New Roman"/>
                <w:color w:val="000000" w:themeColor="text1"/>
                <w:sz w:val="24"/>
                <w:szCs w:val="24"/>
              </w:rPr>
              <w:t>P</w:t>
            </w:r>
            <w:r w:rsidRPr="2AEA2527">
              <w:rPr>
                <w:rFonts w:ascii="Times New Roman" w:eastAsia="Times New Roman" w:hAnsi="Times New Roman" w:cs="Times New Roman"/>
                <w:color w:val="000000" w:themeColor="text1"/>
                <w:sz w:val="24"/>
                <w:szCs w:val="24"/>
              </w:rPr>
              <w:t xml:space="preserve">ersp. </w:t>
            </w:r>
          </w:p>
        </w:tc>
        <w:tc>
          <w:tcPr>
            <w:tcW w:w="585" w:type="dxa"/>
            <w:tcMar>
              <w:top w:w="15" w:type="dxa"/>
              <w:left w:w="108" w:type="dxa"/>
              <w:bottom w:w="15" w:type="dxa"/>
              <w:right w:w="108" w:type="dxa"/>
            </w:tcMar>
            <w:vAlign w:val="center"/>
          </w:tcPr>
          <w:p w14:paraId="747B98A7" w14:textId="7FB146C9"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0</w:t>
            </w:r>
          </w:p>
        </w:tc>
        <w:tc>
          <w:tcPr>
            <w:tcW w:w="550" w:type="dxa"/>
            <w:tcMar>
              <w:top w:w="15" w:type="dxa"/>
              <w:left w:w="108" w:type="dxa"/>
              <w:bottom w:w="15" w:type="dxa"/>
              <w:right w:w="108" w:type="dxa"/>
            </w:tcMar>
            <w:vAlign w:val="center"/>
          </w:tcPr>
          <w:p w14:paraId="227B67FC" w14:textId="5E7673A7"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0</w:t>
            </w:r>
          </w:p>
        </w:tc>
        <w:tc>
          <w:tcPr>
            <w:tcW w:w="540" w:type="dxa"/>
            <w:tcMar>
              <w:top w:w="15" w:type="dxa"/>
              <w:left w:w="108" w:type="dxa"/>
              <w:bottom w:w="15" w:type="dxa"/>
              <w:right w:w="108" w:type="dxa"/>
            </w:tcMar>
            <w:vAlign w:val="center"/>
          </w:tcPr>
          <w:p w14:paraId="2591C0E6" w14:textId="67310040"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0</w:t>
            </w:r>
          </w:p>
        </w:tc>
        <w:tc>
          <w:tcPr>
            <w:tcW w:w="540" w:type="dxa"/>
            <w:tcMar>
              <w:top w:w="15" w:type="dxa"/>
              <w:left w:w="108" w:type="dxa"/>
              <w:bottom w:w="15" w:type="dxa"/>
              <w:right w:w="108" w:type="dxa"/>
            </w:tcMar>
            <w:vAlign w:val="center"/>
          </w:tcPr>
          <w:p w14:paraId="66942EB8" w14:textId="38B7A585"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0</w:t>
            </w:r>
          </w:p>
        </w:tc>
        <w:tc>
          <w:tcPr>
            <w:tcW w:w="630" w:type="dxa"/>
            <w:tcMar>
              <w:top w:w="15" w:type="dxa"/>
              <w:left w:w="108" w:type="dxa"/>
              <w:bottom w:w="15" w:type="dxa"/>
              <w:right w:w="108" w:type="dxa"/>
            </w:tcMar>
            <w:vAlign w:val="center"/>
          </w:tcPr>
          <w:p w14:paraId="3D269E72" w14:textId="11FF059F"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3</w:t>
            </w:r>
          </w:p>
        </w:tc>
        <w:tc>
          <w:tcPr>
            <w:tcW w:w="540" w:type="dxa"/>
            <w:tcMar>
              <w:top w:w="15" w:type="dxa"/>
              <w:left w:w="108" w:type="dxa"/>
              <w:bottom w:w="15" w:type="dxa"/>
              <w:right w:w="108" w:type="dxa"/>
            </w:tcMar>
            <w:vAlign w:val="center"/>
          </w:tcPr>
          <w:p w14:paraId="7BD7965C" w14:textId="248E0A15"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0</w:t>
            </w:r>
          </w:p>
        </w:tc>
        <w:tc>
          <w:tcPr>
            <w:tcW w:w="630" w:type="dxa"/>
            <w:tcMar>
              <w:top w:w="15" w:type="dxa"/>
              <w:left w:w="108" w:type="dxa"/>
              <w:bottom w:w="15" w:type="dxa"/>
              <w:right w:w="108" w:type="dxa"/>
            </w:tcMar>
            <w:vAlign w:val="center"/>
          </w:tcPr>
          <w:p w14:paraId="7F3422F7" w14:textId="1D0589A2"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0</w:t>
            </w:r>
          </w:p>
        </w:tc>
        <w:tc>
          <w:tcPr>
            <w:tcW w:w="630" w:type="dxa"/>
            <w:tcMar>
              <w:top w:w="15" w:type="dxa"/>
              <w:left w:w="108" w:type="dxa"/>
              <w:bottom w:w="15" w:type="dxa"/>
              <w:right w:w="108" w:type="dxa"/>
            </w:tcMar>
            <w:vAlign w:val="center"/>
          </w:tcPr>
          <w:p w14:paraId="35924351" w14:textId="40D7AF49"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0</w:t>
            </w:r>
          </w:p>
        </w:tc>
        <w:tc>
          <w:tcPr>
            <w:tcW w:w="630" w:type="dxa"/>
            <w:tcMar>
              <w:top w:w="15" w:type="dxa"/>
              <w:left w:w="108" w:type="dxa"/>
              <w:bottom w:w="15" w:type="dxa"/>
              <w:right w:w="108" w:type="dxa"/>
            </w:tcMar>
            <w:vAlign w:val="center"/>
          </w:tcPr>
          <w:p w14:paraId="13597D71" w14:textId="17EAB90D"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2</w:t>
            </w:r>
          </w:p>
        </w:tc>
        <w:tc>
          <w:tcPr>
            <w:tcW w:w="810" w:type="dxa"/>
            <w:tcMar>
              <w:top w:w="15" w:type="dxa"/>
              <w:left w:w="108" w:type="dxa"/>
              <w:bottom w:w="15" w:type="dxa"/>
              <w:right w:w="108" w:type="dxa"/>
            </w:tcMar>
            <w:vAlign w:val="center"/>
          </w:tcPr>
          <w:p w14:paraId="0B7CD9F1" w14:textId="3461BC2B"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w:t>
            </w:r>
          </w:p>
        </w:tc>
      </w:tr>
      <w:tr w:rsidR="27B02A61" w14:paraId="4314AC27" w14:textId="77777777" w:rsidTr="000D50DC">
        <w:trPr>
          <w:trHeight w:hRule="exact" w:val="288"/>
        </w:trPr>
        <w:tc>
          <w:tcPr>
            <w:tcW w:w="3450" w:type="dxa"/>
            <w:tcMar>
              <w:top w:w="15" w:type="dxa"/>
              <w:left w:w="108" w:type="dxa"/>
              <w:bottom w:w="15" w:type="dxa"/>
              <w:right w:w="108" w:type="dxa"/>
            </w:tcMar>
            <w:vAlign w:val="center"/>
          </w:tcPr>
          <w:p w14:paraId="240C4041" w14:textId="708A4DF6" w:rsidR="27B02A61" w:rsidRDefault="24C2FF01" w:rsidP="000D50DC">
            <w:pPr>
              <w:spacing w:after="0" w:line="240" w:lineRule="auto"/>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Leadership is Complex</w:t>
            </w:r>
          </w:p>
        </w:tc>
        <w:tc>
          <w:tcPr>
            <w:tcW w:w="585" w:type="dxa"/>
            <w:tcMar>
              <w:top w:w="15" w:type="dxa"/>
              <w:left w:w="108" w:type="dxa"/>
              <w:bottom w:w="15" w:type="dxa"/>
              <w:right w:w="108" w:type="dxa"/>
            </w:tcMar>
            <w:vAlign w:val="center"/>
          </w:tcPr>
          <w:p w14:paraId="752BD8F3" w14:textId="5CA76366"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6</w:t>
            </w:r>
          </w:p>
        </w:tc>
        <w:tc>
          <w:tcPr>
            <w:tcW w:w="550" w:type="dxa"/>
            <w:tcMar>
              <w:top w:w="15" w:type="dxa"/>
              <w:left w:w="108" w:type="dxa"/>
              <w:bottom w:w="15" w:type="dxa"/>
              <w:right w:w="108" w:type="dxa"/>
            </w:tcMar>
            <w:vAlign w:val="center"/>
          </w:tcPr>
          <w:p w14:paraId="5C8A0F8F" w14:textId="04977987"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3</w:t>
            </w:r>
          </w:p>
        </w:tc>
        <w:tc>
          <w:tcPr>
            <w:tcW w:w="540" w:type="dxa"/>
            <w:tcMar>
              <w:top w:w="15" w:type="dxa"/>
              <w:left w:w="108" w:type="dxa"/>
              <w:bottom w:w="15" w:type="dxa"/>
              <w:right w:w="108" w:type="dxa"/>
            </w:tcMar>
            <w:vAlign w:val="center"/>
          </w:tcPr>
          <w:p w14:paraId="463B13B3" w14:textId="4B1C2220"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9</w:t>
            </w:r>
          </w:p>
        </w:tc>
        <w:tc>
          <w:tcPr>
            <w:tcW w:w="540" w:type="dxa"/>
            <w:tcMar>
              <w:top w:w="15" w:type="dxa"/>
              <w:left w:w="108" w:type="dxa"/>
              <w:bottom w:w="15" w:type="dxa"/>
              <w:right w:w="108" w:type="dxa"/>
            </w:tcMar>
            <w:vAlign w:val="center"/>
          </w:tcPr>
          <w:p w14:paraId="5819DBA1" w14:textId="6F38609B"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5</w:t>
            </w:r>
          </w:p>
        </w:tc>
        <w:tc>
          <w:tcPr>
            <w:tcW w:w="630" w:type="dxa"/>
            <w:tcMar>
              <w:top w:w="15" w:type="dxa"/>
              <w:left w:w="108" w:type="dxa"/>
              <w:bottom w:w="15" w:type="dxa"/>
              <w:right w:w="108" w:type="dxa"/>
            </w:tcMar>
            <w:vAlign w:val="center"/>
          </w:tcPr>
          <w:p w14:paraId="19820945" w14:textId="15187FD6"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5</w:t>
            </w:r>
          </w:p>
        </w:tc>
        <w:tc>
          <w:tcPr>
            <w:tcW w:w="540" w:type="dxa"/>
            <w:tcMar>
              <w:top w:w="15" w:type="dxa"/>
              <w:left w:w="108" w:type="dxa"/>
              <w:bottom w:w="15" w:type="dxa"/>
              <w:right w:w="108" w:type="dxa"/>
            </w:tcMar>
            <w:vAlign w:val="center"/>
          </w:tcPr>
          <w:p w14:paraId="71346379" w14:textId="47C0A002"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7</w:t>
            </w:r>
          </w:p>
        </w:tc>
        <w:tc>
          <w:tcPr>
            <w:tcW w:w="630" w:type="dxa"/>
            <w:tcMar>
              <w:top w:w="15" w:type="dxa"/>
              <w:left w:w="108" w:type="dxa"/>
              <w:bottom w:w="15" w:type="dxa"/>
              <w:right w:w="108" w:type="dxa"/>
            </w:tcMar>
            <w:vAlign w:val="center"/>
          </w:tcPr>
          <w:p w14:paraId="5CB3E41D" w14:textId="531E7902"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7</w:t>
            </w:r>
          </w:p>
        </w:tc>
        <w:tc>
          <w:tcPr>
            <w:tcW w:w="630" w:type="dxa"/>
            <w:tcMar>
              <w:top w:w="15" w:type="dxa"/>
              <w:left w:w="108" w:type="dxa"/>
              <w:bottom w:w="15" w:type="dxa"/>
              <w:right w:w="108" w:type="dxa"/>
            </w:tcMar>
            <w:vAlign w:val="center"/>
          </w:tcPr>
          <w:p w14:paraId="7FE55A02" w14:textId="782D743E"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6</w:t>
            </w:r>
          </w:p>
        </w:tc>
        <w:tc>
          <w:tcPr>
            <w:tcW w:w="630" w:type="dxa"/>
            <w:tcMar>
              <w:top w:w="15" w:type="dxa"/>
              <w:left w:w="108" w:type="dxa"/>
              <w:bottom w:w="15" w:type="dxa"/>
              <w:right w:w="108" w:type="dxa"/>
            </w:tcMar>
            <w:vAlign w:val="center"/>
          </w:tcPr>
          <w:p w14:paraId="69A360A8" w14:textId="686747D9"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11</w:t>
            </w:r>
          </w:p>
        </w:tc>
        <w:tc>
          <w:tcPr>
            <w:tcW w:w="810" w:type="dxa"/>
            <w:tcMar>
              <w:top w:w="15" w:type="dxa"/>
              <w:left w:w="108" w:type="dxa"/>
              <w:bottom w:w="15" w:type="dxa"/>
              <w:right w:w="108" w:type="dxa"/>
            </w:tcMar>
            <w:vAlign w:val="center"/>
          </w:tcPr>
          <w:p w14:paraId="7205E36A" w14:textId="08A318CA"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13</w:t>
            </w:r>
          </w:p>
        </w:tc>
      </w:tr>
      <w:tr w:rsidR="27B02A61" w14:paraId="14B59CD0" w14:textId="77777777" w:rsidTr="000D50DC">
        <w:trPr>
          <w:trHeight w:hRule="exact" w:val="288"/>
        </w:trPr>
        <w:tc>
          <w:tcPr>
            <w:tcW w:w="3450" w:type="dxa"/>
            <w:tcMar>
              <w:top w:w="15" w:type="dxa"/>
              <w:left w:w="108" w:type="dxa"/>
              <w:bottom w:w="15" w:type="dxa"/>
              <w:right w:w="108" w:type="dxa"/>
            </w:tcMar>
            <w:vAlign w:val="center"/>
          </w:tcPr>
          <w:p w14:paraId="113C6267" w14:textId="771C38E8" w:rsidR="27B02A61" w:rsidRDefault="24C2FF01" w:rsidP="000D50DC">
            <w:pPr>
              <w:spacing w:after="0" w:line="240" w:lineRule="auto"/>
              <w:ind w:firstLine="450"/>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Changing Views</w:t>
            </w:r>
          </w:p>
        </w:tc>
        <w:tc>
          <w:tcPr>
            <w:tcW w:w="585" w:type="dxa"/>
            <w:tcMar>
              <w:top w:w="15" w:type="dxa"/>
              <w:left w:w="108" w:type="dxa"/>
              <w:bottom w:w="15" w:type="dxa"/>
              <w:right w:w="108" w:type="dxa"/>
            </w:tcMar>
            <w:vAlign w:val="center"/>
          </w:tcPr>
          <w:p w14:paraId="4534DF9E" w14:textId="140417C9"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3</w:t>
            </w:r>
          </w:p>
        </w:tc>
        <w:tc>
          <w:tcPr>
            <w:tcW w:w="550" w:type="dxa"/>
            <w:tcMar>
              <w:top w:w="15" w:type="dxa"/>
              <w:left w:w="108" w:type="dxa"/>
              <w:bottom w:w="15" w:type="dxa"/>
              <w:right w:w="108" w:type="dxa"/>
            </w:tcMar>
            <w:vAlign w:val="center"/>
          </w:tcPr>
          <w:p w14:paraId="0B7CA833" w14:textId="24DDBB7C"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w:t>
            </w:r>
          </w:p>
        </w:tc>
        <w:tc>
          <w:tcPr>
            <w:tcW w:w="540" w:type="dxa"/>
            <w:tcMar>
              <w:top w:w="15" w:type="dxa"/>
              <w:left w:w="108" w:type="dxa"/>
              <w:bottom w:w="15" w:type="dxa"/>
              <w:right w:w="108" w:type="dxa"/>
            </w:tcMar>
            <w:vAlign w:val="center"/>
          </w:tcPr>
          <w:p w14:paraId="61DF8367" w14:textId="00FB3A12"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7</w:t>
            </w:r>
          </w:p>
        </w:tc>
        <w:tc>
          <w:tcPr>
            <w:tcW w:w="540" w:type="dxa"/>
            <w:tcMar>
              <w:top w:w="15" w:type="dxa"/>
              <w:left w:w="108" w:type="dxa"/>
              <w:bottom w:w="15" w:type="dxa"/>
              <w:right w:w="108" w:type="dxa"/>
            </w:tcMar>
            <w:vAlign w:val="center"/>
          </w:tcPr>
          <w:p w14:paraId="24764278" w14:textId="107D0BF7"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5</w:t>
            </w:r>
          </w:p>
        </w:tc>
        <w:tc>
          <w:tcPr>
            <w:tcW w:w="630" w:type="dxa"/>
            <w:tcMar>
              <w:top w:w="15" w:type="dxa"/>
              <w:left w:w="108" w:type="dxa"/>
              <w:bottom w:w="15" w:type="dxa"/>
              <w:right w:w="108" w:type="dxa"/>
            </w:tcMar>
            <w:vAlign w:val="center"/>
          </w:tcPr>
          <w:p w14:paraId="6A913776" w14:textId="1CB5A53F"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4</w:t>
            </w:r>
          </w:p>
        </w:tc>
        <w:tc>
          <w:tcPr>
            <w:tcW w:w="540" w:type="dxa"/>
            <w:tcMar>
              <w:top w:w="15" w:type="dxa"/>
              <w:left w:w="108" w:type="dxa"/>
              <w:bottom w:w="15" w:type="dxa"/>
              <w:right w:w="108" w:type="dxa"/>
            </w:tcMar>
            <w:vAlign w:val="center"/>
          </w:tcPr>
          <w:p w14:paraId="7FFE6214" w14:textId="16F7157C"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6</w:t>
            </w:r>
          </w:p>
        </w:tc>
        <w:tc>
          <w:tcPr>
            <w:tcW w:w="630" w:type="dxa"/>
            <w:tcMar>
              <w:top w:w="15" w:type="dxa"/>
              <w:left w:w="108" w:type="dxa"/>
              <w:bottom w:w="15" w:type="dxa"/>
              <w:right w:w="108" w:type="dxa"/>
            </w:tcMar>
            <w:vAlign w:val="center"/>
          </w:tcPr>
          <w:p w14:paraId="21F38F26" w14:textId="7AAE9756"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5</w:t>
            </w:r>
          </w:p>
        </w:tc>
        <w:tc>
          <w:tcPr>
            <w:tcW w:w="630" w:type="dxa"/>
            <w:tcMar>
              <w:top w:w="15" w:type="dxa"/>
              <w:left w:w="108" w:type="dxa"/>
              <w:bottom w:w="15" w:type="dxa"/>
              <w:right w:w="108" w:type="dxa"/>
            </w:tcMar>
            <w:vAlign w:val="center"/>
          </w:tcPr>
          <w:p w14:paraId="4674F978" w14:textId="1B3E9BCB"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5</w:t>
            </w:r>
          </w:p>
        </w:tc>
        <w:tc>
          <w:tcPr>
            <w:tcW w:w="630" w:type="dxa"/>
            <w:tcMar>
              <w:top w:w="15" w:type="dxa"/>
              <w:left w:w="108" w:type="dxa"/>
              <w:bottom w:w="15" w:type="dxa"/>
              <w:right w:w="108" w:type="dxa"/>
            </w:tcMar>
            <w:vAlign w:val="center"/>
          </w:tcPr>
          <w:p w14:paraId="1F1C631F" w14:textId="142978C6"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11</w:t>
            </w:r>
          </w:p>
        </w:tc>
        <w:tc>
          <w:tcPr>
            <w:tcW w:w="810" w:type="dxa"/>
            <w:tcMar>
              <w:top w:w="15" w:type="dxa"/>
              <w:left w:w="108" w:type="dxa"/>
              <w:bottom w:w="15" w:type="dxa"/>
              <w:right w:w="108" w:type="dxa"/>
            </w:tcMar>
            <w:vAlign w:val="center"/>
          </w:tcPr>
          <w:p w14:paraId="3FEFAA24" w14:textId="6EAEAAA6" w:rsidR="27B02A61" w:rsidRDefault="24C2FF01" w:rsidP="000D50DC">
            <w:pPr>
              <w:spacing w:after="0" w:line="240" w:lineRule="auto"/>
              <w:jc w:val="center"/>
              <w:rPr>
                <w:rFonts w:ascii="Times New Roman" w:eastAsia="Times New Roman" w:hAnsi="Times New Roman" w:cs="Times New Roman"/>
                <w:color w:val="000000" w:themeColor="text1"/>
                <w:sz w:val="24"/>
                <w:szCs w:val="24"/>
              </w:rPr>
            </w:pPr>
            <w:r w:rsidRPr="2AEA2527">
              <w:rPr>
                <w:rFonts w:ascii="Times New Roman" w:eastAsia="Times New Roman" w:hAnsi="Times New Roman" w:cs="Times New Roman"/>
                <w:color w:val="000000" w:themeColor="text1"/>
                <w:sz w:val="24"/>
                <w:szCs w:val="24"/>
              </w:rPr>
              <w:t>11</w:t>
            </w:r>
          </w:p>
        </w:tc>
      </w:tr>
      <w:tr w:rsidR="27B02A61" w14:paraId="112F138D" w14:textId="77777777" w:rsidTr="000D50DC">
        <w:trPr>
          <w:trHeight w:hRule="exact" w:val="288"/>
        </w:trPr>
        <w:tc>
          <w:tcPr>
            <w:tcW w:w="3450" w:type="dxa"/>
            <w:tcBorders>
              <w:left w:val="nil"/>
              <w:bottom w:val="single" w:sz="8" w:space="0" w:color="auto"/>
              <w:right w:val="nil"/>
            </w:tcBorders>
            <w:tcMar>
              <w:top w:w="15" w:type="dxa"/>
              <w:left w:w="108" w:type="dxa"/>
              <w:bottom w:w="15" w:type="dxa"/>
              <w:right w:w="108" w:type="dxa"/>
            </w:tcMar>
            <w:vAlign w:val="center"/>
          </w:tcPr>
          <w:p w14:paraId="2B306092" w14:textId="7A4F8817" w:rsidR="27B02A61" w:rsidRDefault="24C2FF01" w:rsidP="000D50DC">
            <w:pPr>
              <w:spacing w:after="0" w:line="240" w:lineRule="auto"/>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Lifelong Learning</w:t>
            </w:r>
          </w:p>
        </w:tc>
        <w:tc>
          <w:tcPr>
            <w:tcW w:w="585" w:type="dxa"/>
            <w:tcBorders>
              <w:left w:val="nil"/>
              <w:bottom w:val="single" w:sz="8" w:space="0" w:color="auto"/>
              <w:right w:val="nil"/>
            </w:tcBorders>
            <w:tcMar>
              <w:top w:w="15" w:type="dxa"/>
              <w:left w:w="108" w:type="dxa"/>
              <w:bottom w:w="15" w:type="dxa"/>
              <w:right w:w="108" w:type="dxa"/>
            </w:tcMar>
            <w:vAlign w:val="center"/>
          </w:tcPr>
          <w:p w14:paraId="1FFB5BDC" w14:textId="33105097"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6</w:t>
            </w:r>
          </w:p>
        </w:tc>
        <w:tc>
          <w:tcPr>
            <w:tcW w:w="550" w:type="dxa"/>
            <w:tcBorders>
              <w:left w:val="nil"/>
              <w:bottom w:val="single" w:sz="8" w:space="0" w:color="auto"/>
              <w:right w:val="nil"/>
            </w:tcBorders>
            <w:tcMar>
              <w:top w:w="15" w:type="dxa"/>
              <w:left w:w="108" w:type="dxa"/>
              <w:bottom w:w="15" w:type="dxa"/>
              <w:right w:w="108" w:type="dxa"/>
            </w:tcMar>
            <w:vAlign w:val="center"/>
          </w:tcPr>
          <w:p w14:paraId="0F384178" w14:textId="281A8228"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3</w:t>
            </w:r>
          </w:p>
        </w:tc>
        <w:tc>
          <w:tcPr>
            <w:tcW w:w="540" w:type="dxa"/>
            <w:tcBorders>
              <w:left w:val="nil"/>
              <w:bottom w:val="single" w:sz="8" w:space="0" w:color="auto"/>
              <w:right w:val="nil"/>
            </w:tcBorders>
            <w:tcMar>
              <w:top w:w="15" w:type="dxa"/>
              <w:left w:w="108" w:type="dxa"/>
              <w:bottom w:w="15" w:type="dxa"/>
              <w:right w:w="108" w:type="dxa"/>
            </w:tcMar>
            <w:vAlign w:val="center"/>
          </w:tcPr>
          <w:p w14:paraId="3DCD8E5B" w14:textId="7665C4B9"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4</w:t>
            </w:r>
          </w:p>
        </w:tc>
        <w:tc>
          <w:tcPr>
            <w:tcW w:w="540" w:type="dxa"/>
            <w:tcBorders>
              <w:left w:val="nil"/>
              <w:bottom w:val="single" w:sz="8" w:space="0" w:color="auto"/>
              <w:right w:val="nil"/>
            </w:tcBorders>
            <w:tcMar>
              <w:top w:w="15" w:type="dxa"/>
              <w:left w:w="108" w:type="dxa"/>
              <w:bottom w:w="15" w:type="dxa"/>
              <w:right w:w="108" w:type="dxa"/>
            </w:tcMar>
            <w:vAlign w:val="center"/>
          </w:tcPr>
          <w:p w14:paraId="60F0FDF8" w14:textId="48CCB943"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2</w:t>
            </w:r>
          </w:p>
        </w:tc>
        <w:tc>
          <w:tcPr>
            <w:tcW w:w="630" w:type="dxa"/>
            <w:tcBorders>
              <w:left w:val="nil"/>
              <w:bottom w:val="single" w:sz="8" w:space="0" w:color="auto"/>
              <w:right w:val="nil"/>
            </w:tcBorders>
            <w:tcMar>
              <w:top w:w="15" w:type="dxa"/>
              <w:left w:w="108" w:type="dxa"/>
              <w:bottom w:w="15" w:type="dxa"/>
              <w:right w:w="108" w:type="dxa"/>
            </w:tcMar>
            <w:vAlign w:val="center"/>
          </w:tcPr>
          <w:p w14:paraId="23C0933D" w14:textId="6C697274"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4</w:t>
            </w:r>
          </w:p>
        </w:tc>
        <w:tc>
          <w:tcPr>
            <w:tcW w:w="540" w:type="dxa"/>
            <w:tcBorders>
              <w:left w:val="nil"/>
              <w:bottom w:val="single" w:sz="8" w:space="0" w:color="auto"/>
              <w:right w:val="nil"/>
            </w:tcBorders>
            <w:tcMar>
              <w:top w:w="15" w:type="dxa"/>
              <w:left w:w="108" w:type="dxa"/>
              <w:bottom w:w="15" w:type="dxa"/>
              <w:right w:w="108" w:type="dxa"/>
            </w:tcMar>
            <w:vAlign w:val="center"/>
          </w:tcPr>
          <w:p w14:paraId="6DDA9FF1" w14:textId="0CA4C1B7"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3</w:t>
            </w:r>
          </w:p>
        </w:tc>
        <w:tc>
          <w:tcPr>
            <w:tcW w:w="630" w:type="dxa"/>
            <w:tcBorders>
              <w:left w:val="nil"/>
              <w:bottom w:val="single" w:sz="8" w:space="0" w:color="auto"/>
              <w:right w:val="nil"/>
            </w:tcBorders>
            <w:tcMar>
              <w:top w:w="15" w:type="dxa"/>
              <w:left w:w="108" w:type="dxa"/>
              <w:bottom w:w="15" w:type="dxa"/>
              <w:right w:w="108" w:type="dxa"/>
            </w:tcMar>
            <w:vAlign w:val="center"/>
          </w:tcPr>
          <w:p w14:paraId="62C391CD" w14:textId="2BBFD2FE"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3</w:t>
            </w:r>
          </w:p>
        </w:tc>
        <w:tc>
          <w:tcPr>
            <w:tcW w:w="630" w:type="dxa"/>
            <w:tcBorders>
              <w:left w:val="nil"/>
              <w:bottom w:val="single" w:sz="8" w:space="0" w:color="auto"/>
              <w:right w:val="nil"/>
            </w:tcBorders>
            <w:tcMar>
              <w:top w:w="15" w:type="dxa"/>
              <w:left w:w="108" w:type="dxa"/>
              <w:bottom w:w="15" w:type="dxa"/>
              <w:right w:w="108" w:type="dxa"/>
            </w:tcMar>
            <w:vAlign w:val="center"/>
          </w:tcPr>
          <w:p w14:paraId="1EAC7FF8" w14:textId="3111AFB8"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3</w:t>
            </w:r>
          </w:p>
        </w:tc>
        <w:tc>
          <w:tcPr>
            <w:tcW w:w="630" w:type="dxa"/>
            <w:tcBorders>
              <w:left w:val="nil"/>
              <w:bottom w:val="single" w:sz="8" w:space="0" w:color="auto"/>
              <w:right w:val="nil"/>
            </w:tcBorders>
            <w:tcMar>
              <w:top w:w="15" w:type="dxa"/>
              <w:left w:w="108" w:type="dxa"/>
              <w:bottom w:w="15" w:type="dxa"/>
              <w:right w:w="108" w:type="dxa"/>
            </w:tcMar>
            <w:vAlign w:val="center"/>
          </w:tcPr>
          <w:p w14:paraId="7098A25A" w14:textId="0062125D"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9</w:t>
            </w:r>
          </w:p>
        </w:tc>
        <w:tc>
          <w:tcPr>
            <w:tcW w:w="810" w:type="dxa"/>
            <w:tcBorders>
              <w:left w:val="nil"/>
              <w:bottom w:val="single" w:sz="8" w:space="0" w:color="auto"/>
              <w:right w:val="nil"/>
            </w:tcBorders>
            <w:tcMar>
              <w:top w:w="15" w:type="dxa"/>
              <w:left w:w="108" w:type="dxa"/>
              <w:bottom w:w="15" w:type="dxa"/>
              <w:right w:w="108" w:type="dxa"/>
            </w:tcMar>
            <w:vAlign w:val="center"/>
          </w:tcPr>
          <w:p w14:paraId="36192A0E" w14:textId="63543819" w:rsidR="27B02A61" w:rsidRDefault="24C2FF01" w:rsidP="000D50DC">
            <w:pPr>
              <w:spacing w:after="0" w:line="240" w:lineRule="auto"/>
              <w:jc w:val="center"/>
              <w:rPr>
                <w:rFonts w:ascii="Times New Roman" w:eastAsia="Times New Roman" w:hAnsi="Times New Roman" w:cs="Times New Roman"/>
                <w:b/>
                <w:bCs/>
                <w:color w:val="000000" w:themeColor="text1"/>
                <w:sz w:val="24"/>
                <w:szCs w:val="24"/>
              </w:rPr>
            </w:pPr>
            <w:r w:rsidRPr="2AEA2527">
              <w:rPr>
                <w:rFonts w:ascii="Times New Roman" w:eastAsia="Times New Roman" w:hAnsi="Times New Roman" w:cs="Times New Roman"/>
                <w:b/>
                <w:bCs/>
                <w:color w:val="000000" w:themeColor="text1"/>
                <w:sz w:val="24"/>
                <w:szCs w:val="24"/>
              </w:rPr>
              <w:t>9</w:t>
            </w:r>
          </w:p>
        </w:tc>
      </w:tr>
    </w:tbl>
    <w:p w14:paraId="1C8A1E19" w14:textId="1CA6AB9A" w:rsidR="00B175A6" w:rsidRPr="00906498" w:rsidRDefault="30B9D642" w:rsidP="000D50DC">
      <w:pPr>
        <w:spacing w:after="0" w:line="240" w:lineRule="auto"/>
        <w:rPr>
          <w:rFonts w:ascii="Times New Roman" w:hAnsi="Times New Roman" w:cs="Times New Roman"/>
          <w:sz w:val="24"/>
          <w:szCs w:val="24"/>
        </w:rPr>
      </w:pPr>
      <w:r w:rsidRPr="00906498">
        <w:rPr>
          <w:rFonts w:ascii="Times New Roman" w:eastAsia="Times New Roman" w:hAnsi="Times New Roman" w:cs="Times New Roman"/>
          <w:sz w:val="24"/>
          <w:szCs w:val="24"/>
        </w:rPr>
        <w:t xml:space="preserve"> </w:t>
      </w:r>
      <w:r w:rsidRPr="00906498">
        <w:rPr>
          <w:rFonts w:ascii="Times New Roman" w:eastAsia="Times New Roman" w:hAnsi="Times New Roman" w:cs="Times New Roman"/>
          <w:b/>
          <w:bCs/>
          <w:sz w:val="24"/>
          <w:szCs w:val="24"/>
        </w:rPr>
        <w:t xml:space="preserve"> </w:t>
      </w:r>
    </w:p>
    <w:p w14:paraId="66357209" w14:textId="6960D69D" w:rsidR="00906498" w:rsidRPr="00906498" w:rsidRDefault="00906498" w:rsidP="000D50DC">
      <w:pPr>
        <w:spacing w:after="0" w:line="240" w:lineRule="auto"/>
        <w:jc w:val="center"/>
        <w:rPr>
          <w:rFonts w:ascii="Times New Roman" w:eastAsia="Times New Roman" w:hAnsi="Times New Roman" w:cs="Times New Roman"/>
          <w:b/>
          <w:bCs/>
          <w:sz w:val="24"/>
          <w:szCs w:val="24"/>
        </w:rPr>
      </w:pPr>
      <w:r w:rsidRPr="00906498">
        <w:rPr>
          <w:rFonts w:ascii="Times New Roman" w:eastAsia="Times New Roman" w:hAnsi="Times New Roman" w:cs="Times New Roman"/>
          <w:b/>
          <w:bCs/>
          <w:sz w:val="24"/>
          <w:szCs w:val="24"/>
        </w:rPr>
        <w:t>Conclusion</w:t>
      </w:r>
      <w:r w:rsidR="0C911258" w:rsidRPr="62D159A2">
        <w:rPr>
          <w:rFonts w:ascii="Times New Roman" w:eastAsia="Times New Roman" w:hAnsi="Times New Roman" w:cs="Times New Roman"/>
          <w:b/>
          <w:bCs/>
          <w:sz w:val="24"/>
          <w:szCs w:val="24"/>
        </w:rPr>
        <w:t>/</w:t>
      </w:r>
      <w:r w:rsidR="0C911258" w:rsidRPr="0CE7699A">
        <w:rPr>
          <w:rFonts w:ascii="Times New Roman" w:eastAsia="Times New Roman" w:hAnsi="Times New Roman" w:cs="Times New Roman"/>
          <w:b/>
          <w:bCs/>
          <w:sz w:val="24"/>
          <w:szCs w:val="24"/>
        </w:rPr>
        <w:t>Implications</w:t>
      </w:r>
    </w:p>
    <w:p w14:paraId="06CBE2B6" w14:textId="77777777" w:rsidR="000D50DC" w:rsidRDefault="00906498" w:rsidP="000D50DC">
      <w:pPr>
        <w:spacing w:after="0" w:line="240" w:lineRule="auto"/>
        <w:ind w:firstLine="720"/>
        <w:rPr>
          <w:rFonts w:ascii="Times New Roman" w:hAnsi="Times New Roman" w:cs="Times New Roman"/>
          <w:color w:val="000000" w:themeColor="text1"/>
          <w:sz w:val="24"/>
          <w:szCs w:val="24"/>
        </w:rPr>
      </w:pPr>
      <w:r w:rsidRPr="2AEA2527">
        <w:rPr>
          <w:rFonts w:ascii="Times New Roman" w:hAnsi="Times New Roman" w:cs="Times New Roman"/>
          <w:color w:val="000000" w:themeColor="text1"/>
          <w:sz w:val="24"/>
          <w:szCs w:val="24"/>
        </w:rPr>
        <w:t xml:space="preserve">In </w:t>
      </w:r>
      <w:r w:rsidR="759F601E" w:rsidRPr="2AEA2527">
        <w:rPr>
          <w:rFonts w:ascii="Times New Roman" w:hAnsi="Times New Roman" w:cs="Times New Roman"/>
          <w:color w:val="000000" w:themeColor="text1"/>
          <w:sz w:val="24"/>
          <w:szCs w:val="24"/>
        </w:rPr>
        <w:t>exploring</w:t>
      </w:r>
      <w:r w:rsidRPr="2AEA2527">
        <w:rPr>
          <w:rFonts w:ascii="Times New Roman" w:hAnsi="Times New Roman" w:cs="Times New Roman"/>
          <w:color w:val="000000" w:themeColor="text1"/>
          <w:sz w:val="24"/>
          <w:szCs w:val="24"/>
        </w:rPr>
        <w:t xml:space="preserve"> </w:t>
      </w:r>
      <w:r w:rsidR="3F45C3F1" w:rsidRPr="2AEA2527">
        <w:rPr>
          <w:rFonts w:ascii="Times New Roman" w:hAnsi="Times New Roman" w:cs="Times New Roman"/>
          <w:color w:val="000000" w:themeColor="text1"/>
          <w:sz w:val="24"/>
          <w:szCs w:val="24"/>
        </w:rPr>
        <w:t xml:space="preserve">the </w:t>
      </w:r>
      <w:r w:rsidR="003D3C56" w:rsidRPr="2AEA2527">
        <w:rPr>
          <w:rFonts w:ascii="Times New Roman" w:hAnsi="Times New Roman" w:cs="Times New Roman"/>
          <w:color w:val="000000" w:themeColor="text1"/>
          <w:sz w:val="24"/>
          <w:szCs w:val="24"/>
        </w:rPr>
        <w:t>reflections</w:t>
      </w:r>
      <w:r w:rsidRPr="2AEA2527">
        <w:rPr>
          <w:rFonts w:ascii="Times New Roman" w:hAnsi="Times New Roman" w:cs="Times New Roman"/>
          <w:color w:val="000000" w:themeColor="text1"/>
          <w:sz w:val="24"/>
          <w:szCs w:val="24"/>
        </w:rPr>
        <w:t xml:space="preserve"> of</w:t>
      </w:r>
      <w:r w:rsidR="006C4A9A" w:rsidRPr="2AEA2527">
        <w:rPr>
          <w:rFonts w:ascii="Times New Roman" w:hAnsi="Times New Roman" w:cs="Times New Roman"/>
          <w:color w:val="000000" w:themeColor="text1"/>
          <w:sz w:val="24"/>
          <w:szCs w:val="24"/>
        </w:rPr>
        <w:t xml:space="preserve"> 10 cohorts</w:t>
      </w:r>
      <w:r w:rsidRPr="2AEA2527">
        <w:rPr>
          <w:rFonts w:ascii="Times New Roman" w:hAnsi="Times New Roman" w:cs="Times New Roman"/>
          <w:color w:val="000000" w:themeColor="text1"/>
          <w:sz w:val="24"/>
          <w:szCs w:val="24"/>
        </w:rPr>
        <w:t xml:space="preserve">, we </w:t>
      </w:r>
      <w:r w:rsidR="0270B9B5" w:rsidRPr="2AEA2527">
        <w:rPr>
          <w:rFonts w:ascii="Times New Roman" w:hAnsi="Times New Roman" w:cs="Times New Roman"/>
          <w:color w:val="000000" w:themeColor="text1"/>
          <w:sz w:val="24"/>
          <w:szCs w:val="24"/>
        </w:rPr>
        <w:t>uncovered</w:t>
      </w:r>
      <w:r w:rsidRPr="2AEA2527">
        <w:rPr>
          <w:rFonts w:ascii="Times New Roman" w:hAnsi="Times New Roman" w:cs="Times New Roman"/>
          <w:color w:val="000000" w:themeColor="text1"/>
          <w:sz w:val="24"/>
          <w:szCs w:val="24"/>
        </w:rPr>
        <w:t xml:space="preserve"> </w:t>
      </w:r>
      <w:r w:rsidR="36E1D0AA" w:rsidRPr="2AEA2527">
        <w:rPr>
          <w:rFonts w:ascii="Times New Roman" w:hAnsi="Times New Roman" w:cs="Times New Roman"/>
          <w:color w:val="000000" w:themeColor="text1"/>
          <w:sz w:val="24"/>
          <w:szCs w:val="24"/>
        </w:rPr>
        <w:t>cohort experiences shaped</w:t>
      </w:r>
      <w:r w:rsidRPr="2AEA2527">
        <w:rPr>
          <w:rFonts w:ascii="Times New Roman" w:hAnsi="Times New Roman" w:cs="Times New Roman"/>
          <w:color w:val="000000" w:themeColor="text1"/>
          <w:sz w:val="24"/>
          <w:szCs w:val="24"/>
        </w:rPr>
        <w:t xml:space="preserve"> the </w:t>
      </w:r>
      <w:r w:rsidR="31148503" w:rsidRPr="2AEA2527">
        <w:rPr>
          <w:rFonts w:ascii="Times New Roman" w:hAnsi="Times New Roman" w:cs="Times New Roman"/>
          <w:color w:val="000000" w:themeColor="text1"/>
          <w:sz w:val="24"/>
          <w:szCs w:val="24"/>
        </w:rPr>
        <w:t>LID</w:t>
      </w:r>
      <w:r w:rsidRPr="2AEA2527">
        <w:rPr>
          <w:rFonts w:ascii="Times New Roman" w:hAnsi="Times New Roman" w:cs="Times New Roman"/>
          <w:color w:val="000000" w:themeColor="text1"/>
          <w:sz w:val="24"/>
          <w:szCs w:val="24"/>
        </w:rPr>
        <w:t xml:space="preserve"> of participants</w:t>
      </w:r>
      <w:r w:rsidR="047E9F29" w:rsidRPr="2AEA2527">
        <w:rPr>
          <w:rFonts w:ascii="Times New Roman" w:hAnsi="Times New Roman" w:cs="Times New Roman"/>
          <w:color w:val="000000" w:themeColor="text1"/>
          <w:sz w:val="24"/>
          <w:szCs w:val="24"/>
        </w:rPr>
        <w:t>—</w:t>
      </w:r>
      <w:r w:rsidR="006C4A9A" w:rsidRPr="2AEA2527">
        <w:rPr>
          <w:rFonts w:ascii="Times New Roman" w:hAnsi="Times New Roman" w:cs="Times New Roman"/>
          <w:color w:val="000000" w:themeColor="text1"/>
          <w:sz w:val="24"/>
          <w:szCs w:val="24"/>
        </w:rPr>
        <w:t>as</w:t>
      </w:r>
      <w:r w:rsidRPr="2AEA2527">
        <w:rPr>
          <w:rFonts w:ascii="Times New Roman" w:hAnsi="Times New Roman" w:cs="Times New Roman"/>
          <w:color w:val="000000" w:themeColor="text1"/>
          <w:sz w:val="24"/>
          <w:szCs w:val="24"/>
        </w:rPr>
        <w:t xml:space="preserve"> seen </w:t>
      </w:r>
      <w:r w:rsidR="006C4A9A" w:rsidRPr="2AEA2527">
        <w:rPr>
          <w:rFonts w:ascii="Times New Roman" w:hAnsi="Times New Roman" w:cs="Times New Roman"/>
          <w:color w:val="000000" w:themeColor="text1"/>
          <w:sz w:val="24"/>
          <w:szCs w:val="24"/>
        </w:rPr>
        <w:t>in the</w:t>
      </w:r>
      <w:r w:rsidRPr="2AEA2527">
        <w:rPr>
          <w:rFonts w:ascii="Times New Roman" w:hAnsi="Times New Roman" w:cs="Times New Roman"/>
          <w:color w:val="000000" w:themeColor="text1"/>
          <w:sz w:val="24"/>
          <w:szCs w:val="24"/>
        </w:rPr>
        <w:t xml:space="preserve"> most dominant themes across the cohorts.</w:t>
      </w:r>
      <w:r w:rsidR="00194EBF" w:rsidRPr="2AEA2527">
        <w:rPr>
          <w:rFonts w:ascii="Times New Roman" w:hAnsi="Times New Roman" w:cs="Times New Roman"/>
          <w:color w:val="000000" w:themeColor="text1"/>
          <w:sz w:val="24"/>
          <w:szCs w:val="24"/>
        </w:rPr>
        <w:t xml:space="preserve"> </w:t>
      </w:r>
      <w:r w:rsidR="7FD4D48F" w:rsidRPr="2AEA2527">
        <w:rPr>
          <w:rFonts w:ascii="Times New Roman" w:hAnsi="Times New Roman" w:cs="Times New Roman"/>
          <w:color w:val="000000" w:themeColor="text1"/>
          <w:sz w:val="24"/>
          <w:szCs w:val="24"/>
        </w:rPr>
        <w:t xml:space="preserve">Additionally, the two highest LID score means were from cohorts 9 and 10, which emphasized </w:t>
      </w:r>
      <w:r w:rsidR="3F2D7B8F" w:rsidRPr="2AEA2527">
        <w:rPr>
          <w:rFonts w:ascii="Times New Roman" w:hAnsi="Times New Roman" w:cs="Times New Roman"/>
          <w:color w:val="000000" w:themeColor="text1"/>
          <w:sz w:val="24"/>
          <w:szCs w:val="24"/>
        </w:rPr>
        <w:t>the complexity</w:t>
      </w:r>
      <w:r w:rsidR="7FD4D48F" w:rsidRPr="2AEA2527">
        <w:rPr>
          <w:rFonts w:ascii="Times New Roman" w:hAnsi="Times New Roman" w:cs="Times New Roman"/>
          <w:color w:val="000000" w:themeColor="text1"/>
          <w:sz w:val="24"/>
          <w:szCs w:val="24"/>
        </w:rPr>
        <w:t xml:space="preserve"> </w:t>
      </w:r>
      <w:r w:rsidR="3F2D7B8F" w:rsidRPr="2AEA2527">
        <w:rPr>
          <w:rFonts w:ascii="Times New Roman" w:hAnsi="Times New Roman" w:cs="Times New Roman"/>
          <w:color w:val="000000" w:themeColor="text1"/>
          <w:sz w:val="24"/>
          <w:szCs w:val="24"/>
        </w:rPr>
        <w:t>of</w:t>
      </w:r>
      <w:r w:rsidR="7FD4D48F" w:rsidRPr="2AEA2527">
        <w:rPr>
          <w:rFonts w:ascii="Times New Roman" w:hAnsi="Times New Roman" w:cs="Times New Roman"/>
          <w:color w:val="000000" w:themeColor="text1"/>
          <w:sz w:val="24"/>
          <w:szCs w:val="24"/>
        </w:rPr>
        <w:t xml:space="preserve"> leadership</w:t>
      </w:r>
      <w:r w:rsidR="356C8CFC" w:rsidRPr="2AEA2527">
        <w:rPr>
          <w:rFonts w:ascii="Times New Roman" w:hAnsi="Times New Roman" w:cs="Times New Roman"/>
          <w:color w:val="000000" w:themeColor="text1"/>
          <w:sz w:val="24"/>
          <w:szCs w:val="24"/>
        </w:rPr>
        <w:t xml:space="preserve">, reported </w:t>
      </w:r>
      <w:r w:rsidR="7FD4D48F" w:rsidRPr="2AEA2527">
        <w:rPr>
          <w:rFonts w:ascii="Times New Roman" w:hAnsi="Times New Roman" w:cs="Times New Roman"/>
          <w:color w:val="000000" w:themeColor="text1"/>
          <w:sz w:val="24"/>
          <w:szCs w:val="24"/>
        </w:rPr>
        <w:t>changing views of leadership</w:t>
      </w:r>
      <w:r w:rsidR="14483030" w:rsidRPr="2AEA2527">
        <w:rPr>
          <w:rFonts w:ascii="Times New Roman" w:hAnsi="Times New Roman" w:cs="Times New Roman"/>
          <w:color w:val="000000" w:themeColor="text1"/>
          <w:sz w:val="24"/>
          <w:szCs w:val="24"/>
        </w:rPr>
        <w:t>,</w:t>
      </w:r>
      <w:r w:rsidR="7FD4D48F" w:rsidRPr="2AEA2527">
        <w:rPr>
          <w:rFonts w:ascii="Times New Roman" w:hAnsi="Times New Roman" w:cs="Times New Roman"/>
          <w:color w:val="000000" w:themeColor="text1"/>
          <w:sz w:val="24"/>
          <w:szCs w:val="24"/>
        </w:rPr>
        <w:t xml:space="preserve"> and increased lifelong learning</w:t>
      </w:r>
      <w:r w:rsidR="1BFCF2EC" w:rsidRPr="2AEA2527">
        <w:rPr>
          <w:rFonts w:ascii="Times New Roman" w:hAnsi="Times New Roman" w:cs="Times New Roman"/>
          <w:color w:val="000000" w:themeColor="text1"/>
          <w:sz w:val="24"/>
          <w:szCs w:val="24"/>
        </w:rPr>
        <w:t>. They also reflected on collaboration and growth.</w:t>
      </w:r>
      <w:r w:rsidR="7FD4D48F" w:rsidRPr="2AEA2527">
        <w:rPr>
          <w:rFonts w:ascii="Times New Roman" w:hAnsi="Times New Roman" w:cs="Times New Roman"/>
          <w:color w:val="000000" w:themeColor="text1"/>
          <w:sz w:val="24"/>
          <w:szCs w:val="24"/>
        </w:rPr>
        <w:t xml:space="preserve"> </w:t>
      </w:r>
      <w:r w:rsidR="1574B7C4" w:rsidRPr="2AEA2527">
        <w:rPr>
          <w:rFonts w:ascii="Times New Roman" w:hAnsi="Times New Roman" w:cs="Times New Roman"/>
          <w:color w:val="000000" w:themeColor="text1"/>
          <w:sz w:val="24"/>
          <w:szCs w:val="24"/>
        </w:rPr>
        <w:t xml:space="preserve">Our findings emphasize the cohort experience </w:t>
      </w:r>
      <w:r w:rsidR="5912EC0E" w:rsidRPr="2AEA2527">
        <w:rPr>
          <w:rFonts w:ascii="Times New Roman" w:hAnsi="Times New Roman" w:cs="Times New Roman"/>
          <w:color w:val="000000" w:themeColor="text1"/>
          <w:sz w:val="24"/>
          <w:szCs w:val="24"/>
        </w:rPr>
        <w:t>can influence specific themes, which can encourage LID.</w:t>
      </w:r>
      <w:r w:rsidR="30B9D642" w:rsidRPr="2AEA2527">
        <w:rPr>
          <w:rFonts w:ascii="Times New Roman" w:hAnsi="Times New Roman" w:cs="Times New Roman"/>
          <w:color w:val="000000" w:themeColor="text1"/>
          <w:sz w:val="24"/>
          <w:szCs w:val="24"/>
        </w:rPr>
        <w:t xml:space="preserve"> </w:t>
      </w:r>
      <w:r w:rsidR="7F610861" w:rsidRPr="2AEA2527">
        <w:rPr>
          <w:rFonts w:ascii="Times New Roman" w:hAnsi="Times New Roman" w:cs="Times New Roman"/>
          <w:color w:val="000000" w:themeColor="text1"/>
          <w:sz w:val="24"/>
          <w:szCs w:val="24"/>
        </w:rPr>
        <w:t>We recommend program directors provide time for group reflections as these can</w:t>
      </w:r>
      <w:r w:rsidR="4818C5D4" w:rsidRPr="2AEA2527">
        <w:rPr>
          <w:rFonts w:ascii="Times New Roman" w:hAnsi="Times New Roman" w:cs="Times New Roman"/>
          <w:color w:val="000000" w:themeColor="text1"/>
          <w:sz w:val="24"/>
          <w:szCs w:val="24"/>
        </w:rPr>
        <w:t xml:space="preserve"> encourage</w:t>
      </w:r>
      <w:r w:rsidR="3AA4B187" w:rsidRPr="2AEA2527">
        <w:rPr>
          <w:rFonts w:ascii="Times New Roman" w:hAnsi="Times New Roman" w:cs="Times New Roman"/>
          <w:color w:val="000000" w:themeColor="text1"/>
          <w:sz w:val="24"/>
          <w:szCs w:val="24"/>
        </w:rPr>
        <w:t xml:space="preserve"> development of self and increased LID (Komives et al., 2005). </w:t>
      </w:r>
      <w:r w:rsidR="04C8695A" w:rsidRPr="2AEA2527">
        <w:rPr>
          <w:rFonts w:ascii="Times New Roman" w:hAnsi="Times New Roman" w:cs="Times New Roman"/>
          <w:color w:val="000000" w:themeColor="text1"/>
          <w:sz w:val="24"/>
          <w:szCs w:val="24"/>
        </w:rPr>
        <w:t xml:space="preserve">We also recommend group dynamics are considered in the selection process of cohorts. Finally, we </w:t>
      </w:r>
      <w:r w:rsidR="27E6C2D4" w:rsidRPr="2AEA2527">
        <w:rPr>
          <w:rFonts w:ascii="Times New Roman" w:hAnsi="Times New Roman" w:cs="Times New Roman"/>
          <w:color w:val="000000" w:themeColor="text1"/>
          <w:sz w:val="24"/>
          <w:szCs w:val="24"/>
        </w:rPr>
        <w:t>recommend increased evaluation of the cohort experience</w:t>
      </w:r>
      <w:r w:rsidR="04C8695A" w:rsidRPr="2AEA2527">
        <w:rPr>
          <w:rFonts w:ascii="Times New Roman" w:hAnsi="Times New Roman" w:cs="Times New Roman"/>
          <w:color w:val="000000" w:themeColor="text1"/>
          <w:sz w:val="24"/>
          <w:szCs w:val="24"/>
        </w:rPr>
        <w:t xml:space="preserve"> </w:t>
      </w:r>
      <w:r w:rsidR="27E6C2D4" w:rsidRPr="2AEA2527">
        <w:rPr>
          <w:rFonts w:ascii="Times New Roman" w:hAnsi="Times New Roman" w:cs="Times New Roman"/>
          <w:color w:val="000000" w:themeColor="text1"/>
          <w:sz w:val="24"/>
          <w:szCs w:val="24"/>
        </w:rPr>
        <w:t xml:space="preserve">for programs to determine the influence on </w:t>
      </w:r>
      <w:r w:rsidR="54E8FD6E" w:rsidRPr="2AEA2527">
        <w:rPr>
          <w:rFonts w:ascii="Times New Roman" w:hAnsi="Times New Roman" w:cs="Times New Roman"/>
          <w:color w:val="000000" w:themeColor="text1"/>
          <w:sz w:val="24"/>
          <w:szCs w:val="24"/>
        </w:rPr>
        <w:t>intended program outcomes.</w:t>
      </w:r>
      <w:r w:rsidR="2B3EB93C" w:rsidRPr="2AEA2527">
        <w:rPr>
          <w:rFonts w:ascii="Times New Roman" w:hAnsi="Times New Roman" w:cs="Times New Roman"/>
          <w:color w:val="000000" w:themeColor="text1"/>
          <w:sz w:val="24"/>
          <w:szCs w:val="24"/>
        </w:rPr>
        <w:t xml:space="preserve"> Future research could </w:t>
      </w:r>
      <w:r w:rsidR="000D50DC">
        <w:rPr>
          <w:rFonts w:ascii="Times New Roman" w:hAnsi="Times New Roman" w:cs="Times New Roman"/>
          <w:color w:val="000000" w:themeColor="text1"/>
          <w:sz w:val="24"/>
          <w:szCs w:val="24"/>
        </w:rPr>
        <w:t>also include an alumni study on</w:t>
      </w:r>
      <w:r w:rsidR="2B3EB93C" w:rsidRPr="2AEA2527">
        <w:rPr>
          <w:rFonts w:ascii="Times New Roman" w:hAnsi="Times New Roman" w:cs="Times New Roman"/>
          <w:color w:val="000000" w:themeColor="text1"/>
          <w:sz w:val="24"/>
          <w:szCs w:val="24"/>
        </w:rPr>
        <w:t xml:space="preserve"> how the</w:t>
      </w:r>
      <w:r w:rsidR="367BA6F4" w:rsidRPr="2AEA2527">
        <w:rPr>
          <w:rFonts w:ascii="Times New Roman" w:hAnsi="Times New Roman" w:cs="Times New Roman"/>
          <w:color w:val="000000" w:themeColor="text1"/>
          <w:sz w:val="24"/>
          <w:szCs w:val="24"/>
        </w:rPr>
        <w:t>ir peers have influenced their development</w:t>
      </w:r>
      <w:r w:rsidR="000D50DC">
        <w:rPr>
          <w:rFonts w:ascii="Times New Roman" w:hAnsi="Times New Roman" w:cs="Times New Roman"/>
          <w:color w:val="000000" w:themeColor="text1"/>
          <w:sz w:val="24"/>
          <w:szCs w:val="24"/>
        </w:rPr>
        <w:t>.</w:t>
      </w:r>
    </w:p>
    <w:p w14:paraId="27A4104A" w14:textId="56C50834" w:rsidR="00B175A6" w:rsidRPr="000D50DC" w:rsidRDefault="30B9D642" w:rsidP="000D50DC">
      <w:pPr>
        <w:spacing w:after="0" w:line="240" w:lineRule="auto"/>
        <w:jc w:val="center"/>
        <w:rPr>
          <w:rFonts w:ascii="Times New Roman" w:hAnsi="Times New Roman" w:cs="Times New Roman"/>
          <w:color w:val="000000" w:themeColor="text1"/>
          <w:sz w:val="24"/>
          <w:szCs w:val="24"/>
        </w:rPr>
      </w:pPr>
      <w:r w:rsidRPr="2AEA2527">
        <w:rPr>
          <w:rFonts w:ascii="Times New Roman" w:eastAsia="Times New Roman" w:hAnsi="Times New Roman" w:cs="Times New Roman"/>
          <w:b/>
          <w:bCs/>
          <w:sz w:val="24"/>
          <w:szCs w:val="24"/>
        </w:rPr>
        <w:lastRenderedPageBreak/>
        <w:t>References</w:t>
      </w:r>
    </w:p>
    <w:p w14:paraId="1717AC7C" w14:textId="09AED702" w:rsidR="00B175A6" w:rsidRPr="00906498" w:rsidRDefault="30B9D642" w:rsidP="235C30CD">
      <w:pPr>
        <w:spacing w:after="0" w:line="240" w:lineRule="auto"/>
        <w:jc w:val="center"/>
        <w:rPr>
          <w:rFonts w:ascii="Times New Roman" w:hAnsi="Times New Roman" w:cs="Times New Roman"/>
          <w:sz w:val="24"/>
          <w:szCs w:val="24"/>
        </w:rPr>
      </w:pPr>
      <w:r w:rsidRPr="00906498">
        <w:rPr>
          <w:rFonts w:ascii="Times New Roman" w:eastAsia="Times New Roman" w:hAnsi="Times New Roman" w:cs="Times New Roman"/>
          <w:i/>
          <w:iCs/>
          <w:sz w:val="24"/>
          <w:szCs w:val="24"/>
        </w:rPr>
        <w:t xml:space="preserve"> </w:t>
      </w:r>
    </w:p>
    <w:p w14:paraId="220109DE" w14:textId="12A147D7" w:rsidR="00C41E34" w:rsidRPr="00C41E34" w:rsidRDefault="00C41E34" w:rsidP="00C41E34">
      <w:pPr>
        <w:spacing w:after="0" w:line="240" w:lineRule="auto"/>
        <w:ind w:left="720" w:hanging="720"/>
        <w:rPr>
          <w:rFonts w:ascii="Times New Roman" w:eastAsia="Times New Roman" w:hAnsi="Times New Roman" w:cs="Times New Roman"/>
          <w:sz w:val="24"/>
          <w:szCs w:val="24"/>
        </w:rPr>
      </w:pPr>
      <w:r w:rsidRPr="2AEA2527">
        <w:rPr>
          <w:rFonts w:ascii="Times New Roman" w:eastAsia="Times New Roman" w:hAnsi="Times New Roman" w:cs="Times New Roman"/>
          <w:sz w:val="24"/>
          <w:szCs w:val="24"/>
        </w:rPr>
        <w:t>Coleman, B. M., Orsini, J., Bunch, J. C., &amp; Greenhaw, L. L. (2021). Students' application of team leadership skills in an undergraduate agricultural leadership course when learning experientially. J</w:t>
      </w:r>
      <w:r w:rsidRPr="2AEA2527">
        <w:rPr>
          <w:rFonts w:ascii="Times New Roman" w:eastAsia="Times New Roman" w:hAnsi="Times New Roman" w:cs="Times New Roman"/>
          <w:i/>
          <w:iCs/>
          <w:sz w:val="24"/>
          <w:szCs w:val="24"/>
        </w:rPr>
        <w:t>ournal of Leadership Education</w:t>
      </w:r>
      <w:r w:rsidRPr="2AEA2527">
        <w:rPr>
          <w:rFonts w:ascii="Times New Roman" w:eastAsia="Times New Roman" w:hAnsi="Times New Roman" w:cs="Times New Roman"/>
          <w:sz w:val="24"/>
          <w:szCs w:val="24"/>
        </w:rPr>
        <w:t xml:space="preserve">, </w:t>
      </w:r>
      <w:r w:rsidRPr="2AEA2527">
        <w:rPr>
          <w:rFonts w:ascii="Times New Roman" w:eastAsia="Times New Roman" w:hAnsi="Times New Roman" w:cs="Times New Roman"/>
          <w:i/>
          <w:iCs/>
          <w:sz w:val="24"/>
          <w:szCs w:val="24"/>
        </w:rPr>
        <w:t>20</w:t>
      </w:r>
      <w:r w:rsidRPr="2AEA2527">
        <w:rPr>
          <w:rFonts w:ascii="Times New Roman" w:eastAsia="Times New Roman" w:hAnsi="Times New Roman" w:cs="Times New Roman"/>
          <w:sz w:val="24"/>
          <w:szCs w:val="24"/>
        </w:rPr>
        <w:t>(2), 28</w:t>
      </w:r>
      <w:r w:rsidR="000D50DC">
        <w:rPr>
          <w:rFonts w:ascii="Times New Roman" w:eastAsia="Times New Roman" w:hAnsi="Times New Roman" w:cs="Times New Roman"/>
          <w:sz w:val="24"/>
          <w:szCs w:val="24"/>
        </w:rPr>
        <w:t>–</w:t>
      </w:r>
      <w:r w:rsidRPr="2AEA2527">
        <w:rPr>
          <w:rFonts w:ascii="Times New Roman" w:eastAsia="Times New Roman" w:hAnsi="Times New Roman" w:cs="Times New Roman"/>
          <w:sz w:val="24"/>
          <w:szCs w:val="24"/>
        </w:rPr>
        <w:t>42.</w:t>
      </w:r>
      <w:r w:rsidR="00B96BBC" w:rsidRPr="2AEA2527">
        <w:rPr>
          <w:rFonts w:ascii="Times New Roman" w:eastAsia="Times New Roman" w:hAnsi="Times New Roman" w:cs="Times New Roman"/>
          <w:sz w:val="24"/>
          <w:szCs w:val="24"/>
        </w:rPr>
        <w:t xml:space="preserve"> </w:t>
      </w:r>
      <w:hyperlink r:id="rId12">
        <w:r w:rsidR="00B96BBC" w:rsidRPr="2AEA2527">
          <w:rPr>
            <w:rStyle w:val="Hyperlink"/>
            <w:rFonts w:ascii="Times New Roman" w:eastAsia="Times New Roman" w:hAnsi="Times New Roman" w:cs="Times New Roman"/>
            <w:sz w:val="24"/>
            <w:szCs w:val="24"/>
          </w:rPr>
          <w:t>https://doi.org/10.12806/V20/I2/R3</w:t>
        </w:r>
      </w:hyperlink>
    </w:p>
    <w:p w14:paraId="1CE43C87" w14:textId="77777777" w:rsidR="00C41E34" w:rsidRPr="00C41E34" w:rsidRDefault="00C41E34" w:rsidP="00C41E34">
      <w:pPr>
        <w:spacing w:after="0" w:line="240" w:lineRule="auto"/>
        <w:ind w:left="720" w:hanging="720"/>
        <w:rPr>
          <w:rFonts w:ascii="Times New Roman" w:eastAsia="Times New Roman" w:hAnsi="Times New Roman" w:cs="Times New Roman"/>
          <w:sz w:val="24"/>
          <w:szCs w:val="24"/>
        </w:rPr>
      </w:pPr>
    </w:p>
    <w:p w14:paraId="7AF2C754" w14:textId="73E92C1C" w:rsidR="00C41E34" w:rsidRPr="00C41E34" w:rsidRDefault="00C41E34" w:rsidP="00C41E34">
      <w:pPr>
        <w:spacing w:after="0" w:line="240" w:lineRule="auto"/>
        <w:ind w:left="720" w:hanging="720"/>
        <w:rPr>
          <w:rFonts w:ascii="Times New Roman" w:eastAsia="Times New Roman" w:hAnsi="Times New Roman" w:cs="Times New Roman"/>
          <w:sz w:val="24"/>
          <w:szCs w:val="24"/>
        </w:rPr>
      </w:pPr>
      <w:r w:rsidRPr="2AEA2527">
        <w:rPr>
          <w:rFonts w:ascii="Times New Roman" w:eastAsia="Times New Roman" w:hAnsi="Times New Roman" w:cs="Times New Roman"/>
          <w:sz w:val="24"/>
          <w:szCs w:val="24"/>
        </w:rPr>
        <w:t xml:space="preserve">Da Silva, K. F., Burnham, E., Louis, J., Golick, D., &amp; Everhart, S. (2023). Nationwide assessment of leadership development for graduate students in the agricultural plant sciences. </w:t>
      </w:r>
      <w:r w:rsidRPr="2AEA2527">
        <w:rPr>
          <w:rFonts w:ascii="Times New Roman" w:eastAsia="Times New Roman" w:hAnsi="Times New Roman" w:cs="Times New Roman"/>
          <w:i/>
          <w:iCs/>
          <w:sz w:val="24"/>
          <w:szCs w:val="24"/>
        </w:rPr>
        <w:t>PLoS One</w:t>
      </w:r>
      <w:r w:rsidRPr="2AEA2527">
        <w:rPr>
          <w:rFonts w:ascii="Times New Roman" w:eastAsia="Times New Roman" w:hAnsi="Times New Roman" w:cs="Times New Roman"/>
          <w:sz w:val="24"/>
          <w:szCs w:val="24"/>
        </w:rPr>
        <w:t xml:space="preserve">, </w:t>
      </w:r>
      <w:r w:rsidRPr="2AEA2527">
        <w:rPr>
          <w:rFonts w:ascii="Times New Roman" w:eastAsia="Times New Roman" w:hAnsi="Times New Roman" w:cs="Times New Roman"/>
          <w:i/>
          <w:iCs/>
          <w:sz w:val="24"/>
          <w:szCs w:val="24"/>
        </w:rPr>
        <w:t>18</w:t>
      </w:r>
      <w:r w:rsidRPr="2AEA2527">
        <w:rPr>
          <w:rFonts w:ascii="Times New Roman" w:eastAsia="Times New Roman" w:hAnsi="Times New Roman" w:cs="Times New Roman"/>
          <w:sz w:val="24"/>
          <w:szCs w:val="24"/>
        </w:rPr>
        <w:t>(4), e0279216.</w:t>
      </w:r>
      <w:r w:rsidR="00907D44" w:rsidRPr="2AEA2527">
        <w:rPr>
          <w:rFonts w:ascii="Times New Roman" w:eastAsia="Times New Roman" w:hAnsi="Times New Roman" w:cs="Times New Roman"/>
          <w:sz w:val="24"/>
          <w:szCs w:val="24"/>
        </w:rPr>
        <w:t xml:space="preserve"> </w:t>
      </w:r>
      <w:hyperlink r:id="rId13">
        <w:r w:rsidR="00907D44" w:rsidRPr="2AEA2527">
          <w:rPr>
            <w:rStyle w:val="Hyperlink"/>
            <w:rFonts w:ascii="Times New Roman" w:eastAsia="Times New Roman" w:hAnsi="Times New Roman" w:cs="Times New Roman"/>
            <w:sz w:val="24"/>
            <w:szCs w:val="24"/>
          </w:rPr>
          <w:t>https://doi.org/10.1371/journal.pone.0279216</w:t>
        </w:r>
      </w:hyperlink>
      <w:r w:rsidR="00907D44" w:rsidRPr="2AEA2527">
        <w:rPr>
          <w:rFonts w:ascii="Times New Roman" w:eastAsia="Times New Roman" w:hAnsi="Times New Roman" w:cs="Times New Roman"/>
          <w:sz w:val="24"/>
          <w:szCs w:val="24"/>
        </w:rPr>
        <w:t xml:space="preserve"> </w:t>
      </w:r>
    </w:p>
    <w:p w14:paraId="29401297" w14:textId="77777777" w:rsidR="00C41E34" w:rsidRDefault="00C41E34" w:rsidP="00C41E34">
      <w:pPr>
        <w:spacing w:after="0" w:line="240" w:lineRule="auto"/>
        <w:ind w:left="720" w:hanging="720"/>
        <w:rPr>
          <w:rFonts w:ascii="Times New Roman" w:eastAsia="Times New Roman" w:hAnsi="Times New Roman" w:cs="Times New Roman"/>
          <w:sz w:val="24"/>
          <w:szCs w:val="24"/>
        </w:rPr>
      </w:pPr>
    </w:p>
    <w:p w14:paraId="0A0B978A" w14:textId="07FDA8C4" w:rsidR="00C41E34" w:rsidRDefault="00C41E34" w:rsidP="00C41E34">
      <w:pPr>
        <w:spacing w:after="0" w:line="240" w:lineRule="auto"/>
        <w:ind w:left="720" w:hanging="720"/>
        <w:rPr>
          <w:rFonts w:ascii="Times New Roman" w:eastAsia="Times New Roman" w:hAnsi="Times New Roman" w:cs="Times New Roman"/>
          <w:sz w:val="24"/>
          <w:szCs w:val="24"/>
        </w:rPr>
      </w:pPr>
      <w:r w:rsidRPr="63689506">
        <w:rPr>
          <w:rFonts w:ascii="Times New Roman" w:eastAsia="Times New Roman" w:hAnsi="Times New Roman" w:cs="Times New Roman"/>
          <w:sz w:val="24"/>
          <w:szCs w:val="24"/>
        </w:rPr>
        <w:t xml:space="preserve">Komives, S. R., Longerbeam, S. D., Owen, J. E., Mainella, F. C., &amp; Osteen, L. (2006). A leadership identity development model: Applications from a grounded theory. </w:t>
      </w:r>
      <w:r w:rsidRPr="63689506">
        <w:rPr>
          <w:rFonts w:ascii="Times New Roman" w:eastAsia="Times New Roman" w:hAnsi="Times New Roman" w:cs="Times New Roman"/>
          <w:i/>
          <w:iCs/>
          <w:sz w:val="24"/>
          <w:szCs w:val="24"/>
        </w:rPr>
        <w:t>Journal of College Student Development, 47</w:t>
      </w:r>
      <w:r w:rsidRPr="63689506">
        <w:rPr>
          <w:rFonts w:ascii="Times New Roman" w:eastAsia="Times New Roman" w:hAnsi="Times New Roman" w:cs="Times New Roman"/>
          <w:sz w:val="24"/>
          <w:szCs w:val="24"/>
        </w:rPr>
        <w:t xml:space="preserve">(4), 401–418. </w:t>
      </w:r>
      <w:hyperlink r:id="rId14" w:history="1">
        <w:r w:rsidRPr="00506A5B">
          <w:rPr>
            <w:rStyle w:val="Hyperlink"/>
            <w:rFonts w:ascii="Times New Roman" w:eastAsia="Times New Roman" w:hAnsi="Times New Roman" w:cs="Times New Roman"/>
            <w:sz w:val="24"/>
            <w:szCs w:val="24"/>
          </w:rPr>
          <w:t>https://doi.org/10.1353/csd.2006.0048</w:t>
        </w:r>
      </w:hyperlink>
    </w:p>
    <w:p w14:paraId="0B597F9E" w14:textId="77777777" w:rsidR="00C41E34" w:rsidRDefault="00C41E34" w:rsidP="00C41E34">
      <w:pPr>
        <w:spacing w:after="0" w:line="240" w:lineRule="auto"/>
        <w:ind w:left="720" w:hanging="720"/>
        <w:rPr>
          <w:rFonts w:ascii="Times New Roman" w:eastAsia="Times New Roman" w:hAnsi="Times New Roman" w:cs="Times New Roman"/>
          <w:sz w:val="24"/>
          <w:szCs w:val="24"/>
        </w:rPr>
      </w:pPr>
    </w:p>
    <w:p w14:paraId="2E91D9CF" w14:textId="77777777" w:rsidR="00C41E34" w:rsidRDefault="00C41E34" w:rsidP="00C41E34">
      <w:pPr>
        <w:spacing w:after="0" w:line="240" w:lineRule="auto"/>
        <w:ind w:left="720" w:hanging="720"/>
        <w:rPr>
          <w:rFonts w:ascii="Times New Roman" w:eastAsia="Times New Roman" w:hAnsi="Times New Roman" w:cs="Times New Roman"/>
          <w:sz w:val="24"/>
          <w:szCs w:val="24"/>
        </w:rPr>
      </w:pPr>
      <w:r w:rsidRPr="63689506">
        <w:rPr>
          <w:rFonts w:ascii="Times New Roman" w:eastAsia="Times New Roman" w:hAnsi="Times New Roman" w:cs="Times New Roman"/>
          <w:sz w:val="24"/>
          <w:szCs w:val="24"/>
        </w:rPr>
        <w:t xml:space="preserve">Komives, S. R., Owen, J. E.., Longerbeam, S. D., Mainella, F. C., &amp; Osteen, L. (2005). Developing a leadership identity: A grounded theory. </w:t>
      </w:r>
      <w:r w:rsidRPr="63689506">
        <w:rPr>
          <w:rFonts w:ascii="Times New Roman" w:eastAsia="Times New Roman" w:hAnsi="Times New Roman" w:cs="Times New Roman"/>
          <w:i/>
          <w:iCs/>
          <w:sz w:val="24"/>
          <w:szCs w:val="24"/>
        </w:rPr>
        <w:t>Journal of College Student Development, 46</w:t>
      </w:r>
      <w:r w:rsidRPr="63689506">
        <w:rPr>
          <w:rFonts w:ascii="Times New Roman" w:eastAsia="Times New Roman" w:hAnsi="Times New Roman" w:cs="Times New Roman"/>
          <w:sz w:val="24"/>
          <w:szCs w:val="24"/>
        </w:rPr>
        <w:t xml:space="preserve">(6), 593–611. </w:t>
      </w:r>
      <w:hyperlink r:id="rId15" w:history="1">
        <w:r w:rsidRPr="00506A5B">
          <w:rPr>
            <w:rStyle w:val="Hyperlink"/>
            <w:rFonts w:ascii="Times New Roman" w:eastAsia="Times New Roman" w:hAnsi="Times New Roman" w:cs="Times New Roman"/>
            <w:sz w:val="24"/>
            <w:szCs w:val="24"/>
          </w:rPr>
          <w:t>https://doi.org/10.1353/csd.2005.0061</w:t>
        </w:r>
      </w:hyperlink>
      <w:r w:rsidRPr="63689506">
        <w:rPr>
          <w:rFonts w:ascii="Times New Roman" w:eastAsia="Times New Roman" w:hAnsi="Times New Roman" w:cs="Times New Roman"/>
          <w:sz w:val="24"/>
          <w:szCs w:val="24"/>
        </w:rPr>
        <w:t xml:space="preserve"> </w:t>
      </w:r>
    </w:p>
    <w:p w14:paraId="1E1C6F5C" w14:textId="77777777" w:rsidR="00702F05" w:rsidRDefault="00702F05" w:rsidP="00702F05">
      <w:pPr>
        <w:spacing w:after="0" w:line="240" w:lineRule="auto"/>
        <w:ind w:left="720" w:hanging="720"/>
        <w:rPr>
          <w:rFonts w:ascii="Times New Roman" w:eastAsia="Times New Roman" w:hAnsi="Times New Roman" w:cs="Times New Roman"/>
          <w:color w:val="000000"/>
          <w:kern w:val="0"/>
          <w:sz w:val="24"/>
          <w:szCs w:val="24"/>
          <w14:ligatures w14:val="none"/>
        </w:rPr>
      </w:pPr>
    </w:p>
    <w:p w14:paraId="18772CE6" w14:textId="58CAFEF1" w:rsidR="00702F05" w:rsidRDefault="00702F05" w:rsidP="00702F05">
      <w:pPr>
        <w:spacing w:after="0" w:line="240" w:lineRule="auto"/>
        <w:ind w:left="720" w:hanging="720"/>
        <w:rPr>
          <w:rFonts w:ascii="Times New Roman" w:eastAsia="Times New Roman" w:hAnsi="Times New Roman" w:cs="Times New Roman"/>
          <w:color w:val="000000"/>
          <w:kern w:val="0"/>
          <w:sz w:val="24"/>
          <w:szCs w:val="24"/>
          <w14:ligatures w14:val="none"/>
        </w:rPr>
      </w:pPr>
      <w:r w:rsidRPr="00702F05">
        <w:rPr>
          <w:rFonts w:ascii="Times New Roman" w:eastAsia="Times New Roman" w:hAnsi="Times New Roman" w:cs="Times New Roman"/>
          <w:color w:val="000000"/>
          <w:kern w:val="0"/>
          <w:sz w:val="24"/>
          <w:szCs w:val="24"/>
          <w14:ligatures w14:val="none"/>
        </w:rPr>
        <w:t xml:space="preserve">Lamm, K. W., Carter, H. S., &amp; Lamm, A. J. (2016). Evaluating extension based leadership development programs in the southern United States. </w:t>
      </w:r>
      <w:r w:rsidRPr="00702F05">
        <w:rPr>
          <w:rFonts w:ascii="Times New Roman" w:eastAsia="Times New Roman" w:hAnsi="Times New Roman" w:cs="Times New Roman"/>
          <w:i/>
          <w:iCs/>
          <w:color w:val="000000"/>
          <w:kern w:val="0"/>
          <w:sz w:val="24"/>
          <w:szCs w:val="24"/>
          <w14:ligatures w14:val="none"/>
        </w:rPr>
        <w:t>Journal of Agricultural Education, 57</w:t>
      </w:r>
      <w:r w:rsidRPr="00702F05">
        <w:rPr>
          <w:rFonts w:ascii="Times New Roman" w:eastAsia="Times New Roman" w:hAnsi="Times New Roman" w:cs="Times New Roman"/>
          <w:color w:val="000000"/>
          <w:kern w:val="0"/>
          <w:sz w:val="24"/>
          <w:szCs w:val="24"/>
          <w14:ligatures w14:val="none"/>
        </w:rPr>
        <w:t>(1), 121</w:t>
      </w:r>
      <w:r w:rsidR="000D50DC">
        <w:rPr>
          <w:rFonts w:ascii="Times New Roman" w:eastAsia="Times New Roman" w:hAnsi="Times New Roman" w:cs="Times New Roman"/>
          <w:sz w:val="24"/>
          <w:szCs w:val="24"/>
        </w:rPr>
        <w:t>–</w:t>
      </w:r>
      <w:r w:rsidRPr="00702F05">
        <w:rPr>
          <w:rFonts w:ascii="Times New Roman" w:eastAsia="Times New Roman" w:hAnsi="Times New Roman" w:cs="Times New Roman"/>
          <w:color w:val="000000"/>
          <w:kern w:val="0"/>
          <w:sz w:val="24"/>
          <w:szCs w:val="24"/>
          <w14:ligatures w14:val="none"/>
        </w:rPr>
        <w:t xml:space="preserve">136. </w:t>
      </w:r>
      <w:hyperlink r:id="rId16" w:history="1">
        <w:r w:rsidR="00B41F06" w:rsidRPr="00506A5B">
          <w:rPr>
            <w:rStyle w:val="Hyperlink"/>
            <w:rFonts w:ascii="Times New Roman" w:eastAsia="Times New Roman" w:hAnsi="Times New Roman" w:cs="Times New Roman"/>
            <w:kern w:val="0"/>
            <w:sz w:val="24"/>
            <w:szCs w:val="24"/>
            <w14:ligatures w14:val="none"/>
          </w:rPr>
          <w:t>https://</w:t>
        </w:r>
        <w:r w:rsidR="00B41F06" w:rsidRPr="00702F05">
          <w:rPr>
            <w:rStyle w:val="Hyperlink"/>
            <w:rFonts w:ascii="Times New Roman" w:eastAsia="Times New Roman" w:hAnsi="Times New Roman" w:cs="Times New Roman"/>
            <w:kern w:val="0"/>
            <w:sz w:val="24"/>
            <w:szCs w:val="24"/>
            <w14:ligatures w14:val="none"/>
          </w:rPr>
          <w:t>doi</w:t>
        </w:r>
        <w:r w:rsidR="00B41F06" w:rsidRPr="00506A5B">
          <w:rPr>
            <w:rStyle w:val="Hyperlink"/>
            <w:rFonts w:ascii="Times New Roman" w:eastAsia="Times New Roman" w:hAnsi="Times New Roman" w:cs="Times New Roman"/>
            <w:kern w:val="0"/>
            <w:sz w:val="24"/>
            <w:szCs w:val="24"/>
            <w14:ligatures w14:val="none"/>
          </w:rPr>
          <w:t>.org/</w:t>
        </w:r>
        <w:r w:rsidR="00B41F06" w:rsidRPr="00702F05">
          <w:rPr>
            <w:rStyle w:val="Hyperlink"/>
            <w:rFonts w:ascii="Times New Roman" w:eastAsia="Times New Roman" w:hAnsi="Times New Roman" w:cs="Times New Roman"/>
            <w:kern w:val="0"/>
            <w:sz w:val="24"/>
            <w:szCs w:val="24"/>
            <w14:ligatures w14:val="none"/>
          </w:rPr>
          <w:t>10.5032/jae.2016.0112</w:t>
        </w:r>
        <w:r w:rsidR="00B41F06" w:rsidRPr="00506A5B">
          <w:rPr>
            <w:rStyle w:val="Hyperlink"/>
            <w:rFonts w:ascii="Times New Roman" w:eastAsia="Times New Roman" w:hAnsi="Times New Roman" w:cs="Times New Roman"/>
            <w:kern w:val="0"/>
            <w:sz w:val="24"/>
            <w:szCs w:val="24"/>
            <w14:ligatures w14:val="none"/>
          </w:rPr>
          <w:t>1</w:t>
        </w:r>
      </w:hyperlink>
      <w:r w:rsidR="00B41F06">
        <w:rPr>
          <w:rFonts w:ascii="Times New Roman" w:eastAsia="Times New Roman" w:hAnsi="Times New Roman" w:cs="Times New Roman"/>
          <w:color w:val="000000"/>
          <w:kern w:val="0"/>
          <w:sz w:val="24"/>
          <w:szCs w:val="24"/>
          <w14:ligatures w14:val="none"/>
        </w:rPr>
        <w:t xml:space="preserve"> </w:t>
      </w:r>
    </w:p>
    <w:p w14:paraId="13A95F63" w14:textId="77777777" w:rsidR="00F30DC9" w:rsidRDefault="00F30DC9" w:rsidP="00F30DC9">
      <w:pPr>
        <w:spacing w:after="0" w:line="240" w:lineRule="auto"/>
        <w:ind w:left="720" w:hanging="720"/>
        <w:rPr>
          <w:rFonts w:ascii="Times New Roman" w:eastAsia="Times New Roman" w:hAnsi="Times New Roman" w:cs="Times New Roman"/>
          <w:kern w:val="0"/>
          <w:sz w:val="24"/>
          <w:szCs w:val="24"/>
          <w14:ligatures w14:val="none"/>
        </w:rPr>
      </w:pPr>
    </w:p>
    <w:p w14:paraId="4168EA67" w14:textId="6ADDE214" w:rsidR="00F30DC9" w:rsidRPr="00F30DC9" w:rsidRDefault="00F30DC9" w:rsidP="00F30DC9">
      <w:pPr>
        <w:spacing w:after="0" w:line="240" w:lineRule="auto"/>
        <w:ind w:left="720" w:hanging="720"/>
        <w:rPr>
          <w:rFonts w:ascii="Times New Roman" w:eastAsia="Times New Roman" w:hAnsi="Times New Roman" w:cs="Times New Roman"/>
          <w:kern w:val="0"/>
          <w:sz w:val="24"/>
          <w:szCs w:val="24"/>
          <w14:ligatures w14:val="none"/>
        </w:rPr>
      </w:pPr>
      <w:r w:rsidRPr="00F30DC9">
        <w:rPr>
          <w:rFonts w:ascii="Times New Roman" w:eastAsia="Times New Roman" w:hAnsi="Times New Roman" w:cs="Times New Roman"/>
          <w:kern w:val="0"/>
          <w:sz w:val="24"/>
          <w:szCs w:val="24"/>
          <w14:ligatures w14:val="none"/>
        </w:rPr>
        <w:t xml:space="preserve">Priest, K. L., Kliewer, B. W., Hornung, M., &amp; Youngblood, R. J. (2018). The role of mentoring, coaching, and advising in developing leadership identity. </w:t>
      </w:r>
      <w:r w:rsidRPr="00F30DC9">
        <w:rPr>
          <w:rFonts w:ascii="Times New Roman" w:eastAsia="Times New Roman" w:hAnsi="Times New Roman" w:cs="Times New Roman"/>
          <w:i/>
          <w:iCs/>
          <w:kern w:val="0"/>
          <w:sz w:val="24"/>
          <w:szCs w:val="24"/>
          <w14:ligatures w14:val="none"/>
        </w:rPr>
        <w:t>New Directions for Student Leadership, Summer 2018</w:t>
      </w:r>
      <w:r w:rsidRPr="00F30DC9">
        <w:rPr>
          <w:rFonts w:ascii="Times New Roman" w:eastAsia="Times New Roman" w:hAnsi="Times New Roman" w:cs="Times New Roman"/>
          <w:kern w:val="0"/>
          <w:sz w:val="24"/>
          <w:szCs w:val="24"/>
          <w14:ligatures w14:val="none"/>
        </w:rPr>
        <w:t xml:space="preserve">(158), 23–35. </w:t>
      </w:r>
      <w:hyperlink r:id="rId17" w:history="1">
        <w:r w:rsidRPr="00F30DC9">
          <w:rPr>
            <w:rStyle w:val="Hyperlink"/>
            <w:rFonts w:ascii="Times New Roman" w:eastAsia="Times New Roman" w:hAnsi="Times New Roman" w:cs="Times New Roman"/>
            <w:kern w:val="0"/>
            <w:sz w:val="24"/>
            <w:szCs w:val="24"/>
            <w14:ligatures w14:val="none"/>
          </w:rPr>
          <w:t>https://doi.org/10.1002/yd.20285</w:t>
        </w:r>
      </w:hyperlink>
      <w:r>
        <w:rPr>
          <w:rFonts w:ascii="Times New Roman" w:eastAsia="Times New Roman" w:hAnsi="Times New Roman" w:cs="Times New Roman"/>
          <w:kern w:val="0"/>
          <w:sz w:val="24"/>
          <w:szCs w:val="24"/>
          <w14:ligatures w14:val="none"/>
        </w:rPr>
        <w:t xml:space="preserve"> </w:t>
      </w:r>
    </w:p>
    <w:p w14:paraId="51D4A028" w14:textId="77777777" w:rsidR="00261A8C" w:rsidRDefault="00261A8C" w:rsidP="000D50DC">
      <w:pPr>
        <w:spacing w:after="0" w:line="240" w:lineRule="auto"/>
        <w:rPr>
          <w:rFonts w:ascii="Times New Roman" w:eastAsia="Times New Roman" w:hAnsi="Times New Roman" w:cs="Times New Roman"/>
          <w:color w:val="000000"/>
          <w:kern w:val="0"/>
          <w:sz w:val="24"/>
          <w:szCs w:val="24"/>
          <w14:ligatures w14:val="none"/>
        </w:rPr>
      </w:pPr>
    </w:p>
    <w:p w14:paraId="0F578413" w14:textId="77777777" w:rsidR="00112824" w:rsidRDefault="00112824" w:rsidP="00112824">
      <w:pPr>
        <w:spacing w:after="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University of Florida</w:t>
      </w:r>
      <w:r w:rsidRPr="63689506">
        <w:rPr>
          <w:rFonts w:ascii="Times New Roman" w:eastAsia="Times New Roman" w:hAnsi="Times New Roman" w:cs="Times New Roman"/>
          <w:sz w:val="24"/>
          <w:szCs w:val="24"/>
        </w:rPr>
        <w:t xml:space="preserve">. (2023). </w:t>
      </w:r>
      <w:r w:rsidRPr="00FF2E85">
        <w:rPr>
          <w:rFonts w:ascii="Times New Roman" w:eastAsia="Times New Roman" w:hAnsi="Times New Roman" w:cs="Times New Roman"/>
          <w:i/>
          <w:iCs/>
          <w:sz w:val="24"/>
          <w:szCs w:val="24"/>
        </w:rPr>
        <w:t>CALS leadership institute (CALS LI).</w:t>
      </w:r>
      <w:r>
        <w:rPr>
          <w:rFonts w:ascii="Times New Roman" w:eastAsia="Times New Roman" w:hAnsi="Times New Roman" w:cs="Times New Roman"/>
          <w:sz w:val="24"/>
          <w:szCs w:val="24"/>
        </w:rPr>
        <w:t xml:space="preserve"> </w:t>
      </w:r>
      <w:r w:rsidRPr="00FF2E85">
        <w:rPr>
          <w:rFonts w:ascii="Times New Roman" w:eastAsia="Times New Roman" w:hAnsi="Times New Roman" w:cs="Times New Roman"/>
          <w:sz w:val="24"/>
          <w:szCs w:val="24"/>
        </w:rPr>
        <w:t>https://cals.ufl.edu/getinvolved/calsli/</w:t>
      </w:r>
    </w:p>
    <w:p w14:paraId="220A32B8" w14:textId="77777777" w:rsidR="00C41E34" w:rsidRDefault="00C41E34" w:rsidP="00C41E34">
      <w:pPr>
        <w:spacing w:after="0" w:line="240" w:lineRule="auto"/>
        <w:ind w:left="720" w:hanging="720"/>
        <w:rPr>
          <w:rFonts w:ascii="Times New Roman" w:eastAsia="Times New Roman" w:hAnsi="Times New Roman" w:cs="Times New Roman"/>
          <w:sz w:val="24"/>
          <w:szCs w:val="24"/>
        </w:rPr>
      </w:pPr>
    </w:p>
    <w:p w14:paraId="61DD3F39" w14:textId="284EC044" w:rsidR="00500C01" w:rsidRPr="00500C01" w:rsidRDefault="00E06789" w:rsidP="00500C01">
      <w:pPr>
        <w:spacing w:after="0" w:line="240" w:lineRule="auto"/>
        <w:ind w:left="720" w:hanging="720"/>
        <w:rPr>
          <w:rFonts w:ascii="Times New Roman" w:eastAsia="Calibri" w:hAnsi="Times New Roman" w:cs="Times New Roman"/>
          <w:sz w:val="24"/>
          <w:szCs w:val="24"/>
        </w:rPr>
      </w:pPr>
      <w:r w:rsidRPr="00E06789">
        <w:rPr>
          <w:rFonts w:ascii="Times New Roman" w:eastAsia="Calibri" w:hAnsi="Times New Roman" w:cs="Times New Roman"/>
          <w:sz w:val="24"/>
          <w:szCs w:val="24"/>
        </w:rPr>
        <w:t xml:space="preserve">Velez, J. J., Moore, L. L., Bruce, J. A., &amp; Stephens, C. A. (2014). Agricultural leadership education: Past history, present reality, and future directions. </w:t>
      </w:r>
      <w:r w:rsidRPr="00E06789">
        <w:rPr>
          <w:rFonts w:ascii="Times New Roman" w:eastAsia="Calibri" w:hAnsi="Times New Roman" w:cs="Times New Roman"/>
          <w:i/>
          <w:iCs/>
          <w:sz w:val="24"/>
          <w:szCs w:val="24"/>
        </w:rPr>
        <w:t xml:space="preserve">Journal of </w:t>
      </w:r>
      <w:r w:rsidR="00C51DF0">
        <w:rPr>
          <w:rFonts w:ascii="Times New Roman" w:eastAsia="Calibri" w:hAnsi="Times New Roman" w:cs="Times New Roman"/>
          <w:i/>
          <w:iCs/>
          <w:sz w:val="24"/>
          <w:szCs w:val="24"/>
        </w:rPr>
        <w:t>L</w:t>
      </w:r>
      <w:r w:rsidRPr="00E06789">
        <w:rPr>
          <w:rFonts w:ascii="Times New Roman" w:eastAsia="Calibri" w:hAnsi="Times New Roman" w:cs="Times New Roman"/>
          <w:i/>
          <w:iCs/>
          <w:sz w:val="24"/>
          <w:szCs w:val="24"/>
        </w:rPr>
        <w:t xml:space="preserve">eadership </w:t>
      </w:r>
      <w:r w:rsidR="00C51DF0">
        <w:rPr>
          <w:rFonts w:ascii="Times New Roman" w:eastAsia="Calibri" w:hAnsi="Times New Roman" w:cs="Times New Roman"/>
          <w:i/>
          <w:iCs/>
          <w:sz w:val="24"/>
          <w:szCs w:val="24"/>
        </w:rPr>
        <w:t>Studies</w:t>
      </w:r>
      <w:r w:rsidRPr="00E06789">
        <w:rPr>
          <w:rFonts w:ascii="Times New Roman" w:eastAsia="Calibri" w:hAnsi="Times New Roman" w:cs="Times New Roman"/>
          <w:sz w:val="24"/>
          <w:szCs w:val="24"/>
        </w:rPr>
        <w:t>, 7(4), 65-70.</w:t>
      </w:r>
      <w:r w:rsidR="00500C01" w:rsidRPr="00500C01">
        <w:rPr>
          <w:rFonts w:ascii="Times New Roman" w:eastAsia="Calibri" w:hAnsi="Times New Roman" w:cs="Times New Roman"/>
          <w:sz w:val="24"/>
          <w:szCs w:val="24"/>
        </w:rPr>
        <w:t xml:space="preserve"> </w:t>
      </w:r>
      <w:hyperlink r:id="rId18" w:history="1">
        <w:r w:rsidR="00500C01" w:rsidRPr="00506A5B">
          <w:rPr>
            <w:rStyle w:val="Hyperlink"/>
            <w:rFonts w:ascii="Times New Roman" w:eastAsia="Calibri" w:hAnsi="Times New Roman" w:cs="Times New Roman"/>
            <w:sz w:val="24"/>
            <w:szCs w:val="24"/>
          </w:rPr>
          <w:t>https://doi.org/10.1002/jls.21312</w:t>
        </w:r>
      </w:hyperlink>
      <w:r w:rsidR="00500C01">
        <w:rPr>
          <w:rFonts w:ascii="Times New Roman" w:eastAsia="Calibri" w:hAnsi="Times New Roman" w:cs="Times New Roman"/>
          <w:sz w:val="24"/>
          <w:szCs w:val="24"/>
        </w:rPr>
        <w:t xml:space="preserve"> </w:t>
      </w:r>
      <w:r w:rsidR="00500C01" w:rsidRPr="00500C01">
        <w:rPr>
          <w:rFonts w:ascii="Times New Roman" w:eastAsia="Calibri" w:hAnsi="Times New Roman" w:cs="Times New Roman"/>
          <w:sz w:val="24"/>
          <w:szCs w:val="24"/>
        </w:rPr>
        <w:t> </w:t>
      </w:r>
    </w:p>
    <w:p w14:paraId="7183B6B2" w14:textId="77777777" w:rsidR="005C1410" w:rsidRPr="00906498" w:rsidRDefault="005C1410">
      <w:pPr>
        <w:rPr>
          <w:rFonts w:ascii="Times New Roman" w:hAnsi="Times New Roman" w:cs="Times New Roman"/>
          <w:sz w:val="24"/>
          <w:szCs w:val="24"/>
        </w:rPr>
      </w:pPr>
    </w:p>
    <w:sectPr w:rsidR="005C1410" w:rsidRPr="00906498">
      <w:headerReference w:type="default" r:id="rId19"/>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EF4A6" w14:textId="77777777" w:rsidR="00962629" w:rsidRDefault="00962629">
      <w:pPr>
        <w:spacing w:after="0" w:line="240" w:lineRule="auto"/>
      </w:pPr>
      <w:r>
        <w:separator/>
      </w:r>
    </w:p>
  </w:endnote>
  <w:endnote w:type="continuationSeparator" w:id="0">
    <w:p w14:paraId="7B9C8563" w14:textId="77777777" w:rsidR="00962629" w:rsidRDefault="00962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NewRoman,Bold">
    <w:altName w:val="Times New Roman"/>
    <w:panose1 w:val="00000000000000000000"/>
    <w:charset w:val="00"/>
    <w:family w:val="auto"/>
    <w:notTrueType/>
    <w:pitch w:val="default"/>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AEA2527" w14:paraId="11370832" w14:textId="77777777" w:rsidTr="2AEA2527">
      <w:trPr>
        <w:trHeight w:val="300"/>
      </w:trPr>
      <w:tc>
        <w:tcPr>
          <w:tcW w:w="3120" w:type="dxa"/>
        </w:tcPr>
        <w:p w14:paraId="46C1AF22" w14:textId="12ADBE8B" w:rsidR="2AEA2527" w:rsidRDefault="2AEA2527" w:rsidP="2AEA2527">
          <w:pPr>
            <w:pStyle w:val="Header"/>
            <w:ind w:left="-115"/>
          </w:pPr>
        </w:p>
      </w:tc>
      <w:tc>
        <w:tcPr>
          <w:tcW w:w="3120" w:type="dxa"/>
        </w:tcPr>
        <w:p w14:paraId="423EA2F8" w14:textId="49056641" w:rsidR="2AEA2527" w:rsidRDefault="2AEA2527" w:rsidP="2AEA2527">
          <w:pPr>
            <w:pStyle w:val="Header"/>
            <w:jc w:val="center"/>
          </w:pPr>
        </w:p>
      </w:tc>
      <w:tc>
        <w:tcPr>
          <w:tcW w:w="3120" w:type="dxa"/>
        </w:tcPr>
        <w:p w14:paraId="6AF2A904" w14:textId="40512816" w:rsidR="2AEA2527" w:rsidRDefault="2AEA2527" w:rsidP="2AEA2527">
          <w:pPr>
            <w:pStyle w:val="Header"/>
            <w:ind w:right="-115"/>
            <w:jc w:val="right"/>
          </w:pPr>
        </w:p>
      </w:tc>
    </w:tr>
  </w:tbl>
  <w:p w14:paraId="31742C85" w14:textId="595956B6" w:rsidR="2AEA2527" w:rsidRDefault="2AEA2527" w:rsidP="2AEA25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5AA22" w14:textId="77777777" w:rsidR="00962629" w:rsidRDefault="00962629">
      <w:pPr>
        <w:spacing w:after="0" w:line="240" w:lineRule="auto"/>
      </w:pPr>
      <w:r>
        <w:separator/>
      </w:r>
    </w:p>
  </w:footnote>
  <w:footnote w:type="continuationSeparator" w:id="0">
    <w:p w14:paraId="7E12EFED" w14:textId="77777777" w:rsidR="00962629" w:rsidRDefault="009626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AEA2527" w14:paraId="3DA6DF8A" w14:textId="77777777" w:rsidTr="2AEA2527">
      <w:trPr>
        <w:trHeight w:val="300"/>
      </w:trPr>
      <w:tc>
        <w:tcPr>
          <w:tcW w:w="3120" w:type="dxa"/>
        </w:tcPr>
        <w:p w14:paraId="066AC71E" w14:textId="2C306B30" w:rsidR="2AEA2527" w:rsidRDefault="2AEA2527" w:rsidP="2AEA2527">
          <w:pPr>
            <w:pStyle w:val="Header"/>
            <w:ind w:left="-115"/>
          </w:pPr>
        </w:p>
      </w:tc>
      <w:tc>
        <w:tcPr>
          <w:tcW w:w="3120" w:type="dxa"/>
        </w:tcPr>
        <w:p w14:paraId="43BFEF93" w14:textId="2B7B099E" w:rsidR="2AEA2527" w:rsidRDefault="2AEA2527" w:rsidP="2AEA2527">
          <w:pPr>
            <w:pStyle w:val="Header"/>
            <w:jc w:val="center"/>
          </w:pPr>
        </w:p>
      </w:tc>
      <w:tc>
        <w:tcPr>
          <w:tcW w:w="3120" w:type="dxa"/>
        </w:tcPr>
        <w:p w14:paraId="07EB363A" w14:textId="788ACCD1" w:rsidR="2AEA2527" w:rsidRPr="000D50DC" w:rsidRDefault="000D50DC" w:rsidP="2AEA2527">
          <w:pPr>
            <w:pStyle w:val="Header"/>
            <w:ind w:right="-115"/>
            <w:jc w:val="right"/>
            <w:rPr>
              <w:rFonts w:ascii="Times New Roman" w:hAnsi="Times New Roman" w:cs="Times New Roman"/>
              <w:sz w:val="24"/>
              <w:szCs w:val="24"/>
            </w:rPr>
          </w:pPr>
          <w:r w:rsidRPr="000D50DC">
            <w:rPr>
              <w:rFonts w:ascii="Times New Roman" w:hAnsi="Times New Roman" w:cs="Times New Roman"/>
              <w:sz w:val="24"/>
              <w:szCs w:val="24"/>
            </w:rPr>
            <w:t>Research Poster</w:t>
          </w:r>
        </w:p>
      </w:tc>
    </w:tr>
  </w:tbl>
  <w:p w14:paraId="6D4A0520" w14:textId="50EC4E2C" w:rsidR="2AEA2527" w:rsidRDefault="2AEA2527" w:rsidP="2AEA25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11303"/>
    <w:multiLevelType w:val="hybridMultilevel"/>
    <w:tmpl w:val="14E4CE00"/>
    <w:lvl w:ilvl="0" w:tplc="5216842E">
      <w:start w:val="1"/>
      <w:numFmt w:val="decimal"/>
      <w:lvlText w:val="%1."/>
      <w:lvlJc w:val="left"/>
      <w:pPr>
        <w:ind w:left="720" w:hanging="360"/>
      </w:pPr>
    </w:lvl>
    <w:lvl w:ilvl="1" w:tplc="4920A3EE">
      <w:start w:val="1"/>
      <w:numFmt w:val="lowerLetter"/>
      <w:lvlText w:val="%2."/>
      <w:lvlJc w:val="left"/>
      <w:pPr>
        <w:ind w:left="1440" w:hanging="360"/>
      </w:pPr>
    </w:lvl>
    <w:lvl w:ilvl="2" w:tplc="513C043E">
      <w:start w:val="1"/>
      <w:numFmt w:val="lowerRoman"/>
      <w:lvlText w:val="%3."/>
      <w:lvlJc w:val="right"/>
      <w:pPr>
        <w:ind w:left="2160" w:hanging="180"/>
      </w:pPr>
    </w:lvl>
    <w:lvl w:ilvl="3" w:tplc="1794EA98">
      <w:start w:val="1"/>
      <w:numFmt w:val="decimal"/>
      <w:lvlText w:val="%4."/>
      <w:lvlJc w:val="left"/>
      <w:pPr>
        <w:ind w:left="2880" w:hanging="360"/>
      </w:pPr>
    </w:lvl>
    <w:lvl w:ilvl="4" w:tplc="7DFC98EC">
      <w:start w:val="1"/>
      <w:numFmt w:val="lowerLetter"/>
      <w:lvlText w:val="%5."/>
      <w:lvlJc w:val="left"/>
      <w:pPr>
        <w:ind w:left="3600" w:hanging="360"/>
      </w:pPr>
    </w:lvl>
    <w:lvl w:ilvl="5" w:tplc="164CE074">
      <w:start w:val="1"/>
      <w:numFmt w:val="lowerRoman"/>
      <w:lvlText w:val="%6."/>
      <w:lvlJc w:val="right"/>
      <w:pPr>
        <w:ind w:left="4320" w:hanging="180"/>
      </w:pPr>
    </w:lvl>
    <w:lvl w:ilvl="6" w:tplc="760E902A">
      <w:start w:val="1"/>
      <w:numFmt w:val="decimal"/>
      <w:lvlText w:val="%7."/>
      <w:lvlJc w:val="left"/>
      <w:pPr>
        <w:ind w:left="5040" w:hanging="360"/>
      </w:pPr>
    </w:lvl>
    <w:lvl w:ilvl="7" w:tplc="113ED720">
      <w:start w:val="1"/>
      <w:numFmt w:val="lowerLetter"/>
      <w:lvlText w:val="%8."/>
      <w:lvlJc w:val="left"/>
      <w:pPr>
        <w:ind w:left="5760" w:hanging="360"/>
      </w:pPr>
    </w:lvl>
    <w:lvl w:ilvl="8" w:tplc="A9EC2E7E">
      <w:start w:val="1"/>
      <w:numFmt w:val="lowerRoman"/>
      <w:lvlText w:val="%9."/>
      <w:lvlJc w:val="right"/>
      <w:pPr>
        <w:ind w:left="6480" w:hanging="180"/>
      </w:pPr>
    </w:lvl>
  </w:abstractNum>
  <w:abstractNum w:abstractNumId="1" w15:restartNumberingAfterBreak="0">
    <w:nsid w:val="1D9223F2"/>
    <w:multiLevelType w:val="hybridMultilevel"/>
    <w:tmpl w:val="A9CC8D5A"/>
    <w:lvl w:ilvl="0" w:tplc="04090001">
      <w:start w:val="1"/>
      <w:numFmt w:val="bullet"/>
      <w:lvlText w:val=""/>
      <w:lvlJc w:val="left"/>
      <w:pPr>
        <w:ind w:left="3600" w:hanging="360"/>
      </w:pPr>
      <w:rPr>
        <w:rFonts w:ascii="Symbol" w:hAnsi="Symbol" w:hint="default"/>
      </w:rPr>
    </w:lvl>
    <w:lvl w:ilvl="1" w:tplc="04090003">
      <w:start w:val="1"/>
      <w:numFmt w:val="bullet"/>
      <w:lvlText w:val="o"/>
      <w:lvlJc w:val="left"/>
      <w:pPr>
        <w:ind w:left="4320" w:hanging="360"/>
      </w:pPr>
      <w:rPr>
        <w:rFonts w:ascii="Courier New" w:hAnsi="Courier New" w:cs="Courier New" w:hint="default"/>
      </w:rPr>
    </w:lvl>
    <w:lvl w:ilvl="2" w:tplc="04090005">
      <w:start w:val="1"/>
      <w:numFmt w:val="bullet"/>
      <w:lvlText w:val=""/>
      <w:lvlJc w:val="left"/>
      <w:pPr>
        <w:ind w:left="5040" w:hanging="360"/>
      </w:pPr>
      <w:rPr>
        <w:rFonts w:ascii="Wingdings" w:hAnsi="Wingdings" w:hint="default"/>
      </w:rPr>
    </w:lvl>
    <w:lvl w:ilvl="3" w:tplc="04090001">
      <w:start w:val="1"/>
      <w:numFmt w:val="bullet"/>
      <w:lvlText w:val=""/>
      <w:lvlJc w:val="left"/>
      <w:pPr>
        <w:ind w:left="5760" w:hanging="360"/>
      </w:pPr>
      <w:rPr>
        <w:rFonts w:ascii="Symbol" w:hAnsi="Symbol" w:hint="default"/>
      </w:rPr>
    </w:lvl>
    <w:lvl w:ilvl="4" w:tplc="04090003">
      <w:start w:val="1"/>
      <w:numFmt w:val="bullet"/>
      <w:lvlText w:val="o"/>
      <w:lvlJc w:val="left"/>
      <w:pPr>
        <w:ind w:left="6480" w:hanging="360"/>
      </w:pPr>
      <w:rPr>
        <w:rFonts w:ascii="Courier New" w:hAnsi="Courier New" w:cs="Courier New" w:hint="default"/>
      </w:rPr>
    </w:lvl>
    <w:lvl w:ilvl="5" w:tplc="04090005">
      <w:start w:val="1"/>
      <w:numFmt w:val="bullet"/>
      <w:lvlText w:val=""/>
      <w:lvlJc w:val="left"/>
      <w:pPr>
        <w:ind w:left="7200" w:hanging="360"/>
      </w:pPr>
      <w:rPr>
        <w:rFonts w:ascii="Wingdings" w:hAnsi="Wingdings" w:hint="default"/>
      </w:rPr>
    </w:lvl>
    <w:lvl w:ilvl="6" w:tplc="04090001">
      <w:start w:val="1"/>
      <w:numFmt w:val="bullet"/>
      <w:lvlText w:val=""/>
      <w:lvlJc w:val="left"/>
      <w:pPr>
        <w:ind w:left="7920" w:hanging="360"/>
      </w:pPr>
      <w:rPr>
        <w:rFonts w:ascii="Symbol" w:hAnsi="Symbol" w:hint="default"/>
      </w:rPr>
    </w:lvl>
    <w:lvl w:ilvl="7" w:tplc="04090003">
      <w:start w:val="1"/>
      <w:numFmt w:val="bullet"/>
      <w:lvlText w:val="o"/>
      <w:lvlJc w:val="left"/>
      <w:pPr>
        <w:ind w:left="8640" w:hanging="360"/>
      </w:pPr>
      <w:rPr>
        <w:rFonts w:ascii="Courier New" w:hAnsi="Courier New" w:cs="Courier New" w:hint="default"/>
      </w:rPr>
    </w:lvl>
    <w:lvl w:ilvl="8" w:tplc="04090005">
      <w:start w:val="1"/>
      <w:numFmt w:val="bullet"/>
      <w:lvlText w:val=""/>
      <w:lvlJc w:val="left"/>
      <w:pPr>
        <w:ind w:left="9360" w:hanging="360"/>
      </w:pPr>
      <w:rPr>
        <w:rFonts w:ascii="Wingdings" w:hAnsi="Wingdings" w:hint="default"/>
      </w:rPr>
    </w:lvl>
  </w:abstractNum>
  <w:abstractNum w:abstractNumId="2" w15:restartNumberingAfterBreak="0">
    <w:nsid w:val="212021EE"/>
    <w:multiLevelType w:val="hybridMultilevel"/>
    <w:tmpl w:val="4148BA4E"/>
    <w:lvl w:ilvl="0" w:tplc="BDE6C3F2">
      <w:start w:val="1"/>
      <w:numFmt w:val="decimal"/>
      <w:lvlText w:val="%1."/>
      <w:lvlJc w:val="left"/>
      <w:pPr>
        <w:ind w:left="720" w:hanging="360"/>
      </w:pPr>
    </w:lvl>
    <w:lvl w:ilvl="1" w:tplc="A3DCBF36">
      <w:start w:val="1"/>
      <w:numFmt w:val="lowerLetter"/>
      <w:lvlText w:val="%2."/>
      <w:lvlJc w:val="left"/>
      <w:pPr>
        <w:ind w:left="1440" w:hanging="360"/>
      </w:pPr>
    </w:lvl>
    <w:lvl w:ilvl="2" w:tplc="2DBC0AD8">
      <w:start w:val="1"/>
      <w:numFmt w:val="lowerRoman"/>
      <w:lvlText w:val="%3."/>
      <w:lvlJc w:val="right"/>
      <w:pPr>
        <w:ind w:left="2160" w:hanging="180"/>
      </w:pPr>
    </w:lvl>
    <w:lvl w:ilvl="3" w:tplc="6C2AEE22">
      <w:start w:val="1"/>
      <w:numFmt w:val="decimal"/>
      <w:lvlText w:val="%4."/>
      <w:lvlJc w:val="left"/>
      <w:pPr>
        <w:ind w:left="2880" w:hanging="360"/>
      </w:pPr>
    </w:lvl>
    <w:lvl w:ilvl="4" w:tplc="1F929776">
      <w:start w:val="1"/>
      <w:numFmt w:val="lowerLetter"/>
      <w:lvlText w:val="%5."/>
      <w:lvlJc w:val="left"/>
      <w:pPr>
        <w:ind w:left="3600" w:hanging="360"/>
      </w:pPr>
    </w:lvl>
    <w:lvl w:ilvl="5" w:tplc="F5B0FC14">
      <w:start w:val="1"/>
      <w:numFmt w:val="lowerRoman"/>
      <w:lvlText w:val="%6."/>
      <w:lvlJc w:val="right"/>
      <w:pPr>
        <w:ind w:left="4320" w:hanging="180"/>
      </w:pPr>
    </w:lvl>
    <w:lvl w:ilvl="6" w:tplc="22E07790">
      <w:start w:val="1"/>
      <w:numFmt w:val="decimal"/>
      <w:lvlText w:val="%7."/>
      <w:lvlJc w:val="left"/>
      <w:pPr>
        <w:ind w:left="5040" w:hanging="360"/>
      </w:pPr>
    </w:lvl>
    <w:lvl w:ilvl="7" w:tplc="545A8AC6">
      <w:start w:val="1"/>
      <w:numFmt w:val="lowerLetter"/>
      <w:lvlText w:val="%8."/>
      <w:lvlJc w:val="left"/>
      <w:pPr>
        <w:ind w:left="5760" w:hanging="360"/>
      </w:pPr>
    </w:lvl>
    <w:lvl w:ilvl="8" w:tplc="48766156">
      <w:start w:val="1"/>
      <w:numFmt w:val="lowerRoman"/>
      <w:lvlText w:val="%9."/>
      <w:lvlJc w:val="right"/>
      <w:pPr>
        <w:ind w:left="6480" w:hanging="180"/>
      </w:pPr>
    </w:lvl>
  </w:abstractNum>
  <w:abstractNum w:abstractNumId="3" w15:restartNumberingAfterBreak="0">
    <w:nsid w:val="649164B7"/>
    <w:multiLevelType w:val="hybridMultilevel"/>
    <w:tmpl w:val="FB78E526"/>
    <w:lvl w:ilvl="0" w:tplc="843085B8">
      <w:start w:val="1"/>
      <w:numFmt w:val="decimal"/>
      <w:lvlText w:val="%1."/>
      <w:lvlJc w:val="left"/>
      <w:pPr>
        <w:ind w:left="720" w:hanging="360"/>
      </w:pPr>
    </w:lvl>
    <w:lvl w:ilvl="1" w:tplc="7D6892FC">
      <w:start w:val="1"/>
      <w:numFmt w:val="lowerLetter"/>
      <w:lvlText w:val="%2."/>
      <w:lvlJc w:val="left"/>
      <w:pPr>
        <w:ind w:left="1440" w:hanging="360"/>
      </w:pPr>
    </w:lvl>
    <w:lvl w:ilvl="2" w:tplc="4E6A9A22">
      <w:start w:val="1"/>
      <w:numFmt w:val="lowerRoman"/>
      <w:lvlText w:val="%3."/>
      <w:lvlJc w:val="right"/>
      <w:pPr>
        <w:ind w:left="2160" w:hanging="180"/>
      </w:pPr>
    </w:lvl>
    <w:lvl w:ilvl="3" w:tplc="78BAED1C">
      <w:start w:val="1"/>
      <w:numFmt w:val="decimal"/>
      <w:lvlText w:val="%4."/>
      <w:lvlJc w:val="left"/>
      <w:pPr>
        <w:ind w:left="2880" w:hanging="360"/>
      </w:pPr>
    </w:lvl>
    <w:lvl w:ilvl="4" w:tplc="F1C4A892">
      <w:start w:val="1"/>
      <w:numFmt w:val="lowerLetter"/>
      <w:lvlText w:val="%5."/>
      <w:lvlJc w:val="left"/>
      <w:pPr>
        <w:ind w:left="3600" w:hanging="360"/>
      </w:pPr>
    </w:lvl>
    <w:lvl w:ilvl="5" w:tplc="878A2D4E">
      <w:start w:val="1"/>
      <w:numFmt w:val="lowerRoman"/>
      <w:lvlText w:val="%6."/>
      <w:lvlJc w:val="right"/>
      <w:pPr>
        <w:ind w:left="4320" w:hanging="180"/>
      </w:pPr>
    </w:lvl>
    <w:lvl w:ilvl="6" w:tplc="784A2C08">
      <w:start w:val="1"/>
      <w:numFmt w:val="decimal"/>
      <w:lvlText w:val="%7."/>
      <w:lvlJc w:val="left"/>
      <w:pPr>
        <w:ind w:left="5040" w:hanging="360"/>
      </w:pPr>
    </w:lvl>
    <w:lvl w:ilvl="7" w:tplc="9A72B70C">
      <w:start w:val="1"/>
      <w:numFmt w:val="lowerLetter"/>
      <w:lvlText w:val="%8."/>
      <w:lvlJc w:val="left"/>
      <w:pPr>
        <w:ind w:left="5760" w:hanging="360"/>
      </w:pPr>
    </w:lvl>
    <w:lvl w:ilvl="8" w:tplc="F5F8CFF4">
      <w:start w:val="1"/>
      <w:numFmt w:val="lowerRoman"/>
      <w:lvlText w:val="%9."/>
      <w:lvlJc w:val="right"/>
      <w:pPr>
        <w:ind w:left="6480" w:hanging="180"/>
      </w:pPr>
    </w:lvl>
  </w:abstractNum>
  <w:num w:numId="1" w16cid:durableId="1852332024">
    <w:abstractNumId w:val="3"/>
  </w:num>
  <w:num w:numId="2" w16cid:durableId="1632902588">
    <w:abstractNumId w:val="0"/>
  </w:num>
  <w:num w:numId="3" w16cid:durableId="212472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795180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410"/>
    <w:rsid w:val="00006388"/>
    <w:rsid w:val="00007AEE"/>
    <w:rsid w:val="00012FF5"/>
    <w:rsid w:val="00013246"/>
    <w:rsid w:val="0001337C"/>
    <w:rsid w:val="00014E91"/>
    <w:rsid w:val="00022F6E"/>
    <w:rsid w:val="000257B9"/>
    <w:rsid w:val="00030122"/>
    <w:rsid w:val="00032D5F"/>
    <w:rsid w:val="0003799D"/>
    <w:rsid w:val="0004031A"/>
    <w:rsid w:val="000437DD"/>
    <w:rsid w:val="000575E7"/>
    <w:rsid w:val="00070381"/>
    <w:rsid w:val="00072315"/>
    <w:rsid w:val="0007266F"/>
    <w:rsid w:val="000805FB"/>
    <w:rsid w:val="00081C77"/>
    <w:rsid w:val="000859CC"/>
    <w:rsid w:val="00095F84"/>
    <w:rsid w:val="000A4BE4"/>
    <w:rsid w:val="000B15B9"/>
    <w:rsid w:val="000B6370"/>
    <w:rsid w:val="000B7FA9"/>
    <w:rsid w:val="000C2437"/>
    <w:rsid w:val="000C487E"/>
    <w:rsid w:val="000C4B9D"/>
    <w:rsid w:val="000C5664"/>
    <w:rsid w:val="000C6C19"/>
    <w:rsid w:val="000D08BC"/>
    <w:rsid w:val="000D50DC"/>
    <w:rsid w:val="000D6FA3"/>
    <w:rsid w:val="000E0C94"/>
    <w:rsid w:val="000E11EE"/>
    <w:rsid w:val="000E272C"/>
    <w:rsid w:val="000E2EAE"/>
    <w:rsid w:val="000E568B"/>
    <w:rsid w:val="000E62C1"/>
    <w:rsid w:val="000F101B"/>
    <w:rsid w:val="001069FA"/>
    <w:rsid w:val="00107092"/>
    <w:rsid w:val="00112824"/>
    <w:rsid w:val="00112F22"/>
    <w:rsid w:val="00114A08"/>
    <w:rsid w:val="00121A74"/>
    <w:rsid w:val="00121E32"/>
    <w:rsid w:val="001225A9"/>
    <w:rsid w:val="0012362A"/>
    <w:rsid w:val="001313B7"/>
    <w:rsid w:val="00131D6B"/>
    <w:rsid w:val="00132FC2"/>
    <w:rsid w:val="00134BFA"/>
    <w:rsid w:val="001358E2"/>
    <w:rsid w:val="00140204"/>
    <w:rsid w:val="00141DC4"/>
    <w:rsid w:val="00143838"/>
    <w:rsid w:val="00146A70"/>
    <w:rsid w:val="001477CB"/>
    <w:rsid w:val="00150288"/>
    <w:rsid w:val="00151761"/>
    <w:rsid w:val="00155DD8"/>
    <w:rsid w:val="00157340"/>
    <w:rsid w:val="00160284"/>
    <w:rsid w:val="001708CC"/>
    <w:rsid w:val="001774D6"/>
    <w:rsid w:val="001821AE"/>
    <w:rsid w:val="00183058"/>
    <w:rsid w:val="00186D1F"/>
    <w:rsid w:val="00187A77"/>
    <w:rsid w:val="00194EBF"/>
    <w:rsid w:val="001A2740"/>
    <w:rsid w:val="001A3854"/>
    <w:rsid w:val="001A5DC2"/>
    <w:rsid w:val="001B28D9"/>
    <w:rsid w:val="001B2AF9"/>
    <w:rsid w:val="001B2F4A"/>
    <w:rsid w:val="001D7FD4"/>
    <w:rsid w:val="001E1195"/>
    <w:rsid w:val="001F0B04"/>
    <w:rsid w:val="00212652"/>
    <w:rsid w:val="0022108C"/>
    <w:rsid w:val="0022244A"/>
    <w:rsid w:val="00227552"/>
    <w:rsid w:val="00231DD3"/>
    <w:rsid w:val="00240FF5"/>
    <w:rsid w:val="00245FB7"/>
    <w:rsid w:val="0025243D"/>
    <w:rsid w:val="00253EDB"/>
    <w:rsid w:val="00257E19"/>
    <w:rsid w:val="002605F4"/>
    <w:rsid w:val="00261A8C"/>
    <w:rsid w:val="00261C6B"/>
    <w:rsid w:val="00263330"/>
    <w:rsid w:val="00265B36"/>
    <w:rsid w:val="002672FF"/>
    <w:rsid w:val="00274D26"/>
    <w:rsid w:val="002850D3"/>
    <w:rsid w:val="0028532A"/>
    <w:rsid w:val="002952F1"/>
    <w:rsid w:val="00297BA1"/>
    <w:rsid w:val="002A176C"/>
    <w:rsid w:val="002A481E"/>
    <w:rsid w:val="002A4B3C"/>
    <w:rsid w:val="002B2DFB"/>
    <w:rsid w:val="002D1C03"/>
    <w:rsid w:val="002E37D5"/>
    <w:rsid w:val="002E5918"/>
    <w:rsid w:val="002E5ABE"/>
    <w:rsid w:val="002E6F93"/>
    <w:rsid w:val="002E7DEE"/>
    <w:rsid w:val="002F504B"/>
    <w:rsid w:val="002F7171"/>
    <w:rsid w:val="00306632"/>
    <w:rsid w:val="00306E08"/>
    <w:rsid w:val="003070B1"/>
    <w:rsid w:val="00320093"/>
    <w:rsid w:val="00320EDD"/>
    <w:rsid w:val="003250CF"/>
    <w:rsid w:val="00334F25"/>
    <w:rsid w:val="00340573"/>
    <w:rsid w:val="0034598C"/>
    <w:rsid w:val="00346518"/>
    <w:rsid w:val="003473F6"/>
    <w:rsid w:val="00352927"/>
    <w:rsid w:val="00355547"/>
    <w:rsid w:val="0035773E"/>
    <w:rsid w:val="003634A3"/>
    <w:rsid w:val="00363BD8"/>
    <w:rsid w:val="003678B8"/>
    <w:rsid w:val="003813E5"/>
    <w:rsid w:val="00381901"/>
    <w:rsid w:val="003876A0"/>
    <w:rsid w:val="00390B46"/>
    <w:rsid w:val="003926EE"/>
    <w:rsid w:val="00393DE5"/>
    <w:rsid w:val="00395546"/>
    <w:rsid w:val="003A07F2"/>
    <w:rsid w:val="003A0E47"/>
    <w:rsid w:val="003A38ED"/>
    <w:rsid w:val="003A4108"/>
    <w:rsid w:val="003A5D3B"/>
    <w:rsid w:val="003B4672"/>
    <w:rsid w:val="003C4B27"/>
    <w:rsid w:val="003D05DA"/>
    <w:rsid w:val="003D3C56"/>
    <w:rsid w:val="003D6242"/>
    <w:rsid w:val="003D7C6A"/>
    <w:rsid w:val="003D7E99"/>
    <w:rsid w:val="003D7F5F"/>
    <w:rsid w:val="003E4C6C"/>
    <w:rsid w:val="003E558A"/>
    <w:rsid w:val="003F1804"/>
    <w:rsid w:val="003F4187"/>
    <w:rsid w:val="004025DE"/>
    <w:rsid w:val="004153DB"/>
    <w:rsid w:val="004169D5"/>
    <w:rsid w:val="004228A6"/>
    <w:rsid w:val="004313FA"/>
    <w:rsid w:val="00432BEE"/>
    <w:rsid w:val="00432D35"/>
    <w:rsid w:val="0043548C"/>
    <w:rsid w:val="00435DF7"/>
    <w:rsid w:val="004415A3"/>
    <w:rsid w:val="00443790"/>
    <w:rsid w:val="0044618D"/>
    <w:rsid w:val="0044668A"/>
    <w:rsid w:val="00457393"/>
    <w:rsid w:val="00467DE8"/>
    <w:rsid w:val="00471272"/>
    <w:rsid w:val="004720F4"/>
    <w:rsid w:val="00475EE3"/>
    <w:rsid w:val="00477BBC"/>
    <w:rsid w:val="00477D4D"/>
    <w:rsid w:val="0048042C"/>
    <w:rsid w:val="00482BDB"/>
    <w:rsid w:val="00482E58"/>
    <w:rsid w:val="00484F0F"/>
    <w:rsid w:val="00485247"/>
    <w:rsid w:val="0048739B"/>
    <w:rsid w:val="004928A4"/>
    <w:rsid w:val="004A5513"/>
    <w:rsid w:val="004A5D49"/>
    <w:rsid w:val="004A76CB"/>
    <w:rsid w:val="004B2923"/>
    <w:rsid w:val="004B4222"/>
    <w:rsid w:val="004B493C"/>
    <w:rsid w:val="004C6524"/>
    <w:rsid w:val="004D0733"/>
    <w:rsid w:val="004D3347"/>
    <w:rsid w:val="004E45CB"/>
    <w:rsid w:val="004E4E4C"/>
    <w:rsid w:val="004E66D8"/>
    <w:rsid w:val="004F30A4"/>
    <w:rsid w:val="004F4C97"/>
    <w:rsid w:val="004F6933"/>
    <w:rsid w:val="00500C01"/>
    <w:rsid w:val="005115A1"/>
    <w:rsid w:val="0051391B"/>
    <w:rsid w:val="00514DF8"/>
    <w:rsid w:val="0051D96A"/>
    <w:rsid w:val="0052244C"/>
    <w:rsid w:val="00522612"/>
    <w:rsid w:val="00522E48"/>
    <w:rsid w:val="0052510E"/>
    <w:rsid w:val="00525FBE"/>
    <w:rsid w:val="0052744F"/>
    <w:rsid w:val="00543B9A"/>
    <w:rsid w:val="0054481E"/>
    <w:rsid w:val="005448F5"/>
    <w:rsid w:val="0054683A"/>
    <w:rsid w:val="00551702"/>
    <w:rsid w:val="005561CB"/>
    <w:rsid w:val="0056004B"/>
    <w:rsid w:val="00570F69"/>
    <w:rsid w:val="00574E72"/>
    <w:rsid w:val="00576839"/>
    <w:rsid w:val="005A0FAD"/>
    <w:rsid w:val="005B2289"/>
    <w:rsid w:val="005B462C"/>
    <w:rsid w:val="005C1410"/>
    <w:rsid w:val="005C1C8B"/>
    <w:rsid w:val="005D5420"/>
    <w:rsid w:val="005D7BD9"/>
    <w:rsid w:val="005E3024"/>
    <w:rsid w:val="005E6009"/>
    <w:rsid w:val="005E7618"/>
    <w:rsid w:val="005F001C"/>
    <w:rsid w:val="005F0DBB"/>
    <w:rsid w:val="00602D22"/>
    <w:rsid w:val="0060781A"/>
    <w:rsid w:val="0061038C"/>
    <w:rsid w:val="00611F2B"/>
    <w:rsid w:val="00614ECB"/>
    <w:rsid w:val="00623676"/>
    <w:rsid w:val="00623BAA"/>
    <w:rsid w:val="00625CBD"/>
    <w:rsid w:val="00626AA7"/>
    <w:rsid w:val="00631BB5"/>
    <w:rsid w:val="00634433"/>
    <w:rsid w:val="00636098"/>
    <w:rsid w:val="00637C1A"/>
    <w:rsid w:val="00637DD2"/>
    <w:rsid w:val="00643AFA"/>
    <w:rsid w:val="00646F1A"/>
    <w:rsid w:val="00651C07"/>
    <w:rsid w:val="0066509B"/>
    <w:rsid w:val="00666BC7"/>
    <w:rsid w:val="006709CC"/>
    <w:rsid w:val="00672B13"/>
    <w:rsid w:val="006742AE"/>
    <w:rsid w:val="00674A97"/>
    <w:rsid w:val="006750CC"/>
    <w:rsid w:val="00676D9B"/>
    <w:rsid w:val="006775EE"/>
    <w:rsid w:val="00697798"/>
    <w:rsid w:val="006A178F"/>
    <w:rsid w:val="006A573E"/>
    <w:rsid w:val="006B22BD"/>
    <w:rsid w:val="006B4B1A"/>
    <w:rsid w:val="006C1057"/>
    <w:rsid w:val="006C2D2A"/>
    <w:rsid w:val="006C4A9A"/>
    <w:rsid w:val="006D56CF"/>
    <w:rsid w:val="006E44DE"/>
    <w:rsid w:val="006E4E67"/>
    <w:rsid w:val="006F2F38"/>
    <w:rsid w:val="006F4553"/>
    <w:rsid w:val="00702F05"/>
    <w:rsid w:val="00705CCB"/>
    <w:rsid w:val="0071301E"/>
    <w:rsid w:val="007211B1"/>
    <w:rsid w:val="00735F19"/>
    <w:rsid w:val="00744648"/>
    <w:rsid w:val="007518AE"/>
    <w:rsid w:val="00754D1B"/>
    <w:rsid w:val="007567AA"/>
    <w:rsid w:val="00760A3F"/>
    <w:rsid w:val="00762DE7"/>
    <w:rsid w:val="0076573F"/>
    <w:rsid w:val="00766235"/>
    <w:rsid w:val="00770141"/>
    <w:rsid w:val="007722B4"/>
    <w:rsid w:val="0077504B"/>
    <w:rsid w:val="00781A56"/>
    <w:rsid w:val="0079058F"/>
    <w:rsid w:val="007916D1"/>
    <w:rsid w:val="00797966"/>
    <w:rsid w:val="007A152D"/>
    <w:rsid w:val="007A284D"/>
    <w:rsid w:val="007A76E6"/>
    <w:rsid w:val="007B3FE8"/>
    <w:rsid w:val="007B46E6"/>
    <w:rsid w:val="007C1E20"/>
    <w:rsid w:val="007C288E"/>
    <w:rsid w:val="007C4AD6"/>
    <w:rsid w:val="007C4E19"/>
    <w:rsid w:val="007C56F9"/>
    <w:rsid w:val="007C6E62"/>
    <w:rsid w:val="007D005F"/>
    <w:rsid w:val="007D1B5D"/>
    <w:rsid w:val="007D6254"/>
    <w:rsid w:val="007E1FA0"/>
    <w:rsid w:val="007F0E8E"/>
    <w:rsid w:val="007F11E1"/>
    <w:rsid w:val="007F33C7"/>
    <w:rsid w:val="007F5B9F"/>
    <w:rsid w:val="007F6391"/>
    <w:rsid w:val="00801C52"/>
    <w:rsid w:val="00806B62"/>
    <w:rsid w:val="008118FC"/>
    <w:rsid w:val="00814AD7"/>
    <w:rsid w:val="00815B1A"/>
    <w:rsid w:val="00816C2D"/>
    <w:rsid w:val="0082263F"/>
    <w:rsid w:val="00823842"/>
    <w:rsid w:val="00827738"/>
    <w:rsid w:val="008344FE"/>
    <w:rsid w:val="00835D07"/>
    <w:rsid w:val="0084077B"/>
    <w:rsid w:val="008425E8"/>
    <w:rsid w:val="00844A1C"/>
    <w:rsid w:val="00852505"/>
    <w:rsid w:val="008528F4"/>
    <w:rsid w:val="00853CCF"/>
    <w:rsid w:val="00864818"/>
    <w:rsid w:val="0086716C"/>
    <w:rsid w:val="0087310F"/>
    <w:rsid w:val="00874F29"/>
    <w:rsid w:val="008758AD"/>
    <w:rsid w:val="008927FA"/>
    <w:rsid w:val="0089607B"/>
    <w:rsid w:val="008A0F75"/>
    <w:rsid w:val="008A1CB9"/>
    <w:rsid w:val="008A62D1"/>
    <w:rsid w:val="008B17AD"/>
    <w:rsid w:val="008B31BF"/>
    <w:rsid w:val="008C03E1"/>
    <w:rsid w:val="008C5E77"/>
    <w:rsid w:val="008C741C"/>
    <w:rsid w:val="008C77BF"/>
    <w:rsid w:val="008D0D18"/>
    <w:rsid w:val="008F212C"/>
    <w:rsid w:val="008F7942"/>
    <w:rsid w:val="009049BF"/>
    <w:rsid w:val="00906498"/>
    <w:rsid w:val="00907D44"/>
    <w:rsid w:val="009114B5"/>
    <w:rsid w:val="00911E5F"/>
    <w:rsid w:val="00916264"/>
    <w:rsid w:val="009202B1"/>
    <w:rsid w:val="00920AFF"/>
    <w:rsid w:val="009303DF"/>
    <w:rsid w:val="00931C26"/>
    <w:rsid w:val="009409BE"/>
    <w:rsid w:val="00946501"/>
    <w:rsid w:val="00952DA9"/>
    <w:rsid w:val="009540EB"/>
    <w:rsid w:val="009617E2"/>
    <w:rsid w:val="00961D73"/>
    <w:rsid w:val="00962629"/>
    <w:rsid w:val="00963E69"/>
    <w:rsid w:val="00971CF9"/>
    <w:rsid w:val="00981414"/>
    <w:rsid w:val="00983F38"/>
    <w:rsid w:val="00984272"/>
    <w:rsid w:val="00987E32"/>
    <w:rsid w:val="00991847"/>
    <w:rsid w:val="00991A7A"/>
    <w:rsid w:val="0099459E"/>
    <w:rsid w:val="00995466"/>
    <w:rsid w:val="00995945"/>
    <w:rsid w:val="009B635F"/>
    <w:rsid w:val="009C2B72"/>
    <w:rsid w:val="009C3928"/>
    <w:rsid w:val="009D202C"/>
    <w:rsid w:val="009D3D48"/>
    <w:rsid w:val="009D7A39"/>
    <w:rsid w:val="009E259A"/>
    <w:rsid w:val="009E573F"/>
    <w:rsid w:val="009F08A3"/>
    <w:rsid w:val="009F1940"/>
    <w:rsid w:val="009F50A5"/>
    <w:rsid w:val="009F6DF7"/>
    <w:rsid w:val="00A03154"/>
    <w:rsid w:val="00A0434D"/>
    <w:rsid w:val="00A13ADD"/>
    <w:rsid w:val="00A22FA0"/>
    <w:rsid w:val="00A25015"/>
    <w:rsid w:val="00A30B52"/>
    <w:rsid w:val="00A34E22"/>
    <w:rsid w:val="00A3568C"/>
    <w:rsid w:val="00A35DC8"/>
    <w:rsid w:val="00A3631D"/>
    <w:rsid w:val="00A3647C"/>
    <w:rsid w:val="00A4787B"/>
    <w:rsid w:val="00A52BD6"/>
    <w:rsid w:val="00A60AE5"/>
    <w:rsid w:val="00A64F80"/>
    <w:rsid w:val="00A67ABE"/>
    <w:rsid w:val="00A75DD3"/>
    <w:rsid w:val="00A85429"/>
    <w:rsid w:val="00A925C3"/>
    <w:rsid w:val="00A92DEB"/>
    <w:rsid w:val="00A93B92"/>
    <w:rsid w:val="00AA3F8E"/>
    <w:rsid w:val="00AA7659"/>
    <w:rsid w:val="00AA7778"/>
    <w:rsid w:val="00AB1A8A"/>
    <w:rsid w:val="00AB2DD6"/>
    <w:rsid w:val="00AC0A49"/>
    <w:rsid w:val="00AC3353"/>
    <w:rsid w:val="00AC52D4"/>
    <w:rsid w:val="00AC6912"/>
    <w:rsid w:val="00AC7099"/>
    <w:rsid w:val="00AE0852"/>
    <w:rsid w:val="00AE4D3B"/>
    <w:rsid w:val="00AF0642"/>
    <w:rsid w:val="00AF5C1D"/>
    <w:rsid w:val="00B02B42"/>
    <w:rsid w:val="00B10ACD"/>
    <w:rsid w:val="00B11A2A"/>
    <w:rsid w:val="00B129B8"/>
    <w:rsid w:val="00B175A6"/>
    <w:rsid w:val="00B2506E"/>
    <w:rsid w:val="00B32384"/>
    <w:rsid w:val="00B34802"/>
    <w:rsid w:val="00B36EE7"/>
    <w:rsid w:val="00B41F06"/>
    <w:rsid w:val="00B42E41"/>
    <w:rsid w:val="00B43BC3"/>
    <w:rsid w:val="00B5578A"/>
    <w:rsid w:val="00B57775"/>
    <w:rsid w:val="00B57C4D"/>
    <w:rsid w:val="00B60F27"/>
    <w:rsid w:val="00B70FB9"/>
    <w:rsid w:val="00B7686C"/>
    <w:rsid w:val="00B8434A"/>
    <w:rsid w:val="00B96BBC"/>
    <w:rsid w:val="00B971E5"/>
    <w:rsid w:val="00BA2395"/>
    <w:rsid w:val="00BB3831"/>
    <w:rsid w:val="00BB72E9"/>
    <w:rsid w:val="00BC4CDB"/>
    <w:rsid w:val="00BE37D3"/>
    <w:rsid w:val="00BE69DE"/>
    <w:rsid w:val="00BE73CB"/>
    <w:rsid w:val="00BF05EB"/>
    <w:rsid w:val="00BF0D95"/>
    <w:rsid w:val="00BF381E"/>
    <w:rsid w:val="00BF40CF"/>
    <w:rsid w:val="00C05032"/>
    <w:rsid w:val="00C113D2"/>
    <w:rsid w:val="00C140F5"/>
    <w:rsid w:val="00C14E4A"/>
    <w:rsid w:val="00C170CC"/>
    <w:rsid w:val="00C21E77"/>
    <w:rsid w:val="00C26A6E"/>
    <w:rsid w:val="00C322BB"/>
    <w:rsid w:val="00C32C83"/>
    <w:rsid w:val="00C33DA4"/>
    <w:rsid w:val="00C3527E"/>
    <w:rsid w:val="00C41E34"/>
    <w:rsid w:val="00C51DF0"/>
    <w:rsid w:val="00C54F15"/>
    <w:rsid w:val="00C61FD5"/>
    <w:rsid w:val="00C677BE"/>
    <w:rsid w:val="00C70AD3"/>
    <w:rsid w:val="00C7258A"/>
    <w:rsid w:val="00C72EB2"/>
    <w:rsid w:val="00C73489"/>
    <w:rsid w:val="00C73C18"/>
    <w:rsid w:val="00C747B8"/>
    <w:rsid w:val="00C77EDE"/>
    <w:rsid w:val="00C8149F"/>
    <w:rsid w:val="00C83C8B"/>
    <w:rsid w:val="00C8542D"/>
    <w:rsid w:val="00C86833"/>
    <w:rsid w:val="00C868AF"/>
    <w:rsid w:val="00C913F1"/>
    <w:rsid w:val="00C9377F"/>
    <w:rsid w:val="00CA100E"/>
    <w:rsid w:val="00CA3535"/>
    <w:rsid w:val="00CB2BC9"/>
    <w:rsid w:val="00CB4E40"/>
    <w:rsid w:val="00CC2ECF"/>
    <w:rsid w:val="00CC34F4"/>
    <w:rsid w:val="00CD12D2"/>
    <w:rsid w:val="00CD1D51"/>
    <w:rsid w:val="00CD7AB6"/>
    <w:rsid w:val="00CE0B1A"/>
    <w:rsid w:val="00CE0B88"/>
    <w:rsid w:val="00CE67BC"/>
    <w:rsid w:val="00CF09FC"/>
    <w:rsid w:val="00CF2A3C"/>
    <w:rsid w:val="00CF307D"/>
    <w:rsid w:val="00CF3610"/>
    <w:rsid w:val="00CF3924"/>
    <w:rsid w:val="00D06972"/>
    <w:rsid w:val="00D122D8"/>
    <w:rsid w:val="00D1392B"/>
    <w:rsid w:val="00D14391"/>
    <w:rsid w:val="00D337F7"/>
    <w:rsid w:val="00D43785"/>
    <w:rsid w:val="00D47021"/>
    <w:rsid w:val="00D47BFF"/>
    <w:rsid w:val="00D505C1"/>
    <w:rsid w:val="00D52A83"/>
    <w:rsid w:val="00D548B6"/>
    <w:rsid w:val="00D56A05"/>
    <w:rsid w:val="00D63415"/>
    <w:rsid w:val="00D639A1"/>
    <w:rsid w:val="00D64610"/>
    <w:rsid w:val="00D748FC"/>
    <w:rsid w:val="00D77FA9"/>
    <w:rsid w:val="00D81E9B"/>
    <w:rsid w:val="00D9062B"/>
    <w:rsid w:val="00D90F74"/>
    <w:rsid w:val="00D9148A"/>
    <w:rsid w:val="00DA0C12"/>
    <w:rsid w:val="00DA1CCC"/>
    <w:rsid w:val="00DA40C2"/>
    <w:rsid w:val="00DA6C48"/>
    <w:rsid w:val="00DB2308"/>
    <w:rsid w:val="00DB5E18"/>
    <w:rsid w:val="00DB5EA4"/>
    <w:rsid w:val="00DC73FB"/>
    <w:rsid w:val="00DD324D"/>
    <w:rsid w:val="00DD4277"/>
    <w:rsid w:val="00DE30F9"/>
    <w:rsid w:val="00DE759E"/>
    <w:rsid w:val="00DF4508"/>
    <w:rsid w:val="00DF7316"/>
    <w:rsid w:val="00E00764"/>
    <w:rsid w:val="00E05620"/>
    <w:rsid w:val="00E06789"/>
    <w:rsid w:val="00E1188A"/>
    <w:rsid w:val="00E136D9"/>
    <w:rsid w:val="00E14482"/>
    <w:rsid w:val="00E157ED"/>
    <w:rsid w:val="00E17321"/>
    <w:rsid w:val="00E22BDB"/>
    <w:rsid w:val="00E22EEE"/>
    <w:rsid w:val="00E2628B"/>
    <w:rsid w:val="00E32DC0"/>
    <w:rsid w:val="00E4276E"/>
    <w:rsid w:val="00E42D6D"/>
    <w:rsid w:val="00E43400"/>
    <w:rsid w:val="00E57096"/>
    <w:rsid w:val="00E65C39"/>
    <w:rsid w:val="00E67B60"/>
    <w:rsid w:val="00E72B99"/>
    <w:rsid w:val="00E7305F"/>
    <w:rsid w:val="00E76D6B"/>
    <w:rsid w:val="00E777CB"/>
    <w:rsid w:val="00E80693"/>
    <w:rsid w:val="00E825B3"/>
    <w:rsid w:val="00E83755"/>
    <w:rsid w:val="00E83AFD"/>
    <w:rsid w:val="00E95892"/>
    <w:rsid w:val="00EA5B32"/>
    <w:rsid w:val="00EA6101"/>
    <w:rsid w:val="00EA6304"/>
    <w:rsid w:val="00EB063F"/>
    <w:rsid w:val="00EB1406"/>
    <w:rsid w:val="00EB344C"/>
    <w:rsid w:val="00EB6F75"/>
    <w:rsid w:val="00EB7071"/>
    <w:rsid w:val="00EC00F4"/>
    <w:rsid w:val="00EC23CF"/>
    <w:rsid w:val="00EC5ADF"/>
    <w:rsid w:val="00EC5F16"/>
    <w:rsid w:val="00ED4E8D"/>
    <w:rsid w:val="00EE0A17"/>
    <w:rsid w:val="00EE1371"/>
    <w:rsid w:val="00EE34A9"/>
    <w:rsid w:val="00EE5B74"/>
    <w:rsid w:val="00EF241E"/>
    <w:rsid w:val="00EF2F6E"/>
    <w:rsid w:val="00F001F0"/>
    <w:rsid w:val="00F0120D"/>
    <w:rsid w:val="00F0372E"/>
    <w:rsid w:val="00F06997"/>
    <w:rsid w:val="00F11EAB"/>
    <w:rsid w:val="00F21550"/>
    <w:rsid w:val="00F26D84"/>
    <w:rsid w:val="00F30DC9"/>
    <w:rsid w:val="00F37031"/>
    <w:rsid w:val="00F46279"/>
    <w:rsid w:val="00F47292"/>
    <w:rsid w:val="00F51D7F"/>
    <w:rsid w:val="00F62154"/>
    <w:rsid w:val="00F6238A"/>
    <w:rsid w:val="00F73976"/>
    <w:rsid w:val="00F74064"/>
    <w:rsid w:val="00F831E0"/>
    <w:rsid w:val="00F8385D"/>
    <w:rsid w:val="00F91DA3"/>
    <w:rsid w:val="00F93EBA"/>
    <w:rsid w:val="00F95432"/>
    <w:rsid w:val="00FA4027"/>
    <w:rsid w:val="00FA4F6A"/>
    <w:rsid w:val="00FB2E82"/>
    <w:rsid w:val="00FB32E1"/>
    <w:rsid w:val="00FB49A3"/>
    <w:rsid w:val="00FB6C16"/>
    <w:rsid w:val="00FB76BD"/>
    <w:rsid w:val="00FC5135"/>
    <w:rsid w:val="00FD610C"/>
    <w:rsid w:val="00FE4DC8"/>
    <w:rsid w:val="00FE6C41"/>
    <w:rsid w:val="017A145C"/>
    <w:rsid w:val="022AD4E5"/>
    <w:rsid w:val="02310F7F"/>
    <w:rsid w:val="024E58AA"/>
    <w:rsid w:val="026211EE"/>
    <w:rsid w:val="0270B9B5"/>
    <w:rsid w:val="03412C81"/>
    <w:rsid w:val="03BA03D6"/>
    <w:rsid w:val="04486CD1"/>
    <w:rsid w:val="0477CC50"/>
    <w:rsid w:val="047E9F29"/>
    <w:rsid w:val="04AC3DF0"/>
    <w:rsid w:val="04B8944C"/>
    <w:rsid w:val="04C8695A"/>
    <w:rsid w:val="04F8BA11"/>
    <w:rsid w:val="052EB594"/>
    <w:rsid w:val="05448465"/>
    <w:rsid w:val="057BDE1F"/>
    <w:rsid w:val="0581B0B5"/>
    <w:rsid w:val="0598F50C"/>
    <w:rsid w:val="059BCF33"/>
    <w:rsid w:val="05DF8974"/>
    <w:rsid w:val="063F6431"/>
    <w:rsid w:val="07167D1E"/>
    <w:rsid w:val="0757FB7E"/>
    <w:rsid w:val="077DFDC4"/>
    <w:rsid w:val="07806BE2"/>
    <w:rsid w:val="079FBADA"/>
    <w:rsid w:val="07A52CF4"/>
    <w:rsid w:val="07F46D69"/>
    <w:rsid w:val="08135412"/>
    <w:rsid w:val="083798C7"/>
    <w:rsid w:val="083A5257"/>
    <w:rsid w:val="0841328C"/>
    <w:rsid w:val="08CE09B5"/>
    <w:rsid w:val="091E102E"/>
    <w:rsid w:val="09441772"/>
    <w:rsid w:val="098759FD"/>
    <w:rsid w:val="09B64BAF"/>
    <w:rsid w:val="09C50210"/>
    <w:rsid w:val="09D7F263"/>
    <w:rsid w:val="0A964EC0"/>
    <w:rsid w:val="0ABA88AF"/>
    <w:rsid w:val="0B159B26"/>
    <w:rsid w:val="0B23B58C"/>
    <w:rsid w:val="0BA0C2E3"/>
    <w:rsid w:val="0BACE060"/>
    <w:rsid w:val="0BBB7052"/>
    <w:rsid w:val="0BBEBF93"/>
    <w:rsid w:val="0BC7E1FC"/>
    <w:rsid w:val="0BC8BD7A"/>
    <w:rsid w:val="0BF639FA"/>
    <w:rsid w:val="0C126311"/>
    <w:rsid w:val="0C5D43E9"/>
    <w:rsid w:val="0C687440"/>
    <w:rsid w:val="0C6C6E56"/>
    <w:rsid w:val="0C8DE3BB"/>
    <w:rsid w:val="0C911258"/>
    <w:rsid w:val="0CB938DF"/>
    <w:rsid w:val="0CCED9DB"/>
    <w:rsid w:val="0CE7699A"/>
    <w:rsid w:val="0CEDD29C"/>
    <w:rsid w:val="0D5015A2"/>
    <w:rsid w:val="0D617390"/>
    <w:rsid w:val="0DA5D93A"/>
    <w:rsid w:val="0DE2F39B"/>
    <w:rsid w:val="0E1AF117"/>
    <w:rsid w:val="0EB7B616"/>
    <w:rsid w:val="0ED8BF98"/>
    <w:rsid w:val="0EECF99A"/>
    <w:rsid w:val="0F13B1AF"/>
    <w:rsid w:val="0F1F57AD"/>
    <w:rsid w:val="0F64361A"/>
    <w:rsid w:val="0F69A258"/>
    <w:rsid w:val="0F9390CA"/>
    <w:rsid w:val="100BD89F"/>
    <w:rsid w:val="1087A9CF"/>
    <w:rsid w:val="10920321"/>
    <w:rsid w:val="10D5B7A5"/>
    <w:rsid w:val="111854DA"/>
    <w:rsid w:val="113E1AA4"/>
    <w:rsid w:val="1147F4F1"/>
    <w:rsid w:val="11A376C1"/>
    <w:rsid w:val="12195FBB"/>
    <w:rsid w:val="1253DE77"/>
    <w:rsid w:val="12CFB271"/>
    <w:rsid w:val="12DDABD4"/>
    <w:rsid w:val="1307A1D2"/>
    <w:rsid w:val="1339AEA7"/>
    <w:rsid w:val="1384EBA6"/>
    <w:rsid w:val="13BA3503"/>
    <w:rsid w:val="13CDAC15"/>
    <w:rsid w:val="14000C1F"/>
    <w:rsid w:val="1447CA3C"/>
    <w:rsid w:val="14483030"/>
    <w:rsid w:val="14E7C9B0"/>
    <w:rsid w:val="152EFAF8"/>
    <w:rsid w:val="1574B7C4"/>
    <w:rsid w:val="15ECEE35"/>
    <w:rsid w:val="1653D9B8"/>
    <w:rsid w:val="16BA0F64"/>
    <w:rsid w:val="1742AED9"/>
    <w:rsid w:val="175746C6"/>
    <w:rsid w:val="1757C9E7"/>
    <w:rsid w:val="179CF675"/>
    <w:rsid w:val="17DFC396"/>
    <w:rsid w:val="18297E77"/>
    <w:rsid w:val="1836A9D6"/>
    <w:rsid w:val="18474A85"/>
    <w:rsid w:val="1871A3D4"/>
    <w:rsid w:val="187970FE"/>
    <w:rsid w:val="19D55ABD"/>
    <w:rsid w:val="19EDA43A"/>
    <w:rsid w:val="1A5269BA"/>
    <w:rsid w:val="1AB88A2B"/>
    <w:rsid w:val="1AC55555"/>
    <w:rsid w:val="1AF3C294"/>
    <w:rsid w:val="1B0B929D"/>
    <w:rsid w:val="1B248778"/>
    <w:rsid w:val="1B471E2E"/>
    <w:rsid w:val="1BFCF2EC"/>
    <w:rsid w:val="1C78ECDD"/>
    <w:rsid w:val="1CC688F7"/>
    <w:rsid w:val="1D8864C4"/>
    <w:rsid w:val="1E1E3D7B"/>
    <w:rsid w:val="1E2B6517"/>
    <w:rsid w:val="1E59A701"/>
    <w:rsid w:val="1EB08D1C"/>
    <w:rsid w:val="1FAA1DBD"/>
    <w:rsid w:val="1FDFF35E"/>
    <w:rsid w:val="2067AF51"/>
    <w:rsid w:val="2095AA5F"/>
    <w:rsid w:val="20BB5978"/>
    <w:rsid w:val="20BB90FA"/>
    <w:rsid w:val="20EF94A9"/>
    <w:rsid w:val="212A9F5B"/>
    <w:rsid w:val="213E3E9A"/>
    <w:rsid w:val="216768DB"/>
    <w:rsid w:val="21878E4E"/>
    <w:rsid w:val="219D0D36"/>
    <w:rsid w:val="225465BF"/>
    <w:rsid w:val="22636D5B"/>
    <w:rsid w:val="227724A6"/>
    <w:rsid w:val="227EB4D9"/>
    <w:rsid w:val="22D18E6C"/>
    <w:rsid w:val="22E78132"/>
    <w:rsid w:val="23012A35"/>
    <w:rsid w:val="23207C78"/>
    <w:rsid w:val="234A2B61"/>
    <w:rsid w:val="235C30CD"/>
    <w:rsid w:val="23681C2C"/>
    <w:rsid w:val="23BB09F4"/>
    <w:rsid w:val="23D607FD"/>
    <w:rsid w:val="23E60D45"/>
    <w:rsid w:val="240D3700"/>
    <w:rsid w:val="24669819"/>
    <w:rsid w:val="24C2FF01"/>
    <w:rsid w:val="24D6146F"/>
    <w:rsid w:val="255FE30D"/>
    <w:rsid w:val="25C66EDB"/>
    <w:rsid w:val="25F8E6C0"/>
    <w:rsid w:val="26345C98"/>
    <w:rsid w:val="268E9FD9"/>
    <w:rsid w:val="27568D9C"/>
    <w:rsid w:val="2781BE5C"/>
    <w:rsid w:val="278DA3F3"/>
    <w:rsid w:val="27B02A61"/>
    <w:rsid w:val="27CC3CCF"/>
    <w:rsid w:val="27E6C2D4"/>
    <w:rsid w:val="27F19E9F"/>
    <w:rsid w:val="280EA90D"/>
    <w:rsid w:val="283AB0B6"/>
    <w:rsid w:val="287106B0"/>
    <w:rsid w:val="288EF75C"/>
    <w:rsid w:val="2914811D"/>
    <w:rsid w:val="294D0DCD"/>
    <w:rsid w:val="29A8DF19"/>
    <w:rsid w:val="29D11A18"/>
    <w:rsid w:val="2A69C75F"/>
    <w:rsid w:val="2A72CA06"/>
    <w:rsid w:val="2A893380"/>
    <w:rsid w:val="2AC84AB8"/>
    <w:rsid w:val="2AEA2527"/>
    <w:rsid w:val="2B3EB93C"/>
    <w:rsid w:val="2B6CAFDD"/>
    <w:rsid w:val="2BCE01CD"/>
    <w:rsid w:val="2BFDD034"/>
    <w:rsid w:val="2CFFFEE5"/>
    <w:rsid w:val="2D4E3B80"/>
    <w:rsid w:val="2D8362CD"/>
    <w:rsid w:val="2D95723A"/>
    <w:rsid w:val="2DCF8683"/>
    <w:rsid w:val="2E385C3C"/>
    <w:rsid w:val="2E9504E1"/>
    <w:rsid w:val="2EAF3554"/>
    <w:rsid w:val="2EDBF897"/>
    <w:rsid w:val="2F02FDB0"/>
    <w:rsid w:val="2F2DD1ED"/>
    <w:rsid w:val="2F381413"/>
    <w:rsid w:val="2F5AA60C"/>
    <w:rsid w:val="2FF0817D"/>
    <w:rsid w:val="2FFCBA57"/>
    <w:rsid w:val="300ACB2D"/>
    <w:rsid w:val="30426F43"/>
    <w:rsid w:val="3085855C"/>
    <w:rsid w:val="30B9D642"/>
    <w:rsid w:val="30BE67AB"/>
    <w:rsid w:val="3111FD20"/>
    <w:rsid w:val="31137A39"/>
    <w:rsid w:val="31148503"/>
    <w:rsid w:val="31470E70"/>
    <w:rsid w:val="315DEA20"/>
    <w:rsid w:val="319FCD78"/>
    <w:rsid w:val="31FDFD68"/>
    <w:rsid w:val="32D148CD"/>
    <w:rsid w:val="33196678"/>
    <w:rsid w:val="337AC94F"/>
    <w:rsid w:val="339E9513"/>
    <w:rsid w:val="33ABE88B"/>
    <w:rsid w:val="33FFA8F7"/>
    <w:rsid w:val="341E1C65"/>
    <w:rsid w:val="345AFA76"/>
    <w:rsid w:val="34B8655C"/>
    <w:rsid w:val="34F7F684"/>
    <w:rsid w:val="350BC5F9"/>
    <w:rsid w:val="355B534F"/>
    <w:rsid w:val="35680B9F"/>
    <w:rsid w:val="356C8CFC"/>
    <w:rsid w:val="3571B344"/>
    <w:rsid w:val="359343E8"/>
    <w:rsid w:val="36252265"/>
    <w:rsid w:val="363D3791"/>
    <w:rsid w:val="367BA6F4"/>
    <w:rsid w:val="36E1D0AA"/>
    <w:rsid w:val="373C440A"/>
    <w:rsid w:val="37C17E9E"/>
    <w:rsid w:val="380F7E1C"/>
    <w:rsid w:val="3827D24A"/>
    <w:rsid w:val="38285EBE"/>
    <w:rsid w:val="384FE4AD"/>
    <w:rsid w:val="38F999CE"/>
    <w:rsid w:val="38FB3EC2"/>
    <w:rsid w:val="3986BCF4"/>
    <w:rsid w:val="39C1B38B"/>
    <w:rsid w:val="3A35E404"/>
    <w:rsid w:val="3A68CB2A"/>
    <w:rsid w:val="3A778613"/>
    <w:rsid w:val="3AA4B187"/>
    <w:rsid w:val="3ACAFBDC"/>
    <w:rsid w:val="3AE74E01"/>
    <w:rsid w:val="3B795876"/>
    <w:rsid w:val="3BC68FDB"/>
    <w:rsid w:val="3C03CC1E"/>
    <w:rsid w:val="3C13FD3C"/>
    <w:rsid w:val="3C3ED4E1"/>
    <w:rsid w:val="3C5928B5"/>
    <w:rsid w:val="3C8F1BA7"/>
    <w:rsid w:val="3C96B0E8"/>
    <w:rsid w:val="3CAA7047"/>
    <w:rsid w:val="3CB0C88D"/>
    <w:rsid w:val="3DA57CA1"/>
    <w:rsid w:val="3E0B9A54"/>
    <w:rsid w:val="3E6B8854"/>
    <w:rsid w:val="3ECE0D72"/>
    <w:rsid w:val="3EE0450E"/>
    <w:rsid w:val="3EF822ED"/>
    <w:rsid w:val="3F2D7B8F"/>
    <w:rsid w:val="3F45C3F1"/>
    <w:rsid w:val="3F6A2998"/>
    <w:rsid w:val="3FA4EDD1"/>
    <w:rsid w:val="3FBFF8A5"/>
    <w:rsid w:val="3FD60E5B"/>
    <w:rsid w:val="4093D15E"/>
    <w:rsid w:val="409A8738"/>
    <w:rsid w:val="41251E51"/>
    <w:rsid w:val="419A57D8"/>
    <w:rsid w:val="41E078B8"/>
    <w:rsid w:val="4222740E"/>
    <w:rsid w:val="4306689E"/>
    <w:rsid w:val="436821A8"/>
    <w:rsid w:val="436C6290"/>
    <w:rsid w:val="438F1EAC"/>
    <w:rsid w:val="43A4AF53"/>
    <w:rsid w:val="4452CEF7"/>
    <w:rsid w:val="4469DCBB"/>
    <w:rsid w:val="44E07EAD"/>
    <w:rsid w:val="44F03799"/>
    <w:rsid w:val="452C2B72"/>
    <w:rsid w:val="453D346B"/>
    <w:rsid w:val="45695DA6"/>
    <w:rsid w:val="45B57749"/>
    <w:rsid w:val="45EB7B09"/>
    <w:rsid w:val="4604F38E"/>
    <w:rsid w:val="464CD2F6"/>
    <w:rsid w:val="46812D50"/>
    <w:rsid w:val="46A12A7C"/>
    <w:rsid w:val="471E6FA9"/>
    <w:rsid w:val="4755BFD6"/>
    <w:rsid w:val="47B6385F"/>
    <w:rsid w:val="47D0237C"/>
    <w:rsid w:val="4818C5D4"/>
    <w:rsid w:val="48ED047B"/>
    <w:rsid w:val="48F248F2"/>
    <w:rsid w:val="491FC92E"/>
    <w:rsid w:val="49D44EAC"/>
    <w:rsid w:val="4A15ACF6"/>
    <w:rsid w:val="4A739070"/>
    <w:rsid w:val="4AA4803C"/>
    <w:rsid w:val="4AA93890"/>
    <w:rsid w:val="4AEE6AF1"/>
    <w:rsid w:val="4B4053B5"/>
    <w:rsid w:val="4B9591C2"/>
    <w:rsid w:val="4BC00466"/>
    <w:rsid w:val="4BD2CCF4"/>
    <w:rsid w:val="4C1006B9"/>
    <w:rsid w:val="4C343E71"/>
    <w:rsid w:val="4C3ACDE4"/>
    <w:rsid w:val="4C5BBB9B"/>
    <w:rsid w:val="4C64FEA2"/>
    <w:rsid w:val="4CBBC1C3"/>
    <w:rsid w:val="4D529998"/>
    <w:rsid w:val="4D606CC9"/>
    <w:rsid w:val="4D60EF5A"/>
    <w:rsid w:val="4D8E19B5"/>
    <w:rsid w:val="4D9A695F"/>
    <w:rsid w:val="4E4F3538"/>
    <w:rsid w:val="4E574B15"/>
    <w:rsid w:val="4E62151D"/>
    <w:rsid w:val="4F5AF6CC"/>
    <w:rsid w:val="4F7AA0A6"/>
    <w:rsid w:val="4FF7F2FA"/>
    <w:rsid w:val="502E43E0"/>
    <w:rsid w:val="505CA63E"/>
    <w:rsid w:val="5062B856"/>
    <w:rsid w:val="5067518A"/>
    <w:rsid w:val="509ECB5F"/>
    <w:rsid w:val="50D08BC0"/>
    <w:rsid w:val="5136D9E1"/>
    <w:rsid w:val="515CCAAD"/>
    <w:rsid w:val="5179E9A7"/>
    <w:rsid w:val="51E6B9CA"/>
    <w:rsid w:val="522C979A"/>
    <w:rsid w:val="525B80C3"/>
    <w:rsid w:val="52897DFD"/>
    <w:rsid w:val="5297C068"/>
    <w:rsid w:val="52EABFDE"/>
    <w:rsid w:val="52F3F18D"/>
    <w:rsid w:val="53A63788"/>
    <w:rsid w:val="542D1572"/>
    <w:rsid w:val="547E5146"/>
    <w:rsid w:val="54CAEA9D"/>
    <w:rsid w:val="54E8FD6E"/>
    <w:rsid w:val="551D903A"/>
    <w:rsid w:val="55217444"/>
    <w:rsid w:val="55921188"/>
    <w:rsid w:val="55CFD05D"/>
    <w:rsid w:val="55EB3264"/>
    <w:rsid w:val="56B77067"/>
    <w:rsid w:val="56D98A5F"/>
    <w:rsid w:val="574485EB"/>
    <w:rsid w:val="574CE3ED"/>
    <w:rsid w:val="57CCB720"/>
    <w:rsid w:val="57F4DD33"/>
    <w:rsid w:val="58277A10"/>
    <w:rsid w:val="582D9303"/>
    <w:rsid w:val="587E89E3"/>
    <w:rsid w:val="58C54FF4"/>
    <w:rsid w:val="58CDA6B7"/>
    <w:rsid w:val="590BE99B"/>
    <w:rsid w:val="5912EC0E"/>
    <w:rsid w:val="597B09F4"/>
    <w:rsid w:val="59A92C00"/>
    <w:rsid w:val="5A17E836"/>
    <w:rsid w:val="5B4665AB"/>
    <w:rsid w:val="5BA954AC"/>
    <w:rsid w:val="5BB848CF"/>
    <w:rsid w:val="5C5821D4"/>
    <w:rsid w:val="5C81436F"/>
    <w:rsid w:val="5CC7759B"/>
    <w:rsid w:val="5D18DF2A"/>
    <w:rsid w:val="5D1EB639"/>
    <w:rsid w:val="5D661F39"/>
    <w:rsid w:val="5D670E52"/>
    <w:rsid w:val="5D7FBF45"/>
    <w:rsid w:val="5D9E675E"/>
    <w:rsid w:val="5DB3A794"/>
    <w:rsid w:val="5E03EBD2"/>
    <w:rsid w:val="5F71F16F"/>
    <w:rsid w:val="5FC49799"/>
    <w:rsid w:val="5FF403C2"/>
    <w:rsid w:val="606A312C"/>
    <w:rsid w:val="60A2D3C7"/>
    <w:rsid w:val="60D3D1EF"/>
    <w:rsid w:val="60E5EC9E"/>
    <w:rsid w:val="6195A1EC"/>
    <w:rsid w:val="6195B297"/>
    <w:rsid w:val="623D8A26"/>
    <w:rsid w:val="62AF1356"/>
    <w:rsid w:val="62D159A2"/>
    <w:rsid w:val="6316D2A4"/>
    <w:rsid w:val="6323AD34"/>
    <w:rsid w:val="6334F9C8"/>
    <w:rsid w:val="63AB8184"/>
    <w:rsid w:val="63BACB57"/>
    <w:rsid w:val="63F48EE8"/>
    <w:rsid w:val="644671F5"/>
    <w:rsid w:val="646C442A"/>
    <w:rsid w:val="64B297A2"/>
    <w:rsid w:val="64DAF1E7"/>
    <w:rsid w:val="655B9386"/>
    <w:rsid w:val="66056CF1"/>
    <w:rsid w:val="66067DB7"/>
    <w:rsid w:val="67B0BA3F"/>
    <w:rsid w:val="6806869D"/>
    <w:rsid w:val="68A50306"/>
    <w:rsid w:val="68E92903"/>
    <w:rsid w:val="68F7D007"/>
    <w:rsid w:val="69128867"/>
    <w:rsid w:val="691CA1AA"/>
    <w:rsid w:val="691F8D8D"/>
    <w:rsid w:val="692A5A40"/>
    <w:rsid w:val="699958C5"/>
    <w:rsid w:val="69C6010B"/>
    <w:rsid w:val="6A220895"/>
    <w:rsid w:val="6A6CD8BD"/>
    <w:rsid w:val="6ADB3A99"/>
    <w:rsid w:val="6B1A5F91"/>
    <w:rsid w:val="6B44C141"/>
    <w:rsid w:val="6B469A8E"/>
    <w:rsid w:val="6B6E7433"/>
    <w:rsid w:val="6C38C0E6"/>
    <w:rsid w:val="6CA7100A"/>
    <w:rsid w:val="6D40A897"/>
    <w:rsid w:val="6D6F5A1A"/>
    <w:rsid w:val="6D8B6109"/>
    <w:rsid w:val="6DC8058B"/>
    <w:rsid w:val="6E92DE80"/>
    <w:rsid w:val="6EAD041E"/>
    <w:rsid w:val="6F99DD60"/>
    <w:rsid w:val="6FDB1E8C"/>
    <w:rsid w:val="701258AD"/>
    <w:rsid w:val="701A1522"/>
    <w:rsid w:val="709E06B0"/>
    <w:rsid w:val="70DDDF65"/>
    <w:rsid w:val="71034389"/>
    <w:rsid w:val="7191B597"/>
    <w:rsid w:val="739A7928"/>
    <w:rsid w:val="741FA354"/>
    <w:rsid w:val="7498EAD5"/>
    <w:rsid w:val="749E1468"/>
    <w:rsid w:val="74CD8CE4"/>
    <w:rsid w:val="74D0F510"/>
    <w:rsid w:val="74EEB052"/>
    <w:rsid w:val="751094E5"/>
    <w:rsid w:val="7512F961"/>
    <w:rsid w:val="755E14B4"/>
    <w:rsid w:val="759F601E"/>
    <w:rsid w:val="75F0E690"/>
    <w:rsid w:val="760638F7"/>
    <w:rsid w:val="7654DE83"/>
    <w:rsid w:val="766F1A38"/>
    <w:rsid w:val="7674306B"/>
    <w:rsid w:val="772A3AB8"/>
    <w:rsid w:val="773308ED"/>
    <w:rsid w:val="776B615B"/>
    <w:rsid w:val="77BD269A"/>
    <w:rsid w:val="77C4A798"/>
    <w:rsid w:val="77EED60B"/>
    <w:rsid w:val="781C809B"/>
    <w:rsid w:val="791C20A2"/>
    <w:rsid w:val="7927446A"/>
    <w:rsid w:val="7937AAF1"/>
    <w:rsid w:val="796B8706"/>
    <w:rsid w:val="79B2C907"/>
    <w:rsid w:val="79CC08BC"/>
    <w:rsid w:val="79D6D280"/>
    <w:rsid w:val="7A24CA1A"/>
    <w:rsid w:val="7A66E03C"/>
    <w:rsid w:val="7AB5DE85"/>
    <w:rsid w:val="7AEC82E6"/>
    <w:rsid w:val="7B36EAB2"/>
    <w:rsid w:val="7B8A348A"/>
    <w:rsid w:val="7BA1E852"/>
    <w:rsid w:val="7C059D2F"/>
    <w:rsid w:val="7C0DF411"/>
    <w:rsid w:val="7C349F5D"/>
    <w:rsid w:val="7C83A773"/>
    <w:rsid w:val="7D09F088"/>
    <w:rsid w:val="7D2B643C"/>
    <w:rsid w:val="7E001663"/>
    <w:rsid w:val="7E0EAF35"/>
    <w:rsid w:val="7EF6D6CF"/>
    <w:rsid w:val="7F32FCF2"/>
    <w:rsid w:val="7F610861"/>
    <w:rsid w:val="7F6E6D93"/>
    <w:rsid w:val="7F8A5DB0"/>
    <w:rsid w:val="7FD4D48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8ED2ED"/>
  <w15:chartTrackingRefBased/>
  <w15:docId w15:val="{917E8BF9-A4A8-4C6E-A65C-E03F786C6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14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C14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C141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C141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C141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C14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14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14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14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141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C141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C141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C141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C141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C14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14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14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1410"/>
    <w:rPr>
      <w:rFonts w:eastAsiaTheme="majorEastAsia" w:cstheme="majorBidi"/>
      <w:color w:val="272727" w:themeColor="text1" w:themeTint="D8"/>
    </w:rPr>
  </w:style>
  <w:style w:type="paragraph" w:styleId="Title">
    <w:name w:val="Title"/>
    <w:basedOn w:val="Normal"/>
    <w:next w:val="Normal"/>
    <w:link w:val="TitleChar"/>
    <w:uiPriority w:val="10"/>
    <w:qFormat/>
    <w:rsid w:val="005C14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14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14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14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1410"/>
    <w:pPr>
      <w:spacing w:before="160"/>
      <w:jc w:val="center"/>
    </w:pPr>
    <w:rPr>
      <w:i/>
      <w:iCs/>
      <w:color w:val="404040" w:themeColor="text1" w:themeTint="BF"/>
    </w:rPr>
  </w:style>
  <w:style w:type="character" w:customStyle="1" w:styleId="QuoteChar">
    <w:name w:val="Quote Char"/>
    <w:basedOn w:val="DefaultParagraphFont"/>
    <w:link w:val="Quote"/>
    <w:uiPriority w:val="29"/>
    <w:rsid w:val="005C1410"/>
    <w:rPr>
      <w:i/>
      <w:iCs/>
      <w:color w:val="404040" w:themeColor="text1" w:themeTint="BF"/>
    </w:rPr>
  </w:style>
  <w:style w:type="paragraph" w:styleId="ListParagraph">
    <w:name w:val="List Paragraph"/>
    <w:basedOn w:val="Normal"/>
    <w:uiPriority w:val="34"/>
    <w:qFormat/>
    <w:rsid w:val="005C1410"/>
    <w:pPr>
      <w:ind w:left="720"/>
      <w:contextualSpacing/>
    </w:pPr>
  </w:style>
  <w:style w:type="character" w:styleId="IntenseEmphasis">
    <w:name w:val="Intense Emphasis"/>
    <w:basedOn w:val="DefaultParagraphFont"/>
    <w:uiPriority w:val="21"/>
    <w:qFormat/>
    <w:rsid w:val="005C1410"/>
    <w:rPr>
      <w:i/>
      <w:iCs/>
      <w:color w:val="2F5496" w:themeColor="accent1" w:themeShade="BF"/>
    </w:rPr>
  </w:style>
  <w:style w:type="paragraph" w:styleId="IntenseQuote">
    <w:name w:val="Intense Quote"/>
    <w:basedOn w:val="Normal"/>
    <w:next w:val="Normal"/>
    <w:link w:val="IntenseQuoteChar"/>
    <w:uiPriority w:val="30"/>
    <w:qFormat/>
    <w:rsid w:val="005C14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C1410"/>
    <w:rPr>
      <w:i/>
      <w:iCs/>
      <w:color w:val="2F5496" w:themeColor="accent1" w:themeShade="BF"/>
    </w:rPr>
  </w:style>
  <w:style w:type="character" w:styleId="IntenseReference">
    <w:name w:val="Intense Reference"/>
    <w:basedOn w:val="DefaultParagraphFont"/>
    <w:uiPriority w:val="32"/>
    <w:qFormat/>
    <w:rsid w:val="005C1410"/>
    <w:rPr>
      <w:b/>
      <w:bCs/>
      <w:smallCaps/>
      <w:color w:val="2F5496" w:themeColor="accent1" w:themeShade="BF"/>
      <w:spacing w:val="5"/>
    </w:rPr>
  </w:style>
  <w:style w:type="paragraph" w:styleId="NoSpacing">
    <w:name w:val="No Spacing"/>
    <w:uiPriority w:val="1"/>
    <w:qFormat/>
    <w:rsid w:val="00D52A83"/>
    <w:pPr>
      <w:spacing w:after="0" w:line="240" w:lineRule="auto"/>
    </w:pPr>
  </w:style>
  <w:style w:type="character" w:styleId="Hyperlink">
    <w:name w:val="Hyperlink"/>
    <w:basedOn w:val="DefaultParagraphFont"/>
    <w:uiPriority w:val="99"/>
    <w:unhideWhenUsed/>
    <w:rsid w:val="007A284D"/>
    <w:rPr>
      <w:color w:val="0563C1" w:themeColor="hyperlink"/>
      <w:u w:val="single"/>
    </w:rPr>
  </w:style>
  <w:style w:type="character" w:styleId="UnresolvedMention">
    <w:name w:val="Unresolved Mention"/>
    <w:basedOn w:val="DefaultParagraphFont"/>
    <w:uiPriority w:val="99"/>
    <w:semiHidden/>
    <w:unhideWhenUsed/>
    <w:rsid w:val="007A284D"/>
    <w:rPr>
      <w:color w:val="605E5C"/>
      <w:shd w:val="clear" w:color="auto" w:fill="E1DFDD"/>
    </w:rPr>
  </w:style>
  <w:style w:type="character" w:styleId="CommentReference">
    <w:name w:val="annotation reference"/>
    <w:basedOn w:val="DefaultParagraphFont"/>
    <w:uiPriority w:val="99"/>
    <w:semiHidden/>
    <w:unhideWhenUsed/>
    <w:rsid w:val="00032D5F"/>
    <w:rPr>
      <w:sz w:val="16"/>
      <w:szCs w:val="16"/>
    </w:rPr>
  </w:style>
  <w:style w:type="paragraph" w:styleId="CommentText">
    <w:name w:val="annotation text"/>
    <w:basedOn w:val="Normal"/>
    <w:link w:val="CommentTextChar"/>
    <w:uiPriority w:val="99"/>
    <w:unhideWhenUsed/>
    <w:rsid w:val="00032D5F"/>
    <w:pPr>
      <w:spacing w:line="240" w:lineRule="auto"/>
    </w:pPr>
    <w:rPr>
      <w:sz w:val="20"/>
      <w:szCs w:val="20"/>
    </w:rPr>
  </w:style>
  <w:style w:type="character" w:customStyle="1" w:styleId="CommentTextChar">
    <w:name w:val="Comment Text Char"/>
    <w:basedOn w:val="DefaultParagraphFont"/>
    <w:link w:val="CommentText"/>
    <w:uiPriority w:val="99"/>
    <w:rsid w:val="00032D5F"/>
    <w:rPr>
      <w:sz w:val="20"/>
      <w:szCs w:val="20"/>
    </w:rPr>
  </w:style>
  <w:style w:type="paragraph" w:styleId="CommentSubject">
    <w:name w:val="annotation subject"/>
    <w:basedOn w:val="CommentText"/>
    <w:next w:val="CommentText"/>
    <w:link w:val="CommentSubjectChar"/>
    <w:uiPriority w:val="99"/>
    <w:semiHidden/>
    <w:unhideWhenUsed/>
    <w:rsid w:val="00032D5F"/>
    <w:rPr>
      <w:b/>
      <w:bCs/>
    </w:rPr>
  </w:style>
  <w:style w:type="character" w:customStyle="1" w:styleId="CommentSubjectChar">
    <w:name w:val="Comment Subject Char"/>
    <w:basedOn w:val="CommentTextChar"/>
    <w:link w:val="CommentSubject"/>
    <w:uiPriority w:val="99"/>
    <w:semiHidden/>
    <w:rsid w:val="00032D5F"/>
    <w:rPr>
      <w:b/>
      <w:bCs/>
      <w:sz w:val="20"/>
      <w:szCs w:val="20"/>
    </w:rPr>
  </w:style>
  <w:style w:type="table" w:styleId="TableGrid">
    <w:name w:val="Table Grid"/>
    <w:basedOn w:val="TableNormal"/>
    <w:uiPriority w:val="39"/>
    <w:rsid w:val="00D9148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261C6B"/>
    <w:rPr>
      <w:color w:val="2B579A"/>
      <w:shd w:val="clear" w:color="auto" w:fill="E1DFDD"/>
    </w:rPr>
  </w:style>
  <w:style w:type="paragraph" w:styleId="Header">
    <w:name w:val="header"/>
    <w:basedOn w:val="Normal"/>
    <w:uiPriority w:val="99"/>
    <w:unhideWhenUsed/>
    <w:rsid w:val="2AEA2527"/>
    <w:pPr>
      <w:tabs>
        <w:tab w:val="center" w:pos="4680"/>
        <w:tab w:val="right" w:pos="9360"/>
      </w:tabs>
      <w:spacing w:after="0" w:line="240" w:lineRule="auto"/>
    </w:pPr>
  </w:style>
  <w:style w:type="paragraph" w:styleId="Footer">
    <w:name w:val="footer"/>
    <w:basedOn w:val="Normal"/>
    <w:uiPriority w:val="99"/>
    <w:unhideWhenUsed/>
    <w:rsid w:val="2AEA2527"/>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415869">
      <w:bodyDiv w:val="1"/>
      <w:marLeft w:val="0"/>
      <w:marRight w:val="0"/>
      <w:marTop w:val="0"/>
      <w:marBottom w:val="0"/>
      <w:divBdr>
        <w:top w:val="none" w:sz="0" w:space="0" w:color="auto"/>
        <w:left w:val="none" w:sz="0" w:space="0" w:color="auto"/>
        <w:bottom w:val="none" w:sz="0" w:space="0" w:color="auto"/>
        <w:right w:val="none" w:sz="0" w:space="0" w:color="auto"/>
      </w:divBdr>
    </w:div>
    <w:div w:id="228661189">
      <w:bodyDiv w:val="1"/>
      <w:marLeft w:val="0"/>
      <w:marRight w:val="0"/>
      <w:marTop w:val="0"/>
      <w:marBottom w:val="0"/>
      <w:divBdr>
        <w:top w:val="none" w:sz="0" w:space="0" w:color="auto"/>
        <w:left w:val="none" w:sz="0" w:space="0" w:color="auto"/>
        <w:bottom w:val="none" w:sz="0" w:space="0" w:color="auto"/>
        <w:right w:val="none" w:sz="0" w:space="0" w:color="auto"/>
      </w:divBdr>
    </w:div>
    <w:div w:id="260767868">
      <w:bodyDiv w:val="1"/>
      <w:marLeft w:val="0"/>
      <w:marRight w:val="0"/>
      <w:marTop w:val="0"/>
      <w:marBottom w:val="0"/>
      <w:divBdr>
        <w:top w:val="none" w:sz="0" w:space="0" w:color="auto"/>
        <w:left w:val="none" w:sz="0" w:space="0" w:color="auto"/>
        <w:bottom w:val="none" w:sz="0" w:space="0" w:color="auto"/>
        <w:right w:val="none" w:sz="0" w:space="0" w:color="auto"/>
      </w:divBdr>
    </w:div>
    <w:div w:id="297615725">
      <w:bodyDiv w:val="1"/>
      <w:marLeft w:val="0"/>
      <w:marRight w:val="0"/>
      <w:marTop w:val="0"/>
      <w:marBottom w:val="0"/>
      <w:divBdr>
        <w:top w:val="none" w:sz="0" w:space="0" w:color="auto"/>
        <w:left w:val="none" w:sz="0" w:space="0" w:color="auto"/>
        <w:bottom w:val="none" w:sz="0" w:space="0" w:color="auto"/>
        <w:right w:val="none" w:sz="0" w:space="0" w:color="auto"/>
      </w:divBdr>
      <w:divsChild>
        <w:div w:id="337923932">
          <w:marLeft w:val="0"/>
          <w:marRight w:val="0"/>
          <w:marTop w:val="0"/>
          <w:marBottom w:val="0"/>
          <w:divBdr>
            <w:top w:val="none" w:sz="0" w:space="0" w:color="auto"/>
            <w:left w:val="none" w:sz="0" w:space="0" w:color="auto"/>
            <w:bottom w:val="none" w:sz="0" w:space="0" w:color="auto"/>
            <w:right w:val="none" w:sz="0" w:space="0" w:color="auto"/>
          </w:divBdr>
        </w:div>
      </w:divsChild>
    </w:div>
    <w:div w:id="387461837">
      <w:bodyDiv w:val="1"/>
      <w:marLeft w:val="0"/>
      <w:marRight w:val="0"/>
      <w:marTop w:val="0"/>
      <w:marBottom w:val="0"/>
      <w:divBdr>
        <w:top w:val="none" w:sz="0" w:space="0" w:color="auto"/>
        <w:left w:val="none" w:sz="0" w:space="0" w:color="auto"/>
        <w:bottom w:val="none" w:sz="0" w:space="0" w:color="auto"/>
        <w:right w:val="none" w:sz="0" w:space="0" w:color="auto"/>
      </w:divBdr>
    </w:div>
    <w:div w:id="460534601">
      <w:bodyDiv w:val="1"/>
      <w:marLeft w:val="0"/>
      <w:marRight w:val="0"/>
      <w:marTop w:val="0"/>
      <w:marBottom w:val="0"/>
      <w:divBdr>
        <w:top w:val="none" w:sz="0" w:space="0" w:color="auto"/>
        <w:left w:val="none" w:sz="0" w:space="0" w:color="auto"/>
        <w:bottom w:val="none" w:sz="0" w:space="0" w:color="auto"/>
        <w:right w:val="none" w:sz="0" w:space="0" w:color="auto"/>
      </w:divBdr>
    </w:div>
    <w:div w:id="730079656">
      <w:bodyDiv w:val="1"/>
      <w:marLeft w:val="0"/>
      <w:marRight w:val="0"/>
      <w:marTop w:val="0"/>
      <w:marBottom w:val="0"/>
      <w:divBdr>
        <w:top w:val="none" w:sz="0" w:space="0" w:color="auto"/>
        <w:left w:val="none" w:sz="0" w:space="0" w:color="auto"/>
        <w:bottom w:val="none" w:sz="0" w:space="0" w:color="auto"/>
        <w:right w:val="none" w:sz="0" w:space="0" w:color="auto"/>
      </w:divBdr>
    </w:div>
    <w:div w:id="765807303">
      <w:bodyDiv w:val="1"/>
      <w:marLeft w:val="0"/>
      <w:marRight w:val="0"/>
      <w:marTop w:val="0"/>
      <w:marBottom w:val="0"/>
      <w:divBdr>
        <w:top w:val="none" w:sz="0" w:space="0" w:color="auto"/>
        <w:left w:val="none" w:sz="0" w:space="0" w:color="auto"/>
        <w:bottom w:val="none" w:sz="0" w:space="0" w:color="auto"/>
        <w:right w:val="none" w:sz="0" w:space="0" w:color="auto"/>
      </w:divBdr>
    </w:div>
    <w:div w:id="864635058">
      <w:bodyDiv w:val="1"/>
      <w:marLeft w:val="0"/>
      <w:marRight w:val="0"/>
      <w:marTop w:val="0"/>
      <w:marBottom w:val="0"/>
      <w:divBdr>
        <w:top w:val="none" w:sz="0" w:space="0" w:color="auto"/>
        <w:left w:val="none" w:sz="0" w:space="0" w:color="auto"/>
        <w:bottom w:val="none" w:sz="0" w:space="0" w:color="auto"/>
        <w:right w:val="none" w:sz="0" w:space="0" w:color="auto"/>
      </w:divBdr>
    </w:div>
    <w:div w:id="937983161">
      <w:bodyDiv w:val="1"/>
      <w:marLeft w:val="0"/>
      <w:marRight w:val="0"/>
      <w:marTop w:val="0"/>
      <w:marBottom w:val="0"/>
      <w:divBdr>
        <w:top w:val="none" w:sz="0" w:space="0" w:color="auto"/>
        <w:left w:val="none" w:sz="0" w:space="0" w:color="auto"/>
        <w:bottom w:val="none" w:sz="0" w:space="0" w:color="auto"/>
        <w:right w:val="none" w:sz="0" w:space="0" w:color="auto"/>
      </w:divBdr>
    </w:div>
    <w:div w:id="1293638838">
      <w:bodyDiv w:val="1"/>
      <w:marLeft w:val="0"/>
      <w:marRight w:val="0"/>
      <w:marTop w:val="0"/>
      <w:marBottom w:val="0"/>
      <w:divBdr>
        <w:top w:val="none" w:sz="0" w:space="0" w:color="auto"/>
        <w:left w:val="none" w:sz="0" w:space="0" w:color="auto"/>
        <w:bottom w:val="none" w:sz="0" w:space="0" w:color="auto"/>
        <w:right w:val="none" w:sz="0" w:space="0" w:color="auto"/>
      </w:divBdr>
    </w:div>
    <w:div w:id="1367367893">
      <w:bodyDiv w:val="1"/>
      <w:marLeft w:val="0"/>
      <w:marRight w:val="0"/>
      <w:marTop w:val="0"/>
      <w:marBottom w:val="0"/>
      <w:divBdr>
        <w:top w:val="none" w:sz="0" w:space="0" w:color="auto"/>
        <w:left w:val="none" w:sz="0" w:space="0" w:color="auto"/>
        <w:bottom w:val="none" w:sz="0" w:space="0" w:color="auto"/>
        <w:right w:val="none" w:sz="0" w:space="0" w:color="auto"/>
      </w:divBdr>
    </w:div>
    <w:div w:id="1605188000">
      <w:bodyDiv w:val="1"/>
      <w:marLeft w:val="0"/>
      <w:marRight w:val="0"/>
      <w:marTop w:val="0"/>
      <w:marBottom w:val="0"/>
      <w:divBdr>
        <w:top w:val="none" w:sz="0" w:space="0" w:color="auto"/>
        <w:left w:val="none" w:sz="0" w:space="0" w:color="auto"/>
        <w:bottom w:val="none" w:sz="0" w:space="0" w:color="auto"/>
        <w:right w:val="none" w:sz="0" w:space="0" w:color="auto"/>
      </w:divBdr>
    </w:div>
    <w:div w:id="1948729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rrie.n.baker@okstate.edu" TargetMode="External"/><Relationship Id="rId13" Type="http://schemas.openxmlformats.org/officeDocument/2006/relationships/hyperlink" Target="https://doi.org/10.1371/journal.pone.0279216" TargetMode="External"/><Relationship Id="rId18" Type="http://schemas.openxmlformats.org/officeDocument/2006/relationships/hyperlink" Target="https://doi.org/10.1002/jls.2131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cndukwu@ufl.edu" TargetMode="External"/><Relationship Id="rId12" Type="http://schemas.openxmlformats.org/officeDocument/2006/relationships/hyperlink" Target="https://doi.org/10.12806/V20/I2/R3" TargetMode="External"/><Relationship Id="rId17" Type="http://schemas.openxmlformats.org/officeDocument/2006/relationships/hyperlink" Target="https://doi.org/10.1002/yd.20285" TargetMode="External"/><Relationship Id="rId2" Type="http://schemas.openxmlformats.org/officeDocument/2006/relationships/styles" Target="styles.xml"/><Relationship Id="rId16" Type="http://schemas.openxmlformats.org/officeDocument/2006/relationships/hyperlink" Target="https://doi.org/10.5032/jae.2016.01121"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emer@ufl.edu" TargetMode="External"/><Relationship Id="rId5" Type="http://schemas.openxmlformats.org/officeDocument/2006/relationships/footnotes" Target="footnotes.xml"/><Relationship Id="rId15" Type="http://schemas.openxmlformats.org/officeDocument/2006/relationships/hyperlink" Target="https://doi.org/10.1353/csd.2005.0061" TargetMode="External"/><Relationship Id="rId10" Type="http://schemas.openxmlformats.org/officeDocument/2006/relationships/hyperlink" Target="mailto:ncoers@ufl.edu"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ab5271@ufl.edu" TargetMode="External"/><Relationship Id="rId14" Type="http://schemas.openxmlformats.org/officeDocument/2006/relationships/hyperlink" Target="https://doi.org/10.1353/csd.2006.004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1261</Words>
  <Characters>7672</Characters>
  <Application>Microsoft Office Word</Application>
  <DocSecurity>0</DocSecurity>
  <Lines>201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Ndukwu, Chiamaka</dc:creator>
  <cp:keywords/>
  <dc:description/>
  <cp:lastModifiedBy>Bush,Sarah A</cp:lastModifiedBy>
  <cp:revision>24</cp:revision>
  <dcterms:created xsi:type="dcterms:W3CDTF">2025-10-27T21:25:00Z</dcterms:created>
  <dcterms:modified xsi:type="dcterms:W3CDTF">2026-01-07T16:01:00Z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d4ae2399-aee8-4031-89bd-405b8d2da4ff</vt:lpwstr>
  </property>
</Properties>
</file>