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663DAC" w14:textId="61ECC340" w:rsidR="005B163A" w:rsidRDefault="000C26A0" w:rsidP="00390C0B">
      <w:pPr>
        <w:spacing w:after="0" w:line="240" w:lineRule="auto"/>
        <w:jc w:val="center"/>
        <w:rPr>
          <w:b/>
        </w:rPr>
      </w:pPr>
      <w:r>
        <w:rPr>
          <w:b/>
        </w:rPr>
        <w:t xml:space="preserve">Agriculture Teachers’ Use of Laboratory Facilities: </w:t>
      </w:r>
      <w:r w:rsidR="00A37BEA">
        <w:rPr>
          <w:b/>
        </w:rPr>
        <w:t>A National Study</w:t>
      </w:r>
    </w:p>
    <w:p w14:paraId="74439BBB" w14:textId="77777777" w:rsidR="00A37BEA" w:rsidRDefault="00A37BEA" w:rsidP="00390C0B">
      <w:pPr>
        <w:spacing w:after="0" w:line="240" w:lineRule="auto"/>
        <w:jc w:val="center"/>
        <w:rPr>
          <w:b/>
        </w:rPr>
      </w:pPr>
    </w:p>
    <w:p w14:paraId="27A65DBE" w14:textId="2579B30D" w:rsidR="003D501A" w:rsidRDefault="003D501A" w:rsidP="00390C0B">
      <w:pPr>
        <w:spacing w:after="0" w:line="240" w:lineRule="auto"/>
        <w:jc w:val="center"/>
        <w:rPr>
          <w:bCs/>
        </w:rPr>
      </w:pPr>
      <w:r>
        <w:rPr>
          <w:bCs/>
        </w:rPr>
        <w:t>Jay K. Solomonson, Illinois State University</w:t>
      </w:r>
    </w:p>
    <w:p w14:paraId="598EECEF" w14:textId="2853EA31" w:rsidR="003D501A" w:rsidRDefault="003D501A" w:rsidP="00390C0B">
      <w:pPr>
        <w:spacing w:after="0" w:line="240" w:lineRule="auto"/>
        <w:jc w:val="center"/>
        <w:rPr>
          <w:bCs/>
        </w:rPr>
      </w:pPr>
      <w:r>
        <w:rPr>
          <w:bCs/>
        </w:rPr>
        <w:t>Trent Wells, Murray State University</w:t>
      </w:r>
    </w:p>
    <w:p w14:paraId="23439950" w14:textId="07216E98" w:rsidR="003D501A" w:rsidRPr="003D501A" w:rsidRDefault="003D501A" w:rsidP="00390C0B">
      <w:pPr>
        <w:spacing w:after="0" w:line="240" w:lineRule="auto"/>
        <w:jc w:val="center"/>
        <w:rPr>
          <w:bCs/>
        </w:rPr>
      </w:pPr>
      <w:r>
        <w:rPr>
          <w:bCs/>
        </w:rPr>
        <w:t>Mark S. Hainline, Sam Houston State University</w:t>
      </w:r>
    </w:p>
    <w:p w14:paraId="6EB0EC7A" w14:textId="77777777" w:rsidR="003D501A" w:rsidRDefault="003D501A" w:rsidP="00390C0B">
      <w:pPr>
        <w:spacing w:after="0" w:line="240" w:lineRule="auto"/>
        <w:jc w:val="center"/>
        <w:rPr>
          <w:b/>
        </w:rPr>
      </w:pPr>
    </w:p>
    <w:p w14:paraId="643C15AC" w14:textId="3467017D" w:rsidR="00A37BEA" w:rsidRDefault="00A37BEA" w:rsidP="00390C0B">
      <w:pPr>
        <w:spacing w:after="0" w:line="240" w:lineRule="auto"/>
        <w:jc w:val="center"/>
        <w:rPr>
          <w:b/>
        </w:rPr>
      </w:pPr>
      <w:r w:rsidRPr="003C02BB">
        <w:rPr>
          <w:b/>
        </w:rPr>
        <w:t>Abstract</w:t>
      </w:r>
    </w:p>
    <w:p w14:paraId="66D290A1" w14:textId="77777777" w:rsidR="00A37BEA" w:rsidRDefault="00A37BEA" w:rsidP="00390C0B">
      <w:pPr>
        <w:spacing w:after="0" w:line="240" w:lineRule="auto"/>
        <w:jc w:val="center"/>
        <w:rPr>
          <w:b/>
        </w:rPr>
      </w:pPr>
    </w:p>
    <w:p w14:paraId="092FF34F" w14:textId="4C852293" w:rsidR="003C02BB" w:rsidRPr="003C02BB" w:rsidRDefault="003C02BB" w:rsidP="00390C0B">
      <w:pPr>
        <w:spacing w:after="0" w:line="240" w:lineRule="auto"/>
        <w:rPr>
          <w:rFonts w:cs="Times New Roman"/>
          <w:i/>
          <w:iCs/>
        </w:rPr>
      </w:pPr>
      <w:r w:rsidRPr="003C02BB">
        <w:rPr>
          <w:rFonts w:cs="Times New Roman"/>
          <w:i/>
          <w:iCs/>
        </w:rPr>
        <w:t xml:space="preserve">Laboratory facilities are </w:t>
      </w:r>
      <w:r w:rsidR="001B3D06">
        <w:rPr>
          <w:rFonts w:cs="Times New Roman"/>
          <w:i/>
          <w:iCs/>
        </w:rPr>
        <w:t>essential</w:t>
      </w:r>
      <w:r w:rsidRPr="003C02BB">
        <w:rPr>
          <w:rFonts w:cs="Times New Roman"/>
          <w:i/>
          <w:iCs/>
        </w:rPr>
        <w:t xml:space="preserve"> to effective </w:t>
      </w:r>
      <w:r w:rsidR="002F3F3E">
        <w:rPr>
          <w:rFonts w:cs="Times New Roman"/>
          <w:i/>
          <w:iCs/>
        </w:rPr>
        <w:t>A</w:t>
      </w:r>
      <w:r w:rsidRPr="003C02BB">
        <w:rPr>
          <w:rFonts w:cs="Times New Roman"/>
          <w:i/>
          <w:iCs/>
        </w:rPr>
        <w:t xml:space="preserve">gricultural </w:t>
      </w:r>
      <w:r w:rsidR="002F3F3E">
        <w:rPr>
          <w:rFonts w:cs="Times New Roman"/>
          <w:i/>
          <w:iCs/>
        </w:rPr>
        <w:t>E</w:t>
      </w:r>
      <w:r w:rsidRPr="003C02BB">
        <w:rPr>
          <w:rFonts w:cs="Times New Roman"/>
          <w:i/>
          <w:iCs/>
        </w:rPr>
        <w:t>ducation</w:t>
      </w:r>
      <w:r w:rsidR="0011400C">
        <w:rPr>
          <w:rFonts w:cs="Times New Roman"/>
          <w:i/>
          <w:iCs/>
        </w:rPr>
        <w:t xml:space="preserve"> programs</w:t>
      </w:r>
      <w:r w:rsidRPr="003C02BB">
        <w:rPr>
          <w:rFonts w:cs="Times New Roman"/>
          <w:i/>
          <w:iCs/>
        </w:rPr>
        <w:t>; however, there is a lack of current research on how agriculture teachers currently access, utilize, and experience these instructional spaces. As laboratory instruction carries implications for student learning and program quality, updated national data are needed to inform teacher preparation, professional development, and facility planning efforts. This descriptive study examined the use of agricultural laboratory facilities by agriculture teachers across the United States. Using a</w:t>
      </w:r>
      <w:r w:rsidR="00104FE7">
        <w:rPr>
          <w:rFonts w:cs="Times New Roman"/>
          <w:i/>
          <w:iCs/>
        </w:rPr>
        <w:t>n</w:t>
      </w:r>
      <w:r w:rsidRPr="003C02BB">
        <w:rPr>
          <w:rFonts w:cs="Times New Roman"/>
          <w:i/>
          <w:iCs/>
        </w:rPr>
        <w:t xml:space="preserve"> </w:t>
      </w:r>
      <w:r w:rsidR="00104FE7">
        <w:rPr>
          <w:rFonts w:cs="Times New Roman"/>
          <w:i/>
          <w:iCs/>
        </w:rPr>
        <w:t>electronic</w:t>
      </w:r>
      <w:r w:rsidRPr="003C02BB">
        <w:rPr>
          <w:rFonts w:cs="Times New Roman"/>
          <w:i/>
          <w:iCs/>
        </w:rPr>
        <w:t xml:space="preserve"> instrument, </w:t>
      </w:r>
      <w:r w:rsidR="002C2D02">
        <w:rPr>
          <w:rFonts w:cs="Times New Roman"/>
          <w:i/>
          <w:iCs/>
        </w:rPr>
        <w:t xml:space="preserve">we collected </w:t>
      </w:r>
      <w:r w:rsidRPr="003C02BB">
        <w:rPr>
          <w:rFonts w:cs="Times New Roman"/>
          <w:i/>
          <w:iCs/>
        </w:rPr>
        <w:t xml:space="preserve">data from 203 agriculture teachers across the nation. </w:t>
      </w:r>
      <w:r w:rsidR="002C2D02">
        <w:rPr>
          <w:rFonts w:cs="Times New Roman"/>
          <w:i/>
          <w:iCs/>
        </w:rPr>
        <w:t>We used d</w:t>
      </w:r>
      <w:r w:rsidRPr="003C02BB">
        <w:rPr>
          <w:rFonts w:cs="Times New Roman"/>
          <w:i/>
          <w:iCs/>
        </w:rPr>
        <w:t>escriptive statistics to analyze laboratory availability, frequency of use, perceived needs for facility expansion or addition, and barriers to laboratory instruction. Findings indicated that greenhouses were the most widely available laboratory facilities</w:t>
      </w:r>
      <w:r w:rsidR="000A5EF5">
        <w:rPr>
          <w:rFonts w:cs="Times New Roman"/>
          <w:i/>
          <w:iCs/>
        </w:rPr>
        <w:t>,</w:t>
      </w:r>
      <w:r w:rsidRPr="003C02BB">
        <w:rPr>
          <w:rFonts w:cs="Times New Roman"/>
          <w:i/>
          <w:iCs/>
        </w:rPr>
        <w:t xml:space="preserve"> while mechanics laboratories were the most frequently used, often multiple times per day. Over half of the respondents reported a need to add or expand laboratory facilities. The most significant barriers to laboratory use identified were large class sizes, safety concerns, lack of available equipment, and limited space. Recommendations include strengthening laboratory management and safety preparation in pre-service programs, providing targeted support for facility planning, and addressing classroom enrollment and infrastructure challenges to maximize the instructional potential of agricultural laboratories.</w:t>
      </w:r>
    </w:p>
    <w:p w14:paraId="6EFBEE66" w14:textId="77777777" w:rsidR="00A37BEA" w:rsidRPr="00A37BEA" w:rsidRDefault="00A37BEA" w:rsidP="00390C0B">
      <w:pPr>
        <w:spacing w:after="0" w:line="240" w:lineRule="auto"/>
        <w:rPr>
          <w:b/>
        </w:rPr>
      </w:pPr>
    </w:p>
    <w:p w14:paraId="76FBF07E" w14:textId="45F340CC" w:rsidR="000B3385" w:rsidRDefault="000B3385" w:rsidP="00390C0B">
      <w:pPr>
        <w:spacing w:after="0" w:line="240" w:lineRule="auto"/>
        <w:jc w:val="center"/>
        <w:rPr>
          <w:b/>
        </w:rPr>
      </w:pPr>
      <w:r w:rsidRPr="00C0323E">
        <w:rPr>
          <w:b/>
        </w:rPr>
        <w:t>Introduction</w:t>
      </w:r>
    </w:p>
    <w:p w14:paraId="05D4C370" w14:textId="4E5A4394" w:rsidR="000B3385" w:rsidRDefault="000B3385" w:rsidP="00390C0B">
      <w:pPr>
        <w:spacing w:after="0" w:line="240" w:lineRule="auto"/>
        <w:jc w:val="center"/>
        <w:rPr>
          <w:b/>
        </w:rPr>
      </w:pPr>
    </w:p>
    <w:p w14:paraId="76AC8118" w14:textId="0CDD3BC6" w:rsidR="003B0C3F" w:rsidRPr="003B0C3F" w:rsidRDefault="003B0C3F" w:rsidP="00390C0B">
      <w:pPr>
        <w:spacing w:after="0" w:line="240" w:lineRule="auto"/>
        <w:ind w:firstLine="720"/>
        <w:rPr>
          <w:szCs w:val="24"/>
        </w:rPr>
      </w:pPr>
      <w:r w:rsidRPr="003B0C3F">
        <w:rPr>
          <w:szCs w:val="24"/>
        </w:rPr>
        <w:t xml:space="preserve">Agriculture teachers have many professional responsibilities. From </w:t>
      </w:r>
      <w:r w:rsidR="000F285F">
        <w:rPr>
          <w:szCs w:val="24"/>
        </w:rPr>
        <w:t>effectiv</w:t>
      </w:r>
      <w:r w:rsidRPr="003B0C3F">
        <w:rPr>
          <w:szCs w:val="24"/>
        </w:rPr>
        <w:t xml:space="preserve">ely managing instructional budgets to </w:t>
      </w:r>
      <w:r w:rsidR="000F285F">
        <w:rPr>
          <w:szCs w:val="24"/>
        </w:rPr>
        <w:t>deliver</w:t>
      </w:r>
      <w:r w:rsidR="003A761D">
        <w:rPr>
          <w:szCs w:val="24"/>
        </w:rPr>
        <w:t>ing</w:t>
      </w:r>
      <w:r w:rsidRPr="003B0C3F">
        <w:rPr>
          <w:szCs w:val="24"/>
        </w:rPr>
        <w:t xml:space="preserve"> </w:t>
      </w:r>
      <w:r w:rsidR="003A761D">
        <w:rPr>
          <w:szCs w:val="24"/>
        </w:rPr>
        <w:t xml:space="preserve">engaging </w:t>
      </w:r>
      <w:r w:rsidRPr="003B0C3F">
        <w:rPr>
          <w:szCs w:val="24"/>
        </w:rPr>
        <w:t xml:space="preserve">instruction in </w:t>
      </w:r>
      <w:r w:rsidR="000F285F">
        <w:rPr>
          <w:szCs w:val="24"/>
        </w:rPr>
        <w:t>various</w:t>
      </w:r>
      <w:r w:rsidRPr="003B0C3F">
        <w:rPr>
          <w:szCs w:val="24"/>
        </w:rPr>
        <w:t xml:space="preserve"> settings, agriculture teachers are </w:t>
      </w:r>
      <w:r w:rsidR="003A761D">
        <w:rPr>
          <w:szCs w:val="24"/>
        </w:rPr>
        <w:t>expected to</w:t>
      </w:r>
      <w:r w:rsidRPr="003B0C3F">
        <w:rPr>
          <w:szCs w:val="24"/>
        </w:rPr>
        <w:t xml:space="preserve"> successfully carry out numerous tasks throughout each academic year (Eck et al., 2019; Phipps et al., 2008). Conceptually, these tasks each contribute to the implementation and sustainment of the complete Agricultural Education program model for students (i.e., instruction in classroom spaces and laboratory facilities, leadership development via the National FFA Organization, and individualized, experience-based learning through Supervised Agricultural Experiences [SAEs]). From the standpoint of teacher effectiveness, agricultur</w:t>
      </w:r>
      <w:r w:rsidR="000F285F">
        <w:rPr>
          <w:szCs w:val="24"/>
        </w:rPr>
        <w:t>e</w:t>
      </w:r>
      <w:r w:rsidRPr="003B0C3F">
        <w:rPr>
          <w:szCs w:val="24"/>
        </w:rPr>
        <w:t xml:space="preserve"> teachers must competently u</w:t>
      </w:r>
      <w:r w:rsidR="000F285F">
        <w:rPr>
          <w:szCs w:val="24"/>
        </w:rPr>
        <w:t>tiliz</w:t>
      </w:r>
      <w:r w:rsidRPr="003B0C3F">
        <w:rPr>
          <w:szCs w:val="24"/>
        </w:rPr>
        <w:t>e their knowledge, skills, and resources to deliver a comp</w:t>
      </w:r>
      <w:r w:rsidR="000F285F">
        <w:rPr>
          <w:szCs w:val="24"/>
        </w:rPr>
        <w:t>rehensiv</w:t>
      </w:r>
      <w:r w:rsidRPr="003B0C3F">
        <w:rPr>
          <w:szCs w:val="24"/>
        </w:rPr>
        <w:t xml:space="preserve">e Agricultural Education program (Eck et al., 2019; Roberts &amp; Dyer, 2004). Moreover, from the viewpoint of teacher competence and liability reduction, agriculture teachers must be able to appropriately use the various aspects of their respective programs, such as laboratory facilities, to safely facilitate student learning (Hainline et al., 2019). </w:t>
      </w:r>
    </w:p>
    <w:p w14:paraId="1FC086E9" w14:textId="4EC7DAA5" w:rsidR="003B0C3F" w:rsidRDefault="003B0C3F" w:rsidP="00390C0B">
      <w:pPr>
        <w:spacing w:after="0" w:line="240" w:lineRule="auto"/>
        <w:rPr>
          <w:szCs w:val="24"/>
        </w:rPr>
      </w:pPr>
    </w:p>
    <w:p w14:paraId="641BCF85" w14:textId="2B6F6C0B" w:rsidR="00F2363A" w:rsidRDefault="00F2363A" w:rsidP="00390C0B">
      <w:pPr>
        <w:spacing w:after="0" w:line="240" w:lineRule="auto"/>
        <w:ind w:firstLine="720"/>
        <w:rPr>
          <w:szCs w:val="24"/>
        </w:rPr>
      </w:pPr>
      <w:r w:rsidRPr="00F2363A">
        <w:rPr>
          <w:szCs w:val="24"/>
        </w:rPr>
        <w:t xml:space="preserve">Wells et al. (2018) found that pre-service agriculture teachers perceived laboratory facilities as useful for project-based learning and that such facilities serve as effective vehicles for student learning. Despite this, however, Tummons et al. (2017) indicated that pre-service agriculture teachers frequently feel uncomfortable teaching in laboratory facilities, particularly </w:t>
      </w:r>
      <w:r w:rsidRPr="00F2363A">
        <w:rPr>
          <w:szCs w:val="24"/>
        </w:rPr>
        <w:lastRenderedPageBreak/>
        <w:t xml:space="preserve">regarding ensuring student safety and overcoming their own knowledge and skill deficits. Roberts et al. (2020) further specified that pre-service agriculture teachers often struggle with feelings of incompetence, </w:t>
      </w:r>
      <w:r w:rsidR="000F285F">
        <w:rPr>
          <w:szCs w:val="24"/>
        </w:rPr>
        <w:t>particularly when it comes to</w:t>
      </w:r>
      <w:r w:rsidRPr="00F2363A">
        <w:rPr>
          <w:szCs w:val="24"/>
        </w:rPr>
        <w:t xml:space="preserve"> teaching technical agricultur</w:t>
      </w:r>
      <w:r w:rsidR="000F285F">
        <w:rPr>
          <w:szCs w:val="24"/>
        </w:rPr>
        <w:t>al</w:t>
      </w:r>
      <w:r w:rsidRPr="00F2363A">
        <w:rPr>
          <w:szCs w:val="24"/>
        </w:rPr>
        <w:t xml:space="preserve"> knowledge and skills. Granberry et al. (2022) concurred, noting that female pre-service agriculture teachers often expressed feelings of anxiety about laboratory-based agricultural subject matter. Whitehair et al. (2020) indicated, however, that pre-service agriculture teachers who felt that they were better-prepared to teach laboratory-based agricultural subject matter expressed improved attitudes toward such.</w:t>
      </w:r>
    </w:p>
    <w:p w14:paraId="009FC29D" w14:textId="77777777" w:rsidR="00F2363A" w:rsidRDefault="00F2363A" w:rsidP="00390C0B">
      <w:pPr>
        <w:spacing w:after="0" w:line="240" w:lineRule="auto"/>
        <w:ind w:firstLine="720"/>
        <w:rPr>
          <w:szCs w:val="24"/>
        </w:rPr>
      </w:pPr>
    </w:p>
    <w:p w14:paraId="3650BDBF" w14:textId="39315795" w:rsidR="003B0C3F" w:rsidRPr="003B0C3F" w:rsidRDefault="003B0C3F" w:rsidP="00390C0B">
      <w:pPr>
        <w:spacing w:after="0" w:line="240" w:lineRule="auto"/>
        <w:ind w:firstLine="720"/>
        <w:rPr>
          <w:szCs w:val="24"/>
        </w:rPr>
      </w:pPr>
      <w:r w:rsidRPr="003B0C3F">
        <w:rPr>
          <w:szCs w:val="24"/>
        </w:rPr>
        <w:t xml:space="preserve">Best et al. (2025) found that numerous laboratory facility-focused instructional tasks (e.g., teaching technical agriculture skills, ensuring facility readiness, supervising students, </w:t>
      </w:r>
      <w:r w:rsidR="00513E26">
        <w:rPr>
          <w:szCs w:val="24"/>
        </w:rPr>
        <w:t>and so forth</w:t>
      </w:r>
      <w:r w:rsidRPr="003B0C3F">
        <w:rPr>
          <w:szCs w:val="24"/>
        </w:rPr>
        <w:t xml:space="preserve">) were critical to </w:t>
      </w:r>
      <w:r w:rsidR="000F285F">
        <w:rPr>
          <w:szCs w:val="24"/>
        </w:rPr>
        <w:t>the</w:t>
      </w:r>
      <w:r w:rsidRPr="003B0C3F">
        <w:rPr>
          <w:szCs w:val="24"/>
        </w:rPr>
        <w:t xml:space="preserve"> successful professional performance</w:t>
      </w:r>
      <w:r w:rsidR="000F285F">
        <w:rPr>
          <w:szCs w:val="24"/>
        </w:rPr>
        <w:t xml:space="preserve"> of agriculture teachers</w:t>
      </w:r>
      <w:r w:rsidRPr="003B0C3F">
        <w:rPr>
          <w:szCs w:val="24"/>
        </w:rPr>
        <w:t>. Further, Solomonson et al. (2021) indicated that agriculture teachers’ confidence in themselves to successfully teach their agricultural subject matter (including within laboratory facilities) is pivotal in helping retain them in the profession. Consequently, adequate attention must be paid to preparing pre-service agriculture teachers to teach laboratory-based agricultural subject matter (Granberry et al., 2023; Wells et al., 2021).</w:t>
      </w:r>
    </w:p>
    <w:p w14:paraId="1AC8F1D4" w14:textId="77777777" w:rsidR="003B0C3F" w:rsidRDefault="003B0C3F" w:rsidP="00390C0B">
      <w:pPr>
        <w:spacing w:after="0" w:line="240" w:lineRule="auto"/>
        <w:rPr>
          <w:szCs w:val="24"/>
        </w:rPr>
      </w:pPr>
    </w:p>
    <w:p w14:paraId="3C1505BB" w14:textId="3879E3F8" w:rsidR="000B3385" w:rsidRDefault="003B0C3F" w:rsidP="00390C0B">
      <w:pPr>
        <w:spacing w:after="0" w:line="240" w:lineRule="auto"/>
        <w:ind w:firstLine="720"/>
        <w:rPr>
          <w:szCs w:val="24"/>
        </w:rPr>
      </w:pPr>
      <w:r w:rsidRPr="003B0C3F">
        <w:rPr>
          <w:szCs w:val="24"/>
        </w:rPr>
        <w:t>It is cr</w:t>
      </w:r>
      <w:r w:rsidR="000F285F">
        <w:rPr>
          <w:szCs w:val="24"/>
        </w:rPr>
        <w:t>uci</w:t>
      </w:r>
      <w:r w:rsidRPr="003B0C3F">
        <w:rPr>
          <w:szCs w:val="24"/>
        </w:rPr>
        <w:t xml:space="preserve">al that pre-service agriculture teachers </w:t>
      </w:r>
      <w:r w:rsidR="000F285F">
        <w:rPr>
          <w:szCs w:val="24"/>
        </w:rPr>
        <w:t>ar</w:t>
      </w:r>
      <w:r w:rsidRPr="003B0C3F">
        <w:rPr>
          <w:szCs w:val="24"/>
        </w:rPr>
        <w:t xml:space="preserve">e prepared to </w:t>
      </w:r>
      <w:r w:rsidR="000F285F">
        <w:rPr>
          <w:szCs w:val="24"/>
        </w:rPr>
        <w:t>effectively utiliz</w:t>
      </w:r>
      <w:r w:rsidRPr="003B0C3F">
        <w:rPr>
          <w:szCs w:val="24"/>
        </w:rPr>
        <w:t>e a range of laboratory facilities</w:t>
      </w:r>
      <w:r w:rsidR="006F6E6E">
        <w:rPr>
          <w:szCs w:val="24"/>
        </w:rPr>
        <w:t>, such as greenhouses and agricultural mechanics laboratories,</w:t>
      </w:r>
      <w:r w:rsidRPr="003B0C3F">
        <w:rPr>
          <w:szCs w:val="24"/>
        </w:rPr>
        <w:t xml:space="preserve"> prior to entering the profession. Such preparation helps ensure that pre-service agriculture teachers can more competently and confidently serve their students, their local communities, and the agricultural industry once they move into their professional roles (Sanders et al., 2023). However, there has been limited recent literature addressing how agriculture teachers are using their laboratory facilities, thus creating a need to more thoroughly explore this topic (Wells et al., 2024). In 2012, Shoulders and Myers examined </w:t>
      </w:r>
      <w:r w:rsidR="000F285F">
        <w:rPr>
          <w:szCs w:val="24"/>
        </w:rPr>
        <w:t>the</w:t>
      </w:r>
      <w:r w:rsidRPr="003B0C3F">
        <w:rPr>
          <w:szCs w:val="24"/>
        </w:rPr>
        <w:t xml:space="preserve"> use of laboratory facilities</w:t>
      </w:r>
      <w:r w:rsidR="000F285F">
        <w:rPr>
          <w:szCs w:val="24"/>
        </w:rPr>
        <w:t xml:space="preserve"> by agriculture teachers</w:t>
      </w:r>
      <w:r w:rsidRPr="003B0C3F">
        <w:rPr>
          <w:szCs w:val="24"/>
        </w:rPr>
        <w:t>, finding that agricultural mechanics laboratories and greenhouses were the most widely</w:t>
      </w:r>
      <w:r w:rsidR="00973D64">
        <w:rPr>
          <w:szCs w:val="24"/>
        </w:rPr>
        <w:t xml:space="preserve"> </w:t>
      </w:r>
      <w:r w:rsidRPr="003B0C3F">
        <w:rPr>
          <w:szCs w:val="24"/>
        </w:rPr>
        <w:t>available and frequently</w:t>
      </w:r>
      <w:r w:rsidR="00973D64">
        <w:rPr>
          <w:szCs w:val="24"/>
        </w:rPr>
        <w:t xml:space="preserve"> </w:t>
      </w:r>
      <w:r w:rsidRPr="003B0C3F">
        <w:rPr>
          <w:szCs w:val="24"/>
        </w:rPr>
        <w:t xml:space="preserve">used laboratory facilities. Do their findings still hold true? What implications would more recent data hold for agricultural teacher education stakeholders? Updated information </w:t>
      </w:r>
      <w:r w:rsidR="000F285F">
        <w:rPr>
          <w:szCs w:val="24"/>
        </w:rPr>
        <w:t>is needed regarding the</w:t>
      </w:r>
      <w:r w:rsidRPr="003B0C3F">
        <w:rPr>
          <w:szCs w:val="24"/>
        </w:rPr>
        <w:t xml:space="preserve"> use of laboratory facilities </w:t>
      </w:r>
      <w:r w:rsidR="000F285F">
        <w:rPr>
          <w:szCs w:val="24"/>
        </w:rPr>
        <w:t>by agriculture teachers</w:t>
      </w:r>
      <w:r w:rsidRPr="003B0C3F">
        <w:rPr>
          <w:szCs w:val="24"/>
        </w:rPr>
        <w:t>.</w:t>
      </w:r>
    </w:p>
    <w:p w14:paraId="3B9E0608" w14:textId="77777777" w:rsidR="005F34CC" w:rsidRDefault="005F34CC" w:rsidP="00640BAB">
      <w:pPr>
        <w:spacing w:after="0" w:line="240" w:lineRule="auto"/>
        <w:rPr>
          <w:b/>
        </w:rPr>
      </w:pPr>
    </w:p>
    <w:p w14:paraId="21559618" w14:textId="33F4BB13" w:rsidR="003F68E5" w:rsidRDefault="00780C33" w:rsidP="00390C0B">
      <w:pPr>
        <w:spacing w:after="0" w:line="240" w:lineRule="auto"/>
        <w:jc w:val="center"/>
        <w:rPr>
          <w:b/>
        </w:rPr>
      </w:pPr>
      <w:r>
        <w:rPr>
          <w:b/>
        </w:rPr>
        <w:t>Theoretical</w:t>
      </w:r>
      <w:r w:rsidR="005F34CC">
        <w:rPr>
          <w:b/>
        </w:rPr>
        <w:t xml:space="preserve"> Framework</w:t>
      </w:r>
    </w:p>
    <w:p w14:paraId="7DE6E375" w14:textId="28DDEC99" w:rsidR="003F68E5" w:rsidRDefault="003F68E5" w:rsidP="00390C0B">
      <w:pPr>
        <w:spacing w:after="0" w:line="240" w:lineRule="auto"/>
        <w:jc w:val="center"/>
        <w:rPr>
          <w:b/>
        </w:rPr>
      </w:pPr>
    </w:p>
    <w:p w14:paraId="39F3F860" w14:textId="223C9C1E" w:rsidR="00550B3A" w:rsidRDefault="00550B3A" w:rsidP="00390C0B">
      <w:pPr>
        <w:spacing w:after="0" w:line="240" w:lineRule="auto"/>
        <w:ind w:firstLine="720"/>
        <w:rPr>
          <w:b/>
          <w:szCs w:val="24"/>
        </w:rPr>
      </w:pPr>
      <w:r>
        <w:rPr>
          <w:szCs w:val="24"/>
        </w:rPr>
        <w:t xml:space="preserve">We used human capital theory (HCT) to underpin our study. </w:t>
      </w:r>
      <w:r w:rsidR="000F285F">
        <w:rPr>
          <w:szCs w:val="24"/>
        </w:rPr>
        <w:t>According to</w:t>
      </w:r>
      <w:r w:rsidR="00364FE5">
        <w:rPr>
          <w:szCs w:val="24"/>
        </w:rPr>
        <w:t xml:space="preserve"> Tan (2014), </w:t>
      </w:r>
      <w:r>
        <w:rPr>
          <w:szCs w:val="24"/>
        </w:rPr>
        <w:t xml:space="preserve">HCT suggests that </w:t>
      </w:r>
      <w:r w:rsidR="00CE0F6C">
        <w:rPr>
          <w:szCs w:val="24"/>
        </w:rPr>
        <w:t xml:space="preserve">proactively </w:t>
      </w:r>
      <w:r>
        <w:rPr>
          <w:szCs w:val="24"/>
        </w:rPr>
        <w:t>investing in training (e.g.,</w:t>
      </w:r>
      <w:r w:rsidR="00CE0F6C">
        <w:rPr>
          <w:szCs w:val="24"/>
        </w:rPr>
        <w:t xml:space="preserve"> activities conducted during</w:t>
      </w:r>
      <w:r>
        <w:rPr>
          <w:szCs w:val="24"/>
        </w:rPr>
        <w:t xml:space="preserve"> university cours</w:t>
      </w:r>
      <w:r w:rsidR="00CE0F6C">
        <w:rPr>
          <w:szCs w:val="24"/>
        </w:rPr>
        <w:t>es</w:t>
      </w:r>
      <w:r>
        <w:rPr>
          <w:szCs w:val="24"/>
        </w:rPr>
        <w:t>,</w:t>
      </w:r>
      <w:r w:rsidR="00CE0F6C">
        <w:rPr>
          <w:szCs w:val="24"/>
        </w:rPr>
        <w:t xml:space="preserve"> early field experiences, and so forth</w:t>
      </w:r>
      <w:r>
        <w:rPr>
          <w:szCs w:val="24"/>
        </w:rPr>
        <w:t xml:space="preserve">) for individuals, such as </w:t>
      </w:r>
      <w:r w:rsidR="00CE0F6C">
        <w:rPr>
          <w:szCs w:val="24"/>
        </w:rPr>
        <w:t xml:space="preserve">pre-service </w:t>
      </w:r>
      <w:r>
        <w:rPr>
          <w:szCs w:val="24"/>
        </w:rPr>
        <w:t xml:space="preserve">agriculture teachers, will </w:t>
      </w:r>
      <w:r w:rsidR="000F285F">
        <w:rPr>
          <w:szCs w:val="24"/>
        </w:rPr>
        <w:t>enhanc</w:t>
      </w:r>
      <w:r>
        <w:rPr>
          <w:szCs w:val="24"/>
        </w:rPr>
        <w:t>e their productivity and effectiveness</w:t>
      </w:r>
      <w:r w:rsidR="00CE0F6C">
        <w:rPr>
          <w:szCs w:val="24"/>
        </w:rPr>
        <w:t xml:space="preserve"> </w:t>
      </w:r>
      <w:r w:rsidR="00D34681">
        <w:rPr>
          <w:szCs w:val="24"/>
        </w:rPr>
        <w:t>upon entering</w:t>
      </w:r>
      <w:r w:rsidR="00CE0F6C">
        <w:rPr>
          <w:szCs w:val="24"/>
        </w:rPr>
        <w:t xml:space="preserve"> the workforce</w:t>
      </w:r>
      <w:r>
        <w:rPr>
          <w:szCs w:val="24"/>
        </w:rPr>
        <w:t xml:space="preserve">. </w:t>
      </w:r>
      <w:r w:rsidR="00CE0F6C">
        <w:rPr>
          <w:szCs w:val="24"/>
        </w:rPr>
        <w:t xml:space="preserve">HCT supports the notion of capitalizing on individuals’ educational needs early </w:t>
      </w:r>
      <w:r w:rsidR="00184FAD">
        <w:rPr>
          <w:szCs w:val="24"/>
        </w:rPr>
        <w:t xml:space="preserve">on </w:t>
      </w:r>
      <w:r w:rsidR="00CE0F6C">
        <w:rPr>
          <w:szCs w:val="24"/>
        </w:rPr>
        <w:t>to help maximize gains</w:t>
      </w:r>
      <w:r w:rsidR="001B675C">
        <w:rPr>
          <w:szCs w:val="24"/>
        </w:rPr>
        <w:t xml:space="preserve">, such as more deliberately addressing </w:t>
      </w:r>
      <w:r w:rsidR="000F285F">
        <w:rPr>
          <w:szCs w:val="24"/>
        </w:rPr>
        <w:t xml:space="preserve">the learning needs of </w:t>
      </w:r>
      <w:r w:rsidR="001B675C">
        <w:rPr>
          <w:szCs w:val="24"/>
        </w:rPr>
        <w:t>pre-service agriculture teachers as they relate to agricultural laborator</w:t>
      </w:r>
      <w:r w:rsidR="006A0AE4">
        <w:rPr>
          <w:szCs w:val="24"/>
        </w:rPr>
        <w:t>y facilities</w:t>
      </w:r>
      <w:r w:rsidR="001B675C">
        <w:rPr>
          <w:szCs w:val="24"/>
        </w:rPr>
        <w:t xml:space="preserve">, </w:t>
      </w:r>
      <w:r w:rsidR="00CE0F6C">
        <w:rPr>
          <w:szCs w:val="24"/>
        </w:rPr>
        <w:t>over the long</w:t>
      </w:r>
      <w:r w:rsidR="00973D64">
        <w:rPr>
          <w:szCs w:val="24"/>
        </w:rPr>
        <w:t xml:space="preserve"> </w:t>
      </w:r>
      <w:r w:rsidR="00CE0F6C">
        <w:rPr>
          <w:szCs w:val="24"/>
        </w:rPr>
        <w:t xml:space="preserve">term (Becker, 1993). Developing </w:t>
      </w:r>
      <w:r>
        <w:rPr>
          <w:szCs w:val="24"/>
        </w:rPr>
        <w:t>insight into the agricultural laborator</w:t>
      </w:r>
      <w:r w:rsidR="006A0AE4">
        <w:rPr>
          <w:szCs w:val="24"/>
        </w:rPr>
        <w:t>y facilities</w:t>
      </w:r>
      <w:r>
        <w:rPr>
          <w:szCs w:val="24"/>
        </w:rPr>
        <w:t xml:space="preserve"> </w:t>
      </w:r>
      <w:r w:rsidR="00CE0F6C">
        <w:rPr>
          <w:szCs w:val="24"/>
        </w:rPr>
        <w:t xml:space="preserve">currently </w:t>
      </w:r>
      <w:r>
        <w:rPr>
          <w:szCs w:val="24"/>
        </w:rPr>
        <w:t>available to agriculture teachers</w:t>
      </w:r>
      <w:r w:rsidR="00CE0F6C">
        <w:rPr>
          <w:szCs w:val="24"/>
        </w:rPr>
        <w:t>, how they use them within their respective Agricultural Education programs, and perceived barriers they encounter when using their agricultural laborator</w:t>
      </w:r>
      <w:r w:rsidR="006A0AE4">
        <w:rPr>
          <w:szCs w:val="24"/>
        </w:rPr>
        <w:t>y facilities</w:t>
      </w:r>
      <w:r w:rsidR="00CE0F6C">
        <w:rPr>
          <w:szCs w:val="24"/>
        </w:rPr>
        <w:t xml:space="preserve"> helps agricultural teacher educators consider how best to prepare pre-service agriculture teachers, particularly when those data are obtained from across the United States.</w:t>
      </w:r>
    </w:p>
    <w:p w14:paraId="64CA6CCA" w14:textId="44BC7EF6" w:rsidR="0005097A" w:rsidRDefault="0005097A" w:rsidP="00390C0B">
      <w:pPr>
        <w:spacing w:after="0" w:line="240" w:lineRule="auto"/>
      </w:pPr>
    </w:p>
    <w:p w14:paraId="78BDCEBC" w14:textId="77777777" w:rsidR="00640BAB" w:rsidRDefault="00640BAB" w:rsidP="00640BAB">
      <w:pPr>
        <w:spacing w:after="0" w:line="240" w:lineRule="auto"/>
        <w:jc w:val="center"/>
        <w:rPr>
          <w:b/>
        </w:rPr>
      </w:pPr>
      <w:r w:rsidRPr="00BF5D51">
        <w:rPr>
          <w:b/>
        </w:rPr>
        <w:lastRenderedPageBreak/>
        <w:t>Purpose and Objectives</w:t>
      </w:r>
    </w:p>
    <w:p w14:paraId="24B0FBAF" w14:textId="77777777" w:rsidR="00640BAB" w:rsidRDefault="00640BAB" w:rsidP="00640BAB">
      <w:pPr>
        <w:spacing w:after="0" w:line="240" w:lineRule="auto"/>
        <w:jc w:val="center"/>
        <w:rPr>
          <w:szCs w:val="24"/>
        </w:rPr>
      </w:pPr>
    </w:p>
    <w:p w14:paraId="34B425F1" w14:textId="77777777" w:rsidR="00640BAB" w:rsidRDefault="00640BAB" w:rsidP="00640BAB">
      <w:pPr>
        <w:spacing w:after="0" w:line="240" w:lineRule="auto"/>
        <w:rPr>
          <w:szCs w:val="24"/>
        </w:rPr>
      </w:pPr>
      <w:r>
        <w:rPr>
          <w:szCs w:val="24"/>
        </w:rPr>
        <w:tab/>
        <w:t>The current study was part of a larger, national-level study designed to examine the use of agricultural laboratory facilities by agriculture teachers. We used four research objectives to guide the current study:</w:t>
      </w:r>
    </w:p>
    <w:p w14:paraId="7E205F52" w14:textId="77777777" w:rsidR="00640BAB" w:rsidRDefault="00640BAB" w:rsidP="00640BAB">
      <w:pPr>
        <w:spacing w:after="0" w:line="240" w:lineRule="auto"/>
        <w:rPr>
          <w:szCs w:val="24"/>
        </w:rPr>
      </w:pPr>
    </w:p>
    <w:p w14:paraId="3AF5C5A6" w14:textId="77777777" w:rsidR="00640BAB" w:rsidRDefault="00640BAB" w:rsidP="00640BAB">
      <w:pPr>
        <w:spacing w:after="0" w:line="240" w:lineRule="auto"/>
        <w:rPr>
          <w:szCs w:val="24"/>
        </w:rPr>
      </w:pPr>
      <w:r>
        <w:rPr>
          <w:szCs w:val="24"/>
        </w:rPr>
        <w:tab/>
        <w:t xml:space="preserve">1) Describe the agricultural laboratory facilities available to agriculture </w:t>
      </w:r>
      <w:proofErr w:type="gramStart"/>
      <w:r>
        <w:rPr>
          <w:szCs w:val="24"/>
        </w:rPr>
        <w:t>teachers;</w:t>
      </w:r>
      <w:proofErr w:type="gramEnd"/>
    </w:p>
    <w:p w14:paraId="01AC4AB3" w14:textId="77777777" w:rsidR="00640BAB" w:rsidRDefault="00640BAB" w:rsidP="00640BAB">
      <w:pPr>
        <w:spacing w:after="0" w:line="240" w:lineRule="auto"/>
        <w:rPr>
          <w:szCs w:val="24"/>
        </w:rPr>
      </w:pPr>
    </w:p>
    <w:p w14:paraId="49BA5CE4" w14:textId="77777777" w:rsidR="00640BAB" w:rsidRDefault="00640BAB" w:rsidP="00640BAB">
      <w:pPr>
        <w:spacing w:after="0" w:line="240" w:lineRule="auto"/>
        <w:rPr>
          <w:szCs w:val="24"/>
        </w:rPr>
      </w:pPr>
      <w:r>
        <w:rPr>
          <w:szCs w:val="24"/>
        </w:rPr>
        <w:tab/>
        <w:t xml:space="preserve">2) Describe agriculture teachers’ frequency of agricultural laboratory facility </w:t>
      </w:r>
      <w:proofErr w:type="gramStart"/>
      <w:r>
        <w:rPr>
          <w:szCs w:val="24"/>
        </w:rPr>
        <w:t>use;</w:t>
      </w:r>
      <w:proofErr w:type="gramEnd"/>
      <w:r>
        <w:rPr>
          <w:szCs w:val="24"/>
        </w:rPr>
        <w:t xml:space="preserve"> </w:t>
      </w:r>
    </w:p>
    <w:p w14:paraId="0D8A6296" w14:textId="77777777" w:rsidR="00640BAB" w:rsidRDefault="00640BAB" w:rsidP="00640BAB">
      <w:pPr>
        <w:spacing w:after="0" w:line="240" w:lineRule="auto"/>
        <w:rPr>
          <w:szCs w:val="24"/>
        </w:rPr>
      </w:pPr>
    </w:p>
    <w:p w14:paraId="10F4D11D" w14:textId="77777777" w:rsidR="00640BAB" w:rsidRDefault="00640BAB" w:rsidP="00640BAB">
      <w:pPr>
        <w:spacing w:after="0" w:line="240" w:lineRule="auto"/>
        <w:ind w:left="720"/>
        <w:rPr>
          <w:szCs w:val="24"/>
        </w:rPr>
      </w:pPr>
      <w:r>
        <w:rPr>
          <w:szCs w:val="24"/>
        </w:rPr>
        <w:t>3) Describe agriculture teachers’ perceived need to add or expand laboratory facilities within their agricultural education programs; and</w:t>
      </w:r>
    </w:p>
    <w:p w14:paraId="1B06F6FE" w14:textId="77777777" w:rsidR="00640BAB" w:rsidRDefault="00640BAB" w:rsidP="00640BAB">
      <w:pPr>
        <w:spacing w:after="0" w:line="240" w:lineRule="auto"/>
        <w:rPr>
          <w:szCs w:val="24"/>
        </w:rPr>
      </w:pPr>
    </w:p>
    <w:p w14:paraId="753E1D40" w14:textId="77777777" w:rsidR="00640BAB" w:rsidRDefault="00640BAB" w:rsidP="00640BAB">
      <w:pPr>
        <w:spacing w:after="0" w:line="240" w:lineRule="auto"/>
        <w:rPr>
          <w:szCs w:val="24"/>
        </w:rPr>
      </w:pPr>
      <w:r>
        <w:rPr>
          <w:szCs w:val="24"/>
        </w:rPr>
        <w:tab/>
        <w:t>4) Describe agriculture teachers’ perceived barriers to agricultural laboratory facility use.</w:t>
      </w:r>
    </w:p>
    <w:p w14:paraId="36DDDEEC" w14:textId="77777777" w:rsidR="00640BAB" w:rsidRDefault="00640BAB" w:rsidP="00390C0B">
      <w:pPr>
        <w:spacing w:after="0" w:line="240" w:lineRule="auto"/>
      </w:pPr>
    </w:p>
    <w:p w14:paraId="7355AFDF" w14:textId="520BC3E8" w:rsidR="000B3385" w:rsidRDefault="000B3385" w:rsidP="00390C0B">
      <w:pPr>
        <w:spacing w:after="0" w:line="240" w:lineRule="auto"/>
        <w:jc w:val="center"/>
        <w:rPr>
          <w:b/>
        </w:rPr>
      </w:pPr>
      <w:r>
        <w:rPr>
          <w:b/>
        </w:rPr>
        <w:t>Methods</w:t>
      </w:r>
    </w:p>
    <w:p w14:paraId="08519B6C" w14:textId="3DC444E4" w:rsidR="000B3385" w:rsidRDefault="000B3385" w:rsidP="00390C0B">
      <w:pPr>
        <w:spacing w:after="0" w:line="240" w:lineRule="auto"/>
        <w:jc w:val="center"/>
        <w:rPr>
          <w:b/>
        </w:rPr>
      </w:pPr>
    </w:p>
    <w:p w14:paraId="61214625" w14:textId="041D4FCB" w:rsidR="00417269" w:rsidRDefault="00417269" w:rsidP="00390C0B">
      <w:pPr>
        <w:spacing w:after="0" w:line="240" w:lineRule="auto"/>
        <w:ind w:firstLine="720"/>
        <w:rPr>
          <w:szCs w:val="24"/>
        </w:rPr>
      </w:pPr>
      <w:r>
        <w:t xml:space="preserve">We designed </w:t>
      </w:r>
      <w:r w:rsidR="00BA311C">
        <w:t>the current</w:t>
      </w:r>
      <w:r>
        <w:t xml:space="preserve"> study</w:t>
      </w:r>
      <w:r w:rsidR="009531D3">
        <w:t xml:space="preserve"> </w:t>
      </w:r>
      <w:r>
        <w:t xml:space="preserve">as a follow-up to Shoulders and Myers’ (2012) research, titled </w:t>
      </w:r>
      <w:r w:rsidRPr="00417269">
        <w:rPr>
          <w:rFonts w:eastAsia="Times New Roman" w:cs="Times New Roman"/>
          <w:i/>
          <w:color w:val="000000"/>
          <w:szCs w:val="24"/>
        </w:rPr>
        <w:t xml:space="preserve">Teachers’ </w:t>
      </w:r>
      <w:r>
        <w:rPr>
          <w:rFonts w:eastAsia="Times New Roman" w:cs="Times New Roman"/>
          <w:i/>
          <w:color w:val="000000"/>
          <w:szCs w:val="24"/>
        </w:rPr>
        <w:t>U</w:t>
      </w:r>
      <w:r w:rsidRPr="00417269">
        <w:rPr>
          <w:rFonts w:eastAsia="Times New Roman" w:cs="Times New Roman"/>
          <w:i/>
          <w:color w:val="000000"/>
          <w:szCs w:val="24"/>
        </w:rPr>
        <w:t xml:space="preserve">se of </w:t>
      </w:r>
      <w:r>
        <w:rPr>
          <w:rFonts w:eastAsia="Times New Roman" w:cs="Times New Roman"/>
          <w:i/>
          <w:color w:val="000000"/>
          <w:szCs w:val="24"/>
        </w:rPr>
        <w:t>A</w:t>
      </w:r>
      <w:r w:rsidRPr="00417269">
        <w:rPr>
          <w:rFonts w:eastAsia="Times New Roman" w:cs="Times New Roman"/>
          <w:i/>
          <w:color w:val="000000"/>
          <w:szCs w:val="24"/>
        </w:rPr>
        <w:t xml:space="preserve">gricultural </w:t>
      </w:r>
      <w:r>
        <w:rPr>
          <w:rFonts w:eastAsia="Times New Roman" w:cs="Times New Roman"/>
          <w:i/>
          <w:color w:val="000000"/>
          <w:szCs w:val="24"/>
        </w:rPr>
        <w:t>L</w:t>
      </w:r>
      <w:r w:rsidRPr="00417269">
        <w:rPr>
          <w:rFonts w:eastAsia="Times New Roman" w:cs="Times New Roman"/>
          <w:i/>
          <w:color w:val="000000"/>
          <w:szCs w:val="24"/>
        </w:rPr>
        <w:t xml:space="preserve">aboratories in </w:t>
      </w:r>
      <w:r>
        <w:rPr>
          <w:rFonts w:eastAsia="Times New Roman" w:cs="Times New Roman"/>
          <w:i/>
          <w:color w:val="000000"/>
          <w:szCs w:val="24"/>
        </w:rPr>
        <w:t>S</w:t>
      </w:r>
      <w:r w:rsidRPr="00417269">
        <w:rPr>
          <w:rFonts w:eastAsia="Times New Roman" w:cs="Times New Roman"/>
          <w:i/>
          <w:color w:val="000000"/>
          <w:szCs w:val="24"/>
        </w:rPr>
        <w:t xml:space="preserve">econdary </w:t>
      </w:r>
      <w:r>
        <w:rPr>
          <w:rFonts w:eastAsia="Times New Roman" w:cs="Times New Roman"/>
          <w:i/>
          <w:color w:val="000000"/>
          <w:szCs w:val="24"/>
        </w:rPr>
        <w:t>A</w:t>
      </w:r>
      <w:r w:rsidRPr="00417269">
        <w:rPr>
          <w:rFonts w:eastAsia="Times New Roman" w:cs="Times New Roman"/>
          <w:i/>
          <w:color w:val="000000"/>
          <w:szCs w:val="24"/>
        </w:rPr>
        <w:t xml:space="preserve">gricultural </w:t>
      </w:r>
      <w:r>
        <w:rPr>
          <w:rFonts w:eastAsia="Times New Roman" w:cs="Times New Roman"/>
          <w:i/>
          <w:color w:val="000000"/>
          <w:szCs w:val="24"/>
        </w:rPr>
        <w:t>E</w:t>
      </w:r>
      <w:r w:rsidRPr="00417269">
        <w:rPr>
          <w:rFonts w:eastAsia="Times New Roman" w:cs="Times New Roman"/>
          <w:i/>
          <w:color w:val="000000"/>
          <w:szCs w:val="24"/>
        </w:rPr>
        <w:t>ducation</w:t>
      </w:r>
      <w:r>
        <w:t xml:space="preserve">. </w:t>
      </w:r>
      <w:r w:rsidR="00872E67">
        <w:t>W</w:t>
      </w:r>
      <w:r>
        <w:rPr>
          <w:szCs w:val="24"/>
        </w:rPr>
        <w:t>e selected and modified the items</w:t>
      </w:r>
      <w:r w:rsidRPr="004235F9">
        <w:rPr>
          <w:szCs w:val="24"/>
        </w:rPr>
        <w:t xml:space="preserve"> for our </w:t>
      </w:r>
      <w:r>
        <w:rPr>
          <w:szCs w:val="24"/>
        </w:rPr>
        <w:t xml:space="preserve">data collection </w:t>
      </w:r>
      <w:r w:rsidRPr="004235F9">
        <w:rPr>
          <w:szCs w:val="24"/>
        </w:rPr>
        <w:t>instrument</w:t>
      </w:r>
      <w:r>
        <w:rPr>
          <w:szCs w:val="24"/>
        </w:rPr>
        <w:t xml:space="preserve"> from their study</w:t>
      </w:r>
      <w:r w:rsidRPr="004235F9">
        <w:rPr>
          <w:szCs w:val="24"/>
        </w:rPr>
        <w:t>.</w:t>
      </w:r>
      <w:r w:rsidR="0093229C">
        <w:rPr>
          <w:szCs w:val="24"/>
        </w:rPr>
        <w:t xml:space="preserve"> </w:t>
      </w:r>
      <w:r w:rsidR="00122528">
        <w:rPr>
          <w:szCs w:val="24"/>
        </w:rPr>
        <w:t xml:space="preserve">Our instrument consisted of three sections. The first section asked participants to select the agricultural laboratories currently available to them and how often they are used. It also asked about the perceived need to add or expand agricultural laboratories within their </w:t>
      </w:r>
      <w:r w:rsidR="002C2D02">
        <w:rPr>
          <w:szCs w:val="24"/>
        </w:rPr>
        <w:t>A</w:t>
      </w:r>
      <w:r w:rsidR="00122528">
        <w:rPr>
          <w:szCs w:val="24"/>
        </w:rPr>
        <w:t xml:space="preserve">gricultural </w:t>
      </w:r>
      <w:r w:rsidR="002C2D02">
        <w:rPr>
          <w:szCs w:val="24"/>
        </w:rPr>
        <w:t>E</w:t>
      </w:r>
      <w:r w:rsidR="00122528">
        <w:rPr>
          <w:szCs w:val="24"/>
        </w:rPr>
        <w:t xml:space="preserve">ducation programs. The second section </w:t>
      </w:r>
      <w:r w:rsidR="00A91B39">
        <w:rPr>
          <w:szCs w:val="24"/>
        </w:rPr>
        <w:t>contained</w:t>
      </w:r>
      <w:r w:rsidR="00635EF6">
        <w:rPr>
          <w:szCs w:val="24"/>
        </w:rPr>
        <w:t xml:space="preserve"> questions within</w:t>
      </w:r>
      <w:r>
        <w:rPr>
          <w:szCs w:val="24"/>
        </w:rPr>
        <w:t xml:space="preserve"> three constructs </w:t>
      </w:r>
      <w:r w:rsidR="00122528">
        <w:rPr>
          <w:szCs w:val="24"/>
        </w:rPr>
        <w:t>that addressed</w:t>
      </w:r>
      <w:r w:rsidRPr="004235F9">
        <w:rPr>
          <w:szCs w:val="24"/>
        </w:rPr>
        <w:t xml:space="preserve"> </w:t>
      </w:r>
      <w:r>
        <w:rPr>
          <w:szCs w:val="24"/>
        </w:rPr>
        <w:t xml:space="preserve">agriculture </w:t>
      </w:r>
      <w:r w:rsidRPr="004235F9">
        <w:rPr>
          <w:szCs w:val="24"/>
        </w:rPr>
        <w:t xml:space="preserve">teachers’ perceptions </w:t>
      </w:r>
      <w:r>
        <w:rPr>
          <w:szCs w:val="24"/>
        </w:rPr>
        <w:t>regarding</w:t>
      </w:r>
      <w:r w:rsidRPr="004235F9">
        <w:rPr>
          <w:szCs w:val="24"/>
        </w:rPr>
        <w:t xml:space="preserve"> </w:t>
      </w:r>
      <w:r w:rsidR="00122528">
        <w:rPr>
          <w:szCs w:val="24"/>
        </w:rPr>
        <w:t>the use of</w:t>
      </w:r>
      <w:r w:rsidRPr="004235F9">
        <w:rPr>
          <w:szCs w:val="24"/>
        </w:rPr>
        <w:t xml:space="preserve"> agricultural laborator</w:t>
      </w:r>
      <w:r w:rsidR="006A0AE4">
        <w:rPr>
          <w:szCs w:val="24"/>
        </w:rPr>
        <w:t>y facilities</w:t>
      </w:r>
      <w:r w:rsidR="00122528">
        <w:rPr>
          <w:szCs w:val="24"/>
        </w:rPr>
        <w:t>. This section contained the following three areas</w:t>
      </w:r>
      <w:r>
        <w:rPr>
          <w:szCs w:val="24"/>
        </w:rPr>
        <w:t xml:space="preserve">: (1) </w:t>
      </w:r>
      <w:r w:rsidRPr="00E0076E">
        <w:rPr>
          <w:i/>
          <w:iCs/>
          <w:szCs w:val="24"/>
        </w:rPr>
        <w:t>Student Learning</w:t>
      </w:r>
      <w:r>
        <w:rPr>
          <w:szCs w:val="24"/>
        </w:rPr>
        <w:t xml:space="preserve">, (2) </w:t>
      </w:r>
      <w:r w:rsidRPr="00E0076E">
        <w:rPr>
          <w:i/>
          <w:iCs/>
          <w:szCs w:val="24"/>
        </w:rPr>
        <w:t>Preparation Required</w:t>
      </w:r>
      <w:r>
        <w:rPr>
          <w:szCs w:val="24"/>
        </w:rPr>
        <w:t xml:space="preserve">, and (3) </w:t>
      </w:r>
      <w:r>
        <w:rPr>
          <w:i/>
          <w:iCs/>
          <w:szCs w:val="24"/>
        </w:rPr>
        <w:t>Barriers</w:t>
      </w:r>
      <w:r>
        <w:rPr>
          <w:szCs w:val="24"/>
        </w:rPr>
        <w:t xml:space="preserve">. </w:t>
      </w:r>
      <w:r w:rsidR="000D567A">
        <w:rPr>
          <w:szCs w:val="24"/>
        </w:rPr>
        <w:t xml:space="preserve">The </w:t>
      </w:r>
      <w:r w:rsidR="000D567A">
        <w:rPr>
          <w:i/>
          <w:szCs w:val="24"/>
        </w:rPr>
        <w:t xml:space="preserve">Student Learning </w:t>
      </w:r>
      <w:r w:rsidR="000D567A">
        <w:rPr>
          <w:szCs w:val="24"/>
        </w:rPr>
        <w:t xml:space="preserve">construct included five items, the </w:t>
      </w:r>
      <w:r w:rsidR="000D567A">
        <w:rPr>
          <w:i/>
          <w:szCs w:val="24"/>
        </w:rPr>
        <w:t xml:space="preserve">Preparation </w:t>
      </w:r>
      <w:r w:rsidR="000D567A" w:rsidRPr="000D567A">
        <w:rPr>
          <w:i/>
          <w:szCs w:val="24"/>
        </w:rPr>
        <w:t>Required</w:t>
      </w:r>
      <w:r w:rsidR="000D567A">
        <w:rPr>
          <w:szCs w:val="24"/>
        </w:rPr>
        <w:t xml:space="preserve"> construct included five items, and the </w:t>
      </w:r>
      <w:r w:rsidR="000D567A" w:rsidRPr="000D567A">
        <w:rPr>
          <w:i/>
          <w:szCs w:val="24"/>
        </w:rPr>
        <w:t>Barriers</w:t>
      </w:r>
      <w:r w:rsidR="000D567A">
        <w:rPr>
          <w:szCs w:val="24"/>
        </w:rPr>
        <w:t xml:space="preserve"> construct included 11 items. </w:t>
      </w:r>
      <w:r w:rsidR="00BA311C" w:rsidRPr="000D567A">
        <w:rPr>
          <w:szCs w:val="24"/>
        </w:rPr>
        <w:t>We</w:t>
      </w:r>
      <w:r w:rsidR="00BA311C">
        <w:rPr>
          <w:szCs w:val="24"/>
        </w:rPr>
        <w:t xml:space="preserve"> used a five-point, Likert-type scale (i.e., </w:t>
      </w:r>
      <w:r w:rsidR="00BA311C">
        <w:rPr>
          <w:i/>
          <w:szCs w:val="24"/>
        </w:rPr>
        <w:t>Strongly disagree</w:t>
      </w:r>
      <w:r w:rsidR="00BA311C">
        <w:rPr>
          <w:szCs w:val="24"/>
        </w:rPr>
        <w:t xml:space="preserve">, </w:t>
      </w:r>
      <w:r w:rsidR="00BA311C">
        <w:rPr>
          <w:i/>
          <w:szCs w:val="24"/>
        </w:rPr>
        <w:t>Disagree</w:t>
      </w:r>
      <w:r w:rsidR="00BA311C">
        <w:rPr>
          <w:szCs w:val="24"/>
        </w:rPr>
        <w:t xml:space="preserve">, </w:t>
      </w:r>
      <w:r w:rsidR="00BA311C">
        <w:rPr>
          <w:i/>
          <w:szCs w:val="24"/>
        </w:rPr>
        <w:t>Neither agree nor disagree</w:t>
      </w:r>
      <w:r w:rsidR="00BA311C">
        <w:rPr>
          <w:szCs w:val="24"/>
        </w:rPr>
        <w:t xml:space="preserve">, </w:t>
      </w:r>
      <w:r w:rsidR="00BA311C">
        <w:rPr>
          <w:i/>
          <w:szCs w:val="24"/>
        </w:rPr>
        <w:t>Agree</w:t>
      </w:r>
      <w:r w:rsidR="00BA311C">
        <w:rPr>
          <w:szCs w:val="24"/>
        </w:rPr>
        <w:t xml:space="preserve">, and </w:t>
      </w:r>
      <w:r w:rsidR="00BA311C">
        <w:rPr>
          <w:i/>
          <w:szCs w:val="24"/>
        </w:rPr>
        <w:t>Strongly agree</w:t>
      </w:r>
      <w:r w:rsidR="00BA311C">
        <w:rPr>
          <w:szCs w:val="24"/>
        </w:rPr>
        <w:t xml:space="preserve">) within each of these three constructs. </w:t>
      </w:r>
      <w:r w:rsidR="00122528">
        <w:rPr>
          <w:szCs w:val="24"/>
        </w:rPr>
        <w:t xml:space="preserve">The third section of our instrument </w:t>
      </w:r>
      <w:r w:rsidR="002C2D02">
        <w:rPr>
          <w:szCs w:val="24"/>
        </w:rPr>
        <w:t>contained</w:t>
      </w:r>
      <w:r w:rsidR="00122528">
        <w:rPr>
          <w:szCs w:val="24"/>
        </w:rPr>
        <w:t xml:space="preserve"> seven demographic questions. </w:t>
      </w:r>
      <w:r w:rsidRPr="004235F9">
        <w:rPr>
          <w:szCs w:val="24"/>
        </w:rPr>
        <w:t>To establish content and face validity, we asked a panel of three agricultural teacher educators with pr</w:t>
      </w:r>
      <w:r w:rsidR="00872E67">
        <w:rPr>
          <w:szCs w:val="24"/>
        </w:rPr>
        <w:t>ior</w:t>
      </w:r>
      <w:r w:rsidRPr="004235F9">
        <w:rPr>
          <w:szCs w:val="24"/>
        </w:rPr>
        <w:t xml:space="preserve"> experience </w:t>
      </w:r>
      <w:r w:rsidR="00872E67">
        <w:rPr>
          <w:szCs w:val="24"/>
        </w:rPr>
        <w:t>teaching in</w:t>
      </w:r>
      <w:r w:rsidRPr="004235F9">
        <w:rPr>
          <w:szCs w:val="24"/>
        </w:rPr>
        <w:t xml:space="preserve"> agricultural laborator</w:t>
      </w:r>
      <w:r w:rsidR="006A0AE4">
        <w:rPr>
          <w:szCs w:val="24"/>
        </w:rPr>
        <w:t>y facilities</w:t>
      </w:r>
      <w:r w:rsidRPr="004235F9">
        <w:rPr>
          <w:szCs w:val="24"/>
        </w:rPr>
        <w:t xml:space="preserve"> to examine </w:t>
      </w:r>
      <w:r>
        <w:rPr>
          <w:szCs w:val="24"/>
        </w:rPr>
        <w:t>our</w:t>
      </w:r>
      <w:r w:rsidRPr="004235F9">
        <w:rPr>
          <w:szCs w:val="24"/>
        </w:rPr>
        <w:t xml:space="preserve"> instrument. Each panel member provided feedback</w:t>
      </w:r>
      <w:r w:rsidR="00CA3F8F">
        <w:rPr>
          <w:szCs w:val="24"/>
        </w:rPr>
        <w:t>,</w:t>
      </w:r>
      <w:r w:rsidRPr="004235F9">
        <w:rPr>
          <w:szCs w:val="24"/>
        </w:rPr>
        <w:t xml:space="preserve"> and </w:t>
      </w:r>
      <w:r w:rsidR="00F9051C">
        <w:rPr>
          <w:szCs w:val="24"/>
        </w:rPr>
        <w:t>we used their recommendations to modify</w:t>
      </w:r>
      <w:r>
        <w:rPr>
          <w:szCs w:val="24"/>
        </w:rPr>
        <w:t xml:space="preserve"> th</w:t>
      </w:r>
      <w:r w:rsidR="00F9051C">
        <w:rPr>
          <w:szCs w:val="24"/>
        </w:rPr>
        <w:t xml:space="preserve">e designated </w:t>
      </w:r>
      <w:r w:rsidRPr="004235F9">
        <w:rPr>
          <w:szCs w:val="24"/>
        </w:rPr>
        <w:t xml:space="preserve">items. </w:t>
      </w:r>
      <w:r w:rsidR="00806122">
        <w:rPr>
          <w:szCs w:val="24"/>
        </w:rPr>
        <w:t>Following this</w:t>
      </w:r>
      <w:r>
        <w:rPr>
          <w:szCs w:val="24"/>
        </w:rPr>
        <w:t xml:space="preserve">, we conducted </w:t>
      </w:r>
      <w:r w:rsidR="00806122">
        <w:rPr>
          <w:szCs w:val="24"/>
        </w:rPr>
        <w:t>a</w:t>
      </w:r>
      <w:r>
        <w:rPr>
          <w:szCs w:val="24"/>
        </w:rPr>
        <w:t xml:space="preserve"> pilot study to assess the reliability of our </w:t>
      </w:r>
      <w:r w:rsidR="00155ADC">
        <w:rPr>
          <w:szCs w:val="24"/>
        </w:rPr>
        <w:t xml:space="preserve">modified </w:t>
      </w:r>
      <w:r>
        <w:rPr>
          <w:szCs w:val="24"/>
        </w:rPr>
        <w:t xml:space="preserve">data collection instrument. </w:t>
      </w:r>
    </w:p>
    <w:p w14:paraId="5BA88A99" w14:textId="6BDA02AB" w:rsidR="00417269" w:rsidRDefault="00417269" w:rsidP="00390C0B">
      <w:pPr>
        <w:spacing w:after="0" w:line="240" w:lineRule="auto"/>
        <w:ind w:firstLine="720"/>
        <w:rPr>
          <w:szCs w:val="24"/>
        </w:rPr>
      </w:pPr>
    </w:p>
    <w:p w14:paraId="25A55A53" w14:textId="0793E5D4" w:rsidR="00417269" w:rsidRDefault="00417269" w:rsidP="00390C0B">
      <w:pPr>
        <w:spacing w:after="0" w:line="240" w:lineRule="auto"/>
        <w:ind w:firstLine="720"/>
        <w:rPr>
          <w:szCs w:val="24"/>
        </w:rPr>
      </w:pPr>
      <w:r>
        <w:rPr>
          <w:szCs w:val="24"/>
        </w:rPr>
        <w:t>During our pilot study, we collected data from 133 agriculture teachers</w:t>
      </w:r>
      <w:r w:rsidR="00806122">
        <w:rPr>
          <w:szCs w:val="24"/>
        </w:rPr>
        <w:t xml:space="preserve"> in </w:t>
      </w:r>
      <w:r w:rsidR="009D4AB5">
        <w:rPr>
          <w:szCs w:val="24"/>
        </w:rPr>
        <w:t>Illinois</w:t>
      </w:r>
      <w:r>
        <w:rPr>
          <w:szCs w:val="24"/>
        </w:rPr>
        <w:t>. To assess the reliability of the three aforementioned constructs</w:t>
      </w:r>
      <w:r w:rsidR="00973D64">
        <w:rPr>
          <w:szCs w:val="24"/>
        </w:rPr>
        <w:t xml:space="preserve"> </w:t>
      </w:r>
      <w:r>
        <w:rPr>
          <w:szCs w:val="24"/>
        </w:rPr>
        <w:t xml:space="preserve">used in our data collection instrument, we conducted a post-hoc analysis of the Likert-type </w:t>
      </w:r>
      <w:r w:rsidR="00A91B39">
        <w:rPr>
          <w:szCs w:val="24"/>
        </w:rPr>
        <w:t>items</w:t>
      </w:r>
      <w:r>
        <w:rPr>
          <w:szCs w:val="24"/>
        </w:rPr>
        <w:t xml:space="preserve">. </w:t>
      </w:r>
      <w:r w:rsidR="00F9051C">
        <w:rPr>
          <w:szCs w:val="24"/>
        </w:rPr>
        <w:t xml:space="preserve">Following </w:t>
      </w:r>
      <w:r>
        <w:rPr>
          <w:szCs w:val="24"/>
        </w:rPr>
        <w:t xml:space="preserve">George and Mallery’s (2003) interpretations, </w:t>
      </w:r>
      <w:r w:rsidR="00F9051C">
        <w:rPr>
          <w:szCs w:val="24"/>
        </w:rPr>
        <w:t xml:space="preserve">we found that </w:t>
      </w:r>
      <w:r>
        <w:rPr>
          <w:szCs w:val="24"/>
        </w:rPr>
        <w:t>the C</w:t>
      </w:r>
      <w:r w:rsidRPr="05B8A147">
        <w:rPr>
          <w:szCs w:val="24"/>
        </w:rPr>
        <w:t>ronbach’s alpha coefficient</w:t>
      </w:r>
      <w:r>
        <w:rPr>
          <w:szCs w:val="24"/>
        </w:rPr>
        <w:t>s</w:t>
      </w:r>
      <w:r w:rsidRPr="05B8A147">
        <w:rPr>
          <w:szCs w:val="24"/>
        </w:rPr>
        <w:t xml:space="preserve"> </w:t>
      </w:r>
      <w:r>
        <w:rPr>
          <w:szCs w:val="24"/>
        </w:rPr>
        <w:t xml:space="preserve">for the </w:t>
      </w:r>
      <w:r>
        <w:rPr>
          <w:i/>
          <w:iCs/>
          <w:szCs w:val="24"/>
        </w:rPr>
        <w:t xml:space="preserve">Preparation Required </w:t>
      </w:r>
      <w:r>
        <w:rPr>
          <w:iCs/>
          <w:szCs w:val="24"/>
        </w:rPr>
        <w:t xml:space="preserve">(α = </w:t>
      </w:r>
      <w:r w:rsidR="00806122">
        <w:rPr>
          <w:iCs/>
          <w:szCs w:val="24"/>
        </w:rPr>
        <w:t>0</w:t>
      </w:r>
      <w:r>
        <w:rPr>
          <w:iCs/>
          <w:szCs w:val="24"/>
        </w:rPr>
        <w:t>.852)</w:t>
      </w:r>
      <w:r w:rsidR="00E32320">
        <w:rPr>
          <w:szCs w:val="24"/>
        </w:rPr>
        <w:t>,</w:t>
      </w:r>
      <w:r w:rsidRPr="05B8A147">
        <w:rPr>
          <w:szCs w:val="24"/>
        </w:rPr>
        <w:t xml:space="preserve"> </w:t>
      </w:r>
      <w:r>
        <w:rPr>
          <w:i/>
          <w:iCs/>
          <w:szCs w:val="24"/>
        </w:rPr>
        <w:t xml:space="preserve">Barriers </w:t>
      </w:r>
      <w:r>
        <w:rPr>
          <w:iCs/>
          <w:szCs w:val="24"/>
        </w:rPr>
        <w:t xml:space="preserve">(α = </w:t>
      </w:r>
      <w:r w:rsidR="00806122">
        <w:rPr>
          <w:iCs/>
          <w:szCs w:val="24"/>
        </w:rPr>
        <w:t>0</w:t>
      </w:r>
      <w:r>
        <w:rPr>
          <w:iCs/>
          <w:szCs w:val="24"/>
        </w:rPr>
        <w:t>.812)</w:t>
      </w:r>
      <w:r w:rsidR="00E32320">
        <w:rPr>
          <w:iCs/>
          <w:szCs w:val="24"/>
        </w:rPr>
        <w:t xml:space="preserve">, and </w:t>
      </w:r>
      <w:r w:rsidRPr="003165EC">
        <w:rPr>
          <w:i/>
          <w:iCs/>
          <w:szCs w:val="24"/>
        </w:rPr>
        <w:t>Student Learning</w:t>
      </w:r>
      <w:r>
        <w:rPr>
          <w:szCs w:val="24"/>
        </w:rPr>
        <w:t xml:space="preserve"> </w:t>
      </w:r>
      <w:r>
        <w:rPr>
          <w:iCs/>
          <w:szCs w:val="24"/>
        </w:rPr>
        <w:t xml:space="preserve">(α = </w:t>
      </w:r>
      <w:r w:rsidR="00806122">
        <w:rPr>
          <w:iCs/>
          <w:szCs w:val="24"/>
        </w:rPr>
        <w:t>0</w:t>
      </w:r>
      <w:r>
        <w:rPr>
          <w:iCs/>
          <w:szCs w:val="24"/>
        </w:rPr>
        <w:t>.924)</w:t>
      </w:r>
      <w:r w:rsidRPr="05B8A147">
        <w:rPr>
          <w:szCs w:val="24"/>
        </w:rPr>
        <w:t xml:space="preserve"> </w:t>
      </w:r>
      <w:r>
        <w:rPr>
          <w:szCs w:val="24"/>
        </w:rPr>
        <w:t>construct</w:t>
      </w:r>
      <w:r w:rsidR="00E32320">
        <w:rPr>
          <w:szCs w:val="24"/>
        </w:rPr>
        <w:t>s were a</w:t>
      </w:r>
      <w:r w:rsidR="00806122">
        <w:rPr>
          <w:szCs w:val="24"/>
        </w:rPr>
        <w:t>cceptable</w:t>
      </w:r>
      <w:r w:rsidRPr="05B8A147">
        <w:rPr>
          <w:szCs w:val="24"/>
        </w:rPr>
        <w:t>.</w:t>
      </w:r>
      <w:r w:rsidR="00F9051C">
        <w:rPr>
          <w:szCs w:val="24"/>
        </w:rPr>
        <w:t xml:space="preserve"> Consequently, we proceeded to use our valid and reliable instrument to conduct our formal study.</w:t>
      </w:r>
    </w:p>
    <w:p w14:paraId="041F3C71" w14:textId="3D5E64F0" w:rsidR="00F9051C" w:rsidRDefault="00F9051C" w:rsidP="00390C0B">
      <w:pPr>
        <w:spacing w:after="0" w:line="240" w:lineRule="auto"/>
        <w:ind w:firstLine="720"/>
        <w:rPr>
          <w:szCs w:val="24"/>
        </w:rPr>
      </w:pPr>
    </w:p>
    <w:p w14:paraId="1B639945" w14:textId="2EC3989B" w:rsidR="005B515A" w:rsidRDefault="00E32320" w:rsidP="00390C0B">
      <w:pPr>
        <w:spacing w:after="0" w:line="240" w:lineRule="auto"/>
        <w:ind w:firstLine="720"/>
        <w:rPr>
          <w:szCs w:val="24"/>
        </w:rPr>
      </w:pPr>
      <w:r>
        <w:rPr>
          <w:szCs w:val="24"/>
        </w:rPr>
        <w:t xml:space="preserve">We conducted our formal study during the Summer </w:t>
      </w:r>
      <w:r w:rsidR="00973D64">
        <w:rPr>
          <w:szCs w:val="24"/>
        </w:rPr>
        <w:t xml:space="preserve">of </w:t>
      </w:r>
      <w:r>
        <w:rPr>
          <w:szCs w:val="24"/>
        </w:rPr>
        <w:t xml:space="preserve">2025. Our efforts to obtain contact information for a national-level random sample of agriculture teachers from the National FFA </w:t>
      </w:r>
      <w:r>
        <w:rPr>
          <w:szCs w:val="24"/>
        </w:rPr>
        <w:lastRenderedPageBreak/>
        <w:t xml:space="preserve">Organization were unsuccessful. Hence, we partnered with the National Association of Agricultural Educators (NAAE) to obtain </w:t>
      </w:r>
      <w:r w:rsidR="00433EE7">
        <w:rPr>
          <w:szCs w:val="24"/>
        </w:rPr>
        <w:t xml:space="preserve">contact information for </w:t>
      </w:r>
      <w:r>
        <w:rPr>
          <w:szCs w:val="24"/>
        </w:rPr>
        <w:t xml:space="preserve">our random sample. </w:t>
      </w:r>
      <w:r w:rsidR="00BE4B4A">
        <w:rPr>
          <w:szCs w:val="24"/>
        </w:rPr>
        <w:t xml:space="preserve">Per </w:t>
      </w:r>
      <w:r w:rsidR="00353566">
        <w:rPr>
          <w:szCs w:val="24"/>
        </w:rPr>
        <w:t>Ashley Rogers</w:t>
      </w:r>
      <w:r w:rsidR="00BE4B4A">
        <w:rPr>
          <w:szCs w:val="24"/>
        </w:rPr>
        <w:t xml:space="preserve"> (personal communication, </w:t>
      </w:r>
      <w:r w:rsidR="00353566">
        <w:rPr>
          <w:szCs w:val="24"/>
        </w:rPr>
        <w:t>May 9, 2025)</w:t>
      </w:r>
      <w:r w:rsidR="00BE4B4A" w:rsidRPr="00353566">
        <w:rPr>
          <w:szCs w:val="24"/>
        </w:rPr>
        <w:t>,</w:t>
      </w:r>
      <w:r w:rsidR="00BE4B4A">
        <w:rPr>
          <w:szCs w:val="24"/>
        </w:rPr>
        <w:t xml:space="preserve"> there are </w:t>
      </w:r>
      <w:r w:rsidR="00017244">
        <w:rPr>
          <w:szCs w:val="24"/>
        </w:rPr>
        <w:t>8</w:t>
      </w:r>
      <w:r w:rsidR="00B37F96">
        <w:rPr>
          <w:szCs w:val="24"/>
        </w:rPr>
        <w:t>,</w:t>
      </w:r>
      <w:r w:rsidR="00017244">
        <w:rPr>
          <w:szCs w:val="24"/>
        </w:rPr>
        <w:t>352</w:t>
      </w:r>
      <w:r w:rsidR="00BE4B4A">
        <w:rPr>
          <w:szCs w:val="24"/>
        </w:rPr>
        <w:t xml:space="preserve"> active NAAE members. Consequently, we used </w:t>
      </w:r>
      <w:r w:rsidR="00BE4B4A" w:rsidRPr="006431F8">
        <w:rPr>
          <w:szCs w:val="24"/>
        </w:rPr>
        <w:t>Krejcie</w:t>
      </w:r>
      <w:r w:rsidR="00BE4B4A">
        <w:rPr>
          <w:szCs w:val="24"/>
        </w:rPr>
        <w:t xml:space="preserve"> and Morgan’s (1970) sample size calculation formula to determine an original sample size of </w:t>
      </w:r>
      <w:r w:rsidR="00D60A4C">
        <w:rPr>
          <w:szCs w:val="24"/>
        </w:rPr>
        <w:t>3</w:t>
      </w:r>
      <w:r w:rsidR="00B37F96">
        <w:rPr>
          <w:szCs w:val="24"/>
        </w:rPr>
        <w:t>68</w:t>
      </w:r>
      <w:r w:rsidR="00D60A4C">
        <w:rPr>
          <w:szCs w:val="24"/>
        </w:rPr>
        <w:t xml:space="preserve"> </w:t>
      </w:r>
      <w:r w:rsidR="00BE4B4A">
        <w:rPr>
          <w:szCs w:val="24"/>
        </w:rPr>
        <w:t>agriculture teachers. Because we were concerned with the potential for a low response rate to our data collection instrument, we decided to oversample within our population. Doss et al. (2022)</w:t>
      </w:r>
      <w:r w:rsidR="001306E8">
        <w:rPr>
          <w:szCs w:val="24"/>
        </w:rPr>
        <w:t xml:space="preserve"> recommended this approach. Shoulders and Myers (2012) </w:t>
      </w:r>
      <w:r w:rsidR="00E11846">
        <w:rPr>
          <w:szCs w:val="24"/>
        </w:rPr>
        <w:t xml:space="preserve">likewise </w:t>
      </w:r>
      <w:r w:rsidR="001306E8">
        <w:rPr>
          <w:szCs w:val="24"/>
        </w:rPr>
        <w:t>employed this tactic.</w:t>
      </w:r>
      <w:r w:rsidR="00BE4B4A">
        <w:rPr>
          <w:szCs w:val="24"/>
        </w:rPr>
        <w:t xml:space="preserve"> Our final random sample consisted of 897 </w:t>
      </w:r>
      <w:r w:rsidR="00BE4B4A" w:rsidRPr="004235F9">
        <w:rPr>
          <w:szCs w:val="24"/>
        </w:rPr>
        <w:t xml:space="preserve">agriculture teachers. </w:t>
      </w:r>
      <w:r w:rsidR="00BE4B4A">
        <w:rPr>
          <w:szCs w:val="24"/>
        </w:rPr>
        <w:t xml:space="preserve">We followed Dillman et al.’s (2014) recommendations </w:t>
      </w:r>
      <w:r w:rsidR="001306E8">
        <w:rPr>
          <w:szCs w:val="24"/>
        </w:rPr>
        <w:t>for using</w:t>
      </w:r>
      <w:r w:rsidR="00BE4B4A">
        <w:rPr>
          <w:szCs w:val="24"/>
        </w:rPr>
        <w:t xml:space="preserve"> five points of contact </w:t>
      </w:r>
      <w:r w:rsidR="001306E8">
        <w:rPr>
          <w:szCs w:val="24"/>
        </w:rPr>
        <w:t>to collect data from</w:t>
      </w:r>
      <w:r w:rsidR="00BE4B4A">
        <w:rPr>
          <w:szCs w:val="24"/>
        </w:rPr>
        <w:t xml:space="preserve"> our sample. </w:t>
      </w:r>
    </w:p>
    <w:p w14:paraId="0DA5EEDD" w14:textId="77777777" w:rsidR="005B515A" w:rsidRDefault="005B515A" w:rsidP="00390C0B">
      <w:pPr>
        <w:spacing w:after="0" w:line="240" w:lineRule="auto"/>
        <w:ind w:firstLine="720"/>
        <w:rPr>
          <w:szCs w:val="24"/>
        </w:rPr>
      </w:pPr>
    </w:p>
    <w:p w14:paraId="7B745338" w14:textId="42EF0C49" w:rsidR="00872E67" w:rsidRDefault="00872E67" w:rsidP="00390C0B">
      <w:pPr>
        <w:spacing w:after="0" w:line="240" w:lineRule="auto"/>
        <w:ind w:firstLine="720"/>
        <w:rPr>
          <w:szCs w:val="24"/>
        </w:rPr>
      </w:pPr>
      <w:r>
        <w:rPr>
          <w:szCs w:val="24"/>
        </w:rPr>
        <w:t>Using the Qualtrics survey platform to collect our data, we sent our initial contact e-mail to the 8</w:t>
      </w:r>
      <w:r w:rsidR="00DF4C89">
        <w:rPr>
          <w:szCs w:val="24"/>
        </w:rPr>
        <w:t>97</w:t>
      </w:r>
      <w:r>
        <w:rPr>
          <w:szCs w:val="24"/>
        </w:rPr>
        <w:t xml:space="preserve"> agriculture teachers in our sample. However, 100 e-mails bounced, yielding a failure rate of 11.1%. Consequently, our maximum sample size was then reduced to 7</w:t>
      </w:r>
      <w:r w:rsidR="001B3CA9">
        <w:rPr>
          <w:szCs w:val="24"/>
        </w:rPr>
        <w:t>97</w:t>
      </w:r>
      <w:r>
        <w:rPr>
          <w:szCs w:val="24"/>
        </w:rPr>
        <w:t xml:space="preserve"> agriculture teachers. Over the course of the four remaining e-mail contacts, we received 215 data collection instruments, yielding an initial response rate of 26.98%. However, </w:t>
      </w:r>
      <w:r w:rsidR="004655EC">
        <w:rPr>
          <w:szCs w:val="24"/>
        </w:rPr>
        <w:t xml:space="preserve">we collected </w:t>
      </w:r>
      <w:r>
        <w:rPr>
          <w:szCs w:val="24"/>
        </w:rPr>
        <w:t xml:space="preserve">only 203 data collection instruments </w:t>
      </w:r>
      <w:r w:rsidR="004655EC">
        <w:rPr>
          <w:szCs w:val="24"/>
        </w:rPr>
        <w:t xml:space="preserve">that contained </w:t>
      </w:r>
      <w:r>
        <w:rPr>
          <w:szCs w:val="24"/>
        </w:rPr>
        <w:t xml:space="preserve">usable data, yielding a </w:t>
      </w:r>
      <w:r w:rsidR="00EF52C4">
        <w:rPr>
          <w:szCs w:val="24"/>
        </w:rPr>
        <w:t>final</w:t>
      </w:r>
      <w:r>
        <w:rPr>
          <w:szCs w:val="24"/>
        </w:rPr>
        <w:t xml:space="preserve"> </w:t>
      </w:r>
      <w:r w:rsidR="008E157A">
        <w:rPr>
          <w:szCs w:val="24"/>
        </w:rPr>
        <w:t xml:space="preserve">usable </w:t>
      </w:r>
      <w:r>
        <w:rPr>
          <w:szCs w:val="24"/>
        </w:rPr>
        <w:t xml:space="preserve">response rate of 25.5%. </w:t>
      </w:r>
      <w:r w:rsidR="00661294">
        <w:rPr>
          <w:szCs w:val="24"/>
        </w:rPr>
        <w:t>Our usable</w:t>
      </w:r>
      <w:r>
        <w:rPr>
          <w:szCs w:val="24"/>
        </w:rPr>
        <w:t xml:space="preserve"> response rate </w:t>
      </w:r>
      <w:r w:rsidR="00806122">
        <w:rPr>
          <w:szCs w:val="24"/>
        </w:rPr>
        <w:t>was comparable to that</w:t>
      </w:r>
      <w:r w:rsidR="00661294">
        <w:rPr>
          <w:szCs w:val="24"/>
        </w:rPr>
        <w:t xml:space="preserve"> of other scholars who have </w:t>
      </w:r>
      <w:r w:rsidR="002817A0">
        <w:rPr>
          <w:szCs w:val="24"/>
        </w:rPr>
        <w:t xml:space="preserve">recently </w:t>
      </w:r>
      <w:r w:rsidR="00661294">
        <w:rPr>
          <w:szCs w:val="24"/>
        </w:rPr>
        <w:t>conducted national-level studies (</w:t>
      </w:r>
      <w:r w:rsidR="00806122">
        <w:rPr>
          <w:szCs w:val="24"/>
        </w:rPr>
        <w:t>e.g</w:t>
      </w:r>
      <w:r w:rsidR="00661294">
        <w:rPr>
          <w:szCs w:val="24"/>
        </w:rPr>
        <w:t>., Hainline &amp; Wells, 2024; Sherman &amp; Sorensen, 20</w:t>
      </w:r>
      <w:r w:rsidR="002817A0">
        <w:rPr>
          <w:szCs w:val="24"/>
        </w:rPr>
        <w:t>20</w:t>
      </w:r>
      <w:r w:rsidR="00661294">
        <w:rPr>
          <w:szCs w:val="24"/>
        </w:rPr>
        <w:t>; Wells &amp; Hainline, 2021).</w:t>
      </w:r>
    </w:p>
    <w:p w14:paraId="0DE01C4B" w14:textId="77777777" w:rsidR="001F5800" w:rsidRDefault="001F5800" w:rsidP="00390C0B">
      <w:pPr>
        <w:spacing w:after="0" w:line="240" w:lineRule="auto"/>
        <w:ind w:firstLine="720"/>
        <w:rPr>
          <w:szCs w:val="24"/>
        </w:rPr>
      </w:pPr>
    </w:p>
    <w:p w14:paraId="4DDE6528" w14:textId="205F1CE8" w:rsidR="005F5F9C" w:rsidRDefault="00BE4B4A" w:rsidP="00390C0B">
      <w:pPr>
        <w:spacing w:after="0" w:line="240" w:lineRule="auto"/>
        <w:ind w:firstLine="720"/>
        <w:rPr>
          <w:color w:val="000000" w:themeColor="text1"/>
          <w:szCs w:val="24"/>
        </w:rPr>
      </w:pPr>
      <w:r>
        <w:rPr>
          <w:szCs w:val="24"/>
        </w:rPr>
        <w:t xml:space="preserve">We used the </w:t>
      </w:r>
      <w:r>
        <w:rPr>
          <w:color w:val="000000" w:themeColor="text1"/>
          <w:szCs w:val="24"/>
        </w:rPr>
        <w:t>IBM</w:t>
      </w:r>
      <w:r w:rsidR="00661294" w:rsidRPr="00661294">
        <w:rPr>
          <w:rFonts w:cs="Times New Roman"/>
          <w:color w:val="000000" w:themeColor="text1"/>
          <w:szCs w:val="24"/>
          <w:vertAlign w:val="superscript"/>
        </w:rPr>
        <w:t>®</w:t>
      </w:r>
      <w:r>
        <w:rPr>
          <w:color w:val="000000" w:themeColor="text1"/>
          <w:szCs w:val="24"/>
        </w:rPr>
        <w:t xml:space="preserve"> SPSS</w:t>
      </w:r>
      <w:r w:rsidR="00661294" w:rsidRPr="00661294">
        <w:rPr>
          <w:rFonts w:cs="Times New Roman"/>
          <w:color w:val="000000" w:themeColor="text1"/>
          <w:szCs w:val="24"/>
          <w:vertAlign w:val="superscript"/>
        </w:rPr>
        <w:t>®</w:t>
      </w:r>
      <w:r>
        <w:rPr>
          <w:color w:val="000000" w:themeColor="text1"/>
          <w:szCs w:val="24"/>
        </w:rPr>
        <w:t xml:space="preserve"> Statistics</w:t>
      </w:r>
      <w:r w:rsidRPr="004235F9">
        <w:rPr>
          <w:color w:val="000000" w:themeColor="text1"/>
          <w:szCs w:val="24"/>
        </w:rPr>
        <w:t xml:space="preserve"> </w:t>
      </w:r>
      <w:r>
        <w:rPr>
          <w:color w:val="000000" w:themeColor="text1"/>
          <w:szCs w:val="24"/>
        </w:rPr>
        <w:t>(V</w:t>
      </w:r>
      <w:r w:rsidRPr="004235F9">
        <w:rPr>
          <w:color w:val="000000" w:themeColor="text1"/>
          <w:szCs w:val="24"/>
        </w:rPr>
        <w:t>ersion 26.0</w:t>
      </w:r>
      <w:r>
        <w:rPr>
          <w:color w:val="000000" w:themeColor="text1"/>
          <w:szCs w:val="24"/>
        </w:rPr>
        <w:t>) software to analyze our data</w:t>
      </w:r>
      <w:r w:rsidRPr="004235F9">
        <w:rPr>
          <w:color w:val="000000" w:themeColor="text1"/>
          <w:szCs w:val="24"/>
        </w:rPr>
        <w:t xml:space="preserve">. </w:t>
      </w:r>
      <w:r w:rsidR="00661294">
        <w:rPr>
          <w:color w:val="000000" w:themeColor="text1"/>
          <w:szCs w:val="24"/>
        </w:rPr>
        <w:t>Specifically, w</w:t>
      </w:r>
      <w:r w:rsidRPr="004235F9">
        <w:rPr>
          <w:color w:val="000000" w:themeColor="text1"/>
          <w:szCs w:val="24"/>
        </w:rPr>
        <w:t>e used descriptive statistics (i.e., frequencies</w:t>
      </w:r>
      <w:r w:rsidR="005B515A">
        <w:rPr>
          <w:color w:val="000000" w:themeColor="text1"/>
          <w:szCs w:val="24"/>
        </w:rPr>
        <w:t>,</w:t>
      </w:r>
      <w:r w:rsidRPr="004235F9">
        <w:rPr>
          <w:color w:val="000000" w:themeColor="text1"/>
          <w:szCs w:val="24"/>
        </w:rPr>
        <w:t xml:space="preserve"> percentages</w:t>
      </w:r>
      <w:r w:rsidR="005B515A">
        <w:rPr>
          <w:color w:val="000000" w:themeColor="text1"/>
          <w:szCs w:val="24"/>
        </w:rPr>
        <w:t xml:space="preserve">, means, </w:t>
      </w:r>
      <w:r w:rsidR="00810F26">
        <w:rPr>
          <w:color w:val="000000" w:themeColor="text1"/>
          <w:szCs w:val="24"/>
        </w:rPr>
        <w:t xml:space="preserve">medians, </w:t>
      </w:r>
      <w:r w:rsidR="005B515A">
        <w:rPr>
          <w:color w:val="000000" w:themeColor="text1"/>
          <w:szCs w:val="24"/>
        </w:rPr>
        <w:t xml:space="preserve">and </w:t>
      </w:r>
      <w:r w:rsidR="00810F26">
        <w:rPr>
          <w:color w:val="000000" w:themeColor="text1"/>
          <w:szCs w:val="24"/>
        </w:rPr>
        <w:t>modes</w:t>
      </w:r>
      <w:r w:rsidRPr="004235F9">
        <w:rPr>
          <w:color w:val="000000" w:themeColor="text1"/>
          <w:szCs w:val="24"/>
        </w:rPr>
        <w:t xml:space="preserve">) to analyze </w:t>
      </w:r>
      <w:r>
        <w:rPr>
          <w:color w:val="000000" w:themeColor="text1"/>
          <w:szCs w:val="24"/>
        </w:rPr>
        <w:t>our data</w:t>
      </w:r>
      <w:r w:rsidRPr="004235F9">
        <w:rPr>
          <w:color w:val="000000" w:themeColor="text1"/>
          <w:szCs w:val="24"/>
        </w:rPr>
        <w:t>.</w:t>
      </w:r>
      <w:r w:rsidR="00661294">
        <w:rPr>
          <w:color w:val="000000" w:themeColor="text1"/>
          <w:szCs w:val="24"/>
        </w:rPr>
        <w:t xml:space="preserve"> W</w:t>
      </w:r>
      <w:r w:rsidRPr="004235F9">
        <w:rPr>
          <w:color w:val="000000" w:themeColor="text1"/>
          <w:szCs w:val="24"/>
        </w:rPr>
        <w:t xml:space="preserve">e </w:t>
      </w:r>
      <w:r w:rsidRPr="004235F9">
        <w:rPr>
          <w:szCs w:val="24"/>
        </w:rPr>
        <w:t xml:space="preserve">conducted </w:t>
      </w:r>
      <w:r>
        <w:rPr>
          <w:szCs w:val="24"/>
        </w:rPr>
        <w:t xml:space="preserve">independent samples </w:t>
      </w:r>
      <w:r w:rsidRPr="004235F9">
        <w:rPr>
          <w:i/>
          <w:szCs w:val="24"/>
        </w:rPr>
        <w:t>t-</w:t>
      </w:r>
      <w:r w:rsidRPr="004235F9">
        <w:rPr>
          <w:szCs w:val="24"/>
        </w:rPr>
        <w:t xml:space="preserve">tests to compare </w:t>
      </w:r>
      <w:r w:rsidR="00806122">
        <w:rPr>
          <w:szCs w:val="24"/>
        </w:rPr>
        <w:t xml:space="preserve">the responses of </w:t>
      </w:r>
      <w:r w:rsidRPr="004235F9">
        <w:rPr>
          <w:szCs w:val="24"/>
        </w:rPr>
        <w:t>early and late responde</w:t>
      </w:r>
      <w:r>
        <w:rPr>
          <w:szCs w:val="24"/>
        </w:rPr>
        <w:t>nts</w:t>
      </w:r>
      <w:r w:rsidRPr="004235F9">
        <w:rPr>
          <w:szCs w:val="24"/>
        </w:rPr>
        <w:t xml:space="preserve"> on items within our three constructs</w:t>
      </w:r>
      <w:r w:rsidR="00806122">
        <w:rPr>
          <w:szCs w:val="24"/>
        </w:rPr>
        <w:t>,</w:t>
      </w:r>
      <w:r w:rsidR="00661294">
        <w:rPr>
          <w:szCs w:val="24"/>
        </w:rPr>
        <w:t xml:space="preserve"> </w:t>
      </w:r>
      <w:r w:rsidR="00806122">
        <w:rPr>
          <w:szCs w:val="24"/>
        </w:rPr>
        <w:t>assessing</w:t>
      </w:r>
      <w:r w:rsidR="00661294">
        <w:rPr>
          <w:szCs w:val="24"/>
        </w:rPr>
        <w:t xml:space="preserve"> for</w:t>
      </w:r>
      <w:r w:rsidR="00661294" w:rsidRPr="004235F9">
        <w:rPr>
          <w:szCs w:val="24"/>
        </w:rPr>
        <w:t xml:space="preserve"> </w:t>
      </w:r>
      <w:r w:rsidR="00661294" w:rsidRPr="004235F9">
        <w:rPr>
          <w:color w:val="000000" w:themeColor="text1"/>
          <w:szCs w:val="24"/>
        </w:rPr>
        <w:t>non-response error</w:t>
      </w:r>
      <w:r w:rsidRPr="004235F9">
        <w:rPr>
          <w:szCs w:val="24"/>
        </w:rPr>
        <w:t>.</w:t>
      </w:r>
      <w:r w:rsidRPr="004235F9">
        <w:rPr>
          <w:color w:val="000000" w:themeColor="text1"/>
          <w:szCs w:val="24"/>
        </w:rPr>
        <w:t xml:space="preserve"> </w:t>
      </w:r>
      <w:r>
        <w:rPr>
          <w:color w:val="000000" w:themeColor="text1"/>
          <w:szCs w:val="24"/>
        </w:rPr>
        <w:t xml:space="preserve">We </w:t>
      </w:r>
      <w:r w:rsidR="00661294">
        <w:rPr>
          <w:color w:val="000000" w:themeColor="text1"/>
          <w:szCs w:val="24"/>
        </w:rPr>
        <w:t xml:space="preserve">subsequently </w:t>
      </w:r>
      <w:r>
        <w:rPr>
          <w:color w:val="000000" w:themeColor="text1"/>
          <w:szCs w:val="24"/>
        </w:rPr>
        <w:t>found n</w:t>
      </w:r>
      <w:r w:rsidRPr="004235F9">
        <w:rPr>
          <w:color w:val="000000" w:themeColor="text1"/>
          <w:szCs w:val="24"/>
        </w:rPr>
        <w:t>o significant differences between</w:t>
      </w:r>
      <w:r>
        <w:rPr>
          <w:color w:val="000000" w:themeColor="text1"/>
          <w:szCs w:val="24"/>
        </w:rPr>
        <w:t xml:space="preserve"> the two</w:t>
      </w:r>
      <w:r w:rsidRPr="004235F9">
        <w:rPr>
          <w:color w:val="000000" w:themeColor="text1"/>
          <w:szCs w:val="24"/>
        </w:rPr>
        <w:t xml:space="preserve"> groups (</w:t>
      </w:r>
      <w:r w:rsidRPr="004235F9">
        <w:rPr>
          <w:i/>
          <w:iCs/>
          <w:color w:val="000000" w:themeColor="text1"/>
          <w:szCs w:val="24"/>
        </w:rPr>
        <w:t>p</w:t>
      </w:r>
      <w:r w:rsidRPr="004235F9">
        <w:rPr>
          <w:color w:val="000000" w:themeColor="text1"/>
          <w:szCs w:val="24"/>
        </w:rPr>
        <w:t xml:space="preserve"> </w:t>
      </w:r>
      <w:r w:rsidR="000E3FC5">
        <w:rPr>
          <w:color w:val="000000" w:themeColor="text1"/>
          <w:szCs w:val="24"/>
        </w:rPr>
        <w:t>&gt;</w:t>
      </w:r>
      <w:r w:rsidRPr="004235F9">
        <w:rPr>
          <w:color w:val="000000" w:themeColor="text1"/>
          <w:szCs w:val="24"/>
        </w:rPr>
        <w:t xml:space="preserve"> .05). </w:t>
      </w:r>
      <w:r w:rsidR="00806122">
        <w:rPr>
          <w:color w:val="000000" w:themeColor="text1"/>
          <w:szCs w:val="24"/>
        </w:rPr>
        <w:t>According to</w:t>
      </w:r>
      <w:r w:rsidRPr="004235F9">
        <w:rPr>
          <w:color w:val="000000" w:themeColor="text1"/>
          <w:szCs w:val="24"/>
        </w:rPr>
        <w:t xml:space="preserve"> Lindner et al. (2001)</w:t>
      </w:r>
      <w:r>
        <w:rPr>
          <w:color w:val="000000" w:themeColor="text1"/>
          <w:szCs w:val="24"/>
        </w:rPr>
        <w:t>, c</w:t>
      </w:r>
      <w:r w:rsidRPr="004235F9">
        <w:rPr>
          <w:color w:val="000000" w:themeColor="text1"/>
          <w:szCs w:val="24"/>
        </w:rPr>
        <w:t>omparing early and late respondents is an acceptable</w:t>
      </w:r>
      <w:r w:rsidR="00806122">
        <w:rPr>
          <w:color w:val="000000" w:themeColor="text1"/>
          <w:szCs w:val="24"/>
        </w:rPr>
        <w:t xml:space="preserve"> and</w:t>
      </w:r>
      <w:r w:rsidR="00661294">
        <w:rPr>
          <w:color w:val="000000" w:themeColor="text1"/>
          <w:szCs w:val="24"/>
        </w:rPr>
        <w:t xml:space="preserve"> practical</w:t>
      </w:r>
      <w:r w:rsidRPr="004235F9">
        <w:rPr>
          <w:color w:val="000000" w:themeColor="text1"/>
          <w:szCs w:val="24"/>
        </w:rPr>
        <w:t xml:space="preserve"> method </w:t>
      </w:r>
      <w:r w:rsidR="00806122">
        <w:rPr>
          <w:color w:val="000000" w:themeColor="text1"/>
          <w:szCs w:val="24"/>
        </w:rPr>
        <w:t>for</w:t>
      </w:r>
      <w:r w:rsidRPr="004235F9">
        <w:rPr>
          <w:color w:val="000000" w:themeColor="text1"/>
          <w:szCs w:val="24"/>
        </w:rPr>
        <w:t xml:space="preserve"> </w:t>
      </w:r>
      <w:r w:rsidR="00661294">
        <w:rPr>
          <w:color w:val="000000" w:themeColor="text1"/>
          <w:szCs w:val="24"/>
        </w:rPr>
        <w:t>assessing</w:t>
      </w:r>
      <w:r w:rsidRPr="004235F9">
        <w:rPr>
          <w:color w:val="000000" w:themeColor="text1"/>
          <w:szCs w:val="24"/>
        </w:rPr>
        <w:t xml:space="preserve"> non-response error in </w:t>
      </w:r>
      <w:r w:rsidR="00661294">
        <w:rPr>
          <w:color w:val="000000" w:themeColor="text1"/>
          <w:szCs w:val="24"/>
        </w:rPr>
        <w:t>our discipline</w:t>
      </w:r>
      <w:r>
        <w:rPr>
          <w:color w:val="000000" w:themeColor="text1"/>
          <w:szCs w:val="24"/>
        </w:rPr>
        <w:t>.</w:t>
      </w:r>
      <w:r w:rsidR="00E11846">
        <w:rPr>
          <w:color w:val="000000" w:themeColor="text1"/>
          <w:szCs w:val="24"/>
        </w:rPr>
        <w:t xml:space="preserve"> Consequently, our results can be generalized to all agriculture teachers who are </w:t>
      </w:r>
      <w:r w:rsidR="004B1A58">
        <w:rPr>
          <w:color w:val="000000" w:themeColor="text1"/>
          <w:szCs w:val="24"/>
        </w:rPr>
        <w:t xml:space="preserve">also </w:t>
      </w:r>
      <w:r w:rsidR="00316002">
        <w:rPr>
          <w:color w:val="000000" w:themeColor="text1"/>
          <w:szCs w:val="24"/>
        </w:rPr>
        <w:t xml:space="preserve">active </w:t>
      </w:r>
      <w:r w:rsidR="00E11846">
        <w:rPr>
          <w:color w:val="000000" w:themeColor="text1"/>
          <w:szCs w:val="24"/>
        </w:rPr>
        <w:t>NAAE members.</w:t>
      </w:r>
      <w:r w:rsidR="00FD4D7B">
        <w:rPr>
          <w:color w:val="000000" w:themeColor="text1"/>
          <w:szCs w:val="24"/>
        </w:rPr>
        <w:t xml:space="preserve"> </w:t>
      </w:r>
    </w:p>
    <w:p w14:paraId="6ACA8359" w14:textId="77777777" w:rsidR="005F5F9C" w:rsidRDefault="005F5F9C" w:rsidP="00390C0B">
      <w:pPr>
        <w:spacing w:after="0" w:line="240" w:lineRule="auto"/>
        <w:ind w:firstLine="720"/>
        <w:rPr>
          <w:color w:val="000000" w:themeColor="text1"/>
          <w:szCs w:val="24"/>
        </w:rPr>
      </w:pPr>
    </w:p>
    <w:p w14:paraId="7DEBE7E8" w14:textId="02196DC9" w:rsidR="00BE4B4A" w:rsidRPr="005F5F9C" w:rsidRDefault="00810F26" w:rsidP="00390C0B">
      <w:pPr>
        <w:spacing w:after="0" w:line="240" w:lineRule="auto"/>
        <w:ind w:firstLine="720"/>
        <w:rPr>
          <w:rFonts w:cs="Times New Roman"/>
        </w:rPr>
      </w:pPr>
      <w:r>
        <w:rPr>
          <w:rFonts w:cs="Times New Roman"/>
        </w:rPr>
        <w:t>The</w:t>
      </w:r>
      <w:r w:rsidR="005F5F9C" w:rsidRPr="00726175">
        <w:rPr>
          <w:rFonts w:cs="Times New Roman"/>
        </w:rPr>
        <w:t xml:space="preserve"> typical respondent</w:t>
      </w:r>
      <w:r>
        <w:rPr>
          <w:rFonts w:cs="Times New Roman"/>
        </w:rPr>
        <w:t xml:space="preserve"> in our study</w:t>
      </w:r>
      <w:r w:rsidR="005F5F9C" w:rsidRPr="00726175">
        <w:rPr>
          <w:rFonts w:cs="Times New Roman"/>
        </w:rPr>
        <w:t xml:space="preserve"> was female (</w:t>
      </w:r>
      <w:r w:rsidR="005F5F9C" w:rsidRPr="00726175">
        <w:rPr>
          <w:rFonts w:cs="Times New Roman"/>
          <w:i/>
        </w:rPr>
        <w:t xml:space="preserve">f </w:t>
      </w:r>
      <w:r w:rsidR="005F5F9C" w:rsidRPr="00726175">
        <w:rPr>
          <w:rFonts w:cs="Times New Roman"/>
        </w:rPr>
        <w:t xml:space="preserve">= </w:t>
      </w:r>
      <w:r w:rsidR="005F5F9C">
        <w:rPr>
          <w:rFonts w:cs="Times New Roman"/>
        </w:rPr>
        <w:t>127</w:t>
      </w:r>
      <w:r w:rsidR="00390C0B">
        <w:rPr>
          <w:rFonts w:cs="Times New Roman"/>
        </w:rPr>
        <w:t>;</w:t>
      </w:r>
      <w:r w:rsidR="005F5F9C" w:rsidRPr="00726175">
        <w:rPr>
          <w:rFonts w:cs="Times New Roman"/>
        </w:rPr>
        <w:t xml:space="preserve"> </w:t>
      </w:r>
      <w:r w:rsidR="005F5F9C">
        <w:rPr>
          <w:rFonts w:cs="Times New Roman"/>
        </w:rPr>
        <w:t>62.6</w:t>
      </w:r>
      <w:r w:rsidR="005F5F9C" w:rsidRPr="00726175">
        <w:rPr>
          <w:rFonts w:cs="Times New Roman"/>
        </w:rPr>
        <w:t>%), was White</w:t>
      </w:r>
      <w:r w:rsidR="005F5F9C">
        <w:rPr>
          <w:rFonts w:cs="Times New Roman"/>
        </w:rPr>
        <w:t>, Non-Hispanic</w:t>
      </w:r>
      <w:r w:rsidR="005F5F9C" w:rsidRPr="00726175">
        <w:rPr>
          <w:rFonts w:cs="Times New Roman"/>
        </w:rPr>
        <w:t xml:space="preserve"> (</w:t>
      </w:r>
      <w:r w:rsidR="005F5F9C" w:rsidRPr="00726175">
        <w:rPr>
          <w:rFonts w:cs="Times New Roman"/>
          <w:i/>
        </w:rPr>
        <w:t xml:space="preserve">f </w:t>
      </w:r>
      <w:r w:rsidR="005F5F9C" w:rsidRPr="00726175">
        <w:rPr>
          <w:rFonts w:cs="Times New Roman"/>
        </w:rPr>
        <w:t>= 1</w:t>
      </w:r>
      <w:r w:rsidR="005F5F9C">
        <w:rPr>
          <w:rFonts w:cs="Times New Roman"/>
        </w:rPr>
        <w:t>90</w:t>
      </w:r>
      <w:r w:rsidR="00390C0B">
        <w:rPr>
          <w:rFonts w:cs="Times New Roman"/>
        </w:rPr>
        <w:t>;</w:t>
      </w:r>
      <w:r w:rsidR="005F5F9C" w:rsidRPr="00726175">
        <w:rPr>
          <w:rFonts w:cs="Times New Roman"/>
        </w:rPr>
        <w:t xml:space="preserve"> 9</w:t>
      </w:r>
      <w:r w:rsidR="005F5F9C">
        <w:rPr>
          <w:rFonts w:cs="Times New Roman"/>
        </w:rPr>
        <w:t>3</w:t>
      </w:r>
      <w:r w:rsidR="005F5F9C" w:rsidRPr="00726175">
        <w:rPr>
          <w:rFonts w:cs="Times New Roman"/>
        </w:rPr>
        <w:t xml:space="preserve">.6%), </w:t>
      </w:r>
      <w:r w:rsidR="005F5F9C">
        <w:rPr>
          <w:rFonts w:cs="Times New Roman"/>
        </w:rPr>
        <w:t xml:space="preserve">possessed a traditional teaching licensure </w:t>
      </w:r>
      <w:r w:rsidR="005F5F9C" w:rsidRPr="00726175">
        <w:rPr>
          <w:rFonts w:cs="Times New Roman"/>
        </w:rPr>
        <w:t>(</w:t>
      </w:r>
      <w:r w:rsidR="005F5F9C" w:rsidRPr="00726175">
        <w:rPr>
          <w:rFonts w:cs="Times New Roman"/>
          <w:i/>
        </w:rPr>
        <w:t xml:space="preserve">f </w:t>
      </w:r>
      <w:r w:rsidR="005F5F9C" w:rsidRPr="00726175">
        <w:rPr>
          <w:rFonts w:cs="Times New Roman"/>
        </w:rPr>
        <w:t xml:space="preserve">= </w:t>
      </w:r>
      <w:r w:rsidR="005F5F9C">
        <w:rPr>
          <w:rFonts w:cs="Times New Roman"/>
        </w:rPr>
        <w:t>163</w:t>
      </w:r>
      <w:r w:rsidR="00390C0B">
        <w:rPr>
          <w:rFonts w:cs="Times New Roman"/>
        </w:rPr>
        <w:t>;</w:t>
      </w:r>
      <w:r w:rsidR="005F5F9C" w:rsidRPr="00726175">
        <w:rPr>
          <w:rFonts w:cs="Times New Roman"/>
        </w:rPr>
        <w:t xml:space="preserve"> </w:t>
      </w:r>
      <w:r w:rsidR="005F5F9C">
        <w:rPr>
          <w:rFonts w:cs="Times New Roman"/>
        </w:rPr>
        <w:t>80.3</w:t>
      </w:r>
      <w:r w:rsidR="005F5F9C" w:rsidRPr="00726175">
        <w:rPr>
          <w:rFonts w:cs="Times New Roman"/>
        </w:rPr>
        <w:t xml:space="preserve">%), </w:t>
      </w:r>
      <w:r w:rsidR="005F5F9C">
        <w:rPr>
          <w:rFonts w:cs="Times New Roman"/>
        </w:rPr>
        <w:t xml:space="preserve">have earned a master’s degree </w:t>
      </w:r>
      <w:r w:rsidR="005F5F9C" w:rsidRPr="00726175">
        <w:rPr>
          <w:rFonts w:cs="Times New Roman"/>
        </w:rPr>
        <w:t>(</w:t>
      </w:r>
      <w:r w:rsidR="005F5F9C" w:rsidRPr="00726175">
        <w:rPr>
          <w:rFonts w:cs="Times New Roman"/>
          <w:i/>
        </w:rPr>
        <w:t xml:space="preserve">f </w:t>
      </w:r>
      <w:r w:rsidR="005F5F9C" w:rsidRPr="00726175">
        <w:rPr>
          <w:rFonts w:cs="Times New Roman"/>
        </w:rPr>
        <w:t xml:space="preserve">= </w:t>
      </w:r>
      <w:r w:rsidR="005F5F9C">
        <w:rPr>
          <w:rFonts w:cs="Times New Roman"/>
        </w:rPr>
        <w:t>119</w:t>
      </w:r>
      <w:r w:rsidR="00390C0B">
        <w:rPr>
          <w:rFonts w:cs="Times New Roman"/>
        </w:rPr>
        <w:t>;</w:t>
      </w:r>
      <w:r w:rsidR="005F5F9C" w:rsidRPr="00726175">
        <w:rPr>
          <w:rFonts w:cs="Times New Roman"/>
        </w:rPr>
        <w:t xml:space="preserve"> </w:t>
      </w:r>
      <w:r w:rsidR="005F5F9C">
        <w:rPr>
          <w:rFonts w:cs="Times New Roman"/>
        </w:rPr>
        <w:t>58.6</w:t>
      </w:r>
      <w:r w:rsidR="005F5F9C" w:rsidRPr="00726175">
        <w:rPr>
          <w:rFonts w:cs="Times New Roman"/>
        </w:rPr>
        <w:t xml:space="preserve">%), </w:t>
      </w:r>
      <w:r w:rsidR="005F5F9C">
        <w:rPr>
          <w:rFonts w:cs="Times New Roman"/>
        </w:rPr>
        <w:t xml:space="preserve">have less than 5 years of teaching experience </w:t>
      </w:r>
      <w:r w:rsidR="005F5F9C" w:rsidRPr="00726175">
        <w:rPr>
          <w:rFonts w:cs="Times New Roman"/>
        </w:rPr>
        <w:t>(</w:t>
      </w:r>
      <w:r w:rsidR="005F5F9C" w:rsidRPr="00726175">
        <w:rPr>
          <w:rFonts w:cs="Times New Roman"/>
          <w:i/>
        </w:rPr>
        <w:t xml:space="preserve">f </w:t>
      </w:r>
      <w:r w:rsidR="005F5F9C" w:rsidRPr="00726175">
        <w:rPr>
          <w:rFonts w:cs="Times New Roman"/>
        </w:rPr>
        <w:t xml:space="preserve">= </w:t>
      </w:r>
      <w:r w:rsidR="005F5F9C">
        <w:rPr>
          <w:rFonts w:cs="Times New Roman"/>
        </w:rPr>
        <w:t>65</w:t>
      </w:r>
      <w:r w:rsidR="00390C0B">
        <w:rPr>
          <w:rFonts w:cs="Times New Roman"/>
        </w:rPr>
        <w:t>;</w:t>
      </w:r>
      <w:r w:rsidR="005F5F9C" w:rsidRPr="00726175">
        <w:rPr>
          <w:rFonts w:cs="Times New Roman"/>
        </w:rPr>
        <w:t xml:space="preserve"> </w:t>
      </w:r>
      <w:r w:rsidR="005F5F9C">
        <w:rPr>
          <w:rFonts w:cs="Times New Roman"/>
        </w:rPr>
        <w:t>32.0</w:t>
      </w:r>
      <w:r w:rsidR="005F5F9C" w:rsidRPr="00726175">
        <w:rPr>
          <w:rFonts w:cs="Times New Roman"/>
        </w:rPr>
        <w:t>%), reported there were less than 10,000 people in their home community (</w:t>
      </w:r>
      <w:r w:rsidR="005F5F9C" w:rsidRPr="00726175">
        <w:rPr>
          <w:rFonts w:cs="Times New Roman"/>
          <w:i/>
        </w:rPr>
        <w:t xml:space="preserve">f </w:t>
      </w:r>
      <w:r w:rsidR="005F5F9C" w:rsidRPr="00726175">
        <w:rPr>
          <w:rFonts w:cs="Times New Roman"/>
        </w:rPr>
        <w:t xml:space="preserve">= </w:t>
      </w:r>
      <w:r w:rsidR="005F5F9C">
        <w:rPr>
          <w:rFonts w:cs="Times New Roman"/>
        </w:rPr>
        <w:t>118</w:t>
      </w:r>
      <w:r w:rsidR="00390C0B">
        <w:rPr>
          <w:rFonts w:cs="Times New Roman"/>
        </w:rPr>
        <w:t>;</w:t>
      </w:r>
      <w:r w:rsidR="005F5F9C" w:rsidRPr="00726175">
        <w:rPr>
          <w:rFonts w:cs="Times New Roman"/>
        </w:rPr>
        <w:t xml:space="preserve"> </w:t>
      </w:r>
      <w:r w:rsidR="005F5F9C">
        <w:rPr>
          <w:rFonts w:cs="Times New Roman"/>
        </w:rPr>
        <w:t>58.1%</w:t>
      </w:r>
      <w:r w:rsidR="005F5F9C" w:rsidRPr="00726175">
        <w:rPr>
          <w:rFonts w:cs="Times New Roman"/>
        </w:rPr>
        <w:t xml:space="preserve">), </w:t>
      </w:r>
      <w:r w:rsidR="005F5F9C">
        <w:rPr>
          <w:rFonts w:cs="Times New Roman"/>
        </w:rPr>
        <w:t xml:space="preserve">and teach in NAAE’s Region IV </w:t>
      </w:r>
      <w:r w:rsidR="005F5F9C" w:rsidRPr="00726175">
        <w:rPr>
          <w:rFonts w:cs="Times New Roman"/>
        </w:rPr>
        <w:t>(</w:t>
      </w:r>
      <w:r w:rsidR="005F5F9C" w:rsidRPr="00726175">
        <w:rPr>
          <w:rFonts w:cs="Times New Roman"/>
          <w:i/>
        </w:rPr>
        <w:t xml:space="preserve">f </w:t>
      </w:r>
      <w:r w:rsidR="005F5F9C" w:rsidRPr="00726175">
        <w:rPr>
          <w:rFonts w:cs="Times New Roman"/>
        </w:rPr>
        <w:t xml:space="preserve">= </w:t>
      </w:r>
      <w:r w:rsidR="005F5F9C">
        <w:rPr>
          <w:rFonts w:cs="Times New Roman"/>
        </w:rPr>
        <w:t>63</w:t>
      </w:r>
      <w:r w:rsidR="00390C0B">
        <w:rPr>
          <w:rFonts w:cs="Times New Roman"/>
        </w:rPr>
        <w:t>;</w:t>
      </w:r>
      <w:r w:rsidR="005F5F9C" w:rsidRPr="00726175">
        <w:rPr>
          <w:rFonts w:cs="Times New Roman"/>
        </w:rPr>
        <w:t xml:space="preserve"> </w:t>
      </w:r>
      <w:r w:rsidR="005F5F9C">
        <w:rPr>
          <w:rFonts w:cs="Times New Roman"/>
        </w:rPr>
        <w:t>31.0</w:t>
      </w:r>
      <w:r w:rsidR="005F5F9C" w:rsidRPr="00726175">
        <w:rPr>
          <w:rFonts w:cs="Times New Roman"/>
        </w:rPr>
        <w:t>%)</w:t>
      </w:r>
      <w:r w:rsidR="005F5F9C">
        <w:rPr>
          <w:rFonts w:cs="Times New Roman"/>
        </w:rPr>
        <w:t xml:space="preserve">. Thirty-seven states, within all six of NAAE’s regions, were represented in our study. </w:t>
      </w:r>
      <w:r w:rsidR="004A287F">
        <w:rPr>
          <w:color w:val="000000" w:themeColor="text1"/>
          <w:szCs w:val="24"/>
        </w:rPr>
        <w:t xml:space="preserve">The </w:t>
      </w:r>
      <w:r w:rsidR="00FD4D7B">
        <w:rPr>
          <w:color w:val="000000" w:themeColor="text1"/>
          <w:szCs w:val="24"/>
        </w:rPr>
        <w:t xml:space="preserve">demographic data </w:t>
      </w:r>
      <w:r w:rsidR="004A287F">
        <w:rPr>
          <w:color w:val="000000" w:themeColor="text1"/>
          <w:szCs w:val="24"/>
        </w:rPr>
        <w:t xml:space="preserve">collected </w:t>
      </w:r>
      <w:r w:rsidR="00FD4D7B">
        <w:rPr>
          <w:color w:val="000000" w:themeColor="text1"/>
          <w:szCs w:val="24"/>
        </w:rPr>
        <w:t>f</w:t>
      </w:r>
      <w:r w:rsidR="004A287F">
        <w:rPr>
          <w:color w:val="000000" w:themeColor="text1"/>
          <w:szCs w:val="24"/>
        </w:rPr>
        <w:t>rom</w:t>
      </w:r>
      <w:r w:rsidR="00FD4D7B">
        <w:rPr>
          <w:color w:val="000000" w:themeColor="text1"/>
          <w:szCs w:val="24"/>
        </w:rPr>
        <w:t xml:space="preserve"> </w:t>
      </w:r>
      <w:r w:rsidR="005F5F9C">
        <w:rPr>
          <w:color w:val="000000" w:themeColor="text1"/>
          <w:szCs w:val="24"/>
        </w:rPr>
        <w:t xml:space="preserve">our </w:t>
      </w:r>
      <w:r w:rsidR="00FD4D7B">
        <w:rPr>
          <w:color w:val="000000" w:themeColor="text1"/>
          <w:szCs w:val="24"/>
        </w:rPr>
        <w:t>participants are presented in Table 1 below.</w:t>
      </w:r>
    </w:p>
    <w:p w14:paraId="34F35258" w14:textId="28A24766" w:rsidR="006B1AA7" w:rsidRPr="00FD4D7B" w:rsidRDefault="006B1AA7" w:rsidP="00390C0B">
      <w:pPr>
        <w:spacing w:after="0" w:line="240" w:lineRule="auto"/>
        <w:rPr>
          <w:rFonts w:cs="Times New Roman"/>
          <w:i/>
          <w:color w:val="000000" w:themeColor="text1"/>
          <w:szCs w:val="24"/>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0"/>
        <w:gridCol w:w="1620"/>
        <w:gridCol w:w="836"/>
      </w:tblGrid>
      <w:tr w:rsidR="006B1AA7" w:rsidRPr="00FD4D7B" w14:paraId="6111F921" w14:textId="77777777" w:rsidTr="006B1AA7">
        <w:tc>
          <w:tcPr>
            <w:tcW w:w="6750" w:type="dxa"/>
            <w:tcBorders>
              <w:top w:val="nil"/>
              <w:bottom w:val="nil"/>
            </w:tcBorders>
          </w:tcPr>
          <w:p w14:paraId="604EDE7D" w14:textId="77777777" w:rsidR="006B1AA7" w:rsidRDefault="006B1AA7" w:rsidP="006B1AA7">
            <w:pPr>
              <w:rPr>
                <w:rFonts w:eastAsia="Calibri" w:cs="Times New Roman"/>
                <w:b/>
                <w:bCs/>
                <w:color w:val="000000" w:themeColor="text1"/>
                <w:szCs w:val="24"/>
              </w:rPr>
            </w:pPr>
            <w:r w:rsidRPr="00FD4D7B">
              <w:rPr>
                <w:rFonts w:eastAsia="Calibri" w:cs="Times New Roman"/>
                <w:b/>
                <w:bCs/>
                <w:color w:val="000000" w:themeColor="text1"/>
                <w:szCs w:val="24"/>
              </w:rPr>
              <w:t xml:space="preserve">Table </w:t>
            </w:r>
            <w:r>
              <w:rPr>
                <w:rFonts w:eastAsia="Calibri" w:cs="Times New Roman"/>
                <w:b/>
                <w:bCs/>
                <w:color w:val="000000" w:themeColor="text1"/>
                <w:szCs w:val="24"/>
              </w:rPr>
              <w:t>1</w:t>
            </w:r>
          </w:p>
          <w:p w14:paraId="75BA35F2" w14:textId="77777777" w:rsidR="006B1AA7" w:rsidRPr="00FD4D7B" w:rsidRDefault="006B1AA7" w:rsidP="00390C0B">
            <w:pPr>
              <w:rPr>
                <w:rFonts w:cs="Times New Roman"/>
                <w:color w:val="000000" w:themeColor="text1"/>
                <w:szCs w:val="24"/>
              </w:rPr>
            </w:pPr>
          </w:p>
        </w:tc>
        <w:tc>
          <w:tcPr>
            <w:tcW w:w="1620" w:type="dxa"/>
            <w:tcBorders>
              <w:top w:val="nil"/>
              <w:bottom w:val="nil"/>
            </w:tcBorders>
          </w:tcPr>
          <w:p w14:paraId="03B46B32" w14:textId="77777777" w:rsidR="006B1AA7" w:rsidRPr="00FD4D7B" w:rsidRDefault="006B1AA7" w:rsidP="00390C0B">
            <w:pPr>
              <w:jc w:val="center"/>
              <w:rPr>
                <w:rFonts w:cs="Times New Roman"/>
                <w:i/>
                <w:color w:val="000000" w:themeColor="text1"/>
                <w:szCs w:val="24"/>
              </w:rPr>
            </w:pPr>
          </w:p>
        </w:tc>
        <w:tc>
          <w:tcPr>
            <w:tcW w:w="836" w:type="dxa"/>
            <w:tcBorders>
              <w:top w:val="nil"/>
              <w:bottom w:val="nil"/>
            </w:tcBorders>
          </w:tcPr>
          <w:p w14:paraId="3B810E64" w14:textId="77777777" w:rsidR="006B1AA7" w:rsidRPr="00FD4D7B" w:rsidRDefault="006B1AA7" w:rsidP="00390C0B">
            <w:pPr>
              <w:jc w:val="right"/>
              <w:rPr>
                <w:rFonts w:cs="Times New Roman"/>
                <w:color w:val="000000" w:themeColor="text1"/>
                <w:szCs w:val="24"/>
              </w:rPr>
            </w:pPr>
          </w:p>
        </w:tc>
      </w:tr>
      <w:tr w:rsidR="006B1AA7" w:rsidRPr="00FD4D7B" w14:paraId="338CF5A4" w14:textId="77777777" w:rsidTr="006B1AA7">
        <w:trPr>
          <w:trHeight w:val="386"/>
        </w:trPr>
        <w:tc>
          <w:tcPr>
            <w:tcW w:w="6750" w:type="dxa"/>
            <w:tcBorders>
              <w:top w:val="nil"/>
              <w:bottom w:val="single" w:sz="4" w:space="0" w:color="auto"/>
            </w:tcBorders>
          </w:tcPr>
          <w:p w14:paraId="098F48EC" w14:textId="47834A15" w:rsidR="006B1AA7" w:rsidRPr="006B1AA7" w:rsidRDefault="006B1AA7" w:rsidP="00390C0B">
            <w:pPr>
              <w:rPr>
                <w:rFonts w:cs="Times New Roman"/>
                <w:i/>
                <w:color w:val="000000" w:themeColor="text1"/>
                <w:szCs w:val="24"/>
              </w:rPr>
            </w:pPr>
            <w:r w:rsidRPr="00FD4D7B">
              <w:rPr>
                <w:rFonts w:cs="Times New Roman"/>
                <w:i/>
                <w:color w:val="000000" w:themeColor="text1"/>
                <w:szCs w:val="24"/>
              </w:rPr>
              <w:t>Demographic</w:t>
            </w:r>
            <w:r>
              <w:rPr>
                <w:rFonts w:cs="Times New Roman"/>
                <w:i/>
                <w:color w:val="000000" w:themeColor="text1"/>
                <w:szCs w:val="24"/>
              </w:rPr>
              <w:t xml:space="preserve"> Information</w:t>
            </w:r>
            <w:r w:rsidRPr="00FD4D7B">
              <w:rPr>
                <w:rFonts w:cs="Times New Roman"/>
                <w:i/>
                <w:color w:val="000000" w:themeColor="text1"/>
                <w:szCs w:val="24"/>
              </w:rPr>
              <w:t xml:space="preserve"> of Participants (n = 203)</w:t>
            </w:r>
          </w:p>
        </w:tc>
        <w:tc>
          <w:tcPr>
            <w:tcW w:w="1620" w:type="dxa"/>
            <w:tcBorders>
              <w:top w:val="nil"/>
              <w:bottom w:val="single" w:sz="4" w:space="0" w:color="auto"/>
            </w:tcBorders>
          </w:tcPr>
          <w:p w14:paraId="58ED48B8" w14:textId="77777777" w:rsidR="006B1AA7" w:rsidRPr="00FD4D7B" w:rsidRDefault="006B1AA7" w:rsidP="00390C0B">
            <w:pPr>
              <w:jc w:val="center"/>
              <w:rPr>
                <w:rFonts w:cs="Times New Roman"/>
                <w:i/>
                <w:color w:val="000000" w:themeColor="text1"/>
                <w:szCs w:val="24"/>
              </w:rPr>
            </w:pPr>
          </w:p>
        </w:tc>
        <w:tc>
          <w:tcPr>
            <w:tcW w:w="836" w:type="dxa"/>
            <w:tcBorders>
              <w:top w:val="nil"/>
              <w:bottom w:val="single" w:sz="4" w:space="0" w:color="auto"/>
            </w:tcBorders>
          </w:tcPr>
          <w:p w14:paraId="220BA385" w14:textId="77777777" w:rsidR="006B1AA7" w:rsidRPr="00FD4D7B" w:rsidRDefault="006B1AA7" w:rsidP="00390C0B">
            <w:pPr>
              <w:jc w:val="right"/>
              <w:rPr>
                <w:rFonts w:cs="Times New Roman"/>
                <w:color w:val="000000" w:themeColor="text1"/>
                <w:szCs w:val="24"/>
              </w:rPr>
            </w:pPr>
          </w:p>
        </w:tc>
      </w:tr>
      <w:tr w:rsidR="00FD4D7B" w:rsidRPr="00FD4D7B" w14:paraId="5D107371" w14:textId="77777777" w:rsidTr="00390C0B">
        <w:tc>
          <w:tcPr>
            <w:tcW w:w="6750" w:type="dxa"/>
            <w:tcBorders>
              <w:top w:val="single" w:sz="4" w:space="0" w:color="auto"/>
              <w:bottom w:val="single" w:sz="4" w:space="0" w:color="auto"/>
            </w:tcBorders>
          </w:tcPr>
          <w:p w14:paraId="44BD62E8"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Variable</w:t>
            </w:r>
          </w:p>
        </w:tc>
        <w:tc>
          <w:tcPr>
            <w:tcW w:w="1620" w:type="dxa"/>
            <w:tcBorders>
              <w:top w:val="single" w:sz="4" w:space="0" w:color="auto"/>
              <w:bottom w:val="single" w:sz="4" w:space="0" w:color="auto"/>
            </w:tcBorders>
          </w:tcPr>
          <w:p w14:paraId="30882F0E" w14:textId="77777777" w:rsidR="00FD4D7B" w:rsidRPr="00FD4D7B" w:rsidRDefault="00FD4D7B" w:rsidP="00390C0B">
            <w:pPr>
              <w:jc w:val="center"/>
              <w:rPr>
                <w:rFonts w:cs="Times New Roman"/>
                <w:i/>
                <w:color w:val="000000" w:themeColor="text1"/>
                <w:szCs w:val="24"/>
              </w:rPr>
            </w:pPr>
            <w:r w:rsidRPr="00FD4D7B">
              <w:rPr>
                <w:rFonts w:cs="Times New Roman"/>
                <w:i/>
                <w:color w:val="000000" w:themeColor="text1"/>
                <w:szCs w:val="24"/>
              </w:rPr>
              <w:t>ƒ</w:t>
            </w:r>
          </w:p>
        </w:tc>
        <w:tc>
          <w:tcPr>
            <w:tcW w:w="836" w:type="dxa"/>
            <w:tcBorders>
              <w:top w:val="single" w:sz="4" w:space="0" w:color="auto"/>
              <w:bottom w:val="single" w:sz="4" w:space="0" w:color="auto"/>
            </w:tcBorders>
          </w:tcPr>
          <w:p w14:paraId="7381FE94" w14:textId="77777777"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w:t>
            </w:r>
          </w:p>
        </w:tc>
      </w:tr>
      <w:tr w:rsidR="00FD4D7B" w:rsidRPr="00FD4D7B" w14:paraId="4605E095" w14:textId="77777777" w:rsidTr="004F5EDD">
        <w:tc>
          <w:tcPr>
            <w:tcW w:w="6750" w:type="dxa"/>
            <w:tcBorders>
              <w:top w:val="single" w:sz="4" w:space="0" w:color="auto"/>
            </w:tcBorders>
          </w:tcPr>
          <w:p w14:paraId="5B29A3AB"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Gender</w:t>
            </w:r>
          </w:p>
        </w:tc>
        <w:tc>
          <w:tcPr>
            <w:tcW w:w="1620" w:type="dxa"/>
            <w:tcBorders>
              <w:top w:val="single" w:sz="4" w:space="0" w:color="auto"/>
            </w:tcBorders>
          </w:tcPr>
          <w:p w14:paraId="6778CD5B" w14:textId="77777777" w:rsidR="00FD4D7B" w:rsidRPr="00FD4D7B" w:rsidRDefault="00FD4D7B" w:rsidP="00390C0B">
            <w:pPr>
              <w:jc w:val="center"/>
              <w:rPr>
                <w:rFonts w:cs="Times New Roman"/>
                <w:color w:val="000000" w:themeColor="text1"/>
                <w:szCs w:val="24"/>
              </w:rPr>
            </w:pPr>
          </w:p>
        </w:tc>
        <w:tc>
          <w:tcPr>
            <w:tcW w:w="836" w:type="dxa"/>
            <w:tcBorders>
              <w:top w:val="single" w:sz="4" w:space="0" w:color="auto"/>
            </w:tcBorders>
          </w:tcPr>
          <w:p w14:paraId="206B0E07" w14:textId="77777777" w:rsidR="00FD4D7B" w:rsidRPr="00FD4D7B" w:rsidRDefault="00FD4D7B" w:rsidP="00390C0B">
            <w:pPr>
              <w:jc w:val="right"/>
              <w:rPr>
                <w:rFonts w:cs="Times New Roman"/>
                <w:color w:val="000000" w:themeColor="text1"/>
                <w:szCs w:val="24"/>
              </w:rPr>
            </w:pPr>
          </w:p>
        </w:tc>
      </w:tr>
      <w:tr w:rsidR="00FD4D7B" w:rsidRPr="00FD4D7B" w14:paraId="05EAAAD0" w14:textId="77777777" w:rsidTr="004F5EDD">
        <w:tc>
          <w:tcPr>
            <w:tcW w:w="6750" w:type="dxa"/>
          </w:tcPr>
          <w:p w14:paraId="6A859D40"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Male</w:t>
            </w:r>
          </w:p>
        </w:tc>
        <w:tc>
          <w:tcPr>
            <w:tcW w:w="1620" w:type="dxa"/>
          </w:tcPr>
          <w:p w14:paraId="22EE9A63" w14:textId="77777777" w:rsidR="00FD4D7B" w:rsidRPr="00FD4D7B" w:rsidRDefault="00FD4D7B" w:rsidP="00390C0B">
            <w:pPr>
              <w:ind w:right="73"/>
              <w:jc w:val="center"/>
              <w:rPr>
                <w:rFonts w:cs="Times New Roman"/>
                <w:color w:val="000000" w:themeColor="text1"/>
                <w:szCs w:val="24"/>
              </w:rPr>
            </w:pPr>
            <w:r w:rsidRPr="00FD4D7B">
              <w:rPr>
                <w:rFonts w:cs="Times New Roman"/>
                <w:color w:val="000000" w:themeColor="text1"/>
                <w:szCs w:val="24"/>
              </w:rPr>
              <w:t>73</w:t>
            </w:r>
          </w:p>
        </w:tc>
        <w:tc>
          <w:tcPr>
            <w:tcW w:w="836" w:type="dxa"/>
          </w:tcPr>
          <w:p w14:paraId="36A57E4A" w14:textId="0B710E92"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36.0</w:t>
            </w:r>
          </w:p>
        </w:tc>
      </w:tr>
      <w:tr w:rsidR="00FD4D7B" w:rsidRPr="00FD4D7B" w14:paraId="52322710" w14:textId="77777777" w:rsidTr="004F5EDD">
        <w:tc>
          <w:tcPr>
            <w:tcW w:w="6750" w:type="dxa"/>
          </w:tcPr>
          <w:p w14:paraId="16A79D72"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Female</w:t>
            </w:r>
          </w:p>
        </w:tc>
        <w:tc>
          <w:tcPr>
            <w:tcW w:w="1620" w:type="dxa"/>
          </w:tcPr>
          <w:p w14:paraId="374FD483"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127</w:t>
            </w:r>
          </w:p>
        </w:tc>
        <w:tc>
          <w:tcPr>
            <w:tcW w:w="836" w:type="dxa"/>
          </w:tcPr>
          <w:p w14:paraId="0C9884FA" w14:textId="0B489CF5"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62.6</w:t>
            </w:r>
          </w:p>
        </w:tc>
      </w:tr>
      <w:tr w:rsidR="00FD4D7B" w:rsidRPr="00FD4D7B" w14:paraId="7C720CEA" w14:textId="77777777" w:rsidTr="004F5EDD">
        <w:tc>
          <w:tcPr>
            <w:tcW w:w="6750" w:type="dxa"/>
          </w:tcPr>
          <w:p w14:paraId="69116C26"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Non-binary</w:t>
            </w:r>
          </w:p>
        </w:tc>
        <w:tc>
          <w:tcPr>
            <w:tcW w:w="1620" w:type="dxa"/>
          </w:tcPr>
          <w:p w14:paraId="5C6ED7C0"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1</w:t>
            </w:r>
          </w:p>
        </w:tc>
        <w:tc>
          <w:tcPr>
            <w:tcW w:w="836" w:type="dxa"/>
          </w:tcPr>
          <w:p w14:paraId="2357DACF" w14:textId="7BBA1308"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0.5</w:t>
            </w:r>
          </w:p>
        </w:tc>
      </w:tr>
      <w:tr w:rsidR="00FD4D7B" w:rsidRPr="00FD4D7B" w14:paraId="36476275" w14:textId="77777777" w:rsidTr="004F5EDD">
        <w:tc>
          <w:tcPr>
            <w:tcW w:w="6750" w:type="dxa"/>
          </w:tcPr>
          <w:p w14:paraId="3E66656B"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lastRenderedPageBreak/>
              <w:t xml:space="preserve">     Preferred not to say</w:t>
            </w:r>
          </w:p>
        </w:tc>
        <w:tc>
          <w:tcPr>
            <w:tcW w:w="1620" w:type="dxa"/>
          </w:tcPr>
          <w:p w14:paraId="794D8FD0"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2</w:t>
            </w:r>
          </w:p>
        </w:tc>
        <w:tc>
          <w:tcPr>
            <w:tcW w:w="836" w:type="dxa"/>
          </w:tcPr>
          <w:p w14:paraId="2F930584" w14:textId="2C79044E"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1.0</w:t>
            </w:r>
          </w:p>
        </w:tc>
      </w:tr>
      <w:tr w:rsidR="00FD4D7B" w:rsidRPr="00FD4D7B" w14:paraId="51C42CDB" w14:textId="77777777" w:rsidTr="004F5EDD">
        <w:tc>
          <w:tcPr>
            <w:tcW w:w="6750" w:type="dxa"/>
          </w:tcPr>
          <w:p w14:paraId="6B99039C"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Ethnicity</w:t>
            </w:r>
          </w:p>
        </w:tc>
        <w:tc>
          <w:tcPr>
            <w:tcW w:w="1620" w:type="dxa"/>
          </w:tcPr>
          <w:p w14:paraId="682C6118" w14:textId="77777777" w:rsidR="00FD4D7B" w:rsidRPr="00FD4D7B" w:rsidRDefault="00FD4D7B" w:rsidP="00390C0B">
            <w:pPr>
              <w:jc w:val="center"/>
              <w:rPr>
                <w:rFonts w:cs="Times New Roman"/>
                <w:color w:val="000000" w:themeColor="text1"/>
                <w:szCs w:val="24"/>
              </w:rPr>
            </w:pPr>
          </w:p>
        </w:tc>
        <w:tc>
          <w:tcPr>
            <w:tcW w:w="836" w:type="dxa"/>
          </w:tcPr>
          <w:p w14:paraId="0995C571" w14:textId="77777777" w:rsidR="00FD4D7B" w:rsidRPr="00FD4D7B" w:rsidRDefault="00FD4D7B" w:rsidP="00390C0B">
            <w:pPr>
              <w:jc w:val="right"/>
              <w:rPr>
                <w:rFonts w:cs="Times New Roman"/>
                <w:color w:val="000000" w:themeColor="text1"/>
                <w:szCs w:val="24"/>
              </w:rPr>
            </w:pPr>
          </w:p>
        </w:tc>
      </w:tr>
      <w:tr w:rsidR="00FD4D7B" w:rsidRPr="00FD4D7B" w14:paraId="60B2D112" w14:textId="77777777" w:rsidTr="004F5EDD">
        <w:tc>
          <w:tcPr>
            <w:tcW w:w="6750" w:type="dxa"/>
          </w:tcPr>
          <w:p w14:paraId="6DF9BF39"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American Indian or Alaska Native</w:t>
            </w:r>
          </w:p>
        </w:tc>
        <w:tc>
          <w:tcPr>
            <w:tcW w:w="1620" w:type="dxa"/>
          </w:tcPr>
          <w:p w14:paraId="2129DC9A"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2</w:t>
            </w:r>
          </w:p>
        </w:tc>
        <w:tc>
          <w:tcPr>
            <w:tcW w:w="836" w:type="dxa"/>
          </w:tcPr>
          <w:p w14:paraId="5E00D330" w14:textId="39A6FB7A"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1.0</w:t>
            </w:r>
          </w:p>
        </w:tc>
      </w:tr>
      <w:tr w:rsidR="00FD4D7B" w:rsidRPr="00FD4D7B" w14:paraId="308C3052" w14:textId="77777777" w:rsidTr="004F5EDD">
        <w:tc>
          <w:tcPr>
            <w:tcW w:w="6750" w:type="dxa"/>
          </w:tcPr>
          <w:p w14:paraId="470B8A50"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Asian</w:t>
            </w:r>
          </w:p>
        </w:tc>
        <w:tc>
          <w:tcPr>
            <w:tcW w:w="1620" w:type="dxa"/>
          </w:tcPr>
          <w:p w14:paraId="20C5F2AF"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1</w:t>
            </w:r>
          </w:p>
        </w:tc>
        <w:tc>
          <w:tcPr>
            <w:tcW w:w="836" w:type="dxa"/>
          </w:tcPr>
          <w:p w14:paraId="64FBF252" w14:textId="560A5AAD"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0.5</w:t>
            </w:r>
          </w:p>
        </w:tc>
      </w:tr>
      <w:tr w:rsidR="00FD4D7B" w:rsidRPr="00FD4D7B" w14:paraId="35ACB9FC" w14:textId="77777777" w:rsidTr="004F5EDD">
        <w:tc>
          <w:tcPr>
            <w:tcW w:w="6750" w:type="dxa"/>
          </w:tcPr>
          <w:p w14:paraId="0D268F49"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Black or African American</w:t>
            </w:r>
          </w:p>
        </w:tc>
        <w:tc>
          <w:tcPr>
            <w:tcW w:w="1620" w:type="dxa"/>
          </w:tcPr>
          <w:p w14:paraId="1B53A0AA"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1</w:t>
            </w:r>
          </w:p>
        </w:tc>
        <w:tc>
          <w:tcPr>
            <w:tcW w:w="836" w:type="dxa"/>
          </w:tcPr>
          <w:p w14:paraId="7247559F" w14:textId="1A0AE1A6"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0.5</w:t>
            </w:r>
          </w:p>
        </w:tc>
      </w:tr>
      <w:tr w:rsidR="00FD4D7B" w:rsidRPr="00FD4D7B" w14:paraId="6D9BCB12" w14:textId="77777777" w:rsidTr="004F5EDD">
        <w:tc>
          <w:tcPr>
            <w:tcW w:w="6750" w:type="dxa"/>
          </w:tcPr>
          <w:p w14:paraId="3E67D0BD"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Hispanic or Latino</w:t>
            </w:r>
          </w:p>
        </w:tc>
        <w:tc>
          <w:tcPr>
            <w:tcW w:w="1620" w:type="dxa"/>
          </w:tcPr>
          <w:p w14:paraId="2FBFB47C"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5</w:t>
            </w:r>
          </w:p>
        </w:tc>
        <w:tc>
          <w:tcPr>
            <w:tcW w:w="836" w:type="dxa"/>
          </w:tcPr>
          <w:p w14:paraId="687BBA02" w14:textId="2E7F62D7"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2.5</w:t>
            </w:r>
          </w:p>
        </w:tc>
      </w:tr>
      <w:tr w:rsidR="00FD4D7B" w:rsidRPr="00FD4D7B" w14:paraId="09CE8A1D" w14:textId="77777777" w:rsidTr="004F5EDD">
        <w:tc>
          <w:tcPr>
            <w:tcW w:w="6750" w:type="dxa"/>
          </w:tcPr>
          <w:p w14:paraId="0CCA6468"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Native Hawaiian or Other Pacific Islander</w:t>
            </w:r>
          </w:p>
        </w:tc>
        <w:tc>
          <w:tcPr>
            <w:tcW w:w="1620" w:type="dxa"/>
          </w:tcPr>
          <w:p w14:paraId="4B7AAECA"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0</w:t>
            </w:r>
          </w:p>
        </w:tc>
        <w:tc>
          <w:tcPr>
            <w:tcW w:w="836" w:type="dxa"/>
          </w:tcPr>
          <w:p w14:paraId="3C906063" w14:textId="67FF9B29"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0.0</w:t>
            </w:r>
          </w:p>
        </w:tc>
      </w:tr>
      <w:tr w:rsidR="00FD4D7B" w:rsidRPr="00FD4D7B" w14:paraId="76D3A7D5" w14:textId="77777777" w:rsidTr="004F5EDD">
        <w:tc>
          <w:tcPr>
            <w:tcW w:w="6750" w:type="dxa"/>
          </w:tcPr>
          <w:p w14:paraId="53952D56"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White, Non-Hispanic</w:t>
            </w:r>
          </w:p>
        </w:tc>
        <w:tc>
          <w:tcPr>
            <w:tcW w:w="1620" w:type="dxa"/>
          </w:tcPr>
          <w:p w14:paraId="1CF91BEE"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190</w:t>
            </w:r>
          </w:p>
        </w:tc>
        <w:tc>
          <w:tcPr>
            <w:tcW w:w="836" w:type="dxa"/>
          </w:tcPr>
          <w:p w14:paraId="1BB12B37" w14:textId="5E555100"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93.6</w:t>
            </w:r>
          </w:p>
        </w:tc>
      </w:tr>
      <w:tr w:rsidR="00FD4D7B" w:rsidRPr="00FD4D7B" w14:paraId="1752CC59" w14:textId="77777777" w:rsidTr="004F5EDD">
        <w:tc>
          <w:tcPr>
            <w:tcW w:w="6750" w:type="dxa"/>
          </w:tcPr>
          <w:p w14:paraId="30DA81D4"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Preferred not to say</w:t>
            </w:r>
          </w:p>
        </w:tc>
        <w:tc>
          <w:tcPr>
            <w:tcW w:w="1620" w:type="dxa"/>
          </w:tcPr>
          <w:p w14:paraId="49B367A0"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4</w:t>
            </w:r>
          </w:p>
        </w:tc>
        <w:tc>
          <w:tcPr>
            <w:tcW w:w="836" w:type="dxa"/>
          </w:tcPr>
          <w:p w14:paraId="029B3527" w14:textId="0A115049"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2.0</w:t>
            </w:r>
          </w:p>
        </w:tc>
      </w:tr>
      <w:tr w:rsidR="00FD4D7B" w:rsidRPr="00FD4D7B" w14:paraId="7E51636F" w14:textId="77777777" w:rsidTr="004F5EDD">
        <w:tc>
          <w:tcPr>
            <w:tcW w:w="6750" w:type="dxa"/>
          </w:tcPr>
          <w:p w14:paraId="5E762822"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Size of Community in Which You Teach</w:t>
            </w:r>
          </w:p>
        </w:tc>
        <w:tc>
          <w:tcPr>
            <w:tcW w:w="1620" w:type="dxa"/>
          </w:tcPr>
          <w:p w14:paraId="75EE7ADD" w14:textId="77777777" w:rsidR="00FD4D7B" w:rsidRPr="00FD4D7B" w:rsidRDefault="00FD4D7B" w:rsidP="00390C0B">
            <w:pPr>
              <w:jc w:val="center"/>
              <w:rPr>
                <w:rFonts w:cs="Times New Roman"/>
                <w:color w:val="000000" w:themeColor="text1"/>
                <w:szCs w:val="24"/>
              </w:rPr>
            </w:pPr>
          </w:p>
        </w:tc>
        <w:tc>
          <w:tcPr>
            <w:tcW w:w="836" w:type="dxa"/>
          </w:tcPr>
          <w:p w14:paraId="58EC5A4F" w14:textId="77777777" w:rsidR="00FD4D7B" w:rsidRPr="00FD4D7B" w:rsidRDefault="00FD4D7B" w:rsidP="00390C0B">
            <w:pPr>
              <w:jc w:val="right"/>
              <w:rPr>
                <w:rFonts w:cs="Times New Roman"/>
                <w:color w:val="000000" w:themeColor="text1"/>
                <w:szCs w:val="24"/>
              </w:rPr>
            </w:pPr>
          </w:p>
        </w:tc>
      </w:tr>
      <w:tr w:rsidR="00FD4D7B" w:rsidRPr="00FD4D7B" w14:paraId="55355FCA" w14:textId="77777777" w:rsidTr="004F5EDD">
        <w:tc>
          <w:tcPr>
            <w:tcW w:w="6750" w:type="dxa"/>
          </w:tcPr>
          <w:p w14:paraId="13609841" w14:textId="0C493790"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Rural </w:t>
            </w:r>
            <w:r w:rsidR="00390C0B">
              <w:rPr>
                <w:rFonts w:cs="Times New Roman"/>
                <w:color w:val="000000" w:themeColor="text1"/>
                <w:szCs w:val="24"/>
              </w:rPr>
              <w:t>(</w:t>
            </w:r>
            <w:r w:rsidRPr="00FD4D7B">
              <w:rPr>
                <w:rFonts w:cs="Times New Roman"/>
                <w:color w:val="000000" w:themeColor="text1"/>
                <w:szCs w:val="24"/>
              </w:rPr>
              <w:t>&lt;</w:t>
            </w:r>
            <w:r w:rsidR="00390C0B">
              <w:rPr>
                <w:rFonts w:cs="Times New Roman"/>
                <w:color w:val="000000" w:themeColor="text1"/>
                <w:szCs w:val="24"/>
              </w:rPr>
              <w:t xml:space="preserve"> </w:t>
            </w:r>
            <w:r w:rsidRPr="00FD4D7B">
              <w:rPr>
                <w:rFonts w:cs="Times New Roman"/>
                <w:color w:val="000000" w:themeColor="text1"/>
                <w:szCs w:val="24"/>
              </w:rPr>
              <w:t>10</w:t>
            </w:r>
            <w:r w:rsidR="00390C0B">
              <w:rPr>
                <w:rFonts w:cs="Times New Roman"/>
                <w:color w:val="000000" w:themeColor="text1"/>
                <w:szCs w:val="24"/>
              </w:rPr>
              <w:t>,</w:t>
            </w:r>
            <w:r w:rsidRPr="00FD4D7B">
              <w:rPr>
                <w:rFonts w:cs="Times New Roman"/>
                <w:color w:val="000000" w:themeColor="text1"/>
                <w:szCs w:val="24"/>
              </w:rPr>
              <w:t>000</w:t>
            </w:r>
            <w:r w:rsidR="00390C0B">
              <w:rPr>
                <w:rFonts w:cs="Times New Roman"/>
                <w:color w:val="000000" w:themeColor="text1"/>
                <w:szCs w:val="24"/>
              </w:rPr>
              <w:t>)</w:t>
            </w:r>
          </w:p>
        </w:tc>
        <w:tc>
          <w:tcPr>
            <w:tcW w:w="1620" w:type="dxa"/>
          </w:tcPr>
          <w:p w14:paraId="7BBDC3E9"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118</w:t>
            </w:r>
          </w:p>
        </w:tc>
        <w:tc>
          <w:tcPr>
            <w:tcW w:w="836" w:type="dxa"/>
          </w:tcPr>
          <w:p w14:paraId="3A11BABB" w14:textId="5541A77B"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58.1</w:t>
            </w:r>
          </w:p>
        </w:tc>
      </w:tr>
      <w:tr w:rsidR="00FD4D7B" w:rsidRPr="00FD4D7B" w14:paraId="26B5D2A9" w14:textId="77777777" w:rsidTr="004F5EDD">
        <w:tc>
          <w:tcPr>
            <w:tcW w:w="6750" w:type="dxa"/>
          </w:tcPr>
          <w:p w14:paraId="7BA8A9A3" w14:textId="44EFE5F2"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Suburban </w:t>
            </w:r>
            <w:r w:rsidR="00390C0B">
              <w:rPr>
                <w:rFonts w:cs="Times New Roman"/>
                <w:color w:val="000000" w:themeColor="text1"/>
                <w:szCs w:val="24"/>
              </w:rPr>
              <w:t>(</w:t>
            </w:r>
            <w:r w:rsidRPr="00FD4D7B">
              <w:rPr>
                <w:rFonts w:cs="Times New Roman"/>
                <w:color w:val="000000" w:themeColor="text1"/>
                <w:szCs w:val="24"/>
              </w:rPr>
              <w:t>10</w:t>
            </w:r>
            <w:r w:rsidR="00390C0B">
              <w:rPr>
                <w:rFonts w:cs="Times New Roman"/>
                <w:color w:val="000000" w:themeColor="text1"/>
                <w:szCs w:val="24"/>
              </w:rPr>
              <w:t>,</w:t>
            </w:r>
            <w:r w:rsidRPr="00FD4D7B">
              <w:rPr>
                <w:rFonts w:cs="Times New Roman"/>
                <w:color w:val="000000" w:themeColor="text1"/>
                <w:szCs w:val="24"/>
              </w:rPr>
              <w:t>000</w:t>
            </w:r>
            <w:r w:rsidR="00390C0B">
              <w:rPr>
                <w:rFonts w:cs="Times New Roman"/>
                <w:color w:val="000000" w:themeColor="text1"/>
                <w:szCs w:val="24"/>
              </w:rPr>
              <w:t xml:space="preserve"> to </w:t>
            </w:r>
            <w:r w:rsidRPr="00FD4D7B">
              <w:rPr>
                <w:rFonts w:cs="Times New Roman"/>
                <w:color w:val="000000" w:themeColor="text1"/>
                <w:szCs w:val="24"/>
              </w:rPr>
              <w:t>50</w:t>
            </w:r>
            <w:r w:rsidR="00390C0B">
              <w:rPr>
                <w:rFonts w:cs="Times New Roman"/>
                <w:color w:val="000000" w:themeColor="text1"/>
                <w:szCs w:val="24"/>
              </w:rPr>
              <w:t>,</w:t>
            </w:r>
            <w:r w:rsidRPr="00FD4D7B">
              <w:rPr>
                <w:rFonts w:cs="Times New Roman"/>
                <w:color w:val="000000" w:themeColor="text1"/>
                <w:szCs w:val="24"/>
              </w:rPr>
              <w:t>000</w:t>
            </w:r>
            <w:r w:rsidR="00390C0B">
              <w:rPr>
                <w:rFonts w:cs="Times New Roman"/>
                <w:color w:val="000000" w:themeColor="text1"/>
                <w:szCs w:val="24"/>
              </w:rPr>
              <w:t>)</w:t>
            </w:r>
          </w:p>
        </w:tc>
        <w:tc>
          <w:tcPr>
            <w:tcW w:w="1620" w:type="dxa"/>
          </w:tcPr>
          <w:p w14:paraId="1080C994"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63</w:t>
            </w:r>
          </w:p>
        </w:tc>
        <w:tc>
          <w:tcPr>
            <w:tcW w:w="836" w:type="dxa"/>
          </w:tcPr>
          <w:p w14:paraId="37C1F3E1" w14:textId="52C304E8"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31.0</w:t>
            </w:r>
          </w:p>
        </w:tc>
      </w:tr>
      <w:tr w:rsidR="00FD4D7B" w:rsidRPr="00FD4D7B" w14:paraId="15CB3574" w14:textId="77777777" w:rsidTr="004F5EDD">
        <w:tc>
          <w:tcPr>
            <w:tcW w:w="6750" w:type="dxa"/>
          </w:tcPr>
          <w:p w14:paraId="285F61A8" w14:textId="0AF89C8F"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Urban </w:t>
            </w:r>
            <w:r w:rsidR="00390C0B">
              <w:rPr>
                <w:rFonts w:cs="Times New Roman"/>
                <w:color w:val="000000" w:themeColor="text1"/>
                <w:szCs w:val="24"/>
              </w:rPr>
              <w:t>(</w:t>
            </w:r>
            <w:r w:rsidRPr="00FD4D7B">
              <w:rPr>
                <w:rFonts w:cs="Times New Roman"/>
                <w:color w:val="000000" w:themeColor="text1"/>
                <w:szCs w:val="24"/>
              </w:rPr>
              <w:t>50</w:t>
            </w:r>
            <w:r w:rsidR="00390C0B">
              <w:rPr>
                <w:rFonts w:cs="Times New Roman"/>
                <w:color w:val="000000" w:themeColor="text1"/>
                <w:szCs w:val="24"/>
              </w:rPr>
              <w:t>,</w:t>
            </w:r>
            <w:r w:rsidRPr="00FD4D7B">
              <w:rPr>
                <w:rFonts w:cs="Times New Roman"/>
                <w:color w:val="000000" w:themeColor="text1"/>
                <w:szCs w:val="24"/>
              </w:rPr>
              <w:t>000+</w:t>
            </w:r>
            <w:r w:rsidR="00390C0B">
              <w:rPr>
                <w:rFonts w:cs="Times New Roman"/>
                <w:color w:val="000000" w:themeColor="text1"/>
                <w:szCs w:val="24"/>
              </w:rPr>
              <w:t>)</w:t>
            </w:r>
          </w:p>
        </w:tc>
        <w:tc>
          <w:tcPr>
            <w:tcW w:w="1620" w:type="dxa"/>
          </w:tcPr>
          <w:p w14:paraId="6E322FB6"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22</w:t>
            </w:r>
          </w:p>
        </w:tc>
        <w:tc>
          <w:tcPr>
            <w:tcW w:w="836" w:type="dxa"/>
          </w:tcPr>
          <w:p w14:paraId="165D567A" w14:textId="1EA00F5A"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10.8</w:t>
            </w:r>
          </w:p>
        </w:tc>
      </w:tr>
      <w:tr w:rsidR="00FD4D7B" w:rsidRPr="00FD4D7B" w14:paraId="6E8EC6D7" w14:textId="77777777" w:rsidTr="004F5EDD">
        <w:tc>
          <w:tcPr>
            <w:tcW w:w="6750" w:type="dxa"/>
          </w:tcPr>
          <w:p w14:paraId="2FCE6049"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Type of Licensure</w:t>
            </w:r>
          </w:p>
        </w:tc>
        <w:tc>
          <w:tcPr>
            <w:tcW w:w="1620" w:type="dxa"/>
          </w:tcPr>
          <w:p w14:paraId="1B508C64" w14:textId="77777777" w:rsidR="00FD4D7B" w:rsidRPr="00FD4D7B" w:rsidRDefault="00FD4D7B" w:rsidP="00390C0B">
            <w:pPr>
              <w:jc w:val="center"/>
              <w:rPr>
                <w:rFonts w:cs="Times New Roman"/>
                <w:color w:val="000000" w:themeColor="text1"/>
                <w:szCs w:val="24"/>
              </w:rPr>
            </w:pPr>
          </w:p>
        </w:tc>
        <w:tc>
          <w:tcPr>
            <w:tcW w:w="836" w:type="dxa"/>
          </w:tcPr>
          <w:p w14:paraId="7C2690D2" w14:textId="77777777" w:rsidR="00FD4D7B" w:rsidRPr="00FD4D7B" w:rsidRDefault="00FD4D7B" w:rsidP="00390C0B">
            <w:pPr>
              <w:jc w:val="right"/>
              <w:rPr>
                <w:rFonts w:cs="Times New Roman"/>
                <w:color w:val="000000" w:themeColor="text1"/>
                <w:szCs w:val="24"/>
              </w:rPr>
            </w:pPr>
          </w:p>
        </w:tc>
      </w:tr>
      <w:tr w:rsidR="00FD4D7B" w:rsidRPr="00FD4D7B" w14:paraId="5413C769" w14:textId="77777777" w:rsidTr="004F5EDD">
        <w:tc>
          <w:tcPr>
            <w:tcW w:w="6750" w:type="dxa"/>
          </w:tcPr>
          <w:p w14:paraId="766F1E5D" w14:textId="43BA3E14"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Traditionally</w:t>
            </w:r>
            <w:r w:rsidR="00356509">
              <w:rPr>
                <w:rFonts w:cs="Times New Roman"/>
                <w:color w:val="000000" w:themeColor="text1"/>
                <w:szCs w:val="24"/>
              </w:rPr>
              <w:t>-</w:t>
            </w:r>
            <w:r w:rsidRPr="00FD4D7B">
              <w:rPr>
                <w:rFonts w:cs="Times New Roman"/>
                <w:color w:val="000000" w:themeColor="text1"/>
                <w:szCs w:val="24"/>
              </w:rPr>
              <w:t xml:space="preserve">certified </w:t>
            </w:r>
          </w:p>
        </w:tc>
        <w:tc>
          <w:tcPr>
            <w:tcW w:w="1620" w:type="dxa"/>
          </w:tcPr>
          <w:p w14:paraId="1FECC428"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163</w:t>
            </w:r>
          </w:p>
        </w:tc>
        <w:tc>
          <w:tcPr>
            <w:tcW w:w="836" w:type="dxa"/>
          </w:tcPr>
          <w:p w14:paraId="592DFB6F" w14:textId="1EB0C3A2"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80.3</w:t>
            </w:r>
          </w:p>
        </w:tc>
      </w:tr>
      <w:tr w:rsidR="00FD4D7B" w:rsidRPr="00FD4D7B" w14:paraId="5B5E1C19" w14:textId="77777777" w:rsidTr="004F5EDD">
        <w:tc>
          <w:tcPr>
            <w:tcW w:w="6750" w:type="dxa"/>
          </w:tcPr>
          <w:p w14:paraId="15D5EB2D" w14:textId="36DBB992"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Alternatively</w:t>
            </w:r>
            <w:r w:rsidR="00356509">
              <w:rPr>
                <w:rFonts w:cs="Times New Roman"/>
                <w:color w:val="000000" w:themeColor="text1"/>
                <w:szCs w:val="24"/>
              </w:rPr>
              <w:t>-</w:t>
            </w:r>
            <w:r w:rsidRPr="00FD4D7B">
              <w:rPr>
                <w:rFonts w:cs="Times New Roman"/>
                <w:color w:val="000000" w:themeColor="text1"/>
                <w:szCs w:val="24"/>
              </w:rPr>
              <w:t>certified</w:t>
            </w:r>
          </w:p>
        </w:tc>
        <w:tc>
          <w:tcPr>
            <w:tcW w:w="1620" w:type="dxa"/>
          </w:tcPr>
          <w:p w14:paraId="4AABE3A1"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39</w:t>
            </w:r>
          </w:p>
        </w:tc>
        <w:tc>
          <w:tcPr>
            <w:tcW w:w="836" w:type="dxa"/>
          </w:tcPr>
          <w:p w14:paraId="3F487FDD" w14:textId="7E4DD0B9"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19.2</w:t>
            </w:r>
          </w:p>
        </w:tc>
      </w:tr>
      <w:tr w:rsidR="00FD4D7B" w:rsidRPr="00FD4D7B" w14:paraId="5F3D439F" w14:textId="77777777" w:rsidTr="004F5EDD">
        <w:tc>
          <w:tcPr>
            <w:tcW w:w="6750" w:type="dxa"/>
          </w:tcPr>
          <w:p w14:paraId="4468CA9E"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Other</w:t>
            </w:r>
          </w:p>
        </w:tc>
        <w:tc>
          <w:tcPr>
            <w:tcW w:w="1620" w:type="dxa"/>
          </w:tcPr>
          <w:p w14:paraId="0331D995"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1</w:t>
            </w:r>
          </w:p>
        </w:tc>
        <w:tc>
          <w:tcPr>
            <w:tcW w:w="836" w:type="dxa"/>
          </w:tcPr>
          <w:p w14:paraId="2A74D5DD" w14:textId="0A4D563A"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0.5</w:t>
            </w:r>
          </w:p>
        </w:tc>
      </w:tr>
      <w:tr w:rsidR="00FD4D7B" w:rsidRPr="00FD4D7B" w14:paraId="4A78AD2C" w14:textId="77777777" w:rsidTr="004F5EDD">
        <w:tc>
          <w:tcPr>
            <w:tcW w:w="6750" w:type="dxa"/>
          </w:tcPr>
          <w:p w14:paraId="4C580E6A"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Highest Education Level</w:t>
            </w:r>
          </w:p>
        </w:tc>
        <w:tc>
          <w:tcPr>
            <w:tcW w:w="1620" w:type="dxa"/>
          </w:tcPr>
          <w:p w14:paraId="692DE8AC" w14:textId="77777777" w:rsidR="00FD4D7B" w:rsidRPr="00FD4D7B" w:rsidRDefault="00FD4D7B" w:rsidP="00390C0B">
            <w:pPr>
              <w:jc w:val="center"/>
              <w:rPr>
                <w:rFonts w:cs="Times New Roman"/>
                <w:color w:val="000000" w:themeColor="text1"/>
                <w:szCs w:val="24"/>
              </w:rPr>
            </w:pPr>
          </w:p>
        </w:tc>
        <w:tc>
          <w:tcPr>
            <w:tcW w:w="836" w:type="dxa"/>
          </w:tcPr>
          <w:p w14:paraId="21440B78" w14:textId="77777777" w:rsidR="00FD4D7B" w:rsidRPr="00FD4D7B" w:rsidRDefault="00FD4D7B" w:rsidP="00390C0B">
            <w:pPr>
              <w:jc w:val="right"/>
              <w:rPr>
                <w:rFonts w:cs="Times New Roman"/>
                <w:color w:val="000000" w:themeColor="text1"/>
                <w:szCs w:val="24"/>
              </w:rPr>
            </w:pPr>
          </w:p>
        </w:tc>
      </w:tr>
      <w:tr w:rsidR="00FD4D7B" w:rsidRPr="00FD4D7B" w14:paraId="269990F8" w14:textId="77777777" w:rsidTr="004F5EDD">
        <w:tc>
          <w:tcPr>
            <w:tcW w:w="6750" w:type="dxa"/>
          </w:tcPr>
          <w:p w14:paraId="12983BC4" w14:textId="1216C160"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Associate’s degree</w:t>
            </w:r>
            <w:r>
              <w:rPr>
                <w:rFonts w:cs="Times New Roman"/>
                <w:color w:val="000000" w:themeColor="text1"/>
                <w:szCs w:val="24"/>
              </w:rPr>
              <w:t xml:space="preserve"> or less</w:t>
            </w:r>
          </w:p>
        </w:tc>
        <w:tc>
          <w:tcPr>
            <w:tcW w:w="1620" w:type="dxa"/>
          </w:tcPr>
          <w:p w14:paraId="75398C51"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1</w:t>
            </w:r>
          </w:p>
        </w:tc>
        <w:tc>
          <w:tcPr>
            <w:tcW w:w="836" w:type="dxa"/>
          </w:tcPr>
          <w:p w14:paraId="3BC8EF85" w14:textId="53F19CDA"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0.5</w:t>
            </w:r>
          </w:p>
        </w:tc>
      </w:tr>
      <w:tr w:rsidR="00FD4D7B" w:rsidRPr="00FD4D7B" w14:paraId="29C6CE0B" w14:textId="77777777" w:rsidTr="004F5EDD">
        <w:tc>
          <w:tcPr>
            <w:tcW w:w="6750" w:type="dxa"/>
          </w:tcPr>
          <w:p w14:paraId="7CA4E326"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Bachelor’s degree</w:t>
            </w:r>
          </w:p>
        </w:tc>
        <w:tc>
          <w:tcPr>
            <w:tcW w:w="1620" w:type="dxa"/>
          </w:tcPr>
          <w:p w14:paraId="5CAB267F"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74</w:t>
            </w:r>
          </w:p>
        </w:tc>
        <w:tc>
          <w:tcPr>
            <w:tcW w:w="836" w:type="dxa"/>
          </w:tcPr>
          <w:p w14:paraId="2CF0B7C5" w14:textId="771B305B"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36.5</w:t>
            </w:r>
          </w:p>
        </w:tc>
      </w:tr>
      <w:tr w:rsidR="00FD4D7B" w:rsidRPr="00FD4D7B" w14:paraId="38E1A5B8" w14:textId="77777777" w:rsidTr="004F5EDD">
        <w:tc>
          <w:tcPr>
            <w:tcW w:w="6750" w:type="dxa"/>
          </w:tcPr>
          <w:p w14:paraId="4ADB4ECB"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Master’s degree</w:t>
            </w:r>
          </w:p>
        </w:tc>
        <w:tc>
          <w:tcPr>
            <w:tcW w:w="1620" w:type="dxa"/>
          </w:tcPr>
          <w:p w14:paraId="5A6A9092"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119</w:t>
            </w:r>
          </w:p>
        </w:tc>
        <w:tc>
          <w:tcPr>
            <w:tcW w:w="836" w:type="dxa"/>
          </w:tcPr>
          <w:p w14:paraId="45390E2D" w14:textId="691B191A"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58.6</w:t>
            </w:r>
          </w:p>
        </w:tc>
      </w:tr>
      <w:tr w:rsidR="00FD4D7B" w:rsidRPr="00FD4D7B" w14:paraId="4EA9C330" w14:textId="77777777" w:rsidTr="004F5EDD">
        <w:tc>
          <w:tcPr>
            <w:tcW w:w="6750" w:type="dxa"/>
          </w:tcPr>
          <w:p w14:paraId="439F67B9"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Educational Specialist degree</w:t>
            </w:r>
          </w:p>
        </w:tc>
        <w:tc>
          <w:tcPr>
            <w:tcW w:w="1620" w:type="dxa"/>
          </w:tcPr>
          <w:p w14:paraId="555B02EA"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5</w:t>
            </w:r>
          </w:p>
        </w:tc>
        <w:tc>
          <w:tcPr>
            <w:tcW w:w="836" w:type="dxa"/>
          </w:tcPr>
          <w:p w14:paraId="1F8BBBA1" w14:textId="4F9EF900"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2.5</w:t>
            </w:r>
          </w:p>
        </w:tc>
      </w:tr>
      <w:tr w:rsidR="00FD4D7B" w:rsidRPr="00FD4D7B" w14:paraId="3CA06176" w14:textId="77777777" w:rsidTr="004F5EDD">
        <w:tc>
          <w:tcPr>
            <w:tcW w:w="6750" w:type="dxa"/>
          </w:tcPr>
          <w:p w14:paraId="61B1EF03" w14:textId="77777777"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Doctoral degree</w:t>
            </w:r>
          </w:p>
        </w:tc>
        <w:tc>
          <w:tcPr>
            <w:tcW w:w="1620" w:type="dxa"/>
          </w:tcPr>
          <w:p w14:paraId="022B397C"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3</w:t>
            </w:r>
          </w:p>
        </w:tc>
        <w:tc>
          <w:tcPr>
            <w:tcW w:w="836" w:type="dxa"/>
          </w:tcPr>
          <w:p w14:paraId="4F48F308" w14:textId="20C346D3"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1.5</w:t>
            </w:r>
          </w:p>
        </w:tc>
      </w:tr>
      <w:tr w:rsidR="00FD4D7B" w:rsidRPr="00FD4D7B" w14:paraId="11CB8948" w14:textId="77777777" w:rsidTr="004F5EDD">
        <w:tc>
          <w:tcPr>
            <w:tcW w:w="6750" w:type="dxa"/>
          </w:tcPr>
          <w:p w14:paraId="6FC7B764" w14:textId="1B6EEE17" w:rsidR="00FD4D7B" w:rsidRPr="00FD4D7B" w:rsidRDefault="00FD4D7B" w:rsidP="00390C0B">
            <w:pPr>
              <w:rPr>
                <w:rFonts w:cs="Times New Roman"/>
                <w:color w:val="000000" w:themeColor="text1"/>
                <w:szCs w:val="24"/>
              </w:rPr>
            </w:pPr>
            <w:r>
              <w:rPr>
                <w:rFonts w:cs="Times New Roman"/>
                <w:color w:val="000000" w:themeColor="text1"/>
                <w:szCs w:val="24"/>
              </w:rPr>
              <w:t>Years of Teaching Experience</w:t>
            </w:r>
            <w:r w:rsidR="003F4441">
              <w:rPr>
                <w:rFonts w:cs="Times New Roman"/>
                <w:color w:val="000000" w:themeColor="text1"/>
                <w:szCs w:val="24"/>
              </w:rPr>
              <w:t xml:space="preserve"> (Professional Life Cycle)</w:t>
            </w:r>
          </w:p>
        </w:tc>
        <w:tc>
          <w:tcPr>
            <w:tcW w:w="1620" w:type="dxa"/>
          </w:tcPr>
          <w:p w14:paraId="5BD37B20" w14:textId="77777777" w:rsidR="00FD4D7B" w:rsidRPr="00FD4D7B" w:rsidRDefault="00FD4D7B" w:rsidP="00390C0B">
            <w:pPr>
              <w:jc w:val="center"/>
              <w:rPr>
                <w:rFonts w:cs="Times New Roman"/>
                <w:color w:val="000000" w:themeColor="text1"/>
                <w:szCs w:val="24"/>
              </w:rPr>
            </w:pPr>
          </w:p>
        </w:tc>
        <w:tc>
          <w:tcPr>
            <w:tcW w:w="836" w:type="dxa"/>
          </w:tcPr>
          <w:p w14:paraId="5B2767F2" w14:textId="77777777" w:rsidR="00FD4D7B" w:rsidRPr="00FD4D7B" w:rsidRDefault="00FD4D7B" w:rsidP="00390C0B">
            <w:pPr>
              <w:jc w:val="right"/>
              <w:rPr>
                <w:rFonts w:cs="Times New Roman"/>
                <w:color w:val="000000" w:themeColor="text1"/>
                <w:szCs w:val="24"/>
              </w:rPr>
            </w:pPr>
          </w:p>
        </w:tc>
      </w:tr>
      <w:tr w:rsidR="00FD4D7B" w:rsidRPr="00FD4D7B" w14:paraId="4A8A7ED9" w14:textId="77777777" w:rsidTr="004F5EDD">
        <w:tc>
          <w:tcPr>
            <w:tcW w:w="6750" w:type="dxa"/>
          </w:tcPr>
          <w:p w14:paraId="485E44E1" w14:textId="6E8467CA"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w:t>
            </w:r>
            <w:r>
              <w:rPr>
                <w:rFonts w:cs="Times New Roman"/>
                <w:color w:val="000000" w:themeColor="text1"/>
                <w:szCs w:val="24"/>
              </w:rPr>
              <w:t>Early-</w:t>
            </w:r>
            <w:r w:rsidR="00356509">
              <w:rPr>
                <w:rFonts w:cs="Times New Roman"/>
                <w:color w:val="000000" w:themeColor="text1"/>
                <w:szCs w:val="24"/>
              </w:rPr>
              <w:t>c</w:t>
            </w:r>
            <w:r>
              <w:rPr>
                <w:rFonts w:cs="Times New Roman"/>
                <w:color w:val="000000" w:themeColor="text1"/>
                <w:szCs w:val="24"/>
              </w:rPr>
              <w:t>areer (</w:t>
            </w:r>
            <w:r w:rsidR="00390C0B">
              <w:rPr>
                <w:rFonts w:cs="Times New Roman"/>
                <w:color w:val="000000" w:themeColor="text1"/>
                <w:szCs w:val="24"/>
              </w:rPr>
              <w:t>Five</w:t>
            </w:r>
            <w:r w:rsidR="003F4441">
              <w:rPr>
                <w:rFonts w:cs="Times New Roman"/>
                <w:color w:val="000000" w:themeColor="text1"/>
                <w:szCs w:val="24"/>
              </w:rPr>
              <w:t xml:space="preserve"> or less years</w:t>
            </w:r>
            <w:r>
              <w:rPr>
                <w:rFonts w:cs="Times New Roman"/>
                <w:color w:val="000000" w:themeColor="text1"/>
                <w:szCs w:val="24"/>
              </w:rPr>
              <w:t>)</w:t>
            </w:r>
          </w:p>
        </w:tc>
        <w:tc>
          <w:tcPr>
            <w:tcW w:w="1620" w:type="dxa"/>
          </w:tcPr>
          <w:p w14:paraId="63854EA4" w14:textId="77777777" w:rsidR="00FD4D7B" w:rsidRPr="00FD4D7B" w:rsidRDefault="00FD4D7B" w:rsidP="00390C0B">
            <w:pPr>
              <w:jc w:val="center"/>
              <w:rPr>
                <w:rFonts w:cs="Times New Roman"/>
                <w:color w:val="000000" w:themeColor="text1"/>
                <w:szCs w:val="24"/>
              </w:rPr>
            </w:pPr>
            <w:r w:rsidRPr="00FD4D7B">
              <w:rPr>
                <w:rFonts w:cs="Times New Roman"/>
                <w:color w:val="000000" w:themeColor="text1"/>
                <w:szCs w:val="24"/>
              </w:rPr>
              <w:t>65</w:t>
            </w:r>
          </w:p>
        </w:tc>
        <w:tc>
          <w:tcPr>
            <w:tcW w:w="836" w:type="dxa"/>
          </w:tcPr>
          <w:p w14:paraId="0C26E0CB" w14:textId="7E9AE15A" w:rsidR="00FD4D7B" w:rsidRPr="00FD4D7B" w:rsidRDefault="00FD4D7B" w:rsidP="00390C0B">
            <w:pPr>
              <w:jc w:val="right"/>
              <w:rPr>
                <w:rFonts w:cs="Times New Roman"/>
                <w:color w:val="000000" w:themeColor="text1"/>
                <w:szCs w:val="24"/>
              </w:rPr>
            </w:pPr>
            <w:r w:rsidRPr="00FD4D7B">
              <w:rPr>
                <w:rFonts w:cs="Times New Roman"/>
                <w:color w:val="000000" w:themeColor="text1"/>
                <w:szCs w:val="24"/>
              </w:rPr>
              <w:t>32.0</w:t>
            </w:r>
          </w:p>
        </w:tc>
      </w:tr>
      <w:tr w:rsidR="00FD4D7B" w:rsidRPr="00FD4D7B" w14:paraId="6F11E676" w14:textId="77777777" w:rsidTr="004F5EDD">
        <w:tc>
          <w:tcPr>
            <w:tcW w:w="6750" w:type="dxa"/>
          </w:tcPr>
          <w:p w14:paraId="3E312007" w14:textId="41E3213A"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w:t>
            </w:r>
            <w:r>
              <w:rPr>
                <w:rFonts w:cs="Times New Roman"/>
                <w:color w:val="000000" w:themeColor="text1"/>
                <w:szCs w:val="24"/>
              </w:rPr>
              <w:t>Mid-</w:t>
            </w:r>
            <w:r w:rsidR="00356509">
              <w:rPr>
                <w:rFonts w:cs="Times New Roman"/>
                <w:color w:val="000000" w:themeColor="text1"/>
                <w:szCs w:val="24"/>
              </w:rPr>
              <w:t>c</w:t>
            </w:r>
            <w:r>
              <w:rPr>
                <w:rFonts w:cs="Times New Roman"/>
                <w:color w:val="000000" w:themeColor="text1"/>
                <w:szCs w:val="24"/>
              </w:rPr>
              <w:t>areer (</w:t>
            </w:r>
            <w:r w:rsidR="00390C0B">
              <w:rPr>
                <w:rFonts w:cs="Times New Roman"/>
                <w:color w:val="000000" w:themeColor="text1"/>
                <w:szCs w:val="24"/>
              </w:rPr>
              <w:t xml:space="preserve">Six to </w:t>
            </w:r>
            <w:r>
              <w:rPr>
                <w:rFonts w:cs="Times New Roman"/>
                <w:color w:val="000000" w:themeColor="text1"/>
                <w:szCs w:val="24"/>
              </w:rPr>
              <w:t>15</w:t>
            </w:r>
            <w:r w:rsidR="003F4441">
              <w:rPr>
                <w:rFonts w:cs="Times New Roman"/>
                <w:color w:val="000000" w:themeColor="text1"/>
                <w:szCs w:val="24"/>
              </w:rPr>
              <w:t xml:space="preserve"> years</w:t>
            </w:r>
            <w:r>
              <w:rPr>
                <w:rFonts w:cs="Times New Roman"/>
                <w:color w:val="000000" w:themeColor="text1"/>
                <w:szCs w:val="24"/>
              </w:rPr>
              <w:t>)</w:t>
            </w:r>
          </w:p>
        </w:tc>
        <w:tc>
          <w:tcPr>
            <w:tcW w:w="1620" w:type="dxa"/>
          </w:tcPr>
          <w:p w14:paraId="7DA6742C" w14:textId="63FC5FF9" w:rsidR="00FD4D7B" w:rsidRPr="00FD4D7B" w:rsidRDefault="00FD4D7B" w:rsidP="00390C0B">
            <w:pPr>
              <w:jc w:val="center"/>
              <w:rPr>
                <w:rFonts w:cs="Times New Roman"/>
                <w:color w:val="000000" w:themeColor="text1"/>
                <w:szCs w:val="24"/>
              </w:rPr>
            </w:pPr>
            <w:r>
              <w:rPr>
                <w:rFonts w:cs="Times New Roman"/>
                <w:color w:val="000000" w:themeColor="text1"/>
                <w:szCs w:val="24"/>
              </w:rPr>
              <w:t>69</w:t>
            </w:r>
          </w:p>
        </w:tc>
        <w:tc>
          <w:tcPr>
            <w:tcW w:w="836" w:type="dxa"/>
          </w:tcPr>
          <w:p w14:paraId="75C3AEB2" w14:textId="16C43DDF" w:rsidR="00FD4D7B" w:rsidRPr="00FD4D7B" w:rsidRDefault="00FD4D7B" w:rsidP="00390C0B">
            <w:pPr>
              <w:jc w:val="right"/>
              <w:rPr>
                <w:rFonts w:cs="Times New Roman"/>
                <w:color w:val="000000" w:themeColor="text1"/>
                <w:szCs w:val="24"/>
              </w:rPr>
            </w:pPr>
            <w:r>
              <w:rPr>
                <w:rFonts w:cs="Times New Roman"/>
                <w:color w:val="000000" w:themeColor="text1"/>
                <w:szCs w:val="24"/>
              </w:rPr>
              <w:t>34</w:t>
            </w:r>
            <w:r w:rsidRPr="00FD4D7B">
              <w:rPr>
                <w:rFonts w:cs="Times New Roman"/>
                <w:color w:val="000000" w:themeColor="text1"/>
                <w:szCs w:val="24"/>
              </w:rPr>
              <w:t>.</w:t>
            </w:r>
            <w:r>
              <w:rPr>
                <w:rFonts w:cs="Times New Roman"/>
                <w:color w:val="000000" w:themeColor="text1"/>
                <w:szCs w:val="24"/>
              </w:rPr>
              <w:t>0</w:t>
            </w:r>
          </w:p>
        </w:tc>
      </w:tr>
      <w:tr w:rsidR="00FD4D7B" w:rsidRPr="00FD4D7B" w14:paraId="4AB0F3BF" w14:textId="77777777" w:rsidTr="004F5EDD">
        <w:tc>
          <w:tcPr>
            <w:tcW w:w="6750" w:type="dxa"/>
          </w:tcPr>
          <w:p w14:paraId="1CC32A31" w14:textId="2D92AE6E" w:rsidR="00FD4D7B" w:rsidRPr="00FD4D7B" w:rsidRDefault="00FD4D7B" w:rsidP="00390C0B">
            <w:pPr>
              <w:rPr>
                <w:rFonts w:cs="Times New Roman"/>
                <w:color w:val="000000" w:themeColor="text1"/>
                <w:szCs w:val="24"/>
              </w:rPr>
            </w:pPr>
            <w:r w:rsidRPr="00FD4D7B">
              <w:rPr>
                <w:rFonts w:cs="Times New Roman"/>
                <w:color w:val="000000" w:themeColor="text1"/>
                <w:szCs w:val="24"/>
              </w:rPr>
              <w:t xml:space="preserve">     </w:t>
            </w:r>
            <w:r>
              <w:rPr>
                <w:rFonts w:cs="Times New Roman"/>
                <w:color w:val="000000" w:themeColor="text1"/>
                <w:szCs w:val="24"/>
              </w:rPr>
              <w:t>Late-</w:t>
            </w:r>
            <w:r w:rsidR="00356509">
              <w:rPr>
                <w:rFonts w:cs="Times New Roman"/>
                <w:color w:val="000000" w:themeColor="text1"/>
                <w:szCs w:val="24"/>
              </w:rPr>
              <w:t>c</w:t>
            </w:r>
            <w:r>
              <w:rPr>
                <w:rFonts w:cs="Times New Roman"/>
                <w:color w:val="000000" w:themeColor="text1"/>
                <w:szCs w:val="24"/>
              </w:rPr>
              <w:t>areer (16+</w:t>
            </w:r>
            <w:r w:rsidR="003F4441">
              <w:rPr>
                <w:rFonts w:cs="Times New Roman"/>
                <w:color w:val="000000" w:themeColor="text1"/>
                <w:szCs w:val="24"/>
              </w:rPr>
              <w:t xml:space="preserve"> years</w:t>
            </w:r>
            <w:r>
              <w:rPr>
                <w:rFonts w:cs="Times New Roman"/>
                <w:color w:val="000000" w:themeColor="text1"/>
                <w:szCs w:val="24"/>
              </w:rPr>
              <w:t>)</w:t>
            </w:r>
          </w:p>
        </w:tc>
        <w:tc>
          <w:tcPr>
            <w:tcW w:w="1620" w:type="dxa"/>
          </w:tcPr>
          <w:p w14:paraId="06364DE1" w14:textId="4250A22F" w:rsidR="00FD4D7B" w:rsidRPr="00FD4D7B" w:rsidRDefault="00FD4D7B" w:rsidP="00390C0B">
            <w:pPr>
              <w:jc w:val="center"/>
              <w:rPr>
                <w:rFonts w:cs="Times New Roman"/>
                <w:color w:val="000000" w:themeColor="text1"/>
                <w:szCs w:val="24"/>
              </w:rPr>
            </w:pPr>
            <w:r>
              <w:rPr>
                <w:rFonts w:cs="Times New Roman"/>
                <w:color w:val="000000" w:themeColor="text1"/>
                <w:szCs w:val="24"/>
              </w:rPr>
              <w:t>69</w:t>
            </w:r>
          </w:p>
        </w:tc>
        <w:tc>
          <w:tcPr>
            <w:tcW w:w="836" w:type="dxa"/>
          </w:tcPr>
          <w:p w14:paraId="6C566D6E" w14:textId="01865760" w:rsidR="00FD4D7B" w:rsidRPr="00FD4D7B" w:rsidRDefault="00FD4D7B" w:rsidP="00390C0B">
            <w:pPr>
              <w:jc w:val="right"/>
              <w:rPr>
                <w:rFonts w:cs="Times New Roman"/>
                <w:color w:val="000000" w:themeColor="text1"/>
                <w:szCs w:val="24"/>
              </w:rPr>
            </w:pPr>
            <w:r>
              <w:rPr>
                <w:rFonts w:cs="Times New Roman"/>
                <w:color w:val="000000" w:themeColor="text1"/>
                <w:szCs w:val="24"/>
              </w:rPr>
              <w:t>34</w:t>
            </w:r>
            <w:r w:rsidRPr="00FD4D7B">
              <w:rPr>
                <w:rFonts w:cs="Times New Roman"/>
                <w:color w:val="000000" w:themeColor="text1"/>
                <w:szCs w:val="24"/>
              </w:rPr>
              <w:t>.</w:t>
            </w:r>
            <w:r>
              <w:rPr>
                <w:rFonts w:cs="Times New Roman"/>
                <w:color w:val="000000" w:themeColor="text1"/>
                <w:szCs w:val="24"/>
              </w:rPr>
              <w:t>0</w:t>
            </w:r>
          </w:p>
        </w:tc>
      </w:tr>
      <w:tr w:rsidR="004A287F" w:rsidRPr="00FD4D7B" w14:paraId="0A4E85A2" w14:textId="77777777" w:rsidTr="004F5EDD">
        <w:tc>
          <w:tcPr>
            <w:tcW w:w="6750" w:type="dxa"/>
          </w:tcPr>
          <w:p w14:paraId="45D2C548" w14:textId="77BC9F10" w:rsidR="004A287F" w:rsidRPr="004A287F" w:rsidRDefault="004A287F" w:rsidP="00390C0B">
            <w:pPr>
              <w:rPr>
                <w:rFonts w:cs="Times New Roman"/>
                <w:color w:val="000000" w:themeColor="text1"/>
                <w:szCs w:val="24"/>
              </w:rPr>
            </w:pPr>
            <w:r w:rsidRPr="004A287F">
              <w:rPr>
                <w:color w:val="000000" w:themeColor="text1"/>
                <w:szCs w:val="24"/>
              </w:rPr>
              <w:t>National Association of Agricultural Educators Region</w:t>
            </w:r>
          </w:p>
        </w:tc>
        <w:tc>
          <w:tcPr>
            <w:tcW w:w="1620" w:type="dxa"/>
          </w:tcPr>
          <w:p w14:paraId="41E74721" w14:textId="77777777" w:rsidR="004A287F" w:rsidRPr="004A287F" w:rsidRDefault="004A287F" w:rsidP="00390C0B">
            <w:pPr>
              <w:jc w:val="center"/>
              <w:rPr>
                <w:rFonts w:cs="Times New Roman"/>
                <w:color w:val="000000" w:themeColor="text1"/>
                <w:szCs w:val="24"/>
              </w:rPr>
            </w:pPr>
          </w:p>
        </w:tc>
        <w:tc>
          <w:tcPr>
            <w:tcW w:w="836" w:type="dxa"/>
          </w:tcPr>
          <w:p w14:paraId="60A08D03" w14:textId="77777777" w:rsidR="004A287F" w:rsidRPr="004A287F" w:rsidRDefault="004A287F" w:rsidP="00390C0B">
            <w:pPr>
              <w:jc w:val="right"/>
              <w:rPr>
                <w:rFonts w:cs="Times New Roman"/>
                <w:color w:val="000000" w:themeColor="text1"/>
                <w:szCs w:val="24"/>
              </w:rPr>
            </w:pPr>
          </w:p>
        </w:tc>
      </w:tr>
      <w:tr w:rsidR="004A287F" w:rsidRPr="00FD4D7B" w14:paraId="0C8F15FE" w14:textId="77777777" w:rsidTr="004F5EDD">
        <w:tc>
          <w:tcPr>
            <w:tcW w:w="6750" w:type="dxa"/>
          </w:tcPr>
          <w:p w14:paraId="01694DA7" w14:textId="1A2F2FC3" w:rsidR="004A287F" w:rsidRPr="004A287F" w:rsidRDefault="004A287F" w:rsidP="00390C0B">
            <w:pPr>
              <w:rPr>
                <w:rFonts w:cs="Times New Roman"/>
                <w:color w:val="000000" w:themeColor="text1"/>
                <w:szCs w:val="24"/>
              </w:rPr>
            </w:pPr>
            <w:r w:rsidRPr="004A287F">
              <w:rPr>
                <w:color w:val="000000" w:themeColor="text1"/>
                <w:szCs w:val="24"/>
              </w:rPr>
              <w:t xml:space="preserve">     Region I</w:t>
            </w:r>
          </w:p>
        </w:tc>
        <w:tc>
          <w:tcPr>
            <w:tcW w:w="1620" w:type="dxa"/>
          </w:tcPr>
          <w:p w14:paraId="3FD4C32E" w14:textId="1F480490" w:rsidR="004A287F" w:rsidRPr="004A287F" w:rsidRDefault="004A287F" w:rsidP="00390C0B">
            <w:pPr>
              <w:jc w:val="center"/>
              <w:rPr>
                <w:rFonts w:cs="Times New Roman"/>
                <w:color w:val="000000" w:themeColor="text1"/>
                <w:szCs w:val="24"/>
              </w:rPr>
            </w:pPr>
            <w:r w:rsidRPr="004A287F">
              <w:rPr>
                <w:color w:val="000000" w:themeColor="text1"/>
                <w:szCs w:val="24"/>
              </w:rPr>
              <w:t>28</w:t>
            </w:r>
          </w:p>
        </w:tc>
        <w:tc>
          <w:tcPr>
            <w:tcW w:w="836" w:type="dxa"/>
          </w:tcPr>
          <w:p w14:paraId="60508870" w14:textId="19D2BCAB" w:rsidR="004A287F" w:rsidRPr="004A287F" w:rsidRDefault="004A287F" w:rsidP="00390C0B">
            <w:pPr>
              <w:jc w:val="right"/>
              <w:rPr>
                <w:rFonts w:cs="Times New Roman"/>
                <w:color w:val="000000" w:themeColor="text1"/>
                <w:szCs w:val="24"/>
              </w:rPr>
            </w:pPr>
            <w:r w:rsidRPr="004A287F">
              <w:rPr>
                <w:color w:val="000000" w:themeColor="text1"/>
                <w:szCs w:val="24"/>
              </w:rPr>
              <w:t>13.8</w:t>
            </w:r>
          </w:p>
        </w:tc>
      </w:tr>
      <w:tr w:rsidR="004A287F" w:rsidRPr="00FD4D7B" w14:paraId="20D8EF5F" w14:textId="77777777" w:rsidTr="004F5EDD">
        <w:tc>
          <w:tcPr>
            <w:tcW w:w="6750" w:type="dxa"/>
          </w:tcPr>
          <w:p w14:paraId="684B7AED" w14:textId="468AC4D1" w:rsidR="004A287F" w:rsidRPr="004A287F" w:rsidRDefault="004A287F" w:rsidP="00390C0B">
            <w:pPr>
              <w:rPr>
                <w:rFonts w:cs="Times New Roman"/>
                <w:color w:val="000000" w:themeColor="text1"/>
                <w:szCs w:val="24"/>
              </w:rPr>
            </w:pPr>
            <w:r w:rsidRPr="004A287F">
              <w:rPr>
                <w:color w:val="000000" w:themeColor="text1"/>
                <w:szCs w:val="24"/>
              </w:rPr>
              <w:t xml:space="preserve">     Region II</w:t>
            </w:r>
          </w:p>
        </w:tc>
        <w:tc>
          <w:tcPr>
            <w:tcW w:w="1620" w:type="dxa"/>
          </w:tcPr>
          <w:p w14:paraId="32B7C524" w14:textId="54AD6E60" w:rsidR="004A287F" w:rsidRPr="004A287F" w:rsidRDefault="004A287F" w:rsidP="00390C0B">
            <w:pPr>
              <w:jc w:val="center"/>
              <w:rPr>
                <w:rFonts w:cs="Times New Roman"/>
                <w:color w:val="000000" w:themeColor="text1"/>
                <w:szCs w:val="24"/>
              </w:rPr>
            </w:pPr>
            <w:r w:rsidRPr="004A287F">
              <w:rPr>
                <w:color w:val="000000" w:themeColor="text1"/>
                <w:szCs w:val="24"/>
              </w:rPr>
              <w:t>16</w:t>
            </w:r>
          </w:p>
        </w:tc>
        <w:tc>
          <w:tcPr>
            <w:tcW w:w="836" w:type="dxa"/>
          </w:tcPr>
          <w:p w14:paraId="4F12D742" w14:textId="449CA7D7" w:rsidR="004A287F" w:rsidRPr="004A287F" w:rsidRDefault="004A287F" w:rsidP="00390C0B">
            <w:pPr>
              <w:jc w:val="right"/>
              <w:rPr>
                <w:rFonts w:cs="Times New Roman"/>
                <w:color w:val="000000" w:themeColor="text1"/>
                <w:szCs w:val="24"/>
              </w:rPr>
            </w:pPr>
            <w:r w:rsidRPr="004A287F">
              <w:rPr>
                <w:color w:val="000000" w:themeColor="text1"/>
                <w:szCs w:val="24"/>
              </w:rPr>
              <w:t>7.1</w:t>
            </w:r>
          </w:p>
        </w:tc>
      </w:tr>
      <w:tr w:rsidR="004A287F" w:rsidRPr="00FD4D7B" w14:paraId="1656A266" w14:textId="77777777" w:rsidTr="004F5EDD">
        <w:tc>
          <w:tcPr>
            <w:tcW w:w="6750" w:type="dxa"/>
          </w:tcPr>
          <w:p w14:paraId="3D63D4AC" w14:textId="307BDF67" w:rsidR="004A287F" w:rsidRPr="004A287F" w:rsidRDefault="004A287F" w:rsidP="00390C0B">
            <w:pPr>
              <w:rPr>
                <w:rFonts w:cs="Times New Roman"/>
                <w:color w:val="000000" w:themeColor="text1"/>
                <w:szCs w:val="24"/>
              </w:rPr>
            </w:pPr>
            <w:r w:rsidRPr="004A287F">
              <w:rPr>
                <w:color w:val="000000" w:themeColor="text1"/>
                <w:szCs w:val="24"/>
              </w:rPr>
              <w:t xml:space="preserve">     Region III</w:t>
            </w:r>
          </w:p>
        </w:tc>
        <w:tc>
          <w:tcPr>
            <w:tcW w:w="1620" w:type="dxa"/>
          </w:tcPr>
          <w:p w14:paraId="39E29710" w14:textId="120E51F9" w:rsidR="004A287F" w:rsidRPr="004A287F" w:rsidRDefault="004A287F" w:rsidP="00390C0B">
            <w:pPr>
              <w:jc w:val="center"/>
              <w:rPr>
                <w:rFonts w:cs="Times New Roman"/>
                <w:color w:val="000000" w:themeColor="text1"/>
                <w:szCs w:val="24"/>
              </w:rPr>
            </w:pPr>
            <w:r w:rsidRPr="004A287F">
              <w:rPr>
                <w:color w:val="000000" w:themeColor="text1"/>
                <w:szCs w:val="24"/>
              </w:rPr>
              <w:t>38</w:t>
            </w:r>
          </w:p>
        </w:tc>
        <w:tc>
          <w:tcPr>
            <w:tcW w:w="836" w:type="dxa"/>
          </w:tcPr>
          <w:p w14:paraId="44CA0CB7" w14:textId="48DFBF88" w:rsidR="004A287F" w:rsidRPr="004A287F" w:rsidRDefault="004A287F" w:rsidP="00390C0B">
            <w:pPr>
              <w:jc w:val="right"/>
              <w:rPr>
                <w:rFonts w:cs="Times New Roman"/>
                <w:color w:val="000000" w:themeColor="text1"/>
                <w:szCs w:val="24"/>
              </w:rPr>
            </w:pPr>
            <w:r w:rsidRPr="004A287F">
              <w:rPr>
                <w:color w:val="000000" w:themeColor="text1"/>
                <w:szCs w:val="24"/>
              </w:rPr>
              <w:t>18.7</w:t>
            </w:r>
          </w:p>
        </w:tc>
      </w:tr>
      <w:tr w:rsidR="004A287F" w:rsidRPr="00FD4D7B" w14:paraId="623EA916" w14:textId="77777777" w:rsidTr="004F5EDD">
        <w:tc>
          <w:tcPr>
            <w:tcW w:w="6750" w:type="dxa"/>
          </w:tcPr>
          <w:p w14:paraId="14A0D556" w14:textId="154E8437" w:rsidR="004A287F" w:rsidRPr="004A287F" w:rsidRDefault="004A287F" w:rsidP="00390C0B">
            <w:pPr>
              <w:rPr>
                <w:rFonts w:cs="Times New Roman"/>
                <w:color w:val="000000" w:themeColor="text1"/>
                <w:szCs w:val="24"/>
              </w:rPr>
            </w:pPr>
            <w:r w:rsidRPr="004A287F">
              <w:rPr>
                <w:color w:val="000000" w:themeColor="text1"/>
                <w:szCs w:val="24"/>
              </w:rPr>
              <w:t xml:space="preserve">     Region IV</w:t>
            </w:r>
          </w:p>
        </w:tc>
        <w:tc>
          <w:tcPr>
            <w:tcW w:w="1620" w:type="dxa"/>
          </w:tcPr>
          <w:p w14:paraId="7924F325" w14:textId="00330082" w:rsidR="004A287F" w:rsidRPr="004A287F" w:rsidRDefault="004A287F" w:rsidP="00390C0B">
            <w:pPr>
              <w:jc w:val="center"/>
              <w:rPr>
                <w:rFonts w:cs="Times New Roman"/>
                <w:color w:val="000000" w:themeColor="text1"/>
                <w:szCs w:val="24"/>
              </w:rPr>
            </w:pPr>
            <w:r w:rsidRPr="004A287F">
              <w:rPr>
                <w:color w:val="000000" w:themeColor="text1"/>
                <w:szCs w:val="24"/>
              </w:rPr>
              <w:t>63</w:t>
            </w:r>
          </w:p>
        </w:tc>
        <w:tc>
          <w:tcPr>
            <w:tcW w:w="836" w:type="dxa"/>
          </w:tcPr>
          <w:p w14:paraId="1990C768" w14:textId="4AC38D16" w:rsidR="004A287F" w:rsidRPr="004A287F" w:rsidRDefault="004A287F" w:rsidP="00390C0B">
            <w:pPr>
              <w:jc w:val="right"/>
              <w:rPr>
                <w:rFonts w:cs="Times New Roman"/>
                <w:color w:val="000000" w:themeColor="text1"/>
                <w:szCs w:val="24"/>
              </w:rPr>
            </w:pPr>
            <w:r w:rsidRPr="004A287F">
              <w:rPr>
                <w:color w:val="000000" w:themeColor="text1"/>
                <w:szCs w:val="24"/>
              </w:rPr>
              <w:t>31.0</w:t>
            </w:r>
          </w:p>
        </w:tc>
      </w:tr>
      <w:tr w:rsidR="004A287F" w:rsidRPr="00FD4D7B" w14:paraId="0EFBC72A" w14:textId="77777777" w:rsidTr="004F5EDD">
        <w:tc>
          <w:tcPr>
            <w:tcW w:w="6750" w:type="dxa"/>
          </w:tcPr>
          <w:p w14:paraId="18E995B3" w14:textId="0DC86945" w:rsidR="004A287F" w:rsidRPr="004A287F" w:rsidRDefault="004A287F" w:rsidP="00390C0B">
            <w:pPr>
              <w:rPr>
                <w:rFonts w:cs="Times New Roman"/>
                <w:color w:val="000000" w:themeColor="text1"/>
                <w:szCs w:val="24"/>
              </w:rPr>
            </w:pPr>
            <w:r w:rsidRPr="004A287F">
              <w:rPr>
                <w:color w:val="000000" w:themeColor="text1"/>
                <w:szCs w:val="24"/>
              </w:rPr>
              <w:t xml:space="preserve">     Region V</w:t>
            </w:r>
          </w:p>
        </w:tc>
        <w:tc>
          <w:tcPr>
            <w:tcW w:w="1620" w:type="dxa"/>
          </w:tcPr>
          <w:p w14:paraId="5420AC4C" w14:textId="5C7B4678" w:rsidR="004A287F" w:rsidRPr="004A287F" w:rsidRDefault="004A287F" w:rsidP="00390C0B">
            <w:pPr>
              <w:jc w:val="center"/>
              <w:rPr>
                <w:rFonts w:cs="Times New Roman"/>
                <w:color w:val="000000" w:themeColor="text1"/>
                <w:szCs w:val="24"/>
              </w:rPr>
            </w:pPr>
            <w:r w:rsidRPr="004A287F">
              <w:rPr>
                <w:color w:val="000000" w:themeColor="text1"/>
                <w:szCs w:val="24"/>
              </w:rPr>
              <w:t>33</w:t>
            </w:r>
          </w:p>
        </w:tc>
        <w:tc>
          <w:tcPr>
            <w:tcW w:w="836" w:type="dxa"/>
          </w:tcPr>
          <w:p w14:paraId="047EC943" w14:textId="4B08662D" w:rsidR="004A287F" w:rsidRPr="004A287F" w:rsidRDefault="004A287F" w:rsidP="00390C0B">
            <w:pPr>
              <w:jc w:val="right"/>
              <w:rPr>
                <w:rFonts w:cs="Times New Roman"/>
                <w:color w:val="000000" w:themeColor="text1"/>
                <w:szCs w:val="24"/>
              </w:rPr>
            </w:pPr>
            <w:r w:rsidRPr="004A287F">
              <w:rPr>
                <w:color w:val="000000" w:themeColor="text1"/>
                <w:szCs w:val="24"/>
              </w:rPr>
              <w:t>16.3</w:t>
            </w:r>
          </w:p>
        </w:tc>
      </w:tr>
      <w:tr w:rsidR="004A287F" w:rsidRPr="00FD4D7B" w14:paraId="02541D9A" w14:textId="77777777" w:rsidTr="004F5EDD">
        <w:tc>
          <w:tcPr>
            <w:tcW w:w="6750" w:type="dxa"/>
          </w:tcPr>
          <w:p w14:paraId="6C145618" w14:textId="6486128D" w:rsidR="004A287F" w:rsidRPr="004A287F" w:rsidRDefault="004A287F" w:rsidP="00390C0B">
            <w:pPr>
              <w:rPr>
                <w:rFonts w:cs="Times New Roman"/>
                <w:color w:val="000000" w:themeColor="text1"/>
                <w:szCs w:val="24"/>
              </w:rPr>
            </w:pPr>
            <w:r w:rsidRPr="004A287F">
              <w:rPr>
                <w:color w:val="000000" w:themeColor="text1"/>
                <w:szCs w:val="24"/>
              </w:rPr>
              <w:t xml:space="preserve">     Region VI</w:t>
            </w:r>
          </w:p>
        </w:tc>
        <w:tc>
          <w:tcPr>
            <w:tcW w:w="1620" w:type="dxa"/>
          </w:tcPr>
          <w:p w14:paraId="6337CDA1" w14:textId="06829F5E" w:rsidR="004A287F" w:rsidRPr="004A287F" w:rsidRDefault="004A287F" w:rsidP="00390C0B">
            <w:pPr>
              <w:jc w:val="center"/>
              <w:rPr>
                <w:rFonts w:cs="Times New Roman"/>
                <w:color w:val="000000" w:themeColor="text1"/>
                <w:szCs w:val="24"/>
              </w:rPr>
            </w:pPr>
            <w:r w:rsidRPr="004A287F">
              <w:rPr>
                <w:color w:val="000000" w:themeColor="text1"/>
                <w:szCs w:val="24"/>
              </w:rPr>
              <w:t>25</w:t>
            </w:r>
          </w:p>
        </w:tc>
        <w:tc>
          <w:tcPr>
            <w:tcW w:w="836" w:type="dxa"/>
          </w:tcPr>
          <w:p w14:paraId="6ED87D84" w14:textId="1C449661" w:rsidR="004A287F" w:rsidRPr="004A287F" w:rsidRDefault="004A287F" w:rsidP="00390C0B">
            <w:pPr>
              <w:jc w:val="right"/>
              <w:rPr>
                <w:rFonts w:cs="Times New Roman"/>
                <w:color w:val="000000" w:themeColor="text1"/>
                <w:szCs w:val="24"/>
              </w:rPr>
            </w:pPr>
            <w:r w:rsidRPr="004A287F">
              <w:rPr>
                <w:color w:val="000000" w:themeColor="text1"/>
                <w:szCs w:val="24"/>
              </w:rPr>
              <w:t>12.3</w:t>
            </w:r>
          </w:p>
        </w:tc>
      </w:tr>
    </w:tbl>
    <w:p w14:paraId="20DD5A2F" w14:textId="77777777" w:rsidR="005F5F9C" w:rsidRDefault="005F5F9C" w:rsidP="00390C0B">
      <w:pPr>
        <w:spacing w:after="0" w:line="240" w:lineRule="auto"/>
        <w:jc w:val="center"/>
        <w:rPr>
          <w:b/>
        </w:rPr>
      </w:pPr>
    </w:p>
    <w:p w14:paraId="06768A8D" w14:textId="406FECD4" w:rsidR="000B3385" w:rsidRDefault="00CC0D92" w:rsidP="00390C0B">
      <w:pPr>
        <w:spacing w:after="0" w:line="240" w:lineRule="auto"/>
        <w:jc w:val="center"/>
        <w:rPr>
          <w:b/>
        </w:rPr>
      </w:pPr>
      <w:r w:rsidRPr="00F5289A">
        <w:rPr>
          <w:b/>
        </w:rPr>
        <w:t>Results</w:t>
      </w:r>
    </w:p>
    <w:p w14:paraId="434D367D" w14:textId="69CDA92A" w:rsidR="000B3385" w:rsidRDefault="000B3385" w:rsidP="00390C0B">
      <w:pPr>
        <w:spacing w:after="0" w:line="240" w:lineRule="auto"/>
        <w:jc w:val="center"/>
        <w:rPr>
          <w:b/>
        </w:rPr>
      </w:pPr>
    </w:p>
    <w:p w14:paraId="6C0F34EE" w14:textId="17B4A27F" w:rsidR="003C02BB" w:rsidRDefault="009C2FB9" w:rsidP="00390C0B">
      <w:pPr>
        <w:spacing w:after="0" w:line="240" w:lineRule="auto"/>
      </w:pPr>
      <w:r>
        <w:tab/>
      </w:r>
      <w:r w:rsidR="00390C0B">
        <w:t xml:space="preserve">We used </w:t>
      </w:r>
      <w:r w:rsidR="00B018E3">
        <w:t xml:space="preserve">research </w:t>
      </w:r>
      <w:r w:rsidR="00390C0B">
        <w:t>o</w:t>
      </w:r>
      <w:r w:rsidR="003F4441">
        <w:t xml:space="preserve">bjective </w:t>
      </w:r>
      <w:r w:rsidR="00390C0B">
        <w:t>o</w:t>
      </w:r>
      <w:r w:rsidR="003F4441">
        <w:t xml:space="preserve">ne to </w:t>
      </w:r>
      <w:r w:rsidR="003F4441">
        <w:rPr>
          <w:szCs w:val="24"/>
        </w:rPr>
        <w:t>describe the agricultural laboratory facilities available to agriculture teachers.</w:t>
      </w:r>
      <w:r w:rsidR="003F4441">
        <w:t xml:space="preserve"> </w:t>
      </w:r>
      <w:r w:rsidR="00320D25">
        <w:t xml:space="preserve">We </w:t>
      </w:r>
      <w:r w:rsidR="009E5B30">
        <w:t>noted</w:t>
      </w:r>
      <w:r w:rsidR="00320D25">
        <w:t xml:space="preserve"> the available agricultural laborator</w:t>
      </w:r>
      <w:r w:rsidR="006A0AE4">
        <w:t>y facilities</w:t>
      </w:r>
      <w:r w:rsidR="00320D25">
        <w:t xml:space="preserve"> identified by respondents in Table </w:t>
      </w:r>
      <w:r w:rsidR="003F4441">
        <w:t>2</w:t>
      </w:r>
      <w:r w:rsidR="00320D25">
        <w:t xml:space="preserve"> (below). </w:t>
      </w:r>
      <w:r w:rsidR="009E5B30">
        <w:t>Greenhouses (</w:t>
      </w:r>
      <w:r w:rsidR="009E5B30">
        <w:rPr>
          <w:i/>
        </w:rPr>
        <w:t xml:space="preserve">f </w:t>
      </w:r>
      <w:r w:rsidR="009E5B30">
        <w:t>= 167; 82.3%) were the most</w:t>
      </w:r>
      <w:r w:rsidR="00F5289A">
        <w:t xml:space="preserve"> </w:t>
      </w:r>
      <w:r w:rsidR="009E5B30">
        <w:t xml:space="preserve">frequently available agricultural laboratory </w:t>
      </w:r>
      <w:r w:rsidR="00F5289A">
        <w:t xml:space="preserve">facilities, </w:t>
      </w:r>
      <w:r w:rsidR="009E5B30">
        <w:t>followed by mechanics</w:t>
      </w:r>
      <w:r w:rsidR="00390C0B">
        <w:t xml:space="preserve"> </w:t>
      </w:r>
      <w:r w:rsidR="009E5B30">
        <w:t>/</w:t>
      </w:r>
      <w:r w:rsidR="00390C0B">
        <w:t xml:space="preserve"> </w:t>
      </w:r>
      <w:r w:rsidR="009E5B30">
        <w:t>carpentry</w:t>
      </w:r>
      <w:r w:rsidR="00390C0B">
        <w:t xml:space="preserve"> </w:t>
      </w:r>
      <w:r w:rsidR="009E5B30">
        <w:t>/</w:t>
      </w:r>
      <w:r w:rsidR="00390C0B">
        <w:t xml:space="preserve"> </w:t>
      </w:r>
      <w:r w:rsidR="009E5B30">
        <w:t>welding facilities (</w:t>
      </w:r>
      <w:r w:rsidR="009E5B30">
        <w:rPr>
          <w:i/>
        </w:rPr>
        <w:t xml:space="preserve">f </w:t>
      </w:r>
      <w:r w:rsidR="009E5B30">
        <w:t>= 151; 74.4%). Vineyards</w:t>
      </w:r>
      <w:r w:rsidR="000B08E1">
        <w:t xml:space="preserve"> and </w:t>
      </w:r>
      <w:r w:rsidR="00390C0B">
        <w:t>t</w:t>
      </w:r>
      <w:r w:rsidR="000B08E1">
        <w:t xml:space="preserve">urf </w:t>
      </w:r>
      <w:r w:rsidR="00390C0B">
        <w:t>g</w:t>
      </w:r>
      <w:r w:rsidR="000B08E1">
        <w:t xml:space="preserve">rass </w:t>
      </w:r>
      <w:r w:rsidR="00390C0B">
        <w:t>m</w:t>
      </w:r>
      <w:r w:rsidR="000B08E1">
        <w:t xml:space="preserve">anagement </w:t>
      </w:r>
      <w:r w:rsidR="00390C0B">
        <w:t>a</w:t>
      </w:r>
      <w:r w:rsidR="000B08E1">
        <w:t>reas</w:t>
      </w:r>
      <w:r w:rsidR="009E5B30">
        <w:t xml:space="preserve"> (</w:t>
      </w:r>
      <w:r w:rsidR="009E5B30">
        <w:rPr>
          <w:i/>
        </w:rPr>
        <w:t xml:space="preserve">f </w:t>
      </w:r>
      <w:r w:rsidR="009E5B30">
        <w:t xml:space="preserve">= 4; 2.0%) were </w:t>
      </w:r>
      <w:r w:rsidR="00BE19CF">
        <w:t xml:space="preserve">reportedly </w:t>
      </w:r>
      <w:r w:rsidR="009E5B30">
        <w:t>the least</w:t>
      </w:r>
      <w:r w:rsidR="00973D64">
        <w:t xml:space="preserve"> </w:t>
      </w:r>
      <w:r w:rsidR="009E5B30">
        <w:t>frequently available agricultural laboratory</w:t>
      </w:r>
      <w:r w:rsidR="00F11CDE">
        <w:t xml:space="preserve"> facilit</w:t>
      </w:r>
      <w:r w:rsidR="00475A01">
        <w:t>ies</w:t>
      </w:r>
      <w:r w:rsidR="009E5B30">
        <w:t>.</w:t>
      </w:r>
    </w:p>
    <w:p w14:paraId="46992807" w14:textId="77777777" w:rsidR="003C02BB" w:rsidRDefault="003C02BB" w:rsidP="00390C0B">
      <w:pPr>
        <w:spacing w:after="0" w:line="240" w:lineRule="auto"/>
      </w:pPr>
    </w:p>
    <w:p w14:paraId="1309C072" w14:textId="77777777" w:rsidR="003D501A" w:rsidRDefault="003D501A" w:rsidP="00390C0B">
      <w:pPr>
        <w:spacing w:after="0" w:line="240" w:lineRule="auto"/>
      </w:pPr>
    </w:p>
    <w:p w14:paraId="4640A2B0" w14:textId="77777777" w:rsidR="003D501A" w:rsidRPr="009E5B30" w:rsidRDefault="003D501A" w:rsidP="00390C0B">
      <w:pPr>
        <w:spacing w:after="0" w:line="240" w:lineRule="auto"/>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5" w:type="dxa"/>
          <w:right w:w="115" w:type="dxa"/>
        </w:tblCellMar>
        <w:tblLook w:val="04A0" w:firstRow="1" w:lastRow="0" w:firstColumn="1" w:lastColumn="0" w:noHBand="0" w:noVBand="1"/>
      </w:tblPr>
      <w:tblGrid>
        <w:gridCol w:w="7701"/>
        <w:gridCol w:w="764"/>
        <w:gridCol w:w="895"/>
      </w:tblGrid>
      <w:tr w:rsidR="00F34C8A" w:rsidRPr="006C05F4" w14:paraId="5B02E4A2" w14:textId="77777777" w:rsidTr="006B1AA7">
        <w:tc>
          <w:tcPr>
            <w:tcW w:w="5000" w:type="pct"/>
            <w:gridSpan w:val="3"/>
          </w:tcPr>
          <w:p w14:paraId="4939A405" w14:textId="0C1B8E5F" w:rsidR="00F34C8A" w:rsidRPr="006C05F4" w:rsidRDefault="00F34C8A" w:rsidP="00390C0B">
            <w:pPr>
              <w:rPr>
                <w:b/>
                <w:bCs/>
                <w:szCs w:val="24"/>
              </w:rPr>
            </w:pPr>
            <w:r w:rsidRPr="006C05F4">
              <w:rPr>
                <w:b/>
                <w:bCs/>
                <w:szCs w:val="24"/>
              </w:rPr>
              <w:lastRenderedPageBreak/>
              <w:t xml:space="preserve">Table </w:t>
            </w:r>
            <w:r w:rsidR="003F4441">
              <w:rPr>
                <w:b/>
                <w:bCs/>
                <w:szCs w:val="24"/>
              </w:rPr>
              <w:t>2</w:t>
            </w:r>
          </w:p>
          <w:p w14:paraId="4356262A" w14:textId="77777777" w:rsidR="00F34C8A" w:rsidRPr="006C05F4" w:rsidRDefault="00F34C8A" w:rsidP="00390C0B">
            <w:pPr>
              <w:rPr>
                <w:b/>
                <w:bCs/>
                <w:szCs w:val="24"/>
              </w:rPr>
            </w:pPr>
          </w:p>
        </w:tc>
      </w:tr>
      <w:tr w:rsidR="00F34C8A" w:rsidRPr="006C05F4" w14:paraId="32300B9B" w14:textId="77777777" w:rsidTr="006B1AA7">
        <w:trPr>
          <w:trHeight w:val="360"/>
        </w:trPr>
        <w:tc>
          <w:tcPr>
            <w:tcW w:w="5000" w:type="pct"/>
            <w:gridSpan w:val="3"/>
            <w:tcBorders>
              <w:bottom w:val="single" w:sz="4" w:space="0" w:color="auto"/>
            </w:tcBorders>
          </w:tcPr>
          <w:p w14:paraId="190A10B7" w14:textId="1CB4D9C7" w:rsidR="006B1AA7" w:rsidRPr="006C05F4" w:rsidRDefault="00F34C8A" w:rsidP="00390C0B">
            <w:pPr>
              <w:rPr>
                <w:bCs/>
                <w:i/>
                <w:szCs w:val="24"/>
              </w:rPr>
            </w:pPr>
            <w:r w:rsidRPr="006C05F4">
              <w:rPr>
                <w:i/>
                <w:color w:val="000000" w:themeColor="text1"/>
                <w:szCs w:val="24"/>
              </w:rPr>
              <w:t xml:space="preserve">Available </w:t>
            </w:r>
            <w:r w:rsidR="00BA32A3">
              <w:rPr>
                <w:i/>
                <w:color w:val="000000" w:themeColor="text1"/>
                <w:szCs w:val="24"/>
              </w:rPr>
              <w:t xml:space="preserve">Agricultural </w:t>
            </w:r>
            <w:r w:rsidRPr="006C05F4">
              <w:rPr>
                <w:i/>
                <w:color w:val="000000" w:themeColor="text1"/>
                <w:szCs w:val="24"/>
              </w:rPr>
              <w:t>Laborator</w:t>
            </w:r>
            <w:r w:rsidR="006A0AE4">
              <w:rPr>
                <w:i/>
                <w:color w:val="000000" w:themeColor="text1"/>
                <w:szCs w:val="24"/>
              </w:rPr>
              <w:t>y Facilities</w:t>
            </w:r>
            <w:r w:rsidRPr="006C05F4">
              <w:rPr>
                <w:i/>
                <w:color w:val="000000" w:themeColor="text1"/>
                <w:szCs w:val="24"/>
              </w:rPr>
              <w:t xml:space="preserve"> Identified by Respondents </w:t>
            </w:r>
            <w:r w:rsidRPr="006C05F4">
              <w:rPr>
                <w:bCs/>
                <w:i/>
                <w:szCs w:val="24"/>
              </w:rPr>
              <w:t xml:space="preserve">(n = </w:t>
            </w:r>
            <w:r>
              <w:rPr>
                <w:bCs/>
                <w:i/>
                <w:szCs w:val="24"/>
              </w:rPr>
              <w:t>203</w:t>
            </w:r>
            <w:r w:rsidR="006B1AA7">
              <w:rPr>
                <w:bCs/>
                <w:i/>
                <w:szCs w:val="24"/>
              </w:rPr>
              <w:t>)</w:t>
            </w:r>
          </w:p>
        </w:tc>
      </w:tr>
      <w:tr w:rsidR="00F34C8A" w:rsidRPr="006C05F4" w14:paraId="61FEF79E" w14:textId="77777777" w:rsidTr="00A91719">
        <w:tc>
          <w:tcPr>
            <w:tcW w:w="4114" w:type="pct"/>
            <w:tcBorders>
              <w:top w:val="single" w:sz="4" w:space="0" w:color="auto"/>
              <w:bottom w:val="single" w:sz="4" w:space="0" w:color="auto"/>
            </w:tcBorders>
          </w:tcPr>
          <w:p w14:paraId="783A0BF4" w14:textId="5441CA22" w:rsidR="00F34C8A" w:rsidRPr="006C05F4" w:rsidRDefault="005C2634" w:rsidP="00390C0B">
            <w:pPr>
              <w:rPr>
                <w:bCs/>
                <w:szCs w:val="24"/>
              </w:rPr>
            </w:pPr>
            <w:r>
              <w:rPr>
                <w:bCs/>
                <w:szCs w:val="24"/>
              </w:rPr>
              <w:t>Laboratory Type</w:t>
            </w:r>
          </w:p>
        </w:tc>
        <w:tc>
          <w:tcPr>
            <w:tcW w:w="408" w:type="pct"/>
            <w:tcBorders>
              <w:top w:val="single" w:sz="4" w:space="0" w:color="auto"/>
              <w:bottom w:val="single" w:sz="4" w:space="0" w:color="auto"/>
            </w:tcBorders>
          </w:tcPr>
          <w:p w14:paraId="65E976E4" w14:textId="77777777" w:rsidR="00F34C8A" w:rsidRPr="006C05F4" w:rsidRDefault="00F34C8A" w:rsidP="00390C0B">
            <w:pPr>
              <w:jc w:val="center"/>
              <w:rPr>
                <w:bCs/>
                <w:i/>
                <w:szCs w:val="24"/>
              </w:rPr>
            </w:pPr>
            <w:r w:rsidRPr="006C05F4">
              <w:rPr>
                <w:bCs/>
                <w:i/>
                <w:szCs w:val="24"/>
              </w:rPr>
              <w:t>f</w:t>
            </w:r>
          </w:p>
        </w:tc>
        <w:tc>
          <w:tcPr>
            <w:tcW w:w="478" w:type="pct"/>
            <w:tcBorders>
              <w:top w:val="single" w:sz="4" w:space="0" w:color="auto"/>
              <w:bottom w:val="single" w:sz="4" w:space="0" w:color="auto"/>
            </w:tcBorders>
          </w:tcPr>
          <w:p w14:paraId="4882EE5B" w14:textId="77777777" w:rsidR="00F34C8A" w:rsidRPr="006C05F4" w:rsidRDefault="00F34C8A" w:rsidP="00390C0B">
            <w:pPr>
              <w:jc w:val="center"/>
              <w:rPr>
                <w:bCs/>
                <w:szCs w:val="24"/>
              </w:rPr>
            </w:pPr>
            <w:r w:rsidRPr="006C05F4">
              <w:rPr>
                <w:bCs/>
                <w:szCs w:val="24"/>
              </w:rPr>
              <w:t>%</w:t>
            </w:r>
          </w:p>
        </w:tc>
      </w:tr>
      <w:tr w:rsidR="00F34C8A" w:rsidRPr="006C05F4" w14:paraId="368826B8" w14:textId="77777777" w:rsidTr="00A91719">
        <w:tc>
          <w:tcPr>
            <w:tcW w:w="4114" w:type="pct"/>
            <w:tcBorders>
              <w:top w:val="single" w:sz="4" w:space="0" w:color="auto"/>
            </w:tcBorders>
          </w:tcPr>
          <w:p w14:paraId="0D6E4B15" w14:textId="77777777" w:rsidR="00F34C8A" w:rsidRPr="00A76860" w:rsidRDefault="00F34C8A" w:rsidP="00390C0B">
            <w:r w:rsidRPr="00A76860">
              <w:rPr>
                <w:szCs w:val="24"/>
              </w:rPr>
              <w:t>Greenhouse</w:t>
            </w:r>
          </w:p>
        </w:tc>
        <w:tc>
          <w:tcPr>
            <w:tcW w:w="408" w:type="pct"/>
            <w:tcBorders>
              <w:top w:val="single" w:sz="4" w:space="0" w:color="auto"/>
            </w:tcBorders>
          </w:tcPr>
          <w:p w14:paraId="5B432092" w14:textId="77777777" w:rsidR="00F34C8A" w:rsidRPr="00A76860" w:rsidRDefault="00F34C8A" w:rsidP="00390C0B">
            <w:pPr>
              <w:ind w:left="-658" w:right="159" w:firstLine="90"/>
              <w:jc w:val="right"/>
              <w:rPr>
                <w:bCs/>
              </w:rPr>
            </w:pPr>
            <w:r w:rsidRPr="00A76860">
              <w:rPr>
                <w:bCs/>
                <w:szCs w:val="24"/>
              </w:rPr>
              <w:t>167</w:t>
            </w:r>
          </w:p>
        </w:tc>
        <w:tc>
          <w:tcPr>
            <w:tcW w:w="478" w:type="pct"/>
            <w:tcBorders>
              <w:top w:val="single" w:sz="4" w:space="0" w:color="auto"/>
            </w:tcBorders>
          </w:tcPr>
          <w:p w14:paraId="394566DE" w14:textId="77777777" w:rsidR="00F34C8A" w:rsidRPr="00A76860" w:rsidRDefault="00F34C8A" w:rsidP="00390C0B">
            <w:pPr>
              <w:ind w:left="-658" w:right="157" w:firstLine="90"/>
              <w:jc w:val="right"/>
              <w:rPr>
                <w:bCs/>
              </w:rPr>
            </w:pPr>
            <w:r w:rsidRPr="00A76860">
              <w:rPr>
                <w:bCs/>
                <w:szCs w:val="24"/>
              </w:rPr>
              <w:t>82.3</w:t>
            </w:r>
          </w:p>
        </w:tc>
      </w:tr>
      <w:tr w:rsidR="00F34C8A" w:rsidRPr="006C05F4" w14:paraId="77262455" w14:textId="77777777" w:rsidTr="00A91B39">
        <w:tc>
          <w:tcPr>
            <w:tcW w:w="4114" w:type="pct"/>
          </w:tcPr>
          <w:p w14:paraId="2042330B" w14:textId="62F0C0A3" w:rsidR="00F34C8A" w:rsidRPr="00A76860" w:rsidRDefault="00F34C8A" w:rsidP="00390C0B">
            <w:pPr>
              <w:rPr>
                <w:szCs w:val="24"/>
              </w:rPr>
            </w:pPr>
            <w:r w:rsidRPr="00A76860">
              <w:rPr>
                <w:szCs w:val="24"/>
              </w:rPr>
              <w:t>Mechanics</w:t>
            </w:r>
            <w:r w:rsidR="00390C0B">
              <w:rPr>
                <w:szCs w:val="24"/>
              </w:rPr>
              <w:t xml:space="preserve"> </w:t>
            </w:r>
            <w:r w:rsidRPr="00A76860">
              <w:rPr>
                <w:szCs w:val="24"/>
              </w:rPr>
              <w:t>/</w:t>
            </w:r>
            <w:r w:rsidR="00390C0B">
              <w:rPr>
                <w:szCs w:val="24"/>
              </w:rPr>
              <w:t xml:space="preserve"> </w:t>
            </w:r>
            <w:r w:rsidRPr="00A76860">
              <w:rPr>
                <w:szCs w:val="24"/>
              </w:rPr>
              <w:t>Carpentry</w:t>
            </w:r>
            <w:r w:rsidR="00390C0B">
              <w:rPr>
                <w:szCs w:val="24"/>
              </w:rPr>
              <w:t xml:space="preserve"> </w:t>
            </w:r>
            <w:r w:rsidRPr="00A76860">
              <w:rPr>
                <w:szCs w:val="24"/>
              </w:rPr>
              <w:t>/</w:t>
            </w:r>
            <w:r w:rsidR="00390C0B">
              <w:rPr>
                <w:szCs w:val="24"/>
              </w:rPr>
              <w:t xml:space="preserve"> </w:t>
            </w:r>
            <w:r w:rsidRPr="00A76860">
              <w:rPr>
                <w:szCs w:val="24"/>
              </w:rPr>
              <w:t>Welding Facility</w:t>
            </w:r>
          </w:p>
        </w:tc>
        <w:tc>
          <w:tcPr>
            <w:tcW w:w="408" w:type="pct"/>
          </w:tcPr>
          <w:p w14:paraId="26ACEA70" w14:textId="77777777" w:rsidR="00F34C8A" w:rsidRPr="00A76860" w:rsidRDefault="00F34C8A" w:rsidP="00390C0B">
            <w:pPr>
              <w:ind w:left="-658" w:right="159" w:firstLine="90"/>
              <w:jc w:val="right"/>
              <w:rPr>
                <w:bCs/>
                <w:szCs w:val="24"/>
              </w:rPr>
            </w:pPr>
            <w:r w:rsidRPr="00A76860">
              <w:rPr>
                <w:bCs/>
                <w:szCs w:val="24"/>
              </w:rPr>
              <w:t>151</w:t>
            </w:r>
          </w:p>
        </w:tc>
        <w:tc>
          <w:tcPr>
            <w:tcW w:w="478" w:type="pct"/>
          </w:tcPr>
          <w:p w14:paraId="52AAA26D" w14:textId="77777777" w:rsidR="00F34C8A" w:rsidRPr="00A76860" w:rsidRDefault="00F34C8A" w:rsidP="00390C0B">
            <w:pPr>
              <w:ind w:left="-658" w:right="157" w:firstLine="90"/>
              <w:jc w:val="right"/>
              <w:rPr>
                <w:bCs/>
                <w:szCs w:val="24"/>
              </w:rPr>
            </w:pPr>
            <w:r w:rsidRPr="00A76860">
              <w:rPr>
                <w:bCs/>
                <w:szCs w:val="24"/>
              </w:rPr>
              <w:t>74.4</w:t>
            </w:r>
          </w:p>
        </w:tc>
      </w:tr>
      <w:tr w:rsidR="00F34C8A" w:rsidRPr="006C05F4" w14:paraId="5402827F" w14:textId="77777777" w:rsidTr="00A91B39">
        <w:tc>
          <w:tcPr>
            <w:tcW w:w="4114" w:type="pct"/>
          </w:tcPr>
          <w:p w14:paraId="0D4CD0EF" w14:textId="77777777" w:rsidR="00F34C8A" w:rsidRPr="001575BF" w:rsidRDefault="00F34C8A" w:rsidP="00390C0B">
            <w:pPr>
              <w:rPr>
                <w:szCs w:val="24"/>
              </w:rPr>
            </w:pPr>
            <w:r w:rsidRPr="001575BF">
              <w:rPr>
                <w:szCs w:val="24"/>
              </w:rPr>
              <w:t>Hydroponics</w:t>
            </w:r>
          </w:p>
        </w:tc>
        <w:tc>
          <w:tcPr>
            <w:tcW w:w="408" w:type="pct"/>
          </w:tcPr>
          <w:p w14:paraId="56F824A2" w14:textId="77777777" w:rsidR="00F34C8A" w:rsidRPr="001575BF" w:rsidRDefault="00F34C8A" w:rsidP="00390C0B">
            <w:pPr>
              <w:ind w:left="-658" w:right="159" w:firstLine="90"/>
              <w:jc w:val="right"/>
              <w:rPr>
                <w:bCs/>
                <w:szCs w:val="24"/>
              </w:rPr>
            </w:pPr>
            <w:r w:rsidRPr="001575BF">
              <w:rPr>
                <w:bCs/>
                <w:szCs w:val="24"/>
              </w:rPr>
              <w:t>96</w:t>
            </w:r>
          </w:p>
        </w:tc>
        <w:tc>
          <w:tcPr>
            <w:tcW w:w="478" w:type="pct"/>
          </w:tcPr>
          <w:p w14:paraId="08A24375" w14:textId="77777777" w:rsidR="00F34C8A" w:rsidRPr="001575BF" w:rsidRDefault="00F34C8A" w:rsidP="00390C0B">
            <w:pPr>
              <w:ind w:left="-658" w:right="157" w:firstLine="90"/>
              <w:jc w:val="right"/>
              <w:rPr>
                <w:bCs/>
                <w:szCs w:val="24"/>
              </w:rPr>
            </w:pPr>
            <w:r w:rsidRPr="001575BF">
              <w:rPr>
                <w:bCs/>
                <w:szCs w:val="24"/>
              </w:rPr>
              <w:t>47.3</w:t>
            </w:r>
          </w:p>
        </w:tc>
      </w:tr>
      <w:tr w:rsidR="00F34C8A" w:rsidRPr="006C05F4" w14:paraId="723B1561" w14:textId="77777777" w:rsidTr="00A91B39">
        <w:tc>
          <w:tcPr>
            <w:tcW w:w="4114" w:type="pct"/>
          </w:tcPr>
          <w:p w14:paraId="7F55154E" w14:textId="77777777" w:rsidR="00F34C8A" w:rsidRPr="001575BF" w:rsidRDefault="00F34C8A" w:rsidP="00390C0B">
            <w:r w:rsidRPr="001575BF">
              <w:rPr>
                <w:szCs w:val="24"/>
              </w:rPr>
              <w:t>Garden</w:t>
            </w:r>
          </w:p>
        </w:tc>
        <w:tc>
          <w:tcPr>
            <w:tcW w:w="408" w:type="pct"/>
          </w:tcPr>
          <w:p w14:paraId="7E1F4300" w14:textId="77777777" w:rsidR="00F34C8A" w:rsidRPr="001575BF" w:rsidRDefault="00F34C8A" w:rsidP="00390C0B">
            <w:pPr>
              <w:ind w:left="-658" w:right="159" w:firstLine="90"/>
              <w:jc w:val="right"/>
              <w:rPr>
                <w:bCs/>
              </w:rPr>
            </w:pPr>
            <w:r w:rsidRPr="001575BF">
              <w:rPr>
                <w:bCs/>
                <w:szCs w:val="24"/>
              </w:rPr>
              <w:t>87</w:t>
            </w:r>
          </w:p>
        </w:tc>
        <w:tc>
          <w:tcPr>
            <w:tcW w:w="478" w:type="pct"/>
          </w:tcPr>
          <w:p w14:paraId="105A45F9" w14:textId="77777777" w:rsidR="00F34C8A" w:rsidRPr="001575BF" w:rsidRDefault="00F34C8A" w:rsidP="00390C0B">
            <w:pPr>
              <w:ind w:left="-658" w:right="157" w:firstLine="90"/>
              <w:jc w:val="right"/>
              <w:rPr>
                <w:bCs/>
              </w:rPr>
            </w:pPr>
            <w:r w:rsidRPr="001575BF">
              <w:rPr>
                <w:bCs/>
                <w:szCs w:val="24"/>
              </w:rPr>
              <w:t>42.9</w:t>
            </w:r>
          </w:p>
        </w:tc>
      </w:tr>
      <w:tr w:rsidR="00F34C8A" w:rsidRPr="006C05F4" w14:paraId="4D219B08" w14:textId="77777777" w:rsidTr="00A91B39">
        <w:tc>
          <w:tcPr>
            <w:tcW w:w="4114" w:type="pct"/>
          </w:tcPr>
          <w:p w14:paraId="5FB025B8" w14:textId="6C2E8F00" w:rsidR="00F34C8A" w:rsidRPr="001575BF" w:rsidRDefault="00F34C8A" w:rsidP="00390C0B">
            <w:r w:rsidRPr="001575BF">
              <w:rPr>
                <w:szCs w:val="24"/>
              </w:rPr>
              <w:t>Agriscience</w:t>
            </w:r>
            <w:r w:rsidR="00390C0B">
              <w:rPr>
                <w:szCs w:val="24"/>
              </w:rPr>
              <w:t xml:space="preserve"> </w:t>
            </w:r>
            <w:r w:rsidRPr="001575BF">
              <w:rPr>
                <w:szCs w:val="24"/>
              </w:rPr>
              <w:t>/</w:t>
            </w:r>
            <w:r w:rsidR="00390C0B">
              <w:rPr>
                <w:szCs w:val="24"/>
              </w:rPr>
              <w:t xml:space="preserve"> </w:t>
            </w:r>
            <w:r w:rsidRPr="001575BF">
              <w:rPr>
                <w:szCs w:val="24"/>
              </w:rPr>
              <w:t>Biotechnology Laboratory</w:t>
            </w:r>
          </w:p>
        </w:tc>
        <w:tc>
          <w:tcPr>
            <w:tcW w:w="408" w:type="pct"/>
          </w:tcPr>
          <w:p w14:paraId="03A3EAE0" w14:textId="77777777" w:rsidR="00F34C8A" w:rsidRPr="001575BF" w:rsidRDefault="00F34C8A" w:rsidP="00390C0B">
            <w:pPr>
              <w:ind w:left="-658" w:right="159" w:firstLine="90"/>
              <w:jc w:val="right"/>
              <w:rPr>
                <w:bCs/>
              </w:rPr>
            </w:pPr>
            <w:r w:rsidRPr="001575BF">
              <w:rPr>
                <w:bCs/>
                <w:szCs w:val="24"/>
              </w:rPr>
              <w:t xml:space="preserve">          68</w:t>
            </w:r>
          </w:p>
        </w:tc>
        <w:tc>
          <w:tcPr>
            <w:tcW w:w="478" w:type="pct"/>
          </w:tcPr>
          <w:p w14:paraId="42763D7C" w14:textId="77777777" w:rsidR="00F34C8A" w:rsidRPr="001575BF" w:rsidRDefault="00F34C8A" w:rsidP="00390C0B">
            <w:pPr>
              <w:ind w:left="-658" w:right="157" w:firstLine="90"/>
              <w:jc w:val="right"/>
              <w:rPr>
                <w:bCs/>
              </w:rPr>
            </w:pPr>
            <w:r w:rsidRPr="001575BF">
              <w:rPr>
                <w:bCs/>
                <w:szCs w:val="24"/>
              </w:rPr>
              <w:t xml:space="preserve">       33.5</w:t>
            </w:r>
          </w:p>
        </w:tc>
      </w:tr>
      <w:tr w:rsidR="00F34C8A" w:rsidRPr="006C05F4" w14:paraId="6920F985" w14:textId="77777777" w:rsidTr="00A91B39">
        <w:tc>
          <w:tcPr>
            <w:tcW w:w="4114" w:type="pct"/>
          </w:tcPr>
          <w:p w14:paraId="1D456BB5" w14:textId="77777777" w:rsidR="00F34C8A" w:rsidRPr="001575BF" w:rsidRDefault="00F34C8A" w:rsidP="00390C0B">
            <w:pPr>
              <w:rPr>
                <w:szCs w:val="24"/>
              </w:rPr>
            </w:pPr>
            <w:r w:rsidRPr="001575BF">
              <w:rPr>
                <w:szCs w:val="24"/>
              </w:rPr>
              <w:t>Land Laboratory (Field Crops)</w:t>
            </w:r>
          </w:p>
        </w:tc>
        <w:tc>
          <w:tcPr>
            <w:tcW w:w="408" w:type="pct"/>
          </w:tcPr>
          <w:p w14:paraId="0B41C484" w14:textId="77777777" w:rsidR="00F34C8A" w:rsidRPr="001575BF" w:rsidRDefault="00F34C8A" w:rsidP="00390C0B">
            <w:pPr>
              <w:ind w:left="-658" w:right="159" w:firstLine="90"/>
              <w:jc w:val="right"/>
              <w:rPr>
                <w:bCs/>
                <w:szCs w:val="24"/>
              </w:rPr>
            </w:pPr>
            <w:r w:rsidRPr="001575BF">
              <w:rPr>
                <w:bCs/>
                <w:szCs w:val="24"/>
              </w:rPr>
              <w:t>62</w:t>
            </w:r>
          </w:p>
        </w:tc>
        <w:tc>
          <w:tcPr>
            <w:tcW w:w="478" w:type="pct"/>
          </w:tcPr>
          <w:p w14:paraId="751CB38C" w14:textId="77777777" w:rsidR="00F34C8A" w:rsidRPr="001575BF" w:rsidRDefault="00F34C8A" w:rsidP="00390C0B">
            <w:pPr>
              <w:ind w:left="-658" w:right="157" w:firstLine="90"/>
              <w:jc w:val="right"/>
              <w:rPr>
                <w:bCs/>
                <w:szCs w:val="24"/>
              </w:rPr>
            </w:pPr>
            <w:r w:rsidRPr="001575BF">
              <w:rPr>
                <w:bCs/>
                <w:szCs w:val="24"/>
              </w:rPr>
              <w:t>30.5</w:t>
            </w:r>
          </w:p>
        </w:tc>
      </w:tr>
      <w:tr w:rsidR="00F34C8A" w:rsidRPr="006C05F4" w14:paraId="15C7D5FA" w14:textId="77777777" w:rsidTr="00A91B39">
        <w:tc>
          <w:tcPr>
            <w:tcW w:w="4114" w:type="pct"/>
          </w:tcPr>
          <w:p w14:paraId="3111404E" w14:textId="77777777" w:rsidR="00F34C8A" w:rsidRPr="001575BF" w:rsidRDefault="00F34C8A" w:rsidP="00390C0B">
            <w:pPr>
              <w:rPr>
                <w:szCs w:val="24"/>
              </w:rPr>
            </w:pPr>
            <w:r w:rsidRPr="001575BF">
              <w:rPr>
                <w:szCs w:val="24"/>
              </w:rPr>
              <w:t>Landscaping Area</w:t>
            </w:r>
          </w:p>
        </w:tc>
        <w:tc>
          <w:tcPr>
            <w:tcW w:w="408" w:type="pct"/>
          </w:tcPr>
          <w:p w14:paraId="7DDCB3C5" w14:textId="77777777" w:rsidR="00F34C8A" w:rsidRPr="001575BF" w:rsidRDefault="00F34C8A" w:rsidP="00390C0B">
            <w:pPr>
              <w:ind w:left="-658" w:right="159" w:firstLine="90"/>
              <w:jc w:val="right"/>
              <w:rPr>
                <w:bCs/>
                <w:szCs w:val="24"/>
              </w:rPr>
            </w:pPr>
            <w:r w:rsidRPr="001575BF">
              <w:rPr>
                <w:bCs/>
                <w:szCs w:val="24"/>
              </w:rPr>
              <w:t>60</w:t>
            </w:r>
          </w:p>
        </w:tc>
        <w:tc>
          <w:tcPr>
            <w:tcW w:w="478" w:type="pct"/>
          </w:tcPr>
          <w:p w14:paraId="16E978B1" w14:textId="77777777" w:rsidR="00F34C8A" w:rsidRPr="001575BF" w:rsidRDefault="00F34C8A" w:rsidP="00390C0B">
            <w:pPr>
              <w:ind w:left="-658" w:right="157" w:firstLine="90"/>
              <w:jc w:val="right"/>
              <w:rPr>
                <w:bCs/>
                <w:szCs w:val="24"/>
              </w:rPr>
            </w:pPr>
            <w:r w:rsidRPr="001575BF">
              <w:rPr>
                <w:bCs/>
                <w:szCs w:val="24"/>
              </w:rPr>
              <w:t>29.6</w:t>
            </w:r>
          </w:p>
        </w:tc>
      </w:tr>
      <w:tr w:rsidR="00F34C8A" w:rsidRPr="006C05F4" w14:paraId="056CBFD5" w14:textId="77777777" w:rsidTr="00A91B39">
        <w:tc>
          <w:tcPr>
            <w:tcW w:w="4114" w:type="pct"/>
          </w:tcPr>
          <w:p w14:paraId="2E6889B9" w14:textId="5D7BE8CF" w:rsidR="00F34C8A" w:rsidRPr="001575BF" w:rsidRDefault="00F34C8A" w:rsidP="00390C0B">
            <w:pPr>
              <w:rPr>
                <w:bCs/>
                <w:szCs w:val="24"/>
              </w:rPr>
            </w:pPr>
            <w:r w:rsidRPr="001575BF">
              <w:rPr>
                <w:szCs w:val="24"/>
              </w:rPr>
              <w:t>Aquaculture Tank</w:t>
            </w:r>
            <w:r w:rsidR="00390C0B">
              <w:rPr>
                <w:szCs w:val="24"/>
              </w:rPr>
              <w:t xml:space="preserve"> </w:t>
            </w:r>
            <w:r w:rsidRPr="001575BF">
              <w:rPr>
                <w:szCs w:val="24"/>
              </w:rPr>
              <w:t>/</w:t>
            </w:r>
            <w:r w:rsidR="00390C0B">
              <w:rPr>
                <w:szCs w:val="24"/>
              </w:rPr>
              <w:t xml:space="preserve"> </w:t>
            </w:r>
            <w:r w:rsidRPr="001575BF">
              <w:rPr>
                <w:szCs w:val="24"/>
              </w:rPr>
              <w:t xml:space="preserve">Pond    </w:t>
            </w:r>
          </w:p>
        </w:tc>
        <w:tc>
          <w:tcPr>
            <w:tcW w:w="408" w:type="pct"/>
          </w:tcPr>
          <w:p w14:paraId="7B7856FE" w14:textId="77777777" w:rsidR="00F34C8A" w:rsidRPr="001575BF" w:rsidRDefault="00F34C8A" w:rsidP="00390C0B">
            <w:pPr>
              <w:ind w:left="-658" w:right="159" w:firstLine="90"/>
              <w:jc w:val="right"/>
              <w:rPr>
                <w:bCs/>
                <w:szCs w:val="24"/>
              </w:rPr>
            </w:pPr>
            <w:r w:rsidRPr="001575BF">
              <w:rPr>
                <w:bCs/>
                <w:szCs w:val="24"/>
              </w:rPr>
              <w:t>56</w:t>
            </w:r>
          </w:p>
        </w:tc>
        <w:tc>
          <w:tcPr>
            <w:tcW w:w="478" w:type="pct"/>
          </w:tcPr>
          <w:p w14:paraId="52AE57D7" w14:textId="77777777" w:rsidR="00F34C8A" w:rsidRPr="001575BF" w:rsidRDefault="00F34C8A" w:rsidP="00390C0B">
            <w:pPr>
              <w:ind w:left="-658" w:right="157" w:firstLine="90"/>
              <w:jc w:val="right"/>
              <w:rPr>
                <w:bCs/>
                <w:szCs w:val="24"/>
              </w:rPr>
            </w:pPr>
            <w:r w:rsidRPr="001575BF">
              <w:rPr>
                <w:bCs/>
                <w:szCs w:val="24"/>
              </w:rPr>
              <w:t>27.6</w:t>
            </w:r>
          </w:p>
        </w:tc>
      </w:tr>
      <w:tr w:rsidR="00F34C8A" w:rsidRPr="006C05F4" w14:paraId="1536DF42" w14:textId="77777777" w:rsidTr="00A91B39">
        <w:tc>
          <w:tcPr>
            <w:tcW w:w="4114" w:type="pct"/>
          </w:tcPr>
          <w:p w14:paraId="3807F0FF" w14:textId="78587D65" w:rsidR="00F34C8A" w:rsidRPr="001575BF" w:rsidRDefault="00F34C8A" w:rsidP="00390C0B">
            <w:pPr>
              <w:rPr>
                <w:szCs w:val="24"/>
              </w:rPr>
            </w:pPr>
            <w:r w:rsidRPr="001575BF">
              <w:rPr>
                <w:szCs w:val="24"/>
              </w:rPr>
              <w:t>Chicken Coop</w:t>
            </w:r>
            <w:r w:rsidR="00390C0B">
              <w:rPr>
                <w:szCs w:val="24"/>
              </w:rPr>
              <w:t xml:space="preserve"> </w:t>
            </w:r>
            <w:r w:rsidRPr="001575BF">
              <w:rPr>
                <w:szCs w:val="24"/>
              </w:rPr>
              <w:t>/</w:t>
            </w:r>
            <w:r w:rsidR="00390C0B">
              <w:rPr>
                <w:szCs w:val="24"/>
              </w:rPr>
              <w:t xml:space="preserve"> </w:t>
            </w:r>
            <w:r w:rsidRPr="001575BF">
              <w:rPr>
                <w:szCs w:val="24"/>
              </w:rPr>
              <w:t>Run</w:t>
            </w:r>
          </w:p>
        </w:tc>
        <w:tc>
          <w:tcPr>
            <w:tcW w:w="408" w:type="pct"/>
          </w:tcPr>
          <w:p w14:paraId="23B53D55" w14:textId="77777777" w:rsidR="00F34C8A" w:rsidRPr="001575BF" w:rsidRDefault="00F34C8A" w:rsidP="00390C0B">
            <w:pPr>
              <w:ind w:left="-658" w:right="159" w:firstLine="90"/>
              <w:jc w:val="right"/>
              <w:rPr>
                <w:bCs/>
                <w:szCs w:val="24"/>
              </w:rPr>
            </w:pPr>
            <w:r w:rsidRPr="001575BF">
              <w:rPr>
                <w:bCs/>
                <w:szCs w:val="24"/>
              </w:rPr>
              <w:t>55</w:t>
            </w:r>
          </w:p>
        </w:tc>
        <w:tc>
          <w:tcPr>
            <w:tcW w:w="478" w:type="pct"/>
          </w:tcPr>
          <w:p w14:paraId="7AFE9F6C" w14:textId="77777777" w:rsidR="00F34C8A" w:rsidRPr="001575BF" w:rsidRDefault="00F34C8A" w:rsidP="00390C0B">
            <w:pPr>
              <w:ind w:left="-658" w:right="157" w:firstLine="90"/>
              <w:jc w:val="right"/>
              <w:rPr>
                <w:bCs/>
                <w:szCs w:val="24"/>
              </w:rPr>
            </w:pPr>
            <w:r w:rsidRPr="001575BF">
              <w:rPr>
                <w:bCs/>
                <w:szCs w:val="24"/>
              </w:rPr>
              <w:t>27.1</w:t>
            </w:r>
          </w:p>
        </w:tc>
      </w:tr>
      <w:tr w:rsidR="00F34C8A" w:rsidRPr="006C05F4" w14:paraId="7635FD9D" w14:textId="77777777" w:rsidTr="00A91B39">
        <w:tc>
          <w:tcPr>
            <w:tcW w:w="4114" w:type="pct"/>
          </w:tcPr>
          <w:p w14:paraId="751FA58A" w14:textId="77777777" w:rsidR="00F34C8A" w:rsidRPr="001575BF" w:rsidRDefault="00F34C8A" w:rsidP="00390C0B">
            <w:pPr>
              <w:rPr>
                <w:szCs w:val="24"/>
              </w:rPr>
            </w:pPr>
            <w:r w:rsidRPr="001575BF">
              <w:rPr>
                <w:szCs w:val="24"/>
              </w:rPr>
              <w:t>Food Science Laboratory</w:t>
            </w:r>
          </w:p>
        </w:tc>
        <w:tc>
          <w:tcPr>
            <w:tcW w:w="408" w:type="pct"/>
          </w:tcPr>
          <w:p w14:paraId="5A1E92AC" w14:textId="77777777" w:rsidR="00F34C8A" w:rsidRPr="001575BF" w:rsidRDefault="00F34C8A" w:rsidP="00390C0B">
            <w:pPr>
              <w:ind w:left="-658" w:right="159" w:firstLine="90"/>
              <w:jc w:val="right"/>
              <w:rPr>
                <w:bCs/>
                <w:szCs w:val="24"/>
              </w:rPr>
            </w:pPr>
            <w:r w:rsidRPr="001575BF">
              <w:rPr>
                <w:bCs/>
                <w:szCs w:val="24"/>
              </w:rPr>
              <w:t>49</w:t>
            </w:r>
          </w:p>
        </w:tc>
        <w:tc>
          <w:tcPr>
            <w:tcW w:w="478" w:type="pct"/>
          </w:tcPr>
          <w:p w14:paraId="61EDADEB" w14:textId="77777777" w:rsidR="00F34C8A" w:rsidRPr="001575BF" w:rsidRDefault="00F34C8A" w:rsidP="00390C0B">
            <w:pPr>
              <w:ind w:left="-658" w:right="157" w:firstLine="90"/>
              <w:jc w:val="right"/>
              <w:rPr>
                <w:bCs/>
                <w:szCs w:val="24"/>
              </w:rPr>
            </w:pPr>
            <w:r w:rsidRPr="001575BF">
              <w:rPr>
                <w:bCs/>
                <w:szCs w:val="24"/>
              </w:rPr>
              <w:t>24.1</w:t>
            </w:r>
          </w:p>
        </w:tc>
      </w:tr>
      <w:tr w:rsidR="00F34C8A" w:rsidRPr="006C05F4" w14:paraId="68548D3E" w14:textId="77777777" w:rsidTr="00A91B39">
        <w:tc>
          <w:tcPr>
            <w:tcW w:w="4114" w:type="pct"/>
          </w:tcPr>
          <w:p w14:paraId="104F69CC" w14:textId="32488F34" w:rsidR="00F34C8A" w:rsidRPr="001575BF" w:rsidRDefault="00F34C8A" w:rsidP="00390C0B">
            <w:pPr>
              <w:rPr>
                <w:szCs w:val="24"/>
              </w:rPr>
            </w:pPr>
            <w:r w:rsidRPr="001575BF">
              <w:rPr>
                <w:szCs w:val="24"/>
              </w:rPr>
              <w:t>Livestock</w:t>
            </w:r>
            <w:r w:rsidR="00390C0B">
              <w:rPr>
                <w:szCs w:val="24"/>
              </w:rPr>
              <w:t xml:space="preserve"> </w:t>
            </w:r>
            <w:r w:rsidRPr="001575BF">
              <w:rPr>
                <w:szCs w:val="24"/>
              </w:rPr>
              <w:t>/</w:t>
            </w:r>
            <w:r w:rsidR="00390C0B">
              <w:rPr>
                <w:szCs w:val="24"/>
              </w:rPr>
              <w:t xml:space="preserve"> </w:t>
            </w:r>
            <w:r w:rsidRPr="001575BF">
              <w:rPr>
                <w:szCs w:val="24"/>
              </w:rPr>
              <w:t>Equine Facility</w:t>
            </w:r>
          </w:p>
        </w:tc>
        <w:tc>
          <w:tcPr>
            <w:tcW w:w="408" w:type="pct"/>
          </w:tcPr>
          <w:p w14:paraId="519A7107" w14:textId="77777777" w:rsidR="00F34C8A" w:rsidRPr="001575BF" w:rsidRDefault="00F34C8A" w:rsidP="00390C0B">
            <w:pPr>
              <w:ind w:left="-658" w:right="159" w:firstLine="90"/>
              <w:jc w:val="right"/>
              <w:rPr>
                <w:bCs/>
                <w:szCs w:val="24"/>
              </w:rPr>
            </w:pPr>
            <w:r w:rsidRPr="001575BF">
              <w:rPr>
                <w:bCs/>
                <w:szCs w:val="24"/>
              </w:rPr>
              <w:t>49</w:t>
            </w:r>
          </w:p>
        </w:tc>
        <w:tc>
          <w:tcPr>
            <w:tcW w:w="478" w:type="pct"/>
          </w:tcPr>
          <w:p w14:paraId="2CEF030B" w14:textId="77777777" w:rsidR="00F34C8A" w:rsidRPr="001575BF" w:rsidRDefault="00F34C8A" w:rsidP="00390C0B">
            <w:pPr>
              <w:ind w:left="-658" w:right="157" w:firstLine="90"/>
              <w:jc w:val="right"/>
              <w:rPr>
                <w:bCs/>
                <w:szCs w:val="24"/>
              </w:rPr>
            </w:pPr>
            <w:r w:rsidRPr="001575BF">
              <w:rPr>
                <w:bCs/>
                <w:szCs w:val="24"/>
              </w:rPr>
              <w:t>24.1</w:t>
            </w:r>
          </w:p>
        </w:tc>
      </w:tr>
      <w:tr w:rsidR="00F34C8A" w:rsidRPr="006C05F4" w14:paraId="5B67DE2D" w14:textId="77777777" w:rsidTr="00A91B39">
        <w:tc>
          <w:tcPr>
            <w:tcW w:w="4114" w:type="pct"/>
          </w:tcPr>
          <w:p w14:paraId="0EBB71F9" w14:textId="77777777" w:rsidR="00F34C8A" w:rsidRPr="001575BF" w:rsidRDefault="00F34C8A" w:rsidP="00390C0B">
            <w:pPr>
              <w:rPr>
                <w:szCs w:val="24"/>
              </w:rPr>
            </w:pPr>
            <w:r w:rsidRPr="001575BF">
              <w:rPr>
                <w:szCs w:val="24"/>
              </w:rPr>
              <w:t>Floral Design Laboratory</w:t>
            </w:r>
          </w:p>
        </w:tc>
        <w:tc>
          <w:tcPr>
            <w:tcW w:w="408" w:type="pct"/>
          </w:tcPr>
          <w:p w14:paraId="481006E4" w14:textId="77777777" w:rsidR="00F34C8A" w:rsidRPr="001575BF" w:rsidRDefault="00F34C8A" w:rsidP="00390C0B">
            <w:pPr>
              <w:ind w:left="-658" w:right="159" w:firstLine="90"/>
              <w:jc w:val="right"/>
              <w:rPr>
                <w:bCs/>
                <w:szCs w:val="24"/>
              </w:rPr>
            </w:pPr>
            <w:r w:rsidRPr="001575BF">
              <w:rPr>
                <w:bCs/>
                <w:szCs w:val="24"/>
              </w:rPr>
              <w:t>45</w:t>
            </w:r>
          </w:p>
        </w:tc>
        <w:tc>
          <w:tcPr>
            <w:tcW w:w="478" w:type="pct"/>
          </w:tcPr>
          <w:p w14:paraId="29E543D4" w14:textId="77777777" w:rsidR="00F34C8A" w:rsidRPr="001575BF" w:rsidRDefault="00F34C8A" w:rsidP="00390C0B">
            <w:pPr>
              <w:ind w:left="-658" w:right="157" w:firstLine="90"/>
              <w:jc w:val="right"/>
              <w:rPr>
                <w:bCs/>
                <w:szCs w:val="24"/>
              </w:rPr>
            </w:pPr>
            <w:r w:rsidRPr="001575BF">
              <w:rPr>
                <w:bCs/>
                <w:szCs w:val="24"/>
              </w:rPr>
              <w:t>22.2</w:t>
            </w:r>
          </w:p>
        </w:tc>
      </w:tr>
      <w:tr w:rsidR="00F34C8A" w:rsidRPr="006C05F4" w14:paraId="16754AE4" w14:textId="77777777" w:rsidTr="00A91B39">
        <w:tc>
          <w:tcPr>
            <w:tcW w:w="4114" w:type="pct"/>
          </w:tcPr>
          <w:p w14:paraId="3AC34D19" w14:textId="3E3881DE" w:rsidR="00F34C8A" w:rsidRPr="001575BF" w:rsidRDefault="00F34C8A" w:rsidP="00390C0B">
            <w:pPr>
              <w:rPr>
                <w:szCs w:val="24"/>
              </w:rPr>
            </w:pPr>
            <w:r w:rsidRPr="001575BF">
              <w:rPr>
                <w:szCs w:val="24"/>
              </w:rPr>
              <w:t>Small Animal</w:t>
            </w:r>
            <w:r w:rsidR="00390C0B">
              <w:rPr>
                <w:szCs w:val="24"/>
              </w:rPr>
              <w:t xml:space="preserve"> </w:t>
            </w:r>
            <w:r w:rsidRPr="001575BF">
              <w:rPr>
                <w:szCs w:val="24"/>
              </w:rPr>
              <w:t>/</w:t>
            </w:r>
            <w:r w:rsidR="00390C0B">
              <w:rPr>
                <w:szCs w:val="24"/>
              </w:rPr>
              <w:t xml:space="preserve"> </w:t>
            </w:r>
            <w:r w:rsidRPr="001575BF">
              <w:rPr>
                <w:szCs w:val="24"/>
              </w:rPr>
              <w:t>Veterinary Laboratory</w:t>
            </w:r>
          </w:p>
        </w:tc>
        <w:tc>
          <w:tcPr>
            <w:tcW w:w="408" w:type="pct"/>
          </w:tcPr>
          <w:p w14:paraId="71718F5F" w14:textId="77777777" w:rsidR="00F34C8A" w:rsidRPr="001575BF" w:rsidRDefault="00F34C8A" w:rsidP="00390C0B">
            <w:pPr>
              <w:ind w:left="-658" w:right="159" w:firstLine="90"/>
              <w:jc w:val="right"/>
              <w:rPr>
                <w:bCs/>
                <w:szCs w:val="24"/>
              </w:rPr>
            </w:pPr>
            <w:r w:rsidRPr="001575BF">
              <w:rPr>
                <w:bCs/>
                <w:szCs w:val="24"/>
              </w:rPr>
              <w:t>35</w:t>
            </w:r>
          </w:p>
        </w:tc>
        <w:tc>
          <w:tcPr>
            <w:tcW w:w="478" w:type="pct"/>
          </w:tcPr>
          <w:p w14:paraId="2C9620CE" w14:textId="77777777" w:rsidR="00F34C8A" w:rsidRPr="001575BF" w:rsidRDefault="00F34C8A" w:rsidP="00390C0B">
            <w:pPr>
              <w:ind w:left="-658" w:right="157" w:firstLine="90"/>
              <w:jc w:val="right"/>
              <w:rPr>
                <w:bCs/>
                <w:szCs w:val="24"/>
              </w:rPr>
            </w:pPr>
            <w:r w:rsidRPr="001575BF">
              <w:rPr>
                <w:szCs w:val="24"/>
              </w:rPr>
              <w:t>17.2</w:t>
            </w:r>
          </w:p>
        </w:tc>
      </w:tr>
      <w:tr w:rsidR="00F34C8A" w:rsidRPr="006C05F4" w14:paraId="0D54830B" w14:textId="77777777" w:rsidTr="00A91B39">
        <w:tc>
          <w:tcPr>
            <w:tcW w:w="4114" w:type="pct"/>
          </w:tcPr>
          <w:p w14:paraId="2CC6CE51" w14:textId="77777777" w:rsidR="00F34C8A" w:rsidRPr="001575BF" w:rsidRDefault="00F34C8A" w:rsidP="00390C0B">
            <w:pPr>
              <w:rPr>
                <w:szCs w:val="24"/>
              </w:rPr>
            </w:pPr>
            <w:r w:rsidRPr="001575BF">
              <w:rPr>
                <w:szCs w:val="24"/>
              </w:rPr>
              <w:t>Forestry Plot</w:t>
            </w:r>
          </w:p>
        </w:tc>
        <w:tc>
          <w:tcPr>
            <w:tcW w:w="408" w:type="pct"/>
          </w:tcPr>
          <w:p w14:paraId="61E5C9D2" w14:textId="77777777" w:rsidR="00F34C8A" w:rsidRPr="001575BF" w:rsidRDefault="00F34C8A" w:rsidP="00390C0B">
            <w:pPr>
              <w:ind w:left="-658" w:right="159" w:firstLine="90"/>
              <w:jc w:val="right"/>
              <w:rPr>
                <w:bCs/>
                <w:szCs w:val="24"/>
              </w:rPr>
            </w:pPr>
            <w:r w:rsidRPr="001575BF">
              <w:rPr>
                <w:bCs/>
                <w:szCs w:val="24"/>
              </w:rPr>
              <w:t>26</w:t>
            </w:r>
          </w:p>
        </w:tc>
        <w:tc>
          <w:tcPr>
            <w:tcW w:w="478" w:type="pct"/>
          </w:tcPr>
          <w:p w14:paraId="477C79AB" w14:textId="77777777" w:rsidR="00F34C8A" w:rsidRPr="001575BF" w:rsidRDefault="00F34C8A" w:rsidP="00390C0B">
            <w:pPr>
              <w:ind w:left="-658" w:right="157" w:firstLine="90"/>
              <w:jc w:val="right"/>
              <w:rPr>
                <w:bCs/>
                <w:szCs w:val="24"/>
              </w:rPr>
            </w:pPr>
            <w:r w:rsidRPr="001575BF">
              <w:rPr>
                <w:bCs/>
                <w:szCs w:val="24"/>
              </w:rPr>
              <w:t>12.8</w:t>
            </w:r>
          </w:p>
        </w:tc>
      </w:tr>
      <w:tr w:rsidR="00F34C8A" w:rsidRPr="006C05F4" w14:paraId="550C364B" w14:textId="77777777" w:rsidTr="00A91B39">
        <w:tc>
          <w:tcPr>
            <w:tcW w:w="4114" w:type="pct"/>
          </w:tcPr>
          <w:p w14:paraId="7E340260" w14:textId="53AEEA2A" w:rsidR="00F34C8A" w:rsidRPr="001575BF" w:rsidRDefault="00F34C8A" w:rsidP="00390C0B">
            <w:pPr>
              <w:rPr>
                <w:szCs w:val="24"/>
              </w:rPr>
            </w:pPr>
            <w:r w:rsidRPr="001575BF">
              <w:rPr>
                <w:szCs w:val="24"/>
              </w:rPr>
              <w:t>Nursery</w:t>
            </w:r>
            <w:r w:rsidR="00390C0B">
              <w:rPr>
                <w:szCs w:val="24"/>
              </w:rPr>
              <w:t xml:space="preserve"> </w:t>
            </w:r>
            <w:r w:rsidRPr="001575BF">
              <w:rPr>
                <w:szCs w:val="24"/>
              </w:rPr>
              <w:t>/</w:t>
            </w:r>
            <w:r w:rsidR="00390C0B">
              <w:rPr>
                <w:szCs w:val="24"/>
              </w:rPr>
              <w:t xml:space="preserve"> </w:t>
            </w:r>
            <w:r w:rsidRPr="001575BF">
              <w:rPr>
                <w:szCs w:val="24"/>
              </w:rPr>
              <w:t>Orchard</w:t>
            </w:r>
            <w:r w:rsidR="00390C0B">
              <w:rPr>
                <w:szCs w:val="24"/>
              </w:rPr>
              <w:t xml:space="preserve"> </w:t>
            </w:r>
            <w:r w:rsidRPr="001575BF">
              <w:rPr>
                <w:szCs w:val="24"/>
              </w:rPr>
              <w:t>/</w:t>
            </w:r>
            <w:r w:rsidR="00390C0B">
              <w:rPr>
                <w:szCs w:val="24"/>
              </w:rPr>
              <w:t xml:space="preserve"> </w:t>
            </w:r>
            <w:r w:rsidRPr="001575BF">
              <w:rPr>
                <w:szCs w:val="24"/>
              </w:rPr>
              <w:t>Grove</w:t>
            </w:r>
          </w:p>
        </w:tc>
        <w:tc>
          <w:tcPr>
            <w:tcW w:w="408" w:type="pct"/>
          </w:tcPr>
          <w:p w14:paraId="2C4C24B9" w14:textId="77777777" w:rsidR="00F34C8A" w:rsidRPr="001575BF" w:rsidRDefault="00F34C8A" w:rsidP="00390C0B">
            <w:pPr>
              <w:ind w:left="-658" w:right="159" w:firstLine="90"/>
              <w:jc w:val="right"/>
              <w:rPr>
                <w:bCs/>
                <w:szCs w:val="24"/>
              </w:rPr>
            </w:pPr>
            <w:r w:rsidRPr="001575BF">
              <w:rPr>
                <w:bCs/>
                <w:szCs w:val="24"/>
              </w:rPr>
              <w:t>24</w:t>
            </w:r>
          </w:p>
        </w:tc>
        <w:tc>
          <w:tcPr>
            <w:tcW w:w="478" w:type="pct"/>
          </w:tcPr>
          <w:p w14:paraId="00298CD3" w14:textId="77777777" w:rsidR="00F34C8A" w:rsidRPr="001575BF" w:rsidRDefault="00F34C8A" w:rsidP="00390C0B">
            <w:pPr>
              <w:ind w:left="-658" w:right="157" w:firstLine="90"/>
              <w:jc w:val="right"/>
              <w:rPr>
                <w:bCs/>
                <w:szCs w:val="24"/>
              </w:rPr>
            </w:pPr>
            <w:r w:rsidRPr="001575BF">
              <w:rPr>
                <w:bCs/>
                <w:szCs w:val="24"/>
              </w:rPr>
              <w:t>11.8</w:t>
            </w:r>
          </w:p>
        </w:tc>
      </w:tr>
      <w:tr w:rsidR="00F34C8A" w:rsidRPr="006C05F4" w14:paraId="69C05CDD" w14:textId="77777777" w:rsidTr="00A91B39">
        <w:tc>
          <w:tcPr>
            <w:tcW w:w="4114" w:type="pct"/>
          </w:tcPr>
          <w:p w14:paraId="508BCB90" w14:textId="77777777" w:rsidR="00F34C8A" w:rsidRPr="001575BF" w:rsidRDefault="00F34C8A" w:rsidP="00390C0B">
            <w:pPr>
              <w:rPr>
                <w:szCs w:val="24"/>
              </w:rPr>
            </w:pPr>
            <w:r w:rsidRPr="001575BF">
              <w:rPr>
                <w:szCs w:val="24"/>
              </w:rPr>
              <w:t>Apiary (Beekeeping)</w:t>
            </w:r>
          </w:p>
        </w:tc>
        <w:tc>
          <w:tcPr>
            <w:tcW w:w="408" w:type="pct"/>
          </w:tcPr>
          <w:p w14:paraId="1E0D4641" w14:textId="77777777" w:rsidR="00F34C8A" w:rsidRPr="001575BF" w:rsidRDefault="00F34C8A" w:rsidP="00390C0B">
            <w:pPr>
              <w:ind w:left="-658" w:right="159" w:firstLine="90"/>
              <w:jc w:val="right"/>
              <w:rPr>
                <w:bCs/>
                <w:szCs w:val="24"/>
              </w:rPr>
            </w:pPr>
            <w:r w:rsidRPr="001575BF">
              <w:rPr>
                <w:bCs/>
                <w:szCs w:val="24"/>
              </w:rPr>
              <w:t>14</w:t>
            </w:r>
          </w:p>
        </w:tc>
        <w:tc>
          <w:tcPr>
            <w:tcW w:w="478" w:type="pct"/>
          </w:tcPr>
          <w:p w14:paraId="7E4CF783" w14:textId="77777777" w:rsidR="00F34C8A" w:rsidRPr="001575BF" w:rsidRDefault="00F34C8A" w:rsidP="00390C0B">
            <w:pPr>
              <w:ind w:left="-658" w:right="157" w:firstLine="90"/>
              <w:jc w:val="right"/>
              <w:rPr>
                <w:bCs/>
                <w:szCs w:val="24"/>
              </w:rPr>
            </w:pPr>
            <w:r w:rsidRPr="001575BF">
              <w:rPr>
                <w:bCs/>
                <w:szCs w:val="24"/>
              </w:rPr>
              <w:t>6.9</w:t>
            </w:r>
          </w:p>
        </w:tc>
      </w:tr>
      <w:tr w:rsidR="00F34C8A" w:rsidRPr="006C05F4" w14:paraId="693694CC" w14:textId="77777777" w:rsidTr="00A91B39">
        <w:tc>
          <w:tcPr>
            <w:tcW w:w="4114" w:type="pct"/>
          </w:tcPr>
          <w:p w14:paraId="13B7894B" w14:textId="77777777" w:rsidR="00F34C8A" w:rsidRPr="001575BF" w:rsidRDefault="00F34C8A" w:rsidP="00390C0B">
            <w:r w:rsidRPr="001575BF">
              <w:rPr>
                <w:szCs w:val="24"/>
              </w:rPr>
              <w:t>Meats Laboratory</w:t>
            </w:r>
          </w:p>
        </w:tc>
        <w:tc>
          <w:tcPr>
            <w:tcW w:w="408" w:type="pct"/>
          </w:tcPr>
          <w:p w14:paraId="031AB128" w14:textId="77777777" w:rsidR="00F34C8A" w:rsidRPr="001575BF" w:rsidRDefault="00F34C8A" w:rsidP="00390C0B">
            <w:pPr>
              <w:ind w:left="-658" w:right="159" w:firstLine="90"/>
              <w:jc w:val="right"/>
              <w:rPr>
                <w:bCs/>
              </w:rPr>
            </w:pPr>
            <w:r w:rsidRPr="001575BF">
              <w:rPr>
                <w:bCs/>
                <w:szCs w:val="24"/>
              </w:rPr>
              <w:t>11</w:t>
            </w:r>
          </w:p>
        </w:tc>
        <w:tc>
          <w:tcPr>
            <w:tcW w:w="478" w:type="pct"/>
          </w:tcPr>
          <w:p w14:paraId="320AF3C5" w14:textId="77777777" w:rsidR="00F34C8A" w:rsidRPr="001575BF" w:rsidRDefault="00F34C8A" w:rsidP="00390C0B">
            <w:pPr>
              <w:ind w:left="-658" w:right="157" w:firstLine="90"/>
              <w:jc w:val="right"/>
            </w:pPr>
            <w:r w:rsidRPr="001575BF">
              <w:rPr>
                <w:bCs/>
                <w:szCs w:val="24"/>
              </w:rPr>
              <w:t>5.4</w:t>
            </w:r>
          </w:p>
        </w:tc>
      </w:tr>
      <w:tr w:rsidR="00F34C8A" w:rsidRPr="006C05F4" w14:paraId="22C75C03" w14:textId="77777777" w:rsidTr="00A91B39">
        <w:tc>
          <w:tcPr>
            <w:tcW w:w="4114" w:type="pct"/>
          </w:tcPr>
          <w:p w14:paraId="6DF74AD8" w14:textId="77777777" w:rsidR="00F34C8A" w:rsidRPr="001575BF" w:rsidRDefault="00F34C8A" w:rsidP="00390C0B">
            <w:pPr>
              <w:rPr>
                <w:bCs/>
                <w:szCs w:val="24"/>
              </w:rPr>
            </w:pPr>
            <w:r w:rsidRPr="001575BF">
              <w:rPr>
                <w:szCs w:val="24"/>
              </w:rPr>
              <w:t>Turf Grass Management Area</w:t>
            </w:r>
          </w:p>
        </w:tc>
        <w:tc>
          <w:tcPr>
            <w:tcW w:w="408" w:type="pct"/>
          </w:tcPr>
          <w:p w14:paraId="42FF4085" w14:textId="77777777" w:rsidR="00F34C8A" w:rsidRPr="001575BF" w:rsidRDefault="00F34C8A" w:rsidP="00390C0B">
            <w:pPr>
              <w:ind w:left="-658" w:right="159" w:firstLine="90"/>
              <w:jc w:val="right"/>
              <w:rPr>
                <w:bCs/>
                <w:szCs w:val="24"/>
              </w:rPr>
            </w:pPr>
            <w:r w:rsidRPr="001575BF">
              <w:rPr>
                <w:bCs/>
                <w:szCs w:val="24"/>
              </w:rPr>
              <w:t>4</w:t>
            </w:r>
          </w:p>
        </w:tc>
        <w:tc>
          <w:tcPr>
            <w:tcW w:w="478" w:type="pct"/>
          </w:tcPr>
          <w:p w14:paraId="555B187D" w14:textId="77777777" w:rsidR="00F34C8A" w:rsidRPr="001575BF" w:rsidRDefault="00F34C8A" w:rsidP="00390C0B">
            <w:pPr>
              <w:ind w:left="-658" w:right="157" w:firstLine="90"/>
              <w:jc w:val="right"/>
              <w:rPr>
                <w:bCs/>
                <w:szCs w:val="24"/>
              </w:rPr>
            </w:pPr>
            <w:r w:rsidRPr="001575BF">
              <w:rPr>
                <w:szCs w:val="24"/>
              </w:rPr>
              <w:t>2.0</w:t>
            </w:r>
          </w:p>
        </w:tc>
      </w:tr>
      <w:tr w:rsidR="00F34C8A" w:rsidRPr="006C05F4" w14:paraId="16E4DBA5" w14:textId="77777777" w:rsidTr="00A91B39">
        <w:tc>
          <w:tcPr>
            <w:tcW w:w="4114" w:type="pct"/>
            <w:tcBorders>
              <w:bottom w:val="single" w:sz="4" w:space="0" w:color="auto"/>
            </w:tcBorders>
          </w:tcPr>
          <w:p w14:paraId="5521A872" w14:textId="77777777" w:rsidR="00F34C8A" w:rsidRPr="001575BF" w:rsidRDefault="00F34C8A" w:rsidP="00390C0B">
            <w:pPr>
              <w:ind w:left="428" w:hanging="428"/>
              <w:rPr>
                <w:bCs/>
                <w:szCs w:val="24"/>
              </w:rPr>
            </w:pPr>
            <w:r w:rsidRPr="001575BF">
              <w:rPr>
                <w:szCs w:val="24"/>
              </w:rPr>
              <w:t>Vineyard</w:t>
            </w:r>
          </w:p>
        </w:tc>
        <w:tc>
          <w:tcPr>
            <w:tcW w:w="408" w:type="pct"/>
            <w:tcBorders>
              <w:bottom w:val="single" w:sz="4" w:space="0" w:color="auto"/>
            </w:tcBorders>
          </w:tcPr>
          <w:p w14:paraId="0747F097" w14:textId="77777777" w:rsidR="00F34C8A" w:rsidRPr="001575BF" w:rsidRDefault="00F34C8A" w:rsidP="00390C0B">
            <w:pPr>
              <w:ind w:left="-658" w:right="159" w:firstLine="90"/>
              <w:jc w:val="right"/>
              <w:rPr>
                <w:bCs/>
                <w:szCs w:val="24"/>
              </w:rPr>
            </w:pPr>
            <w:r w:rsidRPr="001575BF">
              <w:rPr>
                <w:bCs/>
                <w:szCs w:val="24"/>
              </w:rPr>
              <w:t>4</w:t>
            </w:r>
          </w:p>
        </w:tc>
        <w:tc>
          <w:tcPr>
            <w:tcW w:w="478" w:type="pct"/>
            <w:tcBorders>
              <w:bottom w:val="single" w:sz="4" w:space="0" w:color="auto"/>
            </w:tcBorders>
          </w:tcPr>
          <w:p w14:paraId="6DE575CB" w14:textId="77777777" w:rsidR="00F34C8A" w:rsidRPr="001575BF" w:rsidRDefault="00F34C8A" w:rsidP="00390C0B">
            <w:pPr>
              <w:ind w:left="-658" w:right="157" w:firstLine="90"/>
              <w:jc w:val="right"/>
              <w:rPr>
                <w:szCs w:val="24"/>
              </w:rPr>
            </w:pPr>
            <w:r w:rsidRPr="001575BF">
              <w:rPr>
                <w:szCs w:val="24"/>
              </w:rPr>
              <w:t>2.0</w:t>
            </w:r>
          </w:p>
        </w:tc>
      </w:tr>
    </w:tbl>
    <w:p w14:paraId="406AAAD6" w14:textId="0D8C0203" w:rsidR="000B3385" w:rsidRDefault="000B3385" w:rsidP="00390C0B">
      <w:pPr>
        <w:spacing w:after="0" w:line="240" w:lineRule="auto"/>
      </w:pPr>
    </w:p>
    <w:p w14:paraId="7037B790" w14:textId="6E3080A8" w:rsidR="0002368C" w:rsidRDefault="009E5B30" w:rsidP="00390C0B">
      <w:pPr>
        <w:spacing w:after="0" w:line="240" w:lineRule="auto"/>
      </w:pPr>
      <w:r>
        <w:tab/>
      </w:r>
      <w:r w:rsidR="00390C0B">
        <w:t xml:space="preserve">Our intent related to </w:t>
      </w:r>
      <w:r w:rsidR="00B018E3">
        <w:t xml:space="preserve">research </w:t>
      </w:r>
      <w:r w:rsidR="00390C0B">
        <w:t>o</w:t>
      </w:r>
      <w:r w:rsidR="003F4441" w:rsidRPr="009D4F23">
        <w:rPr>
          <w:rFonts w:eastAsia="Calibri"/>
          <w:color w:val="000000" w:themeColor="text1"/>
        </w:rPr>
        <w:t xml:space="preserve">bjective </w:t>
      </w:r>
      <w:r w:rsidR="00390C0B">
        <w:rPr>
          <w:rFonts w:eastAsia="Calibri"/>
          <w:color w:val="000000" w:themeColor="text1"/>
        </w:rPr>
        <w:t>t</w:t>
      </w:r>
      <w:r w:rsidR="003F4441">
        <w:rPr>
          <w:rFonts w:eastAsia="Calibri"/>
          <w:color w:val="000000" w:themeColor="text1"/>
        </w:rPr>
        <w:t>wo</w:t>
      </w:r>
      <w:r w:rsidR="003F4441" w:rsidRPr="009D4F23">
        <w:rPr>
          <w:rFonts w:eastAsia="Calibri"/>
          <w:color w:val="000000" w:themeColor="text1"/>
        </w:rPr>
        <w:t xml:space="preserve"> was to</w:t>
      </w:r>
      <w:r w:rsidR="003F4441">
        <w:rPr>
          <w:rFonts w:eastAsia="Calibri"/>
          <w:color w:val="000000" w:themeColor="text1"/>
        </w:rPr>
        <w:t xml:space="preserve"> </w:t>
      </w:r>
      <w:r w:rsidR="003F4441">
        <w:rPr>
          <w:szCs w:val="24"/>
        </w:rPr>
        <w:t xml:space="preserve">describe the frequency of </w:t>
      </w:r>
      <w:r w:rsidR="001F5800">
        <w:rPr>
          <w:szCs w:val="24"/>
        </w:rPr>
        <w:t xml:space="preserve">use of </w:t>
      </w:r>
      <w:r w:rsidR="003F4441">
        <w:rPr>
          <w:szCs w:val="24"/>
        </w:rPr>
        <w:t>agricultural laboratory facilit</w:t>
      </w:r>
      <w:r w:rsidR="001F5800">
        <w:rPr>
          <w:szCs w:val="24"/>
        </w:rPr>
        <w:t>ies</w:t>
      </w:r>
      <w:r w:rsidR="003F4441">
        <w:rPr>
          <w:szCs w:val="24"/>
        </w:rPr>
        <w:t xml:space="preserve"> among agricultur</w:t>
      </w:r>
      <w:r w:rsidR="001F5800">
        <w:rPr>
          <w:szCs w:val="24"/>
        </w:rPr>
        <w:t>e</w:t>
      </w:r>
      <w:r w:rsidR="003F4441">
        <w:rPr>
          <w:szCs w:val="24"/>
        </w:rPr>
        <w:t xml:space="preserve"> teachers.</w:t>
      </w:r>
      <w:r w:rsidR="003F4441" w:rsidRPr="009D4F23">
        <w:rPr>
          <w:rFonts w:eastAsia="Calibri"/>
          <w:color w:val="000000" w:themeColor="text1"/>
        </w:rPr>
        <w:t xml:space="preserve"> </w:t>
      </w:r>
      <w:r>
        <w:t xml:space="preserve">We noted the respondents’ reported frequency of </w:t>
      </w:r>
      <w:r w:rsidR="00F5289A">
        <w:t xml:space="preserve">use of </w:t>
      </w:r>
      <w:r>
        <w:t>agricultural laboratory</w:t>
      </w:r>
      <w:r w:rsidR="00F11CDE">
        <w:t xml:space="preserve"> facilit</w:t>
      </w:r>
      <w:r w:rsidR="00F5289A">
        <w:t>ies</w:t>
      </w:r>
      <w:r>
        <w:t xml:space="preserve"> in Table </w:t>
      </w:r>
      <w:r w:rsidR="003F4441">
        <w:t>3</w:t>
      </w:r>
      <w:r>
        <w:t xml:space="preserve"> (below). Respondents </w:t>
      </w:r>
      <w:r w:rsidR="00BE19CF">
        <w:t>most</w:t>
      </w:r>
      <w:r w:rsidR="00973D64">
        <w:t xml:space="preserve"> </w:t>
      </w:r>
      <w:r w:rsidR="000817F2">
        <w:t>frequently</w:t>
      </w:r>
      <w:r w:rsidR="00BE19CF">
        <w:t xml:space="preserve"> </w:t>
      </w:r>
      <w:r>
        <w:t xml:space="preserve">reported </w:t>
      </w:r>
      <w:r w:rsidR="00F5289A">
        <w:t>using</w:t>
      </w:r>
      <w:r>
        <w:t xml:space="preserve"> </w:t>
      </w:r>
      <w:r w:rsidR="00BE19CF">
        <w:t xml:space="preserve">their </w:t>
      </w:r>
      <w:r w:rsidR="00720499">
        <w:t>mechanics</w:t>
      </w:r>
      <w:r w:rsidR="00390C0B">
        <w:t xml:space="preserve"> </w:t>
      </w:r>
      <w:r w:rsidR="00720499">
        <w:t>/ carpentry</w:t>
      </w:r>
      <w:r w:rsidR="00390C0B">
        <w:t xml:space="preserve"> </w:t>
      </w:r>
      <w:r w:rsidR="00720499">
        <w:t>/ welding facility more than once a day (</w:t>
      </w:r>
      <w:r w:rsidR="00720499">
        <w:rPr>
          <w:i/>
        </w:rPr>
        <w:t xml:space="preserve">f </w:t>
      </w:r>
      <w:r w:rsidR="00720499">
        <w:t xml:space="preserve">= 84); further, they most frequently reported using their </w:t>
      </w:r>
      <w:r>
        <w:t xml:space="preserve">greenhouses </w:t>
      </w:r>
      <w:r w:rsidR="00BE19CF">
        <w:t xml:space="preserve">once </w:t>
      </w:r>
      <w:r w:rsidR="00F5289A">
        <w:t>a</w:t>
      </w:r>
      <w:r w:rsidR="00BE19CF">
        <w:t xml:space="preserve"> day</w:t>
      </w:r>
      <w:r>
        <w:t xml:space="preserve"> (</w:t>
      </w:r>
      <w:r>
        <w:rPr>
          <w:i/>
        </w:rPr>
        <w:t xml:space="preserve">f </w:t>
      </w:r>
      <w:r w:rsidRPr="009E5B30">
        <w:t>= 65)</w:t>
      </w:r>
      <w:r>
        <w:t xml:space="preserve">. In contrast, respondents </w:t>
      </w:r>
      <w:r w:rsidR="00BE19CF">
        <w:t xml:space="preserve">reported </w:t>
      </w:r>
      <w:r>
        <w:t>us</w:t>
      </w:r>
      <w:r w:rsidR="00BE19CF">
        <w:t>ing</w:t>
      </w:r>
      <w:r>
        <w:t xml:space="preserve"> vineyards</w:t>
      </w:r>
      <w:r w:rsidR="00D00081">
        <w:t xml:space="preserve"> and turf grass management areas</w:t>
      </w:r>
      <w:r>
        <w:t xml:space="preserve"> the least.</w:t>
      </w:r>
    </w:p>
    <w:tbl>
      <w:tblPr>
        <w:tblStyle w:val="TableGrid"/>
        <w:tblW w:w="50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4052"/>
        <w:gridCol w:w="900"/>
        <w:gridCol w:w="720"/>
        <w:gridCol w:w="720"/>
        <w:gridCol w:w="900"/>
        <w:gridCol w:w="811"/>
        <w:gridCol w:w="654"/>
        <w:gridCol w:w="698"/>
      </w:tblGrid>
      <w:tr w:rsidR="00F34C8A" w:rsidRPr="006C05F4" w14:paraId="2398F52E" w14:textId="77777777" w:rsidTr="005C2634">
        <w:tc>
          <w:tcPr>
            <w:tcW w:w="5000" w:type="pct"/>
            <w:gridSpan w:val="8"/>
          </w:tcPr>
          <w:p w14:paraId="7599A4E9" w14:textId="77777777" w:rsidR="003F4441" w:rsidRDefault="003F4441" w:rsidP="00390C0B">
            <w:pPr>
              <w:rPr>
                <w:b/>
                <w:bCs/>
                <w:szCs w:val="24"/>
              </w:rPr>
            </w:pPr>
          </w:p>
          <w:p w14:paraId="3CDAEA7D" w14:textId="4BEA4659" w:rsidR="00F34C8A" w:rsidRPr="006C05F4" w:rsidRDefault="00F34C8A" w:rsidP="00390C0B">
            <w:pPr>
              <w:rPr>
                <w:b/>
                <w:bCs/>
                <w:szCs w:val="24"/>
              </w:rPr>
            </w:pPr>
            <w:r w:rsidRPr="006C05F4">
              <w:rPr>
                <w:b/>
                <w:bCs/>
                <w:szCs w:val="24"/>
              </w:rPr>
              <w:t xml:space="preserve">Table </w:t>
            </w:r>
            <w:r w:rsidR="003F4441">
              <w:rPr>
                <w:b/>
                <w:bCs/>
                <w:szCs w:val="24"/>
              </w:rPr>
              <w:t>3</w:t>
            </w:r>
          </w:p>
          <w:p w14:paraId="35629FCB" w14:textId="77777777" w:rsidR="00F34C8A" w:rsidRPr="006C05F4" w:rsidRDefault="00F34C8A" w:rsidP="00390C0B">
            <w:pPr>
              <w:rPr>
                <w:b/>
                <w:bCs/>
                <w:szCs w:val="24"/>
              </w:rPr>
            </w:pPr>
          </w:p>
        </w:tc>
      </w:tr>
      <w:tr w:rsidR="00F34C8A" w:rsidRPr="006C05F4" w14:paraId="08FFE6F8" w14:textId="77777777" w:rsidTr="006B1AA7">
        <w:trPr>
          <w:trHeight w:val="369"/>
        </w:trPr>
        <w:tc>
          <w:tcPr>
            <w:tcW w:w="5000" w:type="pct"/>
            <w:gridSpan w:val="8"/>
            <w:tcBorders>
              <w:bottom w:val="single" w:sz="4" w:space="0" w:color="auto"/>
            </w:tcBorders>
          </w:tcPr>
          <w:p w14:paraId="3E02B5A9" w14:textId="455CF518" w:rsidR="003F4441" w:rsidRPr="00390C0B" w:rsidRDefault="007C79B5" w:rsidP="00390C0B">
            <w:pPr>
              <w:rPr>
                <w:i/>
                <w:color w:val="000000" w:themeColor="text1"/>
                <w:szCs w:val="24"/>
              </w:rPr>
            </w:pPr>
            <w:r>
              <w:rPr>
                <w:i/>
                <w:color w:val="000000" w:themeColor="text1"/>
                <w:szCs w:val="24"/>
              </w:rPr>
              <w:t xml:space="preserve">Respondents’ Reported </w:t>
            </w:r>
            <w:r w:rsidR="00F34C8A">
              <w:rPr>
                <w:i/>
                <w:color w:val="000000" w:themeColor="text1"/>
                <w:szCs w:val="24"/>
              </w:rPr>
              <w:t>Frequenc</w:t>
            </w:r>
            <w:r>
              <w:rPr>
                <w:i/>
                <w:color w:val="000000" w:themeColor="text1"/>
                <w:szCs w:val="24"/>
              </w:rPr>
              <w:t>y</w:t>
            </w:r>
            <w:r w:rsidR="00F34C8A">
              <w:rPr>
                <w:i/>
                <w:color w:val="000000" w:themeColor="text1"/>
                <w:szCs w:val="24"/>
              </w:rPr>
              <w:t xml:space="preserve"> of Agricultural Laboratory </w:t>
            </w:r>
            <w:r w:rsidR="00F11CDE">
              <w:rPr>
                <w:i/>
                <w:color w:val="000000" w:themeColor="text1"/>
                <w:szCs w:val="24"/>
              </w:rPr>
              <w:t xml:space="preserve">Facility </w:t>
            </w:r>
            <w:r w:rsidR="00F34C8A">
              <w:rPr>
                <w:i/>
                <w:color w:val="000000" w:themeColor="text1"/>
                <w:szCs w:val="24"/>
              </w:rPr>
              <w:t>Use</w:t>
            </w:r>
            <w:r w:rsidR="00390C0B">
              <w:rPr>
                <w:i/>
                <w:color w:val="000000" w:themeColor="text1"/>
                <w:szCs w:val="24"/>
              </w:rPr>
              <w:t xml:space="preserve"> </w:t>
            </w:r>
            <w:r w:rsidR="00390C0B" w:rsidRPr="006C05F4">
              <w:rPr>
                <w:bCs/>
                <w:i/>
                <w:szCs w:val="24"/>
              </w:rPr>
              <w:t xml:space="preserve">(n = </w:t>
            </w:r>
            <w:r w:rsidR="00390C0B">
              <w:rPr>
                <w:bCs/>
                <w:i/>
                <w:szCs w:val="24"/>
              </w:rPr>
              <w:t>203</w:t>
            </w:r>
            <w:r w:rsidR="00390C0B" w:rsidRPr="006C05F4">
              <w:rPr>
                <w:bCs/>
                <w:i/>
                <w:szCs w:val="24"/>
              </w:rPr>
              <w:t>)</w:t>
            </w:r>
          </w:p>
        </w:tc>
      </w:tr>
      <w:tr w:rsidR="00F34C8A" w:rsidRPr="006C05F4" w14:paraId="60D55F1A" w14:textId="77777777" w:rsidTr="005824BF">
        <w:trPr>
          <w:trHeight w:val="314"/>
        </w:trPr>
        <w:tc>
          <w:tcPr>
            <w:tcW w:w="2142" w:type="pct"/>
            <w:tcBorders>
              <w:top w:val="single" w:sz="4" w:space="0" w:color="auto"/>
            </w:tcBorders>
          </w:tcPr>
          <w:p w14:paraId="5C4C7203" w14:textId="77777777" w:rsidR="00F34C8A" w:rsidRPr="006C05F4" w:rsidRDefault="00F34C8A" w:rsidP="00390C0B">
            <w:pPr>
              <w:rPr>
                <w:bCs/>
              </w:rPr>
            </w:pPr>
          </w:p>
        </w:tc>
        <w:tc>
          <w:tcPr>
            <w:tcW w:w="2858" w:type="pct"/>
            <w:gridSpan w:val="7"/>
            <w:tcBorders>
              <w:top w:val="single" w:sz="4" w:space="0" w:color="auto"/>
              <w:bottom w:val="single" w:sz="4" w:space="0" w:color="auto"/>
            </w:tcBorders>
          </w:tcPr>
          <w:p w14:paraId="7BBEC696" w14:textId="77777777" w:rsidR="00F34C8A" w:rsidRPr="00E41B5B" w:rsidRDefault="00F34C8A" w:rsidP="00390C0B">
            <w:pPr>
              <w:jc w:val="center"/>
              <w:rPr>
                <w:bCs/>
                <w:sz w:val="22"/>
              </w:rPr>
            </w:pPr>
            <w:r w:rsidRPr="005824BF">
              <w:rPr>
                <w:bCs/>
              </w:rPr>
              <w:t>Frequency</w:t>
            </w:r>
          </w:p>
        </w:tc>
      </w:tr>
      <w:tr w:rsidR="00F34C8A" w:rsidRPr="006C05F4" w14:paraId="2B758289" w14:textId="77777777" w:rsidTr="005824BF">
        <w:tc>
          <w:tcPr>
            <w:tcW w:w="2142" w:type="pct"/>
            <w:tcBorders>
              <w:bottom w:val="single" w:sz="4" w:space="0" w:color="auto"/>
            </w:tcBorders>
          </w:tcPr>
          <w:p w14:paraId="50C3AD37" w14:textId="77777777" w:rsidR="00F34C8A" w:rsidRDefault="00F34C8A" w:rsidP="00390C0B">
            <w:pPr>
              <w:rPr>
                <w:bCs/>
                <w:szCs w:val="24"/>
              </w:rPr>
            </w:pPr>
          </w:p>
          <w:p w14:paraId="74AE56F6" w14:textId="5215FD1C" w:rsidR="00F34C8A" w:rsidRPr="006C05F4" w:rsidRDefault="00F34C8A" w:rsidP="00390C0B">
            <w:pPr>
              <w:rPr>
                <w:bCs/>
                <w:szCs w:val="24"/>
              </w:rPr>
            </w:pPr>
            <w:r>
              <w:rPr>
                <w:bCs/>
                <w:szCs w:val="24"/>
              </w:rPr>
              <w:t xml:space="preserve">Laboratory </w:t>
            </w:r>
            <w:r w:rsidR="00B00F8A">
              <w:rPr>
                <w:bCs/>
                <w:szCs w:val="24"/>
              </w:rPr>
              <w:t>T</w:t>
            </w:r>
            <w:r>
              <w:rPr>
                <w:bCs/>
                <w:szCs w:val="24"/>
              </w:rPr>
              <w:t>ype</w:t>
            </w:r>
          </w:p>
        </w:tc>
        <w:tc>
          <w:tcPr>
            <w:tcW w:w="476" w:type="pct"/>
            <w:tcBorders>
              <w:top w:val="single" w:sz="4" w:space="0" w:color="auto"/>
              <w:bottom w:val="single" w:sz="4" w:space="0" w:color="auto"/>
            </w:tcBorders>
          </w:tcPr>
          <w:p w14:paraId="05D802C2" w14:textId="77777777" w:rsidR="00F34C8A" w:rsidRPr="005824BF" w:rsidRDefault="00F34C8A" w:rsidP="00390C0B">
            <w:pPr>
              <w:jc w:val="center"/>
              <w:rPr>
                <w:bCs/>
              </w:rPr>
            </w:pPr>
          </w:p>
          <w:p w14:paraId="5F4B187F" w14:textId="7DD8EBB9" w:rsidR="00F34C8A" w:rsidRPr="005824BF" w:rsidRDefault="00F34C8A" w:rsidP="00390C0B">
            <w:pPr>
              <w:jc w:val="center"/>
              <w:rPr>
                <w:bCs/>
              </w:rPr>
            </w:pPr>
            <w:r w:rsidRPr="005824BF">
              <w:rPr>
                <w:bCs/>
              </w:rPr>
              <w:t>Never</w:t>
            </w:r>
          </w:p>
        </w:tc>
        <w:tc>
          <w:tcPr>
            <w:tcW w:w="381" w:type="pct"/>
            <w:tcBorders>
              <w:top w:val="single" w:sz="4" w:space="0" w:color="auto"/>
              <w:bottom w:val="single" w:sz="4" w:space="0" w:color="auto"/>
            </w:tcBorders>
          </w:tcPr>
          <w:p w14:paraId="5EF7A729" w14:textId="77777777" w:rsidR="00F34C8A" w:rsidRPr="005824BF" w:rsidRDefault="00F34C8A" w:rsidP="00390C0B">
            <w:pPr>
              <w:jc w:val="center"/>
              <w:rPr>
                <w:bCs/>
              </w:rPr>
            </w:pPr>
            <w:r w:rsidRPr="005824BF">
              <w:rPr>
                <w:bCs/>
              </w:rPr>
              <w:t>1x/</w:t>
            </w:r>
          </w:p>
          <w:p w14:paraId="5DD4C6BB" w14:textId="77777777" w:rsidR="00F34C8A" w:rsidRPr="005824BF" w:rsidRDefault="00F34C8A" w:rsidP="00390C0B">
            <w:pPr>
              <w:jc w:val="center"/>
              <w:rPr>
                <w:bCs/>
              </w:rPr>
            </w:pPr>
            <w:r w:rsidRPr="005824BF">
              <w:rPr>
                <w:bCs/>
              </w:rPr>
              <w:t>year</w:t>
            </w:r>
          </w:p>
        </w:tc>
        <w:tc>
          <w:tcPr>
            <w:tcW w:w="381" w:type="pct"/>
            <w:tcBorders>
              <w:top w:val="single" w:sz="4" w:space="0" w:color="auto"/>
              <w:bottom w:val="single" w:sz="4" w:space="0" w:color="auto"/>
            </w:tcBorders>
          </w:tcPr>
          <w:p w14:paraId="46D8D0EB" w14:textId="77777777" w:rsidR="00F34C8A" w:rsidRPr="005824BF" w:rsidRDefault="00F34C8A" w:rsidP="00390C0B">
            <w:pPr>
              <w:jc w:val="center"/>
              <w:rPr>
                <w:bCs/>
              </w:rPr>
            </w:pPr>
            <w:r w:rsidRPr="005824BF">
              <w:rPr>
                <w:bCs/>
              </w:rPr>
              <w:t xml:space="preserve">1x/ </w:t>
            </w:r>
          </w:p>
          <w:p w14:paraId="06D3B12C" w14:textId="533C84FD" w:rsidR="00F34C8A" w:rsidRPr="005824BF" w:rsidRDefault="005824BF" w:rsidP="00390C0B">
            <w:pPr>
              <w:jc w:val="center"/>
              <w:rPr>
                <w:bCs/>
              </w:rPr>
            </w:pPr>
            <w:r>
              <w:rPr>
                <w:bCs/>
              </w:rPr>
              <w:t>s</w:t>
            </w:r>
            <w:r w:rsidR="00F34C8A" w:rsidRPr="005824BF">
              <w:rPr>
                <w:bCs/>
              </w:rPr>
              <w:t>em</w:t>
            </w:r>
            <w:r>
              <w:rPr>
                <w:bCs/>
              </w:rPr>
              <w:t>.</w:t>
            </w:r>
          </w:p>
        </w:tc>
        <w:tc>
          <w:tcPr>
            <w:tcW w:w="476" w:type="pct"/>
            <w:tcBorders>
              <w:top w:val="single" w:sz="4" w:space="0" w:color="auto"/>
              <w:bottom w:val="single" w:sz="4" w:space="0" w:color="auto"/>
            </w:tcBorders>
          </w:tcPr>
          <w:p w14:paraId="0240AABF" w14:textId="77777777" w:rsidR="00F34C8A" w:rsidRPr="005824BF" w:rsidRDefault="00F34C8A" w:rsidP="00390C0B">
            <w:pPr>
              <w:jc w:val="center"/>
              <w:rPr>
                <w:bCs/>
              </w:rPr>
            </w:pPr>
            <w:r w:rsidRPr="005824BF">
              <w:rPr>
                <w:bCs/>
              </w:rPr>
              <w:t>1x/ month</w:t>
            </w:r>
          </w:p>
        </w:tc>
        <w:tc>
          <w:tcPr>
            <w:tcW w:w="429" w:type="pct"/>
            <w:tcBorders>
              <w:top w:val="single" w:sz="4" w:space="0" w:color="auto"/>
              <w:bottom w:val="single" w:sz="4" w:space="0" w:color="auto"/>
            </w:tcBorders>
          </w:tcPr>
          <w:p w14:paraId="05E318FD" w14:textId="77777777" w:rsidR="00F34C8A" w:rsidRPr="005824BF" w:rsidRDefault="00F34C8A" w:rsidP="00390C0B">
            <w:pPr>
              <w:jc w:val="center"/>
              <w:rPr>
                <w:bCs/>
              </w:rPr>
            </w:pPr>
            <w:r w:rsidRPr="005824BF">
              <w:rPr>
                <w:bCs/>
              </w:rPr>
              <w:t>1x/ week</w:t>
            </w:r>
          </w:p>
        </w:tc>
        <w:tc>
          <w:tcPr>
            <w:tcW w:w="346" w:type="pct"/>
            <w:tcBorders>
              <w:top w:val="single" w:sz="4" w:space="0" w:color="auto"/>
              <w:bottom w:val="single" w:sz="4" w:space="0" w:color="auto"/>
            </w:tcBorders>
          </w:tcPr>
          <w:p w14:paraId="74424CD8" w14:textId="77777777" w:rsidR="00F34C8A" w:rsidRPr="005824BF" w:rsidRDefault="00F34C8A" w:rsidP="00390C0B">
            <w:pPr>
              <w:jc w:val="center"/>
              <w:rPr>
                <w:bCs/>
              </w:rPr>
            </w:pPr>
            <w:r w:rsidRPr="005824BF">
              <w:rPr>
                <w:bCs/>
              </w:rPr>
              <w:t>1x/ day</w:t>
            </w:r>
          </w:p>
        </w:tc>
        <w:tc>
          <w:tcPr>
            <w:tcW w:w="370" w:type="pct"/>
            <w:tcBorders>
              <w:top w:val="single" w:sz="4" w:space="0" w:color="auto"/>
              <w:bottom w:val="single" w:sz="4" w:space="0" w:color="auto"/>
            </w:tcBorders>
          </w:tcPr>
          <w:p w14:paraId="2E8AEE60" w14:textId="77777777" w:rsidR="00F34C8A" w:rsidRPr="005824BF" w:rsidRDefault="00F34C8A" w:rsidP="00390C0B">
            <w:pPr>
              <w:jc w:val="center"/>
              <w:rPr>
                <w:bCs/>
              </w:rPr>
            </w:pPr>
            <w:r w:rsidRPr="005824BF">
              <w:rPr>
                <w:bCs/>
              </w:rPr>
              <w:t>&gt;1x/</w:t>
            </w:r>
          </w:p>
          <w:p w14:paraId="22E7A36E" w14:textId="77777777" w:rsidR="00F34C8A" w:rsidRPr="005824BF" w:rsidRDefault="00F34C8A" w:rsidP="00390C0B">
            <w:pPr>
              <w:jc w:val="center"/>
              <w:rPr>
                <w:bCs/>
              </w:rPr>
            </w:pPr>
            <w:r w:rsidRPr="005824BF">
              <w:rPr>
                <w:bCs/>
              </w:rPr>
              <w:t>day</w:t>
            </w:r>
          </w:p>
        </w:tc>
      </w:tr>
      <w:tr w:rsidR="00F34C8A" w:rsidRPr="00A76860" w14:paraId="4D0C5FA4" w14:textId="77777777" w:rsidTr="005824BF">
        <w:tc>
          <w:tcPr>
            <w:tcW w:w="2142" w:type="pct"/>
            <w:tcBorders>
              <w:top w:val="single" w:sz="4" w:space="0" w:color="auto"/>
            </w:tcBorders>
          </w:tcPr>
          <w:p w14:paraId="561D97DC" w14:textId="77777777" w:rsidR="00F34C8A" w:rsidRPr="00A76860" w:rsidRDefault="00F34C8A" w:rsidP="00390C0B">
            <w:r w:rsidRPr="00A76860">
              <w:rPr>
                <w:szCs w:val="24"/>
              </w:rPr>
              <w:t>Greenhouse</w:t>
            </w:r>
          </w:p>
        </w:tc>
        <w:tc>
          <w:tcPr>
            <w:tcW w:w="476" w:type="pct"/>
            <w:tcBorders>
              <w:top w:val="single" w:sz="4" w:space="0" w:color="auto"/>
            </w:tcBorders>
          </w:tcPr>
          <w:p w14:paraId="4857C7CF" w14:textId="77777777" w:rsidR="00F34C8A" w:rsidRPr="005824BF" w:rsidRDefault="00F34C8A" w:rsidP="00390C0B">
            <w:pPr>
              <w:ind w:left="-658" w:right="159" w:firstLine="90"/>
              <w:jc w:val="right"/>
              <w:rPr>
                <w:bCs/>
                <w:szCs w:val="24"/>
              </w:rPr>
            </w:pPr>
            <w:r w:rsidRPr="005824BF">
              <w:rPr>
                <w:bCs/>
                <w:szCs w:val="24"/>
              </w:rPr>
              <w:t>12</w:t>
            </w:r>
          </w:p>
        </w:tc>
        <w:tc>
          <w:tcPr>
            <w:tcW w:w="381" w:type="pct"/>
            <w:tcBorders>
              <w:top w:val="single" w:sz="4" w:space="0" w:color="auto"/>
            </w:tcBorders>
          </w:tcPr>
          <w:p w14:paraId="6A9937D3" w14:textId="77777777" w:rsidR="00F34C8A" w:rsidRPr="005824BF" w:rsidRDefault="00F34C8A" w:rsidP="00390C0B">
            <w:pPr>
              <w:ind w:left="-658" w:right="159" w:firstLine="90"/>
              <w:jc w:val="right"/>
              <w:rPr>
                <w:bCs/>
                <w:szCs w:val="24"/>
              </w:rPr>
            </w:pPr>
            <w:r w:rsidRPr="005824BF">
              <w:rPr>
                <w:bCs/>
                <w:szCs w:val="24"/>
              </w:rPr>
              <w:t>2</w:t>
            </w:r>
          </w:p>
        </w:tc>
        <w:tc>
          <w:tcPr>
            <w:tcW w:w="381" w:type="pct"/>
            <w:tcBorders>
              <w:top w:val="single" w:sz="4" w:space="0" w:color="auto"/>
            </w:tcBorders>
          </w:tcPr>
          <w:p w14:paraId="12FF7B83" w14:textId="77777777" w:rsidR="00F34C8A" w:rsidRPr="005824BF" w:rsidRDefault="00F34C8A" w:rsidP="00390C0B">
            <w:pPr>
              <w:ind w:left="-658" w:right="159" w:firstLine="90"/>
              <w:jc w:val="right"/>
              <w:rPr>
                <w:bCs/>
                <w:szCs w:val="24"/>
              </w:rPr>
            </w:pPr>
            <w:r w:rsidRPr="005824BF">
              <w:rPr>
                <w:bCs/>
                <w:szCs w:val="24"/>
              </w:rPr>
              <w:t>4</w:t>
            </w:r>
          </w:p>
        </w:tc>
        <w:tc>
          <w:tcPr>
            <w:tcW w:w="476" w:type="pct"/>
            <w:tcBorders>
              <w:top w:val="single" w:sz="4" w:space="0" w:color="auto"/>
            </w:tcBorders>
          </w:tcPr>
          <w:p w14:paraId="6E320C9B" w14:textId="77777777" w:rsidR="00F34C8A" w:rsidRPr="005824BF" w:rsidRDefault="00F34C8A" w:rsidP="00390C0B">
            <w:pPr>
              <w:ind w:left="-658" w:right="159" w:firstLine="90"/>
              <w:jc w:val="right"/>
              <w:rPr>
                <w:bCs/>
                <w:szCs w:val="24"/>
              </w:rPr>
            </w:pPr>
            <w:r w:rsidRPr="005824BF">
              <w:rPr>
                <w:bCs/>
                <w:szCs w:val="24"/>
              </w:rPr>
              <w:t>8</w:t>
            </w:r>
          </w:p>
        </w:tc>
        <w:tc>
          <w:tcPr>
            <w:tcW w:w="429" w:type="pct"/>
            <w:tcBorders>
              <w:top w:val="single" w:sz="4" w:space="0" w:color="auto"/>
            </w:tcBorders>
          </w:tcPr>
          <w:p w14:paraId="111A831C" w14:textId="77777777" w:rsidR="00F34C8A" w:rsidRPr="005824BF" w:rsidRDefault="00F34C8A" w:rsidP="00390C0B">
            <w:pPr>
              <w:ind w:left="-658" w:right="159" w:firstLine="90"/>
              <w:jc w:val="right"/>
              <w:rPr>
                <w:bCs/>
                <w:szCs w:val="24"/>
              </w:rPr>
            </w:pPr>
            <w:r w:rsidRPr="005824BF">
              <w:rPr>
                <w:bCs/>
                <w:szCs w:val="24"/>
              </w:rPr>
              <w:t>35</w:t>
            </w:r>
          </w:p>
        </w:tc>
        <w:tc>
          <w:tcPr>
            <w:tcW w:w="346" w:type="pct"/>
            <w:tcBorders>
              <w:top w:val="single" w:sz="4" w:space="0" w:color="auto"/>
            </w:tcBorders>
          </w:tcPr>
          <w:p w14:paraId="412472C2" w14:textId="46DBA053" w:rsidR="00F34C8A" w:rsidRPr="000817F2" w:rsidRDefault="00F34C8A" w:rsidP="00390C0B">
            <w:pPr>
              <w:ind w:left="-658" w:right="159" w:firstLine="90"/>
              <w:jc w:val="right"/>
              <w:rPr>
                <w:b/>
                <w:bCs/>
                <w:szCs w:val="24"/>
              </w:rPr>
            </w:pPr>
            <w:r w:rsidRPr="000817F2">
              <w:rPr>
                <w:b/>
                <w:bCs/>
                <w:szCs w:val="24"/>
              </w:rPr>
              <w:t>65</w:t>
            </w:r>
          </w:p>
        </w:tc>
        <w:tc>
          <w:tcPr>
            <w:tcW w:w="370" w:type="pct"/>
            <w:tcBorders>
              <w:top w:val="single" w:sz="4" w:space="0" w:color="auto"/>
            </w:tcBorders>
          </w:tcPr>
          <w:p w14:paraId="2E534F0D" w14:textId="77777777" w:rsidR="00F34C8A" w:rsidRPr="005824BF" w:rsidRDefault="00F34C8A" w:rsidP="00390C0B">
            <w:pPr>
              <w:ind w:left="-658" w:right="157" w:firstLine="90"/>
              <w:jc w:val="right"/>
              <w:rPr>
                <w:bCs/>
                <w:szCs w:val="24"/>
              </w:rPr>
            </w:pPr>
            <w:r w:rsidRPr="005824BF">
              <w:rPr>
                <w:bCs/>
                <w:szCs w:val="24"/>
              </w:rPr>
              <w:t>41</w:t>
            </w:r>
          </w:p>
        </w:tc>
      </w:tr>
      <w:tr w:rsidR="00F34C8A" w:rsidRPr="00A76860" w14:paraId="33FCC9DF" w14:textId="77777777" w:rsidTr="005824BF">
        <w:tc>
          <w:tcPr>
            <w:tcW w:w="2142" w:type="pct"/>
          </w:tcPr>
          <w:p w14:paraId="16D26D6D" w14:textId="77777777" w:rsidR="00390C0B" w:rsidRDefault="00F34C8A" w:rsidP="00390C0B">
            <w:pPr>
              <w:rPr>
                <w:szCs w:val="24"/>
              </w:rPr>
            </w:pPr>
            <w:r w:rsidRPr="00A76860">
              <w:rPr>
                <w:szCs w:val="24"/>
              </w:rPr>
              <w:t>Mechanics</w:t>
            </w:r>
            <w:r w:rsidR="00390C0B">
              <w:rPr>
                <w:szCs w:val="24"/>
              </w:rPr>
              <w:t xml:space="preserve"> </w:t>
            </w:r>
            <w:r w:rsidRPr="00A76860">
              <w:rPr>
                <w:szCs w:val="24"/>
              </w:rPr>
              <w:t>/</w:t>
            </w:r>
            <w:r w:rsidR="00390C0B">
              <w:rPr>
                <w:szCs w:val="24"/>
              </w:rPr>
              <w:t xml:space="preserve"> </w:t>
            </w:r>
            <w:r w:rsidRPr="00A76860">
              <w:rPr>
                <w:szCs w:val="24"/>
              </w:rPr>
              <w:t>Carpentry</w:t>
            </w:r>
            <w:r w:rsidR="00390C0B">
              <w:rPr>
                <w:szCs w:val="24"/>
              </w:rPr>
              <w:t xml:space="preserve"> </w:t>
            </w:r>
            <w:r w:rsidRPr="00A76860">
              <w:rPr>
                <w:szCs w:val="24"/>
              </w:rPr>
              <w:t>/</w:t>
            </w:r>
            <w:r w:rsidR="00390C0B">
              <w:rPr>
                <w:szCs w:val="24"/>
              </w:rPr>
              <w:t xml:space="preserve"> </w:t>
            </w:r>
            <w:r w:rsidRPr="00A76860">
              <w:rPr>
                <w:szCs w:val="24"/>
              </w:rPr>
              <w:t xml:space="preserve">Welding </w:t>
            </w:r>
          </w:p>
          <w:p w14:paraId="6EBE0013" w14:textId="5D93F9B6" w:rsidR="00F34C8A" w:rsidRPr="00A76860" w:rsidRDefault="00390C0B" w:rsidP="00390C0B">
            <w:pPr>
              <w:rPr>
                <w:szCs w:val="24"/>
              </w:rPr>
            </w:pPr>
            <w:r>
              <w:rPr>
                <w:szCs w:val="24"/>
              </w:rPr>
              <w:t xml:space="preserve">  </w:t>
            </w:r>
            <w:r w:rsidR="005824BF">
              <w:rPr>
                <w:szCs w:val="24"/>
              </w:rPr>
              <w:t>Facility</w:t>
            </w:r>
          </w:p>
        </w:tc>
        <w:tc>
          <w:tcPr>
            <w:tcW w:w="476" w:type="pct"/>
          </w:tcPr>
          <w:p w14:paraId="0A15CF84" w14:textId="77777777" w:rsidR="00F34C8A" w:rsidRPr="005824BF" w:rsidRDefault="00F34C8A" w:rsidP="00390C0B">
            <w:pPr>
              <w:ind w:left="-658" w:right="159" w:firstLine="90"/>
              <w:jc w:val="right"/>
              <w:rPr>
                <w:bCs/>
                <w:szCs w:val="24"/>
              </w:rPr>
            </w:pPr>
            <w:r w:rsidRPr="005824BF">
              <w:rPr>
                <w:bCs/>
                <w:szCs w:val="24"/>
              </w:rPr>
              <w:t>7</w:t>
            </w:r>
          </w:p>
        </w:tc>
        <w:tc>
          <w:tcPr>
            <w:tcW w:w="381" w:type="pct"/>
          </w:tcPr>
          <w:p w14:paraId="01C6C31D" w14:textId="77777777" w:rsidR="00F34C8A" w:rsidRPr="005824BF" w:rsidRDefault="00F34C8A" w:rsidP="00390C0B">
            <w:pPr>
              <w:ind w:left="-658" w:right="159" w:firstLine="90"/>
              <w:jc w:val="right"/>
              <w:rPr>
                <w:bCs/>
                <w:szCs w:val="24"/>
              </w:rPr>
            </w:pPr>
            <w:r w:rsidRPr="005824BF">
              <w:rPr>
                <w:bCs/>
                <w:szCs w:val="24"/>
              </w:rPr>
              <w:t>2</w:t>
            </w:r>
          </w:p>
        </w:tc>
        <w:tc>
          <w:tcPr>
            <w:tcW w:w="381" w:type="pct"/>
          </w:tcPr>
          <w:p w14:paraId="4137DFF0" w14:textId="77777777" w:rsidR="00F34C8A" w:rsidRPr="005824BF" w:rsidRDefault="00F34C8A" w:rsidP="00390C0B">
            <w:pPr>
              <w:ind w:left="-658" w:right="159" w:firstLine="90"/>
              <w:jc w:val="right"/>
              <w:rPr>
                <w:bCs/>
                <w:szCs w:val="24"/>
              </w:rPr>
            </w:pPr>
            <w:r w:rsidRPr="005824BF">
              <w:rPr>
                <w:bCs/>
                <w:szCs w:val="24"/>
              </w:rPr>
              <w:t>6</w:t>
            </w:r>
          </w:p>
        </w:tc>
        <w:tc>
          <w:tcPr>
            <w:tcW w:w="476" w:type="pct"/>
          </w:tcPr>
          <w:p w14:paraId="1796E112" w14:textId="77777777" w:rsidR="00F34C8A" w:rsidRPr="005824BF" w:rsidRDefault="00F34C8A" w:rsidP="00390C0B">
            <w:pPr>
              <w:ind w:left="-658" w:right="159" w:firstLine="90"/>
              <w:jc w:val="right"/>
              <w:rPr>
                <w:bCs/>
                <w:szCs w:val="24"/>
              </w:rPr>
            </w:pPr>
            <w:r w:rsidRPr="005824BF">
              <w:rPr>
                <w:bCs/>
                <w:szCs w:val="24"/>
              </w:rPr>
              <w:t>6</w:t>
            </w:r>
          </w:p>
        </w:tc>
        <w:tc>
          <w:tcPr>
            <w:tcW w:w="429" w:type="pct"/>
          </w:tcPr>
          <w:p w14:paraId="124522B8" w14:textId="77777777" w:rsidR="00F34C8A" w:rsidRPr="005824BF" w:rsidRDefault="00F34C8A" w:rsidP="00390C0B">
            <w:pPr>
              <w:ind w:left="-658" w:right="159" w:firstLine="90"/>
              <w:jc w:val="right"/>
              <w:rPr>
                <w:bCs/>
                <w:szCs w:val="24"/>
              </w:rPr>
            </w:pPr>
            <w:r w:rsidRPr="005824BF">
              <w:rPr>
                <w:bCs/>
                <w:szCs w:val="24"/>
              </w:rPr>
              <w:t>15</w:t>
            </w:r>
          </w:p>
        </w:tc>
        <w:tc>
          <w:tcPr>
            <w:tcW w:w="346" w:type="pct"/>
          </w:tcPr>
          <w:p w14:paraId="0151A2A5" w14:textId="77777777" w:rsidR="00F34C8A" w:rsidRPr="005824BF" w:rsidRDefault="00F34C8A" w:rsidP="00390C0B">
            <w:pPr>
              <w:ind w:left="-658" w:right="159" w:firstLine="90"/>
              <w:jc w:val="right"/>
              <w:rPr>
                <w:bCs/>
                <w:szCs w:val="24"/>
              </w:rPr>
            </w:pPr>
            <w:r w:rsidRPr="005824BF">
              <w:rPr>
                <w:bCs/>
                <w:szCs w:val="24"/>
              </w:rPr>
              <w:t>31</w:t>
            </w:r>
          </w:p>
        </w:tc>
        <w:tc>
          <w:tcPr>
            <w:tcW w:w="370" w:type="pct"/>
          </w:tcPr>
          <w:p w14:paraId="33D95774" w14:textId="77777777" w:rsidR="00F34C8A" w:rsidRPr="000817F2" w:rsidRDefault="00F34C8A" w:rsidP="00390C0B">
            <w:pPr>
              <w:ind w:left="-658" w:right="157" w:firstLine="90"/>
              <w:jc w:val="right"/>
              <w:rPr>
                <w:b/>
                <w:bCs/>
                <w:szCs w:val="24"/>
              </w:rPr>
            </w:pPr>
            <w:r w:rsidRPr="000817F2">
              <w:rPr>
                <w:b/>
                <w:bCs/>
                <w:szCs w:val="24"/>
              </w:rPr>
              <w:t>84</w:t>
            </w:r>
          </w:p>
        </w:tc>
      </w:tr>
      <w:tr w:rsidR="00F34C8A" w:rsidRPr="001575BF" w14:paraId="4A9F45AC" w14:textId="77777777" w:rsidTr="005824BF">
        <w:tc>
          <w:tcPr>
            <w:tcW w:w="2142" w:type="pct"/>
          </w:tcPr>
          <w:p w14:paraId="03D92EFE" w14:textId="77777777" w:rsidR="00F34C8A" w:rsidRPr="001575BF" w:rsidRDefault="00F34C8A" w:rsidP="00390C0B">
            <w:pPr>
              <w:rPr>
                <w:szCs w:val="24"/>
              </w:rPr>
            </w:pPr>
            <w:r w:rsidRPr="001575BF">
              <w:rPr>
                <w:szCs w:val="24"/>
              </w:rPr>
              <w:t>Hydroponics</w:t>
            </w:r>
          </w:p>
        </w:tc>
        <w:tc>
          <w:tcPr>
            <w:tcW w:w="476" w:type="pct"/>
          </w:tcPr>
          <w:p w14:paraId="3DEC803B" w14:textId="77777777" w:rsidR="00F34C8A" w:rsidRPr="005824BF" w:rsidRDefault="00F34C8A" w:rsidP="00390C0B">
            <w:pPr>
              <w:ind w:left="-658" w:right="159" w:firstLine="90"/>
              <w:jc w:val="right"/>
              <w:rPr>
                <w:bCs/>
                <w:szCs w:val="24"/>
              </w:rPr>
            </w:pPr>
            <w:r w:rsidRPr="005824BF">
              <w:rPr>
                <w:bCs/>
                <w:szCs w:val="24"/>
              </w:rPr>
              <w:t>14</w:t>
            </w:r>
          </w:p>
        </w:tc>
        <w:tc>
          <w:tcPr>
            <w:tcW w:w="381" w:type="pct"/>
          </w:tcPr>
          <w:p w14:paraId="3500313C" w14:textId="77777777" w:rsidR="00F34C8A" w:rsidRPr="005824BF" w:rsidRDefault="00F34C8A" w:rsidP="00390C0B">
            <w:pPr>
              <w:ind w:left="-658" w:right="159" w:firstLine="90"/>
              <w:jc w:val="right"/>
              <w:rPr>
                <w:bCs/>
                <w:szCs w:val="24"/>
              </w:rPr>
            </w:pPr>
            <w:r w:rsidRPr="005824BF">
              <w:rPr>
                <w:bCs/>
                <w:szCs w:val="24"/>
              </w:rPr>
              <w:t>10</w:t>
            </w:r>
          </w:p>
        </w:tc>
        <w:tc>
          <w:tcPr>
            <w:tcW w:w="381" w:type="pct"/>
          </w:tcPr>
          <w:p w14:paraId="636DAC34" w14:textId="77777777" w:rsidR="00F34C8A" w:rsidRPr="005824BF" w:rsidRDefault="00F34C8A" w:rsidP="00390C0B">
            <w:pPr>
              <w:ind w:left="-658" w:right="159" w:firstLine="90"/>
              <w:jc w:val="right"/>
              <w:rPr>
                <w:bCs/>
                <w:szCs w:val="24"/>
              </w:rPr>
            </w:pPr>
            <w:r w:rsidRPr="005824BF">
              <w:rPr>
                <w:bCs/>
                <w:szCs w:val="24"/>
              </w:rPr>
              <w:t>10</w:t>
            </w:r>
          </w:p>
        </w:tc>
        <w:tc>
          <w:tcPr>
            <w:tcW w:w="476" w:type="pct"/>
          </w:tcPr>
          <w:p w14:paraId="017425D4" w14:textId="77777777" w:rsidR="00F34C8A" w:rsidRPr="005824BF" w:rsidRDefault="00F34C8A" w:rsidP="00390C0B">
            <w:pPr>
              <w:ind w:left="-658" w:right="159" w:firstLine="90"/>
              <w:jc w:val="right"/>
              <w:rPr>
                <w:bCs/>
                <w:szCs w:val="24"/>
              </w:rPr>
            </w:pPr>
            <w:r w:rsidRPr="005824BF">
              <w:rPr>
                <w:bCs/>
                <w:szCs w:val="24"/>
              </w:rPr>
              <w:t>6</w:t>
            </w:r>
          </w:p>
        </w:tc>
        <w:tc>
          <w:tcPr>
            <w:tcW w:w="429" w:type="pct"/>
          </w:tcPr>
          <w:p w14:paraId="5FDBEECF" w14:textId="77777777" w:rsidR="00F34C8A" w:rsidRPr="000817F2" w:rsidRDefault="00F34C8A" w:rsidP="00390C0B">
            <w:pPr>
              <w:ind w:left="-658" w:right="159" w:firstLine="90"/>
              <w:jc w:val="right"/>
              <w:rPr>
                <w:b/>
                <w:bCs/>
                <w:szCs w:val="24"/>
              </w:rPr>
            </w:pPr>
            <w:r w:rsidRPr="000817F2">
              <w:rPr>
                <w:b/>
                <w:bCs/>
                <w:szCs w:val="24"/>
              </w:rPr>
              <w:t>29</w:t>
            </w:r>
          </w:p>
        </w:tc>
        <w:tc>
          <w:tcPr>
            <w:tcW w:w="346" w:type="pct"/>
          </w:tcPr>
          <w:p w14:paraId="13656F44" w14:textId="77777777" w:rsidR="00F34C8A" w:rsidRPr="005824BF" w:rsidRDefault="00F34C8A" w:rsidP="00390C0B">
            <w:pPr>
              <w:ind w:left="-658" w:right="159" w:firstLine="90"/>
              <w:jc w:val="right"/>
              <w:rPr>
                <w:bCs/>
                <w:szCs w:val="24"/>
              </w:rPr>
            </w:pPr>
            <w:r w:rsidRPr="005824BF">
              <w:rPr>
                <w:bCs/>
                <w:szCs w:val="24"/>
              </w:rPr>
              <w:t>18</w:t>
            </w:r>
          </w:p>
        </w:tc>
        <w:tc>
          <w:tcPr>
            <w:tcW w:w="370" w:type="pct"/>
          </w:tcPr>
          <w:p w14:paraId="356A5081" w14:textId="77777777" w:rsidR="00F34C8A" w:rsidRPr="005824BF" w:rsidRDefault="00F34C8A" w:rsidP="00390C0B">
            <w:pPr>
              <w:ind w:left="-658" w:right="157" w:firstLine="90"/>
              <w:jc w:val="right"/>
              <w:rPr>
                <w:bCs/>
                <w:szCs w:val="24"/>
              </w:rPr>
            </w:pPr>
            <w:r w:rsidRPr="005824BF">
              <w:rPr>
                <w:bCs/>
                <w:szCs w:val="24"/>
              </w:rPr>
              <w:t>9</w:t>
            </w:r>
          </w:p>
        </w:tc>
      </w:tr>
      <w:tr w:rsidR="00F34C8A" w:rsidRPr="001575BF" w14:paraId="7EB01AC7" w14:textId="77777777" w:rsidTr="005824BF">
        <w:tc>
          <w:tcPr>
            <w:tcW w:w="2142" w:type="pct"/>
          </w:tcPr>
          <w:p w14:paraId="5B40A509" w14:textId="77777777" w:rsidR="00F34C8A" w:rsidRPr="001575BF" w:rsidRDefault="00F34C8A" w:rsidP="00390C0B">
            <w:r w:rsidRPr="001575BF">
              <w:rPr>
                <w:szCs w:val="24"/>
              </w:rPr>
              <w:t>Garden</w:t>
            </w:r>
          </w:p>
        </w:tc>
        <w:tc>
          <w:tcPr>
            <w:tcW w:w="476" w:type="pct"/>
          </w:tcPr>
          <w:p w14:paraId="5A082408" w14:textId="77777777" w:rsidR="00F34C8A" w:rsidRPr="005824BF" w:rsidRDefault="00F34C8A" w:rsidP="00390C0B">
            <w:pPr>
              <w:ind w:left="-658" w:right="159" w:firstLine="90"/>
              <w:jc w:val="right"/>
              <w:rPr>
                <w:bCs/>
                <w:szCs w:val="24"/>
              </w:rPr>
            </w:pPr>
            <w:r w:rsidRPr="005824BF">
              <w:rPr>
                <w:bCs/>
                <w:szCs w:val="24"/>
              </w:rPr>
              <w:t>11</w:t>
            </w:r>
          </w:p>
        </w:tc>
        <w:tc>
          <w:tcPr>
            <w:tcW w:w="381" w:type="pct"/>
          </w:tcPr>
          <w:p w14:paraId="055B37FA" w14:textId="77777777" w:rsidR="00F34C8A" w:rsidRPr="005824BF" w:rsidRDefault="00F34C8A" w:rsidP="00390C0B">
            <w:pPr>
              <w:ind w:left="-658" w:right="159" w:firstLine="90"/>
              <w:jc w:val="right"/>
              <w:rPr>
                <w:bCs/>
                <w:szCs w:val="24"/>
              </w:rPr>
            </w:pPr>
            <w:r w:rsidRPr="005824BF">
              <w:rPr>
                <w:bCs/>
                <w:szCs w:val="24"/>
              </w:rPr>
              <w:t>5</w:t>
            </w:r>
          </w:p>
        </w:tc>
        <w:tc>
          <w:tcPr>
            <w:tcW w:w="381" w:type="pct"/>
          </w:tcPr>
          <w:p w14:paraId="177F28F8" w14:textId="77777777" w:rsidR="00F34C8A" w:rsidRPr="005824BF" w:rsidRDefault="00F34C8A" w:rsidP="00390C0B">
            <w:pPr>
              <w:ind w:left="-658" w:right="159" w:firstLine="90"/>
              <w:jc w:val="right"/>
              <w:rPr>
                <w:bCs/>
                <w:szCs w:val="24"/>
              </w:rPr>
            </w:pPr>
            <w:r w:rsidRPr="005824BF">
              <w:rPr>
                <w:bCs/>
                <w:szCs w:val="24"/>
              </w:rPr>
              <w:t>12</w:t>
            </w:r>
          </w:p>
        </w:tc>
        <w:tc>
          <w:tcPr>
            <w:tcW w:w="476" w:type="pct"/>
          </w:tcPr>
          <w:p w14:paraId="04537FF3" w14:textId="77777777" w:rsidR="00F34C8A" w:rsidRPr="005824BF" w:rsidRDefault="00F34C8A" w:rsidP="00390C0B">
            <w:pPr>
              <w:ind w:left="-658" w:right="159" w:firstLine="90"/>
              <w:jc w:val="right"/>
              <w:rPr>
                <w:bCs/>
                <w:szCs w:val="24"/>
              </w:rPr>
            </w:pPr>
            <w:r w:rsidRPr="005824BF">
              <w:rPr>
                <w:bCs/>
                <w:szCs w:val="24"/>
              </w:rPr>
              <w:t>15</w:t>
            </w:r>
          </w:p>
        </w:tc>
        <w:tc>
          <w:tcPr>
            <w:tcW w:w="429" w:type="pct"/>
          </w:tcPr>
          <w:p w14:paraId="12603631" w14:textId="77777777" w:rsidR="00F34C8A" w:rsidRPr="000817F2" w:rsidRDefault="00F34C8A" w:rsidP="00390C0B">
            <w:pPr>
              <w:ind w:left="-658" w:right="159" w:firstLine="90"/>
              <w:jc w:val="right"/>
              <w:rPr>
                <w:b/>
                <w:bCs/>
                <w:szCs w:val="24"/>
              </w:rPr>
            </w:pPr>
            <w:r w:rsidRPr="000817F2">
              <w:rPr>
                <w:b/>
                <w:bCs/>
                <w:szCs w:val="24"/>
              </w:rPr>
              <w:t>26</w:t>
            </w:r>
          </w:p>
        </w:tc>
        <w:tc>
          <w:tcPr>
            <w:tcW w:w="346" w:type="pct"/>
          </w:tcPr>
          <w:p w14:paraId="100BB006" w14:textId="77777777" w:rsidR="00F34C8A" w:rsidRPr="005824BF" w:rsidRDefault="00F34C8A" w:rsidP="00390C0B">
            <w:pPr>
              <w:ind w:left="-658" w:right="159" w:firstLine="90"/>
              <w:jc w:val="right"/>
              <w:rPr>
                <w:bCs/>
                <w:szCs w:val="24"/>
              </w:rPr>
            </w:pPr>
            <w:r w:rsidRPr="005824BF">
              <w:rPr>
                <w:bCs/>
                <w:szCs w:val="24"/>
              </w:rPr>
              <w:t>10</w:t>
            </w:r>
          </w:p>
        </w:tc>
        <w:tc>
          <w:tcPr>
            <w:tcW w:w="370" w:type="pct"/>
          </w:tcPr>
          <w:p w14:paraId="2B6C8ED4" w14:textId="77777777" w:rsidR="00F34C8A" w:rsidRPr="005824BF" w:rsidRDefault="00F34C8A" w:rsidP="00390C0B">
            <w:pPr>
              <w:ind w:left="-658" w:right="157" w:firstLine="90"/>
              <w:jc w:val="right"/>
              <w:rPr>
                <w:bCs/>
                <w:szCs w:val="24"/>
              </w:rPr>
            </w:pPr>
            <w:r w:rsidRPr="005824BF">
              <w:rPr>
                <w:bCs/>
                <w:szCs w:val="24"/>
              </w:rPr>
              <w:t>8</w:t>
            </w:r>
          </w:p>
        </w:tc>
      </w:tr>
      <w:tr w:rsidR="00F34C8A" w:rsidRPr="001575BF" w14:paraId="2D8E4FC1" w14:textId="77777777" w:rsidTr="005824BF">
        <w:tc>
          <w:tcPr>
            <w:tcW w:w="2142" w:type="pct"/>
          </w:tcPr>
          <w:p w14:paraId="34925C07" w14:textId="77777777" w:rsidR="00390C0B" w:rsidRDefault="00F34C8A" w:rsidP="00390C0B">
            <w:pPr>
              <w:rPr>
                <w:szCs w:val="24"/>
              </w:rPr>
            </w:pPr>
            <w:r w:rsidRPr="001575BF">
              <w:rPr>
                <w:szCs w:val="24"/>
              </w:rPr>
              <w:t>Agriscience</w:t>
            </w:r>
            <w:r w:rsidR="00390C0B">
              <w:rPr>
                <w:szCs w:val="24"/>
              </w:rPr>
              <w:t xml:space="preserve"> </w:t>
            </w:r>
            <w:r w:rsidRPr="001575BF">
              <w:rPr>
                <w:szCs w:val="24"/>
              </w:rPr>
              <w:t>/</w:t>
            </w:r>
            <w:r w:rsidR="00390C0B">
              <w:rPr>
                <w:szCs w:val="24"/>
              </w:rPr>
              <w:t xml:space="preserve"> </w:t>
            </w:r>
            <w:r w:rsidRPr="001575BF">
              <w:rPr>
                <w:szCs w:val="24"/>
              </w:rPr>
              <w:t xml:space="preserve">Biotechnology </w:t>
            </w:r>
          </w:p>
          <w:p w14:paraId="4500343C" w14:textId="793BFE99" w:rsidR="00F34C8A" w:rsidRPr="001575BF" w:rsidRDefault="00390C0B" w:rsidP="00390C0B">
            <w:r>
              <w:rPr>
                <w:szCs w:val="24"/>
              </w:rPr>
              <w:t xml:space="preserve">  </w:t>
            </w:r>
            <w:r w:rsidR="00F34C8A" w:rsidRPr="001575BF">
              <w:rPr>
                <w:szCs w:val="24"/>
              </w:rPr>
              <w:t>Laboratory</w:t>
            </w:r>
          </w:p>
        </w:tc>
        <w:tc>
          <w:tcPr>
            <w:tcW w:w="476" w:type="pct"/>
          </w:tcPr>
          <w:p w14:paraId="33E0CA06" w14:textId="77777777" w:rsidR="00F34C8A" w:rsidRPr="005824BF" w:rsidRDefault="00F34C8A" w:rsidP="00390C0B">
            <w:pPr>
              <w:ind w:left="-658" w:right="159" w:firstLine="90"/>
              <w:jc w:val="right"/>
              <w:rPr>
                <w:bCs/>
                <w:szCs w:val="24"/>
              </w:rPr>
            </w:pPr>
            <w:r w:rsidRPr="005824BF">
              <w:rPr>
                <w:bCs/>
                <w:szCs w:val="24"/>
              </w:rPr>
              <w:t>5</w:t>
            </w:r>
          </w:p>
        </w:tc>
        <w:tc>
          <w:tcPr>
            <w:tcW w:w="381" w:type="pct"/>
          </w:tcPr>
          <w:p w14:paraId="51B3150E" w14:textId="77777777" w:rsidR="00F34C8A" w:rsidRPr="005824BF" w:rsidRDefault="00F34C8A" w:rsidP="00390C0B">
            <w:pPr>
              <w:ind w:left="-658" w:right="159" w:firstLine="90"/>
              <w:jc w:val="right"/>
              <w:rPr>
                <w:bCs/>
                <w:szCs w:val="24"/>
              </w:rPr>
            </w:pPr>
            <w:r w:rsidRPr="005824BF">
              <w:rPr>
                <w:bCs/>
                <w:szCs w:val="24"/>
              </w:rPr>
              <w:t>3</w:t>
            </w:r>
          </w:p>
        </w:tc>
        <w:tc>
          <w:tcPr>
            <w:tcW w:w="381" w:type="pct"/>
          </w:tcPr>
          <w:p w14:paraId="5E3BA1DC" w14:textId="77777777" w:rsidR="00F34C8A" w:rsidRPr="005824BF" w:rsidRDefault="00F34C8A" w:rsidP="00390C0B">
            <w:pPr>
              <w:ind w:left="-658" w:right="159" w:firstLine="90"/>
              <w:jc w:val="right"/>
              <w:rPr>
                <w:bCs/>
                <w:szCs w:val="24"/>
              </w:rPr>
            </w:pPr>
            <w:r w:rsidRPr="005824BF">
              <w:rPr>
                <w:bCs/>
                <w:szCs w:val="24"/>
              </w:rPr>
              <w:t>1</w:t>
            </w:r>
          </w:p>
        </w:tc>
        <w:tc>
          <w:tcPr>
            <w:tcW w:w="476" w:type="pct"/>
          </w:tcPr>
          <w:p w14:paraId="30BD64B7" w14:textId="77777777" w:rsidR="00F34C8A" w:rsidRPr="005824BF" w:rsidRDefault="00F34C8A" w:rsidP="00390C0B">
            <w:pPr>
              <w:ind w:left="-658" w:right="159" w:firstLine="90"/>
              <w:jc w:val="right"/>
              <w:rPr>
                <w:bCs/>
                <w:szCs w:val="24"/>
              </w:rPr>
            </w:pPr>
            <w:r w:rsidRPr="005824BF">
              <w:rPr>
                <w:bCs/>
                <w:szCs w:val="24"/>
              </w:rPr>
              <w:t>9</w:t>
            </w:r>
          </w:p>
        </w:tc>
        <w:tc>
          <w:tcPr>
            <w:tcW w:w="429" w:type="pct"/>
          </w:tcPr>
          <w:p w14:paraId="6CCD9A9E" w14:textId="77777777" w:rsidR="00F34C8A" w:rsidRPr="000817F2" w:rsidRDefault="00F34C8A" w:rsidP="00390C0B">
            <w:pPr>
              <w:ind w:left="-658" w:right="159" w:firstLine="90"/>
              <w:jc w:val="right"/>
              <w:rPr>
                <w:b/>
                <w:bCs/>
                <w:szCs w:val="24"/>
              </w:rPr>
            </w:pPr>
            <w:r w:rsidRPr="000817F2">
              <w:rPr>
                <w:b/>
                <w:bCs/>
                <w:szCs w:val="24"/>
              </w:rPr>
              <w:t>18</w:t>
            </w:r>
          </w:p>
        </w:tc>
        <w:tc>
          <w:tcPr>
            <w:tcW w:w="346" w:type="pct"/>
          </w:tcPr>
          <w:p w14:paraId="26B18CF2" w14:textId="77777777" w:rsidR="00F34C8A" w:rsidRPr="005824BF" w:rsidRDefault="00F34C8A" w:rsidP="00390C0B">
            <w:pPr>
              <w:ind w:left="-658" w:right="159" w:firstLine="90"/>
              <w:jc w:val="right"/>
              <w:rPr>
                <w:bCs/>
                <w:szCs w:val="24"/>
              </w:rPr>
            </w:pPr>
            <w:r w:rsidRPr="005824BF">
              <w:rPr>
                <w:bCs/>
                <w:szCs w:val="24"/>
              </w:rPr>
              <w:t>16</w:t>
            </w:r>
          </w:p>
        </w:tc>
        <w:tc>
          <w:tcPr>
            <w:tcW w:w="370" w:type="pct"/>
          </w:tcPr>
          <w:p w14:paraId="0478E8F9" w14:textId="77777777" w:rsidR="00F34C8A" w:rsidRPr="005824BF" w:rsidRDefault="00F34C8A" w:rsidP="00390C0B">
            <w:pPr>
              <w:ind w:left="-658" w:right="157" w:firstLine="90"/>
              <w:jc w:val="right"/>
              <w:rPr>
                <w:bCs/>
                <w:szCs w:val="24"/>
              </w:rPr>
            </w:pPr>
            <w:r w:rsidRPr="005824BF">
              <w:rPr>
                <w:bCs/>
                <w:szCs w:val="24"/>
              </w:rPr>
              <w:t>16</w:t>
            </w:r>
          </w:p>
        </w:tc>
      </w:tr>
      <w:tr w:rsidR="00F34C8A" w:rsidRPr="001575BF" w14:paraId="44644F87" w14:textId="77777777" w:rsidTr="005824BF">
        <w:tc>
          <w:tcPr>
            <w:tcW w:w="2142" w:type="pct"/>
          </w:tcPr>
          <w:p w14:paraId="47967AE6" w14:textId="77777777" w:rsidR="00F34C8A" w:rsidRPr="001575BF" w:rsidRDefault="00F34C8A" w:rsidP="00390C0B">
            <w:pPr>
              <w:rPr>
                <w:szCs w:val="24"/>
              </w:rPr>
            </w:pPr>
            <w:r w:rsidRPr="001575BF">
              <w:rPr>
                <w:szCs w:val="24"/>
              </w:rPr>
              <w:t>Land Laboratory (Field Crops)</w:t>
            </w:r>
          </w:p>
        </w:tc>
        <w:tc>
          <w:tcPr>
            <w:tcW w:w="476" w:type="pct"/>
          </w:tcPr>
          <w:p w14:paraId="72F5B6F2" w14:textId="77777777" w:rsidR="00F34C8A" w:rsidRPr="005824BF" w:rsidRDefault="00F34C8A" w:rsidP="00390C0B">
            <w:pPr>
              <w:ind w:left="-658" w:right="159" w:firstLine="90"/>
              <w:jc w:val="right"/>
              <w:rPr>
                <w:bCs/>
                <w:szCs w:val="24"/>
              </w:rPr>
            </w:pPr>
            <w:r w:rsidRPr="005824BF">
              <w:rPr>
                <w:bCs/>
                <w:szCs w:val="24"/>
              </w:rPr>
              <w:t>7</w:t>
            </w:r>
          </w:p>
        </w:tc>
        <w:tc>
          <w:tcPr>
            <w:tcW w:w="381" w:type="pct"/>
          </w:tcPr>
          <w:p w14:paraId="5778699C" w14:textId="77777777" w:rsidR="00F34C8A" w:rsidRPr="005824BF" w:rsidRDefault="00F34C8A" w:rsidP="00390C0B">
            <w:pPr>
              <w:ind w:left="-658" w:right="159" w:firstLine="90"/>
              <w:jc w:val="right"/>
              <w:rPr>
                <w:bCs/>
                <w:szCs w:val="24"/>
              </w:rPr>
            </w:pPr>
            <w:r w:rsidRPr="005824BF">
              <w:rPr>
                <w:bCs/>
                <w:szCs w:val="24"/>
              </w:rPr>
              <w:t>9</w:t>
            </w:r>
          </w:p>
        </w:tc>
        <w:tc>
          <w:tcPr>
            <w:tcW w:w="381" w:type="pct"/>
          </w:tcPr>
          <w:p w14:paraId="41785DB6" w14:textId="77777777" w:rsidR="00F34C8A" w:rsidRPr="000817F2" w:rsidRDefault="00F34C8A" w:rsidP="00390C0B">
            <w:pPr>
              <w:ind w:left="-658" w:right="159" w:firstLine="90"/>
              <w:jc w:val="right"/>
              <w:rPr>
                <w:b/>
                <w:bCs/>
                <w:szCs w:val="24"/>
              </w:rPr>
            </w:pPr>
            <w:r w:rsidRPr="000817F2">
              <w:rPr>
                <w:b/>
                <w:bCs/>
                <w:szCs w:val="24"/>
              </w:rPr>
              <w:t>20</w:t>
            </w:r>
          </w:p>
        </w:tc>
        <w:tc>
          <w:tcPr>
            <w:tcW w:w="476" w:type="pct"/>
          </w:tcPr>
          <w:p w14:paraId="41AFF95E" w14:textId="77777777" w:rsidR="00F34C8A" w:rsidRPr="005824BF" w:rsidRDefault="00F34C8A" w:rsidP="00390C0B">
            <w:pPr>
              <w:ind w:left="-658" w:right="159" w:firstLine="90"/>
              <w:jc w:val="right"/>
              <w:rPr>
                <w:bCs/>
                <w:szCs w:val="24"/>
              </w:rPr>
            </w:pPr>
            <w:r w:rsidRPr="005824BF">
              <w:rPr>
                <w:bCs/>
                <w:szCs w:val="24"/>
              </w:rPr>
              <w:t>13</w:t>
            </w:r>
          </w:p>
        </w:tc>
        <w:tc>
          <w:tcPr>
            <w:tcW w:w="429" w:type="pct"/>
          </w:tcPr>
          <w:p w14:paraId="16FE545B" w14:textId="77777777" w:rsidR="00F34C8A" w:rsidRPr="005824BF" w:rsidRDefault="00F34C8A" w:rsidP="00390C0B">
            <w:pPr>
              <w:ind w:left="-658" w:right="159" w:firstLine="90"/>
              <w:jc w:val="right"/>
              <w:rPr>
                <w:bCs/>
                <w:szCs w:val="24"/>
              </w:rPr>
            </w:pPr>
            <w:r w:rsidRPr="005824BF">
              <w:rPr>
                <w:bCs/>
                <w:szCs w:val="24"/>
              </w:rPr>
              <w:t>7</w:t>
            </w:r>
          </w:p>
        </w:tc>
        <w:tc>
          <w:tcPr>
            <w:tcW w:w="346" w:type="pct"/>
          </w:tcPr>
          <w:p w14:paraId="35F6EC4B" w14:textId="77777777" w:rsidR="00F34C8A" w:rsidRPr="005824BF" w:rsidRDefault="00F34C8A" w:rsidP="00390C0B">
            <w:pPr>
              <w:ind w:left="-658" w:right="159" w:firstLine="90"/>
              <w:jc w:val="right"/>
              <w:rPr>
                <w:bCs/>
                <w:szCs w:val="24"/>
              </w:rPr>
            </w:pPr>
            <w:r w:rsidRPr="005824BF">
              <w:rPr>
                <w:bCs/>
                <w:szCs w:val="24"/>
              </w:rPr>
              <w:t>3</w:t>
            </w:r>
          </w:p>
        </w:tc>
        <w:tc>
          <w:tcPr>
            <w:tcW w:w="370" w:type="pct"/>
          </w:tcPr>
          <w:p w14:paraId="5CD3CCCA" w14:textId="77777777" w:rsidR="00F34C8A" w:rsidRPr="005824BF" w:rsidRDefault="00F34C8A" w:rsidP="00390C0B">
            <w:pPr>
              <w:ind w:left="-658" w:right="157" w:firstLine="90"/>
              <w:jc w:val="right"/>
              <w:rPr>
                <w:bCs/>
                <w:szCs w:val="24"/>
              </w:rPr>
            </w:pPr>
            <w:r w:rsidRPr="005824BF">
              <w:rPr>
                <w:bCs/>
                <w:szCs w:val="24"/>
              </w:rPr>
              <w:t>3</w:t>
            </w:r>
          </w:p>
        </w:tc>
      </w:tr>
      <w:tr w:rsidR="00F34C8A" w:rsidRPr="001575BF" w14:paraId="405B3B15" w14:textId="77777777" w:rsidTr="005824BF">
        <w:tc>
          <w:tcPr>
            <w:tcW w:w="2142" w:type="pct"/>
          </w:tcPr>
          <w:p w14:paraId="574BC855" w14:textId="77777777" w:rsidR="00F34C8A" w:rsidRPr="001575BF" w:rsidRDefault="00F34C8A" w:rsidP="00390C0B">
            <w:pPr>
              <w:rPr>
                <w:szCs w:val="24"/>
              </w:rPr>
            </w:pPr>
            <w:r w:rsidRPr="001575BF">
              <w:rPr>
                <w:szCs w:val="24"/>
              </w:rPr>
              <w:lastRenderedPageBreak/>
              <w:t>Landscaping Area</w:t>
            </w:r>
          </w:p>
        </w:tc>
        <w:tc>
          <w:tcPr>
            <w:tcW w:w="476" w:type="pct"/>
          </w:tcPr>
          <w:p w14:paraId="11513A00" w14:textId="77777777" w:rsidR="00F34C8A" w:rsidRPr="005824BF" w:rsidRDefault="00F34C8A" w:rsidP="00390C0B">
            <w:pPr>
              <w:ind w:left="-658" w:right="159" w:firstLine="90"/>
              <w:jc w:val="right"/>
              <w:rPr>
                <w:bCs/>
                <w:szCs w:val="24"/>
              </w:rPr>
            </w:pPr>
            <w:r w:rsidRPr="005824BF">
              <w:rPr>
                <w:bCs/>
                <w:szCs w:val="24"/>
              </w:rPr>
              <w:t>8</w:t>
            </w:r>
          </w:p>
        </w:tc>
        <w:tc>
          <w:tcPr>
            <w:tcW w:w="381" w:type="pct"/>
          </w:tcPr>
          <w:p w14:paraId="742AD2A9" w14:textId="77777777" w:rsidR="00F34C8A" w:rsidRPr="005824BF" w:rsidRDefault="00F34C8A" w:rsidP="00390C0B">
            <w:pPr>
              <w:ind w:left="-658" w:right="159" w:firstLine="90"/>
              <w:jc w:val="right"/>
              <w:rPr>
                <w:bCs/>
                <w:szCs w:val="24"/>
              </w:rPr>
            </w:pPr>
            <w:r w:rsidRPr="005824BF">
              <w:rPr>
                <w:bCs/>
                <w:szCs w:val="24"/>
              </w:rPr>
              <w:t>8</w:t>
            </w:r>
          </w:p>
        </w:tc>
        <w:tc>
          <w:tcPr>
            <w:tcW w:w="381" w:type="pct"/>
          </w:tcPr>
          <w:p w14:paraId="29E0943C" w14:textId="77777777" w:rsidR="00F34C8A" w:rsidRPr="005824BF" w:rsidRDefault="00F34C8A" w:rsidP="00390C0B">
            <w:pPr>
              <w:ind w:left="-658" w:right="159" w:firstLine="90"/>
              <w:jc w:val="right"/>
              <w:rPr>
                <w:bCs/>
                <w:szCs w:val="24"/>
              </w:rPr>
            </w:pPr>
            <w:r w:rsidRPr="005824BF">
              <w:rPr>
                <w:bCs/>
                <w:szCs w:val="24"/>
              </w:rPr>
              <w:t>12</w:t>
            </w:r>
          </w:p>
        </w:tc>
        <w:tc>
          <w:tcPr>
            <w:tcW w:w="476" w:type="pct"/>
          </w:tcPr>
          <w:p w14:paraId="27A37892" w14:textId="77777777" w:rsidR="00F34C8A" w:rsidRPr="000817F2" w:rsidRDefault="00F34C8A" w:rsidP="00390C0B">
            <w:pPr>
              <w:ind w:left="-658" w:right="159" w:firstLine="90"/>
              <w:jc w:val="right"/>
              <w:rPr>
                <w:b/>
                <w:bCs/>
                <w:szCs w:val="24"/>
              </w:rPr>
            </w:pPr>
            <w:r w:rsidRPr="000817F2">
              <w:rPr>
                <w:b/>
                <w:bCs/>
                <w:szCs w:val="24"/>
              </w:rPr>
              <w:t>19</w:t>
            </w:r>
          </w:p>
        </w:tc>
        <w:tc>
          <w:tcPr>
            <w:tcW w:w="429" w:type="pct"/>
          </w:tcPr>
          <w:p w14:paraId="45554A69" w14:textId="77777777" w:rsidR="00F34C8A" w:rsidRPr="005824BF" w:rsidRDefault="00F34C8A" w:rsidP="00390C0B">
            <w:pPr>
              <w:ind w:left="-658" w:right="159" w:firstLine="90"/>
              <w:jc w:val="right"/>
              <w:rPr>
                <w:bCs/>
                <w:szCs w:val="24"/>
              </w:rPr>
            </w:pPr>
            <w:r w:rsidRPr="005824BF">
              <w:rPr>
                <w:bCs/>
                <w:szCs w:val="24"/>
              </w:rPr>
              <w:t>8</w:t>
            </w:r>
          </w:p>
        </w:tc>
        <w:tc>
          <w:tcPr>
            <w:tcW w:w="346" w:type="pct"/>
          </w:tcPr>
          <w:p w14:paraId="74148205" w14:textId="77777777" w:rsidR="00F34C8A" w:rsidRPr="005824BF" w:rsidRDefault="00F34C8A" w:rsidP="00390C0B">
            <w:pPr>
              <w:ind w:left="-658" w:right="159" w:firstLine="90"/>
              <w:jc w:val="right"/>
              <w:rPr>
                <w:bCs/>
                <w:szCs w:val="24"/>
              </w:rPr>
            </w:pPr>
            <w:r w:rsidRPr="005824BF">
              <w:rPr>
                <w:bCs/>
                <w:szCs w:val="24"/>
              </w:rPr>
              <w:t>3</w:t>
            </w:r>
          </w:p>
        </w:tc>
        <w:tc>
          <w:tcPr>
            <w:tcW w:w="370" w:type="pct"/>
          </w:tcPr>
          <w:p w14:paraId="51CCFEE3" w14:textId="77777777" w:rsidR="00F34C8A" w:rsidRPr="005824BF" w:rsidRDefault="00F34C8A" w:rsidP="00390C0B">
            <w:pPr>
              <w:ind w:left="-658" w:right="157" w:firstLine="90"/>
              <w:jc w:val="right"/>
              <w:rPr>
                <w:bCs/>
                <w:szCs w:val="24"/>
              </w:rPr>
            </w:pPr>
            <w:r w:rsidRPr="005824BF">
              <w:rPr>
                <w:bCs/>
                <w:szCs w:val="24"/>
              </w:rPr>
              <w:t>2</w:t>
            </w:r>
          </w:p>
        </w:tc>
      </w:tr>
      <w:tr w:rsidR="00F34C8A" w:rsidRPr="001575BF" w14:paraId="750A2F49" w14:textId="77777777" w:rsidTr="005824BF">
        <w:tc>
          <w:tcPr>
            <w:tcW w:w="2142" w:type="pct"/>
          </w:tcPr>
          <w:p w14:paraId="06F66EB2" w14:textId="45ED1B76" w:rsidR="00F34C8A" w:rsidRPr="001575BF" w:rsidRDefault="00F34C8A" w:rsidP="00390C0B">
            <w:pPr>
              <w:rPr>
                <w:bCs/>
                <w:szCs w:val="24"/>
              </w:rPr>
            </w:pPr>
            <w:r w:rsidRPr="001575BF">
              <w:rPr>
                <w:szCs w:val="24"/>
              </w:rPr>
              <w:t>Aquaculture Tank</w:t>
            </w:r>
            <w:r w:rsidR="00390C0B">
              <w:rPr>
                <w:szCs w:val="24"/>
              </w:rPr>
              <w:t xml:space="preserve"> </w:t>
            </w:r>
            <w:r w:rsidRPr="001575BF">
              <w:rPr>
                <w:szCs w:val="24"/>
              </w:rPr>
              <w:t>/</w:t>
            </w:r>
            <w:r w:rsidR="00390C0B">
              <w:rPr>
                <w:szCs w:val="24"/>
              </w:rPr>
              <w:t xml:space="preserve"> </w:t>
            </w:r>
            <w:r w:rsidRPr="001575BF">
              <w:rPr>
                <w:szCs w:val="24"/>
              </w:rPr>
              <w:t xml:space="preserve">Pond    </w:t>
            </w:r>
          </w:p>
        </w:tc>
        <w:tc>
          <w:tcPr>
            <w:tcW w:w="476" w:type="pct"/>
          </w:tcPr>
          <w:p w14:paraId="370162E1" w14:textId="77777777" w:rsidR="00F34C8A" w:rsidRPr="000817F2" w:rsidRDefault="00F34C8A" w:rsidP="00390C0B">
            <w:pPr>
              <w:ind w:left="-658" w:right="159" w:firstLine="90"/>
              <w:jc w:val="right"/>
              <w:rPr>
                <w:b/>
                <w:bCs/>
                <w:szCs w:val="24"/>
              </w:rPr>
            </w:pPr>
            <w:r w:rsidRPr="000817F2">
              <w:rPr>
                <w:b/>
                <w:bCs/>
                <w:szCs w:val="24"/>
              </w:rPr>
              <w:t>19</w:t>
            </w:r>
          </w:p>
        </w:tc>
        <w:tc>
          <w:tcPr>
            <w:tcW w:w="381" w:type="pct"/>
          </w:tcPr>
          <w:p w14:paraId="4B3B1EC4" w14:textId="77777777" w:rsidR="00F34C8A" w:rsidRPr="005824BF" w:rsidRDefault="00F34C8A" w:rsidP="00390C0B">
            <w:pPr>
              <w:ind w:left="-658" w:right="159" w:firstLine="90"/>
              <w:jc w:val="right"/>
              <w:rPr>
                <w:bCs/>
                <w:szCs w:val="24"/>
              </w:rPr>
            </w:pPr>
            <w:r w:rsidRPr="005824BF">
              <w:rPr>
                <w:bCs/>
                <w:szCs w:val="24"/>
              </w:rPr>
              <w:t>1</w:t>
            </w:r>
          </w:p>
        </w:tc>
        <w:tc>
          <w:tcPr>
            <w:tcW w:w="381" w:type="pct"/>
          </w:tcPr>
          <w:p w14:paraId="3618148E" w14:textId="77777777" w:rsidR="00F34C8A" w:rsidRPr="005824BF" w:rsidRDefault="00F34C8A" w:rsidP="00390C0B">
            <w:pPr>
              <w:ind w:left="-658" w:right="159" w:firstLine="90"/>
              <w:jc w:val="right"/>
              <w:rPr>
                <w:bCs/>
                <w:szCs w:val="24"/>
              </w:rPr>
            </w:pPr>
            <w:r w:rsidRPr="005824BF">
              <w:rPr>
                <w:bCs/>
                <w:szCs w:val="24"/>
              </w:rPr>
              <w:t>3</w:t>
            </w:r>
          </w:p>
        </w:tc>
        <w:tc>
          <w:tcPr>
            <w:tcW w:w="476" w:type="pct"/>
          </w:tcPr>
          <w:p w14:paraId="54D94CC6" w14:textId="77777777" w:rsidR="00F34C8A" w:rsidRPr="005824BF" w:rsidRDefault="00F34C8A" w:rsidP="00390C0B">
            <w:pPr>
              <w:ind w:left="-658" w:right="159" w:firstLine="90"/>
              <w:jc w:val="right"/>
              <w:rPr>
                <w:bCs/>
                <w:szCs w:val="24"/>
              </w:rPr>
            </w:pPr>
            <w:r w:rsidRPr="005824BF">
              <w:rPr>
                <w:bCs/>
                <w:szCs w:val="24"/>
              </w:rPr>
              <w:t>7</w:t>
            </w:r>
          </w:p>
        </w:tc>
        <w:tc>
          <w:tcPr>
            <w:tcW w:w="429" w:type="pct"/>
          </w:tcPr>
          <w:p w14:paraId="2F6322D2" w14:textId="77777777" w:rsidR="00F34C8A" w:rsidRPr="005824BF" w:rsidRDefault="00F34C8A" w:rsidP="00390C0B">
            <w:pPr>
              <w:ind w:left="-658" w:right="159" w:firstLine="90"/>
              <w:jc w:val="right"/>
              <w:rPr>
                <w:bCs/>
                <w:szCs w:val="24"/>
              </w:rPr>
            </w:pPr>
            <w:r w:rsidRPr="005824BF">
              <w:rPr>
                <w:bCs/>
                <w:szCs w:val="24"/>
              </w:rPr>
              <w:t>10</w:t>
            </w:r>
          </w:p>
        </w:tc>
        <w:tc>
          <w:tcPr>
            <w:tcW w:w="346" w:type="pct"/>
          </w:tcPr>
          <w:p w14:paraId="093B926E" w14:textId="77777777" w:rsidR="00F34C8A" w:rsidRPr="005824BF" w:rsidRDefault="00F34C8A" w:rsidP="00390C0B">
            <w:pPr>
              <w:ind w:left="-658" w:right="159" w:firstLine="90"/>
              <w:jc w:val="right"/>
              <w:rPr>
                <w:bCs/>
                <w:szCs w:val="24"/>
              </w:rPr>
            </w:pPr>
            <w:r w:rsidRPr="005824BF">
              <w:rPr>
                <w:bCs/>
                <w:szCs w:val="24"/>
              </w:rPr>
              <w:t>14</w:t>
            </w:r>
          </w:p>
        </w:tc>
        <w:tc>
          <w:tcPr>
            <w:tcW w:w="370" w:type="pct"/>
          </w:tcPr>
          <w:p w14:paraId="4D6D4C05" w14:textId="77777777" w:rsidR="00F34C8A" w:rsidRPr="005824BF" w:rsidRDefault="00F34C8A" w:rsidP="00390C0B">
            <w:pPr>
              <w:ind w:left="-658" w:right="157" w:firstLine="90"/>
              <w:jc w:val="right"/>
              <w:rPr>
                <w:bCs/>
                <w:szCs w:val="24"/>
              </w:rPr>
            </w:pPr>
            <w:r w:rsidRPr="005824BF">
              <w:rPr>
                <w:bCs/>
                <w:szCs w:val="24"/>
              </w:rPr>
              <w:t>2</w:t>
            </w:r>
          </w:p>
        </w:tc>
      </w:tr>
      <w:tr w:rsidR="00F34C8A" w:rsidRPr="001575BF" w14:paraId="3B431039" w14:textId="77777777" w:rsidTr="005824BF">
        <w:tc>
          <w:tcPr>
            <w:tcW w:w="2142" w:type="pct"/>
          </w:tcPr>
          <w:p w14:paraId="22C4EAB3" w14:textId="157D3875" w:rsidR="00F34C8A" w:rsidRPr="001575BF" w:rsidRDefault="00F34C8A" w:rsidP="00390C0B">
            <w:pPr>
              <w:rPr>
                <w:szCs w:val="24"/>
              </w:rPr>
            </w:pPr>
            <w:r w:rsidRPr="001575BF">
              <w:rPr>
                <w:szCs w:val="24"/>
              </w:rPr>
              <w:t>Chicken Coop</w:t>
            </w:r>
            <w:r w:rsidR="00390C0B">
              <w:rPr>
                <w:szCs w:val="24"/>
              </w:rPr>
              <w:t xml:space="preserve"> </w:t>
            </w:r>
            <w:r w:rsidRPr="001575BF">
              <w:rPr>
                <w:szCs w:val="24"/>
              </w:rPr>
              <w:t>/</w:t>
            </w:r>
            <w:r w:rsidR="00390C0B">
              <w:rPr>
                <w:szCs w:val="24"/>
              </w:rPr>
              <w:t xml:space="preserve"> </w:t>
            </w:r>
            <w:r w:rsidRPr="001575BF">
              <w:rPr>
                <w:szCs w:val="24"/>
              </w:rPr>
              <w:t>Run</w:t>
            </w:r>
          </w:p>
        </w:tc>
        <w:tc>
          <w:tcPr>
            <w:tcW w:w="476" w:type="pct"/>
          </w:tcPr>
          <w:p w14:paraId="776C8D25" w14:textId="77777777" w:rsidR="00F34C8A" w:rsidRPr="005824BF" w:rsidRDefault="00F34C8A" w:rsidP="00390C0B">
            <w:pPr>
              <w:ind w:left="-658" w:right="159" w:firstLine="90"/>
              <w:jc w:val="right"/>
              <w:rPr>
                <w:bCs/>
                <w:szCs w:val="24"/>
              </w:rPr>
            </w:pPr>
            <w:r w:rsidRPr="005824BF">
              <w:rPr>
                <w:bCs/>
                <w:szCs w:val="24"/>
              </w:rPr>
              <w:t>3</w:t>
            </w:r>
          </w:p>
        </w:tc>
        <w:tc>
          <w:tcPr>
            <w:tcW w:w="381" w:type="pct"/>
          </w:tcPr>
          <w:p w14:paraId="1A6FC685" w14:textId="77777777" w:rsidR="00F34C8A" w:rsidRPr="005824BF" w:rsidRDefault="00F34C8A" w:rsidP="00390C0B">
            <w:pPr>
              <w:ind w:left="-658" w:right="159" w:firstLine="90"/>
              <w:jc w:val="right"/>
              <w:rPr>
                <w:bCs/>
                <w:szCs w:val="24"/>
              </w:rPr>
            </w:pPr>
            <w:r w:rsidRPr="005824BF">
              <w:rPr>
                <w:bCs/>
                <w:szCs w:val="24"/>
              </w:rPr>
              <w:t>1</w:t>
            </w:r>
          </w:p>
        </w:tc>
        <w:tc>
          <w:tcPr>
            <w:tcW w:w="381" w:type="pct"/>
          </w:tcPr>
          <w:p w14:paraId="4D1F9C61" w14:textId="77777777" w:rsidR="00F34C8A" w:rsidRPr="005824BF" w:rsidRDefault="00F34C8A" w:rsidP="00390C0B">
            <w:pPr>
              <w:ind w:left="-658" w:right="159" w:firstLine="90"/>
              <w:jc w:val="right"/>
              <w:rPr>
                <w:bCs/>
                <w:szCs w:val="24"/>
              </w:rPr>
            </w:pPr>
            <w:r w:rsidRPr="005824BF">
              <w:rPr>
                <w:bCs/>
                <w:szCs w:val="24"/>
              </w:rPr>
              <w:t>2</w:t>
            </w:r>
          </w:p>
        </w:tc>
        <w:tc>
          <w:tcPr>
            <w:tcW w:w="476" w:type="pct"/>
          </w:tcPr>
          <w:p w14:paraId="50BF1AB1" w14:textId="77777777" w:rsidR="00F34C8A" w:rsidRPr="005824BF" w:rsidRDefault="00F34C8A" w:rsidP="00390C0B">
            <w:pPr>
              <w:ind w:left="-658" w:right="159" w:firstLine="90"/>
              <w:jc w:val="right"/>
              <w:rPr>
                <w:bCs/>
                <w:szCs w:val="24"/>
              </w:rPr>
            </w:pPr>
            <w:r w:rsidRPr="005824BF">
              <w:rPr>
                <w:bCs/>
                <w:szCs w:val="24"/>
              </w:rPr>
              <w:t>1</w:t>
            </w:r>
          </w:p>
        </w:tc>
        <w:tc>
          <w:tcPr>
            <w:tcW w:w="429" w:type="pct"/>
          </w:tcPr>
          <w:p w14:paraId="4E6FCFE4" w14:textId="77777777" w:rsidR="00F34C8A" w:rsidRPr="005824BF" w:rsidRDefault="00F34C8A" w:rsidP="00390C0B">
            <w:pPr>
              <w:ind w:left="-658" w:right="159" w:firstLine="90"/>
              <w:jc w:val="right"/>
              <w:rPr>
                <w:bCs/>
                <w:szCs w:val="24"/>
              </w:rPr>
            </w:pPr>
            <w:r w:rsidRPr="005824BF">
              <w:rPr>
                <w:bCs/>
                <w:szCs w:val="24"/>
              </w:rPr>
              <w:t>8</w:t>
            </w:r>
          </w:p>
        </w:tc>
        <w:tc>
          <w:tcPr>
            <w:tcW w:w="346" w:type="pct"/>
          </w:tcPr>
          <w:p w14:paraId="328744A2" w14:textId="77777777" w:rsidR="00F34C8A" w:rsidRPr="000817F2" w:rsidRDefault="00F34C8A" w:rsidP="00390C0B">
            <w:pPr>
              <w:ind w:left="-658" w:right="159" w:firstLine="90"/>
              <w:jc w:val="right"/>
              <w:rPr>
                <w:b/>
                <w:bCs/>
                <w:szCs w:val="24"/>
              </w:rPr>
            </w:pPr>
            <w:r w:rsidRPr="000817F2">
              <w:rPr>
                <w:b/>
                <w:bCs/>
                <w:szCs w:val="24"/>
              </w:rPr>
              <w:t>33</w:t>
            </w:r>
          </w:p>
        </w:tc>
        <w:tc>
          <w:tcPr>
            <w:tcW w:w="370" w:type="pct"/>
          </w:tcPr>
          <w:p w14:paraId="0A60B66C" w14:textId="77777777" w:rsidR="00F34C8A" w:rsidRPr="005824BF" w:rsidRDefault="00F34C8A" w:rsidP="00390C0B">
            <w:pPr>
              <w:ind w:left="-658" w:right="157" w:firstLine="90"/>
              <w:jc w:val="right"/>
              <w:rPr>
                <w:bCs/>
                <w:szCs w:val="24"/>
              </w:rPr>
            </w:pPr>
            <w:r w:rsidRPr="005824BF">
              <w:rPr>
                <w:bCs/>
                <w:szCs w:val="24"/>
              </w:rPr>
              <w:t>7</w:t>
            </w:r>
          </w:p>
        </w:tc>
      </w:tr>
      <w:tr w:rsidR="00F34C8A" w:rsidRPr="001575BF" w14:paraId="7B4E13F3" w14:textId="77777777" w:rsidTr="005824BF">
        <w:tc>
          <w:tcPr>
            <w:tcW w:w="2142" w:type="pct"/>
          </w:tcPr>
          <w:p w14:paraId="16D21D05" w14:textId="77777777" w:rsidR="00F34C8A" w:rsidRPr="001575BF" w:rsidRDefault="00F34C8A" w:rsidP="00390C0B">
            <w:pPr>
              <w:rPr>
                <w:szCs w:val="24"/>
              </w:rPr>
            </w:pPr>
            <w:r w:rsidRPr="001575BF">
              <w:rPr>
                <w:szCs w:val="24"/>
              </w:rPr>
              <w:t>Food Science Laboratory</w:t>
            </w:r>
          </w:p>
        </w:tc>
        <w:tc>
          <w:tcPr>
            <w:tcW w:w="476" w:type="pct"/>
          </w:tcPr>
          <w:p w14:paraId="15B01924" w14:textId="77777777" w:rsidR="00F34C8A" w:rsidRPr="005824BF" w:rsidRDefault="00F34C8A" w:rsidP="00390C0B">
            <w:pPr>
              <w:ind w:left="-658" w:right="159" w:firstLine="90"/>
              <w:jc w:val="right"/>
              <w:rPr>
                <w:bCs/>
                <w:szCs w:val="24"/>
              </w:rPr>
            </w:pPr>
            <w:r w:rsidRPr="005824BF">
              <w:rPr>
                <w:bCs/>
                <w:szCs w:val="24"/>
              </w:rPr>
              <w:t>4</w:t>
            </w:r>
          </w:p>
        </w:tc>
        <w:tc>
          <w:tcPr>
            <w:tcW w:w="381" w:type="pct"/>
          </w:tcPr>
          <w:p w14:paraId="1FC14921" w14:textId="77777777" w:rsidR="00F34C8A" w:rsidRPr="005824BF" w:rsidRDefault="00F34C8A" w:rsidP="00390C0B">
            <w:pPr>
              <w:ind w:left="-658" w:right="159" w:firstLine="90"/>
              <w:jc w:val="right"/>
              <w:rPr>
                <w:bCs/>
                <w:szCs w:val="24"/>
              </w:rPr>
            </w:pPr>
            <w:r w:rsidRPr="005824BF">
              <w:rPr>
                <w:bCs/>
                <w:szCs w:val="24"/>
              </w:rPr>
              <w:t>1</w:t>
            </w:r>
          </w:p>
        </w:tc>
        <w:tc>
          <w:tcPr>
            <w:tcW w:w="381" w:type="pct"/>
          </w:tcPr>
          <w:p w14:paraId="551F42AA" w14:textId="77777777" w:rsidR="00F34C8A" w:rsidRPr="005824BF" w:rsidRDefault="00F34C8A" w:rsidP="00390C0B">
            <w:pPr>
              <w:ind w:left="-658" w:right="159" w:firstLine="90"/>
              <w:jc w:val="right"/>
              <w:rPr>
                <w:bCs/>
                <w:szCs w:val="24"/>
              </w:rPr>
            </w:pPr>
            <w:r w:rsidRPr="005824BF">
              <w:rPr>
                <w:bCs/>
                <w:szCs w:val="24"/>
              </w:rPr>
              <w:t>5</w:t>
            </w:r>
          </w:p>
        </w:tc>
        <w:tc>
          <w:tcPr>
            <w:tcW w:w="476" w:type="pct"/>
          </w:tcPr>
          <w:p w14:paraId="2B4D5F22" w14:textId="77777777" w:rsidR="00F34C8A" w:rsidRPr="005824BF" w:rsidRDefault="00F34C8A" w:rsidP="00390C0B">
            <w:pPr>
              <w:ind w:left="-658" w:right="159" w:firstLine="90"/>
              <w:jc w:val="right"/>
              <w:rPr>
                <w:bCs/>
                <w:szCs w:val="24"/>
              </w:rPr>
            </w:pPr>
            <w:r w:rsidRPr="005824BF">
              <w:rPr>
                <w:bCs/>
                <w:szCs w:val="24"/>
              </w:rPr>
              <w:t>10</w:t>
            </w:r>
          </w:p>
        </w:tc>
        <w:tc>
          <w:tcPr>
            <w:tcW w:w="429" w:type="pct"/>
          </w:tcPr>
          <w:p w14:paraId="524759FE" w14:textId="77777777" w:rsidR="00F34C8A" w:rsidRPr="000817F2" w:rsidRDefault="00F34C8A" w:rsidP="00390C0B">
            <w:pPr>
              <w:ind w:left="-658" w:right="159" w:firstLine="90"/>
              <w:jc w:val="right"/>
              <w:rPr>
                <w:b/>
                <w:bCs/>
                <w:szCs w:val="24"/>
              </w:rPr>
            </w:pPr>
            <w:r w:rsidRPr="000817F2">
              <w:rPr>
                <w:b/>
                <w:bCs/>
                <w:szCs w:val="24"/>
              </w:rPr>
              <w:t>16</w:t>
            </w:r>
          </w:p>
        </w:tc>
        <w:tc>
          <w:tcPr>
            <w:tcW w:w="346" w:type="pct"/>
          </w:tcPr>
          <w:p w14:paraId="1654396C" w14:textId="77777777" w:rsidR="00F34C8A" w:rsidRPr="005824BF" w:rsidRDefault="00F34C8A" w:rsidP="00390C0B">
            <w:pPr>
              <w:ind w:left="-658" w:right="159" w:firstLine="90"/>
              <w:jc w:val="right"/>
              <w:rPr>
                <w:bCs/>
                <w:szCs w:val="24"/>
              </w:rPr>
            </w:pPr>
            <w:r w:rsidRPr="005824BF">
              <w:rPr>
                <w:bCs/>
                <w:szCs w:val="24"/>
              </w:rPr>
              <w:t>5</w:t>
            </w:r>
          </w:p>
        </w:tc>
        <w:tc>
          <w:tcPr>
            <w:tcW w:w="370" w:type="pct"/>
          </w:tcPr>
          <w:p w14:paraId="382B9709" w14:textId="77777777" w:rsidR="00F34C8A" w:rsidRPr="005824BF" w:rsidRDefault="00F34C8A" w:rsidP="00390C0B">
            <w:pPr>
              <w:ind w:left="-658" w:right="157" w:firstLine="90"/>
              <w:jc w:val="right"/>
              <w:rPr>
                <w:bCs/>
                <w:szCs w:val="24"/>
              </w:rPr>
            </w:pPr>
            <w:r w:rsidRPr="005824BF">
              <w:rPr>
                <w:bCs/>
                <w:szCs w:val="24"/>
              </w:rPr>
              <w:t>8</w:t>
            </w:r>
          </w:p>
        </w:tc>
      </w:tr>
      <w:tr w:rsidR="00F34C8A" w:rsidRPr="001575BF" w14:paraId="5843287E" w14:textId="77777777" w:rsidTr="005824BF">
        <w:tc>
          <w:tcPr>
            <w:tcW w:w="2142" w:type="pct"/>
          </w:tcPr>
          <w:p w14:paraId="7D604FC1" w14:textId="0B793748" w:rsidR="00F34C8A" w:rsidRPr="001575BF" w:rsidRDefault="00F34C8A" w:rsidP="00390C0B">
            <w:pPr>
              <w:rPr>
                <w:szCs w:val="24"/>
              </w:rPr>
            </w:pPr>
            <w:r w:rsidRPr="001575BF">
              <w:rPr>
                <w:szCs w:val="24"/>
              </w:rPr>
              <w:t>Livestock</w:t>
            </w:r>
            <w:r w:rsidR="00390C0B">
              <w:rPr>
                <w:szCs w:val="24"/>
              </w:rPr>
              <w:t xml:space="preserve"> </w:t>
            </w:r>
            <w:r w:rsidRPr="001575BF">
              <w:rPr>
                <w:szCs w:val="24"/>
              </w:rPr>
              <w:t>/</w:t>
            </w:r>
            <w:r w:rsidR="00390C0B">
              <w:rPr>
                <w:szCs w:val="24"/>
              </w:rPr>
              <w:t xml:space="preserve"> </w:t>
            </w:r>
            <w:r w:rsidRPr="001575BF">
              <w:rPr>
                <w:szCs w:val="24"/>
              </w:rPr>
              <w:t>Equine Facility</w:t>
            </w:r>
          </w:p>
        </w:tc>
        <w:tc>
          <w:tcPr>
            <w:tcW w:w="476" w:type="pct"/>
          </w:tcPr>
          <w:p w14:paraId="72E09054" w14:textId="77777777" w:rsidR="00F34C8A" w:rsidRPr="005824BF" w:rsidRDefault="00F34C8A" w:rsidP="00390C0B">
            <w:pPr>
              <w:ind w:left="-658" w:right="159" w:firstLine="90"/>
              <w:jc w:val="right"/>
              <w:rPr>
                <w:bCs/>
                <w:szCs w:val="24"/>
              </w:rPr>
            </w:pPr>
            <w:r w:rsidRPr="005824BF">
              <w:rPr>
                <w:bCs/>
                <w:szCs w:val="24"/>
              </w:rPr>
              <w:t>2</w:t>
            </w:r>
          </w:p>
        </w:tc>
        <w:tc>
          <w:tcPr>
            <w:tcW w:w="381" w:type="pct"/>
          </w:tcPr>
          <w:p w14:paraId="2C0DD20A" w14:textId="77777777" w:rsidR="00F34C8A" w:rsidRPr="005824BF" w:rsidRDefault="00F34C8A" w:rsidP="00390C0B">
            <w:pPr>
              <w:ind w:left="-658" w:right="159" w:firstLine="90"/>
              <w:jc w:val="right"/>
              <w:rPr>
                <w:bCs/>
                <w:szCs w:val="24"/>
              </w:rPr>
            </w:pPr>
            <w:r w:rsidRPr="005824BF">
              <w:rPr>
                <w:bCs/>
                <w:szCs w:val="24"/>
              </w:rPr>
              <w:t>3</w:t>
            </w:r>
          </w:p>
        </w:tc>
        <w:tc>
          <w:tcPr>
            <w:tcW w:w="381" w:type="pct"/>
          </w:tcPr>
          <w:p w14:paraId="293F9649" w14:textId="77777777" w:rsidR="00F34C8A" w:rsidRPr="005824BF" w:rsidRDefault="00F34C8A" w:rsidP="00390C0B">
            <w:pPr>
              <w:ind w:left="-658" w:right="159" w:firstLine="90"/>
              <w:jc w:val="right"/>
              <w:rPr>
                <w:bCs/>
                <w:szCs w:val="24"/>
              </w:rPr>
            </w:pPr>
            <w:r w:rsidRPr="005824BF">
              <w:rPr>
                <w:bCs/>
                <w:szCs w:val="24"/>
              </w:rPr>
              <w:t>5</w:t>
            </w:r>
          </w:p>
        </w:tc>
        <w:tc>
          <w:tcPr>
            <w:tcW w:w="476" w:type="pct"/>
          </w:tcPr>
          <w:p w14:paraId="07754165" w14:textId="77777777" w:rsidR="00F34C8A" w:rsidRPr="005824BF" w:rsidRDefault="00F34C8A" w:rsidP="00390C0B">
            <w:pPr>
              <w:ind w:left="-658" w:right="159" w:firstLine="90"/>
              <w:jc w:val="right"/>
              <w:rPr>
                <w:bCs/>
                <w:szCs w:val="24"/>
              </w:rPr>
            </w:pPr>
            <w:r w:rsidRPr="005824BF">
              <w:rPr>
                <w:bCs/>
                <w:szCs w:val="24"/>
              </w:rPr>
              <w:t>6</w:t>
            </w:r>
          </w:p>
        </w:tc>
        <w:tc>
          <w:tcPr>
            <w:tcW w:w="429" w:type="pct"/>
          </w:tcPr>
          <w:p w14:paraId="385A6F1F" w14:textId="77777777" w:rsidR="00F34C8A" w:rsidRPr="005824BF" w:rsidRDefault="00F34C8A" w:rsidP="00390C0B">
            <w:pPr>
              <w:ind w:left="-658" w:right="159" w:firstLine="90"/>
              <w:jc w:val="right"/>
              <w:rPr>
                <w:bCs/>
                <w:szCs w:val="24"/>
              </w:rPr>
            </w:pPr>
            <w:r w:rsidRPr="005824BF">
              <w:rPr>
                <w:bCs/>
                <w:szCs w:val="24"/>
              </w:rPr>
              <w:t>9</w:t>
            </w:r>
          </w:p>
        </w:tc>
        <w:tc>
          <w:tcPr>
            <w:tcW w:w="346" w:type="pct"/>
          </w:tcPr>
          <w:p w14:paraId="0065D148" w14:textId="77777777" w:rsidR="00F34C8A" w:rsidRPr="000817F2" w:rsidRDefault="00F34C8A" w:rsidP="00390C0B">
            <w:pPr>
              <w:ind w:left="-658" w:right="159" w:firstLine="90"/>
              <w:jc w:val="right"/>
              <w:rPr>
                <w:b/>
                <w:bCs/>
                <w:szCs w:val="24"/>
              </w:rPr>
            </w:pPr>
            <w:r w:rsidRPr="000817F2">
              <w:rPr>
                <w:b/>
                <w:bCs/>
                <w:szCs w:val="24"/>
              </w:rPr>
              <w:t>16</w:t>
            </w:r>
          </w:p>
        </w:tc>
        <w:tc>
          <w:tcPr>
            <w:tcW w:w="370" w:type="pct"/>
          </w:tcPr>
          <w:p w14:paraId="5D1A628A" w14:textId="77777777" w:rsidR="00F34C8A" w:rsidRPr="005824BF" w:rsidRDefault="00F34C8A" w:rsidP="00390C0B">
            <w:pPr>
              <w:ind w:left="-658" w:right="157" w:firstLine="90"/>
              <w:jc w:val="right"/>
              <w:rPr>
                <w:bCs/>
                <w:szCs w:val="24"/>
              </w:rPr>
            </w:pPr>
            <w:r w:rsidRPr="005824BF">
              <w:rPr>
                <w:bCs/>
                <w:szCs w:val="24"/>
              </w:rPr>
              <w:t>8</w:t>
            </w:r>
          </w:p>
        </w:tc>
      </w:tr>
      <w:tr w:rsidR="00F34C8A" w:rsidRPr="001575BF" w14:paraId="6E67C80D" w14:textId="77777777" w:rsidTr="005824BF">
        <w:tc>
          <w:tcPr>
            <w:tcW w:w="2142" w:type="pct"/>
          </w:tcPr>
          <w:p w14:paraId="23754244" w14:textId="77777777" w:rsidR="00F34C8A" w:rsidRPr="001575BF" w:rsidRDefault="00F34C8A" w:rsidP="00390C0B">
            <w:pPr>
              <w:rPr>
                <w:szCs w:val="24"/>
              </w:rPr>
            </w:pPr>
            <w:r w:rsidRPr="001575BF">
              <w:rPr>
                <w:szCs w:val="24"/>
              </w:rPr>
              <w:t>Floral Design Laboratory</w:t>
            </w:r>
          </w:p>
        </w:tc>
        <w:tc>
          <w:tcPr>
            <w:tcW w:w="476" w:type="pct"/>
          </w:tcPr>
          <w:p w14:paraId="647BF208" w14:textId="77777777" w:rsidR="00F34C8A" w:rsidRPr="005824BF" w:rsidRDefault="00F34C8A" w:rsidP="00390C0B">
            <w:pPr>
              <w:ind w:left="-658" w:right="159" w:firstLine="90"/>
              <w:jc w:val="right"/>
              <w:rPr>
                <w:bCs/>
                <w:szCs w:val="24"/>
              </w:rPr>
            </w:pPr>
            <w:r w:rsidRPr="005824BF">
              <w:rPr>
                <w:bCs/>
                <w:szCs w:val="24"/>
              </w:rPr>
              <w:t>6</w:t>
            </w:r>
          </w:p>
        </w:tc>
        <w:tc>
          <w:tcPr>
            <w:tcW w:w="381" w:type="pct"/>
          </w:tcPr>
          <w:p w14:paraId="02011A1E" w14:textId="77777777" w:rsidR="00F34C8A" w:rsidRPr="005824BF" w:rsidRDefault="00F34C8A" w:rsidP="00390C0B">
            <w:pPr>
              <w:ind w:left="-658" w:right="159" w:firstLine="90"/>
              <w:jc w:val="right"/>
              <w:rPr>
                <w:bCs/>
                <w:szCs w:val="24"/>
              </w:rPr>
            </w:pPr>
            <w:r w:rsidRPr="005824BF">
              <w:rPr>
                <w:bCs/>
                <w:szCs w:val="24"/>
              </w:rPr>
              <w:t>3</w:t>
            </w:r>
          </w:p>
        </w:tc>
        <w:tc>
          <w:tcPr>
            <w:tcW w:w="381" w:type="pct"/>
          </w:tcPr>
          <w:p w14:paraId="7F539203" w14:textId="77777777" w:rsidR="00F34C8A" w:rsidRPr="005824BF" w:rsidRDefault="00F34C8A" w:rsidP="00390C0B">
            <w:pPr>
              <w:ind w:left="-658" w:right="159" w:firstLine="90"/>
              <w:jc w:val="right"/>
              <w:rPr>
                <w:bCs/>
                <w:szCs w:val="24"/>
              </w:rPr>
            </w:pPr>
            <w:r w:rsidRPr="005824BF">
              <w:rPr>
                <w:bCs/>
                <w:szCs w:val="24"/>
              </w:rPr>
              <w:t>5</w:t>
            </w:r>
          </w:p>
        </w:tc>
        <w:tc>
          <w:tcPr>
            <w:tcW w:w="476" w:type="pct"/>
          </w:tcPr>
          <w:p w14:paraId="4415883C" w14:textId="77777777" w:rsidR="00F34C8A" w:rsidRPr="000817F2" w:rsidRDefault="00F34C8A" w:rsidP="00390C0B">
            <w:pPr>
              <w:ind w:left="-658" w:right="159" w:firstLine="90"/>
              <w:jc w:val="right"/>
              <w:rPr>
                <w:b/>
                <w:bCs/>
                <w:szCs w:val="24"/>
              </w:rPr>
            </w:pPr>
            <w:r w:rsidRPr="000817F2">
              <w:rPr>
                <w:b/>
                <w:bCs/>
                <w:szCs w:val="24"/>
              </w:rPr>
              <w:t>14</w:t>
            </w:r>
          </w:p>
        </w:tc>
        <w:tc>
          <w:tcPr>
            <w:tcW w:w="429" w:type="pct"/>
          </w:tcPr>
          <w:p w14:paraId="09183C0B" w14:textId="77777777" w:rsidR="00F34C8A" w:rsidRPr="005824BF" w:rsidRDefault="00F34C8A" w:rsidP="00390C0B">
            <w:pPr>
              <w:ind w:left="-658" w:right="159" w:firstLine="90"/>
              <w:jc w:val="right"/>
              <w:rPr>
                <w:bCs/>
                <w:szCs w:val="24"/>
              </w:rPr>
            </w:pPr>
            <w:r w:rsidRPr="005824BF">
              <w:rPr>
                <w:bCs/>
                <w:szCs w:val="24"/>
              </w:rPr>
              <w:t>7</w:t>
            </w:r>
          </w:p>
        </w:tc>
        <w:tc>
          <w:tcPr>
            <w:tcW w:w="346" w:type="pct"/>
          </w:tcPr>
          <w:p w14:paraId="01C42819" w14:textId="77777777" w:rsidR="00F34C8A" w:rsidRPr="005824BF" w:rsidRDefault="00F34C8A" w:rsidP="00390C0B">
            <w:pPr>
              <w:ind w:left="-658" w:right="159" w:firstLine="90"/>
              <w:jc w:val="right"/>
              <w:rPr>
                <w:bCs/>
                <w:szCs w:val="24"/>
              </w:rPr>
            </w:pPr>
            <w:r w:rsidRPr="005824BF">
              <w:rPr>
                <w:bCs/>
                <w:szCs w:val="24"/>
              </w:rPr>
              <w:t>5</w:t>
            </w:r>
          </w:p>
        </w:tc>
        <w:tc>
          <w:tcPr>
            <w:tcW w:w="370" w:type="pct"/>
          </w:tcPr>
          <w:p w14:paraId="5D43001A" w14:textId="77777777" w:rsidR="00F34C8A" w:rsidRPr="005824BF" w:rsidRDefault="00F34C8A" w:rsidP="00390C0B">
            <w:pPr>
              <w:ind w:left="-658" w:right="157" w:firstLine="90"/>
              <w:jc w:val="right"/>
              <w:rPr>
                <w:bCs/>
                <w:szCs w:val="24"/>
              </w:rPr>
            </w:pPr>
            <w:r w:rsidRPr="005824BF">
              <w:rPr>
                <w:bCs/>
                <w:szCs w:val="24"/>
              </w:rPr>
              <w:t>5</w:t>
            </w:r>
          </w:p>
        </w:tc>
      </w:tr>
      <w:tr w:rsidR="00F34C8A" w:rsidRPr="001575BF" w14:paraId="513E3477" w14:textId="77777777" w:rsidTr="005824BF">
        <w:tc>
          <w:tcPr>
            <w:tcW w:w="2142" w:type="pct"/>
          </w:tcPr>
          <w:p w14:paraId="1E728D11" w14:textId="78FFA524" w:rsidR="00F34C8A" w:rsidRPr="001575BF" w:rsidRDefault="00F34C8A" w:rsidP="00390C0B">
            <w:pPr>
              <w:rPr>
                <w:szCs w:val="24"/>
              </w:rPr>
            </w:pPr>
            <w:r w:rsidRPr="001575BF">
              <w:rPr>
                <w:szCs w:val="24"/>
              </w:rPr>
              <w:t>Small Animal</w:t>
            </w:r>
            <w:r w:rsidR="00390C0B">
              <w:rPr>
                <w:szCs w:val="24"/>
              </w:rPr>
              <w:t xml:space="preserve"> </w:t>
            </w:r>
            <w:r w:rsidRPr="001575BF">
              <w:rPr>
                <w:szCs w:val="24"/>
              </w:rPr>
              <w:t>/</w:t>
            </w:r>
            <w:r w:rsidR="00390C0B">
              <w:rPr>
                <w:szCs w:val="24"/>
              </w:rPr>
              <w:t xml:space="preserve"> </w:t>
            </w:r>
            <w:r w:rsidRPr="001575BF">
              <w:rPr>
                <w:szCs w:val="24"/>
              </w:rPr>
              <w:t>Veterinary Laboratory</w:t>
            </w:r>
          </w:p>
        </w:tc>
        <w:tc>
          <w:tcPr>
            <w:tcW w:w="476" w:type="pct"/>
          </w:tcPr>
          <w:p w14:paraId="2B9A7FD9" w14:textId="77777777" w:rsidR="00F34C8A" w:rsidRPr="005824BF" w:rsidRDefault="00F34C8A" w:rsidP="00390C0B">
            <w:pPr>
              <w:ind w:left="-658" w:right="159" w:firstLine="90"/>
              <w:jc w:val="right"/>
              <w:rPr>
                <w:bCs/>
                <w:szCs w:val="24"/>
              </w:rPr>
            </w:pPr>
            <w:r w:rsidRPr="005824BF">
              <w:rPr>
                <w:bCs/>
                <w:szCs w:val="24"/>
              </w:rPr>
              <w:t>3</w:t>
            </w:r>
          </w:p>
        </w:tc>
        <w:tc>
          <w:tcPr>
            <w:tcW w:w="381" w:type="pct"/>
          </w:tcPr>
          <w:p w14:paraId="612763EC" w14:textId="77777777" w:rsidR="00F34C8A" w:rsidRPr="005824BF" w:rsidRDefault="00F34C8A" w:rsidP="00390C0B">
            <w:pPr>
              <w:ind w:left="-658" w:right="159" w:firstLine="90"/>
              <w:jc w:val="right"/>
              <w:rPr>
                <w:bCs/>
                <w:szCs w:val="24"/>
              </w:rPr>
            </w:pPr>
            <w:r w:rsidRPr="005824BF">
              <w:rPr>
                <w:bCs/>
                <w:szCs w:val="24"/>
              </w:rPr>
              <w:t>1</w:t>
            </w:r>
          </w:p>
        </w:tc>
        <w:tc>
          <w:tcPr>
            <w:tcW w:w="381" w:type="pct"/>
          </w:tcPr>
          <w:p w14:paraId="3F314880" w14:textId="77777777" w:rsidR="00F34C8A" w:rsidRPr="005824BF" w:rsidRDefault="00F34C8A" w:rsidP="00390C0B">
            <w:pPr>
              <w:ind w:left="-658" w:right="159" w:firstLine="90"/>
              <w:jc w:val="right"/>
              <w:rPr>
                <w:bCs/>
                <w:szCs w:val="24"/>
              </w:rPr>
            </w:pPr>
            <w:r w:rsidRPr="005824BF">
              <w:rPr>
                <w:bCs/>
                <w:szCs w:val="24"/>
              </w:rPr>
              <w:t>4</w:t>
            </w:r>
          </w:p>
        </w:tc>
        <w:tc>
          <w:tcPr>
            <w:tcW w:w="476" w:type="pct"/>
          </w:tcPr>
          <w:p w14:paraId="60B72253" w14:textId="77777777" w:rsidR="00F34C8A" w:rsidRPr="005824BF" w:rsidRDefault="00F34C8A" w:rsidP="00390C0B">
            <w:pPr>
              <w:ind w:left="-658" w:right="159" w:firstLine="90"/>
              <w:jc w:val="right"/>
              <w:rPr>
                <w:bCs/>
                <w:szCs w:val="24"/>
              </w:rPr>
            </w:pPr>
            <w:r w:rsidRPr="005824BF">
              <w:rPr>
                <w:bCs/>
                <w:szCs w:val="24"/>
              </w:rPr>
              <w:t>2</w:t>
            </w:r>
          </w:p>
        </w:tc>
        <w:tc>
          <w:tcPr>
            <w:tcW w:w="429" w:type="pct"/>
          </w:tcPr>
          <w:p w14:paraId="6CACC375" w14:textId="77777777" w:rsidR="00F34C8A" w:rsidRPr="005824BF" w:rsidRDefault="00F34C8A" w:rsidP="00390C0B">
            <w:pPr>
              <w:ind w:left="-658" w:right="159" w:firstLine="90"/>
              <w:jc w:val="right"/>
              <w:rPr>
                <w:bCs/>
                <w:szCs w:val="24"/>
              </w:rPr>
            </w:pPr>
            <w:r w:rsidRPr="005824BF">
              <w:rPr>
                <w:bCs/>
                <w:szCs w:val="24"/>
              </w:rPr>
              <w:t>7</w:t>
            </w:r>
          </w:p>
        </w:tc>
        <w:tc>
          <w:tcPr>
            <w:tcW w:w="346" w:type="pct"/>
          </w:tcPr>
          <w:p w14:paraId="3AD362A1" w14:textId="77777777" w:rsidR="00F34C8A" w:rsidRPr="000817F2" w:rsidRDefault="00F34C8A" w:rsidP="00390C0B">
            <w:pPr>
              <w:ind w:left="-658" w:right="159" w:firstLine="90"/>
              <w:jc w:val="right"/>
              <w:rPr>
                <w:b/>
                <w:bCs/>
                <w:szCs w:val="24"/>
              </w:rPr>
            </w:pPr>
            <w:r w:rsidRPr="000817F2">
              <w:rPr>
                <w:b/>
                <w:bCs/>
                <w:szCs w:val="24"/>
              </w:rPr>
              <w:t>9</w:t>
            </w:r>
          </w:p>
        </w:tc>
        <w:tc>
          <w:tcPr>
            <w:tcW w:w="370" w:type="pct"/>
          </w:tcPr>
          <w:p w14:paraId="5A7B8F88" w14:textId="77777777" w:rsidR="00F34C8A" w:rsidRPr="000817F2" w:rsidRDefault="00F34C8A" w:rsidP="00390C0B">
            <w:pPr>
              <w:ind w:left="-658" w:right="157" w:firstLine="90"/>
              <w:jc w:val="right"/>
              <w:rPr>
                <w:b/>
                <w:bCs/>
                <w:szCs w:val="24"/>
              </w:rPr>
            </w:pPr>
            <w:r w:rsidRPr="000817F2">
              <w:rPr>
                <w:b/>
                <w:bCs/>
                <w:szCs w:val="24"/>
              </w:rPr>
              <w:t>9</w:t>
            </w:r>
          </w:p>
        </w:tc>
      </w:tr>
      <w:tr w:rsidR="00F34C8A" w:rsidRPr="001575BF" w14:paraId="1B74ED1A" w14:textId="77777777" w:rsidTr="005824BF">
        <w:tc>
          <w:tcPr>
            <w:tcW w:w="2142" w:type="pct"/>
          </w:tcPr>
          <w:p w14:paraId="5A6F8DD3" w14:textId="77777777" w:rsidR="00F34C8A" w:rsidRPr="001575BF" w:rsidRDefault="00F34C8A" w:rsidP="00390C0B">
            <w:pPr>
              <w:rPr>
                <w:szCs w:val="24"/>
              </w:rPr>
            </w:pPr>
            <w:r w:rsidRPr="001575BF">
              <w:rPr>
                <w:szCs w:val="24"/>
              </w:rPr>
              <w:t>Forestry Plot</w:t>
            </w:r>
          </w:p>
        </w:tc>
        <w:tc>
          <w:tcPr>
            <w:tcW w:w="476" w:type="pct"/>
          </w:tcPr>
          <w:p w14:paraId="04A0B445" w14:textId="77777777" w:rsidR="00F34C8A" w:rsidRPr="005824BF" w:rsidRDefault="00F34C8A" w:rsidP="00390C0B">
            <w:pPr>
              <w:ind w:left="-658" w:right="159" w:firstLine="90"/>
              <w:jc w:val="right"/>
              <w:rPr>
                <w:bCs/>
                <w:szCs w:val="24"/>
              </w:rPr>
            </w:pPr>
            <w:r w:rsidRPr="005824BF">
              <w:rPr>
                <w:bCs/>
                <w:szCs w:val="24"/>
              </w:rPr>
              <w:t>3</w:t>
            </w:r>
          </w:p>
        </w:tc>
        <w:tc>
          <w:tcPr>
            <w:tcW w:w="381" w:type="pct"/>
          </w:tcPr>
          <w:p w14:paraId="24305BAA" w14:textId="77777777" w:rsidR="00F34C8A" w:rsidRPr="005824BF" w:rsidRDefault="00F34C8A" w:rsidP="00390C0B">
            <w:pPr>
              <w:ind w:left="-658" w:right="159" w:firstLine="90"/>
              <w:jc w:val="right"/>
              <w:rPr>
                <w:bCs/>
                <w:szCs w:val="24"/>
              </w:rPr>
            </w:pPr>
            <w:r w:rsidRPr="005824BF">
              <w:rPr>
                <w:bCs/>
                <w:szCs w:val="24"/>
              </w:rPr>
              <w:t>2</w:t>
            </w:r>
          </w:p>
        </w:tc>
        <w:tc>
          <w:tcPr>
            <w:tcW w:w="381" w:type="pct"/>
          </w:tcPr>
          <w:p w14:paraId="6E393CC1" w14:textId="77777777" w:rsidR="00F34C8A" w:rsidRPr="000817F2" w:rsidRDefault="00F34C8A" w:rsidP="00390C0B">
            <w:pPr>
              <w:ind w:left="-658" w:right="159" w:firstLine="90"/>
              <w:jc w:val="right"/>
              <w:rPr>
                <w:b/>
                <w:bCs/>
                <w:szCs w:val="24"/>
              </w:rPr>
            </w:pPr>
            <w:r w:rsidRPr="000817F2">
              <w:rPr>
                <w:b/>
                <w:bCs/>
                <w:szCs w:val="24"/>
              </w:rPr>
              <w:t>10</w:t>
            </w:r>
          </w:p>
        </w:tc>
        <w:tc>
          <w:tcPr>
            <w:tcW w:w="476" w:type="pct"/>
          </w:tcPr>
          <w:p w14:paraId="24DCBA91" w14:textId="77777777" w:rsidR="00F34C8A" w:rsidRPr="005824BF" w:rsidRDefault="00F34C8A" w:rsidP="00390C0B">
            <w:pPr>
              <w:ind w:left="-658" w:right="159" w:firstLine="90"/>
              <w:jc w:val="right"/>
              <w:rPr>
                <w:bCs/>
                <w:szCs w:val="24"/>
              </w:rPr>
            </w:pPr>
            <w:r w:rsidRPr="005824BF">
              <w:rPr>
                <w:bCs/>
                <w:szCs w:val="24"/>
              </w:rPr>
              <w:t>7</w:t>
            </w:r>
          </w:p>
        </w:tc>
        <w:tc>
          <w:tcPr>
            <w:tcW w:w="429" w:type="pct"/>
          </w:tcPr>
          <w:p w14:paraId="42EE094B" w14:textId="77777777" w:rsidR="00F34C8A" w:rsidRPr="005824BF" w:rsidRDefault="00F34C8A" w:rsidP="00390C0B">
            <w:pPr>
              <w:ind w:left="-658" w:right="159" w:firstLine="90"/>
              <w:jc w:val="right"/>
              <w:rPr>
                <w:bCs/>
                <w:szCs w:val="24"/>
              </w:rPr>
            </w:pPr>
            <w:r w:rsidRPr="005824BF">
              <w:rPr>
                <w:bCs/>
                <w:szCs w:val="24"/>
              </w:rPr>
              <w:t>3</w:t>
            </w:r>
          </w:p>
        </w:tc>
        <w:tc>
          <w:tcPr>
            <w:tcW w:w="346" w:type="pct"/>
          </w:tcPr>
          <w:p w14:paraId="40E75A10" w14:textId="77777777" w:rsidR="00F34C8A" w:rsidRPr="005824BF" w:rsidRDefault="00F34C8A" w:rsidP="00390C0B">
            <w:pPr>
              <w:ind w:left="-658" w:right="159" w:firstLine="90"/>
              <w:jc w:val="right"/>
              <w:rPr>
                <w:bCs/>
                <w:szCs w:val="24"/>
              </w:rPr>
            </w:pPr>
            <w:r w:rsidRPr="005824BF">
              <w:rPr>
                <w:bCs/>
                <w:szCs w:val="24"/>
              </w:rPr>
              <w:t>0</w:t>
            </w:r>
          </w:p>
        </w:tc>
        <w:tc>
          <w:tcPr>
            <w:tcW w:w="370" w:type="pct"/>
          </w:tcPr>
          <w:p w14:paraId="0676ED29" w14:textId="77777777" w:rsidR="00F34C8A" w:rsidRPr="005824BF" w:rsidRDefault="00F34C8A" w:rsidP="00390C0B">
            <w:pPr>
              <w:ind w:left="-658" w:right="157" w:firstLine="90"/>
              <w:jc w:val="right"/>
              <w:rPr>
                <w:bCs/>
                <w:szCs w:val="24"/>
              </w:rPr>
            </w:pPr>
            <w:r w:rsidRPr="005824BF">
              <w:rPr>
                <w:bCs/>
                <w:szCs w:val="24"/>
              </w:rPr>
              <w:t>1</w:t>
            </w:r>
          </w:p>
        </w:tc>
      </w:tr>
      <w:tr w:rsidR="00F34C8A" w:rsidRPr="001575BF" w14:paraId="16ED10F8" w14:textId="77777777" w:rsidTr="005824BF">
        <w:tc>
          <w:tcPr>
            <w:tcW w:w="2142" w:type="pct"/>
          </w:tcPr>
          <w:p w14:paraId="6FB8C28D" w14:textId="386E1BA3" w:rsidR="00F34C8A" w:rsidRPr="001575BF" w:rsidRDefault="00F34C8A" w:rsidP="00390C0B">
            <w:pPr>
              <w:rPr>
                <w:szCs w:val="24"/>
              </w:rPr>
            </w:pPr>
            <w:r w:rsidRPr="001575BF">
              <w:rPr>
                <w:szCs w:val="24"/>
              </w:rPr>
              <w:t>Nursery</w:t>
            </w:r>
            <w:r w:rsidR="00390C0B">
              <w:rPr>
                <w:szCs w:val="24"/>
              </w:rPr>
              <w:t xml:space="preserve"> </w:t>
            </w:r>
            <w:r w:rsidRPr="001575BF">
              <w:rPr>
                <w:szCs w:val="24"/>
              </w:rPr>
              <w:t>/</w:t>
            </w:r>
            <w:r w:rsidR="00390C0B">
              <w:rPr>
                <w:szCs w:val="24"/>
              </w:rPr>
              <w:t xml:space="preserve"> </w:t>
            </w:r>
            <w:r w:rsidRPr="001575BF">
              <w:rPr>
                <w:szCs w:val="24"/>
              </w:rPr>
              <w:t>Orchard</w:t>
            </w:r>
            <w:r w:rsidR="00390C0B">
              <w:rPr>
                <w:szCs w:val="24"/>
              </w:rPr>
              <w:t xml:space="preserve"> </w:t>
            </w:r>
            <w:r w:rsidRPr="001575BF">
              <w:rPr>
                <w:szCs w:val="24"/>
              </w:rPr>
              <w:t>/</w:t>
            </w:r>
            <w:r w:rsidR="00390C0B">
              <w:rPr>
                <w:szCs w:val="24"/>
              </w:rPr>
              <w:t xml:space="preserve"> </w:t>
            </w:r>
            <w:r w:rsidRPr="001575BF">
              <w:rPr>
                <w:szCs w:val="24"/>
              </w:rPr>
              <w:t>Grove</w:t>
            </w:r>
          </w:p>
        </w:tc>
        <w:tc>
          <w:tcPr>
            <w:tcW w:w="476" w:type="pct"/>
          </w:tcPr>
          <w:p w14:paraId="1E0C9FB3" w14:textId="77777777" w:rsidR="00F34C8A" w:rsidRPr="005824BF" w:rsidRDefault="00F34C8A" w:rsidP="00390C0B">
            <w:pPr>
              <w:ind w:left="-658" w:right="159" w:firstLine="90"/>
              <w:jc w:val="right"/>
              <w:rPr>
                <w:bCs/>
                <w:szCs w:val="24"/>
              </w:rPr>
            </w:pPr>
            <w:r w:rsidRPr="005824BF">
              <w:rPr>
                <w:bCs/>
                <w:szCs w:val="24"/>
              </w:rPr>
              <w:t>4</w:t>
            </w:r>
          </w:p>
        </w:tc>
        <w:tc>
          <w:tcPr>
            <w:tcW w:w="381" w:type="pct"/>
          </w:tcPr>
          <w:p w14:paraId="65574EE5" w14:textId="77777777" w:rsidR="00F34C8A" w:rsidRPr="005824BF" w:rsidRDefault="00F34C8A" w:rsidP="00390C0B">
            <w:pPr>
              <w:ind w:left="-658" w:right="159" w:firstLine="90"/>
              <w:jc w:val="right"/>
              <w:rPr>
                <w:bCs/>
                <w:szCs w:val="24"/>
              </w:rPr>
            </w:pPr>
            <w:r w:rsidRPr="005824BF">
              <w:rPr>
                <w:bCs/>
                <w:szCs w:val="24"/>
              </w:rPr>
              <w:t>3</w:t>
            </w:r>
          </w:p>
        </w:tc>
        <w:tc>
          <w:tcPr>
            <w:tcW w:w="381" w:type="pct"/>
          </w:tcPr>
          <w:p w14:paraId="617AA239" w14:textId="77777777" w:rsidR="00F34C8A" w:rsidRPr="005824BF" w:rsidRDefault="00F34C8A" w:rsidP="00390C0B">
            <w:pPr>
              <w:ind w:left="-658" w:right="159" w:firstLine="90"/>
              <w:jc w:val="right"/>
              <w:rPr>
                <w:bCs/>
                <w:szCs w:val="24"/>
              </w:rPr>
            </w:pPr>
            <w:r w:rsidRPr="005824BF">
              <w:rPr>
                <w:bCs/>
                <w:szCs w:val="24"/>
              </w:rPr>
              <w:t>5</w:t>
            </w:r>
          </w:p>
        </w:tc>
        <w:tc>
          <w:tcPr>
            <w:tcW w:w="476" w:type="pct"/>
          </w:tcPr>
          <w:p w14:paraId="38AE484A" w14:textId="77777777" w:rsidR="00F34C8A" w:rsidRPr="000817F2" w:rsidRDefault="00F34C8A" w:rsidP="00390C0B">
            <w:pPr>
              <w:ind w:left="-658" w:right="159" w:firstLine="90"/>
              <w:jc w:val="right"/>
              <w:rPr>
                <w:b/>
                <w:bCs/>
                <w:szCs w:val="24"/>
              </w:rPr>
            </w:pPr>
            <w:r w:rsidRPr="000817F2">
              <w:rPr>
                <w:b/>
                <w:bCs/>
                <w:szCs w:val="24"/>
              </w:rPr>
              <w:t>8</w:t>
            </w:r>
          </w:p>
        </w:tc>
        <w:tc>
          <w:tcPr>
            <w:tcW w:w="429" w:type="pct"/>
          </w:tcPr>
          <w:p w14:paraId="111801B9" w14:textId="77777777" w:rsidR="00F34C8A" w:rsidRPr="005824BF" w:rsidRDefault="00F34C8A" w:rsidP="00390C0B">
            <w:pPr>
              <w:ind w:left="-658" w:right="159" w:firstLine="90"/>
              <w:jc w:val="right"/>
              <w:rPr>
                <w:bCs/>
                <w:szCs w:val="24"/>
              </w:rPr>
            </w:pPr>
            <w:r w:rsidRPr="005824BF">
              <w:rPr>
                <w:bCs/>
                <w:szCs w:val="24"/>
              </w:rPr>
              <w:t>4</w:t>
            </w:r>
          </w:p>
        </w:tc>
        <w:tc>
          <w:tcPr>
            <w:tcW w:w="346" w:type="pct"/>
          </w:tcPr>
          <w:p w14:paraId="6106CA95" w14:textId="77777777" w:rsidR="00F34C8A" w:rsidRPr="005824BF" w:rsidRDefault="00F34C8A" w:rsidP="00390C0B">
            <w:pPr>
              <w:ind w:left="-658" w:right="159" w:firstLine="90"/>
              <w:jc w:val="right"/>
              <w:rPr>
                <w:bCs/>
                <w:szCs w:val="24"/>
              </w:rPr>
            </w:pPr>
            <w:r w:rsidRPr="005824BF">
              <w:rPr>
                <w:bCs/>
                <w:szCs w:val="24"/>
              </w:rPr>
              <w:t>0</w:t>
            </w:r>
          </w:p>
        </w:tc>
        <w:tc>
          <w:tcPr>
            <w:tcW w:w="370" w:type="pct"/>
          </w:tcPr>
          <w:p w14:paraId="5C968EB1" w14:textId="77777777" w:rsidR="00F34C8A" w:rsidRPr="005824BF" w:rsidRDefault="00F34C8A" w:rsidP="00390C0B">
            <w:pPr>
              <w:ind w:left="-658" w:right="157" w:firstLine="90"/>
              <w:jc w:val="right"/>
              <w:rPr>
                <w:bCs/>
                <w:szCs w:val="24"/>
              </w:rPr>
            </w:pPr>
            <w:r w:rsidRPr="005824BF">
              <w:rPr>
                <w:bCs/>
                <w:szCs w:val="24"/>
              </w:rPr>
              <w:t>0</w:t>
            </w:r>
          </w:p>
        </w:tc>
      </w:tr>
      <w:tr w:rsidR="00F34C8A" w:rsidRPr="001575BF" w14:paraId="69E3D673" w14:textId="77777777" w:rsidTr="005824BF">
        <w:tc>
          <w:tcPr>
            <w:tcW w:w="2142" w:type="pct"/>
          </w:tcPr>
          <w:p w14:paraId="1FB0A674" w14:textId="77777777" w:rsidR="00F34C8A" w:rsidRPr="001575BF" w:rsidRDefault="00F34C8A" w:rsidP="00390C0B">
            <w:pPr>
              <w:rPr>
                <w:szCs w:val="24"/>
              </w:rPr>
            </w:pPr>
            <w:r w:rsidRPr="001575BF">
              <w:rPr>
                <w:szCs w:val="24"/>
              </w:rPr>
              <w:t>Apiary (Beekeeping)</w:t>
            </w:r>
          </w:p>
        </w:tc>
        <w:tc>
          <w:tcPr>
            <w:tcW w:w="476" w:type="pct"/>
          </w:tcPr>
          <w:p w14:paraId="56EE77FF" w14:textId="77777777" w:rsidR="00F34C8A" w:rsidRPr="005824BF" w:rsidRDefault="00F34C8A" w:rsidP="00390C0B">
            <w:pPr>
              <w:ind w:left="-658" w:right="159" w:firstLine="90"/>
              <w:jc w:val="right"/>
              <w:rPr>
                <w:bCs/>
                <w:szCs w:val="24"/>
              </w:rPr>
            </w:pPr>
            <w:r w:rsidRPr="005824BF">
              <w:rPr>
                <w:bCs/>
                <w:szCs w:val="24"/>
              </w:rPr>
              <w:t>2</w:t>
            </w:r>
          </w:p>
        </w:tc>
        <w:tc>
          <w:tcPr>
            <w:tcW w:w="381" w:type="pct"/>
          </w:tcPr>
          <w:p w14:paraId="157E52E6" w14:textId="77777777" w:rsidR="00F34C8A" w:rsidRPr="005824BF" w:rsidRDefault="00F34C8A" w:rsidP="00390C0B">
            <w:pPr>
              <w:ind w:left="-658" w:right="159" w:firstLine="90"/>
              <w:jc w:val="right"/>
              <w:rPr>
                <w:bCs/>
                <w:szCs w:val="24"/>
              </w:rPr>
            </w:pPr>
            <w:r w:rsidRPr="005824BF">
              <w:rPr>
                <w:bCs/>
                <w:szCs w:val="24"/>
              </w:rPr>
              <w:t>2</w:t>
            </w:r>
          </w:p>
        </w:tc>
        <w:tc>
          <w:tcPr>
            <w:tcW w:w="381" w:type="pct"/>
          </w:tcPr>
          <w:p w14:paraId="2A3EEC31" w14:textId="77777777" w:rsidR="00F34C8A" w:rsidRPr="005824BF" w:rsidRDefault="00F34C8A" w:rsidP="00390C0B">
            <w:pPr>
              <w:ind w:left="-658" w:right="159" w:firstLine="90"/>
              <w:jc w:val="right"/>
              <w:rPr>
                <w:bCs/>
                <w:szCs w:val="24"/>
              </w:rPr>
            </w:pPr>
            <w:r w:rsidRPr="005824BF">
              <w:rPr>
                <w:bCs/>
                <w:szCs w:val="24"/>
              </w:rPr>
              <w:t>4</w:t>
            </w:r>
          </w:p>
        </w:tc>
        <w:tc>
          <w:tcPr>
            <w:tcW w:w="476" w:type="pct"/>
          </w:tcPr>
          <w:p w14:paraId="4AF7D4D7" w14:textId="77777777" w:rsidR="00F34C8A" w:rsidRPr="005824BF" w:rsidRDefault="00F34C8A" w:rsidP="00390C0B">
            <w:pPr>
              <w:ind w:left="-658" w:right="159" w:firstLine="90"/>
              <w:jc w:val="right"/>
              <w:rPr>
                <w:bCs/>
                <w:szCs w:val="24"/>
              </w:rPr>
            </w:pPr>
            <w:r w:rsidRPr="005824BF">
              <w:rPr>
                <w:bCs/>
                <w:szCs w:val="24"/>
              </w:rPr>
              <w:t>0</w:t>
            </w:r>
          </w:p>
        </w:tc>
        <w:tc>
          <w:tcPr>
            <w:tcW w:w="429" w:type="pct"/>
          </w:tcPr>
          <w:p w14:paraId="20AD090F" w14:textId="77777777" w:rsidR="00F34C8A" w:rsidRPr="000817F2" w:rsidRDefault="00F34C8A" w:rsidP="00390C0B">
            <w:pPr>
              <w:ind w:left="-658" w:right="159" w:firstLine="90"/>
              <w:jc w:val="right"/>
              <w:rPr>
                <w:b/>
                <w:bCs/>
                <w:szCs w:val="24"/>
              </w:rPr>
            </w:pPr>
            <w:r w:rsidRPr="000817F2">
              <w:rPr>
                <w:b/>
                <w:bCs/>
                <w:szCs w:val="24"/>
              </w:rPr>
              <w:t>5</w:t>
            </w:r>
          </w:p>
        </w:tc>
        <w:tc>
          <w:tcPr>
            <w:tcW w:w="346" w:type="pct"/>
          </w:tcPr>
          <w:p w14:paraId="29414CD5" w14:textId="77777777" w:rsidR="00F34C8A" w:rsidRPr="005824BF" w:rsidRDefault="00F34C8A" w:rsidP="00390C0B">
            <w:pPr>
              <w:ind w:left="-658" w:right="159" w:firstLine="90"/>
              <w:jc w:val="right"/>
              <w:rPr>
                <w:bCs/>
                <w:szCs w:val="24"/>
              </w:rPr>
            </w:pPr>
            <w:r w:rsidRPr="005824BF">
              <w:rPr>
                <w:bCs/>
                <w:szCs w:val="24"/>
              </w:rPr>
              <w:t>1</w:t>
            </w:r>
          </w:p>
        </w:tc>
        <w:tc>
          <w:tcPr>
            <w:tcW w:w="370" w:type="pct"/>
          </w:tcPr>
          <w:p w14:paraId="492D4CB0" w14:textId="77777777" w:rsidR="00F34C8A" w:rsidRPr="005824BF" w:rsidRDefault="00F34C8A" w:rsidP="00390C0B">
            <w:pPr>
              <w:ind w:left="-658" w:right="157" w:firstLine="90"/>
              <w:jc w:val="right"/>
              <w:rPr>
                <w:bCs/>
                <w:szCs w:val="24"/>
              </w:rPr>
            </w:pPr>
            <w:r w:rsidRPr="005824BF">
              <w:rPr>
                <w:bCs/>
                <w:szCs w:val="24"/>
              </w:rPr>
              <w:t>0</w:t>
            </w:r>
          </w:p>
        </w:tc>
      </w:tr>
      <w:tr w:rsidR="00F34C8A" w:rsidRPr="001575BF" w14:paraId="08395208" w14:textId="77777777" w:rsidTr="005824BF">
        <w:tc>
          <w:tcPr>
            <w:tcW w:w="2142" w:type="pct"/>
          </w:tcPr>
          <w:p w14:paraId="64A6E3CD" w14:textId="77777777" w:rsidR="00F34C8A" w:rsidRPr="001575BF" w:rsidRDefault="00F34C8A" w:rsidP="00390C0B">
            <w:r w:rsidRPr="001575BF">
              <w:rPr>
                <w:szCs w:val="24"/>
              </w:rPr>
              <w:t>Meats Laboratory</w:t>
            </w:r>
          </w:p>
        </w:tc>
        <w:tc>
          <w:tcPr>
            <w:tcW w:w="476" w:type="pct"/>
          </w:tcPr>
          <w:p w14:paraId="717E0A22" w14:textId="77777777" w:rsidR="00F34C8A" w:rsidRPr="005824BF" w:rsidRDefault="00F34C8A" w:rsidP="00390C0B">
            <w:pPr>
              <w:ind w:left="-658" w:right="159" w:firstLine="90"/>
              <w:jc w:val="right"/>
              <w:rPr>
                <w:bCs/>
                <w:szCs w:val="24"/>
              </w:rPr>
            </w:pPr>
            <w:r w:rsidRPr="005824BF">
              <w:rPr>
                <w:bCs/>
                <w:szCs w:val="24"/>
              </w:rPr>
              <w:t>0</w:t>
            </w:r>
          </w:p>
        </w:tc>
        <w:tc>
          <w:tcPr>
            <w:tcW w:w="381" w:type="pct"/>
          </w:tcPr>
          <w:p w14:paraId="0B57B251" w14:textId="77777777" w:rsidR="00F34C8A" w:rsidRPr="005824BF" w:rsidRDefault="00F34C8A" w:rsidP="00390C0B">
            <w:pPr>
              <w:ind w:left="-658" w:right="159" w:firstLine="90"/>
              <w:jc w:val="right"/>
              <w:rPr>
                <w:bCs/>
                <w:szCs w:val="24"/>
              </w:rPr>
            </w:pPr>
            <w:r w:rsidRPr="005824BF">
              <w:rPr>
                <w:bCs/>
                <w:szCs w:val="24"/>
              </w:rPr>
              <w:t>1</w:t>
            </w:r>
          </w:p>
        </w:tc>
        <w:tc>
          <w:tcPr>
            <w:tcW w:w="381" w:type="pct"/>
          </w:tcPr>
          <w:p w14:paraId="3E60798F" w14:textId="77777777" w:rsidR="00F34C8A" w:rsidRPr="000817F2" w:rsidRDefault="00F34C8A" w:rsidP="00390C0B">
            <w:pPr>
              <w:ind w:left="-658" w:right="159" w:firstLine="90"/>
              <w:jc w:val="right"/>
              <w:rPr>
                <w:b/>
                <w:bCs/>
                <w:szCs w:val="24"/>
              </w:rPr>
            </w:pPr>
            <w:r w:rsidRPr="000817F2">
              <w:rPr>
                <w:b/>
                <w:bCs/>
                <w:szCs w:val="24"/>
              </w:rPr>
              <w:t>3</w:t>
            </w:r>
          </w:p>
        </w:tc>
        <w:tc>
          <w:tcPr>
            <w:tcW w:w="476" w:type="pct"/>
          </w:tcPr>
          <w:p w14:paraId="16243C44" w14:textId="77777777" w:rsidR="00F34C8A" w:rsidRPr="005824BF" w:rsidRDefault="00F34C8A" w:rsidP="00390C0B">
            <w:pPr>
              <w:ind w:left="-658" w:right="159" w:firstLine="90"/>
              <w:jc w:val="right"/>
              <w:rPr>
                <w:bCs/>
                <w:szCs w:val="24"/>
              </w:rPr>
            </w:pPr>
            <w:r w:rsidRPr="005824BF">
              <w:rPr>
                <w:bCs/>
                <w:szCs w:val="24"/>
              </w:rPr>
              <w:t>2</w:t>
            </w:r>
          </w:p>
        </w:tc>
        <w:tc>
          <w:tcPr>
            <w:tcW w:w="429" w:type="pct"/>
          </w:tcPr>
          <w:p w14:paraId="0728C3F7" w14:textId="77777777" w:rsidR="00F34C8A" w:rsidRPr="000817F2" w:rsidRDefault="00F34C8A" w:rsidP="00390C0B">
            <w:pPr>
              <w:ind w:left="-658" w:right="159" w:firstLine="90"/>
              <w:jc w:val="right"/>
              <w:rPr>
                <w:b/>
                <w:bCs/>
                <w:szCs w:val="24"/>
              </w:rPr>
            </w:pPr>
            <w:r w:rsidRPr="000817F2">
              <w:rPr>
                <w:b/>
                <w:bCs/>
                <w:szCs w:val="24"/>
              </w:rPr>
              <w:t>3</w:t>
            </w:r>
          </w:p>
        </w:tc>
        <w:tc>
          <w:tcPr>
            <w:tcW w:w="346" w:type="pct"/>
          </w:tcPr>
          <w:p w14:paraId="41F2843E" w14:textId="77777777" w:rsidR="00F34C8A" w:rsidRPr="005824BF" w:rsidRDefault="00F34C8A" w:rsidP="00390C0B">
            <w:pPr>
              <w:ind w:left="-658" w:right="159" w:firstLine="90"/>
              <w:jc w:val="right"/>
              <w:rPr>
                <w:bCs/>
                <w:szCs w:val="24"/>
              </w:rPr>
            </w:pPr>
            <w:r w:rsidRPr="005824BF">
              <w:rPr>
                <w:bCs/>
                <w:szCs w:val="24"/>
              </w:rPr>
              <w:t>2</w:t>
            </w:r>
          </w:p>
        </w:tc>
        <w:tc>
          <w:tcPr>
            <w:tcW w:w="370" w:type="pct"/>
          </w:tcPr>
          <w:p w14:paraId="0FC80A21" w14:textId="77777777" w:rsidR="00F34C8A" w:rsidRPr="005824BF" w:rsidRDefault="00F34C8A" w:rsidP="00390C0B">
            <w:pPr>
              <w:ind w:left="-658" w:right="157" w:firstLine="90"/>
              <w:jc w:val="right"/>
              <w:rPr>
                <w:szCs w:val="24"/>
              </w:rPr>
            </w:pPr>
            <w:r w:rsidRPr="005824BF">
              <w:rPr>
                <w:szCs w:val="24"/>
              </w:rPr>
              <w:t>0</w:t>
            </w:r>
          </w:p>
        </w:tc>
      </w:tr>
      <w:tr w:rsidR="00F34C8A" w:rsidRPr="001575BF" w14:paraId="6757C3B8" w14:textId="77777777" w:rsidTr="005824BF">
        <w:tc>
          <w:tcPr>
            <w:tcW w:w="2142" w:type="pct"/>
          </w:tcPr>
          <w:p w14:paraId="1A0CBFAC" w14:textId="77777777" w:rsidR="00F34C8A" w:rsidRPr="001575BF" w:rsidRDefault="00F34C8A" w:rsidP="00390C0B">
            <w:pPr>
              <w:rPr>
                <w:bCs/>
                <w:szCs w:val="24"/>
              </w:rPr>
            </w:pPr>
            <w:r w:rsidRPr="001575BF">
              <w:rPr>
                <w:szCs w:val="24"/>
              </w:rPr>
              <w:t>Turf Grass Management Area</w:t>
            </w:r>
          </w:p>
        </w:tc>
        <w:tc>
          <w:tcPr>
            <w:tcW w:w="476" w:type="pct"/>
          </w:tcPr>
          <w:p w14:paraId="7621D6E3" w14:textId="77777777" w:rsidR="00F34C8A" w:rsidRPr="005824BF" w:rsidRDefault="00F34C8A" w:rsidP="00390C0B">
            <w:pPr>
              <w:ind w:left="-658" w:right="159" w:firstLine="90"/>
              <w:jc w:val="right"/>
              <w:rPr>
                <w:bCs/>
                <w:szCs w:val="24"/>
              </w:rPr>
            </w:pPr>
            <w:r w:rsidRPr="005824BF">
              <w:rPr>
                <w:bCs/>
                <w:szCs w:val="24"/>
              </w:rPr>
              <w:t>0</w:t>
            </w:r>
          </w:p>
        </w:tc>
        <w:tc>
          <w:tcPr>
            <w:tcW w:w="381" w:type="pct"/>
          </w:tcPr>
          <w:p w14:paraId="0B3DC585" w14:textId="77777777" w:rsidR="00F34C8A" w:rsidRPr="005824BF" w:rsidRDefault="00F34C8A" w:rsidP="00390C0B">
            <w:pPr>
              <w:ind w:left="-658" w:right="159" w:firstLine="90"/>
              <w:jc w:val="right"/>
              <w:rPr>
                <w:bCs/>
                <w:szCs w:val="24"/>
              </w:rPr>
            </w:pPr>
            <w:r w:rsidRPr="005824BF">
              <w:rPr>
                <w:bCs/>
                <w:szCs w:val="24"/>
              </w:rPr>
              <w:t>1</w:t>
            </w:r>
          </w:p>
        </w:tc>
        <w:tc>
          <w:tcPr>
            <w:tcW w:w="381" w:type="pct"/>
          </w:tcPr>
          <w:p w14:paraId="5BCF26F4" w14:textId="77777777" w:rsidR="00F34C8A" w:rsidRPr="000817F2" w:rsidRDefault="00F34C8A" w:rsidP="00390C0B">
            <w:pPr>
              <w:ind w:left="-658" w:right="159" w:firstLine="90"/>
              <w:jc w:val="right"/>
              <w:rPr>
                <w:b/>
                <w:bCs/>
                <w:szCs w:val="24"/>
              </w:rPr>
            </w:pPr>
            <w:r w:rsidRPr="000817F2">
              <w:rPr>
                <w:b/>
                <w:bCs/>
                <w:szCs w:val="24"/>
              </w:rPr>
              <w:t>2</w:t>
            </w:r>
          </w:p>
        </w:tc>
        <w:tc>
          <w:tcPr>
            <w:tcW w:w="476" w:type="pct"/>
          </w:tcPr>
          <w:p w14:paraId="35163BDA" w14:textId="77777777" w:rsidR="00F34C8A" w:rsidRPr="005824BF" w:rsidRDefault="00F34C8A" w:rsidP="00390C0B">
            <w:pPr>
              <w:ind w:left="-658" w:right="159" w:firstLine="90"/>
              <w:jc w:val="right"/>
              <w:rPr>
                <w:bCs/>
                <w:szCs w:val="24"/>
              </w:rPr>
            </w:pPr>
            <w:r w:rsidRPr="005824BF">
              <w:rPr>
                <w:bCs/>
                <w:szCs w:val="24"/>
              </w:rPr>
              <w:t>1</w:t>
            </w:r>
          </w:p>
        </w:tc>
        <w:tc>
          <w:tcPr>
            <w:tcW w:w="429" w:type="pct"/>
          </w:tcPr>
          <w:p w14:paraId="3102F289" w14:textId="77777777" w:rsidR="00F34C8A" w:rsidRPr="005824BF" w:rsidRDefault="00F34C8A" w:rsidP="00390C0B">
            <w:pPr>
              <w:ind w:left="-658" w:right="159" w:firstLine="90"/>
              <w:jc w:val="right"/>
              <w:rPr>
                <w:bCs/>
                <w:szCs w:val="24"/>
              </w:rPr>
            </w:pPr>
            <w:r w:rsidRPr="005824BF">
              <w:rPr>
                <w:bCs/>
                <w:szCs w:val="24"/>
              </w:rPr>
              <w:t>0</w:t>
            </w:r>
          </w:p>
        </w:tc>
        <w:tc>
          <w:tcPr>
            <w:tcW w:w="346" w:type="pct"/>
          </w:tcPr>
          <w:p w14:paraId="591F5187" w14:textId="77777777" w:rsidR="00F34C8A" w:rsidRPr="005824BF" w:rsidRDefault="00F34C8A" w:rsidP="00390C0B">
            <w:pPr>
              <w:ind w:left="-658" w:right="159" w:firstLine="90"/>
              <w:jc w:val="right"/>
              <w:rPr>
                <w:bCs/>
                <w:szCs w:val="24"/>
              </w:rPr>
            </w:pPr>
            <w:r w:rsidRPr="005824BF">
              <w:rPr>
                <w:bCs/>
                <w:szCs w:val="24"/>
              </w:rPr>
              <w:t>0</w:t>
            </w:r>
          </w:p>
        </w:tc>
        <w:tc>
          <w:tcPr>
            <w:tcW w:w="370" w:type="pct"/>
          </w:tcPr>
          <w:p w14:paraId="21878721" w14:textId="77777777" w:rsidR="00F34C8A" w:rsidRPr="005824BF" w:rsidRDefault="00F34C8A" w:rsidP="00390C0B">
            <w:pPr>
              <w:ind w:left="-658" w:right="157" w:firstLine="90"/>
              <w:jc w:val="right"/>
              <w:rPr>
                <w:bCs/>
                <w:szCs w:val="24"/>
              </w:rPr>
            </w:pPr>
            <w:r w:rsidRPr="005824BF">
              <w:rPr>
                <w:bCs/>
                <w:szCs w:val="24"/>
              </w:rPr>
              <w:t>0</w:t>
            </w:r>
          </w:p>
        </w:tc>
      </w:tr>
      <w:tr w:rsidR="00F34C8A" w:rsidRPr="001575BF" w14:paraId="21BB6CF7" w14:textId="77777777" w:rsidTr="005824BF">
        <w:tc>
          <w:tcPr>
            <w:tcW w:w="2142" w:type="pct"/>
            <w:tcBorders>
              <w:bottom w:val="single" w:sz="4" w:space="0" w:color="auto"/>
            </w:tcBorders>
          </w:tcPr>
          <w:p w14:paraId="2CFC55AB" w14:textId="77777777" w:rsidR="00F34C8A" w:rsidRPr="001575BF" w:rsidRDefault="00F34C8A" w:rsidP="00390C0B">
            <w:pPr>
              <w:ind w:left="428" w:hanging="428"/>
              <w:rPr>
                <w:bCs/>
                <w:szCs w:val="24"/>
              </w:rPr>
            </w:pPr>
            <w:r w:rsidRPr="001575BF">
              <w:rPr>
                <w:szCs w:val="24"/>
              </w:rPr>
              <w:t>Vineyard</w:t>
            </w:r>
          </w:p>
        </w:tc>
        <w:tc>
          <w:tcPr>
            <w:tcW w:w="476" w:type="pct"/>
            <w:tcBorders>
              <w:bottom w:val="single" w:sz="4" w:space="0" w:color="auto"/>
            </w:tcBorders>
          </w:tcPr>
          <w:p w14:paraId="676F4335" w14:textId="77777777" w:rsidR="00F34C8A" w:rsidRPr="005824BF" w:rsidRDefault="00F34C8A" w:rsidP="00390C0B">
            <w:pPr>
              <w:ind w:left="-658" w:right="159" w:firstLine="90"/>
              <w:jc w:val="right"/>
              <w:rPr>
                <w:bCs/>
                <w:szCs w:val="24"/>
              </w:rPr>
            </w:pPr>
            <w:r w:rsidRPr="005824BF">
              <w:rPr>
                <w:bCs/>
                <w:szCs w:val="24"/>
              </w:rPr>
              <w:t>1</w:t>
            </w:r>
          </w:p>
        </w:tc>
        <w:tc>
          <w:tcPr>
            <w:tcW w:w="381" w:type="pct"/>
            <w:tcBorders>
              <w:bottom w:val="single" w:sz="4" w:space="0" w:color="auto"/>
            </w:tcBorders>
          </w:tcPr>
          <w:p w14:paraId="32722A09" w14:textId="77777777" w:rsidR="00F34C8A" w:rsidRPr="005824BF" w:rsidRDefault="00F34C8A" w:rsidP="00390C0B">
            <w:pPr>
              <w:ind w:left="-658" w:right="159" w:firstLine="90"/>
              <w:jc w:val="right"/>
              <w:rPr>
                <w:bCs/>
                <w:szCs w:val="24"/>
              </w:rPr>
            </w:pPr>
            <w:r w:rsidRPr="005824BF">
              <w:rPr>
                <w:bCs/>
                <w:szCs w:val="24"/>
              </w:rPr>
              <w:t>0</w:t>
            </w:r>
          </w:p>
        </w:tc>
        <w:tc>
          <w:tcPr>
            <w:tcW w:w="381" w:type="pct"/>
            <w:tcBorders>
              <w:bottom w:val="single" w:sz="4" w:space="0" w:color="auto"/>
            </w:tcBorders>
          </w:tcPr>
          <w:p w14:paraId="60C376AE" w14:textId="77777777" w:rsidR="00F34C8A" w:rsidRPr="005824BF" w:rsidRDefault="00F34C8A" w:rsidP="00390C0B">
            <w:pPr>
              <w:ind w:left="-658" w:right="159" w:firstLine="90"/>
              <w:jc w:val="right"/>
              <w:rPr>
                <w:bCs/>
                <w:szCs w:val="24"/>
              </w:rPr>
            </w:pPr>
            <w:r w:rsidRPr="005824BF">
              <w:rPr>
                <w:bCs/>
                <w:szCs w:val="24"/>
              </w:rPr>
              <w:t>1</w:t>
            </w:r>
          </w:p>
        </w:tc>
        <w:tc>
          <w:tcPr>
            <w:tcW w:w="476" w:type="pct"/>
            <w:tcBorders>
              <w:bottom w:val="single" w:sz="4" w:space="0" w:color="auto"/>
            </w:tcBorders>
          </w:tcPr>
          <w:p w14:paraId="45ACE221" w14:textId="77777777" w:rsidR="00F34C8A" w:rsidRPr="000817F2" w:rsidRDefault="00F34C8A" w:rsidP="00390C0B">
            <w:pPr>
              <w:ind w:left="-658" w:right="159" w:firstLine="90"/>
              <w:jc w:val="right"/>
              <w:rPr>
                <w:b/>
                <w:bCs/>
                <w:szCs w:val="24"/>
              </w:rPr>
            </w:pPr>
            <w:r w:rsidRPr="000817F2">
              <w:rPr>
                <w:b/>
                <w:bCs/>
                <w:szCs w:val="24"/>
              </w:rPr>
              <w:t>2</w:t>
            </w:r>
          </w:p>
        </w:tc>
        <w:tc>
          <w:tcPr>
            <w:tcW w:w="429" w:type="pct"/>
            <w:tcBorders>
              <w:bottom w:val="single" w:sz="4" w:space="0" w:color="auto"/>
            </w:tcBorders>
          </w:tcPr>
          <w:p w14:paraId="146BDB91" w14:textId="77777777" w:rsidR="00F34C8A" w:rsidRPr="005824BF" w:rsidRDefault="00F34C8A" w:rsidP="00390C0B">
            <w:pPr>
              <w:ind w:left="-658" w:right="159" w:firstLine="90"/>
              <w:jc w:val="right"/>
              <w:rPr>
                <w:bCs/>
                <w:szCs w:val="24"/>
              </w:rPr>
            </w:pPr>
            <w:r w:rsidRPr="005824BF">
              <w:rPr>
                <w:bCs/>
                <w:szCs w:val="24"/>
              </w:rPr>
              <w:t>0</w:t>
            </w:r>
          </w:p>
        </w:tc>
        <w:tc>
          <w:tcPr>
            <w:tcW w:w="346" w:type="pct"/>
            <w:tcBorders>
              <w:bottom w:val="single" w:sz="4" w:space="0" w:color="auto"/>
            </w:tcBorders>
          </w:tcPr>
          <w:p w14:paraId="08D2F969" w14:textId="77777777" w:rsidR="00F34C8A" w:rsidRPr="005824BF" w:rsidRDefault="00F34C8A" w:rsidP="00390C0B">
            <w:pPr>
              <w:ind w:left="-658" w:right="159" w:firstLine="90"/>
              <w:jc w:val="right"/>
              <w:rPr>
                <w:bCs/>
                <w:szCs w:val="24"/>
              </w:rPr>
            </w:pPr>
            <w:r w:rsidRPr="005824BF">
              <w:rPr>
                <w:bCs/>
                <w:szCs w:val="24"/>
              </w:rPr>
              <w:t>0</w:t>
            </w:r>
          </w:p>
        </w:tc>
        <w:tc>
          <w:tcPr>
            <w:tcW w:w="370" w:type="pct"/>
            <w:tcBorders>
              <w:bottom w:val="single" w:sz="4" w:space="0" w:color="auto"/>
            </w:tcBorders>
          </w:tcPr>
          <w:p w14:paraId="20B6D94F" w14:textId="77777777" w:rsidR="00F34C8A" w:rsidRPr="005824BF" w:rsidRDefault="00F34C8A" w:rsidP="00390C0B">
            <w:pPr>
              <w:ind w:left="-658" w:right="157" w:firstLine="90"/>
              <w:jc w:val="right"/>
              <w:rPr>
                <w:szCs w:val="24"/>
              </w:rPr>
            </w:pPr>
            <w:r w:rsidRPr="005824BF">
              <w:rPr>
                <w:szCs w:val="24"/>
              </w:rPr>
              <w:t>0</w:t>
            </w:r>
          </w:p>
        </w:tc>
      </w:tr>
    </w:tbl>
    <w:p w14:paraId="04437A9F" w14:textId="3E5715EA" w:rsidR="00F34C8A" w:rsidRDefault="00F34C8A" w:rsidP="00390C0B">
      <w:pPr>
        <w:spacing w:after="0" w:line="240" w:lineRule="auto"/>
        <w:rPr>
          <w:b/>
        </w:rPr>
      </w:pPr>
    </w:p>
    <w:p w14:paraId="6CDC8618" w14:textId="7A16DD7B" w:rsidR="003F4441" w:rsidRDefault="003F4441" w:rsidP="00390C0B">
      <w:pPr>
        <w:spacing w:after="0" w:line="240" w:lineRule="auto"/>
        <w:ind w:firstLine="720"/>
      </w:pPr>
      <w:r w:rsidRPr="009D4F23">
        <w:rPr>
          <w:color w:val="000000" w:themeColor="text1"/>
        </w:rPr>
        <w:t xml:space="preserve">Our </w:t>
      </w:r>
      <w:r>
        <w:rPr>
          <w:color w:val="000000" w:themeColor="text1"/>
        </w:rPr>
        <w:t xml:space="preserve">third </w:t>
      </w:r>
      <w:r w:rsidRPr="009D4F23">
        <w:rPr>
          <w:color w:val="000000" w:themeColor="text1"/>
        </w:rPr>
        <w:t xml:space="preserve">research </w:t>
      </w:r>
      <w:r>
        <w:rPr>
          <w:color w:val="000000" w:themeColor="text1"/>
        </w:rPr>
        <w:t>o</w:t>
      </w:r>
      <w:r w:rsidRPr="009D4F23">
        <w:rPr>
          <w:color w:val="000000" w:themeColor="text1"/>
        </w:rPr>
        <w:t>bjective was to examine</w:t>
      </w:r>
      <w:r>
        <w:rPr>
          <w:color w:val="000000" w:themeColor="text1"/>
        </w:rPr>
        <w:t xml:space="preserve"> </w:t>
      </w:r>
      <w:r>
        <w:rPr>
          <w:szCs w:val="24"/>
        </w:rPr>
        <w:t>agriculture teacher</w:t>
      </w:r>
      <w:r w:rsidR="009D0440">
        <w:rPr>
          <w:szCs w:val="24"/>
        </w:rPr>
        <w:t>s’</w:t>
      </w:r>
      <w:r>
        <w:rPr>
          <w:szCs w:val="24"/>
        </w:rPr>
        <w:t xml:space="preserve"> perceived need to add or expand laboratory facilities within their </w:t>
      </w:r>
      <w:r w:rsidR="00390C0B">
        <w:rPr>
          <w:szCs w:val="24"/>
        </w:rPr>
        <w:t>A</w:t>
      </w:r>
      <w:r>
        <w:rPr>
          <w:szCs w:val="24"/>
        </w:rPr>
        <w:t xml:space="preserve">gricultural </w:t>
      </w:r>
      <w:r w:rsidR="00390C0B">
        <w:rPr>
          <w:szCs w:val="24"/>
        </w:rPr>
        <w:t>E</w:t>
      </w:r>
      <w:r>
        <w:rPr>
          <w:szCs w:val="24"/>
        </w:rPr>
        <w:t xml:space="preserve">ducation programs. </w:t>
      </w:r>
      <w:r w:rsidR="006E24F4">
        <w:rPr>
          <w:szCs w:val="24"/>
        </w:rPr>
        <w:t>Over half (</w:t>
      </w:r>
      <w:r w:rsidR="006E24F4">
        <w:rPr>
          <w:i/>
        </w:rPr>
        <w:t xml:space="preserve">f </w:t>
      </w:r>
      <w:r w:rsidR="006E24F4" w:rsidRPr="009E5B30">
        <w:t xml:space="preserve">= </w:t>
      </w:r>
      <w:r w:rsidR="006E24F4">
        <w:t>119; 52.7%) of our respondents indicated a need to add new facilities</w:t>
      </w:r>
      <w:r w:rsidR="00FF30A2">
        <w:t>,</w:t>
      </w:r>
      <w:r w:rsidR="006E24F4">
        <w:t xml:space="preserve"> while 53.7% (</w:t>
      </w:r>
      <w:r w:rsidR="006E24F4">
        <w:rPr>
          <w:i/>
        </w:rPr>
        <w:t xml:space="preserve">f </w:t>
      </w:r>
      <w:r w:rsidR="006E24F4" w:rsidRPr="009E5B30">
        <w:t xml:space="preserve">= </w:t>
      </w:r>
      <w:r w:rsidR="006E24F4">
        <w:t xml:space="preserve">109) indicated a need to expand their existing facilities. </w:t>
      </w:r>
      <w:r w:rsidR="009D0440">
        <w:t>We noted the respondents’ perceived need to add new agricultural laboratories in Table 4 (below). Respondents most frequently reported wanting to add a livestock</w:t>
      </w:r>
      <w:r w:rsidR="00390C0B">
        <w:t xml:space="preserve"> </w:t>
      </w:r>
      <w:r w:rsidR="009D0440">
        <w:t>/</w:t>
      </w:r>
      <w:r w:rsidR="00390C0B">
        <w:t xml:space="preserve"> </w:t>
      </w:r>
      <w:r w:rsidR="009D0440">
        <w:t>equine facility (</w:t>
      </w:r>
      <w:r w:rsidR="009D0440">
        <w:rPr>
          <w:i/>
        </w:rPr>
        <w:t xml:space="preserve">f </w:t>
      </w:r>
      <w:r w:rsidR="009D0440" w:rsidRPr="009E5B30">
        <w:t xml:space="preserve">= </w:t>
      </w:r>
      <w:r w:rsidR="009D0440">
        <w:t>33</w:t>
      </w:r>
      <w:r w:rsidR="009D0440" w:rsidRPr="009E5B30">
        <w:t>)</w:t>
      </w:r>
      <w:r w:rsidR="009D0440">
        <w:t xml:space="preserve"> and a new greenhouse (</w:t>
      </w:r>
      <w:r w:rsidR="009D0440">
        <w:rPr>
          <w:i/>
        </w:rPr>
        <w:t xml:space="preserve">f </w:t>
      </w:r>
      <w:r w:rsidR="009D0440" w:rsidRPr="009E5B30">
        <w:t xml:space="preserve">= </w:t>
      </w:r>
      <w:r w:rsidR="009D0440">
        <w:t>31</w:t>
      </w:r>
      <w:r w:rsidR="009D0440" w:rsidRPr="009E5B30">
        <w:t>)</w:t>
      </w:r>
      <w:r w:rsidR="009D0440">
        <w:t>.</w:t>
      </w:r>
      <w:r w:rsidR="00810F26">
        <w:t xml:space="preserve"> The least frequently reported facility </w:t>
      </w:r>
      <w:r w:rsidR="001F5800">
        <w:t xml:space="preserve">to add </w:t>
      </w:r>
      <w:r w:rsidR="00810F26">
        <w:t>was the forestry plot (</w:t>
      </w:r>
      <w:r w:rsidR="00810F26">
        <w:rPr>
          <w:i/>
        </w:rPr>
        <w:t xml:space="preserve">f </w:t>
      </w:r>
      <w:r w:rsidR="00810F26" w:rsidRPr="009E5B30">
        <w:t xml:space="preserve">= </w:t>
      </w:r>
      <w:r w:rsidR="00810F26">
        <w:t>1</w:t>
      </w:r>
      <w:r w:rsidR="00810F26" w:rsidRPr="009E5B30">
        <w:t>)</w:t>
      </w:r>
      <w:r w:rsidR="00810F26">
        <w:t>.</w:t>
      </w:r>
    </w:p>
    <w:p w14:paraId="12D4AF94" w14:textId="77777777" w:rsidR="00081976" w:rsidRPr="009D0440" w:rsidRDefault="00081976" w:rsidP="00390C0B">
      <w:pPr>
        <w:spacing w:after="0" w:line="240" w:lineRule="auto"/>
        <w:ind w:firstLine="720"/>
      </w:pPr>
    </w:p>
    <w:tbl>
      <w:tblPr>
        <w:tblStyle w:val="TableGrid"/>
        <w:tblW w:w="500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5" w:type="dxa"/>
          <w:right w:w="115" w:type="dxa"/>
        </w:tblCellMar>
        <w:tblLook w:val="04A0" w:firstRow="1" w:lastRow="0" w:firstColumn="1" w:lastColumn="0" w:noHBand="0" w:noVBand="1"/>
      </w:tblPr>
      <w:tblGrid>
        <w:gridCol w:w="8645"/>
        <w:gridCol w:w="721"/>
      </w:tblGrid>
      <w:tr w:rsidR="003F4441" w:rsidRPr="006C05F4" w14:paraId="03EFE1A0" w14:textId="77777777" w:rsidTr="00081976">
        <w:trPr>
          <w:trHeight w:val="414"/>
        </w:trPr>
        <w:tc>
          <w:tcPr>
            <w:tcW w:w="5000" w:type="pct"/>
            <w:gridSpan w:val="2"/>
          </w:tcPr>
          <w:p w14:paraId="32E1CD03" w14:textId="00089505" w:rsidR="003F4441" w:rsidRPr="006C05F4" w:rsidRDefault="003F4441" w:rsidP="00390C0B">
            <w:pPr>
              <w:rPr>
                <w:b/>
                <w:bCs/>
                <w:szCs w:val="24"/>
              </w:rPr>
            </w:pPr>
            <w:r w:rsidRPr="006C05F4">
              <w:rPr>
                <w:b/>
                <w:bCs/>
                <w:szCs w:val="24"/>
              </w:rPr>
              <w:t xml:space="preserve">Table </w:t>
            </w:r>
            <w:r w:rsidR="009D0440">
              <w:rPr>
                <w:b/>
                <w:bCs/>
                <w:szCs w:val="24"/>
              </w:rPr>
              <w:t>4</w:t>
            </w:r>
          </w:p>
          <w:p w14:paraId="1B82CC9A" w14:textId="77777777" w:rsidR="003F4441" w:rsidRPr="006C05F4" w:rsidRDefault="003F4441" w:rsidP="00390C0B">
            <w:pPr>
              <w:rPr>
                <w:b/>
                <w:bCs/>
                <w:szCs w:val="24"/>
              </w:rPr>
            </w:pPr>
          </w:p>
        </w:tc>
      </w:tr>
      <w:tr w:rsidR="003F4441" w:rsidRPr="006C05F4" w14:paraId="066587D9" w14:textId="77777777" w:rsidTr="006B1AA7">
        <w:trPr>
          <w:trHeight w:val="333"/>
        </w:trPr>
        <w:tc>
          <w:tcPr>
            <w:tcW w:w="5000" w:type="pct"/>
            <w:gridSpan w:val="2"/>
            <w:tcBorders>
              <w:bottom w:val="single" w:sz="4" w:space="0" w:color="auto"/>
            </w:tcBorders>
          </w:tcPr>
          <w:p w14:paraId="7B0EEB4B" w14:textId="0A0C3155" w:rsidR="003F4441" w:rsidRPr="00390C0B" w:rsidRDefault="003F4441" w:rsidP="00390C0B">
            <w:pPr>
              <w:rPr>
                <w:i/>
                <w:color w:val="000000" w:themeColor="text1"/>
                <w:szCs w:val="24"/>
              </w:rPr>
            </w:pPr>
            <w:r>
              <w:rPr>
                <w:i/>
                <w:color w:val="000000" w:themeColor="text1"/>
                <w:szCs w:val="24"/>
              </w:rPr>
              <w:t xml:space="preserve">Perceived Need </w:t>
            </w:r>
            <w:r w:rsidR="009D0440">
              <w:rPr>
                <w:i/>
                <w:color w:val="000000" w:themeColor="text1"/>
                <w:szCs w:val="24"/>
              </w:rPr>
              <w:t>to Add</w:t>
            </w:r>
            <w:r>
              <w:rPr>
                <w:i/>
                <w:color w:val="000000" w:themeColor="text1"/>
                <w:szCs w:val="24"/>
              </w:rPr>
              <w:t xml:space="preserve"> New Ag</w:t>
            </w:r>
            <w:r w:rsidR="009D0440">
              <w:rPr>
                <w:i/>
                <w:color w:val="000000" w:themeColor="text1"/>
                <w:szCs w:val="24"/>
              </w:rPr>
              <w:t>ricultural</w:t>
            </w:r>
            <w:r>
              <w:rPr>
                <w:i/>
                <w:color w:val="000000" w:themeColor="text1"/>
                <w:szCs w:val="24"/>
              </w:rPr>
              <w:t xml:space="preserve"> </w:t>
            </w:r>
            <w:r w:rsidRPr="006C05F4">
              <w:rPr>
                <w:i/>
                <w:color w:val="000000" w:themeColor="text1"/>
                <w:szCs w:val="24"/>
              </w:rPr>
              <w:t>Laboratories Identified by Respondents</w:t>
            </w:r>
            <w:r w:rsidR="00390C0B">
              <w:rPr>
                <w:i/>
                <w:color w:val="000000" w:themeColor="text1"/>
                <w:szCs w:val="24"/>
              </w:rPr>
              <w:t xml:space="preserve"> </w:t>
            </w:r>
            <w:r w:rsidR="00390C0B" w:rsidRPr="006C05F4">
              <w:rPr>
                <w:bCs/>
                <w:i/>
                <w:szCs w:val="24"/>
              </w:rPr>
              <w:t xml:space="preserve">(n = </w:t>
            </w:r>
            <w:r w:rsidR="00390C0B">
              <w:rPr>
                <w:bCs/>
                <w:i/>
                <w:szCs w:val="24"/>
              </w:rPr>
              <w:t>203</w:t>
            </w:r>
            <w:r w:rsidR="00390C0B" w:rsidRPr="006C05F4">
              <w:rPr>
                <w:bCs/>
                <w:i/>
                <w:szCs w:val="24"/>
              </w:rPr>
              <w:t>)</w:t>
            </w:r>
          </w:p>
        </w:tc>
      </w:tr>
      <w:tr w:rsidR="003F4441" w:rsidRPr="006C05F4" w14:paraId="2431FA17" w14:textId="77777777" w:rsidTr="00081976">
        <w:tc>
          <w:tcPr>
            <w:tcW w:w="4615" w:type="pct"/>
            <w:tcBorders>
              <w:top w:val="single" w:sz="4" w:space="0" w:color="auto"/>
              <w:bottom w:val="single" w:sz="4" w:space="0" w:color="auto"/>
            </w:tcBorders>
          </w:tcPr>
          <w:p w14:paraId="00193D05" w14:textId="0B26EF38" w:rsidR="003F4441" w:rsidRPr="006C05F4" w:rsidRDefault="00B00F8A" w:rsidP="00390C0B">
            <w:pPr>
              <w:rPr>
                <w:bCs/>
                <w:szCs w:val="24"/>
              </w:rPr>
            </w:pPr>
            <w:r>
              <w:rPr>
                <w:bCs/>
                <w:szCs w:val="24"/>
              </w:rPr>
              <w:t>Laboratory Type</w:t>
            </w:r>
          </w:p>
        </w:tc>
        <w:tc>
          <w:tcPr>
            <w:tcW w:w="385" w:type="pct"/>
            <w:tcBorders>
              <w:top w:val="single" w:sz="4" w:space="0" w:color="auto"/>
              <w:bottom w:val="single" w:sz="4" w:space="0" w:color="auto"/>
            </w:tcBorders>
          </w:tcPr>
          <w:p w14:paraId="63468A3C" w14:textId="77777777" w:rsidR="003F4441" w:rsidRPr="006C05F4" w:rsidRDefault="003F4441" w:rsidP="00390C0B">
            <w:pPr>
              <w:jc w:val="center"/>
              <w:rPr>
                <w:bCs/>
                <w:i/>
                <w:szCs w:val="24"/>
              </w:rPr>
            </w:pPr>
            <w:r w:rsidRPr="006C05F4">
              <w:rPr>
                <w:bCs/>
                <w:i/>
                <w:szCs w:val="24"/>
              </w:rPr>
              <w:t>f</w:t>
            </w:r>
          </w:p>
        </w:tc>
      </w:tr>
      <w:tr w:rsidR="003F4441" w:rsidRPr="00A76860" w14:paraId="75609D19" w14:textId="77777777" w:rsidTr="00081976">
        <w:tc>
          <w:tcPr>
            <w:tcW w:w="4615" w:type="pct"/>
            <w:tcBorders>
              <w:top w:val="single" w:sz="4" w:space="0" w:color="auto"/>
            </w:tcBorders>
          </w:tcPr>
          <w:p w14:paraId="2C5400C0" w14:textId="77777777" w:rsidR="003F4441" w:rsidRPr="00A76860" w:rsidRDefault="003F4441" w:rsidP="00390C0B">
            <w:r w:rsidRPr="001575BF">
              <w:rPr>
                <w:szCs w:val="24"/>
              </w:rPr>
              <w:t>Livestock / Equine Facility</w:t>
            </w:r>
          </w:p>
        </w:tc>
        <w:tc>
          <w:tcPr>
            <w:tcW w:w="385" w:type="pct"/>
            <w:tcBorders>
              <w:top w:val="single" w:sz="4" w:space="0" w:color="auto"/>
            </w:tcBorders>
          </w:tcPr>
          <w:p w14:paraId="2DAD88AA" w14:textId="77777777" w:rsidR="003F4441" w:rsidRPr="00A76860" w:rsidRDefault="003F4441" w:rsidP="00390C0B">
            <w:pPr>
              <w:ind w:left="-658" w:right="159" w:firstLine="90"/>
              <w:jc w:val="right"/>
              <w:rPr>
                <w:bCs/>
              </w:rPr>
            </w:pPr>
            <w:r>
              <w:rPr>
                <w:bCs/>
                <w:szCs w:val="24"/>
              </w:rPr>
              <w:t>33</w:t>
            </w:r>
          </w:p>
        </w:tc>
      </w:tr>
      <w:tr w:rsidR="003F4441" w:rsidRPr="00A76860" w14:paraId="406ACAEF" w14:textId="77777777" w:rsidTr="00081976">
        <w:tc>
          <w:tcPr>
            <w:tcW w:w="4615" w:type="pct"/>
          </w:tcPr>
          <w:p w14:paraId="1677C2E4" w14:textId="77777777" w:rsidR="003F4441" w:rsidRPr="00A76860" w:rsidRDefault="003F4441" w:rsidP="00390C0B">
            <w:pPr>
              <w:rPr>
                <w:szCs w:val="24"/>
              </w:rPr>
            </w:pPr>
            <w:r w:rsidRPr="00A76860">
              <w:rPr>
                <w:szCs w:val="24"/>
              </w:rPr>
              <w:t>Greenhouse</w:t>
            </w:r>
          </w:p>
        </w:tc>
        <w:tc>
          <w:tcPr>
            <w:tcW w:w="385" w:type="pct"/>
          </w:tcPr>
          <w:p w14:paraId="0B7C7395" w14:textId="77777777" w:rsidR="003F4441" w:rsidRPr="00A76860" w:rsidRDefault="003F4441" w:rsidP="00390C0B">
            <w:pPr>
              <w:ind w:left="-658" w:right="159" w:firstLine="90"/>
              <w:jc w:val="right"/>
              <w:rPr>
                <w:bCs/>
                <w:szCs w:val="24"/>
              </w:rPr>
            </w:pPr>
            <w:r w:rsidRPr="00DA1D2A">
              <w:rPr>
                <w:bCs/>
                <w:szCs w:val="24"/>
              </w:rPr>
              <w:t>31</w:t>
            </w:r>
          </w:p>
        </w:tc>
      </w:tr>
      <w:tr w:rsidR="003F4441" w:rsidRPr="001575BF" w14:paraId="75D202B0" w14:textId="77777777" w:rsidTr="00081976">
        <w:tc>
          <w:tcPr>
            <w:tcW w:w="4615" w:type="pct"/>
          </w:tcPr>
          <w:p w14:paraId="5BF80851" w14:textId="77777777" w:rsidR="003F4441" w:rsidRPr="001575BF" w:rsidRDefault="003F4441" w:rsidP="00390C0B">
            <w:pPr>
              <w:rPr>
                <w:szCs w:val="24"/>
              </w:rPr>
            </w:pPr>
            <w:r w:rsidRPr="001575BF">
              <w:rPr>
                <w:szCs w:val="24"/>
              </w:rPr>
              <w:t>Small Animal / Veterinary Laboratory</w:t>
            </w:r>
          </w:p>
        </w:tc>
        <w:tc>
          <w:tcPr>
            <w:tcW w:w="385" w:type="pct"/>
          </w:tcPr>
          <w:p w14:paraId="5563EEEE" w14:textId="77777777" w:rsidR="003F4441" w:rsidRPr="001575BF" w:rsidRDefault="003F4441" w:rsidP="00390C0B">
            <w:pPr>
              <w:ind w:left="-658" w:right="159" w:firstLine="90"/>
              <w:jc w:val="right"/>
              <w:rPr>
                <w:bCs/>
                <w:szCs w:val="24"/>
              </w:rPr>
            </w:pPr>
            <w:r>
              <w:rPr>
                <w:bCs/>
                <w:szCs w:val="24"/>
              </w:rPr>
              <w:t>15</w:t>
            </w:r>
          </w:p>
        </w:tc>
      </w:tr>
      <w:tr w:rsidR="003F4441" w:rsidRPr="001575BF" w14:paraId="09AD5DD1" w14:textId="77777777" w:rsidTr="00081976">
        <w:tc>
          <w:tcPr>
            <w:tcW w:w="4615" w:type="pct"/>
          </w:tcPr>
          <w:p w14:paraId="14BE1F2A" w14:textId="77777777" w:rsidR="003F4441" w:rsidRPr="001575BF" w:rsidRDefault="003F4441" w:rsidP="00390C0B">
            <w:r w:rsidRPr="001575BF">
              <w:rPr>
                <w:szCs w:val="24"/>
              </w:rPr>
              <w:t>Food Science Laboratory</w:t>
            </w:r>
          </w:p>
        </w:tc>
        <w:tc>
          <w:tcPr>
            <w:tcW w:w="385" w:type="pct"/>
          </w:tcPr>
          <w:p w14:paraId="5CBE4015" w14:textId="77777777" w:rsidR="003F4441" w:rsidRPr="001575BF" w:rsidRDefault="003F4441" w:rsidP="00390C0B">
            <w:pPr>
              <w:ind w:left="-658" w:right="159" w:firstLine="90"/>
              <w:jc w:val="right"/>
              <w:rPr>
                <w:bCs/>
              </w:rPr>
            </w:pPr>
            <w:r>
              <w:rPr>
                <w:bCs/>
                <w:szCs w:val="24"/>
              </w:rPr>
              <w:t>15</w:t>
            </w:r>
          </w:p>
        </w:tc>
      </w:tr>
      <w:tr w:rsidR="003F4441" w:rsidRPr="001575BF" w14:paraId="07C81B11" w14:textId="77777777" w:rsidTr="00081976">
        <w:tc>
          <w:tcPr>
            <w:tcW w:w="4615" w:type="pct"/>
          </w:tcPr>
          <w:p w14:paraId="5AF4DBE3" w14:textId="77777777" w:rsidR="003F4441" w:rsidRPr="001575BF" w:rsidRDefault="003F4441" w:rsidP="00390C0B">
            <w:r w:rsidRPr="001575BF">
              <w:rPr>
                <w:szCs w:val="24"/>
              </w:rPr>
              <w:t>Agriscience / Biotechnology Laboratory</w:t>
            </w:r>
          </w:p>
        </w:tc>
        <w:tc>
          <w:tcPr>
            <w:tcW w:w="385" w:type="pct"/>
          </w:tcPr>
          <w:p w14:paraId="7EA47FCF" w14:textId="77777777" w:rsidR="003F4441" w:rsidRPr="001575BF" w:rsidRDefault="003F4441" w:rsidP="00390C0B">
            <w:pPr>
              <w:ind w:left="-658" w:right="159" w:firstLine="90"/>
              <w:jc w:val="right"/>
              <w:rPr>
                <w:bCs/>
              </w:rPr>
            </w:pPr>
            <w:r>
              <w:rPr>
                <w:bCs/>
                <w:szCs w:val="24"/>
              </w:rPr>
              <w:t>11</w:t>
            </w:r>
            <w:r w:rsidRPr="00DA1D2A">
              <w:rPr>
                <w:bCs/>
                <w:szCs w:val="24"/>
              </w:rPr>
              <w:t xml:space="preserve">          </w:t>
            </w:r>
          </w:p>
        </w:tc>
      </w:tr>
      <w:tr w:rsidR="003F4441" w:rsidRPr="001575BF" w14:paraId="20C2236A" w14:textId="77777777" w:rsidTr="00081976">
        <w:tc>
          <w:tcPr>
            <w:tcW w:w="4615" w:type="pct"/>
          </w:tcPr>
          <w:p w14:paraId="22C32030" w14:textId="77777777" w:rsidR="003F4441" w:rsidRPr="001575BF" w:rsidRDefault="003F4441" w:rsidP="00390C0B">
            <w:pPr>
              <w:rPr>
                <w:szCs w:val="24"/>
              </w:rPr>
            </w:pPr>
            <w:r w:rsidRPr="001575BF">
              <w:rPr>
                <w:szCs w:val="24"/>
              </w:rPr>
              <w:t>Chicken Coop / Run</w:t>
            </w:r>
          </w:p>
        </w:tc>
        <w:tc>
          <w:tcPr>
            <w:tcW w:w="385" w:type="pct"/>
          </w:tcPr>
          <w:p w14:paraId="32B69014" w14:textId="77777777" w:rsidR="003F4441" w:rsidRPr="001575BF" w:rsidRDefault="003F4441" w:rsidP="00390C0B">
            <w:pPr>
              <w:ind w:left="-658" w:right="159" w:firstLine="90"/>
              <w:jc w:val="right"/>
              <w:rPr>
                <w:bCs/>
                <w:szCs w:val="24"/>
              </w:rPr>
            </w:pPr>
            <w:r>
              <w:rPr>
                <w:bCs/>
                <w:szCs w:val="24"/>
              </w:rPr>
              <w:t>11</w:t>
            </w:r>
          </w:p>
        </w:tc>
      </w:tr>
      <w:tr w:rsidR="003F4441" w:rsidRPr="001575BF" w14:paraId="54AE51B7" w14:textId="77777777" w:rsidTr="00081976">
        <w:tc>
          <w:tcPr>
            <w:tcW w:w="4615" w:type="pct"/>
          </w:tcPr>
          <w:p w14:paraId="52D54C4F" w14:textId="77777777" w:rsidR="003F4441" w:rsidRPr="001575BF" w:rsidRDefault="003F4441" w:rsidP="00390C0B">
            <w:pPr>
              <w:rPr>
                <w:szCs w:val="24"/>
              </w:rPr>
            </w:pPr>
            <w:r w:rsidRPr="001575BF">
              <w:rPr>
                <w:szCs w:val="24"/>
              </w:rPr>
              <w:t>Land Laboratory (Field Crops)</w:t>
            </w:r>
          </w:p>
        </w:tc>
        <w:tc>
          <w:tcPr>
            <w:tcW w:w="385" w:type="pct"/>
          </w:tcPr>
          <w:p w14:paraId="5BDD5262" w14:textId="77777777" w:rsidR="003F4441" w:rsidRPr="001575BF" w:rsidRDefault="003F4441" w:rsidP="00390C0B">
            <w:pPr>
              <w:ind w:left="-658" w:right="159" w:firstLine="90"/>
              <w:jc w:val="right"/>
              <w:rPr>
                <w:bCs/>
                <w:szCs w:val="24"/>
              </w:rPr>
            </w:pPr>
            <w:r>
              <w:rPr>
                <w:bCs/>
                <w:szCs w:val="24"/>
              </w:rPr>
              <w:t>10</w:t>
            </w:r>
          </w:p>
        </w:tc>
      </w:tr>
      <w:tr w:rsidR="003F4441" w:rsidRPr="001575BF" w14:paraId="750CF024" w14:textId="77777777" w:rsidTr="00081976">
        <w:tc>
          <w:tcPr>
            <w:tcW w:w="4615" w:type="pct"/>
          </w:tcPr>
          <w:p w14:paraId="3E81CAB3" w14:textId="77777777" w:rsidR="003F4441" w:rsidRPr="001575BF" w:rsidRDefault="003F4441" w:rsidP="00390C0B">
            <w:pPr>
              <w:rPr>
                <w:bCs/>
                <w:szCs w:val="24"/>
              </w:rPr>
            </w:pPr>
            <w:r w:rsidRPr="00A76860">
              <w:rPr>
                <w:szCs w:val="24"/>
              </w:rPr>
              <w:t>Mechanics / Carpentry / Welding Facility</w:t>
            </w:r>
          </w:p>
        </w:tc>
        <w:tc>
          <w:tcPr>
            <w:tcW w:w="385" w:type="pct"/>
          </w:tcPr>
          <w:p w14:paraId="1449FA1D" w14:textId="77777777" w:rsidR="003F4441" w:rsidRPr="001575BF" w:rsidRDefault="003F4441" w:rsidP="00390C0B">
            <w:pPr>
              <w:ind w:left="-658" w:right="159" w:firstLine="90"/>
              <w:jc w:val="right"/>
              <w:rPr>
                <w:bCs/>
                <w:szCs w:val="24"/>
              </w:rPr>
            </w:pPr>
            <w:r>
              <w:rPr>
                <w:bCs/>
                <w:szCs w:val="24"/>
              </w:rPr>
              <w:t>9</w:t>
            </w:r>
          </w:p>
        </w:tc>
      </w:tr>
      <w:tr w:rsidR="003F4441" w:rsidRPr="001575BF" w14:paraId="6B7CBABA" w14:textId="77777777" w:rsidTr="00081976">
        <w:tc>
          <w:tcPr>
            <w:tcW w:w="4615" w:type="pct"/>
          </w:tcPr>
          <w:p w14:paraId="0C658B78" w14:textId="77777777" w:rsidR="003F4441" w:rsidRPr="001575BF" w:rsidRDefault="003F4441" w:rsidP="00390C0B">
            <w:pPr>
              <w:rPr>
                <w:szCs w:val="24"/>
              </w:rPr>
            </w:pPr>
            <w:r w:rsidRPr="001575BF">
              <w:rPr>
                <w:szCs w:val="24"/>
              </w:rPr>
              <w:t>Garden</w:t>
            </w:r>
          </w:p>
        </w:tc>
        <w:tc>
          <w:tcPr>
            <w:tcW w:w="385" w:type="pct"/>
          </w:tcPr>
          <w:p w14:paraId="2EA42DC5" w14:textId="77777777" w:rsidR="003F4441" w:rsidRPr="001575BF" w:rsidRDefault="003F4441" w:rsidP="00390C0B">
            <w:pPr>
              <w:ind w:left="-658" w:right="159" w:firstLine="90"/>
              <w:jc w:val="right"/>
              <w:rPr>
                <w:bCs/>
                <w:szCs w:val="24"/>
              </w:rPr>
            </w:pPr>
            <w:r>
              <w:rPr>
                <w:bCs/>
                <w:szCs w:val="24"/>
              </w:rPr>
              <w:t>9</w:t>
            </w:r>
          </w:p>
        </w:tc>
      </w:tr>
      <w:tr w:rsidR="003F4441" w:rsidRPr="001575BF" w14:paraId="23A6ABCA" w14:textId="77777777" w:rsidTr="00081976">
        <w:tc>
          <w:tcPr>
            <w:tcW w:w="4615" w:type="pct"/>
          </w:tcPr>
          <w:p w14:paraId="2B145B72" w14:textId="77777777" w:rsidR="003F4441" w:rsidRPr="001575BF" w:rsidRDefault="003F4441" w:rsidP="00390C0B">
            <w:pPr>
              <w:rPr>
                <w:szCs w:val="24"/>
              </w:rPr>
            </w:pPr>
            <w:r w:rsidRPr="001575BF">
              <w:rPr>
                <w:szCs w:val="24"/>
              </w:rPr>
              <w:t>Floral Design Laboratory</w:t>
            </w:r>
          </w:p>
        </w:tc>
        <w:tc>
          <w:tcPr>
            <w:tcW w:w="385" w:type="pct"/>
          </w:tcPr>
          <w:p w14:paraId="4704F137" w14:textId="77777777" w:rsidR="003F4441" w:rsidRPr="001575BF" w:rsidRDefault="003F4441" w:rsidP="00390C0B">
            <w:pPr>
              <w:ind w:left="-658" w:right="159" w:firstLine="90"/>
              <w:jc w:val="right"/>
              <w:rPr>
                <w:bCs/>
                <w:szCs w:val="24"/>
              </w:rPr>
            </w:pPr>
            <w:r>
              <w:rPr>
                <w:bCs/>
                <w:szCs w:val="24"/>
              </w:rPr>
              <w:t>8</w:t>
            </w:r>
          </w:p>
        </w:tc>
      </w:tr>
      <w:tr w:rsidR="003F4441" w:rsidRPr="001575BF" w14:paraId="1D01A690" w14:textId="77777777" w:rsidTr="00081976">
        <w:tc>
          <w:tcPr>
            <w:tcW w:w="4615" w:type="pct"/>
          </w:tcPr>
          <w:p w14:paraId="4C1931EF" w14:textId="77777777" w:rsidR="003F4441" w:rsidRPr="001575BF" w:rsidRDefault="003F4441" w:rsidP="00390C0B">
            <w:pPr>
              <w:rPr>
                <w:szCs w:val="24"/>
              </w:rPr>
            </w:pPr>
            <w:r w:rsidRPr="001575BF">
              <w:rPr>
                <w:szCs w:val="24"/>
              </w:rPr>
              <w:t>Nursery / Orchard / Grove</w:t>
            </w:r>
          </w:p>
        </w:tc>
        <w:tc>
          <w:tcPr>
            <w:tcW w:w="385" w:type="pct"/>
          </w:tcPr>
          <w:p w14:paraId="7D9D7796" w14:textId="77777777" w:rsidR="003F4441" w:rsidRPr="001575BF" w:rsidRDefault="003F4441" w:rsidP="00390C0B">
            <w:pPr>
              <w:ind w:left="-658" w:right="159" w:firstLine="90"/>
              <w:jc w:val="right"/>
              <w:rPr>
                <w:bCs/>
                <w:szCs w:val="24"/>
              </w:rPr>
            </w:pPr>
            <w:r>
              <w:rPr>
                <w:bCs/>
                <w:szCs w:val="24"/>
              </w:rPr>
              <w:t>8</w:t>
            </w:r>
          </w:p>
        </w:tc>
      </w:tr>
      <w:tr w:rsidR="003F4441" w:rsidRPr="001575BF" w14:paraId="2AEDF903" w14:textId="77777777" w:rsidTr="00081976">
        <w:tc>
          <w:tcPr>
            <w:tcW w:w="4615" w:type="pct"/>
          </w:tcPr>
          <w:p w14:paraId="635F9988" w14:textId="77777777" w:rsidR="003F4441" w:rsidRPr="001575BF" w:rsidRDefault="003F4441" w:rsidP="00390C0B">
            <w:pPr>
              <w:rPr>
                <w:szCs w:val="24"/>
              </w:rPr>
            </w:pPr>
            <w:r w:rsidRPr="001575BF">
              <w:rPr>
                <w:szCs w:val="24"/>
              </w:rPr>
              <w:t>Apiary (Beekeeping)</w:t>
            </w:r>
          </w:p>
        </w:tc>
        <w:tc>
          <w:tcPr>
            <w:tcW w:w="385" w:type="pct"/>
          </w:tcPr>
          <w:p w14:paraId="6591F196" w14:textId="77777777" w:rsidR="003F4441" w:rsidRPr="001575BF" w:rsidRDefault="003F4441" w:rsidP="00390C0B">
            <w:pPr>
              <w:ind w:left="-658" w:right="159" w:firstLine="90"/>
              <w:jc w:val="right"/>
              <w:rPr>
                <w:bCs/>
                <w:szCs w:val="24"/>
              </w:rPr>
            </w:pPr>
            <w:r>
              <w:rPr>
                <w:bCs/>
                <w:szCs w:val="24"/>
              </w:rPr>
              <w:t>7</w:t>
            </w:r>
          </w:p>
        </w:tc>
      </w:tr>
      <w:tr w:rsidR="003F4441" w:rsidRPr="001575BF" w14:paraId="4C1F0A56" w14:textId="77777777" w:rsidTr="00081976">
        <w:tc>
          <w:tcPr>
            <w:tcW w:w="4615" w:type="pct"/>
          </w:tcPr>
          <w:p w14:paraId="0676A2B0" w14:textId="77777777" w:rsidR="003F4441" w:rsidRPr="001575BF" w:rsidRDefault="003F4441" w:rsidP="00390C0B">
            <w:pPr>
              <w:rPr>
                <w:szCs w:val="24"/>
              </w:rPr>
            </w:pPr>
            <w:r w:rsidRPr="001575BF">
              <w:rPr>
                <w:szCs w:val="24"/>
              </w:rPr>
              <w:t>Hydroponics</w:t>
            </w:r>
          </w:p>
        </w:tc>
        <w:tc>
          <w:tcPr>
            <w:tcW w:w="385" w:type="pct"/>
          </w:tcPr>
          <w:p w14:paraId="104BEF11" w14:textId="77777777" w:rsidR="003F4441" w:rsidRPr="001575BF" w:rsidRDefault="003F4441" w:rsidP="00390C0B">
            <w:pPr>
              <w:ind w:left="-658" w:right="159" w:firstLine="90"/>
              <w:jc w:val="right"/>
              <w:rPr>
                <w:bCs/>
                <w:szCs w:val="24"/>
              </w:rPr>
            </w:pPr>
            <w:r>
              <w:rPr>
                <w:bCs/>
                <w:szCs w:val="24"/>
              </w:rPr>
              <w:t>5</w:t>
            </w:r>
          </w:p>
        </w:tc>
      </w:tr>
      <w:tr w:rsidR="003F4441" w:rsidRPr="001575BF" w14:paraId="5EE94A5A" w14:textId="77777777" w:rsidTr="00081976">
        <w:tc>
          <w:tcPr>
            <w:tcW w:w="4615" w:type="pct"/>
          </w:tcPr>
          <w:p w14:paraId="5DDC50B2" w14:textId="77777777" w:rsidR="003F4441" w:rsidRPr="001575BF" w:rsidRDefault="003F4441" w:rsidP="00390C0B">
            <w:pPr>
              <w:rPr>
                <w:szCs w:val="24"/>
              </w:rPr>
            </w:pPr>
            <w:r w:rsidRPr="001575BF">
              <w:rPr>
                <w:szCs w:val="24"/>
              </w:rPr>
              <w:t>Meats Laboratory</w:t>
            </w:r>
          </w:p>
        </w:tc>
        <w:tc>
          <w:tcPr>
            <w:tcW w:w="385" w:type="pct"/>
          </w:tcPr>
          <w:p w14:paraId="68109321" w14:textId="77777777" w:rsidR="003F4441" w:rsidRPr="001575BF" w:rsidRDefault="003F4441" w:rsidP="00390C0B">
            <w:pPr>
              <w:ind w:left="-658" w:right="159" w:firstLine="90"/>
              <w:jc w:val="right"/>
              <w:rPr>
                <w:bCs/>
                <w:szCs w:val="24"/>
              </w:rPr>
            </w:pPr>
            <w:r>
              <w:rPr>
                <w:bCs/>
                <w:szCs w:val="24"/>
              </w:rPr>
              <w:t>5</w:t>
            </w:r>
          </w:p>
        </w:tc>
      </w:tr>
      <w:tr w:rsidR="003F4441" w:rsidRPr="001575BF" w14:paraId="40C73969" w14:textId="77777777" w:rsidTr="00081976">
        <w:tc>
          <w:tcPr>
            <w:tcW w:w="4615" w:type="pct"/>
          </w:tcPr>
          <w:p w14:paraId="36D65814" w14:textId="77777777" w:rsidR="003F4441" w:rsidRPr="001575BF" w:rsidRDefault="003F4441" w:rsidP="00390C0B">
            <w:pPr>
              <w:rPr>
                <w:szCs w:val="24"/>
              </w:rPr>
            </w:pPr>
            <w:r w:rsidRPr="001575BF">
              <w:rPr>
                <w:szCs w:val="24"/>
              </w:rPr>
              <w:t>Landscaping Area</w:t>
            </w:r>
          </w:p>
        </w:tc>
        <w:tc>
          <w:tcPr>
            <w:tcW w:w="385" w:type="pct"/>
          </w:tcPr>
          <w:p w14:paraId="57FDDAFE" w14:textId="77777777" w:rsidR="003F4441" w:rsidRPr="001575BF" w:rsidRDefault="003F4441" w:rsidP="00390C0B">
            <w:pPr>
              <w:ind w:left="-658" w:right="159" w:firstLine="90"/>
              <w:jc w:val="right"/>
              <w:rPr>
                <w:bCs/>
                <w:szCs w:val="24"/>
              </w:rPr>
            </w:pPr>
            <w:r>
              <w:rPr>
                <w:bCs/>
                <w:szCs w:val="24"/>
              </w:rPr>
              <w:t>3</w:t>
            </w:r>
          </w:p>
        </w:tc>
      </w:tr>
      <w:tr w:rsidR="003F4441" w:rsidRPr="001575BF" w14:paraId="397CEF73" w14:textId="77777777" w:rsidTr="00081976">
        <w:tc>
          <w:tcPr>
            <w:tcW w:w="4615" w:type="pct"/>
          </w:tcPr>
          <w:p w14:paraId="35F243A4" w14:textId="77777777" w:rsidR="003F4441" w:rsidRPr="001575BF" w:rsidRDefault="003F4441" w:rsidP="00390C0B">
            <w:pPr>
              <w:rPr>
                <w:szCs w:val="24"/>
              </w:rPr>
            </w:pPr>
            <w:r w:rsidRPr="001575BF">
              <w:rPr>
                <w:szCs w:val="24"/>
              </w:rPr>
              <w:t xml:space="preserve">Aquaculture Tank / Pond    </w:t>
            </w:r>
          </w:p>
        </w:tc>
        <w:tc>
          <w:tcPr>
            <w:tcW w:w="385" w:type="pct"/>
          </w:tcPr>
          <w:p w14:paraId="2A19C3E5" w14:textId="77777777" w:rsidR="003F4441" w:rsidRPr="001575BF" w:rsidRDefault="003F4441" w:rsidP="00390C0B">
            <w:pPr>
              <w:ind w:left="-658" w:right="159" w:firstLine="90"/>
              <w:jc w:val="right"/>
              <w:rPr>
                <w:bCs/>
                <w:szCs w:val="24"/>
              </w:rPr>
            </w:pPr>
            <w:r>
              <w:rPr>
                <w:bCs/>
                <w:szCs w:val="24"/>
              </w:rPr>
              <w:t>2</w:t>
            </w:r>
          </w:p>
        </w:tc>
      </w:tr>
      <w:tr w:rsidR="003F4441" w:rsidRPr="001575BF" w14:paraId="79DED378" w14:textId="77777777" w:rsidTr="00FF30A2">
        <w:tc>
          <w:tcPr>
            <w:tcW w:w="4615" w:type="pct"/>
          </w:tcPr>
          <w:p w14:paraId="08FADEA8" w14:textId="77777777" w:rsidR="003F4441" w:rsidRPr="001575BF" w:rsidRDefault="003F4441" w:rsidP="00390C0B">
            <w:r w:rsidRPr="001575BF">
              <w:rPr>
                <w:szCs w:val="24"/>
              </w:rPr>
              <w:t>Turf Grass Management Area</w:t>
            </w:r>
          </w:p>
        </w:tc>
        <w:tc>
          <w:tcPr>
            <w:tcW w:w="385" w:type="pct"/>
          </w:tcPr>
          <w:p w14:paraId="1B3C7846" w14:textId="77777777" w:rsidR="003F4441" w:rsidRPr="001575BF" w:rsidRDefault="003F4441" w:rsidP="00390C0B">
            <w:pPr>
              <w:ind w:left="-658" w:right="159" w:firstLine="90"/>
              <w:jc w:val="right"/>
              <w:rPr>
                <w:bCs/>
              </w:rPr>
            </w:pPr>
            <w:r>
              <w:rPr>
                <w:bCs/>
                <w:szCs w:val="24"/>
              </w:rPr>
              <w:t>2</w:t>
            </w:r>
          </w:p>
        </w:tc>
      </w:tr>
      <w:tr w:rsidR="003F4441" w:rsidRPr="001575BF" w14:paraId="0CBF74AC" w14:textId="77777777" w:rsidTr="00FF30A2">
        <w:tc>
          <w:tcPr>
            <w:tcW w:w="4615" w:type="pct"/>
            <w:tcBorders>
              <w:bottom w:val="single" w:sz="4" w:space="0" w:color="auto"/>
            </w:tcBorders>
          </w:tcPr>
          <w:p w14:paraId="74638BB7" w14:textId="77777777" w:rsidR="003F4441" w:rsidRPr="001575BF" w:rsidRDefault="003F4441" w:rsidP="00390C0B">
            <w:pPr>
              <w:rPr>
                <w:bCs/>
                <w:szCs w:val="24"/>
              </w:rPr>
            </w:pPr>
            <w:r w:rsidRPr="001575BF">
              <w:rPr>
                <w:szCs w:val="24"/>
              </w:rPr>
              <w:t>Forestry Plot</w:t>
            </w:r>
          </w:p>
        </w:tc>
        <w:tc>
          <w:tcPr>
            <w:tcW w:w="385" w:type="pct"/>
            <w:tcBorders>
              <w:bottom w:val="single" w:sz="4" w:space="0" w:color="auto"/>
            </w:tcBorders>
          </w:tcPr>
          <w:p w14:paraId="29F3E5B1" w14:textId="77777777" w:rsidR="003F4441" w:rsidRPr="001575BF" w:rsidRDefault="003F4441" w:rsidP="00390C0B">
            <w:pPr>
              <w:ind w:left="-658" w:right="159" w:firstLine="90"/>
              <w:jc w:val="right"/>
              <w:rPr>
                <w:bCs/>
                <w:szCs w:val="24"/>
              </w:rPr>
            </w:pPr>
            <w:r>
              <w:rPr>
                <w:bCs/>
                <w:szCs w:val="24"/>
              </w:rPr>
              <w:t>1</w:t>
            </w:r>
          </w:p>
        </w:tc>
      </w:tr>
    </w:tbl>
    <w:p w14:paraId="27EB94E5" w14:textId="77777777" w:rsidR="003F4441" w:rsidRDefault="003F4441" w:rsidP="00390C0B">
      <w:pPr>
        <w:spacing w:after="0" w:line="240" w:lineRule="auto"/>
      </w:pPr>
    </w:p>
    <w:p w14:paraId="29D4693D" w14:textId="3B64A030" w:rsidR="003F4441" w:rsidRDefault="009D0440" w:rsidP="00390C0B">
      <w:pPr>
        <w:spacing w:after="0" w:line="240" w:lineRule="auto"/>
      </w:pPr>
      <w:r>
        <w:rPr>
          <w:b/>
        </w:rPr>
        <w:lastRenderedPageBreak/>
        <w:tab/>
      </w:r>
      <w:r>
        <w:rPr>
          <w:bCs/>
        </w:rPr>
        <w:t>When asked to identify the perceived need to expand pre-existing agricultural laboratory facilities, the respondents most frequently indicated that adding to their mechanics</w:t>
      </w:r>
      <w:r w:rsidR="00081976">
        <w:rPr>
          <w:bCs/>
        </w:rPr>
        <w:t xml:space="preserve"> </w:t>
      </w:r>
      <w:r>
        <w:rPr>
          <w:bCs/>
        </w:rPr>
        <w:t>/</w:t>
      </w:r>
      <w:r w:rsidR="00081976">
        <w:rPr>
          <w:bCs/>
        </w:rPr>
        <w:t xml:space="preserve"> </w:t>
      </w:r>
      <w:r>
        <w:rPr>
          <w:bCs/>
        </w:rPr>
        <w:t>carpentry</w:t>
      </w:r>
      <w:r w:rsidR="00081976">
        <w:rPr>
          <w:bCs/>
        </w:rPr>
        <w:t xml:space="preserve"> </w:t>
      </w:r>
      <w:r>
        <w:rPr>
          <w:bCs/>
        </w:rPr>
        <w:t>/</w:t>
      </w:r>
      <w:r w:rsidR="00081976">
        <w:rPr>
          <w:bCs/>
        </w:rPr>
        <w:t xml:space="preserve"> </w:t>
      </w:r>
      <w:r>
        <w:rPr>
          <w:bCs/>
        </w:rPr>
        <w:t xml:space="preserve">welding facilities </w:t>
      </w:r>
      <w:r>
        <w:t>(</w:t>
      </w:r>
      <w:r>
        <w:rPr>
          <w:i/>
        </w:rPr>
        <w:t xml:space="preserve">f </w:t>
      </w:r>
      <w:r w:rsidRPr="009E5B30">
        <w:t xml:space="preserve">= </w:t>
      </w:r>
      <w:r>
        <w:t>41</w:t>
      </w:r>
      <w:r w:rsidRPr="009E5B30">
        <w:t>)</w:t>
      </w:r>
      <w:r>
        <w:t xml:space="preserve"> and greenhouses (</w:t>
      </w:r>
      <w:r>
        <w:rPr>
          <w:i/>
        </w:rPr>
        <w:t xml:space="preserve">f </w:t>
      </w:r>
      <w:r w:rsidRPr="009E5B30">
        <w:t xml:space="preserve">= </w:t>
      </w:r>
      <w:r>
        <w:t>38</w:t>
      </w:r>
      <w:r w:rsidRPr="009E5B30">
        <w:t>)</w:t>
      </w:r>
      <w:r>
        <w:t xml:space="preserve"> were their biggest need. Specifically, our respondents </w:t>
      </w:r>
      <w:r w:rsidR="005F5F9C">
        <w:t>noted</w:t>
      </w:r>
      <w:r>
        <w:t xml:space="preserve"> </w:t>
      </w:r>
      <w:r w:rsidR="00810F26">
        <w:t xml:space="preserve">in the comments </w:t>
      </w:r>
      <w:r>
        <w:t>a ne</w:t>
      </w:r>
      <w:r w:rsidR="005F5F9C">
        <w:t>ed</w:t>
      </w:r>
      <w:r>
        <w:t xml:space="preserve"> for additional welding booths</w:t>
      </w:r>
      <w:r w:rsidR="005F5F9C">
        <w:t xml:space="preserve"> (</w:t>
      </w:r>
      <w:r w:rsidR="005F5F9C">
        <w:rPr>
          <w:i/>
        </w:rPr>
        <w:t xml:space="preserve">f </w:t>
      </w:r>
      <w:r w:rsidR="005F5F9C" w:rsidRPr="009E5B30">
        <w:t xml:space="preserve">= </w:t>
      </w:r>
      <w:r w:rsidR="005F5F9C">
        <w:t>17</w:t>
      </w:r>
      <w:r w:rsidR="005F5F9C" w:rsidRPr="009E5B30">
        <w:t>)</w:t>
      </w:r>
      <w:r w:rsidR="005F5F9C">
        <w:t xml:space="preserve"> and more storage in these laboratories. </w:t>
      </w:r>
      <w:r w:rsidR="001F5800">
        <w:t>The least frequently reported facility to expand were the agriscience</w:t>
      </w:r>
      <w:r w:rsidR="00081976">
        <w:t xml:space="preserve"> </w:t>
      </w:r>
      <w:r w:rsidR="001F5800">
        <w:t>/</w:t>
      </w:r>
      <w:r w:rsidR="00081976">
        <w:t xml:space="preserve"> </w:t>
      </w:r>
      <w:r w:rsidR="001F5800">
        <w:t>biotechnology laboratory, aquaculture tank</w:t>
      </w:r>
      <w:r w:rsidR="00081976">
        <w:t xml:space="preserve"> </w:t>
      </w:r>
      <w:r w:rsidR="001F5800">
        <w:t>/</w:t>
      </w:r>
      <w:r w:rsidR="00081976">
        <w:t xml:space="preserve"> </w:t>
      </w:r>
      <w:r w:rsidR="001F5800">
        <w:t>pond, landscaping area, small animal</w:t>
      </w:r>
      <w:r w:rsidR="00081976">
        <w:t xml:space="preserve"> </w:t>
      </w:r>
      <w:r w:rsidR="001F5800">
        <w:t>/</w:t>
      </w:r>
      <w:r w:rsidR="00081976">
        <w:t xml:space="preserve"> </w:t>
      </w:r>
      <w:r w:rsidR="001F5800">
        <w:t xml:space="preserve">veterinary laboratory, and floral design laboratory, each indicating one response. </w:t>
      </w:r>
      <w:r w:rsidR="00E87711">
        <w:t>We presented t</w:t>
      </w:r>
      <w:r w:rsidR="005F5F9C">
        <w:t xml:space="preserve">he data </w:t>
      </w:r>
      <w:r w:rsidR="00E87711">
        <w:t>addressing</w:t>
      </w:r>
      <w:r w:rsidR="00810F26">
        <w:t xml:space="preserve"> the perceived need to expand current agricultural laboratories</w:t>
      </w:r>
      <w:r w:rsidR="005F5F9C">
        <w:t xml:space="preserve"> in Table 5 </w:t>
      </w:r>
      <w:r w:rsidR="00E87711">
        <w:t>(</w:t>
      </w:r>
      <w:r w:rsidR="005F5F9C">
        <w:t>below</w:t>
      </w:r>
      <w:r w:rsidR="00E87711">
        <w:t>)</w:t>
      </w:r>
      <w:r w:rsidR="005F5F9C">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5" w:type="dxa"/>
          <w:right w:w="115" w:type="dxa"/>
        </w:tblCellMar>
        <w:tblLook w:val="04A0" w:firstRow="1" w:lastRow="0" w:firstColumn="1" w:lastColumn="0" w:noHBand="0" w:noVBand="1"/>
      </w:tblPr>
      <w:tblGrid>
        <w:gridCol w:w="8645"/>
        <w:gridCol w:w="715"/>
      </w:tblGrid>
      <w:tr w:rsidR="005F5F9C" w:rsidRPr="006C05F4" w14:paraId="6FECC2C0" w14:textId="77777777" w:rsidTr="00081976">
        <w:trPr>
          <w:trHeight w:val="414"/>
        </w:trPr>
        <w:tc>
          <w:tcPr>
            <w:tcW w:w="5000" w:type="pct"/>
            <w:gridSpan w:val="2"/>
          </w:tcPr>
          <w:p w14:paraId="10FC8752" w14:textId="77777777" w:rsidR="009D4AB5" w:rsidRDefault="009D4AB5" w:rsidP="00390C0B">
            <w:pPr>
              <w:rPr>
                <w:b/>
                <w:bCs/>
                <w:szCs w:val="24"/>
              </w:rPr>
            </w:pPr>
          </w:p>
          <w:p w14:paraId="7A5BDA2F" w14:textId="4FE4A0E0" w:rsidR="005F5F9C" w:rsidRPr="006C05F4" w:rsidRDefault="005F5F9C" w:rsidP="00390C0B">
            <w:pPr>
              <w:rPr>
                <w:b/>
                <w:bCs/>
                <w:szCs w:val="24"/>
              </w:rPr>
            </w:pPr>
            <w:r w:rsidRPr="006C05F4">
              <w:rPr>
                <w:b/>
                <w:bCs/>
                <w:szCs w:val="24"/>
              </w:rPr>
              <w:t xml:space="preserve">Table </w:t>
            </w:r>
            <w:r>
              <w:rPr>
                <w:b/>
                <w:bCs/>
                <w:szCs w:val="24"/>
              </w:rPr>
              <w:t>5</w:t>
            </w:r>
          </w:p>
          <w:p w14:paraId="30CE284C" w14:textId="77777777" w:rsidR="005F5F9C" w:rsidRPr="006C05F4" w:rsidRDefault="005F5F9C" w:rsidP="00390C0B">
            <w:pPr>
              <w:rPr>
                <w:b/>
                <w:bCs/>
                <w:szCs w:val="24"/>
              </w:rPr>
            </w:pPr>
          </w:p>
        </w:tc>
      </w:tr>
      <w:tr w:rsidR="005F5F9C" w:rsidRPr="006C05F4" w14:paraId="1267971B" w14:textId="77777777" w:rsidTr="006B1AA7">
        <w:trPr>
          <w:trHeight w:val="621"/>
        </w:trPr>
        <w:tc>
          <w:tcPr>
            <w:tcW w:w="5000" w:type="pct"/>
            <w:gridSpan w:val="2"/>
            <w:tcBorders>
              <w:bottom w:val="single" w:sz="4" w:space="0" w:color="auto"/>
            </w:tcBorders>
          </w:tcPr>
          <w:p w14:paraId="6A21D473" w14:textId="77777777" w:rsidR="00081976" w:rsidRDefault="005F5F9C" w:rsidP="00390C0B">
            <w:pPr>
              <w:rPr>
                <w:i/>
                <w:color w:val="000000" w:themeColor="text1"/>
                <w:szCs w:val="24"/>
              </w:rPr>
            </w:pPr>
            <w:r>
              <w:rPr>
                <w:i/>
                <w:color w:val="000000" w:themeColor="text1"/>
                <w:szCs w:val="24"/>
              </w:rPr>
              <w:t>Perceived Need to Expand Current Ag</w:t>
            </w:r>
            <w:r w:rsidR="00810F26">
              <w:rPr>
                <w:i/>
                <w:color w:val="000000" w:themeColor="text1"/>
                <w:szCs w:val="24"/>
              </w:rPr>
              <w:t>ricultural</w:t>
            </w:r>
            <w:r>
              <w:rPr>
                <w:i/>
                <w:color w:val="000000" w:themeColor="text1"/>
                <w:szCs w:val="24"/>
              </w:rPr>
              <w:t xml:space="preserve"> </w:t>
            </w:r>
            <w:r w:rsidRPr="006C05F4">
              <w:rPr>
                <w:i/>
                <w:color w:val="000000" w:themeColor="text1"/>
                <w:szCs w:val="24"/>
              </w:rPr>
              <w:t>Laboratories Identified by Respondents</w:t>
            </w:r>
            <w:r w:rsidR="00081976">
              <w:rPr>
                <w:i/>
                <w:color w:val="000000" w:themeColor="text1"/>
                <w:szCs w:val="24"/>
              </w:rPr>
              <w:t xml:space="preserve"> </w:t>
            </w:r>
          </w:p>
          <w:p w14:paraId="68F8231A" w14:textId="16F5AE06" w:rsidR="005F5F9C" w:rsidRPr="00081976" w:rsidRDefault="00081976" w:rsidP="00390C0B">
            <w:pPr>
              <w:rPr>
                <w:i/>
                <w:color w:val="000000" w:themeColor="text1"/>
                <w:szCs w:val="24"/>
              </w:rPr>
            </w:pPr>
            <w:r w:rsidRPr="006C05F4">
              <w:rPr>
                <w:bCs/>
                <w:i/>
                <w:szCs w:val="24"/>
              </w:rPr>
              <w:t xml:space="preserve">(n = </w:t>
            </w:r>
            <w:r>
              <w:rPr>
                <w:bCs/>
                <w:i/>
                <w:szCs w:val="24"/>
              </w:rPr>
              <w:t>203</w:t>
            </w:r>
            <w:r w:rsidRPr="006C05F4">
              <w:rPr>
                <w:bCs/>
                <w:i/>
                <w:szCs w:val="24"/>
              </w:rPr>
              <w:t>)</w:t>
            </w:r>
          </w:p>
        </w:tc>
      </w:tr>
      <w:tr w:rsidR="005F5F9C" w:rsidRPr="006C05F4" w14:paraId="1557CBD7" w14:textId="77777777" w:rsidTr="00081976">
        <w:tc>
          <w:tcPr>
            <w:tcW w:w="4618" w:type="pct"/>
            <w:tcBorders>
              <w:top w:val="single" w:sz="4" w:space="0" w:color="auto"/>
              <w:bottom w:val="single" w:sz="4" w:space="0" w:color="auto"/>
            </w:tcBorders>
          </w:tcPr>
          <w:p w14:paraId="2B1CA78C" w14:textId="0ADE482F" w:rsidR="005F5F9C" w:rsidRPr="006C05F4" w:rsidRDefault="00B00F8A" w:rsidP="00390C0B">
            <w:pPr>
              <w:rPr>
                <w:bCs/>
                <w:szCs w:val="24"/>
              </w:rPr>
            </w:pPr>
            <w:r>
              <w:rPr>
                <w:bCs/>
                <w:szCs w:val="24"/>
              </w:rPr>
              <w:t>Laboratory Type</w:t>
            </w:r>
          </w:p>
        </w:tc>
        <w:tc>
          <w:tcPr>
            <w:tcW w:w="382" w:type="pct"/>
            <w:tcBorders>
              <w:top w:val="single" w:sz="4" w:space="0" w:color="auto"/>
              <w:bottom w:val="single" w:sz="4" w:space="0" w:color="auto"/>
            </w:tcBorders>
          </w:tcPr>
          <w:p w14:paraId="05547D4E" w14:textId="77777777" w:rsidR="005F5F9C" w:rsidRPr="00DA1D2A" w:rsidRDefault="005F5F9C" w:rsidP="00390C0B">
            <w:pPr>
              <w:jc w:val="center"/>
              <w:rPr>
                <w:bCs/>
                <w:i/>
                <w:szCs w:val="24"/>
              </w:rPr>
            </w:pPr>
            <w:r w:rsidRPr="00DA1D2A">
              <w:rPr>
                <w:bCs/>
                <w:i/>
                <w:szCs w:val="24"/>
              </w:rPr>
              <w:t>f</w:t>
            </w:r>
          </w:p>
        </w:tc>
      </w:tr>
      <w:tr w:rsidR="005F5F9C" w:rsidRPr="00A76860" w14:paraId="3D76A907" w14:textId="77777777" w:rsidTr="00081976">
        <w:tc>
          <w:tcPr>
            <w:tcW w:w="4618" w:type="pct"/>
            <w:tcBorders>
              <w:top w:val="single" w:sz="4" w:space="0" w:color="auto"/>
            </w:tcBorders>
          </w:tcPr>
          <w:p w14:paraId="6433BAEA" w14:textId="77777777" w:rsidR="005F5F9C" w:rsidRPr="00A76860" w:rsidRDefault="005F5F9C" w:rsidP="00390C0B">
            <w:r w:rsidRPr="00A76860">
              <w:rPr>
                <w:szCs w:val="24"/>
              </w:rPr>
              <w:t>Mechanics / Carpentry / Welding Facility</w:t>
            </w:r>
          </w:p>
        </w:tc>
        <w:tc>
          <w:tcPr>
            <w:tcW w:w="382" w:type="pct"/>
            <w:tcBorders>
              <w:top w:val="single" w:sz="4" w:space="0" w:color="auto"/>
            </w:tcBorders>
          </w:tcPr>
          <w:p w14:paraId="2F968B9C" w14:textId="77777777" w:rsidR="005F5F9C" w:rsidRDefault="005F5F9C" w:rsidP="00390C0B">
            <w:pPr>
              <w:ind w:left="-658" w:right="159" w:firstLine="90"/>
              <w:jc w:val="right"/>
              <w:rPr>
                <w:bCs/>
              </w:rPr>
            </w:pPr>
            <w:r>
              <w:rPr>
                <w:bCs/>
                <w:szCs w:val="24"/>
              </w:rPr>
              <w:t>41</w:t>
            </w:r>
          </w:p>
        </w:tc>
      </w:tr>
      <w:tr w:rsidR="005F5F9C" w:rsidRPr="00A76860" w14:paraId="7FD1468C" w14:textId="77777777" w:rsidTr="00081976">
        <w:tc>
          <w:tcPr>
            <w:tcW w:w="4618" w:type="pct"/>
          </w:tcPr>
          <w:p w14:paraId="0C3F44B8" w14:textId="77777777" w:rsidR="005F5F9C" w:rsidRPr="00A76860" w:rsidRDefault="005F5F9C" w:rsidP="00390C0B">
            <w:r w:rsidRPr="00A76860">
              <w:rPr>
                <w:szCs w:val="24"/>
              </w:rPr>
              <w:t>Greenhouse</w:t>
            </w:r>
          </w:p>
        </w:tc>
        <w:tc>
          <w:tcPr>
            <w:tcW w:w="382" w:type="pct"/>
          </w:tcPr>
          <w:p w14:paraId="723BEBC8" w14:textId="77777777" w:rsidR="005F5F9C" w:rsidRPr="00DA1D2A" w:rsidRDefault="005F5F9C" w:rsidP="00390C0B">
            <w:pPr>
              <w:ind w:left="-658" w:right="159" w:firstLine="90"/>
              <w:jc w:val="right"/>
              <w:rPr>
                <w:bCs/>
              </w:rPr>
            </w:pPr>
            <w:r>
              <w:rPr>
                <w:bCs/>
                <w:szCs w:val="24"/>
              </w:rPr>
              <w:t>38</w:t>
            </w:r>
          </w:p>
        </w:tc>
      </w:tr>
      <w:tr w:rsidR="005F5F9C" w:rsidRPr="00A76860" w14:paraId="226253EE" w14:textId="77777777" w:rsidTr="00081976">
        <w:tc>
          <w:tcPr>
            <w:tcW w:w="4618" w:type="pct"/>
          </w:tcPr>
          <w:p w14:paraId="1A8C6278" w14:textId="77777777" w:rsidR="005F5F9C" w:rsidRPr="00D50023" w:rsidRDefault="005F5F9C" w:rsidP="00390C0B">
            <w:pPr>
              <w:rPr>
                <w:szCs w:val="24"/>
              </w:rPr>
            </w:pPr>
            <w:r w:rsidRPr="00D50023">
              <w:rPr>
                <w:szCs w:val="24"/>
              </w:rPr>
              <w:t xml:space="preserve">Livestock </w:t>
            </w:r>
            <w:r>
              <w:rPr>
                <w:szCs w:val="24"/>
              </w:rPr>
              <w:t xml:space="preserve">/ Equine </w:t>
            </w:r>
            <w:r w:rsidRPr="00D50023">
              <w:rPr>
                <w:szCs w:val="24"/>
              </w:rPr>
              <w:t>Facility</w:t>
            </w:r>
          </w:p>
        </w:tc>
        <w:tc>
          <w:tcPr>
            <w:tcW w:w="382" w:type="pct"/>
          </w:tcPr>
          <w:p w14:paraId="16AA67F1" w14:textId="77777777" w:rsidR="005F5F9C" w:rsidRPr="00D50023" w:rsidRDefault="005F5F9C" w:rsidP="00390C0B">
            <w:pPr>
              <w:ind w:left="-658" w:right="159" w:firstLine="90"/>
              <w:jc w:val="right"/>
              <w:rPr>
                <w:bCs/>
                <w:szCs w:val="24"/>
              </w:rPr>
            </w:pPr>
            <w:r>
              <w:rPr>
                <w:bCs/>
                <w:szCs w:val="24"/>
              </w:rPr>
              <w:t>9</w:t>
            </w:r>
          </w:p>
        </w:tc>
      </w:tr>
      <w:tr w:rsidR="005F5F9C" w:rsidRPr="00A76860" w14:paraId="2ADAD06C" w14:textId="77777777" w:rsidTr="00081976">
        <w:tc>
          <w:tcPr>
            <w:tcW w:w="4618" w:type="pct"/>
          </w:tcPr>
          <w:p w14:paraId="313AA0F6" w14:textId="77777777" w:rsidR="005F5F9C" w:rsidRPr="00A76860" w:rsidRDefault="005F5F9C" w:rsidP="00390C0B">
            <w:r w:rsidRPr="001575BF">
              <w:rPr>
                <w:szCs w:val="24"/>
              </w:rPr>
              <w:t>Food Science Laboratory</w:t>
            </w:r>
          </w:p>
        </w:tc>
        <w:tc>
          <w:tcPr>
            <w:tcW w:w="382" w:type="pct"/>
          </w:tcPr>
          <w:p w14:paraId="313DCC7E" w14:textId="77777777" w:rsidR="005F5F9C" w:rsidRDefault="005F5F9C" w:rsidP="00390C0B">
            <w:pPr>
              <w:ind w:left="-658" w:right="159" w:firstLine="90"/>
              <w:jc w:val="right"/>
              <w:rPr>
                <w:bCs/>
              </w:rPr>
            </w:pPr>
            <w:r>
              <w:rPr>
                <w:bCs/>
                <w:szCs w:val="24"/>
              </w:rPr>
              <w:t>5</w:t>
            </w:r>
          </w:p>
        </w:tc>
      </w:tr>
      <w:tr w:rsidR="005F5F9C" w:rsidRPr="00A76860" w14:paraId="7AAF0633" w14:textId="77777777" w:rsidTr="00081976">
        <w:tc>
          <w:tcPr>
            <w:tcW w:w="4618" w:type="pct"/>
          </w:tcPr>
          <w:p w14:paraId="277A8020" w14:textId="77777777" w:rsidR="005F5F9C" w:rsidRPr="00D50023" w:rsidRDefault="005F5F9C" w:rsidP="00390C0B">
            <w:pPr>
              <w:rPr>
                <w:szCs w:val="24"/>
              </w:rPr>
            </w:pPr>
            <w:r>
              <w:rPr>
                <w:szCs w:val="24"/>
              </w:rPr>
              <w:t>Hydroponics</w:t>
            </w:r>
          </w:p>
        </w:tc>
        <w:tc>
          <w:tcPr>
            <w:tcW w:w="382" w:type="pct"/>
          </w:tcPr>
          <w:p w14:paraId="21920AA4" w14:textId="77777777" w:rsidR="005F5F9C" w:rsidRPr="00D50023" w:rsidRDefault="005F5F9C" w:rsidP="00390C0B">
            <w:pPr>
              <w:ind w:left="-658" w:right="159" w:firstLine="90"/>
              <w:jc w:val="right"/>
              <w:rPr>
                <w:bCs/>
                <w:szCs w:val="24"/>
              </w:rPr>
            </w:pPr>
            <w:r w:rsidRPr="00D50023">
              <w:rPr>
                <w:bCs/>
                <w:szCs w:val="24"/>
              </w:rPr>
              <w:t>4</w:t>
            </w:r>
          </w:p>
        </w:tc>
      </w:tr>
      <w:tr w:rsidR="005F5F9C" w:rsidRPr="00A76860" w14:paraId="232D779F" w14:textId="77777777" w:rsidTr="00081976">
        <w:tc>
          <w:tcPr>
            <w:tcW w:w="4618" w:type="pct"/>
          </w:tcPr>
          <w:p w14:paraId="278DBD74" w14:textId="77777777" w:rsidR="005F5F9C" w:rsidRPr="001575BF" w:rsidRDefault="005F5F9C" w:rsidP="00390C0B">
            <w:r w:rsidRPr="001575BF">
              <w:rPr>
                <w:szCs w:val="24"/>
              </w:rPr>
              <w:t>Garden</w:t>
            </w:r>
          </w:p>
        </w:tc>
        <w:tc>
          <w:tcPr>
            <w:tcW w:w="382" w:type="pct"/>
          </w:tcPr>
          <w:p w14:paraId="03A9C66A" w14:textId="77777777" w:rsidR="005F5F9C" w:rsidRDefault="005F5F9C" w:rsidP="00390C0B">
            <w:pPr>
              <w:ind w:left="-658" w:right="159" w:firstLine="90"/>
              <w:jc w:val="right"/>
              <w:rPr>
                <w:bCs/>
              </w:rPr>
            </w:pPr>
            <w:r>
              <w:rPr>
                <w:bCs/>
                <w:szCs w:val="24"/>
              </w:rPr>
              <w:t>3</w:t>
            </w:r>
          </w:p>
        </w:tc>
      </w:tr>
      <w:tr w:rsidR="005F5F9C" w:rsidRPr="00A76860" w14:paraId="0DB1FE12" w14:textId="77777777" w:rsidTr="00081976">
        <w:tc>
          <w:tcPr>
            <w:tcW w:w="4618" w:type="pct"/>
          </w:tcPr>
          <w:p w14:paraId="2252E18F" w14:textId="77777777" w:rsidR="005F5F9C" w:rsidRPr="001575BF" w:rsidRDefault="005F5F9C" w:rsidP="00390C0B">
            <w:r w:rsidRPr="001575BF">
              <w:rPr>
                <w:szCs w:val="24"/>
              </w:rPr>
              <w:t>Land Laboratory (Field Crops)</w:t>
            </w:r>
          </w:p>
        </w:tc>
        <w:tc>
          <w:tcPr>
            <w:tcW w:w="382" w:type="pct"/>
          </w:tcPr>
          <w:p w14:paraId="60A3F9C6" w14:textId="77777777" w:rsidR="005F5F9C" w:rsidRDefault="005F5F9C" w:rsidP="00390C0B">
            <w:pPr>
              <w:ind w:left="-658" w:right="159" w:firstLine="90"/>
              <w:jc w:val="right"/>
              <w:rPr>
                <w:bCs/>
              </w:rPr>
            </w:pPr>
            <w:r>
              <w:rPr>
                <w:bCs/>
                <w:szCs w:val="24"/>
              </w:rPr>
              <w:t>3</w:t>
            </w:r>
          </w:p>
        </w:tc>
      </w:tr>
      <w:tr w:rsidR="005F5F9C" w:rsidRPr="00A76860" w14:paraId="240DD25F" w14:textId="77777777" w:rsidTr="00081976">
        <w:tc>
          <w:tcPr>
            <w:tcW w:w="4618" w:type="pct"/>
          </w:tcPr>
          <w:p w14:paraId="006CA38D" w14:textId="77777777" w:rsidR="005F5F9C" w:rsidRPr="001575BF" w:rsidRDefault="005F5F9C" w:rsidP="00390C0B">
            <w:r w:rsidRPr="001575BF">
              <w:rPr>
                <w:szCs w:val="24"/>
              </w:rPr>
              <w:t>Meats Laboratory</w:t>
            </w:r>
          </w:p>
        </w:tc>
        <w:tc>
          <w:tcPr>
            <w:tcW w:w="382" w:type="pct"/>
          </w:tcPr>
          <w:p w14:paraId="62CB15BD" w14:textId="77777777" w:rsidR="005F5F9C" w:rsidRDefault="005F5F9C" w:rsidP="00390C0B">
            <w:pPr>
              <w:ind w:left="-658" w:right="159" w:firstLine="90"/>
              <w:jc w:val="right"/>
              <w:rPr>
                <w:bCs/>
              </w:rPr>
            </w:pPr>
            <w:r>
              <w:rPr>
                <w:bCs/>
                <w:szCs w:val="24"/>
              </w:rPr>
              <w:t>2</w:t>
            </w:r>
          </w:p>
        </w:tc>
      </w:tr>
      <w:tr w:rsidR="005F5F9C" w:rsidRPr="00A76860" w14:paraId="71F3E58C" w14:textId="77777777" w:rsidTr="00081976">
        <w:tc>
          <w:tcPr>
            <w:tcW w:w="4618" w:type="pct"/>
          </w:tcPr>
          <w:p w14:paraId="414C5C3B" w14:textId="77777777" w:rsidR="005F5F9C" w:rsidRPr="001575BF" w:rsidRDefault="005F5F9C" w:rsidP="00390C0B">
            <w:r w:rsidRPr="001575BF">
              <w:rPr>
                <w:szCs w:val="24"/>
              </w:rPr>
              <w:t>Forestry Plot</w:t>
            </w:r>
          </w:p>
        </w:tc>
        <w:tc>
          <w:tcPr>
            <w:tcW w:w="382" w:type="pct"/>
          </w:tcPr>
          <w:p w14:paraId="297B157B" w14:textId="77777777" w:rsidR="005F5F9C" w:rsidRDefault="005F5F9C" w:rsidP="00390C0B">
            <w:pPr>
              <w:ind w:left="-658" w:right="159" w:firstLine="90"/>
              <w:jc w:val="right"/>
              <w:rPr>
                <w:bCs/>
              </w:rPr>
            </w:pPr>
            <w:r>
              <w:rPr>
                <w:bCs/>
                <w:szCs w:val="24"/>
              </w:rPr>
              <w:t>2</w:t>
            </w:r>
          </w:p>
        </w:tc>
      </w:tr>
      <w:tr w:rsidR="005F5F9C" w:rsidRPr="00A76860" w14:paraId="3109C058" w14:textId="77777777" w:rsidTr="00081976">
        <w:tc>
          <w:tcPr>
            <w:tcW w:w="4618" w:type="pct"/>
          </w:tcPr>
          <w:p w14:paraId="34BA3235" w14:textId="77777777" w:rsidR="005F5F9C" w:rsidRPr="00A76860" w:rsidRDefault="005F5F9C" w:rsidP="00390C0B">
            <w:r w:rsidRPr="001575BF">
              <w:rPr>
                <w:szCs w:val="24"/>
              </w:rPr>
              <w:t>Agriscience / Biotechnology Laboratory</w:t>
            </w:r>
          </w:p>
        </w:tc>
        <w:tc>
          <w:tcPr>
            <w:tcW w:w="382" w:type="pct"/>
          </w:tcPr>
          <w:p w14:paraId="6624E8F4" w14:textId="77777777" w:rsidR="005F5F9C" w:rsidRDefault="005F5F9C" w:rsidP="00390C0B">
            <w:pPr>
              <w:ind w:left="-658" w:right="159" w:firstLine="90"/>
              <w:jc w:val="right"/>
              <w:rPr>
                <w:bCs/>
              </w:rPr>
            </w:pPr>
            <w:r>
              <w:rPr>
                <w:bCs/>
                <w:szCs w:val="24"/>
              </w:rPr>
              <w:t>1</w:t>
            </w:r>
            <w:r w:rsidRPr="00DA1D2A">
              <w:rPr>
                <w:bCs/>
                <w:szCs w:val="24"/>
              </w:rPr>
              <w:t xml:space="preserve">          </w:t>
            </w:r>
          </w:p>
        </w:tc>
      </w:tr>
      <w:tr w:rsidR="005F5F9C" w:rsidRPr="00A76860" w14:paraId="2054C584" w14:textId="77777777" w:rsidTr="00081976">
        <w:tc>
          <w:tcPr>
            <w:tcW w:w="4618" w:type="pct"/>
          </w:tcPr>
          <w:p w14:paraId="5E24B26E" w14:textId="77777777" w:rsidR="005F5F9C" w:rsidRPr="001575BF" w:rsidRDefault="005F5F9C" w:rsidP="00390C0B">
            <w:r w:rsidRPr="001575BF">
              <w:rPr>
                <w:szCs w:val="24"/>
              </w:rPr>
              <w:t xml:space="preserve">Aquaculture Tank / Pond    </w:t>
            </w:r>
          </w:p>
        </w:tc>
        <w:tc>
          <w:tcPr>
            <w:tcW w:w="382" w:type="pct"/>
          </w:tcPr>
          <w:p w14:paraId="40DE0439" w14:textId="77777777" w:rsidR="005F5F9C" w:rsidRDefault="005F5F9C" w:rsidP="00390C0B">
            <w:pPr>
              <w:ind w:left="-658" w:right="159" w:firstLine="90"/>
              <w:jc w:val="right"/>
              <w:rPr>
                <w:bCs/>
              </w:rPr>
            </w:pPr>
            <w:r>
              <w:rPr>
                <w:bCs/>
                <w:szCs w:val="24"/>
              </w:rPr>
              <w:t>1</w:t>
            </w:r>
          </w:p>
        </w:tc>
      </w:tr>
      <w:tr w:rsidR="005F5F9C" w:rsidRPr="00A76860" w14:paraId="06AF42E9" w14:textId="77777777" w:rsidTr="00081976">
        <w:tc>
          <w:tcPr>
            <w:tcW w:w="4618" w:type="pct"/>
          </w:tcPr>
          <w:p w14:paraId="6F2A2561" w14:textId="77777777" w:rsidR="005F5F9C" w:rsidRPr="001575BF" w:rsidRDefault="005F5F9C" w:rsidP="00390C0B">
            <w:r w:rsidRPr="001575BF">
              <w:rPr>
                <w:szCs w:val="24"/>
              </w:rPr>
              <w:t>Landscaping Area</w:t>
            </w:r>
          </w:p>
        </w:tc>
        <w:tc>
          <w:tcPr>
            <w:tcW w:w="382" w:type="pct"/>
          </w:tcPr>
          <w:p w14:paraId="3EE8DE91" w14:textId="77777777" w:rsidR="005F5F9C" w:rsidRDefault="005F5F9C" w:rsidP="00390C0B">
            <w:pPr>
              <w:ind w:left="-658" w:right="159" w:firstLine="90"/>
              <w:jc w:val="right"/>
              <w:rPr>
                <w:bCs/>
              </w:rPr>
            </w:pPr>
            <w:r>
              <w:rPr>
                <w:bCs/>
                <w:szCs w:val="24"/>
              </w:rPr>
              <w:t>1</w:t>
            </w:r>
          </w:p>
        </w:tc>
      </w:tr>
      <w:tr w:rsidR="005F5F9C" w:rsidRPr="00A76860" w14:paraId="397F96E4" w14:textId="77777777" w:rsidTr="00081976">
        <w:tc>
          <w:tcPr>
            <w:tcW w:w="4618" w:type="pct"/>
          </w:tcPr>
          <w:p w14:paraId="0CA69D25" w14:textId="77777777" w:rsidR="005F5F9C" w:rsidRPr="00A76860" w:rsidRDefault="005F5F9C" w:rsidP="00390C0B">
            <w:pPr>
              <w:rPr>
                <w:szCs w:val="24"/>
              </w:rPr>
            </w:pPr>
            <w:r>
              <w:rPr>
                <w:szCs w:val="24"/>
              </w:rPr>
              <w:t>Small Animal / Veterinary Laboratory</w:t>
            </w:r>
          </w:p>
        </w:tc>
        <w:tc>
          <w:tcPr>
            <w:tcW w:w="382" w:type="pct"/>
          </w:tcPr>
          <w:p w14:paraId="6EE74644" w14:textId="77777777" w:rsidR="005F5F9C" w:rsidRPr="00DA1D2A" w:rsidRDefault="005F5F9C" w:rsidP="00390C0B">
            <w:pPr>
              <w:ind w:left="-658" w:right="159" w:firstLine="90"/>
              <w:jc w:val="right"/>
              <w:rPr>
                <w:bCs/>
                <w:szCs w:val="24"/>
              </w:rPr>
            </w:pPr>
            <w:r>
              <w:rPr>
                <w:bCs/>
                <w:szCs w:val="24"/>
              </w:rPr>
              <w:t>1</w:t>
            </w:r>
          </w:p>
        </w:tc>
      </w:tr>
      <w:tr w:rsidR="005F5F9C" w:rsidRPr="001575BF" w14:paraId="22231070" w14:textId="77777777" w:rsidTr="00081976">
        <w:tc>
          <w:tcPr>
            <w:tcW w:w="4618" w:type="pct"/>
            <w:tcBorders>
              <w:bottom w:val="single" w:sz="4" w:space="0" w:color="auto"/>
            </w:tcBorders>
          </w:tcPr>
          <w:p w14:paraId="6ECC69CA" w14:textId="77777777" w:rsidR="005F5F9C" w:rsidRPr="001575BF" w:rsidRDefault="005F5F9C" w:rsidP="00390C0B">
            <w:r w:rsidRPr="001575BF">
              <w:rPr>
                <w:szCs w:val="24"/>
              </w:rPr>
              <w:t>Floral Design Laboratory</w:t>
            </w:r>
          </w:p>
        </w:tc>
        <w:tc>
          <w:tcPr>
            <w:tcW w:w="382" w:type="pct"/>
            <w:tcBorders>
              <w:bottom w:val="single" w:sz="4" w:space="0" w:color="auto"/>
            </w:tcBorders>
          </w:tcPr>
          <w:p w14:paraId="330356BB" w14:textId="77777777" w:rsidR="005F5F9C" w:rsidRPr="00DA1D2A" w:rsidRDefault="005F5F9C" w:rsidP="00390C0B">
            <w:pPr>
              <w:ind w:left="-658" w:right="159" w:firstLine="90"/>
              <w:jc w:val="right"/>
              <w:rPr>
                <w:bCs/>
                <w:szCs w:val="24"/>
              </w:rPr>
            </w:pPr>
            <w:r>
              <w:rPr>
                <w:bCs/>
                <w:szCs w:val="24"/>
              </w:rPr>
              <w:t>1</w:t>
            </w:r>
          </w:p>
        </w:tc>
      </w:tr>
    </w:tbl>
    <w:p w14:paraId="3CD7E4B6" w14:textId="77777777" w:rsidR="003F4441" w:rsidRDefault="003F4441" w:rsidP="00390C0B">
      <w:pPr>
        <w:spacing w:after="0" w:line="240" w:lineRule="auto"/>
        <w:rPr>
          <w:b/>
        </w:rPr>
      </w:pPr>
    </w:p>
    <w:p w14:paraId="2DF08DB9" w14:textId="33E45D22" w:rsidR="00857962" w:rsidRPr="009C1694" w:rsidRDefault="009C1694" w:rsidP="00390C0B">
      <w:pPr>
        <w:spacing w:after="0" w:line="240" w:lineRule="auto"/>
      </w:pPr>
      <w:r>
        <w:rPr>
          <w:b/>
        </w:rPr>
        <w:tab/>
      </w:r>
      <w:r w:rsidR="005F5F9C" w:rsidRPr="009D4F23">
        <w:rPr>
          <w:color w:val="000000" w:themeColor="text1"/>
        </w:rPr>
        <w:t xml:space="preserve">The goal of </w:t>
      </w:r>
      <w:r w:rsidR="00B018E3">
        <w:rPr>
          <w:color w:val="000000" w:themeColor="text1"/>
        </w:rPr>
        <w:t>research o</w:t>
      </w:r>
      <w:r w:rsidR="005F5F9C">
        <w:rPr>
          <w:color w:val="000000" w:themeColor="text1"/>
        </w:rPr>
        <w:t xml:space="preserve">bjective </w:t>
      </w:r>
      <w:r w:rsidR="00B018E3">
        <w:rPr>
          <w:color w:val="000000" w:themeColor="text1"/>
        </w:rPr>
        <w:t>f</w:t>
      </w:r>
      <w:r w:rsidR="005F5F9C">
        <w:rPr>
          <w:color w:val="000000" w:themeColor="text1"/>
        </w:rPr>
        <w:t>our</w:t>
      </w:r>
      <w:r w:rsidR="005F5F9C" w:rsidRPr="009D4F23">
        <w:rPr>
          <w:color w:val="000000" w:themeColor="text1"/>
        </w:rPr>
        <w:t xml:space="preserve"> was to</w:t>
      </w:r>
      <w:r w:rsidR="005F5F9C">
        <w:rPr>
          <w:color w:val="000000" w:themeColor="text1"/>
        </w:rPr>
        <w:t xml:space="preserve"> </w:t>
      </w:r>
      <w:r w:rsidR="005F5F9C">
        <w:rPr>
          <w:szCs w:val="24"/>
        </w:rPr>
        <w:t xml:space="preserve">describe </w:t>
      </w:r>
      <w:r w:rsidR="001F5800">
        <w:rPr>
          <w:szCs w:val="24"/>
        </w:rPr>
        <w:t>the</w:t>
      </w:r>
      <w:r w:rsidR="005F5F9C">
        <w:rPr>
          <w:szCs w:val="24"/>
        </w:rPr>
        <w:t xml:space="preserve"> perceived barriers to using agricultural laboratory facilities</w:t>
      </w:r>
      <w:r w:rsidR="001F5800">
        <w:rPr>
          <w:szCs w:val="24"/>
        </w:rPr>
        <w:t xml:space="preserve"> among agriculture teachers</w:t>
      </w:r>
      <w:r w:rsidR="005F5F9C">
        <w:rPr>
          <w:szCs w:val="24"/>
        </w:rPr>
        <w:t>.</w:t>
      </w:r>
      <w:r w:rsidR="005F5F9C" w:rsidRPr="009D4F23">
        <w:rPr>
          <w:color w:val="000000" w:themeColor="text1"/>
        </w:rPr>
        <w:t xml:space="preserve"> </w:t>
      </w:r>
      <w:r w:rsidRPr="009C1694">
        <w:t>We reported</w:t>
      </w:r>
      <w:r>
        <w:t xml:space="preserve"> respondents’ perceived barriers to using agricultural laborator</w:t>
      </w:r>
      <w:r w:rsidR="006A0AE4">
        <w:t>y facilities</w:t>
      </w:r>
      <w:r>
        <w:t xml:space="preserve"> in Table </w:t>
      </w:r>
      <w:r w:rsidR="005F5F9C">
        <w:t>6</w:t>
      </w:r>
      <w:r>
        <w:t xml:space="preserve"> (below). Respondents most</w:t>
      </w:r>
      <w:r w:rsidR="00973D64">
        <w:t xml:space="preserve"> </w:t>
      </w:r>
      <w:r>
        <w:t xml:space="preserve">frequently </w:t>
      </w:r>
      <w:r>
        <w:rPr>
          <w:i/>
        </w:rPr>
        <w:t xml:space="preserve">Agreed </w:t>
      </w:r>
      <w:r>
        <w:t xml:space="preserve">(47.8%) or </w:t>
      </w:r>
      <w:r>
        <w:rPr>
          <w:i/>
        </w:rPr>
        <w:t>Strongly agreed</w:t>
      </w:r>
      <w:r>
        <w:t xml:space="preserve"> (38.9%) that </w:t>
      </w:r>
      <w:r>
        <w:rPr>
          <w:i/>
        </w:rPr>
        <w:t>Large class sizes in the agricultural laboratory</w:t>
      </w:r>
      <w:r>
        <w:t xml:space="preserve"> w</w:t>
      </w:r>
      <w:r w:rsidR="00973D64">
        <w:t>ere</w:t>
      </w:r>
      <w:r>
        <w:t xml:space="preserve"> </w:t>
      </w:r>
      <w:r w:rsidR="00D00081">
        <w:t>a leading</w:t>
      </w:r>
      <w:r>
        <w:t xml:space="preserve"> barrier. Respondents </w:t>
      </w:r>
      <w:r w:rsidR="005B29EB">
        <w:t>most</w:t>
      </w:r>
      <w:r w:rsidR="00973D64">
        <w:t xml:space="preserve"> </w:t>
      </w:r>
      <w:r>
        <w:t xml:space="preserve">frequently </w:t>
      </w:r>
      <w:r w:rsidR="005B29EB" w:rsidRPr="005B29EB">
        <w:rPr>
          <w:i/>
        </w:rPr>
        <w:t>Disa</w:t>
      </w:r>
      <w:r>
        <w:rPr>
          <w:i/>
        </w:rPr>
        <w:t xml:space="preserve">greed </w:t>
      </w:r>
      <w:r>
        <w:t>(</w:t>
      </w:r>
      <w:r w:rsidR="005B29EB">
        <w:t>9.9%</w:t>
      </w:r>
      <w:r>
        <w:t xml:space="preserve">) or </w:t>
      </w:r>
      <w:r>
        <w:rPr>
          <w:i/>
        </w:rPr>
        <w:t xml:space="preserve">Strongly </w:t>
      </w:r>
      <w:r w:rsidR="005B29EB">
        <w:rPr>
          <w:i/>
        </w:rPr>
        <w:t>dis</w:t>
      </w:r>
      <w:r>
        <w:rPr>
          <w:i/>
        </w:rPr>
        <w:t xml:space="preserve">agreed </w:t>
      </w:r>
      <w:r>
        <w:t>(</w:t>
      </w:r>
      <w:r w:rsidR="005B29EB">
        <w:t>27.1%</w:t>
      </w:r>
      <w:r>
        <w:t xml:space="preserve">) that </w:t>
      </w:r>
      <w:r w:rsidR="005B29EB">
        <w:rPr>
          <w:i/>
        </w:rPr>
        <w:t>Lack of administrative support</w:t>
      </w:r>
      <w:r>
        <w:t xml:space="preserve"> was a barrier.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8"/>
        <w:gridCol w:w="811"/>
        <w:gridCol w:w="831"/>
        <w:gridCol w:w="840"/>
        <w:gridCol w:w="831"/>
        <w:gridCol w:w="831"/>
        <w:gridCol w:w="696"/>
        <w:gridCol w:w="596"/>
        <w:gridCol w:w="636"/>
      </w:tblGrid>
      <w:tr w:rsidR="00857962" w:rsidRPr="00F97684" w14:paraId="14391ED5" w14:textId="77777777" w:rsidTr="009C1694">
        <w:tc>
          <w:tcPr>
            <w:tcW w:w="9360" w:type="dxa"/>
            <w:gridSpan w:val="9"/>
          </w:tcPr>
          <w:p w14:paraId="4C52D0DD" w14:textId="77777777" w:rsidR="003C02BB" w:rsidRDefault="003C02BB" w:rsidP="00390C0B">
            <w:pPr>
              <w:rPr>
                <w:b/>
                <w:szCs w:val="24"/>
              </w:rPr>
            </w:pPr>
          </w:p>
          <w:p w14:paraId="7F320FFE" w14:textId="3E1BD1F7" w:rsidR="00857962" w:rsidRPr="005F5F9C" w:rsidRDefault="00857962" w:rsidP="00390C0B">
            <w:pPr>
              <w:rPr>
                <w:b/>
                <w:szCs w:val="24"/>
              </w:rPr>
            </w:pPr>
            <w:r w:rsidRPr="005F5F9C">
              <w:rPr>
                <w:b/>
                <w:szCs w:val="24"/>
              </w:rPr>
              <w:t xml:space="preserve">Table </w:t>
            </w:r>
            <w:r w:rsidR="005F5F9C">
              <w:rPr>
                <w:b/>
                <w:szCs w:val="24"/>
              </w:rPr>
              <w:t>6</w:t>
            </w:r>
          </w:p>
          <w:p w14:paraId="3E9C7B75" w14:textId="77777777" w:rsidR="00857962" w:rsidRPr="00F97684" w:rsidRDefault="00857962" w:rsidP="00390C0B">
            <w:pPr>
              <w:rPr>
                <w:b/>
                <w:sz w:val="22"/>
              </w:rPr>
            </w:pPr>
          </w:p>
        </w:tc>
      </w:tr>
      <w:tr w:rsidR="00857962" w:rsidRPr="00F97684" w14:paraId="0A9B974A" w14:textId="77777777" w:rsidTr="006B1AA7">
        <w:trPr>
          <w:trHeight w:val="387"/>
        </w:trPr>
        <w:tc>
          <w:tcPr>
            <w:tcW w:w="9360" w:type="dxa"/>
            <w:gridSpan w:val="9"/>
            <w:tcBorders>
              <w:bottom w:val="single" w:sz="4" w:space="0" w:color="auto"/>
            </w:tcBorders>
          </w:tcPr>
          <w:p w14:paraId="6E60975C" w14:textId="6B41D09E" w:rsidR="00857962" w:rsidRPr="005824BF" w:rsidRDefault="00910699" w:rsidP="00390C0B">
            <w:pPr>
              <w:rPr>
                <w:i/>
              </w:rPr>
            </w:pPr>
            <w:r w:rsidRPr="005824BF">
              <w:rPr>
                <w:i/>
              </w:rPr>
              <w:t>Respondents’</w:t>
            </w:r>
            <w:r w:rsidR="00857962" w:rsidRPr="005824BF">
              <w:rPr>
                <w:i/>
              </w:rPr>
              <w:t xml:space="preserve"> Perce</w:t>
            </w:r>
            <w:r w:rsidR="009C1694">
              <w:rPr>
                <w:i/>
              </w:rPr>
              <w:t xml:space="preserve">ived </w:t>
            </w:r>
            <w:r w:rsidR="00857962" w:rsidRPr="005824BF">
              <w:rPr>
                <w:i/>
              </w:rPr>
              <w:t>Barriers to Using Agricultural Laborator</w:t>
            </w:r>
            <w:r w:rsidR="006A0AE4">
              <w:rPr>
                <w:i/>
              </w:rPr>
              <w:t>y Facilities</w:t>
            </w:r>
            <w:r w:rsidR="00081976">
              <w:rPr>
                <w:i/>
              </w:rPr>
              <w:t xml:space="preserve"> (n = 203)</w:t>
            </w:r>
          </w:p>
        </w:tc>
      </w:tr>
      <w:tr w:rsidR="00857962" w:rsidRPr="00F97684" w14:paraId="65E68306" w14:textId="77777777" w:rsidTr="009C1694">
        <w:tc>
          <w:tcPr>
            <w:tcW w:w="3288" w:type="dxa"/>
            <w:tcBorders>
              <w:top w:val="single" w:sz="4" w:space="0" w:color="auto"/>
            </w:tcBorders>
          </w:tcPr>
          <w:p w14:paraId="0E07B6E5" w14:textId="77777777" w:rsidR="00857962" w:rsidRPr="005824BF" w:rsidRDefault="00857962" w:rsidP="00390C0B"/>
        </w:tc>
        <w:tc>
          <w:tcPr>
            <w:tcW w:w="4144" w:type="dxa"/>
            <w:gridSpan w:val="5"/>
            <w:tcBorders>
              <w:top w:val="single" w:sz="4" w:space="0" w:color="auto"/>
              <w:bottom w:val="single" w:sz="4" w:space="0" w:color="auto"/>
            </w:tcBorders>
          </w:tcPr>
          <w:p w14:paraId="59002DD5" w14:textId="77777777" w:rsidR="00857962" w:rsidRPr="005824BF" w:rsidRDefault="00857962" w:rsidP="00390C0B">
            <w:pPr>
              <w:jc w:val="center"/>
            </w:pPr>
            <w:r w:rsidRPr="005824BF">
              <w:t>%</w:t>
            </w:r>
          </w:p>
        </w:tc>
        <w:tc>
          <w:tcPr>
            <w:tcW w:w="696" w:type="dxa"/>
            <w:tcBorders>
              <w:top w:val="single" w:sz="4" w:space="0" w:color="auto"/>
            </w:tcBorders>
          </w:tcPr>
          <w:p w14:paraId="76EB1885" w14:textId="77777777" w:rsidR="00857962" w:rsidRPr="005824BF" w:rsidRDefault="00857962" w:rsidP="00390C0B"/>
        </w:tc>
        <w:tc>
          <w:tcPr>
            <w:tcW w:w="596" w:type="dxa"/>
            <w:tcBorders>
              <w:top w:val="single" w:sz="4" w:space="0" w:color="auto"/>
            </w:tcBorders>
          </w:tcPr>
          <w:p w14:paraId="3418A5D8" w14:textId="77777777" w:rsidR="00857962" w:rsidRPr="005824BF" w:rsidRDefault="00857962" w:rsidP="00390C0B"/>
        </w:tc>
        <w:tc>
          <w:tcPr>
            <w:tcW w:w="636" w:type="dxa"/>
            <w:tcBorders>
              <w:top w:val="single" w:sz="4" w:space="0" w:color="auto"/>
            </w:tcBorders>
          </w:tcPr>
          <w:p w14:paraId="309F2F4E" w14:textId="77777777" w:rsidR="00857962" w:rsidRPr="005824BF" w:rsidRDefault="00857962" w:rsidP="00390C0B"/>
        </w:tc>
      </w:tr>
      <w:tr w:rsidR="00857962" w:rsidRPr="00F97684" w14:paraId="1C23223A" w14:textId="77777777" w:rsidTr="009C1694">
        <w:tc>
          <w:tcPr>
            <w:tcW w:w="3288" w:type="dxa"/>
            <w:tcBorders>
              <w:bottom w:val="single" w:sz="4" w:space="0" w:color="auto"/>
            </w:tcBorders>
          </w:tcPr>
          <w:p w14:paraId="573D6627" w14:textId="77777777" w:rsidR="00857962" w:rsidRPr="005824BF" w:rsidRDefault="00857962" w:rsidP="00390C0B">
            <w:pPr>
              <w:rPr>
                <w:i/>
              </w:rPr>
            </w:pPr>
            <w:r w:rsidRPr="005824BF">
              <w:t>Item</w:t>
            </w:r>
          </w:p>
        </w:tc>
        <w:tc>
          <w:tcPr>
            <w:tcW w:w="811" w:type="dxa"/>
            <w:tcBorders>
              <w:top w:val="single" w:sz="4" w:space="0" w:color="auto"/>
              <w:bottom w:val="single" w:sz="4" w:space="0" w:color="auto"/>
            </w:tcBorders>
          </w:tcPr>
          <w:p w14:paraId="6984D25D" w14:textId="77777777" w:rsidR="00857962" w:rsidRPr="005824BF" w:rsidRDefault="00857962" w:rsidP="00390C0B">
            <w:pPr>
              <w:jc w:val="center"/>
              <w:rPr>
                <w:i/>
              </w:rPr>
            </w:pPr>
            <w:r w:rsidRPr="005824BF">
              <w:rPr>
                <w:i/>
              </w:rPr>
              <w:t>SD</w:t>
            </w:r>
          </w:p>
        </w:tc>
        <w:tc>
          <w:tcPr>
            <w:tcW w:w="831" w:type="dxa"/>
            <w:tcBorders>
              <w:top w:val="single" w:sz="4" w:space="0" w:color="auto"/>
              <w:bottom w:val="single" w:sz="4" w:space="0" w:color="auto"/>
            </w:tcBorders>
          </w:tcPr>
          <w:p w14:paraId="27871EB7" w14:textId="77777777" w:rsidR="00857962" w:rsidRPr="005824BF" w:rsidRDefault="00857962" w:rsidP="00390C0B">
            <w:pPr>
              <w:jc w:val="center"/>
              <w:rPr>
                <w:i/>
              </w:rPr>
            </w:pPr>
            <w:r w:rsidRPr="005824BF">
              <w:rPr>
                <w:i/>
              </w:rPr>
              <w:t>D</w:t>
            </w:r>
          </w:p>
        </w:tc>
        <w:tc>
          <w:tcPr>
            <w:tcW w:w="840" w:type="dxa"/>
            <w:tcBorders>
              <w:top w:val="single" w:sz="4" w:space="0" w:color="auto"/>
              <w:bottom w:val="single" w:sz="4" w:space="0" w:color="auto"/>
            </w:tcBorders>
          </w:tcPr>
          <w:p w14:paraId="05B21FA9" w14:textId="77777777" w:rsidR="00857962" w:rsidRPr="005824BF" w:rsidRDefault="00857962" w:rsidP="00390C0B">
            <w:pPr>
              <w:jc w:val="center"/>
              <w:rPr>
                <w:i/>
              </w:rPr>
            </w:pPr>
            <w:r w:rsidRPr="005824BF">
              <w:rPr>
                <w:i/>
              </w:rPr>
              <w:t>NAD</w:t>
            </w:r>
          </w:p>
        </w:tc>
        <w:tc>
          <w:tcPr>
            <w:tcW w:w="831" w:type="dxa"/>
            <w:tcBorders>
              <w:top w:val="single" w:sz="4" w:space="0" w:color="auto"/>
              <w:bottom w:val="single" w:sz="4" w:space="0" w:color="auto"/>
            </w:tcBorders>
          </w:tcPr>
          <w:p w14:paraId="1D754D52" w14:textId="77777777" w:rsidR="00857962" w:rsidRPr="005824BF" w:rsidRDefault="00857962" w:rsidP="00390C0B">
            <w:pPr>
              <w:jc w:val="center"/>
              <w:rPr>
                <w:i/>
              </w:rPr>
            </w:pPr>
            <w:r w:rsidRPr="005824BF">
              <w:rPr>
                <w:i/>
              </w:rPr>
              <w:t>A</w:t>
            </w:r>
          </w:p>
        </w:tc>
        <w:tc>
          <w:tcPr>
            <w:tcW w:w="831" w:type="dxa"/>
            <w:tcBorders>
              <w:top w:val="single" w:sz="4" w:space="0" w:color="auto"/>
              <w:bottom w:val="single" w:sz="4" w:space="0" w:color="auto"/>
            </w:tcBorders>
          </w:tcPr>
          <w:p w14:paraId="3823FBBC" w14:textId="77777777" w:rsidR="00857962" w:rsidRPr="005824BF" w:rsidRDefault="00857962" w:rsidP="00390C0B">
            <w:pPr>
              <w:jc w:val="center"/>
              <w:rPr>
                <w:i/>
              </w:rPr>
            </w:pPr>
            <w:r w:rsidRPr="005824BF">
              <w:rPr>
                <w:i/>
              </w:rPr>
              <w:t>SA</w:t>
            </w:r>
          </w:p>
        </w:tc>
        <w:tc>
          <w:tcPr>
            <w:tcW w:w="696" w:type="dxa"/>
            <w:tcBorders>
              <w:bottom w:val="single" w:sz="4" w:space="0" w:color="auto"/>
            </w:tcBorders>
          </w:tcPr>
          <w:p w14:paraId="577D36EF" w14:textId="77777777" w:rsidR="00857962" w:rsidRPr="005824BF" w:rsidRDefault="00857962" w:rsidP="00390C0B">
            <w:pPr>
              <w:jc w:val="center"/>
              <w:rPr>
                <w:i/>
              </w:rPr>
            </w:pPr>
            <w:r w:rsidRPr="005824BF">
              <w:rPr>
                <w:i/>
              </w:rPr>
              <w:t>Mdn</w:t>
            </w:r>
          </w:p>
        </w:tc>
        <w:tc>
          <w:tcPr>
            <w:tcW w:w="596" w:type="dxa"/>
            <w:tcBorders>
              <w:bottom w:val="single" w:sz="4" w:space="0" w:color="auto"/>
            </w:tcBorders>
          </w:tcPr>
          <w:p w14:paraId="79B14E48" w14:textId="77777777" w:rsidR="00857962" w:rsidRPr="005824BF" w:rsidRDefault="00857962" w:rsidP="00390C0B">
            <w:pPr>
              <w:jc w:val="center"/>
              <w:rPr>
                <w:i/>
              </w:rPr>
            </w:pPr>
            <w:r w:rsidRPr="005824BF">
              <w:rPr>
                <w:i/>
              </w:rPr>
              <w:t>Md</w:t>
            </w:r>
          </w:p>
        </w:tc>
        <w:tc>
          <w:tcPr>
            <w:tcW w:w="636" w:type="dxa"/>
            <w:tcBorders>
              <w:bottom w:val="single" w:sz="4" w:space="0" w:color="auto"/>
            </w:tcBorders>
          </w:tcPr>
          <w:p w14:paraId="221509BB" w14:textId="77777777" w:rsidR="00857962" w:rsidRPr="005824BF" w:rsidRDefault="00857962" w:rsidP="00390C0B">
            <w:pPr>
              <w:jc w:val="center"/>
              <w:rPr>
                <w:i/>
              </w:rPr>
            </w:pPr>
            <w:r w:rsidRPr="005824BF">
              <w:rPr>
                <w:i/>
              </w:rPr>
              <w:t>M</w:t>
            </w:r>
          </w:p>
        </w:tc>
      </w:tr>
      <w:tr w:rsidR="00857962" w:rsidRPr="00F97684" w14:paraId="398C3B0B" w14:textId="77777777" w:rsidTr="009C1694">
        <w:trPr>
          <w:trHeight w:val="458"/>
        </w:trPr>
        <w:tc>
          <w:tcPr>
            <w:tcW w:w="3288" w:type="dxa"/>
            <w:tcBorders>
              <w:top w:val="single" w:sz="4" w:space="0" w:color="auto"/>
            </w:tcBorders>
          </w:tcPr>
          <w:p w14:paraId="08AAF20C" w14:textId="77777777" w:rsidR="00857962" w:rsidRPr="005824BF" w:rsidRDefault="00857962" w:rsidP="00390C0B">
            <w:r w:rsidRPr="005824BF">
              <w:t xml:space="preserve">Large class sizes in the </w:t>
            </w:r>
          </w:p>
          <w:p w14:paraId="0AE4D601" w14:textId="25D6F7CE" w:rsidR="00857962" w:rsidRPr="005824BF" w:rsidRDefault="00857962" w:rsidP="00390C0B">
            <w:r w:rsidRPr="005824BF">
              <w:t xml:space="preserve">  agricultural laboratory</w:t>
            </w:r>
          </w:p>
        </w:tc>
        <w:tc>
          <w:tcPr>
            <w:tcW w:w="811" w:type="dxa"/>
            <w:tcBorders>
              <w:top w:val="single" w:sz="4" w:space="0" w:color="auto"/>
            </w:tcBorders>
          </w:tcPr>
          <w:p w14:paraId="07F28A0E" w14:textId="77777777" w:rsidR="00857962" w:rsidRPr="005824BF" w:rsidRDefault="00857962" w:rsidP="00390C0B">
            <w:pPr>
              <w:jc w:val="center"/>
              <w:rPr>
                <w:b/>
                <w:szCs w:val="24"/>
              </w:rPr>
            </w:pPr>
            <w:r w:rsidRPr="005824BF">
              <w:rPr>
                <w:szCs w:val="24"/>
              </w:rPr>
              <w:t>0.5</w:t>
            </w:r>
          </w:p>
        </w:tc>
        <w:tc>
          <w:tcPr>
            <w:tcW w:w="831" w:type="dxa"/>
            <w:tcBorders>
              <w:top w:val="single" w:sz="4" w:space="0" w:color="auto"/>
            </w:tcBorders>
          </w:tcPr>
          <w:p w14:paraId="7EA6FC92" w14:textId="77777777" w:rsidR="00857962" w:rsidRPr="005824BF" w:rsidRDefault="00857962" w:rsidP="00390C0B">
            <w:pPr>
              <w:jc w:val="center"/>
              <w:rPr>
                <w:szCs w:val="24"/>
              </w:rPr>
            </w:pPr>
            <w:r w:rsidRPr="005824BF">
              <w:rPr>
                <w:szCs w:val="24"/>
              </w:rPr>
              <w:t>3.0</w:t>
            </w:r>
          </w:p>
        </w:tc>
        <w:tc>
          <w:tcPr>
            <w:tcW w:w="840" w:type="dxa"/>
            <w:tcBorders>
              <w:top w:val="single" w:sz="4" w:space="0" w:color="auto"/>
            </w:tcBorders>
          </w:tcPr>
          <w:p w14:paraId="673463CC" w14:textId="77777777" w:rsidR="00857962" w:rsidRPr="005824BF" w:rsidRDefault="00857962" w:rsidP="00390C0B">
            <w:pPr>
              <w:jc w:val="center"/>
              <w:rPr>
                <w:szCs w:val="24"/>
              </w:rPr>
            </w:pPr>
            <w:r w:rsidRPr="005824BF">
              <w:rPr>
                <w:szCs w:val="24"/>
              </w:rPr>
              <w:t>9.9</w:t>
            </w:r>
          </w:p>
        </w:tc>
        <w:tc>
          <w:tcPr>
            <w:tcW w:w="831" w:type="dxa"/>
            <w:tcBorders>
              <w:top w:val="single" w:sz="4" w:space="0" w:color="auto"/>
            </w:tcBorders>
          </w:tcPr>
          <w:p w14:paraId="5FE58590" w14:textId="77777777" w:rsidR="00857962" w:rsidRPr="005824BF" w:rsidRDefault="00857962" w:rsidP="00390C0B">
            <w:pPr>
              <w:jc w:val="center"/>
              <w:rPr>
                <w:szCs w:val="24"/>
              </w:rPr>
            </w:pPr>
            <w:r w:rsidRPr="005824BF">
              <w:rPr>
                <w:b/>
                <w:szCs w:val="24"/>
              </w:rPr>
              <w:t>47.8</w:t>
            </w:r>
          </w:p>
        </w:tc>
        <w:tc>
          <w:tcPr>
            <w:tcW w:w="831" w:type="dxa"/>
            <w:tcBorders>
              <w:top w:val="single" w:sz="4" w:space="0" w:color="auto"/>
            </w:tcBorders>
          </w:tcPr>
          <w:p w14:paraId="0341DA34" w14:textId="77777777" w:rsidR="00857962" w:rsidRPr="005824BF" w:rsidRDefault="00857962" w:rsidP="00390C0B">
            <w:pPr>
              <w:jc w:val="center"/>
              <w:rPr>
                <w:szCs w:val="24"/>
              </w:rPr>
            </w:pPr>
            <w:r w:rsidRPr="005824BF">
              <w:rPr>
                <w:szCs w:val="24"/>
              </w:rPr>
              <w:t>38.9</w:t>
            </w:r>
          </w:p>
        </w:tc>
        <w:tc>
          <w:tcPr>
            <w:tcW w:w="696" w:type="dxa"/>
            <w:tcBorders>
              <w:top w:val="single" w:sz="4" w:space="0" w:color="auto"/>
            </w:tcBorders>
          </w:tcPr>
          <w:p w14:paraId="105CBE28" w14:textId="77777777" w:rsidR="00857962" w:rsidRPr="005824BF" w:rsidRDefault="00857962" w:rsidP="00390C0B">
            <w:pPr>
              <w:jc w:val="center"/>
              <w:rPr>
                <w:szCs w:val="24"/>
              </w:rPr>
            </w:pPr>
            <w:r w:rsidRPr="005824BF">
              <w:rPr>
                <w:szCs w:val="24"/>
              </w:rPr>
              <w:t>4</w:t>
            </w:r>
          </w:p>
        </w:tc>
        <w:tc>
          <w:tcPr>
            <w:tcW w:w="596" w:type="dxa"/>
            <w:tcBorders>
              <w:top w:val="single" w:sz="4" w:space="0" w:color="auto"/>
            </w:tcBorders>
          </w:tcPr>
          <w:p w14:paraId="50F7C007" w14:textId="77777777" w:rsidR="00857962" w:rsidRPr="005824BF" w:rsidRDefault="00857962" w:rsidP="00390C0B">
            <w:pPr>
              <w:jc w:val="center"/>
              <w:rPr>
                <w:szCs w:val="24"/>
              </w:rPr>
            </w:pPr>
            <w:r w:rsidRPr="005824BF">
              <w:rPr>
                <w:szCs w:val="24"/>
              </w:rPr>
              <w:t>4</w:t>
            </w:r>
          </w:p>
        </w:tc>
        <w:tc>
          <w:tcPr>
            <w:tcW w:w="636" w:type="dxa"/>
            <w:tcBorders>
              <w:top w:val="single" w:sz="4" w:space="0" w:color="auto"/>
            </w:tcBorders>
          </w:tcPr>
          <w:p w14:paraId="4B8E9F90" w14:textId="77777777" w:rsidR="00857962" w:rsidRPr="005824BF" w:rsidRDefault="00857962" w:rsidP="00390C0B">
            <w:pPr>
              <w:jc w:val="center"/>
              <w:rPr>
                <w:szCs w:val="24"/>
              </w:rPr>
            </w:pPr>
            <w:r w:rsidRPr="005824BF">
              <w:rPr>
                <w:szCs w:val="24"/>
              </w:rPr>
              <w:t>4.21</w:t>
            </w:r>
          </w:p>
        </w:tc>
      </w:tr>
      <w:tr w:rsidR="009C1694" w:rsidRPr="00F97684" w14:paraId="6B099E1B" w14:textId="77777777" w:rsidTr="009C1694">
        <w:trPr>
          <w:trHeight w:val="414"/>
        </w:trPr>
        <w:tc>
          <w:tcPr>
            <w:tcW w:w="3288" w:type="dxa"/>
          </w:tcPr>
          <w:p w14:paraId="047D35AF" w14:textId="77777777" w:rsidR="009C1694" w:rsidRPr="005824BF" w:rsidRDefault="009C1694" w:rsidP="00390C0B">
            <w:r w:rsidRPr="005824BF">
              <w:t xml:space="preserve">Safety in the agricultural </w:t>
            </w:r>
          </w:p>
          <w:p w14:paraId="7A87222E" w14:textId="52812834" w:rsidR="009C1694" w:rsidRPr="005824BF" w:rsidRDefault="009C1694" w:rsidP="00390C0B">
            <w:r w:rsidRPr="005824BF">
              <w:t xml:space="preserve">  laboratory</w:t>
            </w:r>
          </w:p>
        </w:tc>
        <w:tc>
          <w:tcPr>
            <w:tcW w:w="811" w:type="dxa"/>
          </w:tcPr>
          <w:p w14:paraId="2D372776" w14:textId="3FF0447B" w:rsidR="009C1694" w:rsidRPr="005824BF" w:rsidRDefault="009C1694" w:rsidP="00390C0B">
            <w:pPr>
              <w:jc w:val="center"/>
              <w:rPr>
                <w:bCs/>
                <w:szCs w:val="24"/>
              </w:rPr>
            </w:pPr>
            <w:r w:rsidRPr="005824BF">
              <w:rPr>
                <w:szCs w:val="24"/>
              </w:rPr>
              <w:t>1.5</w:t>
            </w:r>
          </w:p>
        </w:tc>
        <w:tc>
          <w:tcPr>
            <w:tcW w:w="831" w:type="dxa"/>
          </w:tcPr>
          <w:p w14:paraId="37F1B14F" w14:textId="7F800A9B" w:rsidR="009C1694" w:rsidRPr="005824BF" w:rsidRDefault="009C1694" w:rsidP="00390C0B">
            <w:pPr>
              <w:jc w:val="center"/>
              <w:rPr>
                <w:szCs w:val="24"/>
              </w:rPr>
            </w:pPr>
            <w:r w:rsidRPr="005824BF">
              <w:rPr>
                <w:szCs w:val="24"/>
              </w:rPr>
              <w:t>8.4</w:t>
            </w:r>
          </w:p>
        </w:tc>
        <w:tc>
          <w:tcPr>
            <w:tcW w:w="840" w:type="dxa"/>
          </w:tcPr>
          <w:p w14:paraId="4E2BFC90" w14:textId="6E23DA09" w:rsidR="009C1694" w:rsidRPr="005824BF" w:rsidRDefault="009C1694" w:rsidP="00390C0B">
            <w:pPr>
              <w:jc w:val="center"/>
              <w:rPr>
                <w:szCs w:val="24"/>
              </w:rPr>
            </w:pPr>
            <w:r w:rsidRPr="005824BF">
              <w:rPr>
                <w:szCs w:val="24"/>
              </w:rPr>
              <w:t>9.9</w:t>
            </w:r>
          </w:p>
        </w:tc>
        <w:tc>
          <w:tcPr>
            <w:tcW w:w="831" w:type="dxa"/>
          </w:tcPr>
          <w:p w14:paraId="08850A7D" w14:textId="707083AD" w:rsidR="009C1694" w:rsidRPr="005824BF" w:rsidRDefault="009C1694" w:rsidP="00390C0B">
            <w:pPr>
              <w:jc w:val="center"/>
              <w:rPr>
                <w:b/>
                <w:bCs/>
                <w:szCs w:val="24"/>
              </w:rPr>
            </w:pPr>
            <w:r w:rsidRPr="005824BF">
              <w:rPr>
                <w:b/>
                <w:bCs/>
                <w:szCs w:val="24"/>
              </w:rPr>
              <w:t>49.8</w:t>
            </w:r>
          </w:p>
        </w:tc>
        <w:tc>
          <w:tcPr>
            <w:tcW w:w="831" w:type="dxa"/>
          </w:tcPr>
          <w:p w14:paraId="72F01FA5" w14:textId="27788028" w:rsidR="009C1694" w:rsidRPr="005824BF" w:rsidRDefault="009C1694" w:rsidP="00390C0B">
            <w:pPr>
              <w:jc w:val="center"/>
              <w:rPr>
                <w:szCs w:val="24"/>
              </w:rPr>
            </w:pPr>
            <w:r w:rsidRPr="005824BF">
              <w:rPr>
                <w:bCs/>
                <w:szCs w:val="24"/>
              </w:rPr>
              <w:t>30.5</w:t>
            </w:r>
          </w:p>
        </w:tc>
        <w:tc>
          <w:tcPr>
            <w:tcW w:w="696" w:type="dxa"/>
          </w:tcPr>
          <w:p w14:paraId="00FAECAA" w14:textId="54D93F32" w:rsidR="009C1694" w:rsidRPr="005824BF" w:rsidRDefault="009C1694" w:rsidP="00390C0B">
            <w:pPr>
              <w:jc w:val="center"/>
              <w:rPr>
                <w:szCs w:val="24"/>
              </w:rPr>
            </w:pPr>
            <w:r w:rsidRPr="005824BF">
              <w:rPr>
                <w:szCs w:val="24"/>
              </w:rPr>
              <w:t>4</w:t>
            </w:r>
          </w:p>
        </w:tc>
        <w:tc>
          <w:tcPr>
            <w:tcW w:w="596" w:type="dxa"/>
          </w:tcPr>
          <w:p w14:paraId="3555E2A4" w14:textId="2D5A31A3" w:rsidR="009C1694" w:rsidRPr="005824BF" w:rsidRDefault="009C1694" w:rsidP="00390C0B">
            <w:pPr>
              <w:jc w:val="center"/>
              <w:rPr>
                <w:szCs w:val="24"/>
              </w:rPr>
            </w:pPr>
            <w:r w:rsidRPr="005824BF">
              <w:rPr>
                <w:szCs w:val="24"/>
              </w:rPr>
              <w:t>4</w:t>
            </w:r>
          </w:p>
        </w:tc>
        <w:tc>
          <w:tcPr>
            <w:tcW w:w="636" w:type="dxa"/>
          </w:tcPr>
          <w:p w14:paraId="3AE47FDA" w14:textId="782F1733" w:rsidR="009C1694" w:rsidRPr="005824BF" w:rsidRDefault="009C1694" w:rsidP="00390C0B">
            <w:pPr>
              <w:jc w:val="center"/>
              <w:rPr>
                <w:szCs w:val="24"/>
              </w:rPr>
            </w:pPr>
            <w:r w:rsidRPr="005824BF">
              <w:rPr>
                <w:szCs w:val="24"/>
              </w:rPr>
              <w:t>3.99</w:t>
            </w:r>
          </w:p>
        </w:tc>
      </w:tr>
      <w:tr w:rsidR="009C1694" w:rsidRPr="00F97684" w14:paraId="42569D60" w14:textId="77777777" w:rsidTr="009C1694">
        <w:trPr>
          <w:trHeight w:val="414"/>
        </w:trPr>
        <w:tc>
          <w:tcPr>
            <w:tcW w:w="3288" w:type="dxa"/>
          </w:tcPr>
          <w:p w14:paraId="6724D1E0" w14:textId="77777777" w:rsidR="009C1694" w:rsidRPr="005824BF" w:rsidRDefault="009C1694" w:rsidP="00390C0B">
            <w:r w:rsidRPr="005824BF">
              <w:lastRenderedPageBreak/>
              <w:t xml:space="preserve">Lack of appropriate equipment/ </w:t>
            </w:r>
          </w:p>
          <w:p w14:paraId="0A945AC4" w14:textId="77777777" w:rsidR="009C1694" w:rsidRDefault="009C1694" w:rsidP="00390C0B">
            <w:r w:rsidRPr="005824BF">
              <w:t xml:space="preserve">  supplies to implement</w:t>
            </w:r>
            <w:r>
              <w:t xml:space="preserve">  </w:t>
            </w:r>
          </w:p>
          <w:p w14:paraId="6FFC42BF" w14:textId="786AC341" w:rsidR="009C1694" w:rsidRPr="005824BF" w:rsidRDefault="009C1694" w:rsidP="00390C0B">
            <w:r>
              <w:t xml:space="preserve">  </w:t>
            </w:r>
            <w:r w:rsidRPr="005824BF">
              <w:t>laboratory instruction</w:t>
            </w:r>
          </w:p>
        </w:tc>
        <w:tc>
          <w:tcPr>
            <w:tcW w:w="811" w:type="dxa"/>
          </w:tcPr>
          <w:p w14:paraId="3B99897B" w14:textId="32D17B57" w:rsidR="009C1694" w:rsidRPr="005824BF" w:rsidRDefault="009C1694" w:rsidP="00390C0B">
            <w:pPr>
              <w:jc w:val="center"/>
              <w:rPr>
                <w:szCs w:val="24"/>
              </w:rPr>
            </w:pPr>
            <w:r w:rsidRPr="005824BF">
              <w:rPr>
                <w:bCs/>
                <w:szCs w:val="24"/>
              </w:rPr>
              <w:t>3.4</w:t>
            </w:r>
          </w:p>
        </w:tc>
        <w:tc>
          <w:tcPr>
            <w:tcW w:w="831" w:type="dxa"/>
          </w:tcPr>
          <w:p w14:paraId="0C3C0356" w14:textId="297593A5" w:rsidR="009C1694" w:rsidRPr="005824BF" w:rsidRDefault="009C1694" w:rsidP="00390C0B">
            <w:pPr>
              <w:jc w:val="center"/>
              <w:rPr>
                <w:szCs w:val="24"/>
              </w:rPr>
            </w:pPr>
            <w:r w:rsidRPr="005824BF">
              <w:rPr>
                <w:szCs w:val="24"/>
              </w:rPr>
              <w:t>9.4</w:t>
            </w:r>
          </w:p>
        </w:tc>
        <w:tc>
          <w:tcPr>
            <w:tcW w:w="840" w:type="dxa"/>
          </w:tcPr>
          <w:p w14:paraId="7558B0F0" w14:textId="1EADEF05" w:rsidR="009C1694" w:rsidRPr="005824BF" w:rsidRDefault="009C1694" w:rsidP="00390C0B">
            <w:pPr>
              <w:jc w:val="center"/>
              <w:rPr>
                <w:szCs w:val="24"/>
              </w:rPr>
            </w:pPr>
            <w:r w:rsidRPr="005824BF">
              <w:rPr>
                <w:szCs w:val="24"/>
              </w:rPr>
              <w:t>14.3</w:t>
            </w:r>
          </w:p>
        </w:tc>
        <w:tc>
          <w:tcPr>
            <w:tcW w:w="831" w:type="dxa"/>
          </w:tcPr>
          <w:p w14:paraId="6688D7F4" w14:textId="11B750A3" w:rsidR="009C1694" w:rsidRPr="005824BF" w:rsidRDefault="009C1694" w:rsidP="00390C0B">
            <w:pPr>
              <w:jc w:val="center"/>
              <w:rPr>
                <w:b/>
                <w:bCs/>
                <w:szCs w:val="24"/>
              </w:rPr>
            </w:pPr>
            <w:r w:rsidRPr="005824BF">
              <w:rPr>
                <w:b/>
                <w:bCs/>
                <w:szCs w:val="24"/>
              </w:rPr>
              <w:t>48.3</w:t>
            </w:r>
          </w:p>
        </w:tc>
        <w:tc>
          <w:tcPr>
            <w:tcW w:w="831" w:type="dxa"/>
          </w:tcPr>
          <w:p w14:paraId="2AD193B8" w14:textId="409D2B12" w:rsidR="009C1694" w:rsidRPr="005824BF" w:rsidRDefault="009C1694" w:rsidP="00390C0B">
            <w:pPr>
              <w:jc w:val="center"/>
              <w:rPr>
                <w:bCs/>
                <w:szCs w:val="24"/>
              </w:rPr>
            </w:pPr>
            <w:r w:rsidRPr="005824BF">
              <w:rPr>
                <w:szCs w:val="24"/>
              </w:rPr>
              <w:t>24.6</w:t>
            </w:r>
          </w:p>
        </w:tc>
        <w:tc>
          <w:tcPr>
            <w:tcW w:w="696" w:type="dxa"/>
          </w:tcPr>
          <w:p w14:paraId="451CB8C9" w14:textId="688A31AB" w:rsidR="009C1694" w:rsidRPr="005824BF" w:rsidRDefault="009C1694" w:rsidP="00390C0B">
            <w:pPr>
              <w:jc w:val="center"/>
              <w:rPr>
                <w:szCs w:val="24"/>
              </w:rPr>
            </w:pPr>
            <w:r w:rsidRPr="005824BF">
              <w:rPr>
                <w:szCs w:val="24"/>
              </w:rPr>
              <w:t>4</w:t>
            </w:r>
          </w:p>
        </w:tc>
        <w:tc>
          <w:tcPr>
            <w:tcW w:w="596" w:type="dxa"/>
          </w:tcPr>
          <w:p w14:paraId="79E9C0AC" w14:textId="18A06F0D" w:rsidR="009C1694" w:rsidRPr="005824BF" w:rsidRDefault="009C1694" w:rsidP="00390C0B">
            <w:pPr>
              <w:jc w:val="center"/>
              <w:rPr>
                <w:szCs w:val="24"/>
              </w:rPr>
            </w:pPr>
            <w:r w:rsidRPr="005824BF">
              <w:rPr>
                <w:szCs w:val="24"/>
              </w:rPr>
              <w:t>4</w:t>
            </w:r>
          </w:p>
        </w:tc>
        <w:tc>
          <w:tcPr>
            <w:tcW w:w="636" w:type="dxa"/>
          </w:tcPr>
          <w:p w14:paraId="17917588" w14:textId="5DD0F7D9" w:rsidR="009C1694" w:rsidRPr="005824BF" w:rsidRDefault="009C1694" w:rsidP="00390C0B">
            <w:pPr>
              <w:jc w:val="center"/>
              <w:rPr>
                <w:szCs w:val="24"/>
              </w:rPr>
            </w:pPr>
            <w:r w:rsidRPr="005824BF">
              <w:rPr>
                <w:szCs w:val="24"/>
              </w:rPr>
              <w:t>3.81</w:t>
            </w:r>
          </w:p>
        </w:tc>
      </w:tr>
      <w:tr w:rsidR="009C1694" w:rsidRPr="00F97684" w14:paraId="1718776A" w14:textId="77777777" w:rsidTr="009C1694">
        <w:trPr>
          <w:trHeight w:val="351"/>
        </w:trPr>
        <w:tc>
          <w:tcPr>
            <w:tcW w:w="3288" w:type="dxa"/>
          </w:tcPr>
          <w:p w14:paraId="6B02F82D" w14:textId="77777777" w:rsidR="009C1694" w:rsidRPr="005824BF" w:rsidRDefault="009C1694" w:rsidP="00390C0B">
            <w:r w:rsidRPr="005824BF">
              <w:t xml:space="preserve">Lack of funding to implement </w:t>
            </w:r>
          </w:p>
          <w:p w14:paraId="2247BD85" w14:textId="6BF7CF0E" w:rsidR="009C1694" w:rsidRPr="005824BF" w:rsidRDefault="009C1694" w:rsidP="00390C0B">
            <w:r w:rsidRPr="005824BF">
              <w:t xml:space="preserve">  laboratory instruction</w:t>
            </w:r>
          </w:p>
        </w:tc>
        <w:tc>
          <w:tcPr>
            <w:tcW w:w="811" w:type="dxa"/>
          </w:tcPr>
          <w:p w14:paraId="353E5B5A" w14:textId="1CCF3DE8" w:rsidR="009C1694" w:rsidRPr="005824BF" w:rsidRDefault="009C1694" w:rsidP="00390C0B">
            <w:pPr>
              <w:jc w:val="center"/>
              <w:rPr>
                <w:szCs w:val="24"/>
              </w:rPr>
            </w:pPr>
            <w:r w:rsidRPr="005824BF">
              <w:rPr>
                <w:bCs/>
                <w:szCs w:val="24"/>
              </w:rPr>
              <w:t>3.9</w:t>
            </w:r>
          </w:p>
        </w:tc>
        <w:tc>
          <w:tcPr>
            <w:tcW w:w="831" w:type="dxa"/>
          </w:tcPr>
          <w:p w14:paraId="344362D7" w14:textId="55869D76" w:rsidR="009C1694" w:rsidRPr="005824BF" w:rsidRDefault="009C1694" w:rsidP="00390C0B">
            <w:pPr>
              <w:jc w:val="center"/>
              <w:rPr>
                <w:szCs w:val="24"/>
              </w:rPr>
            </w:pPr>
            <w:r w:rsidRPr="005824BF">
              <w:rPr>
                <w:szCs w:val="24"/>
              </w:rPr>
              <w:t>13.3</w:t>
            </w:r>
          </w:p>
        </w:tc>
        <w:tc>
          <w:tcPr>
            <w:tcW w:w="840" w:type="dxa"/>
          </w:tcPr>
          <w:p w14:paraId="18338F1A" w14:textId="285389D7" w:rsidR="009C1694" w:rsidRPr="005824BF" w:rsidRDefault="009C1694" w:rsidP="00390C0B">
            <w:pPr>
              <w:jc w:val="center"/>
              <w:rPr>
                <w:b/>
                <w:bCs/>
                <w:szCs w:val="24"/>
              </w:rPr>
            </w:pPr>
            <w:r w:rsidRPr="005824BF">
              <w:rPr>
                <w:szCs w:val="24"/>
              </w:rPr>
              <w:t>16.7</w:t>
            </w:r>
          </w:p>
        </w:tc>
        <w:tc>
          <w:tcPr>
            <w:tcW w:w="831" w:type="dxa"/>
          </w:tcPr>
          <w:p w14:paraId="0D058661" w14:textId="27DBCC02" w:rsidR="009C1694" w:rsidRPr="005824BF" w:rsidRDefault="009C1694" w:rsidP="00390C0B">
            <w:pPr>
              <w:jc w:val="center"/>
              <w:rPr>
                <w:szCs w:val="24"/>
              </w:rPr>
            </w:pPr>
            <w:r w:rsidRPr="005824BF">
              <w:rPr>
                <w:b/>
                <w:bCs/>
                <w:szCs w:val="24"/>
              </w:rPr>
              <w:t>34.0</w:t>
            </w:r>
          </w:p>
        </w:tc>
        <w:tc>
          <w:tcPr>
            <w:tcW w:w="831" w:type="dxa"/>
          </w:tcPr>
          <w:p w14:paraId="2800F7FA" w14:textId="362E2678" w:rsidR="009C1694" w:rsidRPr="005824BF" w:rsidRDefault="009C1694" w:rsidP="00390C0B">
            <w:pPr>
              <w:jc w:val="center"/>
              <w:rPr>
                <w:bCs/>
                <w:szCs w:val="24"/>
              </w:rPr>
            </w:pPr>
            <w:r w:rsidRPr="005824BF">
              <w:rPr>
                <w:szCs w:val="24"/>
              </w:rPr>
              <w:t>32.0</w:t>
            </w:r>
          </w:p>
        </w:tc>
        <w:tc>
          <w:tcPr>
            <w:tcW w:w="696" w:type="dxa"/>
          </w:tcPr>
          <w:p w14:paraId="48360943" w14:textId="238696D9" w:rsidR="009C1694" w:rsidRPr="005824BF" w:rsidRDefault="009C1694" w:rsidP="00390C0B">
            <w:pPr>
              <w:jc w:val="center"/>
              <w:rPr>
                <w:szCs w:val="24"/>
              </w:rPr>
            </w:pPr>
            <w:r w:rsidRPr="005824BF">
              <w:rPr>
                <w:szCs w:val="24"/>
              </w:rPr>
              <w:t>4</w:t>
            </w:r>
          </w:p>
        </w:tc>
        <w:tc>
          <w:tcPr>
            <w:tcW w:w="596" w:type="dxa"/>
          </w:tcPr>
          <w:p w14:paraId="5C0E2834" w14:textId="7D55C0B8" w:rsidR="009C1694" w:rsidRPr="005824BF" w:rsidRDefault="009C1694" w:rsidP="00390C0B">
            <w:pPr>
              <w:jc w:val="center"/>
              <w:rPr>
                <w:szCs w:val="24"/>
              </w:rPr>
            </w:pPr>
            <w:r w:rsidRPr="005824BF">
              <w:rPr>
                <w:szCs w:val="24"/>
              </w:rPr>
              <w:t>4</w:t>
            </w:r>
          </w:p>
        </w:tc>
        <w:tc>
          <w:tcPr>
            <w:tcW w:w="636" w:type="dxa"/>
          </w:tcPr>
          <w:p w14:paraId="26293D11" w14:textId="5DCF5465" w:rsidR="009C1694" w:rsidRPr="005824BF" w:rsidRDefault="009C1694" w:rsidP="00390C0B">
            <w:pPr>
              <w:jc w:val="center"/>
              <w:rPr>
                <w:szCs w:val="24"/>
              </w:rPr>
            </w:pPr>
            <w:r w:rsidRPr="005824BF">
              <w:rPr>
                <w:szCs w:val="24"/>
              </w:rPr>
              <w:t>3.76</w:t>
            </w:r>
          </w:p>
        </w:tc>
      </w:tr>
      <w:tr w:rsidR="009C1694" w:rsidRPr="00F97684" w14:paraId="55882E57" w14:textId="77777777" w:rsidTr="009C1694">
        <w:trPr>
          <w:trHeight w:val="351"/>
        </w:trPr>
        <w:tc>
          <w:tcPr>
            <w:tcW w:w="3288" w:type="dxa"/>
          </w:tcPr>
          <w:p w14:paraId="0537B877" w14:textId="77777777" w:rsidR="009C1694" w:rsidRPr="005824BF" w:rsidRDefault="009C1694" w:rsidP="00390C0B">
            <w:r w:rsidRPr="005824BF">
              <w:t xml:space="preserve">Lack of physical space to </w:t>
            </w:r>
          </w:p>
          <w:p w14:paraId="45AC523F" w14:textId="77777777" w:rsidR="009C1694" w:rsidRDefault="009C1694" w:rsidP="00390C0B">
            <w:r w:rsidRPr="005824BF">
              <w:t xml:space="preserve">  implement laboratory </w:t>
            </w:r>
          </w:p>
          <w:p w14:paraId="3B7EA9DA" w14:textId="7EDC0A62" w:rsidR="009C1694" w:rsidRPr="005824BF" w:rsidRDefault="009C1694" w:rsidP="00390C0B">
            <w:r>
              <w:t xml:space="preserve">  </w:t>
            </w:r>
            <w:r w:rsidRPr="005824BF">
              <w:t>instruction</w:t>
            </w:r>
          </w:p>
        </w:tc>
        <w:tc>
          <w:tcPr>
            <w:tcW w:w="811" w:type="dxa"/>
          </w:tcPr>
          <w:p w14:paraId="0546D176" w14:textId="5A874716" w:rsidR="009C1694" w:rsidRPr="005824BF" w:rsidRDefault="009C1694" w:rsidP="00390C0B">
            <w:pPr>
              <w:jc w:val="center"/>
              <w:rPr>
                <w:szCs w:val="24"/>
              </w:rPr>
            </w:pPr>
            <w:r w:rsidRPr="005824BF">
              <w:rPr>
                <w:bCs/>
                <w:szCs w:val="24"/>
              </w:rPr>
              <w:t>4.9</w:t>
            </w:r>
          </w:p>
        </w:tc>
        <w:tc>
          <w:tcPr>
            <w:tcW w:w="831" w:type="dxa"/>
          </w:tcPr>
          <w:p w14:paraId="08DE575D" w14:textId="12BF1001" w:rsidR="009C1694" w:rsidRPr="005824BF" w:rsidRDefault="009C1694" w:rsidP="00390C0B">
            <w:pPr>
              <w:jc w:val="center"/>
              <w:rPr>
                <w:szCs w:val="24"/>
              </w:rPr>
            </w:pPr>
            <w:r w:rsidRPr="005824BF">
              <w:rPr>
                <w:szCs w:val="24"/>
              </w:rPr>
              <w:t>13.8</w:t>
            </w:r>
          </w:p>
        </w:tc>
        <w:tc>
          <w:tcPr>
            <w:tcW w:w="840" w:type="dxa"/>
          </w:tcPr>
          <w:p w14:paraId="54CA46CD" w14:textId="46D5B740" w:rsidR="009C1694" w:rsidRPr="005824BF" w:rsidRDefault="009C1694" w:rsidP="00390C0B">
            <w:pPr>
              <w:jc w:val="center"/>
              <w:rPr>
                <w:b/>
                <w:bCs/>
                <w:szCs w:val="24"/>
              </w:rPr>
            </w:pPr>
            <w:r w:rsidRPr="005824BF">
              <w:rPr>
                <w:szCs w:val="24"/>
              </w:rPr>
              <w:t>12.8</w:t>
            </w:r>
          </w:p>
        </w:tc>
        <w:tc>
          <w:tcPr>
            <w:tcW w:w="831" w:type="dxa"/>
          </w:tcPr>
          <w:p w14:paraId="6F0B1344" w14:textId="0FE3F7A2" w:rsidR="009C1694" w:rsidRPr="005824BF" w:rsidRDefault="009C1694" w:rsidP="00390C0B">
            <w:pPr>
              <w:jc w:val="center"/>
              <w:rPr>
                <w:szCs w:val="24"/>
              </w:rPr>
            </w:pPr>
            <w:r w:rsidRPr="005824BF">
              <w:rPr>
                <w:b/>
                <w:bCs/>
                <w:szCs w:val="24"/>
              </w:rPr>
              <w:t>43.8</w:t>
            </w:r>
          </w:p>
        </w:tc>
        <w:tc>
          <w:tcPr>
            <w:tcW w:w="831" w:type="dxa"/>
          </w:tcPr>
          <w:p w14:paraId="16EF0E05" w14:textId="379FAC1D" w:rsidR="009C1694" w:rsidRPr="005824BF" w:rsidRDefault="009C1694" w:rsidP="00390C0B">
            <w:pPr>
              <w:jc w:val="center"/>
              <w:rPr>
                <w:bCs/>
                <w:szCs w:val="24"/>
              </w:rPr>
            </w:pPr>
            <w:r w:rsidRPr="005824BF">
              <w:rPr>
                <w:szCs w:val="24"/>
              </w:rPr>
              <w:t>24.6</w:t>
            </w:r>
          </w:p>
        </w:tc>
        <w:tc>
          <w:tcPr>
            <w:tcW w:w="696" w:type="dxa"/>
          </w:tcPr>
          <w:p w14:paraId="6BF98219" w14:textId="039A9919" w:rsidR="009C1694" w:rsidRPr="005824BF" w:rsidRDefault="009C1694" w:rsidP="00390C0B">
            <w:pPr>
              <w:jc w:val="center"/>
              <w:rPr>
                <w:szCs w:val="24"/>
              </w:rPr>
            </w:pPr>
            <w:r w:rsidRPr="005824BF">
              <w:rPr>
                <w:szCs w:val="24"/>
              </w:rPr>
              <w:t>4</w:t>
            </w:r>
          </w:p>
        </w:tc>
        <w:tc>
          <w:tcPr>
            <w:tcW w:w="596" w:type="dxa"/>
          </w:tcPr>
          <w:p w14:paraId="5E00E055" w14:textId="5CF00F46" w:rsidR="009C1694" w:rsidRPr="005824BF" w:rsidRDefault="009C1694" w:rsidP="00390C0B">
            <w:pPr>
              <w:jc w:val="center"/>
              <w:rPr>
                <w:szCs w:val="24"/>
              </w:rPr>
            </w:pPr>
            <w:r w:rsidRPr="005824BF">
              <w:rPr>
                <w:szCs w:val="24"/>
              </w:rPr>
              <w:t>4</w:t>
            </w:r>
          </w:p>
        </w:tc>
        <w:tc>
          <w:tcPr>
            <w:tcW w:w="636" w:type="dxa"/>
          </w:tcPr>
          <w:p w14:paraId="62AB0268" w14:textId="0086DD4E" w:rsidR="009C1694" w:rsidRPr="005824BF" w:rsidRDefault="009C1694" w:rsidP="00390C0B">
            <w:pPr>
              <w:jc w:val="center"/>
              <w:rPr>
                <w:szCs w:val="24"/>
              </w:rPr>
            </w:pPr>
            <w:r w:rsidRPr="005824BF">
              <w:rPr>
                <w:szCs w:val="24"/>
              </w:rPr>
              <w:t>3.69</w:t>
            </w:r>
          </w:p>
        </w:tc>
      </w:tr>
      <w:tr w:rsidR="009C1694" w:rsidRPr="00F97684" w14:paraId="18383DD5" w14:textId="77777777" w:rsidTr="009C1694">
        <w:trPr>
          <w:trHeight w:val="351"/>
        </w:trPr>
        <w:tc>
          <w:tcPr>
            <w:tcW w:w="3288" w:type="dxa"/>
          </w:tcPr>
          <w:p w14:paraId="50E4A9E4" w14:textId="77777777" w:rsidR="009C1694" w:rsidRPr="005824BF" w:rsidRDefault="009C1694" w:rsidP="00390C0B">
            <w:pPr>
              <w:ind w:left="157" w:hanging="177"/>
            </w:pPr>
            <w:r w:rsidRPr="005824BF">
              <w:t>Lack of time to implement</w:t>
            </w:r>
          </w:p>
          <w:p w14:paraId="6FFB376B" w14:textId="6F565E47" w:rsidR="009C1694" w:rsidRPr="005824BF" w:rsidRDefault="009C1694" w:rsidP="00390C0B">
            <w:r w:rsidRPr="005824BF">
              <w:t xml:space="preserve">  laboratory instruction</w:t>
            </w:r>
          </w:p>
        </w:tc>
        <w:tc>
          <w:tcPr>
            <w:tcW w:w="811" w:type="dxa"/>
          </w:tcPr>
          <w:p w14:paraId="1389F068" w14:textId="5F6BB5EA" w:rsidR="009C1694" w:rsidRPr="005824BF" w:rsidRDefault="009C1694" w:rsidP="00390C0B">
            <w:pPr>
              <w:jc w:val="center"/>
              <w:rPr>
                <w:szCs w:val="24"/>
              </w:rPr>
            </w:pPr>
            <w:r w:rsidRPr="005824BF">
              <w:rPr>
                <w:bCs/>
                <w:szCs w:val="24"/>
              </w:rPr>
              <w:t>4.9</w:t>
            </w:r>
          </w:p>
        </w:tc>
        <w:tc>
          <w:tcPr>
            <w:tcW w:w="831" w:type="dxa"/>
          </w:tcPr>
          <w:p w14:paraId="2DD890A3" w14:textId="422EB00B" w:rsidR="009C1694" w:rsidRPr="005824BF" w:rsidRDefault="009C1694" w:rsidP="00390C0B">
            <w:pPr>
              <w:jc w:val="center"/>
              <w:rPr>
                <w:szCs w:val="24"/>
              </w:rPr>
            </w:pPr>
            <w:r w:rsidRPr="005824BF">
              <w:rPr>
                <w:szCs w:val="24"/>
              </w:rPr>
              <w:t>13.8</w:t>
            </w:r>
          </w:p>
        </w:tc>
        <w:tc>
          <w:tcPr>
            <w:tcW w:w="840" w:type="dxa"/>
          </w:tcPr>
          <w:p w14:paraId="6831824C" w14:textId="14246E44" w:rsidR="009C1694" w:rsidRPr="005824BF" w:rsidRDefault="009C1694" w:rsidP="00390C0B">
            <w:pPr>
              <w:jc w:val="center"/>
              <w:rPr>
                <w:b/>
                <w:bCs/>
                <w:szCs w:val="24"/>
              </w:rPr>
            </w:pPr>
            <w:r w:rsidRPr="005824BF">
              <w:rPr>
                <w:szCs w:val="24"/>
              </w:rPr>
              <w:t>15.3</w:t>
            </w:r>
          </w:p>
        </w:tc>
        <w:tc>
          <w:tcPr>
            <w:tcW w:w="831" w:type="dxa"/>
          </w:tcPr>
          <w:p w14:paraId="4E608995" w14:textId="54A6D921" w:rsidR="009C1694" w:rsidRPr="005824BF" w:rsidRDefault="009C1694" w:rsidP="00390C0B">
            <w:pPr>
              <w:jc w:val="center"/>
              <w:rPr>
                <w:szCs w:val="24"/>
              </w:rPr>
            </w:pPr>
            <w:r w:rsidRPr="005824BF">
              <w:rPr>
                <w:b/>
                <w:bCs/>
                <w:szCs w:val="24"/>
              </w:rPr>
              <w:t>42.4</w:t>
            </w:r>
          </w:p>
        </w:tc>
        <w:tc>
          <w:tcPr>
            <w:tcW w:w="831" w:type="dxa"/>
          </w:tcPr>
          <w:p w14:paraId="688AE926" w14:textId="1FE4AA32" w:rsidR="009C1694" w:rsidRPr="005824BF" w:rsidRDefault="009C1694" w:rsidP="00390C0B">
            <w:pPr>
              <w:jc w:val="center"/>
              <w:rPr>
                <w:bCs/>
                <w:szCs w:val="24"/>
              </w:rPr>
            </w:pPr>
            <w:r w:rsidRPr="005824BF">
              <w:rPr>
                <w:szCs w:val="24"/>
              </w:rPr>
              <w:t>23.6</w:t>
            </w:r>
          </w:p>
        </w:tc>
        <w:tc>
          <w:tcPr>
            <w:tcW w:w="696" w:type="dxa"/>
          </w:tcPr>
          <w:p w14:paraId="341F56B5" w14:textId="22620686" w:rsidR="009C1694" w:rsidRPr="005824BF" w:rsidRDefault="009C1694" w:rsidP="00390C0B">
            <w:pPr>
              <w:jc w:val="center"/>
              <w:rPr>
                <w:szCs w:val="24"/>
              </w:rPr>
            </w:pPr>
            <w:r w:rsidRPr="005824BF">
              <w:rPr>
                <w:szCs w:val="24"/>
              </w:rPr>
              <w:t>4</w:t>
            </w:r>
          </w:p>
        </w:tc>
        <w:tc>
          <w:tcPr>
            <w:tcW w:w="596" w:type="dxa"/>
          </w:tcPr>
          <w:p w14:paraId="314E39EB" w14:textId="25A10BA9" w:rsidR="009C1694" w:rsidRPr="005824BF" w:rsidRDefault="009C1694" w:rsidP="00390C0B">
            <w:pPr>
              <w:jc w:val="center"/>
              <w:rPr>
                <w:szCs w:val="24"/>
              </w:rPr>
            </w:pPr>
            <w:r w:rsidRPr="005824BF">
              <w:rPr>
                <w:szCs w:val="24"/>
              </w:rPr>
              <w:t>4</w:t>
            </w:r>
          </w:p>
        </w:tc>
        <w:tc>
          <w:tcPr>
            <w:tcW w:w="636" w:type="dxa"/>
          </w:tcPr>
          <w:p w14:paraId="2110AFE2" w14:textId="2E492917" w:rsidR="009C1694" w:rsidRPr="005824BF" w:rsidRDefault="009C1694" w:rsidP="00390C0B">
            <w:pPr>
              <w:jc w:val="center"/>
              <w:rPr>
                <w:szCs w:val="24"/>
              </w:rPr>
            </w:pPr>
            <w:r w:rsidRPr="005824BF">
              <w:rPr>
                <w:szCs w:val="24"/>
              </w:rPr>
              <w:t>3.66</w:t>
            </w:r>
          </w:p>
        </w:tc>
      </w:tr>
      <w:tr w:rsidR="00857962" w:rsidRPr="00F97684" w14:paraId="356C62BE" w14:textId="77777777" w:rsidTr="009C1694">
        <w:trPr>
          <w:trHeight w:val="351"/>
        </w:trPr>
        <w:tc>
          <w:tcPr>
            <w:tcW w:w="3288" w:type="dxa"/>
          </w:tcPr>
          <w:p w14:paraId="29FF63FC" w14:textId="77777777" w:rsidR="00857962" w:rsidRPr="005824BF" w:rsidRDefault="00857962" w:rsidP="00390C0B">
            <w:r w:rsidRPr="005824BF">
              <w:t xml:space="preserve">Concerns over discipline in the </w:t>
            </w:r>
          </w:p>
          <w:p w14:paraId="0EAE50DF" w14:textId="5EBF55CC" w:rsidR="00857962" w:rsidRPr="005824BF" w:rsidRDefault="00857962" w:rsidP="00390C0B">
            <w:r w:rsidRPr="005824BF">
              <w:t xml:space="preserve">  agricultural laboratory</w:t>
            </w:r>
          </w:p>
        </w:tc>
        <w:tc>
          <w:tcPr>
            <w:tcW w:w="811" w:type="dxa"/>
          </w:tcPr>
          <w:p w14:paraId="50612AE4" w14:textId="77777777" w:rsidR="00857962" w:rsidRPr="005824BF" w:rsidRDefault="00857962" w:rsidP="00390C0B">
            <w:pPr>
              <w:jc w:val="center"/>
              <w:rPr>
                <w:szCs w:val="24"/>
              </w:rPr>
            </w:pPr>
            <w:r w:rsidRPr="005824BF">
              <w:rPr>
                <w:szCs w:val="24"/>
              </w:rPr>
              <w:t>3.0</w:t>
            </w:r>
          </w:p>
        </w:tc>
        <w:tc>
          <w:tcPr>
            <w:tcW w:w="831" w:type="dxa"/>
          </w:tcPr>
          <w:p w14:paraId="3AB7494A" w14:textId="77777777" w:rsidR="00857962" w:rsidRPr="005824BF" w:rsidRDefault="00857962" w:rsidP="00390C0B">
            <w:pPr>
              <w:jc w:val="center"/>
              <w:rPr>
                <w:szCs w:val="24"/>
              </w:rPr>
            </w:pPr>
            <w:r w:rsidRPr="005824BF">
              <w:rPr>
                <w:szCs w:val="24"/>
              </w:rPr>
              <w:t>22.2</w:t>
            </w:r>
          </w:p>
        </w:tc>
        <w:tc>
          <w:tcPr>
            <w:tcW w:w="840" w:type="dxa"/>
          </w:tcPr>
          <w:p w14:paraId="24837B45" w14:textId="77777777" w:rsidR="00857962" w:rsidRPr="005824BF" w:rsidRDefault="00857962" w:rsidP="00390C0B">
            <w:pPr>
              <w:jc w:val="center"/>
              <w:rPr>
                <w:b/>
                <w:bCs/>
                <w:szCs w:val="24"/>
              </w:rPr>
            </w:pPr>
            <w:r w:rsidRPr="005824BF">
              <w:rPr>
                <w:b/>
                <w:bCs/>
                <w:szCs w:val="24"/>
              </w:rPr>
              <w:t>33.0</w:t>
            </w:r>
          </w:p>
        </w:tc>
        <w:tc>
          <w:tcPr>
            <w:tcW w:w="831" w:type="dxa"/>
          </w:tcPr>
          <w:p w14:paraId="631CC24F" w14:textId="77777777" w:rsidR="00857962" w:rsidRPr="005824BF" w:rsidRDefault="00857962" w:rsidP="00390C0B">
            <w:pPr>
              <w:jc w:val="center"/>
              <w:rPr>
                <w:szCs w:val="24"/>
              </w:rPr>
            </w:pPr>
            <w:r w:rsidRPr="005824BF">
              <w:rPr>
                <w:szCs w:val="24"/>
              </w:rPr>
              <w:t>24.6</w:t>
            </w:r>
          </w:p>
        </w:tc>
        <w:tc>
          <w:tcPr>
            <w:tcW w:w="831" w:type="dxa"/>
          </w:tcPr>
          <w:p w14:paraId="61572C09" w14:textId="77777777" w:rsidR="00857962" w:rsidRPr="005824BF" w:rsidRDefault="00857962" w:rsidP="00390C0B">
            <w:pPr>
              <w:jc w:val="center"/>
              <w:rPr>
                <w:bCs/>
                <w:szCs w:val="24"/>
              </w:rPr>
            </w:pPr>
            <w:r w:rsidRPr="005824BF">
              <w:rPr>
                <w:bCs/>
                <w:szCs w:val="24"/>
              </w:rPr>
              <w:t>17.2</w:t>
            </w:r>
          </w:p>
        </w:tc>
        <w:tc>
          <w:tcPr>
            <w:tcW w:w="696" w:type="dxa"/>
          </w:tcPr>
          <w:p w14:paraId="68413F37" w14:textId="77777777" w:rsidR="00857962" w:rsidRPr="005824BF" w:rsidRDefault="00857962" w:rsidP="00390C0B">
            <w:pPr>
              <w:jc w:val="center"/>
              <w:rPr>
                <w:szCs w:val="24"/>
              </w:rPr>
            </w:pPr>
            <w:r w:rsidRPr="005824BF">
              <w:rPr>
                <w:szCs w:val="24"/>
              </w:rPr>
              <w:t>3</w:t>
            </w:r>
          </w:p>
        </w:tc>
        <w:tc>
          <w:tcPr>
            <w:tcW w:w="596" w:type="dxa"/>
          </w:tcPr>
          <w:p w14:paraId="2A231B0A" w14:textId="77777777" w:rsidR="00857962" w:rsidRPr="005824BF" w:rsidRDefault="00857962" w:rsidP="00390C0B">
            <w:pPr>
              <w:jc w:val="center"/>
              <w:rPr>
                <w:szCs w:val="24"/>
              </w:rPr>
            </w:pPr>
            <w:r w:rsidRPr="005824BF">
              <w:rPr>
                <w:szCs w:val="24"/>
              </w:rPr>
              <w:t>3</w:t>
            </w:r>
          </w:p>
        </w:tc>
        <w:tc>
          <w:tcPr>
            <w:tcW w:w="636" w:type="dxa"/>
          </w:tcPr>
          <w:p w14:paraId="1FD1245A" w14:textId="77777777" w:rsidR="00857962" w:rsidRPr="005824BF" w:rsidRDefault="00857962" w:rsidP="00390C0B">
            <w:pPr>
              <w:jc w:val="center"/>
              <w:rPr>
                <w:szCs w:val="24"/>
              </w:rPr>
            </w:pPr>
            <w:r w:rsidRPr="005824BF">
              <w:rPr>
                <w:szCs w:val="24"/>
              </w:rPr>
              <w:t>3.31</w:t>
            </w:r>
          </w:p>
        </w:tc>
      </w:tr>
      <w:tr w:rsidR="009C1694" w:rsidRPr="00F97684" w14:paraId="50CEC4A7" w14:textId="77777777" w:rsidTr="009C1694">
        <w:trPr>
          <w:trHeight w:val="207"/>
        </w:trPr>
        <w:tc>
          <w:tcPr>
            <w:tcW w:w="3288" w:type="dxa"/>
          </w:tcPr>
          <w:p w14:paraId="17C4AB9A" w14:textId="77777777" w:rsidR="009C1694" w:rsidRDefault="009C1694" w:rsidP="00390C0B">
            <w:r w:rsidRPr="005824BF">
              <w:t xml:space="preserve">Lack of experience in </w:t>
            </w:r>
          </w:p>
          <w:p w14:paraId="6EF7F554" w14:textId="77777777" w:rsidR="009C1694" w:rsidRDefault="009C1694" w:rsidP="00390C0B">
            <w:r>
              <w:t xml:space="preserve">  </w:t>
            </w:r>
            <w:r w:rsidRPr="005824BF">
              <w:t xml:space="preserve">managing an agricultural </w:t>
            </w:r>
          </w:p>
          <w:p w14:paraId="260867DC" w14:textId="398B952C" w:rsidR="009C1694" w:rsidRPr="005824BF" w:rsidRDefault="009C1694" w:rsidP="00390C0B">
            <w:r>
              <w:t xml:space="preserve">  </w:t>
            </w:r>
            <w:r w:rsidRPr="005824BF">
              <w:t>laboratory</w:t>
            </w:r>
          </w:p>
        </w:tc>
        <w:tc>
          <w:tcPr>
            <w:tcW w:w="811" w:type="dxa"/>
          </w:tcPr>
          <w:p w14:paraId="2B85217D" w14:textId="3AE683FD" w:rsidR="009C1694" w:rsidRPr="005824BF" w:rsidRDefault="009C1694" w:rsidP="00390C0B">
            <w:pPr>
              <w:jc w:val="center"/>
              <w:rPr>
                <w:szCs w:val="24"/>
              </w:rPr>
            </w:pPr>
            <w:r w:rsidRPr="005824BF">
              <w:rPr>
                <w:bCs/>
                <w:szCs w:val="24"/>
              </w:rPr>
              <w:t>7.9</w:t>
            </w:r>
          </w:p>
        </w:tc>
        <w:tc>
          <w:tcPr>
            <w:tcW w:w="831" w:type="dxa"/>
          </w:tcPr>
          <w:p w14:paraId="2D628596" w14:textId="386253EE" w:rsidR="009C1694" w:rsidRPr="005824BF" w:rsidRDefault="009C1694" w:rsidP="00390C0B">
            <w:pPr>
              <w:jc w:val="center"/>
              <w:rPr>
                <w:b/>
                <w:bCs/>
                <w:szCs w:val="24"/>
              </w:rPr>
            </w:pPr>
            <w:r w:rsidRPr="005824BF">
              <w:rPr>
                <w:szCs w:val="24"/>
              </w:rPr>
              <w:t>22.7</w:t>
            </w:r>
          </w:p>
        </w:tc>
        <w:tc>
          <w:tcPr>
            <w:tcW w:w="840" w:type="dxa"/>
          </w:tcPr>
          <w:p w14:paraId="37ABA8C7" w14:textId="2F3AB531" w:rsidR="009C1694" w:rsidRPr="005824BF" w:rsidRDefault="009C1694" w:rsidP="00390C0B">
            <w:pPr>
              <w:jc w:val="center"/>
              <w:rPr>
                <w:szCs w:val="24"/>
              </w:rPr>
            </w:pPr>
            <w:r w:rsidRPr="005824BF">
              <w:rPr>
                <w:szCs w:val="24"/>
              </w:rPr>
              <w:t>21.2</w:t>
            </w:r>
          </w:p>
        </w:tc>
        <w:tc>
          <w:tcPr>
            <w:tcW w:w="831" w:type="dxa"/>
          </w:tcPr>
          <w:p w14:paraId="4F76B99A" w14:textId="7A45E992" w:rsidR="009C1694" w:rsidRPr="005824BF" w:rsidRDefault="009C1694" w:rsidP="00390C0B">
            <w:pPr>
              <w:jc w:val="center"/>
              <w:rPr>
                <w:szCs w:val="24"/>
              </w:rPr>
            </w:pPr>
            <w:r w:rsidRPr="005824BF">
              <w:rPr>
                <w:b/>
                <w:bCs/>
                <w:szCs w:val="24"/>
              </w:rPr>
              <w:t>34.5</w:t>
            </w:r>
          </w:p>
        </w:tc>
        <w:tc>
          <w:tcPr>
            <w:tcW w:w="831" w:type="dxa"/>
          </w:tcPr>
          <w:p w14:paraId="18BB2496" w14:textId="671E7EE5" w:rsidR="009C1694" w:rsidRPr="005824BF" w:rsidRDefault="009C1694" w:rsidP="00390C0B">
            <w:pPr>
              <w:jc w:val="center"/>
              <w:rPr>
                <w:bCs/>
                <w:szCs w:val="24"/>
              </w:rPr>
            </w:pPr>
            <w:r w:rsidRPr="005824BF">
              <w:rPr>
                <w:szCs w:val="24"/>
              </w:rPr>
              <w:t>13.8</w:t>
            </w:r>
          </w:p>
        </w:tc>
        <w:tc>
          <w:tcPr>
            <w:tcW w:w="696" w:type="dxa"/>
          </w:tcPr>
          <w:p w14:paraId="5E774796" w14:textId="17F716F2" w:rsidR="009C1694" w:rsidRPr="005824BF" w:rsidRDefault="009C1694" w:rsidP="00390C0B">
            <w:pPr>
              <w:jc w:val="center"/>
              <w:rPr>
                <w:szCs w:val="24"/>
              </w:rPr>
            </w:pPr>
            <w:r w:rsidRPr="005824BF">
              <w:rPr>
                <w:szCs w:val="24"/>
              </w:rPr>
              <w:t>3</w:t>
            </w:r>
          </w:p>
        </w:tc>
        <w:tc>
          <w:tcPr>
            <w:tcW w:w="596" w:type="dxa"/>
          </w:tcPr>
          <w:p w14:paraId="21022F12" w14:textId="7D381023" w:rsidR="009C1694" w:rsidRPr="005824BF" w:rsidRDefault="009C1694" w:rsidP="00390C0B">
            <w:pPr>
              <w:jc w:val="center"/>
              <w:rPr>
                <w:szCs w:val="24"/>
              </w:rPr>
            </w:pPr>
            <w:r w:rsidRPr="005824BF">
              <w:rPr>
                <w:szCs w:val="24"/>
              </w:rPr>
              <w:t>4</w:t>
            </w:r>
          </w:p>
        </w:tc>
        <w:tc>
          <w:tcPr>
            <w:tcW w:w="636" w:type="dxa"/>
          </w:tcPr>
          <w:p w14:paraId="6BD47664" w14:textId="6AD000D4" w:rsidR="009C1694" w:rsidRPr="005824BF" w:rsidRDefault="009C1694" w:rsidP="00390C0B">
            <w:pPr>
              <w:jc w:val="center"/>
              <w:rPr>
                <w:szCs w:val="24"/>
              </w:rPr>
            </w:pPr>
            <w:r w:rsidRPr="005824BF">
              <w:rPr>
                <w:szCs w:val="24"/>
              </w:rPr>
              <w:t>3.23</w:t>
            </w:r>
          </w:p>
        </w:tc>
      </w:tr>
      <w:tr w:rsidR="00857962" w:rsidRPr="00F97684" w14:paraId="29638C30" w14:textId="77777777" w:rsidTr="009C1694">
        <w:trPr>
          <w:trHeight w:val="207"/>
        </w:trPr>
        <w:tc>
          <w:tcPr>
            <w:tcW w:w="3288" w:type="dxa"/>
          </w:tcPr>
          <w:p w14:paraId="1A14E8E5" w14:textId="77777777" w:rsidR="00857962" w:rsidRPr="005824BF" w:rsidRDefault="00857962" w:rsidP="00390C0B">
            <w:r w:rsidRPr="005824BF">
              <w:t>Lack of administrative support</w:t>
            </w:r>
          </w:p>
        </w:tc>
        <w:tc>
          <w:tcPr>
            <w:tcW w:w="811" w:type="dxa"/>
          </w:tcPr>
          <w:p w14:paraId="2F3752D0" w14:textId="77777777" w:rsidR="00857962" w:rsidRPr="005824BF" w:rsidRDefault="00857962" w:rsidP="00390C0B">
            <w:pPr>
              <w:jc w:val="center"/>
              <w:rPr>
                <w:b/>
                <w:szCs w:val="24"/>
              </w:rPr>
            </w:pPr>
            <w:r w:rsidRPr="005824BF">
              <w:rPr>
                <w:szCs w:val="24"/>
              </w:rPr>
              <w:t>9.9</w:t>
            </w:r>
          </w:p>
        </w:tc>
        <w:tc>
          <w:tcPr>
            <w:tcW w:w="831" w:type="dxa"/>
          </w:tcPr>
          <w:p w14:paraId="7870C32F" w14:textId="77777777" w:rsidR="00857962" w:rsidRPr="005824BF" w:rsidRDefault="00857962" w:rsidP="00390C0B">
            <w:pPr>
              <w:jc w:val="center"/>
              <w:rPr>
                <w:b/>
                <w:bCs/>
                <w:szCs w:val="24"/>
              </w:rPr>
            </w:pPr>
            <w:r w:rsidRPr="005824BF">
              <w:rPr>
                <w:b/>
                <w:bCs/>
                <w:szCs w:val="24"/>
              </w:rPr>
              <w:t>27.1</w:t>
            </w:r>
          </w:p>
        </w:tc>
        <w:tc>
          <w:tcPr>
            <w:tcW w:w="840" w:type="dxa"/>
          </w:tcPr>
          <w:p w14:paraId="18FCE92C" w14:textId="77777777" w:rsidR="00857962" w:rsidRPr="005824BF" w:rsidRDefault="00857962" w:rsidP="00390C0B">
            <w:pPr>
              <w:jc w:val="center"/>
              <w:rPr>
                <w:szCs w:val="24"/>
              </w:rPr>
            </w:pPr>
            <w:r w:rsidRPr="005824BF">
              <w:rPr>
                <w:szCs w:val="24"/>
              </w:rPr>
              <w:t>19.2</w:t>
            </w:r>
          </w:p>
        </w:tc>
        <w:tc>
          <w:tcPr>
            <w:tcW w:w="831" w:type="dxa"/>
          </w:tcPr>
          <w:p w14:paraId="398A03A4" w14:textId="77777777" w:rsidR="00857962" w:rsidRPr="005824BF" w:rsidRDefault="00857962" w:rsidP="00390C0B">
            <w:pPr>
              <w:jc w:val="center"/>
              <w:rPr>
                <w:szCs w:val="24"/>
              </w:rPr>
            </w:pPr>
            <w:r w:rsidRPr="005824BF">
              <w:rPr>
                <w:szCs w:val="24"/>
              </w:rPr>
              <w:t>25.1</w:t>
            </w:r>
          </w:p>
        </w:tc>
        <w:tc>
          <w:tcPr>
            <w:tcW w:w="831" w:type="dxa"/>
          </w:tcPr>
          <w:p w14:paraId="7EBA8F6E" w14:textId="77777777" w:rsidR="00857962" w:rsidRPr="005824BF" w:rsidRDefault="00857962" w:rsidP="00390C0B">
            <w:pPr>
              <w:jc w:val="center"/>
              <w:rPr>
                <w:bCs/>
                <w:szCs w:val="24"/>
              </w:rPr>
            </w:pPr>
            <w:r w:rsidRPr="005824BF">
              <w:rPr>
                <w:bCs/>
                <w:szCs w:val="24"/>
              </w:rPr>
              <w:t>18.7</w:t>
            </w:r>
          </w:p>
        </w:tc>
        <w:tc>
          <w:tcPr>
            <w:tcW w:w="696" w:type="dxa"/>
          </w:tcPr>
          <w:p w14:paraId="561D5B88" w14:textId="77777777" w:rsidR="00857962" w:rsidRPr="005824BF" w:rsidRDefault="00857962" w:rsidP="00390C0B">
            <w:pPr>
              <w:jc w:val="center"/>
              <w:rPr>
                <w:szCs w:val="24"/>
              </w:rPr>
            </w:pPr>
            <w:r w:rsidRPr="005824BF">
              <w:rPr>
                <w:szCs w:val="24"/>
              </w:rPr>
              <w:t>3</w:t>
            </w:r>
          </w:p>
        </w:tc>
        <w:tc>
          <w:tcPr>
            <w:tcW w:w="596" w:type="dxa"/>
          </w:tcPr>
          <w:p w14:paraId="3F4D51E3" w14:textId="77777777" w:rsidR="00857962" w:rsidRPr="005824BF" w:rsidRDefault="00857962" w:rsidP="00390C0B">
            <w:pPr>
              <w:jc w:val="center"/>
              <w:rPr>
                <w:szCs w:val="24"/>
              </w:rPr>
            </w:pPr>
            <w:r w:rsidRPr="005824BF">
              <w:rPr>
                <w:szCs w:val="24"/>
              </w:rPr>
              <w:t>2</w:t>
            </w:r>
          </w:p>
        </w:tc>
        <w:tc>
          <w:tcPr>
            <w:tcW w:w="636" w:type="dxa"/>
          </w:tcPr>
          <w:p w14:paraId="144B575F" w14:textId="77777777" w:rsidR="00857962" w:rsidRPr="005824BF" w:rsidRDefault="00857962" w:rsidP="00390C0B">
            <w:pPr>
              <w:jc w:val="center"/>
              <w:rPr>
                <w:szCs w:val="24"/>
              </w:rPr>
            </w:pPr>
            <w:r w:rsidRPr="005824BF">
              <w:rPr>
                <w:szCs w:val="24"/>
              </w:rPr>
              <w:t>3.15</w:t>
            </w:r>
          </w:p>
        </w:tc>
      </w:tr>
      <w:tr w:rsidR="00857962" w:rsidRPr="00F97684" w14:paraId="54D992CC" w14:textId="77777777" w:rsidTr="009C1694">
        <w:trPr>
          <w:trHeight w:val="666"/>
        </w:trPr>
        <w:tc>
          <w:tcPr>
            <w:tcW w:w="3288" w:type="dxa"/>
          </w:tcPr>
          <w:p w14:paraId="4861975C" w14:textId="77777777" w:rsidR="00857962" w:rsidRPr="005824BF" w:rsidRDefault="00857962" w:rsidP="00390C0B">
            <w:r w:rsidRPr="005824BF">
              <w:t xml:space="preserve">Lack of personal technical </w:t>
            </w:r>
          </w:p>
          <w:p w14:paraId="39283468" w14:textId="77777777" w:rsidR="00857962" w:rsidRPr="005824BF" w:rsidRDefault="00857962" w:rsidP="00390C0B">
            <w:r w:rsidRPr="005824BF">
              <w:t xml:space="preserve">  agricultural skill knowledge to </w:t>
            </w:r>
          </w:p>
          <w:p w14:paraId="06625662" w14:textId="05278C1F" w:rsidR="00857962" w:rsidRPr="005824BF" w:rsidRDefault="00857962" w:rsidP="00390C0B">
            <w:r w:rsidRPr="005824BF">
              <w:t xml:space="preserve">  teach in a laboratory setting</w:t>
            </w:r>
          </w:p>
        </w:tc>
        <w:tc>
          <w:tcPr>
            <w:tcW w:w="811" w:type="dxa"/>
          </w:tcPr>
          <w:p w14:paraId="05989372" w14:textId="77777777" w:rsidR="00857962" w:rsidRPr="005824BF" w:rsidRDefault="00857962" w:rsidP="00390C0B">
            <w:pPr>
              <w:jc w:val="center"/>
              <w:rPr>
                <w:bCs/>
                <w:szCs w:val="24"/>
              </w:rPr>
            </w:pPr>
            <w:r w:rsidRPr="005824BF">
              <w:rPr>
                <w:bCs/>
                <w:szCs w:val="24"/>
              </w:rPr>
              <w:t>9.4</w:t>
            </w:r>
          </w:p>
        </w:tc>
        <w:tc>
          <w:tcPr>
            <w:tcW w:w="831" w:type="dxa"/>
          </w:tcPr>
          <w:p w14:paraId="495D2579" w14:textId="77777777" w:rsidR="00857962" w:rsidRPr="005824BF" w:rsidRDefault="00857962" w:rsidP="00390C0B">
            <w:pPr>
              <w:jc w:val="center"/>
              <w:rPr>
                <w:szCs w:val="24"/>
              </w:rPr>
            </w:pPr>
            <w:r w:rsidRPr="005824BF">
              <w:rPr>
                <w:szCs w:val="24"/>
              </w:rPr>
              <w:t>24.6</w:t>
            </w:r>
          </w:p>
        </w:tc>
        <w:tc>
          <w:tcPr>
            <w:tcW w:w="840" w:type="dxa"/>
          </w:tcPr>
          <w:p w14:paraId="1573817B" w14:textId="77777777" w:rsidR="00857962" w:rsidRPr="005824BF" w:rsidRDefault="00857962" w:rsidP="00390C0B">
            <w:pPr>
              <w:jc w:val="center"/>
              <w:rPr>
                <w:szCs w:val="24"/>
              </w:rPr>
            </w:pPr>
            <w:r w:rsidRPr="005824BF">
              <w:rPr>
                <w:szCs w:val="24"/>
              </w:rPr>
              <w:t>25.1</w:t>
            </w:r>
          </w:p>
        </w:tc>
        <w:tc>
          <w:tcPr>
            <w:tcW w:w="831" w:type="dxa"/>
          </w:tcPr>
          <w:p w14:paraId="0B3AFC17" w14:textId="77777777" w:rsidR="00857962" w:rsidRPr="005824BF" w:rsidRDefault="00857962" w:rsidP="00390C0B">
            <w:pPr>
              <w:jc w:val="center"/>
              <w:rPr>
                <w:b/>
                <w:bCs/>
                <w:szCs w:val="24"/>
              </w:rPr>
            </w:pPr>
            <w:r w:rsidRPr="005824BF">
              <w:rPr>
                <w:b/>
                <w:bCs/>
                <w:szCs w:val="24"/>
              </w:rPr>
              <w:t>29.6</w:t>
            </w:r>
          </w:p>
        </w:tc>
        <w:tc>
          <w:tcPr>
            <w:tcW w:w="831" w:type="dxa"/>
          </w:tcPr>
          <w:p w14:paraId="70E5BEDE" w14:textId="77777777" w:rsidR="00857962" w:rsidRPr="005824BF" w:rsidRDefault="00857962" w:rsidP="00390C0B">
            <w:pPr>
              <w:jc w:val="center"/>
              <w:rPr>
                <w:szCs w:val="24"/>
              </w:rPr>
            </w:pPr>
            <w:r w:rsidRPr="005824BF">
              <w:rPr>
                <w:szCs w:val="24"/>
              </w:rPr>
              <w:t>11.3</w:t>
            </w:r>
          </w:p>
        </w:tc>
        <w:tc>
          <w:tcPr>
            <w:tcW w:w="696" w:type="dxa"/>
          </w:tcPr>
          <w:p w14:paraId="38D8338C" w14:textId="77777777" w:rsidR="00857962" w:rsidRPr="005824BF" w:rsidRDefault="00857962" w:rsidP="00390C0B">
            <w:pPr>
              <w:jc w:val="center"/>
              <w:rPr>
                <w:szCs w:val="24"/>
              </w:rPr>
            </w:pPr>
            <w:r w:rsidRPr="005824BF">
              <w:rPr>
                <w:szCs w:val="24"/>
              </w:rPr>
              <w:t>3</w:t>
            </w:r>
          </w:p>
        </w:tc>
        <w:tc>
          <w:tcPr>
            <w:tcW w:w="596" w:type="dxa"/>
          </w:tcPr>
          <w:p w14:paraId="593E6716" w14:textId="77777777" w:rsidR="00857962" w:rsidRPr="005824BF" w:rsidRDefault="00857962" w:rsidP="00390C0B">
            <w:pPr>
              <w:jc w:val="center"/>
              <w:rPr>
                <w:szCs w:val="24"/>
              </w:rPr>
            </w:pPr>
            <w:r w:rsidRPr="005824BF">
              <w:rPr>
                <w:szCs w:val="24"/>
              </w:rPr>
              <w:t>4</w:t>
            </w:r>
          </w:p>
        </w:tc>
        <w:tc>
          <w:tcPr>
            <w:tcW w:w="636" w:type="dxa"/>
          </w:tcPr>
          <w:p w14:paraId="4A05A00B" w14:textId="77777777" w:rsidR="00857962" w:rsidRPr="005824BF" w:rsidRDefault="00857962" w:rsidP="00390C0B">
            <w:pPr>
              <w:jc w:val="center"/>
              <w:rPr>
                <w:szCs w:val="24"/>
              </w:rPr>
            </w:pPr>
            <w:r w:rsidRPr="005824BF">
              <w:rPr>
                <w:szCs w:val="24"/>
              </w:rPr>
              <w:t>3.08</w:t>
            </w:r>
          </w:p>
        </w:tc>
      </w:tr>
      <w:tr w:rsidR="00857962" w:rsidRPr="00F97684" w14:paraId="6A1A6E6E" w14:textId="77777777" w:rsidTr="009C1694">
        <w:tc>
          <w:tcPr>
            <w:tcW w:w="9360" w:type="dxa"/>
            <w:gridSpan w:val="9"/>
            <w:tcBorders>
              <w:top w:val="single" w:sz="4" w:space="0" w:color="auto"/>
            </w:tcBorders>
          </w:tcPr>
          <w:p w14:paraId="2D9FE4D4" w14:textId="56ED32E3" w:rsidR="00857962" w:rsidRPr="002C4344" w:rsidRDefault="00857962" w:rsidP="00390C0B">
            <w:pPr>
              <w:pStyle w:val="Heading1"/>
              <w:spacing w:before="0" w:after="0"/>
              <w:rPr>
                <w:rFonts w:ascii="Times New Roman" w:eastAsiaTheme="minorHAnsi" w:hAnsi="Times New Roman" w:cs="Times New Roman"/>
                <w:i/>
                <w:color w:val="000000" w:themeColor="text1"/>
                <w:sz w:val="22"/>
                <w:szCs w:val="22"/>
              </w:rPr>
            </w:pPr>
            <w:r w:rsidRPr="00AE0D55">
              <w:rPr>
                <w:rFonts w:ascii="Times New Roman" w:eastAsiaTheme="minorHAnsi" w:hAnsi="Times New Roman" w:cs="Times New Roman"/>
                <w:i/>
                <w:color w:val="000000" w:themeColor="text1"/>
                <w:sz w:val="24"/>
                <w:szCs w:val="22"/>
              </w:rPr>
              <w:t xml:space="preserve">Note. </w:t>
            </w:r>
            <w:r w:rsidRPr="00277F4C">
              <w:rPr>
                <w:rFonts w:ascii="Times New Roman" w:eastAsiaTheme="minorHAnsi" w:hAnsi="Times New Roman" w:cs="Times New Roman"/>
                <w:color w:val="000000" w:themeColor="text1"/>
                <w:sz w:val="24"/>
                <w:szCs w:val="22"/>
              </w:rPr>
              <w:t xml:space="preserve">Scale: 1 = </w:t>
            </w:r>
            <w:r w:rsidRPr="00277F4C">
              <w:rPr>
                <w:rFonts w:ascii="Times New Roman" w:eastAsiaTheme="minorHAnsi" w:hAnsi="Times New Roman" w:cs="Times New Roman"/>
                <w:i/>
                <w:color w:val="000000" w:themeColor="text1"/>
                <w:sz w:val="24"/>
                <w:szCs w:val="22"/>
              </w:rPr>
              <w:t xml:space="preserve">Strongly </w:t>
            </w:r>
            <w:r w:rsidR="00277F4C">
              <w:rPr>
                <w:rFonts w:ascii="Times New Roman" w:eastAsiaTheme="minorHAnsi" w:hAnsi="Times New Roman" w:cs="Times New Roman"/>
                <w:i/>
                <w:color w:val="000000" w:themeColor="text1"/>
                <w:sz w:val="24"/>
                <w:szCs w:val="22"/>
              </w:rPr>
              <w:t>d</w:t>
            </w:r>
            <w:r w:rsidRPr="00277F4C">
              <w:rPr>
                <w:rFonts w:ascii="Times New Roman" w:eastAsiaTheme="minorHAnsi" w:hAnsi="Times New Roman" w:cs="Times New Roman"/>
                <w:i/>
                <w:color w:val="000000" w:themeColor="text1"/>
                <w:sz w:val="24"/>
                <w:szCs w:val="22"/>
              </w:rPr>
              <w:t>isagree</w:t>
            </w:r>
            <w:r w:rsidRPr="00277F4C">
              <w:rPr>
                <w:rFonts w:ascii="Times New Roman" w:eastAsiaTheme="minorHAnsi" w:hAnsi="Times New Roman" w:cs="Times New Roman"/>
                <w:color w:val="000000" w:themeColor="text1"/>
                <w:sz w:val="24"/>
                <w:szCs w:val="22"/>
              </w:rPr>
              <w:t xml:space="preserve"> (</w:t>
            </w:r>
            <w:r w:rsidRPr="00277F4C">
              <w:rPr>
                <w:rFonts w:ascii="Times New Roman" w:eastAsiaTheme="minorHAnsi" w:hAnsi="Times New Roman" w:cs="Times New Roman"/>
                <w:i/>
                <w:color w:val="000000" w:themeColor="text1"/>
                <w:sz w:val="24"/>
                <w:szCs w:val="22"/>
              </w:rPr>
              <w:t>SD</w:t>
            </w:r>
            <w:r w:rsidRPr="00277F4C">
              <w:rPr>
                <w:rFonts w:ascii="Times New Roman" w:eastAsiaTheme="minorHAnsi" w:hAnsi="Times New Roman" w:cs="Times New Roman"/>
                <w:color w:val="000000" w:themeColor="text1"/>
                <w:sz w:val="24"/>
                <w:szCs w:val="22"/>
              </w:rPr>
              <w:t xml:space="preserve">), 2 = </w:t>
            </w:r>
            <w:r w:rsidRPr="00277F4C">
              <w:rPr>
                <w:rFonts w:ascii="Times New Roman" w:eastAsiaTheme="minorHAnsi" w:hAnsi="Times New Roman" w:cs="Times New Roman"/>
                <w:i/>
                <w:color w:val="000000" w:themeColor="text1"/>
                <w:sz w:val="24"/>
                <w:szCs w:val="22"/>
              </w:rPr>
              <w:t>Disagree</w:t>
            </w:r>
            <w:r w:rsidRPr="00277F4C">
              <w:rPr>
                <w:rFonts w:ascii="Times New Roman" w:eastAsiaTheme="minorHAnsi" w:hAnsi="Times New Roman" w:cs="Times New Roman"/>
                <w:color w:val="000000" w:themeColor="text1"/>
                <w:sz w:val="24"/>
                <w:szCs w:val="22"/>
              </w:rPr>
              <w:t xml:space="preserve"> (</w:t>
            </w:r>
            <w:r w:rsidRPr="00277F4C">
              <w:rPr>
                <w:rFonts w:ascii="Times New Roman" w:eastAsiaTheme="minorHAnsi" w:hAnsi="Times New Roman" w:cs="Times New Roman"/>
                <w:i/>
                <w:color w:val="000000" w:themeColor="text1"/>
                <w:sz w:val="24"/>
                <w:szCs w:val="22"/>
              </w:rPr>
              <w:t>D</w:t>
            </w:r>
            <w:r w:rsidRPr="00277F4C">
              <w:rPr>
                <w:rFonts w:ascii="Times New Roman" w:eastAsiaTheme="minorHAnsi" w:hAnsi="Times New Roman" w:cs="Times New Roman"/>
                <w:color w:val="000000" w:themeColor="text1"/>
                <w:sz w:val="24"/>
                <w:szCs w:val="22"/>
              </w:rPr>
              <w:t xml:space="preserve">), 3 = </w:t>
            </w:r>
            <w:r w:rsidRPr="00277F4C">
              <w:rPr>
                <w:rFonts w:ascii="Times New Roman" w:eastAsiaTheme="minorHAnsi" w:hAnsi="Times New Roman" w:cs="Times New Roman"/>
                <w:i/>
                <w:color w:val="000000" w:themeColor="text1"/>
                <w:sz w:val="24"/>
                <w:szCs w:val="22"/>
              </w:rPr>
              <w:t xml:space="preserve">Neither </w:t>
            </w:r>
            <w:r w:rsidR="00277F4C">
              <w:rPr>
                <w:rFonts w:ascii="Times New Roman" w:eastAsiaTheme="minorHAnsi" w:hAnsi="Times New Roman" w:cs="Times New Roman"/>
                <w:i/>
                <w:color w:val="000000" w:themeColor="text1"/>
                <w:sz w:val="24"/>
                <w:szCs w:val="22"/>
              </w:rPr>
              <w:t>a</w:t>
            </w:r>
            <w:r w:rsidRPr="00277F4C">
              <w:rPr>
                <w:rFonts w:ascii="Times New Roman" w:eastAsiaTheme="minorHAnsi" w:hAnsi="Times New Roman" w:cs="Times New Roman"/>
                <w:i/>
                <w:color w:val="000000" w:themeColor="text1"/>
                <w:sz w:val="24"/>
                <w:szCs w:val="22"/>
              </w:rPr>
              <w:t xml:space="preserve">gree nor </w:t>
            </w:r>
            <w:r w:rsidR="00277F4C">
              <w:rPr>
                <w:rFonts w:ascii="Times New Roman" w:eastAsiaTheme="minorHAnsi" w:hAnsi="Times New Roman" w:cs="Times New Roman"/>
                <w:i/>
                <w:color w:val="000000" w:themeColor="text1"/>
                <w:sz w:val="24"/>
                <w:szCs w:val="22"/>
              </w:rPr>
              <w:t>d</w:t>
            </w:r>
            <w:r w:rsidRPr="00277F4C">
              <w:rPr>
                <w:rFonts w:ascii="Times New Roman" w:eastAsiaTheme="minorHAnsi" w:hAnsi="Times New Roman" w:cs="Times New Roman"/>
                <w:i/>
                <w:color w:val="000000" w:themeColor="text1"/>
                <w:sz w:val="24"/>
                <w:szCs w:val="22"/>
              </w:rPr>
              <w:t>isagree</w:t>
            </w:r>
            <w:r w:rsidRPr="00277F4C">
              <w:rPr>
                <w:rFonts w:ascii="Times New Roman" w:eastAsiaTheme="minorHAnsi" w:hAnsi="Times New Roman" w:cs="Times New Roman"/>
                <w:color w:val="000000" w:themeColor="text1"/>
                <w:sz w:val="24"/>
                <w:szCs w:val="22"/>
              </w:rPr>
              <w:t xml:space="preserve"> (</w:t>
            </w:r>
            <w:r w:rsidRPr="00277F4C">
              <w:rPr>
                <w:rFonts w:ascii="Times New Roman" w:eastAsiaTheme="minorHAnsi" w:hAnsi="Times New Roman" w:cs="Times New Roman"/>
                <w:i/>
                <w:color w:val="000000" w:themeColor="text1"/>
                <w:sz w:val="24"/>
                <w:szCs w:val="22"/>
              </w:rPr>
              <w:t>NAD</w:t>
            </w:r>
            <w:r w:rsidRPr="00277F4C">
              <w:rPr>
                <w:rFonts w:ascii="Times New Roman" w:eastAsiaTheme="minorHAnsi" w:hAnsi="Times New Roman" w:cs="Times New Roman"/>
                <w:color w:val="000000" w:themeColor="text1"/>
                <w:sz w:val="24"/>
                <w:szCs w:val="22"/>
              </w:rPr>
              <w:t xml:space="preserve">), 4 = </w:t>
            </w:r>
            <w:r w:rsidRPr="00277F4C">
              <w:rPr>
                <w:rFonts w:ascii="Times New Roman" w:eastAsiaTheme="minorHAnsi" w:hAnsi="Times New Roman" w:cs="Times New Roman"/>
                <w:i/>
                <w:color w:val="000000" w:themeColor="text1"/>
                <w:sz w:val="24"/>
                <w:szCs w:val="22"/>
              </w:rPr>
              <w:t>Agree</w:t>
            </w:r>
            <w:r w:rsidRPr="00277F4C">
              <w:rPr>
                <w:rFonts w:ascii="Times New Roman" w:eastAsiaTheme="minorHAnsi" w:hAnsi="Times New Roman" w:cs="Times New Roman"/>
                <w:color w:val="000000" w:themeColor="text1"/>
                <w:sz w:val="24"/>
                <w:szCs w:val="22"/>
              </w:rPr>
              <w:t xml:space="preserve"> (</w:t>
            </w:r>
            <w:r w:rsidRPr="00277F4C">
              <w:rPr>
                <w:rFonts w:ascii="Times New Roman" w:eastAsiaTheme="minorHAnsi" w:hAnsi="Times New Roman" w:cs="Times New Roman"/>
                <w:i/>
                <w:color w:val="000000" w:themeColor="text1"/>
                <w:sz w:val="24"/>
                <w:szCs w:val="22"/>
              </w:rPr>
              <w:t>A</w:t>
            </w:r>
            <w:r w:rsidRPr="00277F4C">
              <w:rPr>
                <w:rFonts w:ascii="Times New Roman" w:eastAsiaTheme="minorHAnsi" w:hAnsi="Times New Roman" w:cs="Times New Roman"/>
                <w:color w:val="000000" w:themeColor="text1"/>
                <w:sz w:val="24"/>
                <w:szCs w:val="22"/>
              </w:rPr>
              <w:t xml:space="preserve">), 5 = </w:t>
            </w:r>
            <w:r w:rsidRPr="00277F4C">
              <w:rPr>
                <w:rFonts w:ascii="Times New Roman" w:eastAsiaTheme="minorHAnsi" w:hAnsi="Times New Roman" w:cs="Times New Roman"/>
                <w:i/>
                <w:color w:val="000000" w:themeColor="text1"/>
                <w:sz w:val="24"/>
                <w:szCs w:val="22"/>
              </w:rPr>
              <w:t xml:space="preserve">Strongly </w:t>
            </w:r>
            <w:r w:rsidR="00277F4C">
              <w:rPr>
                <w:rFonts w:ascii="Times New Roman" w:eastAsiaTheme="minorHAnsi" w:hAnsi="Times New Roman" w:cs="Times New Roman"/>
                <w:i/>
                <w:color w:val="000000" w:themeColor="text1"/>
                <w:sz w:val="24"/>
                <w:szCs w:val="22"/>
              </w:rPr>
              <w:t>a</w:t>
            </w:r>
            <w:r w:rsidRPr="00277F4C">
              <w:rPr>
                <w:rFonts w:ascii="Times New Roman" w:eastAsiaTheme="minorHAnsi" w:hAnsi="Times New Roman" w:cs="Times New Roman"/>
                <w:i/>
                <w:color w:val="000000" w:themeColor="text1"/>
                <w:sz w:val="24"/>
                <w:szCs w:val="22"/>
              </w:rPr>
              <w:t>gree</w:t>
            </w:r>
            <w:r w:rsidRPr="00277F4C">
              <w:rPr>
                <w:rFonts w:ascii="Times New Roman" w:eastAsiaTheme="minorHAnsi" w:hAnsi="Times New Roman" w:cs="Times New Roman"/>
                <w:color w:val="000000" w:themeColor="text1"/>
                <w:sz w:val="24"/>
                <w:szCs w:val="22"/>
              </w:rPr>
              <w:t xml:space="preserve"> (</w:t>
            </w:r>
            <w:r w:rsidRPr="00277F4C">
              <w:rPr>
                <w:rFonts w:ascii="Times New Roman" w:eastAsiaTheme="minorHAnsi" w:hAnsi="Times New Roman" w:cs="Times New Roman"/>
                <w:i/>
                <w:color w:val="000000" w:themeColor="text1"/>
                <w:sz w:val="24"/>
                <w:szCs w:val="22"/>
              </w:rPr>
              <w:t>SA</w:t>
            </w:r>
            <w:r w:rsidRPr="00277F4C">
              <w:rPr>
                <w:rFonts w:ascii="Times New Roman" w:eastAsiaTheme="minorHAnsi" w:hAnsi="Times New Roman" w:cs="Times New Roman"/>
                <w:color w:val="000000" w:themeColor="text1"/>
                <w:sz w:val="24"/>
                <w:szCs w:val="22"/>
              </w:rPr>
              <w:t xml:space="preserve">); </w:t>
            </w:r>
            <w:r w:rsidRPr="00081976">
              <w:rPr>
                <w:rFonts w:ascii="Times New Roman" w:eastAsiaTheme="minorHAnsi" w:hAnsi="Times New Roman" w:cs="Times New Roman"/>
                <w:i/>
                <w:iCs/>
                <w:color w:val="000000" w:themeColor="text1"/>
                <w:sz w:val="24"/>
                <w:szCs w:val="22"/>
              </w:rPr>
              <w:t>Mdn</w:t>
            </w:r>
            <w:r w:rsidRPr="00277F4C">
              <w:rPr>
                <w:rFonts w:ascii="Times New Roman" w:eastAsiaTheme="minorHAnsi" w:hAnsi="Times New Roman" w:cs="Times New Roman"/>
                <w:color w:val="000000" w:themeColor="text1"/>
                <w:sz w:val="24"/>
                <w:szCs w:val="22"/>
              </w:rPr>
              <w:t xml:space="preserve"> = </w:t>
            </w:r>
            <w:r w:rsidRPr="00081976">
              <w:rPr>
                <w:rFonts w:ascii="Times New Roman" w:eastAsiaTheme="minorHAnsi" w:hAnsi="Times New Roman" w:cs="Times New Roman"/>
                <w:iCs/>
                <w:color w:val="000000" w:themeColor="text1"/>
                <w:sz w:val="24"/>
                <w:szCs w:val="22"/>
              </w:rPr>
              <w:t>Median</w:t>
            </w:r>
            <w:r w:rsidRPr="00277F4C">
              <w:rPr>
                <w:rFonts w:ascii="Times New Roman" w:eastAsiaTheme="minorHAnsi" w:hAnsi="Times New Roman" w:cs="Times New Roman"/>
                <w:color w:val="000000" w:themeColor="text1"/>
                <w:sz w:val="24"/>
                <w:szCs w:val="22"/>
              </w:rPr>
              <w:t xml:space="preserve">; </w:t>
            </w:r>
            <w:r w:rsidRPr="00081976">
              <w:rPr>
                <w:rFonts w:ascii="Times New Roman" w:eastAsiaTheme="minorHAnsi" w:hAnsi="Times New Roman" w:cs="Times New Roman"/>
                <w:i/>
                <w:iCs/>
                <w:color w:val="000000" w:themeColor="text1"/>
                <w:sz w:val="24"/>
                <w:szCs w:val="22"/>
              </w:rPr>
              <w:t>Md</w:t>
            </w:r>
            <w:r w:rsidRPr="00277F4C">
              <w:rPr>
                <w:rFonts w:ascii="Times New Roman" w:eastAsiaTheme="minorHAnsi" w:hAnsi="Times New Roman" w:cs="Times New Roman"/>
                <w:color w:val="000000" w:themeColor="text1"/>
                <w:sz w:val="24"/>
                <w:szCs w:val="22"/>
              </w:rPr>
              <w:t xml:space="preserve"> = </w:t>
            </w:r>
            <w:r w:rsidRPr="00081976">
              <w:rPr>
                <w:rFonts w:ascii="Times New Roman" w:eastAsiaTheme="minorHAnsi" w:hAnsi="Times New Roman" w:cs="Times New Roman"/>
                <w:iCs/>
                <w:color w:val="000000" w:themeColor="text1"/>
                <w:sz w:val="24"/>
                <w:szCs w:val="22"/>
              </w:rPr>
              <w:t>Mode</w:t>
            </w:r>
            <w:r w:rsidRPr="00277F4C">
              <w:rPr>
                <w:rFonts w:ascii="Times New Roman" w:eastAsiaTheme="minorHAnsi" w:hAnsi="Times New Roman" w:cs="Times New Roman"/>
                <w:color w:val="000000" w:themeColor="text1"/>
                <w:sz w:val="24"/>
                <w:szCs w:val="22"/>
              </w:rPr>
              <w:t xml:space="preserve">; </w:t>
            </w:r>
            <w:r w:rsidRPr="00081976">
              <w:rPr>
                <w:rFonts w:ascii="Times New Roman" w:eastAsiaTheme="minorHAnsi" w:hAnsi="Times New Roman" w:cs="Times New Roman"/>
                <w:i/>
                <w:iCs/>
                <w:color w:val="000000" w:themeColor="text1"/>
                <w:sz w:val="24"/>
                <w:szCs w:val="22"/>
              </w:rPr>
              <w:t>M</w:t>
            </w:r>
            <w:r w:rsidRPr="00277F4C">
              <w:rPr>
                <w:rFonts w:ascii="Times New Roman" w:eastAsiaTheme="minorHAnsi" w:hAnsi="Times New Roman" w:cs="Times New Roman"/>
                <w:color w:val="000000" w:themeColor="text1"/>
                <w:sz w:val="24"/>
                <w:szCs w:val="22"/>
              </w:rPr>
              <w:t xml:space="preserve"> = </w:t>
            </w:r>
            <w:r w:rsidRPr="00081976">
              <w:rPr>
                <w:rFonts w:ascii="Times New Roman" w:eastAsiaTheme="minorHAnsi" w:hAnsi="Times New Roman" w:cs="Times New Roman"/>
                <w:iCs/>
                <w:color w:val="000000" w:themeColor="text1"/>
                <w:sz w:val="24"/>
                <w:szCs w:val="22"/>
              </w:rPr>
              <w:t>Mean</w:t>
            </w:r>
            <w:r w:rsidR="00081976">
              <w:rPr>
                <w:rFonts w:ascii="Times New Roman" w:eastAsiaTheme="minorHAnsi" w:hAnsi="Times New Roman" w:cs="Times New Roman"/>
                <w:iCs/>
                <w:color w:val="000000" w:themeColor="text1"/>
                <w:sz w:val="24"/>
                <w:szCs w:val="22"/>
              </w:rPr>
              <w:t>.</w:t>
            </w:r>
          </w:p>
        </w:tc>
      </w:tr>
    </w:tbl>
    <w:p w14:paraId="0E6C2253" w14:textId="77777777" w:rsidR="003C02BB" w:rsidRDefault="003C02BB" w:rsidP="00081976">
      <w:pPr>
        <w:spacing w:after="0" w:line="240" w:lineRule="auto"/>
        <w:rPr>
          <w:b/>
        </w:rPr>
      </w:pPr>
    </w:p>
    <w:p w14:paraId="4F1F18B9" w14:textId="202389DA" w:rsidR="000B3385" w:rsidRDefault="000B3385" w:rsidP="00390C0B">
      <w:pPr>
        <w:spacing w:after="0" w:line="240" w:lineRule="auto"/>
        <w:jc w:val="center"/>
        <w:rPr>
          <w:b/>
        </w:rPr>
      </w:pPr>
      <w:r w:rsidRPr="004A287F">
        <w:rPr>
          <w:b/>
        </w:rPr>
        <w:t>Conclusions</w:t>
      </w:r>
      <w:r w:rsidR="00B84F2D" w:rsidRPr="004A287F">
        <w:rPr>
          <w:b/>
        </w:rPr>
        <w:t>,</w:t>
      </w:r>
      <w:r w:rsidRPr="004A287F">
        <w:rPr>
          <w:b/>
        </w:rPr>
        <w:t xml:space="preserve"> </w:t>
      </w:r>
      <w:r w:rsidR="00E84E2E" w:rsidRPr="004A287F">
        <w:rPr>
          <w:b/>
        </w:rPr>
        <w:t xml:space="preserve">Discussion, </w:t>
      </w:r>
      <w:r w:rsidRPr="004A287F">
        <w:rPr>
          <w:b/>
        </w:rPr>
        <w:t>Recommendations</w:t>
      </w:r>
      <w:r w:rsidR="00B84F2D" w:rsidRPr="004A287F">
        <w:rPr>
          <w:b/>
        </w:rPr>
        <w:t>, and Limitations</w:t>
      </w:r>
    </w:p>
    <w:p w14:paraId="407EE9D7" w14:textId="4EB38D02" w:rsidR="000B3385" w:rsidRDefault="000B3385" w:rsidP="00390C0B">
      <w:pPr>
        <w:spacing w:after="0" w:line="240" w:lineRule="auto"/>
        <w:jc w:val="center"/>
        <w:rPr>
          <w:b/>
        </w:rPr>
      </w:pPr>
    </w:p>
    <w:p w14:paraId="6C0DD777" w14:textId="191955F3" w:rsidR="00D202FF" w:rsidRDefault="00A91719" w:rsidP="00390C0B">
      <w:pPr>
        <w:spacing w:after="0" w:line="240" w:lineRule="auto"/>
        <w:ind w:firstLine="720"/>
        <w:rPr>
          <w:rFonts w:cs="Times New Roman"/>
        </w:rPr>
      </w:pPr>
      <w:r>
        <w:rPr>
          <w:szCs w:val="24"/>
        </w:rPr>
        <w:t xml:space="preserve">The current study was part of a larger, national-level study designed to examine </w:t>
      </w:r>
      <w:r w:rsidR="004A287F">
        <w:rPr>
          <w:szCs w:val="24"/>
        </w:rPr>
        <w:t>the</w:t>
      </w:r>
      <w:r>
        <w:rPr>
          <w:szCs w:val="24"/>
        </w:rPr>
        <w:t xml:space="preserve"> use of agricultural laboratory facilities</w:t>
      </w:r>
      <w:r w:rsidR="004A287F">
        <w:rPr>
          <w:szCs w:val="24"/>
        </w:rPr>
        <w:t xml:space="preserve"> by agriculture teachers</w:t>
      </w:r>
      <w:r>
        <w:rPr>
          <w:szCs w:val="24"/>
        </w:rPr>
        <w:t xml:space="preserve">. </w:t>
      </w:r>
      <w:r w:rsidR="00D202FF">
        <w:rPr>
          <w:szCs w:val="24"/>
        </w:rPr>
        <w:t xml:space="preserve">Specifically, the study </w:t>
      </w:r>
      <w:r w:rsidR="00D202FF" w:rsidRPr="00263075">
        <w:rPr>
          <w:rFonts w:cs="Times New Roman"/>
        </w:rPr>
        <w:t xml:space="preserve">was </w:t>
      </w:r>
      <w:r w:rsidR="009D01EF">
        <w:rPr>
          <w:rFonts w:cs="Times New Roman"/>
        </w:rPr>
        <w:t xml:space="preserve">designed </w:t>
      </w:r>
      <w:r w:rsidR="00D202FF" w:rsidRPr="00263075">
        <w:rPr>
          <w:rFonts w:cs="Times New Roman"/>
        </w:rPr>
        <w:t>to describe agriculture teachers’ access to and use of agricultural laboratory facilities, their perceived need to add or expand such facilities, and the barriers they encounter when implementing laboratory-based instruction.</w:t>
      </w:r>
      <w:r w:rsidR="00D202FF">
        <w:rPr>
          <w:rFonts w:cs="Times New Roman"/>
        </w:rPr>
        <w:t xml:space="preserve"> </w:t>
      </w:r>
      <w:r w:rsidR="00D202FF" w:rsidRPr="00263075">
        <w:rPr>
          <w:rFonts w:cs="Times New Roman"/>
        </w:rPr>
        <w:t xml:space="preserve">Collectively, </w:t>
      </w:r>
      <w:r w:rsidR="006476D7">
        <w:rPr>
          <w:rFonts w:cs="Times New Roman"/>
        </w:rPr>
        <w:t>our</w:t>
      </w:r>
      <w:r w:rsidR="00D202FF" w:rsidRPr="00263075">
        <w:rPr>
          <w:rFonts w:cs="Times New Roman"/>
        </w:rPr>
        <w:t xml:space="preserve"> findings </w:t>
      </w:r>
      <w:r w:rsidR="00D202FF">
        <w:rPr>
          <w:rFonts w:cs="Times New Roman"/>
        </w:rPr>
        <w:t>underscor</w:t>
      </w:r>
      <w:r w:rsidR="00D202FF" w:rsidRPr="00263075">
        <w:rPr>
          <w:rFonts w:cs="Times New Roman"/>
        </w:rPr>
        <w:t xml:space="preserve">e the </w:t>
      </w:r>
      <w:r w:rsidR="00D202FF">
        <w:rPr>
          <w:rFonts w:cs="Times New Roman"/>
        </w:rPr>
        <w:t>importance</w:t>
      </w:r>
      <w:r w:rsidR="00D202FF" w:rsidRPr="00263075">
        <w:rPr>
          <w:rFonts w:cs="Times New Roman"/>
        </w:rPr>
        <w:t xml:space="preserve"> of laboratory facilities </w:t>
      </w:r>
      <w:r w:rsidR="00D202FF">
        <w:rPr>
          <w:rFonts w:cs="Times New Roman"/>
        </w:rPr>
        <w:t>in</w:t>
      </w:r>
      <w:r w:rsidR="00D202FF" w:rsidRPr="00263075">
        <w:rPr>
          <w:rFonts w:cs="Times New Roman"/>
        </w:rPr>
        <w:t xml:space="preserve"> </w:t>
      </w:r>
      <w:r w:rsidR="00214693">
        <w:rPr>
          <w:rFonts w:cs="Times New Roman"/>
        </w:rPr>
        <w:t>A</w:t>
      </w:r>
      <w:r w:rsidR="00D202FF" w:rsidRPr="00263075">
        <w:rPr>
          <w:rFonts w:cs="Times New Roman"/>
        </w:rPr>
        <w:t xml:space="preserve">gricultural </w:t>
      </w:r>
      <w:r w:rsidR="00214693">
        <w:rPr>
          <w:rFonts w:cs="Times New Roman"/>
        </w:rPr>
        <w:t>E</w:t>
      </w:r>
      <w:r w:rsidR="00D202FF" w:rsidRPr="00263075">
        <w:rPr>
          <w:rFonts w:cs="Times New Roman"/>
        </w:rPr>
        <w:t>ducation</w:t>
      </w:r>
      <w:r w:rsidR="00214693">
        <w:rPr>
          <w:rFonts w:cs="Times New Roman"/>
        </w:rPr>
        <w:t xml:space="preserve"> program</w:t>
      </w:r>
      <w:r w:rsidR="0065692C">
        <w:rPr>
          <w:rFonts w:cs="Times New Roman"/>
        </w:rPr>
        <w:t>s</w:t>
      </w:r>
      <w:r w:rsidR="00D202FF" w:rsidRPr="00263075">
        <w:rPr>
          <w:rFonts w:cs="Times New Roman"/>
        </w:rPr>
        <w:t xml:space="preserve"> while also </w:t>
      </w:r>
      <w:r w:rsidR="00D202FF">
        <w:rPr>
          <w:rFonts w:cs="Times New Roman"/>
        </w:rPr>
        <w:t>highligh</w:t>
      </w:r>
      <w:r w:rsidR="00D202FF" w:rsidRPr="00263075">
        <w:rPr>
          <w:rFonts w:cs="Times New Roman"/>
        </w:rPr>
        <w:t xml:space="preserve">ting persistent instructional challenges that may </w:t>
      </w:r>
      <w:r w:rsidR="00D202FF">
        <w:rPr>
          <w:rFonts w:cs="Times New Roman"/>
        </w:rPr>
        <w:t>hinder</w:t>
      </w:r>
      <w:r w:rsidR="00D202FF" w:rsidRPr="00263075">
        <w:rPr>
          <w:rFonts w:cs="Times New Roman"/>
        </w:rPr>
        <w:t xml:space="preserve"> their </w:t>
      </w:r>
      <w:r w:rsidR="00475A01">
        <w:rPr>
          <w:rFonts w:cs="Times New Roman"/>
        </w:rPr>
        <w:t>intended</w:t>
      </w:r>
      <w:r w:rsidR="00D202FF" w:rsidRPr="00263075">
        <w:rPr>
          <w:rFonts w:cs="Times New Roman"/>
        </w:rPr>
        <w:t xml:space="preserve"> use.</w:t>
      </w:r>
    </w:p>
    <w:p w14:paraId="519E939A" w14:textId="77777777" w:rsidR="00106933" w:rsidRDefault="00106933" w:rsidP="00390C0B">
      <w:pPr>
        <w:spacing w:after="0" w:line="240" w:lineRule="auto"/>
        <w:ind w:firstLine="720"/>
        <w:rPr>
          <w:rFonts w:cs="Times New Roman"/>
        </w:rPr>
      </w:pPr>
    </w:p>
    <w:p w14:paraId="369D8844" w14:textId="13EB0D70" w:rsidR="00106933" w:rsidRPr="00263075" w:rsidRDefault="00106933" w:rsidP="00390C0B">
      <w:pPr>
        <w:spacing w:after="0" w:line="240" w:lineRule="auto"/>
        <w:ind w:firstLine="720"/>
        <w:rPr>
          <w:rFonts w:cs="Times New Roman"/>
        </w:rPr>
      </w:pPr>
      <w:r>
        <w:rPr>
          <w:rFonts w:cs="Times New Roman"/>
        </w:rPr>
        <w:t xml:space="preserve">Greenhouses, followed by </w:t>
      </w:r>
      <w:r w:rsidRPr="00B57492">
        <w:rPr>
          <w:rFonts w:cs="Times New Roman"/>
        </w:rPr>
        <w:t>mechanics</w:t>
      </w:r>
      <w:r w:rsidR="00214693">
        <w:rPr>
          <w:rFonts w:cs="Times New Roman"/>
        </w:rPr>
        <w:t xml:space="preserve"> </w:t>
      </w:r>
      <w:r w:rsidRPr="00B57492">
        <w:rPr>
          <w:rFonts w:cs="Times New Roman"/>
        </w:rPr>
        <w:t>/</w:t>
      </w:r>
      <w:r w:rsidR="00214693">
        <w:rPr>
          <w:rFonts w:cs="Times New Roman"/>
        </w:rPr>
        <w:t xml:space="preserve"> </w:t>
      </w:r>
      <w:r w:rsidRPr="00B57492">
        <w:rPr>
          <w:rFonts w:cs="Times New Roman"/>
        </w:rPr>
        <w:t>carpentry</w:t>
      </w:r>
      <w:r w:rsidR="00214693">
        <w:rPr>
          <w:rFonts w:cs="Times New Roman"/>
        </w:rPr>
        <w:t xml:space="preserve"> </w:t>
      </w:r>
      <w:r w:rsidRPr="00B57492">
        <w:rPr>
          <w:rFonts w:cs="Times New Roman"/>
        </w:rPr>
        <w:t>/</w:t>
      </w:r>
      <w:r w:rsidR="00214693">
        <w:rPr>
          <w:rFonts w:cs="Times New Roman"/>
        </w:rPr>
        <w:t xml:space="preserve"> </w:t>
      </w:r>
      <w:r w:rsidRPr="00B57492">
        <w:rPr>
          <w:rFonts w:cs="Times New Roman"/>
        </w:rPr>
        <w:t>welding</w:t>
      </w:r>
      <w:r>
        <w:t xml:space="preserve"> </w:t>
      </w:r>
      <w:r w:rsidRPr="00263075">
        <w:rPr>
          <w:rFonts w:cs="Times New Roman"/>
        </w:rPr>
        <w:t>facilities</w:t>
      </w:r>
      <w:r>
        <w:rPr>
          <w:rFonts w:cs="Times New Roman"/>
        </w:rPr>
        <w:t>,</w:t>
      </w:r>
      <w:r w:rsidRPr="00263075">
        <w:rPr>
          <w:rFonts w:cs="Times New Roman"/>
        </w:rPr>
        <w:t xml:space="preserve"> </w:t>
      </w:r>
      <w:r w:rsidRPr="007E7656">
        <w:rPr>
          <w:rFonts w:cs="Times New Roman"/>
        </w:rPr>
        <w:t xml:space="preserve">hydroponics laboratories, garden spaces, </w:t>
      </w:r>
      <w:r w:rsidRPr="007E7656">
        <w:rPr>
          <w:rFonts w:cs="Times New Roman"/>
          <w:szCs w:val="24"/>
        </w:rPr>
        <w:t>agriscience</w:t>
      </w:r>
      <w:r w:rsidR="00475A01">
        <w:rPr>
          <w:rFonts w:cs="Times New Roman"/>
          <w:szCs w:val="24"/>
        </w:rPr>
        <w:t xml:space="preserve"> </w:t>
      </w:r>
      <w:r w:rsidRPr="007E7656">
        <w:rPr>
          <w:rFonts w:cs="Times New Roman"/>
          <w:szCs w:val="24"/>
        </w:rPr>
        <w:t>/</w:t>
      </w:r>
      <w:r w:rsidR="00475A01">
        <w:rPr>
          <w:rFonts w:cs="Times New Roman"/>
          <w:szCs w:val="24"/>
        </w:rPr>
        <w:t xml:space="preserve"> </w:t>
      </w:r>
      <w:r w:rsidRPr="007E7656">
        <w:rPr>
          <w:rFonts w:cs="Times New Roman"/>
          <w:szCs w:val="24"/>
        </w:rPr>
        <w:t>biotechnology facilities, and land laboratories (for field crops)</w:t>
      </w:r>
      <w:r>
        <w:rPr>
          <w:rFonts w:cs="Times New Roman"/>
        </w:rPr>
        <w:t xml:space="preserve">, </w:t>
      </w:r>
      <w:r w:rsidRPr="00263075">
        <w:rPr>
          <w:rFonts w:cs="Times New Roman"/>
        </w:rPr>
        <w:t xml:space="preserve">emerged as </w:t>
      </w:r>
      <w:r>
        <w:rPr>
          <w:rFonts w:cs="Times New Roman"/>
        </w:rPr>
        <w:t>leading laboratory</w:t>
      </w:r>
      <w:r w:rsidRPr="00263075">
        <w:rPr>
          <w:rFonts w:cs="Times New Roman"/>
        </w:rPr>
        <w:t xml:space="preserve"> spaces within </w:t>
      </w:r>
      <w:r w:rsidR="00214693">
        <w:rPr>
          <w:rFonts w:cs="Times New Roman"/>
        </w:rPr>
        <w:t>A</w:t>
      </w:r>
      <w:r w:rsidRPr="00263075">
        <w:rPr>
          <w:rFonts w:cs="Times New Roman"/>
        </w:rPr>
        <w:t xml:space="preserve">gricultural </w:t>
      </w:r>
      <w:r w:rsidR="00214693">
        <w:rPr>
          <w:rFonts w:cs="Times New Roman"/>
        </w:rPr>
        <w:t>E</w:t>
      </w:r>
      <w:r w:rsidRPr="00263075">
        <w:rPr>
          <w:rFonts w:cs="Times New Roman"/>
        </w:rPr>
        <w:t>ducation programs</w:t>
      </w:r>
      <w:r>
        <w:rPr>
          <w:rFonts w:cs="Times New Roman"/>
        </w:rPr>
        <w:t xml:space="preserve">. </w:t>
      </w:r>
      <w:r w:rsidRPr="007E7656">
        <w:rPr>
          <w:rFonts w:cs="Times New Roman"/>
          <w:szCs w:val="24"/>
        </w:rPr>
        <w:t>This finding contradicts Shoulders and Myers</w:t>
      </w:r>
      <w:r>
        <w:rPr>
          <w:rFonts w:cs="Times New Roman"/>
        </w:rPr>
        <w:t>’</w:t>
      </w:r>
      <w:r w:rsidRPr="007E7656">
        <w:rPr>
          <w:rFonts w:cs="Times New Roman"/>
          <w:szCs w:val="24"/>
        </w:rPr>
        <w:t xml:space="preserve"> (2012)</w:t>
      </w:r>
      <w:r>
        <w:rPr>
          <w:rFonts w:cs="Times New Roman"/>
        </w:rPr>
        <w:t xml:space="preserve"> previous research</w:t>
      </w:r>
      <w:r w:rsidRPr="007E7656">
        <w:rPr>
          <w:rFonts w:cs="Times New Roman"/>
          <w:szCs w:val="24"/>
        </w:rPr>
        <w:t>, wh</w:t>
      </w:r>
      <w:r>
        <w:rPr>
          <w:rFonts w:cs="Times New Roman"/>
        </w:rPr>
        <w:t>ich</w:t>
      </w:r>
      <w:r w:rsidRPr="007E7656">
        <w:rPr>
          <w:rFonts w:cs="Times New Roman"/>
          <w:szCs w:val="24"/>
        </w:rPr>
        <w:t xml:space="preserve"> found that mechanics</w:t>
      </w:r>
      <w:r w:rsidR="00214693">
        <w:rPr>
          <w:rFonts w:cs="Times New Roman"/>
          <w:szCs w:val="24"/>
        </w:rPr>
        <w:t xml:space="preserve"> </w:t>
      </w:r>
      <w:r w:rsidRPr="007E7656">
        <w:rPr>
          <w:rFonts w:cs="Times New Roman"/>
          <w:szCs w:val="24"/>
        </w:rPr>
        <w:t>/</w:t>
      </w:r>
      <w:r w:rsidR="00214693">
        <w:rPr>
          <w:rFonts w:cs="Times New Roman"/>
          <w:szCs w:val="24"/>
        </w:rPr>
        <w:t xml:space="preserve"> </w:t>
      </w:r>
      <w:r w:rsidRPr="007E7656">
        <w:rPr>
          <w:rFonts w:cs="Times New Roman"/>
          <w:szCs w:val="24"/>
        </w:rPr>
        <w:t>carpentry</w:t>
      </w:r>
      <w:r w:rsidR="00214693">
        <w:rPr>
          <w:rFonts w:cs="Times New Roman"/>
          <w:szCs w:val="24"/>
        </w:rPr>
        <w:t xml:space="preserve"> </w:t>
      </w:r>
      <w:r w:rsidRPr="007E7656">
        <w:rPr>
          <w:rFonts w:cs="Times New Roman"/>
          <w:szCs w:val="24"/>
        </w:rPr>
        <w:t>/</w:t>
      </w:r>
      <w:r w:rsidR="00214693">
        <w:rPr>
          <w:rFonts w:cs="Times New Roman"/>
          <w:szCs w:val="24"/>
        </w:rPr>
        <w:t xml:space="preserve"> </w:t>
      </w:r>
      <w:r w:rsidRPr="007E7656">
        <w:rPr>
          <w:rFonts w:cs="Times New Roman"/>
          <w:szCs w:val="24"/>
        </w:rPr>
        <w:t>welding facilities were the most available.</w:t>
      </w:r>
      <w:r>
        <w:rPr>
          <w:rFonts w:cs="Times New Roman"/>
        </w:rPr>
        <w:t xml:space="preserve"> </w:t>
      </w:r>
      <w:r w:rsidRPr="00263075">
        <w:rPr>
          <w:rFonts w:cs="Times New Roman"/>
        </w:rPr>
        <w:t xml:space="preserve">While greenhouses </w:t>
      </w:r>
      <w:r>
        <w:rPr>
          <w:rFonts w:cs="Times New Roman"/>
        </w:rPr>
        <w:t>are now</w:t>
      </w:r>
      <w:r w:rsidRPr="00263075">
        <w:rPr>
          <w:rFonts w:cs="Times New Roman"/>
        </w:rPr>
        <w:t xml:space="preserve"> identified as the most widely available laboratory facility among respondents, mechanics</w:t>
      </w:r>
      <w:r w:rsidR="00214693">
        <w:rPr>
          <w:rFonts w:cs="Times New Roman"/>
        </w:rPr>
        <w:t xml:space="preserve"> </w:t>
      </w:r>
      <w:r w:rsidRPr="00263075">
        <w:rPr>
          <w:rFonts w:cs="Times New Roman"/>
        </w:rPr>
        <w:t>/</w:t>
      </w:r>
      <w:r w:rsidR="00214693">
        <w:rPr>
          <w:rFonts w:cs="Times New Roman"/>
        </w:rPr>
        <w:t xml:space="preserve"> </w:t>
      </w:r>
      <w:r w:rsidRPr="00263075">
        <w:rPr>
          <w:rFonts w:cs="Times New Roman"/>
        </w:rPr>
        <w:t>carpentry</w:t>
      </w:r>
      <w:r w:rsidR="00214693">
        <w:rPr>
          <w:rFonts w:cs="Times New Roman"/>
        </w:rPr>
        <w:t xml:space="preserve"> </w:t>
      </w:r>
      <w:r w:rsidRPr="00263075">
        <w:rPr>
          <w:rFonts w:cs="Times New Roman"/>
        </w:rPr>
        <w:t>/</w:t>
      </w:r>
      <w:r w:rsidR="00214693">
        <w:rPr>
          <w:rFonts w:cs="Times New Roman"/>
        </w:rPr>
        <w:t xml:space="preserve"> </w:t>
      </w:r>
      <w:r w:rsidRPr="00263075">
        <w:rPr>
          <w:rFonts w:cs="Times New Roman"/>
        </w:rPr>
        <w:t xml:space="preserve">welding laboratories remained the most frequently used, with many </w:t>
      </w:r>
      <w:r w:rsidR="00214693">
        <w:rPr>
          <w:rFonts w:cs="Times New Roman"/>
        </w:rPr>
        <w:t>respondents</w:t>
      </w:r>
      <w:r w:rsidRPr="00263075">
        <w:rPr>
          <w:rFonts w:cs="Times New Roman"/>
        </w:rPr>
        <w:t xml:space="preserve"> reporting daily or multiple daily uses. </w:t>
      </w:r>
      <w:r>
        <w:rPr>
          <w:rFonts w:cs="Times New Roman"/>
        </w:rPr>
        <w:t xml:space="preserve">This finding is consistent with data </w:t>
      </w:r>
      <w:r w:rsidR="00214693">
        <w:rPr>
          <w:rFonts w:cs="Times New Roman"/>
        </w:rPr>
        <w:t xml:space="preserve">previously </w:t>
      </w:r>
      <w:r>
        <w:rPr>
          <w:rFonts w:cs="Times New Roman"/>
        </w:rPr>
        <w:t xml:space="preserve">collected by Shoulders and Myers (2012). </w:t>
      </w:r>
      <w:r w:rsidRPr="00263075">
        <w:rPr>
          <w:rFonts w:cs="Times New Roman"/>
        </w:rPr>
        <w:t xml:space="preserve">This discrepancy between availability and intensity of use is noteworthy and suggests that while greenhouses may be </w:t>
      </w:r>
      <w:r>
        <w:rPr>
          <w:rFonts w:cs="Times New Roman"/>
        </w:rPr>
        <w:t>the most available facility</w:t>
      </w:r>
      <w:r w:rsidRPr="00263075">
        <w:rPr>
          <w:rFonts w:cs="Times New Roman"/>
        </w:rPr>
        <w:t>,</w:t>
      </w:r>
      <w:r w:rsidR="00214693">
        <w:rPr>
          <w:rFonts w:cs="Times New Roman"/>
        </w:rPr>
        <w:t xml:space="preserve"> agricultural</w:t>
      </w:r>
      <w:r w:rsidRPr="00263075">
        <w:rPr>
          <w:rFonts w:cs="Times New Roman"/>
        </w:rPr>
        <w:t xml:space="preserve"> mechanics laboratories continue to serve as the primary </w:t>
      </w:r>
      <w:r>
        <w:rPr>
          <w:rFonts w:cs="Times New Roman"/>
        </w:rPr>
        <w:t>space</w:t>
      </w:r>
      <w:r w:rsidRPr="00263075">
        <w:rPr>
          <w:rFonts w:cs="Times New Roman"/>
        </w:rPr>
        <w:t xml:space="preserve"> for skill-based, hands-on instruction. </w:t>
      </w:r>
      <w:r>
        <w:rPr>
          <w:rFonts w:cs="Times New Roman"/>
        </w:rPr>
        <w:t xml:space="preserve">This is likely due to the seasonality of the greenhouse facility and the multifunctional nature of </w:t>
      </w:r>
      <w:r w:rsidR="0065692C">
        <w:rPr>
          <w:rFonts w:cs="Times New Roman"/>
        </w:rPr>
        <w:t>many</w:t>
      </w:r>
      <w:r w:rsidR="00475A01">
        <w:rPr>
          <w:rFonts w:cs="Times New Roman"/>
        </w:rPr>
        <w:t xml:space="preserve"> </w:t>
      </w:r>
      <w:r w:rsidR="00214693">
        <w:rPr>
          <w:rFonts w:cs="Times New Roman"/>
        </w:rPr>
        <w:t xml:space="preserve">agricultural </w:t>
      </w:r>
      <w:r>
        <w:rPr>
          <w:rFonts w:cs="Times New Roman"/>
        </w:rPr>
        <w:t>mechanic</w:t>
      </w:r>
      <w:r w:rsidR="009D01EF">
        <w:rPr>
          <w:rFonts w:cs="Times New Roman"/>
        </w:rPr>
        <w:t xml:space="preserve">s </w:t>
      </w:r>
      <w:r w:rsidR="00214693">
        <w:rPr>
          <w:rFonts w:cs="Times New Roman"/>
        </w:rPr>
        <w:t>laborator</w:t>
      </w:r>
      <w:r w:rsidR="006476D7">
        <w:rPr>
          <w:rFonts w:cs="Times New Roman"/>
        </w:rPr>
        <w:t>y spaces</w:t>
      </w:r>
      <w:r>
        <w:rPr>
          <w:rFonts w:cs="Times New Roman"/>
        </w:rPr>
        <w:t xml:space="preserve">. </w:t>
      </w:r>
      <w:r w:rsidRPr="00263075">
        <w:rPr>
          <w:rFonts w:cs="Times New Roman"/>
        </w:rPr>
        <w:t>This finding aligns with Best et al. (2025), who emphasized the instructional complexit</w:t>
      </w:r>
      <w:r w:rsidR="00214693">
        <w:rPr>
          <w:rFonts w:cs="Times New Roman"/>
        </w:rPr>
        <w:t>ies</w:t>
      </w:r>
      <w:r w:rsidRPr="00263075">
        <w:rPr>
          <w:rFonts w:cs="Times New Roman"/>
        </w:rPr>
        <w:t xml:space="preserve"> associated with laboratory-based instruction.</w:t>
      </w:r>
    </w:p>
    <w:p w14:paraId="2511CACB" w14:textId="77777777" w:rsidR="00106933" w:rsidRPr="00263075" w:rsidRDefault="00106933" w:rsidP="00390C0B">
      <w:pPr>
        <w:spacing w:after="0" w:line="240" w:lineRule="auto"/>
        <w:ind w:firstLine="720"/>
        <w:rPr>
          <w:rFonts w:cs="Times New Roman"/>
        </w:rPr>
      </w:pPr>
    </w:p>
    <w:p w14:paraId="724E27B4" w14:textId="3B6F3E3B" w:rsidR="00106933" w:rsidRPr="00263075" w:rsidRDefault="00106933" w:rsidP="00390C0B">
      <w:pPr>
        <w:spacing w:after="0" w:line="240" w:lineRule="auto"/>
        <w:ind w:firstLine="720"/>
        <w:rPr>
          <w:rFonts w:cs="Times New Roman"/>
        </w:rPr>
      </w:pPr>
      <w:r w:rsidRPr="00263075">
        <w:rPr>
          <w:rFonts w:cs="Times New Roman"/>
        </w:rPr>
        <w:t>A</w:t>
      </w:r>
      <w:r>
        <w:rPr>
          <w:rFonts w:cs="Times New Roman"/>
        </w:rPr>
        <w:t xml:space="preserve"> notable</w:t>
      </w:r>
      <w:r w:rsidRPr="00263075">
        <w:rPr>
          <w:rFonts w:cs="Times New Roman"/>
        </w:rPr>
        <w:t xml:space="preserve"> shift from Shoulders and Myers (2012) is the apparent stabilization or slight decline in access to mechanics</w:t>
      </w:r>
      <w:r w:rsidR="004C0B78">
        <w:rPr>
          <w:rFonts w:cs="Times New Roman"/>
        </w:rPr>
        <w:t xml:space="preserve"> </w:t>
      </w:r>
      <w:r w:rsidRPr="00B57492">
        <w:rPr>
          <w:rFonts w:cs="Times New Roman"/>
        </w:rPr>
        <w:t>/</w:t>
      </w:r>
      <w:r w:rsidR="004C0B78">
        <w:rPr>
          <w:rFonts w:cs="Times New Roman"/>
        </w:rPr>
        <w:t xml:space="preserve"> </w:t>
      </w:r>
      <w:r w:rsidRPr="00B57492">
        <w:rPr>
          <w:rFonts w:cs="Times New Roman"/>
        </w:rPr>
        <w:t>carpentry</w:t>
      </w:r>
      <w:r w:rsidR="004C0B78">
        <w:rPr>
          <w:rFonts w:cs="Times New Roman"/>
        </w:rPr>
        <w:t xml:space="preserve"> </w:t>
      </w:r>
      <w:r w:rsidRPr="00B57492">
        <w:rPr>
          <w:rFonts w:cs="Times New Roman"/>
        </w:rPr>
        <w:t>/</w:t>
      </w:r>
      <w:r w:rsidR="004C0B78">
        <w:rPr>
          <w:rFonts w:cs="Times New Roman"/>
        </w:rPr>
        <w:t xml:space="preserve"> </w:t>
      </w:r>
      <w:r w:rsidRPr="00B57492">
        <w:rPr>
          <w:rFonts w:cs="Times New Roman"/>
        </w:rPr>
        <w:t>welding</w:t>
      </w:r>
      <w:r w:rsidRPr="00263075">
        <w:rPr>
          <w:rFonts w:cs="Times New Roman"/>
        </w:rPr>
        <w:t xml:space="preserve"> laboratories</w:t>
      </w:r>
      <w:r w:rsidR="0065692C">
        <w:rPr>
          <w:rFonts w:cs="Times New Roman"/>
        </w:rPr>
        <w:t>,</w:t>
      </w:r>
      <w:r w:rsidRPr="00263075">
        <w:rPr>
          <w:rFonts w:cs="Times New Roman"/>
        </w:rPr>
        <w:t xml:space="preserve"> </w:t>
      </w:r>
      <w:r>
        <w:rPr>
          <w:rFonts w:cs="Times New Roman"/>
        </w:rPr>
        <w:t>accompanied by an</w:t>
      </w:r>
      <w:r w:rsidRPr="00263075">
        <w:rPr>
          <w:rFonts w:cs="Times New Roman"/>
        </w:rPr>
        <w:t xml:space="preserve"> increased diversification of laboratory types, such as hydroponics, food science, and agriscience</w:t>
      </w:r>
      <w:r w:rsidR="004C0B78">
        <w:rPr>
          <w:rFonts w:cs="Times New Roman"/>
        </w:rPr>
        <w:t xml:space="preserve"> </w:t>
      </w:r>
      <w:r w:rsidRPr="00263075">
        <w:rPr>
          <w:rFonts w:cs="Times New Roman"/>
        </w:rPr>
        <w:t>/</w:t>
      </w:r>
      <w:r w:rsidR="004C0B78">
        <w:rPr>
          <w:rFonts w:cs="Times New Roman"/>
        </w:rPr>
        <w:t xml:space="preserve"> </w:t>
      </w:r>
      <w:r w:rsidRPr="00263075">
        <w:rPr>
          <w:rFonts w:cs="Times New Roman"/>
        </w:rPr>
        <w:t xml:space="preserve">biotechnology laboratories. Although these emerging facilities were less frequently used, their </w:t>
      </w:r>
      <w:r w:rsidR="00475A01">
        <w:rPr>
          <w:rFonts w:cs="Times New Roman"/>
        </w:rPr>
        <w:t xml:space="preserve">increased </w:t>
      </w:r>
      <w:r w:rsidRPr="00263075">
        <w:rPr>
          <w:rFonts w:cs="Times New Roman"/>
        </w:rPr>
        <w:t xml:space="preserve">presence indicates an expanding scope of </w:t>
      </w:r>
      <w:r w:rsidR="004C0B78">
        <w:rPr>
          <w:rFonts w:cs="Times New Roman"/>
        </w:rPr>
        <w:t>A</w:t>
      </w:r>
      <w:r w:rsidRPr="00263075">
        <w:rPr>
          <w:rFonts w:cs="Times New Roman"/>
        </w:rPr>
        <w:t>gricultural</w:t>
      </w:r>
      <w:r w:rsidR="004C0B78">
        <w:rPr>
          <w:rFonts w:cs="Times New Roman"/>
        </w:rPr>
        <w:t xml:space="preserve"> Education</w:t>
      </w:r>
      <w:r w:rsidRPr="00263075">
        <w:rPr>
          <w:rFonts w:cs="Times New Roman"/>
        </w:rPr>
        <w:t xml:space="preserve"> curricula and evolving expectations for </w:t>
      </w:r>
      <w:r w:rsidR="004C0B78">
        <w:rPr>
          <w:rFonts w:cs="Times New Roman"/>
        </w:rPr>
        <w:t>A</w:t>
      </w:r>
      <w:r w:rsidRPr="00263075">
        <w:rPr>
          <w:rFonts w:cs="Times New Roman"/>
        </w:rPr>
        <w:t xml:space="preserve">gricultural </w:t>
      </w:r>
      <w:r w:rsidR="004C0B78">
        <w:rPr>
          <w:rFonts w:cs="Times New Roman"/>
        </w:rPr>
        <w:t>E</w:t>
      </w:r>
      <w:r w:rsidRPr="00263075">
        <w:rPr>
          <w:rFonts w:cs="Times New Roman"/>
        </w:rPr>
        <w:t>ducation programs. However, lower usage rates may reflect instructional barriers, limited teacher preparation, or insufficient alignment between facilities and curricular demands</w:t>
      </w:r>
      <w:r>
        <w:rPr>
          <w:rFonts w:cs="Times New Roman"/>
        </w:rPr>
        <w:t>, as suggested by Wells et al. (2024)</w:t>
      </w:r>
      <w:r w:rsidRPr="00263075">
        <w:rPr>
          <w:rFonts w:cs="Times New Roman"/>
        </w:rPr>
        <w:t>.</w:t>
      </w:r>
    </w:p>
    <w:p w14:paraId="577E3B33" w14:textId="6A0FE2F2" w:rsidR="00D202FF" w:rsidRDefault="00D202FF" w:rsidP="00390C0B">
      <w:pPr>
        <w:spacing w:after="0" w:line="240" w:lineRule="auto"/>
        <w:ind w:firstLine="720"/>
        <w:rPr>
          <w:szCs w:val="24"/>
        </w:rPr>
      </w:pPr>
    </w:p>
    <w:p w14:paraId="386097DA" w14:textId="3603599F" w:rsidR="00106933" w:rsidRPr="00263075" w:rsidRDefault="00106933" w:rsidP="00390C0B">
      <w:pPr>
        <w:spacing w:after="0" w:line="240" w:lineRule="auto"/>
        <w:ind w:firstLine="720"/>
        <w:rPr>
          <w:rFonts w:cs="Times New Roman"/>
        </w:rPr>
      </w:pPr>
      <w:r>
        <w:rPr>
          <w:rFonts w:cs="Times New Roman"/>
        </w:rPr>
        <w:t>Our respondents also</w:t>
      </w:r>
      <w:r w:rsidRPr="00263075">
        <w:rPr>
          <w:rFonts w:cs="Times New Roman"/>
        </w:rPr>
        <w:t xml:space="preserve"> reported </w:t>
      </w:r>
      <w:r>
        <w:rPr>
          <w:rFonts w:cs="Times New Roman"/>
        </w:rPr>
        <w:t xml:space="preserve">a </w:t>
      </w:r>
      <w:r w:rsidRPr="00263075">
        <w:rPr>
          <w:rFonts w:cs="Times New Roman"/>
        </w:rPr>
        <w:t>need to add or expand laboratory facilities</w:t>
      </w:r>
      <w:r>
        <w:rPr>
          <w:rFonts w:cs="Times New Roman"/>
        </w:rPr>
        <w:t>, which</w:t>
      </w:r>
      <w:r w:rsidRPr="00263075">
        <w:rPr>
          <w:rFonts w:cs="Times New Roman"/>
        </w:rPr>
        <w:t xml:space="preserve"> further </w:t>
      </w:r>
      <w:r w:rsidR="0065692C" w:rsidRPr="00263075">
        <w:rPr>
          <w:rFonts w:cs="Times New Roman"/>
        </w:rPr>
        <w:t>accentuates</w:t>
      </w:r>
      <w:r w:rsidRPr="00263075">
        <w:rPr>
          <w:rFonts w:cs="Times New Roman"/>
        </w:rPr>
        <w:t xml:space="preserve"> these </w:t>
      </w:r>
      <w:r w:rsidR="00012055">
        <w:rPr>
          <w:rFonts w:cs="Times New Roman"/>
        </w:rPr>
        <w:t>issues</w:t>
      </w:r>
      <w:r w:rsidRPr="00263075">
        <w:rPr>
          <w:rFonts w:cs="Times New Roman"/>
        </w:rPr>
        <w:t>. The desire to add livestock</w:t>
      </w:r>
      <w:r w:rsidR="004C0B78">
        <w:rPr>
          <w:rFonts w:cs="Times New Roman"/>
        </w:rPr>
        <w:t xml:space="preserve"> </w:t>
      </w:r>
      <w:r w:rsidRPr="00263075">
        <w:rPr>
          <w:rFonts w:cs="Times New Roman"/>
        </w:rPr>
        <w:t>/</w:t>
      </w:r>
      <w:r w:rsidR="004C0B78">
        <w:rPr>
          <w:rFonts w:cs="Times New Roman"/>
        </w:rPr>
        <w:t xml:space="preserve"> </w:t>
      </w:r>
      <w:r w:rsidRPr="00263075">
        <w:rPr>
          <w:rFonts w:cs="Times New Roman"/>
        </w:rPr>
        <w:t>equine facilities</w:t>
      </w:r>
      <w:r>
        <w:rPr>
          <w:rFonts w:cs="Times New Roman"/>
        </w:rPr>
        <w:t>,</w:t>
      </w:r>
      <w:r w:rsidRPr="00263075">
        <w:rPr>
          <w:rFonts w:cs="Times New Roman"/>
        </w:rPr>
        <w:t xml:space="preserve"> a</w:t>
      </w:r>
      <w:r>
        <w:rPr>
          <w:rFonts w:cs="Times New Roman"/>
        </w:rPr>
        <w:t>s well as</w:t>
      </w:r>
      <w:r w:rsidRPr="00263075">
        <w:rPr>
          <w:rFonts w:cs="Times New Roman"/>
        </w:rPr>
        <w:t xml:space="preserve"> expand mechanics</w:t>
      </w:r>
      <w:r w:rsidR="004C0B78">
        <w:rPr>
          <w:rFonts w:cs="Times New Roman"/>
        </w:rPr>
        <w:t xml:space="preserve"> </w:t>
      </w:r>
      <w:r w:rsidR="00012055" w:rsidRPr="00B57492">
        <w:rPr>
          <w:rFonts w:cs="Times New Roman"/>
        </w:rPr>
        <w:t>/</w:t>
      </w:r>
      <w:r w:rsidR="004C0B78">
        <w:rPr>
          <w:rFonts w:cs="Times New Roman"/>
        </w:rPr>
        <w:t xml:space="preserve"> </w:t>
      </w:r>
      <w:r w:rsidR="00012055" w:rsidRPr="00B57492">
        <w:rPr>
          <w:rFonts w:cs="Times New Roman"/>
        </w:rPr>
        <w:t>carpentry</w:t>
      </w:r>
      <w:r w:rsidR="004C0B78">
        <w:rPr>
          <w:rFonts w:cs="Times New Roman"/>
        </w:rPr>
        <w:t xml:space="preserve"> </w:t>
      </w:r>
      <w:r w:rsidR="00012055" w:rsidRPr="00B57492">
        <w:rPr>
          <w:rFonts w:cs="Times New Roman"/>
        </w:rPr>
        <w:t>/</w:t>
      </w:r>
      <w:r w:rsidR="004C0B78">
        <w:rPr>
          <w:rFonts w:cs="Times New Roman"/>
        </w:rPr>
        <w:t xml:space="preserve"> </w:t>
      </w:r>
      <w:r w:rsidR="00012055" w:rsidRPr="00B57492">
        <w:rPr>
          <w:rFonts w:cs="Times New Roman"/>
        </w:rPr>
        <w:t>welding</w:t>
      </w:r>
      <w:r w:rsidRPr="00263075">
        <w:rPr>
          <w:rFonts w:cs="Times New Roman"/>
        </w:rPr>
        <w:t xml:space="preserve"> laboratories</w:t>
      </w:r>
      <w:r>
        <w:rPr>
          <w:rFonts w:cs="Times New Roman"/>
        </w:rPr>
        <w:t>,</w:t>
      </w:r>
      <w:r w:rsidRPr="00263075">
        <w:rPr>
          <w:rFonts w:cs="Times New Roman"/>
        </w:rPr>
        <w:t xml:space="preserve"> suggests that </w:t>
      </w:r>
      <w:r>
        <w:rPr>
          <w:rFonts w:cs="Times New Roman"/>
        </w:rPr>
        <w:t xml:space="preserve">the </w:t>
      </w:r>
      <w:r w:rsidRPr="00263075">
        <w:rPr>
          <w:rFonts w:cs="Times New Roman"/>
        </w:rPr>
        <w:t xml:space="preserve">existing infrastructure may be insufficient to meet programmatic goals or student enrollment demands. </w:t>
      </w:r>
      <w:r w:rsidR="00012055">
        <w:rPr>
          <w:rFonts w:cs="Times New Roman"/>
        </w:rPr>
        <w:t>The respondent</w:t>
      </w:r>
      <w:r w:rsidR="004C0B78">
        <w:rPr>
          <w:rFonts w:cs="Times New Roman"/>
        </w:rPr>
        <w:t>s’</w:t>
      </w:r>
      <w:r w:rsidRPr="00263075">
        <w:rPr>
          <w:rFonts w:cs="Times New Roman"/>
        </w:rPr>
        <w:t xml:space="preserve"> comments regarding the need for additional welding booths and storage space suggest that space constraints and student capacity issues may be directly linked to safety concerns and instructional efficiency</w:t>
      </w:r>
      <w:r w:rsidR="004C0B78">
        <w:rPr>
          <w:rFonts w:cs="Times New Roman"/>
        </w:rPr>
        <w:t>. Such factors</w:t>
      </w:r>
      <w:r w:rsidR="009D01EF">
        <w:rPr>
          <w:rFonts w:cs="Times New Roman"/>
        </w:rPr>
        <w:t xml:space="preserve"> should be investigated further</w:t>
      </w:r>
      <w:r w:rsidRPr="00263075">
        <w:rPr>
          <w:rFonts w:cs="Times New Roman"/>
        </w:rPr>
        <w:t>.</w:t>
      </w:r>
    </w:p>
    <w:p w14:paraId="68EB52C7" w14:textId="77777777" w:rsidR="00D202FF" w:rsidRDefault="00D202FF" w:rsidP="00390C0B">
      <w:pPr>
        <w:spacing w:after="0" w:line="240" w:lineRule="auto"/>
        <w:ind w:firstLine="720"/>
        <w:rPr>
          <w:szCs w:val="24"/>
        </w:rPr>
      </w:pPr>
    </w:p>
    <w:p w14:paraId="2F8191EB" w14:textId="6AEC08CE" w:rsidR="00012055" w:rsidRDefault="00012055" w:rsidP="00390C0B">
      <w:pPr>
        <w:spacing w:after="0" w:line="240" w:lineRule="auto"/>
        <w:ind w:firstLine="720"/>
        <w:rPr>
          <w:rFonts w:cs="Times New Roman"/>
        </w:rPr>
      </w:pPr>
      <w:r w:rsidRPr="00263075">
        <w:rPr>
          <w:rFonts w:cs="Times New Roman"/>
        </w:rPr>
        <w:t>Barriers identified by respondents provide additional insight into these</w:t>
      </w:r>
      <w:r w:rsidR="0065692C">
        <w:rPr>
          <w:rFonts w:cs="Times New Roman"/>
        </w:rPr>
        <w:t xml:space="preserve"> issues</w:t>
      </w:r>
      <w:r w:rsidRPr="00263075">
        <w:rPr>
          <w:rFonts w:cs="Times New Roman"/>
        </w:rPr>
        <w:t xml:space="preserve">. Large class sizes, safety concerns, and lack of appropriate equipment and </w:t>
      </w:r>
      <w:r>
        <w:rPr>
          <w:rFonts w:cs="Times New Roman"/>
        </w:rPr>
        <w:t>physical space</w:t>
      </w:r>
      <w:r w:rsidRPr="00263075">
        <w:rPr>
          <w:rFonts w:cs="Times New Roman"/>
        </w:rPr>
        <w:t xml:space="preserve"> were consistently rated as the most significant challenges. Notably, barriers related to administrative support and personal technical skill deficits were rated lower, suggesting that many agriculture teachers feel supported by their administrators and confident in their abilities</w:t>
      </w:r>
      <w:r w:rsidR="006476D7">
        <w:rPr>
          <w:rFonts w:cs="Times New Roman"/>
        </w:rPr>
        <w:t>,</w:t>
      </w:r>
      <w:r w:rsidRPr="00263075">
        <w:rPr>
          <w:rFonts w:cs="Times New Roman"/>
        </w:rPr>
        <w:t xml:space="preserve"> yet constrained by resource-related limitations. This distinction is critical, as it suggests that professional development alone may be insufficient to address laboratory instruction challenges without concurrent investment in facilities</w:t>
      </w:r>
      <w:r>
        <w:rPr>
          <w:rFonts w:cs="Times New Roman"/>
        </w:rPr>
        <w:t xml:space="preserve">, </w:t>
      </w:r>
      <w:r w:rsidRPr="00263075">
        <w:rPr>
          <w:rFonts w:cs="Times New Roman"/>
        </w:rPr>
        <w:t>equipment</w:t>
      </w:r>
      <w:r>
        <w:rPr>
          <w:rFonts w:cs="Times New Roman"/>
        </w:rPr>
        <w:t>, and scheduling structures.</w:t>
      </w:r>
    </w:p>
    <w:p w14:paraId="4E8045E6" w14:textId="77777777" w:rsidR="00D22AAB" w:rsidRDefault="00D22AAB" w:rsidP="00390C0B">
      <w:pPr>
        <w:spacing w:after="0" w:line="240" w:lineRule="auto"/>
        <w:ind w:firstLine="720"/>
        <w:rPr>
          <w:rFonts w:cs="Times New Roman"/>
        </w:rPr>
      </w:pPr>
    </w:p>
    <w:p w14:paraId="3208AF2E" w14:textId="59D57030" w:rsidR="00D22AAB" w:rsidRPr="00263075" w:rsidRDefault="009D01EF" w:rsidP="00390C0B">
      <w:pPr>
        <w:spacing w:after="0" w:line="240" w:lineRule="auto"/>
        <w:ind w:firstLine="720"/>
        <w:rPr>
          <w:rFonts w:cs="Times New Roman"/>
        </w:rPr>
      </w:pPr>
      <w:r>
        <w:rPr>
          <w:szCs w:val="24"/>
        </w:rPr>
        <w:t>Previous research has indicated that p</w:t>
      </w:r>
      <w:r w:rsidR="00D22AAB">
        <w:rPr>
          <w:szCs w:val="24"/>
        </w:rPr>
        <w:t xml:space="preserve">re-service agriculture teachers are frequently hesitant to teach in agricultural laboratory settings (Granberry et al., 2022; Tummons et al., 2017). </w:t>
      </w:r>
      <w:r w:rsidR="00D22AAB" w:rsidRPr="00263075">
        <w:rPr>
          <w:rFonts w:cs="Times New Roman"/>
        </w:rPr>
        <w:t xml:space="preserve">From a human capital theory perspective (Becker, 1993; Tan, 2014), the findings </w:t>
      </w:r>
      <w:r w:rsidR="00D22AAB">
        <w:rPr>
          <w:rFonts w:cs="Times New Roman"/>
        </w:rPr>
        <w:t xml:space="preserve">of our study </w:t>
      </w:r>
      <w:r w:rsidR="00F212DD" w:rsidRPr="00263075">
        <w:rPr>
          <w:rFonts w:cs="Times New Roman"/>
        </w:rPr>
        <w:t>emphasize</w:t>
      </w:r>
      <w:r w:rsidR="00D22AAB" w:rsidRPr="00263075">
        <w:rPr>
          <w:rFonts w:cs="Times New Roman"/>
        </w:rPr>
        <w:t xml:space="preserve"> the importance of early, targeted investment in laboratory-specific competencies during pre-service teacher preparation</w:t>
      </w:r>
      <w:r w:rsidR="00F212DD">
        <w:rPr>
          <w:rFonts w:cs="Times New Roman"/>
        </w:rPr>
        <w:t xml:space="preserve"> to address this</w:t>
      </w:r>
      <w:r w:rsidR="00D22AAB" w:rsidRPr="00263075">
        <w:rPr>
          <w:rFonts w:cs="Times New Roman"/>
        </w:rPr>
        <w:t xml:space="preserve">. Given that greenhouses and </w:t>
      </w:r>
      <w:r w:rsidR="004C0B78">
        <w:rPr>
          <w:rFonts w:cs="Times New Roman"/>
        </w:rPr>
        <w:t xml:space="preserve">agricultural </w:t>
      </w:r>
      <w:r w:rsidR="00D22AAB" w:rsidRPr="00263075">
        <w:rPr>
          <w:rFonts w:cs="Times New Roman"/>
        </w:rPr>
        <w:t xml:space="preserve">mechanics laboratories are both widely available and </w:t>
      </w:r>
      <w:r w:rsidR="004C0B78">
        <w:rPr>
          <w:rFonts w:cs="Times New Roman"/>
        </w:rPr>
        <w:t xml:space="preserve">used </w:t>
      </w:r>
      <w:r w:rsidR="00D22AAB" w:rsidRPr="00263075">
        <w:rPr>
          <w:rFonts w:cs="Times New Roman"/>
        </w:rPr>
        <w:t xml:space="preserve">heavily, agricultural teacher education programs should ensure that pre-service teachers receive repeated, scaffolded experiences in these </w:t>
      </w:r>
      <w:r w:rsidR="00D22AAB">
        <w:rPr>
          <w:rFonts w:cs="Times New Roman"/>
        </w:rPr>
        <w:t xml:space="preserve">laboratory </w:t>
      </w:r>
      <w:r w:rsidR="00D22AAB" w:rsidRPr="00263075">
        <w:rPr>
          <w:rFonts w:cs="Times New Roman"/>
        </w:rPr>
        <w:t>environments. Doing so may enhance teacher confidence, instructional effectiveness, and long-term retention, particularly in light of pr</w:t>
      </w:r>
      <w:r w:rsidR="00D22AAB">
        <w:rPr>
          <w:rFonts w:cs="Times New Roman"/>
        </w:rPr>
        <w:t xml:space="preserve">evious </w:t>
      </w:r>
      <w:r w:rsidR="00D22AAB" w:rsidRPr="00263075">
        <w:rPr>
          <w:rFonts w:cs="Times New Roman"/>
        </w:rPr>
        <w:t xml:space="preserve">research </w:t>
      </w:r>
      <w:r w:rsidR="00D22AAB">
        <w:rPr>
          <w:rFonts w:cs="Times New Roman"/>
        </w:rPr>
        <w:t>that has linked</w:t>
      </w:r>
      <w:r w:rsidR="00D22AAB" w:rsidRPr="00263075">
        <w:rPr>
          <w:rFonts w:cs="Times New Roman"/>
        </w:rPr>
        <w:t xml:space="preserve"> self-efficacy to career persistence (Solomonson et al., 2021).</w:t>
      </w:r>
    </w:p>
    <w:p w14:paraId="54581313" w14:textId="12354782" w:rsidR="00D22AAB" w:rsidRPr="00263075" w:rsidRDefault="00D22AAB" w:rsidP="00390C0B">
      <w:pPr>
        <w:spacing w:after="0" w:line="240" w:lineRule="auto"/>
        <w:ind w:firstLine="720"/>
        <w:rPr>
          <w:rFonts w:cs="Times New Roman"/>
        </w:rPr>
      </w:pPr>
    </w:p>
    <w:p w14:paraId="33A77BF7" w14:textId="26D78479" w:rsidR="00D22AAB" w:rsidRPr="00263075" w:rsidRDefault="00D22AAB" w:rsidP="00390C0B">
      <w:pPr>
        <w:spacing w:after="0" w:line="240" w:lineRule="auto"/>
        <w:ind w:firstLine="720"/>
        <w:rPr>
          <w:rFonts w:cs="Times New Roman"/>
        </w:rPr>
      </w:pPr>
      <w:r w:rsidRPr="00263075">
        <w:rPr>
          <w:rFonts w:cs="Times New Roman"/>
        </w:rPr>
        <w:t xml:space="preserve">The prevalence of safety and class size concerns also carries implications for teacher liability and student well-being. These findings </w:t>
      </w:r>
      <w:r w:rsidR="0065692C">
        <w:rPr>
          <w:rFonts w:cs="Times New Roman"/>
        </w:rPr>
        <w:t>emphasize</w:t>
      </w:r>
      <w:r w:rsidRPr="00263075">
        <w:rPr>
          <w:rFonts w:cs="Times New Roman"/>
        </w:rPr>
        <w:t xml:space="preserve"> the </w:t>
      </w:r>
      <w:r>
        <w:rPr>
          <w:rFonts w:cs="Times New Roman"/>
        </w:rPr>
        <w:t>importance of providing</w:t>
      </w:r>
      <w:r w:rsidRPr="00263075">
        <w:rPr>
          <w:rFonts w:cs="Times New Roman"/>
        </w:rPr>
        <w:t xml:space="preserve"> explicit instruction in laboratory management, supervision strategies, and risk mitigation, particularly in </w:t>
      </w:r>
      <w:r w:rsidR="00475A01">
        <w:rPr>
          <w:rFonts w:cs="Times New Roman"/>
        </w:rPr>
        <w:t>schools</w:t>
      </w:r>
      <w:r w:rsidRPr="00263075">
        <w:rPr>
          <w:rFonts w:cs="Times New Roman"/>
        </w:rPr>
        <w:t xml:space="preserve"> </w:t>
      </w:r>
      <w:r>
        <w:rPr>
          <w:rFonts w:cs="Times New Roman"/>
        </w:rPr>
        <w:t>with</w:t>
      </w:r>
      <w:r w:rsidRPr="00263075">
        <w:rPr>
          <w:rFonts w:cs="Times New Roman"/>
        </w:rPr>
        <w:t xml:space="preserve"> large </w:t>
      </w:r>
      <w:r>
        <w:rPr>
          <w:rFonts w:cs="Times New Roman"/>
        </w:rPr>
        <w:t xml:space="preserve">student </w:t>
      </w:r>
      <w:r w:rsidRPr="00263075">
        <w:rPr>
          <w:rFonts w:cs="Times New Roman"/>
        </w:rPr>
        <w:t xml:space="preserve">enrollments. Additionally, the growing diversity of </w:t>
      </w:r>
      <w:r w:rsidR="004C0B78">
        <w:rPr>
          <w:rFonts w:cs="Times New Roman"/>
        </w:rPr>
        <w:t xml:space="preserve">agricultural </w:t>
      </w:r>
      <w:r w:rsidRPr="00263075">
        <w:rPr>
          <w:rFonts w:cs="Times New Roman"/>
        </w:rPr>
        <w:t>laboratory facilities suggests a need for broader curricular alignment, ensuring that emerging laboratory spaces are supported by appropriate pedagogical training and instructional resources.</w:t>
      </w:r>
    </w:p>
    <w:p w14:paraId="656CEB39" w14:textId="1E88E92A" w:rsidR="00BA1922" w:rsidRDefault="00BA1922" w:rsidP="00390C0B">
      <w:pPr>
        <w:spacing w:after="0" w:line="240" w:lineRule="auto"/>
        <w:rPr>
          <w:szCs w:val="24"/>
        </w:rPr>
      </w:pPr>
    </w:p>
    <w:p w14:paraId="52EC2861" w14:textId="479BA27B" w:rsidR="00F40A29" w:rsidRPr="00263075" w:rsidRDefault="00F40A29" w:rsidP="00390C0B">
      <w:pPr>
        <w:spacing w:after="0" w:line="240" w:lineRule="auto"/>
        <w:ind w:firstLine="720"/>
        <w:rPr>
          <w:rFonts w:cs="Times New Roman"/>
        </w:rPr>
      </w:pPr>
      <w:r w:rsidRPr="00263075">
        <w:rPr>
          <w:rFonts w:cs="Times New Roman"/>
        </w:rPr>
        <w:lastRenderedPageBreak/>
        <w:t>Based on the findings of th</w:t>
      </w:r>
      <w:r w:rsidR="004C0B78">
        <w:rPr>
          <w:rFonts w:cs="Times New Roman"/>
        </w:rPr>
        <w:t>e current</w:t>
      </w:r>
      <w:r w:rsidRPr="00263075">
        <w:rPr>
          <w:rFonts w:cs="Times New Roman"/>
        </w:rPr>
        <w:t xml:space="preserve"> study, several recommendations are offered for </w:t>
      </w:r>
      <w:r>
        <w:rPr>
          <w:rFonts w:cs="Times New Roman"/>
        </w:rPr>
        <w:t>both</w:t>
      </w:r>
      <w:r w:rsidRPr="00263075">
        <w:rPr>
          <w:rFonts w:cs="Times New Roman"/>
        </w:rPr>
        <w:t xml:space="preserve"> professional practice</w:t>
      </w:r>
      <w:r>
        <w:rPr>
          <w:rFonts w:cs="Times New Roman"/>
        </w:rPr>
        <w:t xml:space="preserve"> and future research</w:t>
      </w:r>
      <w:r w:rsidRPr="00263075">
        <w:rPr>
          <w:rFonts w:cs="Times New Roman"/>
        </w:rPr>
        <w:t>. First, agricultural teacher education programs should prioritize laboratory management and safety instruction, either through stand-alone courses or integrated modules within existing coursework</w:t>
      </w:r>
      <w:r>
        <w:rPr>
          <w:rFonts w:cs="Times New Roman"/>
        </w:rPr>
        <w:t xml:space="preserve">, as </w:t>
      </w:r>
      <w:r w:rsidR="00F212DD">
        <w:rPr>
          <w:rFonts w:cs="Times New Roman"/>
        </w:rPr>
        <w:t xml:space="preserve">previously </w:t>
      </w:r>
      <w:r>
        <w:rPr>
          <w:rFonts w:cs="Times New Roman"/>
        </w:rPr>
        <w:t>suggested by Sanders et al. (2023)</w:t>
      </w:r>
      <w:r w:rsidRPr="00263075">
        <w:rPr>
          <w:rFonts w:cs="Times New Roman"/>
        </w:rPr>
        <w:t xml:space="preserve">. Emphasis should be placed on managing large groups of students, organizing laboratory spaces efficiently, and implementing safety protocols across </w:t>
      </w:r>
      <w:r>
        <w:rPr>
          <w:rFonts w:cs="Times New Roman"/>
        </w:rPr>
        <w:t>various</w:t>
      </w:r>
      <w:r w:rsidRPr="00263075">
        <w:rPr>
          <w:rFonts w:cs="Times New Roman"/>
        </w:rPr>
        <w:t xml:space="preserve"> laboratory contexts.</w:t>
      </w:r>
      <w:r>
        <w:rPr>
          <w:rFonts w:cs="Times New Roman"/>
        </w:rPr>
        <w:t xml:space="preserve"> Instruction </w:t>
      </w:r>
      <w:r w:rsidRPr="00263075">
        <w:rPr>
          <w:rFonts w:cs="Times New Roman"/>
        </w:rPr>
        <w:t xml:space="preserve">should </w:t>
      </w:r>
      <w:r>
        <w:rPr>
          <w:rFonts w:cs="Times New Roman"/>
        </w:rPr>
        <w:t xml:space="preserve">also </w:t>
      </w:r>
      <w:r w:rsidRPr="00263075">
        <w:rPr>
          <w:rFonts w:cs="Times New Roman"/>
        </w:rPr>
        <w:t xml:space="preserve">extend beyond technical </w:t>
      </w:r>
      <w:r>
        <w:rPr>
          <w:rFonts w:cs="Times New Roman"/>
        </w:rPr>
        <w:t xml:space="preserve">agriculture </w:t>
      </w:r>
      <w:r w:rsidRPr="00263075">
        <w:rPr>
          <w:rFonts w:cs="Times New Roman"/>
        </w:rPr>
        <w:t xml:space="preserve">skill acquisition to include facility planning, equipment acquisition, and instructional design for laboratory-based learning. Given the reported need to expand existing facilities, teachers may </w:t>
      </w:r>
      <w:r w:rsidR="00475A01">
        <w:rPr>
          <w:rFonts w:cs="Times New Roman"/>
        </w:rPr>
        <w:t xml:space="preserve">also </w:t>
      </w:r>
      <w:r w:rsidRPr="00263075">
        <w:rPr>
          <w:rFonts w:cs="Times New Roman"/>
        </w:rPr>
        <w:t xml:space="preserve">benefit from support in grant writing, advocacy, and long-term </w:t>
      </w:r>
      <w:r>
        <w:rPr>
          <w:rFonts w:cs="Times New Roman"/>
        </w:rPr>
        <w:t xml:space="preserve">facility </w:t>
      </w:r>
      <w:r w:rsidRPr="00263075">
        <w:rPr>
          <w:rFonts w:cs="Times New Roman"/>
        </w:rPr>
        <w:t>planning.</w:t>
      </w:r>
    </w:p>
    <w:p w14:paraId="48D5FF15" w14:textId="77777777" w:rsidR="00F40A29" w:rsidRPr="00B57492" w:rsidRDefault="00F40A29" w:rsidP="00390C0B">
      <w:pPr>
        <w:spacing w:after="0" w:line="240" w:lineRule="auto"/>
        <w:rPr>
          <w:rFonts w:cs="Times New Roman"/>
        </w:rPr>
      </w:pPr>
    </w:p>
    <w:p w14:paraId="54A7AD68" w14:textId="1AAB9EB5" w:rsidR="00F40A29" w:rsidRPr="00263075" w:rsidRDefault="00F40A29" w:rsidP="00390C0B">
      <w:pPr>
        <w:spacing w:after="0" w:line="240" w:lineRule="auto"/>
        <w:ind w:firstLine="720"/>
        <w:rPr>
          <w:rFonts w:cs="Times New Roman"/>
        </w:rPr>
      </w:pPr>
      <w:r>
        <w:rPr>
          <w:rFonts w:cs="Times New Roman"/>
        </w:rPr>
        <w:t xml:space="preserve">Agricultural </w:t>
      </w:r>
      <w:r w:rsidR="00D91C3D">
        <w:rPr>
          <w:rFonts w:cs="Times New Roman"/>
        </w:rPr>
        <w:t>E</w:t>
      </w:r>
      <w:r>
        <w:rPr>
          <w:rFonts w:cs="Times New Roman"/>
        </w:rPr>
        <w:t>ducation</w:t>
      </w:r>
      <w:r w:rsidRPr="00263075">
        <w:rPr>
          <w:rFonts w:cs="Times New Roman"/>
        </w:rPr>
        <w:t xml:space="preserve"> stakeholders should </w:t>
      </w:r>
      <w:r>
        <w:rPr>
          <w:rFonts w:cs="Times New Roman"/>
        </w:rPr>
        <w:t xml:space="preserve">also </w:t>
      </w:r>
      <w:r w:rsidRPr="00263075">
        <w:rPr>
          <w:rFonts w:cs="Times New Roman"/>
        </w:rPr>
        <w:t xml:space="preserve">consider the implications of increasing student enrollment in </w:t>
      </w:r>
      <w:r w:rsidR="00D91C3D">
        <w:rPr>
          <w:rFonts w:cs="Times New Roman"/>
        </w:rPr>
        <w:t>A</w:t>
      </w:r>
      <w:r w:rsidRPr="00263075">
        <w:rPr>
          <w:rFonts w:cs="Times New Roman"/>
        </w:rPr>
        <w:t xml:space="preserve">gricultural </w:t>
      </w:r>
      <w:r w:rsidR="00D91C3D">
        <w:rPr>
          <w:rFonts w:cs="Times New Roman"/>
        </w:rPr>
        <w:t>E</w:t>
      </w:r>
      <w:r w:rsidRPr="00263075">
        <w:rPr>
          <w:rFonts w:cs="Times New Roman"/>
        </w:rPr>
        <w:t xml:space="preserve">ducation programs. Addressing class size concerns may require systemic solutions, such as additional staffing, modified scheduling, or investment in facility expansion, rather than placing the burden solely on individual </w:t>
      </w:r>
      <w:r>
        <w:rPr>
          <w:rFonts w:cs="Times New Roman"/>
        </w:rPr>
        <w:t xml:space="preserve">agriculture </w:t>
      </w:r>
      <w:r w:rsidRPr="00263075">
        <w:rPr>
          <w:rFonts w:cs="Times New Roman"/>
        </w:rPr>
        <w:t>teachers.</w:t>
      </w:r>
      <w:r>
        <w:rPr>
          <w:rFonts w:cs="Times New Roman"/>
        </w:rPr>
        <w:t xml:space="preserve"> Research on agricultural laboratory safety practices and ideal enrollment sizes of laboratory classes should also be conducted.  </w:t>
      </w:r>
      <w:r w:rsidRPr="00263075">
        <w:rPr>
          <w:rFonts w:cs="Times New Roman"/>
        </w:rPr>
        <w:t xml:space="preserve">Finally, </w:t>
      </w:r>
      <w:r>
        <w:rPr>
          <w:rFonts w:cs="Times New Roman"/>
        </w:rPr>
        <w:t xml:space="preserve">a </w:t>
      </w:r>
      <w:r w:rsidRPr="00263075">
        <w:rPr>
          <w:rFonts w:cs="Times New Roman"/>
        </w:rPr>
        <w:t xml:space="preserve">continued replication of this study at regular intervals is recommended to monitor shifts in facility availability, instructional use, and perceived barriers. </w:t>
      </w:r>
      <w:r>
        <w:rPr>
          <w:rFonts w:cs="Times New Roman"/>
        </w:rPr>
        <w:t>These</w:t>
      </w:r>
      <w:r w:rsidRPr="00263075">
        <w:rPr>
          <w:rFonts w:cs="Times New Roman"/>
        </w:rPr>
        <w:t xml:space="preserve"> data would provide valuable insight into how </w:t>
      </w:r>
      <w:r w:rsidR="00475A01">
        <w:rPr>
          <w:rFonts w:cs="Times New Roman"/>
        </w:rPr>
        <w:t>A</w:t>
      </w:r>
      <w:r w:rsidRPr="00263075">
        <w:rPr>
          <w:rFonts w:cs="Times New Roman"/>
        </w:rPr>
        <w:t xml:space="preserve">gricultural </w:t>
      </w:r>
      <w:r w:rsidR="00475A01">
        <w:rPr>
          <w:rFonts w:cs="Times New Roman"/>
        </w:rPr>
        <w:t>E</w:t>
      </w:r>
      <w:r w:rsidRPr="00263075">
        <w:rPr>
          <w:rFonts w:cs="Times New Roman"/>
        </w:rPr>
        <w:t>ducation programs evolve in response to changing curricular, workforce, and industry demands.</w:t>
      </w:r>
    </w:p>
    <w:p w14:paraId="6AF9CCD6" w14:textId="77777777" w:rsidR="00A91719" w:rsidRDefault="00A91719" w:rsidP="00390C0B">
      <w:pPr>
        <w:spacing w:after="0" w:line="240" w:lineRule="auto"/>
        <w:ind w:firstLine="720"/>
        <w:rPr>
          <w:szCs w:val="24"/>
        </w:rPr>
      </w:pPr>
    </w:p>
    <w:p w14:paraId="377318E4" w14:textId="4D142FFE" w:rsidR="003C02BB" w:rsidRDefault="00F40A29" w:rsidP="00390C0B">
      <w:pPr>
        <w:spacing w:after="0" w:line="240" w:lineRule="auto"/>
        <w:ind w:firstLine="720"/>
        <w:rPr>
          <w:b/>
        </w:rPr>
      </w:pPr>
      <w:r w:rsidRPr="00263075">
        <w:rPr>
          <w:rFonts w:cs="Times New Roman"/>
        </w:rPr>
        <w:t xml:space="preserve">Although this study </w:t>
      </w:r>
      <w:r w:rsidRPr="00AA2F02">
        <w:rPr>
          <w:rFonts w:cs="Times New Roman"/>
        </w:rPr>
        <w:t>offer</w:t>
      </w:r>
      <w:r w:rsidRPr="00263075">
        <w:rPr>
          <w:rFonts w:cs="Times New Roman"/>
        </w:rPr>
        <w:t>s national-level insight</w:t>
      </w:r>
      <w:r w:rsidRPr="00AA2F02">
        <w:rPr>
          <w:rFonts w:cs="Times New Roman"/>
        </w:rPr>
        <w:t>s</w:t>
      </w:r>
      <w:r w:rsidRPr="00263075">
        <w:rPr>
          <w:rFonts w:cs="Times New Roman"/>
        </w:rPr>
        <w:t xml:space="preserve"> into </w:t>
      </w:r>
      <w:r w:rsidRPr="00AA2F02">
        <w:rPr>
          <w:rFonts w:cs="Times New Roman"/>
        </w:rPr>
        <w:t>the</w:t>
      </w:r>
      <w:r w:rsidRPr="00263075">
        <w:rPr>
          <w:rFonts w:cs="Times New Roman"/>
        </w:rPr>
        <w:t xml:space="preserve"> use of laboratory facilities</w:t>
      </w:r>
      <w:r w:rsidRPr="00AA2F02">
        <w:rPr>
          <w:rFonts w:cs="Times New Roman"/>
        </w:rPr>
        <w:t xml:space="preserve"> by agriculture teachers</w:t>
      </w:r>
      <w:r w:rsidRPr="00263075">
        <w:rPr>
          <w:rFonts w:cs="Times New Roman"/>
        </w:rPr>
        <w:t xml:space="preserve">, it is not without limitations. The sample consisted solely of active members of </w:t>
      </w:r>
      <w:r w:rsidRPr="00AA2F02">
        <w:rPr>
          <w:rFonts w:cs="Times New Roman"/>
        </w:rPr>
        <w:t>NAAE</w:t>
      </w:r>
      <w:r w:rsidRPr="00263075">
        <w:rPr>
          <w:rFonts w:cs="Times New Roman"/>
        </w:rPr>
        <w:t xml:space="preserve">; therefore, </w:t>
      </w:r>
      <w:r w:rsidRPr="00AA2F02">
        <w:rPr>
          <w:rFonts w:cs="Times New Roman"/>
          <w:szCs w:val="24"/>
        </w:rPr>
        <w:t>our findings are only generalizable to agriculture teachers who are active NAAE members and are not generalizable to all agriculture teachers across the United States.</w:t>
      </w:r>
      <w:r w:rsidRPr="00263075">
        <w:rPr>
          <w:rFonts w:cs="Times New Roman"/>
        </w:rPr>
        <w:t xml:space="preserve"> Additionally, the reliance on self-reported data may introduce response bias.</w:t>
      </w:r>
      <w:r>
        <w:rPr>
          <w:rFonts w:cs="Times New Roman"/>
        </w:rPr>
        <w:t xml:space="preserve"> </w:t>
      </w:r>
      <w:r w:rsidRPr="00263075">
        <w:rPr>
          <w:rFonts w:cs="Times New Roman"/>
        </w:rPr>
        <w:t xml:space="preserve">Despite these limitations, </w:t>
      </w:r>
      <w:r>
        <w:rPr>
          <w:rFonts w:cs="Times New Roman"/>
        </w:rPr>
        <w:t>our</w:t>
      </w:r>
      <w:r w:rsidRPr="00263075">
        <w:rPr>
          <w:rFonts w:cs="Times New Roman"/>
        </w:rPr>
        <w:t xml:space="preserve"> study offers timely and relevant insights into the current state of agricultural laboratory facilities in </w:t>
      </w:r>
      <w:r w:rsidR="00D91C3D">
        <w:rPr>
          <w:rFonts w:cs="Times New Roman"/>
        </w:rPr>
        <w:t>Ag</w:t>
      </w:r>
      <w:r w:rsidRPr="00263075">
        <w:rPr>
          <w:rFonts w:cs="Times New Roman"/>
        </w:rPr>
        <w:t xml:space="preserve">ricultural </w:t>
      </w:r>
      <w:r w:rsidR="00D91C3D">
        <w:rPr>
          <w:rFonts w:cs="Times New Roman"/>
        </w:rPr>
        <w:t>E</w:t>
      </w:r>
      <w:r w:rsidRPr="00263075">
        <w:rPr>
          <w:rFonts w:cs="Times New Roman"/>
        </w:rPr>
        <w:t>ducation</w:t>
      </w:r>
      <w:r w:rsidR="00D91C3D">
        <w:rPr>
          <w:rFonts w:cs="Times New Roman"/>
        </w:rPr>
        <w:t xml:space="preserve"> programs</w:t>
      </w:r>
      <w:r w:rsidRPr="00263075">
        <w:rPr>
          <w:rFonts w:cs="Times New Roman"/>
        </w:rPr>
        <w:t xml:space="preserve">. </w:t>
      </w:r>
      <w:r w:rsidR="00D91C3D">
        <w:rPr>
          <w:rFonts w:cs="Times New Roman"/>
        </w:rPr>
        <w:t>Our</w:t>
      </w:r>
      <w:r w:rsidRPr="00263075">
        <w:rPr>
          <w:rFonts w:cs="Times New Roman"/>
        </w:rPr>
        <w:t xml:space="preserve"> findings reaffirm the instructional importance of laboratory </w:t>
      </w:r>
      <w:r w:rsidR="00D91C3D">
        <w:rPr>
          <w:rFonts w:cs="Times New Roman"/>
        </w:rPr>
        <w:t>facilities</w:t>
      </w:r>
      <w:r w:rsidRPr="00263075">
        <w:rPr>
          <w:rFonts w:cs="Times New Roman"/>
        </w:rPr>
        <w:t xml:space="preserve"> while highlighting persistent barriers that may limit their effectiveness. By addressing these challenges through targeted preparation, professional development, and systemic support, </w:t>
      </w:r>
      <w:r w:rsidR="00F212DD">
        <w:rPr>
          <w:rFonts w:cs="Times New Roman"/>
        </w:rPr>
        <w:t xml:space="preserve">agricultural education </w:t>
      </w:r>
      <w:r w:rsidRPr="00263075">
        <w:rPr>
          <w:rFonts w:cs="Times New Roman"/>
        </w:rPr>
        <w:t>stakeholders can more fully leverage laboratory facilities as powerful tools for student learning and workforce preparation.</w:t>
      </w:r>
    </w:p>
    <w:p w14:paraId="426D0B1B" w14:textId="77777777" w:rsidR="003C02BB" w:rsidRDefault="003C02BB" w:rsidP="00390C0B">
      <w:pPr>
        <w:spacing w:after="0" w:line="240" w:lineRule="auto"/>
        <w:rPr>
          <w:b/>
        </w:rPr>
      </w:pPr>
    </w:p>
    <w:p w14:paraId="159F8B6B" w14:textId="5B489F76" w:rsidR="000B3385" w:rsidRDefault="000B3385" w:rsidP="00390C0B">
      <w:pPr>
        <w:spacing w:after="0" w:line="240" w:lineRule="auto"/>
        <w:jc w:val="center"/>
        <w:rPr>
          <w:b/>
        </w:rPr>
      </w:pPr>
      <w:r>
        <w:rPr>
          <w:b/>
        </w:rPr>
        <w:t>References</w:t>
      </w:r>
    </w:p>
    <w:p w14:paraId="0C1A518E" w14:textId="6E55517E" w:rsidR="00277D73" w:rsidRDefault="00277D73" w:rsidP="00390C0B">
      <w:pPr>
        <w:spacing w:after="0" w:line="240" w:lineRule="auto"/>
        <w:jc w:val="center"/>
        <w:rPr>
          <w:b/>
        </w:rPr>
      </w:pPr>
    </w:p>
    <w:p w14:paraId="3D21398F" w14:textId="77777777" w:rsidR="005B1FAB" w:rsidRPr="00D219AB" w:rsidRDefault="005B1FAB" w:rsidP="00390C0B">
      <w:pPr>
        <w:spacing w:after="0" w:line="240" w:lineRule="auto"/>
        <w:ind w:left="720" w:hanging="720"/>
        <w:rPr>
          <w:bCs/>
          <w:i/>
          <w:color w:val="000000" w:themeColor="text1"/>
        </w:rPr>
      </w:pPr>
      <w:r w:rsidRPr="00D219AB">
        <w:rPr>
          <w:bCs/>
          <w:color w:val="000000" w:themeColor="text1"/>
        </w:rPr>
        <w:t xml:space="preserve">Becker, G. S. (1993). </w:t>
      </w:r>
      <w:r w:rsidRPr="00D219AB">
        <w:rPr>
          <w:bCs/>
          <w:i/>
          <w:color w:val="000000" w:themeColor="text1"/>
        </w:rPr>
        <w:t xml:space="preserve">Human capital: A theoretical and empirical analysis with special reference to education </w:t>
      </w:r>
      <w:r w:rsidRPr="00D219AB">
        <w:rPr>
          <w:bCs/>
          <w:color w:val="000000" w:themeColor="text1"/>
        </w:rPr>
        <w:t>(3rd ed.). The University of Chicago Press.</w:t>
      </w:r>
    </w:p>
    <w:p w14:paraId="2030A0E9" w14:textId="77777777" w:rsidR="00BE4B4A" w:rsidRDefault="00BE4B4A" w:rsidP="00390C0B">
      <w:pPr>
        <w:spacing w:after="0" w:line="240" w:lineRule="auto"/>
        <w:ind w:left="720" w:hanging="720"/>
        <w:rPr>
          <w:rFonts w:cs="Times New Roman"/>
          <w:szCs w:val="24"/>
        </w:rPr>
      </w:pPr>
    </w:p>
    <w:p w14:paraId="78C82FEF" w14:textId="5F1C3A8B" w:rsidR="0087754E" w:rsidRDefault="0087754E" w:rsidP="00390C0B">
      <w:pPr>
        <w:spacing w:after="0" w:line="240" w:lineRule="auto"/>
        <w:ind w:left="720" w:hanging="720"/>
        <w:rPr>
          <w:rFonts w:cs="Times New Roman"/>
          <w:szCs w:val="24"/>
        </w:rPr>
      </w:pPr>
      <w:r w:rsidRPr="0018402E">
        <w:rPr>
          <w:rFonts w:cs="Times New Roman"/>
          <w:szCs w:val="24"/>
        </w:rPr>
        <w:t xml:space="preserve">Best, R. W., Robinson, J. S., Edwards, M. C., Terry, Jr., R., &amp; Cole, K. L. (2025). Classroom and </w:t>
      </w:r>
      <w:r>
        <w:rPr>
          <w:rFonts w:cs="Times New Roman"/>
          <w:szCs w:val="24"/>
        </w:rPr>
        <w:t>l</w:t>
      </w:r>
      <w:r w:rsidRPr="0018402E">
        <w:rPr>
          <w:rFonts w:cs="Times New Roman"/>
          <w:szCs w:val="24"/>
        </w:rPr>
        <w:t xml:space="preserve">aboratory </w:t>
      </w:r>
      <w:r>
        <w:rPr>
          <w:rFonts w:cs="Times New Roman"/>
          <w:szCs w:val="24"/>
        </w:rPr>
        <w:t>i</w:t>
      </w:r>
      <w:r w:rsidRPr="0018402E">
        <w:rPr>
          <w:rFonts w:cs="Times New Roman"/>
          <w:szCs w:val="24"/>
        </w:rPr>
        <w:t xml:space="preserve">nstructional </w:t>
      </w:r>
      <w:r>
        <w:rPr>
          <w:rFonts w:cs="Times New Roman"/>
          <w:szCs w:val="24"/>
        </w:rPr>
        <w:t>t</w:t>
      </w:r>
      <w:r w:rsidRPr="0018402E">
        <w:rPr>
          <w:rFonts w:cs="Times New Roman"/>
          <w:szCs w:val="24"/>
        </w:rPr>
        <w:t xml:space="preserve">asks </w:t>
      </w:r>
      <w:r>
        <w:rPr>
          <w:rFonts w:cs="Times New Roman"/>
          <w:szCs w:val="24"/>
        </w:rPr>
        <w:t>a</w:t>
      </w:r>
      <w:r w:rsidRPr="0018402E">
        <w:rPr>
          <w:rFonts w:cs="Times New Roman"/>
          <w:szCs w:val="24"/>
        </w:rPr>
        <w:t xml:space="preserve">ssociated with </w:t>
      </w:r>
      <w:r>
        <w:rPr>
          <w:rFonts w:cs="Times New Roman"/>
          <w:szCs w:val="24"/>
        </w:rPr>
        <w:t>t</w:t>
      </w:r>
      <w:r w:rsidRPr="0018402E">
        <w:rPr>
          <w:rFonts w:cs="Times New Roman"/>
          <w:szCs w:val="24"/>
        </w:rPr>
        <w:t xml:space="preserve">eaching </w:t>
      </w:r>
      <w:r>
        <w:rPr>
          <w:rFonts w:cs="Times New Roman"/>
          <w:szCs w:val="24"/>
        </w:rPr>
        <w:t>s</w:t>
      </w:r>
      <w:r w:rsidRPr="0018402E">
        <w:rPr>
          <w:rFonts w:cs="Times New Roman"/>
          <w:szCs w:val="24"/>
        </w:rPr>
        <w:t>chool-</w:t>
      </w:r>
      <w:r>
        <w:rPr>
          <w:rFonts w:cs="Times New Roman"/>
          <w:szCs w:val="24"/>
        </w:rPr>
        <w:t>b</w:t>
      </w:r>
      <w:r w:rsidRPr="0018402E">
        <w:rPr>
          <w:rFonts w:cs="Times New Roman"/>
          <w:szCs w:val="24"/>
        </w:rPr>
        <w:t xml:space="preserve">ased </w:t>
      </w:r>
      <w:r>
        <w:rPr>
          <w:rFonts w:cs="Times New Roman"/>
          <w:szCs w:val="24"/>
        </w:rPr>
        <w:t>a</w:t>
      </w:r>
      <w:r w:rsidRPr="0018402E">
        <w:rPr>
          <w:rFonts w:cs="Times New Roman"/>
          <w:szCs w:val="24"/>
        </w:rPr>
        <w:t xml:space="preserve">gricultural </w:t>
      </w:r>
      <w:r>
        <w:rPr>
          <w:rFonts w:cs="Times New Roman"/>
          <w:szCs w:val="24"/>
        </w:rPr>
        <w:t>e</w:t>
      </w:r>
      <w:r w:rsidRPr="0018402E">
        <w:rPr>
          <w:rFonts w:cs="Times New Roman"/>
          <w:szCs w:val="24"/>
        </w:rPr>
        <w:t xml:space="preserve">ducation. </w:t>
      </w:r>
      <w:r w:rsidRPr="0018402E">
        <w:rPr>
          <w:rFonts w:cs="Times New Roman"/>
          <w:i/>
          <w:szCs w:val="24"/>
        </w:rPr>
        <w:t>Journal of Agricultural Education, 66</w:t>
      </w:r>
      <w:r w:rsidRPr="0018402E">
        <w:rPr>
          <w:rFonts w:cs="Times New Roman"/>
          <w:szCs w:val="24"/>
        </w:rPr>
        <w:t xml:space="preserve">(1), </w:t>
      </w:r>
      <w:r w:rsidR="000542FF">
        <w:rPr>
          <w:rFonts w:cs="Times New Roman"/>
          <w:szCs w:val="24"/>
        </w:rPr>
        <w:t>1-24</w:t>
      </w:r>
      <w:r w:rsidRPr="0018402E">
        <w:rPr>
          <w:rFonts w:cs="Times New Roman"/>
          <w:szCs w:val="24"/>
        </w:rPr>
        <w:t>. https://doi.org/10.5032/jae.v66i1.2916</w:t>
      </w:r>
    </w:p>
    <w:p w14:paraId="5B5C8DE5" w14:textId="77777777" w:rsidR="0087754E" w:rsidRDefault="0087754E" w:rsidP="00390C0B">
      <w:pPr>
        <w:spacing w:after="0" w:line="240" w:lineRule="auto"/>
        <w:rPr>
          <w:rFonts w:cs="Times New Roman"/>
          <w:color w:val="000000" w:themeColor="text1"/>
          <w:szCs w:val="24"/>
        </w:rPr>
      </w:pPr>
    </w:p>
    <w:p w14:paraId="4210FAE9" w14:textId="77777777" w:rsidR="00453CE0" w:rsidRPr="00B97C87" w:rsidRDefault="00453CE0" w:rsidP="00453CE0">
      <w:pPr>
        <w:spacing w:after="0" w:line="240" w:lineRule="auto"/>
        <w:ind w:left="720" w:hanging="720"/>
        <w:rPr>
          <w:i/>
        </w:rPr>
      </w:pPr>
      <w:r>
        <w:t>Dillman, D. A., Smyth, J. D., &amp; Christian, L. M. (2014). Internet, phone, mail, and mixed-mode surveys: The tailored design method (4th ed.).</w:t>
      </w:r>
      <w:r>
        <w:rPr>
          <w:i/>
        </w:rPr>
        <w:t xml:space="preserve"> John Wiley &amp; Sons, Inc.</w:t>
      </w:r>
    </w:p>
    <w:p w14:paraId="2745AB1E" w14:textId="77777777" w:rsidR="00453CE0" w:rsidRDefault="00453CE0" w:rsidP="00390C0B">
      <w:pPr>
        <w:spacing w:after="0" w:line="240" w:lineRule="auto"/>
        <w:ind w:left="720" w:hanging="720"/>
        <w:rPr>
          <w:rFonts w:cs="Times New Roman"/>
          <w:color w:val="000000" w:themeColor="text1"/>
          <w:szCs w:val="24"/>
        </w:rPr>
      </w:pPr>
    </w:p>
    <w:p w14:paraId="0048A49F" w14:textId="2BF2C6AC" w:rsidR="00453CE0" w:rsidRDefault="00453CE0" w:rsidP="00390C0B">
      <w:pPr>
        <w:spacing w:after="0" w:line="240" w:lineRule="auto"/>
        <w:ind w:left="720" w:hanging="720"/>
        <w:rPr>
          <w:rFonts w:cs="Times New Roman"/>
          <w:color w:val="000000" w:themeColor="text1"/>
          <w:szCs w:val="24"/>
        </w:rPr>
      </w:pPr>
      <w:r w:rsidRPr="00453CE0">
        <w:rPr>
          <w:rFonts w:cs="Times New Roman"/>
          <w:color w:val="000000" w:themeColor="text1"/>
          <w:szCs w:val="24"/>
        </w:rPr>
        <w:lastRenderedPageBreak/>
        <w:t xml:space="preserve">Doss, W., Rayfield, J., Lawver, D., </w:t>
      </w:r>
      <w:r>
        <w:rPr>
          <w:rFonts w:cs="Times New Roman"/>
          <w:color w:val="000000" w:themeColor="text1"/>
          <w:szCs w:val="24"/>
        </w:rPr>
        <w:t xml:space="preserve">&amp; </w:t>
      </w:r>
      <w:r w:rsidRPr="00453CE0">
        <w:rPr>
          <w:rFonts w:cs="Times New Roman"/>
          <w:color w:val="000000" w:themeColor="text1"/>
          <w:szCs w:val="24"/>
        </w:rPr>
        <w:t>Burris</w:t>
      </w:r>
      <w:r>
        <w:rPr>
          <w:rFonts w:cs="Times New Roman"/>
          <w:color w:val="000000" w:themeColor="text1"/>
          <w:szCs w:val="24"/>
        </w:rPr>
        <w:t>, S</w:t>
      </w:r>
      <w:r w:rsidRPr="00453CE0">
        <w:rPr>
          <w:rFonts w:cs="Times New Roman"/>
          <w:color w:val="000000" w:themeColor="text1"/>
          <w:szCs w:val="24"/>
        </w:rPr>
        <w:t xml:space="preserve">. (2022). Determining the </w:t>
      </w:r>
      <w:r>
        <w:rPr>
          <w:rFonts w:cs="Times New Roman"/>
          <w:color w:val="000000" w:themeColor="text1"/>
          <w:szCs w:val="24"/>
        </w:rPr>
        <w:t>e</w:t>
      </w:r>
      <w:r w:rsidRPr="00453CE0">
        <w:rPr>
          <w:rFonts w:cs="Times New Roman"/>
          <w:color w:val="000000" w:themeColor="text1"/>
          <w:szCs w:val="24"/>
        </w:rPr>
        <w:t xml:space="preserve">ffects of </w:t>
      </w:r>
      <w:r>
        <w:rPr>
          <w:rFonts w:cs="Times New Roman"/>
          <w:color w:val="000000" w:themeColor="text1"/>
          <w:szCs w:val="24"/>
        </w:rPr>
        <w:t>r</w:t>
      </w:r>
      <w:r w:rsidRPr="00453CE0">
        <w:rPr>
          <w:rFonts w:cs="Times New Roman"/>
          <w:color w:val="000000" w:themeColor="text1"/>
          <w:szCs w:val="24"/>
        </w:rPr>
        <w:t xml:space="preserve">esponse </w:t>
      </w:r>
      <w:r>
        <w:rPr>
          <w:rFonts w:cs="Times New Roman"/>
          <w:color w:val="000000" w:themeColor="text1"/>
          <w:szCs w:val="24"/>
        </w:rPr>
        <w:t>m</w:t>
      </w:r>
      <w:r w:rsidRPr="00453CE0">
        <w:rPr>
          <w:rFonts w:cs="Times New Roman"/>
          <w:color w:val="000000" w:themeColor="text1"/>
          <w:szCs w:val="24"/>
        </w:rPr>
        <w:t xml:space="preserve">ode and </w:t>
      </w:r>
      <w:r>
        <w:rPr>
          <w:rFonts w:cs="Times New Roman"/>
          <w:color w:val="000000" w:themeColor="text1"/>
          <w:szCs w:val="24"/>
        </w:rPr>
        <w:t>i</w:t>
      </w:r>
      <w:r w:rsidRPr="00453CE0">
        <w:rPr>
          <w:rFonts w:cs="Times New Roman"/>
          <w:color w:val="000000" w:themeColor="text1"/>
          <w:szCs w:val="24"/>
        </w:rPr>
        <w:t xml:space="preserve">ncentives on </w:t>
      </w:r>
      <w:r>
        <w:rPr>
          <w:rFonts w:cs="Times New Roman"/>
          <w:color w:val="000000" w:themeColor="text1"/>
          <w:szCs w:val="24"/>
        </w:rPr>
        <w:t>s</w:t>
      </w:r>
      <w:r w:rsidRPr="00453CE0">
        <w:rPr>
          <w:rFonts w:cs="Times New Roman"/>
          <w:color w:val="000000" w:themeColor="text1"/>
          <w:szCs w:val="24"/>
        </w:rPr>
        <w:t xml:space="preserve">urvey </w:t>
      </w:r>
      <w:r>
        <w:rPr>
          <w:rFonts w:cs="Times New Roman"/>
          <w:color w:val="000000" w:themeColor="text1"/>
          <w:szCs w:val="24"/>
        </w:rPr>
        <w:t>r</w:t>
      </w:r>
      <w:r w:rsidRPr="00453CE0">
        <w:rPr>
          <w:rFonts w:cs="Times New Roman"/>
          <w:color w:val="000000" w:themeColor="text1"/>
          <w:szCs w:val="24"/>
        </w:rPr>
        <w:t xml:space="preserve">esponse </w:t>
      </w:r>
      <w:r>
        <w:rPr>
          <w:rFonts w:cs="Times New Roman"/>
          <w:color w:val="000000" w:themeColor="text1"/>
          <w:szCs w:val="24"/>
        </w:rPr>
        <w:t>r</w:t>
      </w:r>
      <w:r w:rsidRPr="00453CE0">
        <w:rPr>
          <w:rFonts w:cs="Times New Roman"/>
          <w:color w:val="000000" w:themeColor="text1"/>
          <w:szCs w:val="24"/>
        </w:rPr>
        <w:t xml:space="preserve">ates of </w:t>
      </w:r>
      <w:r>
        <w:rPr>
          <w:rFonts w:cs="Times New Roman"/>
          <w:color w:val="000000" w:themeColor="text1"/>
          <w:szCs w:val="24"/>
        </w:rPr>
        <w:t>s</w:t>
      </w:r>
      <w:r w:rsidRPr="00453CE0">
        <w:rPr>
          <w:rFonts w:cs="Times New Roman"/>
          <w:color w:val="000000" w:themeColor="text1"/>
          <w:szCs w:val="24"/>
        </w:rPr>
        <w:t>chool-</w:t>
      </w:r>
      <w:r>
        <w:rPr>
          <w:rFonts w:cs="Times New Roman"/>
          <w:color w:val="000000" w:themeColor="text1"/>
          <w:szCs w:val="24"/>
        </w:rPr>
        <w:t>b</w:t>
      </w:r>
      <w:r w:rsidRPr="00453CE0">
        <w:rPr>
          <w:rFonts w:cs="Times New Roman"/>
          <w:color w:val="000000" w:themeColor="text1"/>
          <w:szCs w:val="24"/>
        </w:rPr>
        <w:t xml:space="preserve">ased </w:t>
      </w:r>
      <w:r>
        <w:rPr>
          <w:rFonts w:cs="Times New Roman"/>
          <w:color w:val="000000" w:themeColor="text1"/>
          <w:szCs w:val="24"/>
        </w:rPr>
        <w:t>a</w:t>
      </w:r>
      <w:r w:rsidRPr="00453CE0">
        <w:rPr>
          <w:rFonts w:cs="Times New Roman"/>
          <w:color w:val="000000" w:themeColor="text1"/>
          <w:szCs w:val="24"/>
        </w:rPr>
        <w:t xml:space="preserve">gricultural </w:t>
      </w:r>
      <w:r>
        <w:rPr>
          <w:rFonts w:cs="Times New Roman"/>
          <w:color w:val="000000" w:themeColor="text1"/>
          <w:szCs w:val="24"/>
        </w:rPr>
        <w:t>e</w:t>
      </w:r>
      <w:r w:rsidRPr="00453CE0">
        <w:rPr>
          <w:rFonts w:cs="Times New Roman"/>
          <w:color w:val="000000" w:themeColor="text1"/>
          <w:szCs w:val="24"/>
        </w:rPr>
        <w:t xml:space="preserve">ducation </w:t>
      </w:r>
      <w:r>
        <w:rPr>
          <w:rFonts w:cs="Times New Roman"/>
          <w:color w:val="000000" w:themeColor="text1"/>
          <w:szCs w:val="24"/>
        </w:rPr>
        <w:t>t</w:t>
      </w:r>
      <w:r w:rsidRPr="00453CE0">
        <w:rPr>
          <w:rFonts w:cs="Times New Roman"/>
          <w:color w:val="000000" w:themeColor="text1"/>
          <w:szCs w:val="24"/>
        </w:rPr>
        <w:t xml:space="preserve">eachers: An </w:t>
      </w:r>
      <w:r>
        <w:rPr>
          <w:rFonts w:cs="Times New Roman"/>
          <w:color w:val="000000" w:themeColor="text1"/>
          <w:szCs w:val="24"/>
        </w:rPr>
        <w:t>e</w:t>
      </w:r>
      <w:r w:rsidRPr="00453CE0">
        <w:rPr>
          <w:rFonts w:cs="Times New Roman"/>
          <w:color w:val="000000" w:themeColor="text1"/>
          <w:szCs w:val="24"/>
        </w:rPr>
        <w:t xml:space="preserve">xperimental </w:t>
      </w:r>
      <w:r>
        <w:rPr>
          <w:rFonts w:cs="Times New Roman"/>
          <w:color w:val="000000" w:themeColor="text1"/>
          <w:szCs w:val="24"/>
        </w:rPr>
        <w:t>s</w:t>
      </w:r>
      <w:r w:rsidRPr="00453CE0">
        <w:rPr>
          <w:rFonts w:cs="Times New Roman"/>
          <w:color w:val="000000" w:themeColor="text1"/>
          <w:szCs w:val="24"/>
        </w:rPr>
        <w:t>tudy. </w:t>
      </w:r>
      <w:r w:rsidRPr="00453CE0">
        <w:rPr>
          <w:rFonts w:cs="Times New Roman"/>
          <w:i/>
          <w:iCs/>
          <w:color w:val="000000" w:themeColor="text1"/>
          <w:szCs w:val="24"/>
        </w:rPr>
        <w:t>Journal of Agricultural Education</w:t>
      </w:r>
      <w:r w:rsidRPr="00453CE0">
        <w:rPr>
          <w:rFonts w:cs="Times New Roman"/>
          <w:color w:val="000000" w:themeColor="text1"/>
          <w:szCs w:val="24"/>
        </w:rPr>
        <w:t>, </w:t>
      </w:r>
      <w:r w:rsidRPr="00453CE0">
        <w:rPr>
          <w:rFonts w:cs="Times New Roman"/>
          <w:i/>
          <w:iCs/>
          <w:color w:val="000000" w:themeColor="text1"/>
          <w:szCs w:val="24"/>
        </w:rPr>
        <w:t>63</w:t>
      </w:r>
      <w:r w:rsidRPr="00453CE0">
        <w:rPr>
          <w:rFonts w:cs="Times New Roman"/>
          <w:color w:val="000000" w:themeColor="text1"/>
          <w:szCs w:val="24"/>
        </w:rPr>
        <w:t>(4), 151–167. https://doi.org/10.5032/jae.2022.04151</w:t>
      </w:r>
    </w:p>
    <w:p w14:paraId="194E9C79" w14:textId="77777777" w:rsidR="00453CE0" w:rsidRDefault="00453CE0" w:rsidP="00390C0B">
      <w:pPr>
        <w:spacing w:after="0" w:line="240" w:lineRule="auto"/>
        <w:ind w:left="720" w:hanging="720"/>
        <w:rPr>
          <w:rFonts w:cs="Times New Roman"/>
          <w:color w:val="000000" w:themeColor="text1"/>
          <w:szCs w:val="24"/>
        </w:rPr>
      </w:pPr>
    </w:p>
    <w:p w14:paraId="6BDAD06C" w14:textId="29972A7C" w:rsidR="0087754E" w:rsidRPr="00F97729" w:rsidRDefault="0087754E" w:rsidP="00390C0B">
      <w:pPr>
        <w:spacing w:after="0" w:line="240" w:lineRule="auto"/>
        <w:ind w:left="720" w:hanging="720"/>
        <w:rPr>
          <w:rFonts w:cs="Times New Roman"/>
          <w:color w:val="000000" w:themeColor="text1"/>
          <w:szCs w:val="24"/>
        </w:rPr>
      </w:pPr>
      <w:r w:rsidRPr="00FE1434">
        <w:rPr>
          <w:rFonts w:cs="Times New Roman"/>
          <w:color w:val="000000" w:themeColor="text1"/>
          <w:szCs w:val="24"/>
        </w:rPr>
        <w:t xml:space="preserve">Eck, C. J., Robinson, J. S., Ramsey, J. W., &amp; Cole, K. L. (2019). Identifying the characteristics of an effective agricultural education teacher: A national study. </w:t>
      </w:r>
      <w:r w:rsidRPr="00FE1434">
        <w:rPr>
          <w:rFonts w:cs="Times New Roman"/>
          <w:i/>
          <w:color w:val="000000" w:themeColor="text1"/>
          <w:szCs w:val="24"/>
        </w:rPr>
        <w:t>Journal of Agricultural Education, 60</w:t>
      </w:r>
      <w:r w:rsidRPr="00FE1434">
        <w:rPr>
          <w:rFonts w:cs="Times New Roman"/>
          <w:color w:val="000000" w:themeColor="text1"/>
          <w:szCs w:val="24"/>
        </w:rPr>
        <w:t xml:space="preserve">(4), 1-18. </w:t>
      </w:r>
      <w:r>
        <w:rPr>
          <w:rFonts w:eastAsia="Times New Roman" w:cs="Times New Roman"/>
        </w:rPr>
        <w:t>https://doi.org/</w:t>
      </w:r>
      <w:r w:rsidRPr="00FE1434">
        <w:rPr>
          <w:rFonts w:cs="Times New Roman"/>
          <w:color w:val="000000" w:themeColor="text1"/>
          <w:szCs w:val="24"/>
        </w:rPr>
        <w:t>10.5032/jae.2019.04001</w:t>
      </w:r>
    </w:p>
    <w:p w14:paraId="41615588" w14:textId="77777777" w:rsidR="0087754E" w:rsidRDefault="0087754E" w:rsidP="00390C0B">
      <w:pPr>
        <w:spacing w:after="0" w:line="240" w:lineRule="auto"/>
        <w:ind w:left="720" w:hanging="720"/>
        <w:rPr>
          <w:rFonts w:cs="Times New Roman"/>
          <w:szCs w:val="24"/>
        </w:rPr>
      </w:pPr>
    </w:p>
    <w:p w14:paraId="5BB73799" w14:textId="77777777" w:rsidR="00BE4B4A" w:rsidRPr="00190E50" w:rsidRDefault="00BE4B4A" w:rsidP="00390C0B">
      <w:pPr>
        <w:spacing w:after="0" w:line="240" w:lineRule="auto"/>
        <w:ind w:left="720" w:hanging="720"/>
        <w:rPr>
          <w:szCs w:val="24"/>
        </w:rPr>
      </w:pPr>
      <w:r w:rsidRPr="00190E50">
        <w:rPr>
          <w:szCs w:val="24"/>
        </w:rPr>
        <w:t xml:space="preserve">George, D., &amp; Mallery, P. (2003). </w:t>
      </w:r>
      <w:r w:rsidRPr="00DC296C">
        <w:rPr>
          <w:i/>
          <w:szCs w:val="24"/>
        </w:rPr>
        <w:t>SPSS for Windows step by step: A simple guide and reference. 11.0 update</w:t>
      </w:r>
      <w:r w:rsidRPr="00190E50">
        <w:rPr>
          <w:szCs w:val="24"/>
        </w:rPr>
        <w:t xml:space="preserve"> (4th ed.). Allyn &amp; Bacon.</w:t>
      </w:r>
    </w:p>
    <w:p w14:paraId="006256B6" w14:textId="77777777" w:rsidR="0087754E" w:rsidRDefault="0087754E" w:rsidP="00390C0B">
      <w:pPr>
        <w:autoSpaceDE w:val="0"/>
        <w:autoSpaceDN w:val="0"/>
        <w:spacing w:after="0" w:line="240" w:lineRule="auto"/>
        <w:rPr>
          <w:rFonts w:cs="Times New Roman"/>
          <w:szCs w:val="24"/>
        </w:rPr>
      </w:pPr>
    </w:p>
    <w:p w14:paraId="3290AEB6" w14:textId="4E1B1786" w:rsidR="0087754E" w:rsidRDefault="0087754E" w:rsidP="00390C0B">
      <w:pPr>
        <w:autoSpaceDE w:val="0"/>
        <w:autoSpaceDN w:val="0"/>
        <w:spacing w:after="0" w:line="240" w:lineRule="auto"/>
        <w:ind w:left="720" w:hanging="720"/>
        <w:rPr>
          <w:rFonts w:cs="Times New Roman"/>
          <w:szCs w:val="24"/>
        </w:rPr>
      </w:pPr>
      <w:r w:rsidRPr="00CE5F92">
        <w:rPr>
          <w:rFonts w:cs="Times New Roman"/>
          <w:szCs w:val="24"/>
        </w:rPr>
        <w:t xml:space="preserve">Granberry, T., Blackburn, J. J., &amp; Roberts, R. (2023). The state of agricultural mechanics in the preparation of school-based agricultural education teachers. </w:t>
      </w:r>
      <w:r w:rsidRPr="00CE5F92">
        <w:rPr>
          <w:rFonts w:cs="Times New Roman"/>
          <w:i/>
          <w:szCs w:val="24"/>
        </w:rPr>
        <w:t>Journal of Agricultural Education, 64</w:t>
      </w:r>
      <w:r w:rsidRPr="00CE5F92">
        <w:rPr>
          <w:rFonts w:cs="Times New Roman"/>
          <w:szCs w:val="24"/>
        </w:rPr>
        <w:t>(4), 144-158. https://doi.org/10.5032/jae.v64i4.160</w:t>
      </w:r>
    </w:p>
    <w:p w14:paraId="7802CF64" w14:textId="77777777" w:rsidR="0087754E" w:rsidRDefault="0087754E" w:rsidP="00390C0B">
      <w:pPr>
        <w:autoSpaceDE w:val="0"/>
        <w:autoSpaceDN w:val="0"/>
        <w:spacing w:after="0" w:line="240" w:lineRule="auto"/>
        <w:ind w:left="720" w:hanging="720"/>
        <w:rPr>
          <w:rFonts w:cs="Times New Roman"/>
          <w:szCs w:val="24"/>
        </w:rPr>
      </w:pPr>
    </w:p>
    <w:p w14:paraId="2AB28701" w14:textId="77777777" w:rsidR="001E2665" w:rsidRDefault="001E2665" w:rsidP="00390C0B">
      <w:pPr>
        <w:autoSpaceDE w:val="0"/>
        <w:autoSpaceDN w:val="0"/>
        <w:spacing w:after="0" w:line="240" w:lineRule="auto"/>
        <w:ind w:left="720" w:hanging="720"/>
        <w:rPr>
          <w:rFonts w:cs="Times New Roman"/>
          <w:szCs w:val="24"/>
        </w:rPr>
      </w:pPr>
      <w:r w:rsidRPr="00AF49F6">
        <w:rPr>
          <w:rFonts w:cs="Times New Roman"/>
          <w:szCs w:val="24"/>
        </w:rPr>
        <w:t xml:space="preserve">Granberry, T., Roberts, R., &amp; Blackburn, J. J. (2022). “A challenge that I’m willing to take on:” The self-efficacy of female undergraduate students in agricultural mechanics. </w:t>
      </w:r>
      <w:r w:rsidRPr="00AF49F6">
        <w:rPr>
          <w:rFonts w:cs="Times New Roman"/>
          <w:i/>
          <w:szCs w:val="24"/>
        </w:rPr>
        <w:t>Journal of Agricultural Education, 63</w:t>
      </w:r>
      <w:r w:rsidRPr="00AF49F6">
        <w:rPr>
          <w:rFonts w:cs="Times New Roman"/>
          <w:szCs w:val="24"/>
        </w:rPr>
        <w:t>(3), 44-58. https://doi.org/10.5032/jae.2022.03044</w:t>
      </w:r>
    </w:p>
    <w:p w14:paraId="5DE5E5F5" w14:textId="77777777" w:rsidR="005266C8" w:rsidRDefault="005266C8" w:rsidP="00390C0B">
      <w:pPr>
        <w:autoSpaceDE w:val="0"/>
        <w:autoSpaceDN w:val="0"/>
        <w:spacing w:after="0" w:line="240" w:lineRule="auto"/>
        <w:ind w:left="720" w:hanging="720"/>
        <w:rPr>
          <w:rFonts w:cs="Times New Roman"/>
          <w:szCs w:val="24"/>
        </w:rPr>
      </w:pPr>
    </w:p>
    <w:p w14:paraId="4159A19A" w14:textId="4320D706" w:rsidR="0087754E" w:rsidRDefault="0087754E" w:rsidP="00390C0B">
      <w:pPr>
        <w:autoSpaceDE w:val="0"/>
        <w:autoSpaceDN w:val="0"/>
        <w:spacing w:after="0" w:line="240" w:lineRule="auto"/>
        <w:ind w:left="720" w:hanging="720"/>
        <w:rPr>
          <w:rFonts w:cs="Times New Roman"/>
          <w:szCs w:val="24"/>
        </w:rPr>
      </w:pPr>
      <w:r w:rsidRPr="00DE7BAB">
        <w:rPr>
          <w:rFonts w:cs="Times New Roman"/>
          <w:szCs w:val="24"/>
        </w:rPr>
        <w:t xml:space="preserve">Hainline, M. S., Burris, S., Ulmer, J. D., &amp; Ritz, R. A. (2019). School </w:t>
      </w:r>
      <w:r>
        <w:rPr>
          <w:rFonts w:cs="Times New Roman"/>
          <w:szCs w:val="24"/>
        </w:rPr>
        <w:t>d</w:t>
      </w:r>
      <w:r w:rsidRPr="00DE7BAB">
        <w:rPr>
          <w:rFonts w:cs="Times New Roman"/>
          <w:szCs w:val="24"/>
        </w:rPr>
        <w:t xml:space="preserve">istrict </w:t>
      </w:r>
      <w:r>
        <w:rPr>
          <w:rFonts w:cs="Times New Roman"/>
          <w:szCs w:val="24"/>
        </w:rPr>
        <w:t>s</w:t>
      </w:r>
      <w:r w:rsidRPr="00DE7BAB">
        <w:rPr>
          <w:rFonts w:cs="Times New Roman"/>
          <w:szCs w:val="24"/>
        </w:rPr>
        <w:t xml:space="preserve">uperintendents’ and </w:t>
      </w:r>
      <w:r>
        <w:rPr>
          <w:rFonts w:cs="Times New Roman"/>
          <w:szCs w:val="24"/>
        </w:rPr>
        <w:t>a</w:t>
      </w:r>
      <w:r w:rsidRPr="00DE7BAB">
        <w:rPr>
          <w:rFonts w:cs="Times New Roman"/>
          <w:szCs w:val="24"/>
        </w:rPr>
        <w:t xml:space="preserve">ttorneys’ </w:t>
      </w:r>
      <w:r>
        <w:rPr>
          <w:rFonts w:cs="Times New Roman"/>
          <w:szCs w:val="24"/>
        </w:rPr>
        <w:t>p</w:t>
      </w:r>
      <w:r w:rsidRPr="00DE7BAB">
        <w:rPr>
          <w:rFonts w:cs="Times New Roman"/>
          <w:szCs w:val="24"/>
        </w:rPr>
        <w:t xml:space="preserve">erceptions of the </w:t>
      </w:r>
      <w:r>
        <w:rPr>
          <w:rFonts w:cs="Times New Roman"/>
          <w:szCs w:val="24"/>
        </w:rPr>
        <w:t>m</w:t>
      </w:r>
      <w:r w:rsidRPr="00DE7BAB">
        <w:rPr>
          <w:rFonts w:cs="Times New Roman"/>
          <w:szCs w:val="24"/>
        </w:rPr>
        <w:t xml:space="preserve">ost </w:t>
      </w:r>
      <w:r>
        <w:rPr>
          <w:rFonts w:cs="Times New Roman"/>
          <w:szCs w:val="24"/>
        </w:rPr>
        <w:t>i</w:t>
      </w:r>
      <w:r w:rsidRPr="00DE7BAB">
        <w:rPr>
          <w:rFonts w:cs="Times New Roman"/>
          <w:szCs w:val="24"/>
        </w:rPr>
        <w:t xml:space="preserve">mportant </w:t>
      </w:r>
      <w:r>
        <w:rPr>
          <w:rFonts w:cs="Times New Roman"/>
          <w:szCs w:val="24"/>
        </w:rPr>
        <w:t>e</w:t>
      </w:r>
      <w:r w:rsidRPr="00DE7BAB">
        <w:rPr>
          <w:rFonts w:cs="Times New Roman"/>
          <w:szCs w:val="24"/>
        </w:rPr>
        <w:t xml:space="preserve">ducational </w:t>
      </w:r>
      <w:r>
        <w:rPr>
          <w:rFonts w:cs="Times New Roman"/>
          <w:szCs w:val="24"/>
        </w:rPr>
        <w:t>l</w:t>
      </w:r>
      <w:r w:rsidRPr="00DE7BAB">
        <w:rPr>
          <w:rFonts w:cs="Times New Roman"/>
          <w:szCs w:val="24"/>
        </w:rPr>
        <w:t xml:space="preserve">aw </w:t>
      </w:r>
      <w:r>
        <w:rPr>
          <w:rFonts w:cs="Times New Roman"/>
          <w:szCs w:val="24"/>
        </w:rPr>
        <w:t>i</w:t>
      </w:r>
      <w:r w:rsidRPr="00DE7BAB">
        <w:rPr>
          <w:rFonts w:cs="Times New Roman"/>
          <w:szCs w:val="24"/>
        </w:rPr>
        <w:t xml:space="preserve">ssues </w:t>
      </w:r>
      <w:r>
        <w:rPr>
          <w:rFonts w:cs="Times New Roman"/>
          <w:szCs w:val="24"/>
        </w:rPr>
        <w:t>i</w:t>
      </w:r>
      <w:r w:rsidRPr="00DE7BAB">
        <w:rPr>
          <w:rFonts w:cs="Times New Roman"/>
          <w:szCs w:val="24"/>
        </w:rPr>
        <w:t xml:space="preserve">mpacting </w:t>
      </w:r>
      <w:r>
        <w:rPr>
          <w:rFonts w:cs="Times New Roman"/>
          <w:szCs w:val="24"/>
        </w:rPr>
        <w:t>a</w:t>
      </w:r>
      <w:r w:rsidRPr="00DE7BAB">
        <w:rPr>
          <w:rFonts w:cs="Times New Roman"/>
          <w:szCs w:val="24"/>
        </w:rPr>
        <w:t xml:space="preserve">gricultural </w:t>
      </w:r>
      <w:r>
        <w:rPr>
          <w:rFonts w:cs="Times New Roman"/>
          <w:szCs w:val="24"/>
        </w:rPr>
        <w:t>s</w:t>
      </w:r>
      <w:r w:rsidRPr="00DE7BAB">
        <w:rPr>
          <w:rFonts w:cs="Times New Roman"/>
          <w:szCs w:val="24"/>
        </w:rPr>
        <w:t xml:space="preserve">cience </w:t>
      </w:r>
      <w:r>
        <w:rPr>
          <w:rFonts w:cs="Times New Roman"/>
          <w:szCs w:val="24"/>
        </w:rPr>
        <w:t>t</w:t>
      </w:r>
      <w:r w:rsidRPr="00DE7BAB">
        <w:rPr>
          <w:rFonts w:cs="Times New Roman"/>
          <w:szCs w:val="24"/>
        </w:rPr>
        <w:t>eachers. </w:t>
      </w:r>
      <w:r w:rsidRPr="00DE7BAB">
        <w:rPr>
          <w:rFonts w:cs="Times New Roman"/>
          <w:i/>
          <w:iCs/>
          <w:szCs w:val="24"/>
        </w:rPr>
        <w:t>Journal of Agricultural Education, 60</w:t>
      </w:r>
      <w:r w:rsidRPr="00DE7BAB">
        <w:rPr>
          <w:rFonts w:cs="Times New Roman"/>
          <w:szCs w:val="24"/>
        </w:rPr>
        <w:t xml:space="preserve">(2), 190-209. </w:t>
      </w:r>
      <w:r>
        <w:rPr>
          <w:rFonts w:eastAsia="Times New Roman" w:cs="Times New Roman"/>
        </w:rPr>
        <w:t>https://doi.org/</w:t>
      </w:r>
      <w:r w:rsidRPr="00DE7BAB">
        <w:rPr>
          <w:rFonts w:cs="Times New Roman"/>
          <w:szCs w:val="24"/>
        </w:rPr>
        <w:t>10.5032/jae.</w:t>
      </w:r>
      <w:r>
        <w:rPr>
          <w:rFonts w:cs="Times New Roman"/>
          <w:szCs w:val="24"/>
        </w:rPr>
        <w:t>2019.02190</w:t>
      </w:r>
    </w:p>
    <w:p w14:paraId="3850131F" w14:textId="77777777" w:rsidR="00BE4B4A" w:rsidRDefault="00BE4B4A" w:rsidP="00390C0B">
      <w:pPr>
        <w:spacing w:after="0" w:line="240" w:lineRule="auto"/>
        <w:rPr>
          <w:rFonts w:cs="Times New Roman"/>
          <w:szCs w:val="24"/>
        </w:rPr>
      </w:pPr>
    </w:p>
    <w:p w14:paraId="0406CB79" w14:textId="77777777" w:rsidR="00661294" w:rsidRDefault="00661294" w:rsidP="00390C0B">
      <w:pPr>
        <w:autoSpaceDE w:val="0"/>
        <w:autoSpaceDN w:val="0"/>
        <w:spacing w:after="0" w:line="240" w:lineRule="auto"/>
        <w:ind w:left="720" w:hanging="720"/>
        <w:rPr>
          <w:rFonts w:cs="Times New Roman"/>
        </w:rPr>
      </w:pPr>
      <w:r>
        <w:rPr>
          <w:szCs w:val="24"/>
        </w:rPr>
        <w:t xml:space="preserve">Hainline, M. S., &amp; </w:t>
      </w:r>
      <w:r w:rsidRPr="00FA6E26">
        <w:rPr>
          <w:szCs w:val="24"/>
        </w:rPr>
        <w:t>Wells, T.</w:t>
      </w:r>
      <w:r>
        <w:rPr>
          <w:b/>
          <w:szCs w:val="24"/>
        </w:rPr>
        <w:t xml:space="preserve"> </w:t>
      </w:r>
      <w:r>
        <w:rPr>
          <w:szCs w:val="24"/>
        </w:rPr>
        <w:t xml:space="preserve">(2024). Examining differences in teachers’ agricultural mechanics professional development needs: A national study. </w:t>
      </w:r>
      <w:r>
        <w:rPr>
          <w:i/>
          <w:szCs w:val="24"/>
        </w:rPr>
        <w:t>Journal of Agricultural Education, 65</w:t>
      </w:r>
      <w:r>
        <w:rPr>
          <w:szCs w:val="24"/>
        </w:rPr>
        <w:t xml:space="preserve">(1), 245-264. </w:t>
      </w:r>
      <w:r w:rsidRPr="004A3E00">
        <w:rPr>
          <w:szCs w:val="24"/>
        </w:rPr>
        <w:t>https://doi.org/10.5032/jae.v65i1.2473</w:t>
      </w:r>
    </w:p>
    <w:p w14:paraId="3A525800" w14:textId="77777777" w:rsidR="00661294" w:rsidRDefault="00661294" w:rsidP="00390C0B">
      <w:pPr>
        <w:autoSpaceDE w:val="0"/>
        <w:autoSpaceDN w:val="0"/>
        <w:spacing w:after="0" w:line="240" w:lineRule="auto"/>
        <w:ind w:left="720" w:hanging="720"/>
        <w:rPr>
          <w:szCs w:val="24"/>
        </w:rPr>
      </w:pPr>
    </w:p>
    <w:p w14:paraId="4923688A" w14:textId="6462B8A4" w:rsidR="00BE4B4A" w:rsidRDefault="00BE4B4A" w:rsidP="00390C0B">
      <w:pPr>
        <w:autoSpaceDE w:val="0"/>
        <w:autoSpaceDN w:val="0"/>
        <w:spacing w:after="0" w:line="240" w:lineRule="auto"/>
        <w:ind w:left="720" w:hanging="720"/>
        <w:rPr>
          <w:szCs w:val="24"/>
        </w:rPr>
      </w:pPr>
      <w:r w:rsidRPr="006431F8">
        <w:rPr>
          <w:szCs w:val="24"/>
        </w:rPr>
        <w:t>Krejcie, R. V., &amp; Morgan, D. W. (1970). Determining sample size for research activities.</w:t>
      </w:r>
      <w:r>
        <w:rPr>
          <w:szCs w:val="24"/>
        </w:rPr>
        <w:t xml:space="preserve"> </w:t>
      </w:r>
      <w:r w:rsidRPr="006431F8">
        <w:rPr>
          <w:i/>
          <w:szCs w:val="24"/>
        </w:rPr>
        <w:t>Educational and Psychological Measurement, 30</w:t>
      </w:r>
      <w:r w:rsidRPr="006431F8">
        <w:rPr>
          <w:szCs w:val="24"/>
        </w:rPr>
        <w:t>(3), 607</w:t>
      </w:r>
      <w:r>
        <w:rPr>
          <w:szCs w:val="24"/>
        </w:rPr>
        <w:t>-</w:t>
      </w:r>
      <w:r w:rsidRPr="006431F8">
        <w:rPr>
          <w:szCs w:val="24"/>
        </w:rPr>
        <w:t>610. https://doi.org/10.1177/001316447003000308</w:t>
      </w:r>
    </w:p>
    <w:p w14:paraId="781B4498" w14:textId="77777777" w:rsidR="00BE4B4A" w:rsidRDefault="00BE4B4A" w:rsidP="00390C0B">
      <w:pPr>
        <w:spacing w:after="0" w:line="240" w:lineRule="auto"/>
        <w:ind w:left="720" w:hanging="720"/>
        <w:rPr>
          <w:rFonts w:cs="Times New Roman"/>
          <w:szCs w:val="24"/>
        </w:rPr>
      </w:pPr>
    </w:p>
    <w:p w14:paraId="7A4551EB" w14:textId="77777777" w:rsidR="00BE4B4A" w:rsidRPr="00A70213" w:rsidRDefault="00BE4B4A" w:rsidP="00390C0B">
      <w:pPr>
        <w:autoSpaceDE w:val="0"/>
        <w:autoSpaceDN w:val="0"/>
        <w:spacing w:after="0" w:line="240" w:lineRule="auto"/>
        <w:ind w:left="720" w:hanging="720"/>
        <w:rPr>
          <w:szCs w:val="24"/>
        </w:rPr>
      </w:pPr>
      <w:r>
        <w:rPr>
          <w:szCs w:val="24"/>
        </w:rPr>
        <w:t xml:space="preserve">Lindner, J. R., Murphy, T. H., &amp; Briers, G. E. (2001). Handling nonresponse in social science research. </w:t>
      </w:r>
      <w:r>
        <w:rPr>
          <w:i/>
          <w:szCs w:val="24"/>
        </w:rPr>
        <w:t>Journal of Agricultural Education, 42</w:t>
      </w:r>
      <w:r>
        <w:rPr>
          <w:szCs w:val="24"/>
        </w:rPr>
        <w:t>(4), 43</w:t>
      </w:r>
      <w:r w:rsidRPr="004235F9">
        <w:rPr>
          <w:szCs w:val="24"/>
        </w:rPr>
        <w:t>–</w:t>
      </w:r>
      <w:r>
        <w:rPr>
          <w:szCs w:val="24"/>
        </w:rPr>
        <w:t>53. https://doi.org/10.5032/jae.2001.04043</w:t>
      </w:r>
    </w:p>
    <w:p w14:paraId="5331E24F" w14:textId="77777777" w:rsidR="00357DF9" w:rsidRDefault="00357DF9" w:rsidP="00390C0B">
      <w:pPr>
        <w:spacing w:after="0" w:line="240" w:lineRule="auto"/>
        <w:ind w:left="720" w:hanging="720"/>
        <w:rPr>
          <w:rFonts w:cs="Times New Roman"/>
          <w:szCs w:val="24"/>
        </w:rPr>
      </w:pPr>
    </w:p>
    <w:p w14:paraId="2699658B" w14:textId="0B68EBFC" w:rsidR="0087754E" w:rsidRDefault="0087754E" w:rsidP="00390C0B">
      <w:pPr>
        <w:spacing w:after="0" w:line="240" w:lineRule="auto"/>
        <w:ind w:left="720" w:hanging="720"/>
        <w:rPr>
          <w:rFonts w:cs="Times New Roman"/>
          <w:szCs w:val="24"/>
        </w:rPr>
      </w:pPr>
      <w:r w:rsidRPr="0055568D">
        <w:rPr>
          <w:rFonts w:cs="Times New Roman"/>
          <w:szCs w:val="24"/>
        </w:rPr>
        <w:t xml:space="preserve">Phipps, L. J., Osborne, E. W., Dyer, J. E., &amp; Ball, A. (2008). </w:t>
      </w:r>
      <w:r w:rsidRPr="0055568D">
        <w:rPr>
          <w:rFonts w:cs="Times New Roman"/>
          <w:i/>
          <w:szCs w:val="24"/>
        </w:rPr>
        <w:t>Handbook on agricultural education in public schools</w:t>
      </w:r>
      <w:r w:rsidRPr="0055568D">
        <w:rPr>
          <w:rFonts w:cs="Times New Roman"/>
          <w:szCs w:val="24"/>
        </w:rPr>
        <w:t xml:space="preserve"> (6th ed.). Thomson Delmar Learning.</w:t>
      </w:r>
    </w:p>
    <w:p w14:paraId="2D3D374E" w14:textId="77777777" w:rsidR="0087754E" w:rsidRDefault="0087754E" w:rsidP="00390C0B">
      <w:pPr>
        <w:spacing w:after="0" w:line="240" w:lineRule="auto"/>
        <w:ind w:left="720" w:hanging="720"/>
        <w:rPr>
          <w:rFonts w:cs="Times New Roman"/>
          <w:szCs w:val="24"/>
        </w:rPr>
      </w:pPr>
    </w:p>
    <w:p w14:paraId="65D93BBE" w14:textId="599E695F" w:rsidR="0087754E" w:rsidRDefault="0087754E" w:rsidP="00390C0B">
      <w:pPr>
        <w:spacing w:after="0" w:line="240" w:lineRule="auto"/>
        <w:ind w:left="720" w:hanging="720"/>
        <w:rPr>
          <w:rFonts w:cs="Times New Roman"/>
          <w:szCs w:val="24"/>
        </w:rPr>
      </w:pPr>
      <w:r w:rsidRPr="0081474D">
        <w:rPr>
          <w:rFonts w:cs="Times New Roman"/>
          <w:szCs w:val="24"/>
        </w:rPr>
        <w:t>Roberts, T. G., &amp; Dyer, J. E. (2004). C</w:t>
      </w:r>
      <w:r>
        <w:rPr>
          <w:rFonts w:cs="Times New Roman"/>
          <w:szCs w:val="24"/>
        </w:rPr>
        <w:t>haracteristics</w:t>
      </w:r>
      <w:r w:rsidRPr="0081474D">
        <w:rPr>
          <w:rFonts w:cs="Times New Roman"/>
          <w:szCs w:val="24"/>
        </w:rPr>
        <w:t xml:space="preserve"> </w:t>
      </w:r>
      <w:r>
        <w:rPr>
          <w:rFonts w:cs="Times New Roman"/>
          <w:szCs w:val="24"/>
        </w:rPr>
        <w:t>of</w:t>
      </w:r>
      <w:r w:rsidRPr="0081474D">
        <w:rPr>
          <w:rFonts w:cs="Times New Roman"/>
          <w:szCs w:val="24"/>
        </w:rPr>
        <w:t xml:space="preserve"> </w:t>
      </w:r>
      <w:r>
        <w:rPr>
          <w:rFonts w:cs="Times New Roman"/>
          <w:szCs w:val="24"/>
        </w:rPr>
        <w:t>effective</w:t>
      </w:r>
      <w:r w:rsidRPr="0081474D">
        <w:rPr>
          <w:rFonts w:cs="Times New Roman"/>
          <w:szCs w:val="24"/>
        </w:rPr>
        <w:t xml:space="preserve"> </w:t>
      </w:r>
      <w:r>
        <w:rPr>
          <w:rFonts w:cs="Times New Roman"/>
          <w:szCs w:val="24"/>
        </w:rPr>
        <w:t>agriculture teachers</w:t>
      </w:r>
      <w:r w:rsidRPr="0081474D">
        <w:rPr>
          <w:rFonts w:cs="Times New Roman"/>
          <w:szCs w:val="24"/>
        </w:rPr>
        <w:t xml:space="preserve">. </w:t>
      </w:r>
      <w:r w:rsidRPr="0081474D">
        <w:rPr>
          <w:rFonts w:cs="Times New Roman"/>
          <w:i/>
          <w:szCs w:val="24"/>
        </w:rPr>
        <w:t>Journal of Agricultural Education, 45</w:t>
      </w:r>
      <w:r w:rsidRPr="0081474D">
        <w:rPr>
          <w:rFonts w:cs="Times New Roman"/>
          <w:szCs w:val="24"/>
        </w:rPr>
        <w:t>(4), 82</w:t>
      </w:r>
      <w:r>
        <w:rPr>
          <w:rFonts w:cs="Times New Roman"/>
          <w:szCs w:val="24"/>
        </w:rPr>
        <w:t>-</w:t>
      </w:r>
      <w:r w:rsidRPr="0081474D">
        <w:rPr>
          <w:rFonts w:cs="Times New Roman"/>
          <w:szCs w:val="24"/>
        </w:rPr>
        <w:t>95. https://doi.org/10.5032/jae.2004.04082</w:t>
      </w:r>
    </w:p>
    <w:p w14:paraId="54858B3F" w14:textId="77777777" w:rsidR="0087754E" w:rsidRDefault="0087754E" w:rsidP="00390C0B">
      <w:pPr>
        <w:spacing w:after="0" w:line="240" w:lineRule="auto"/>
        <w:rPr>
          <w:rFonts w:cs="Times New Roman"/>
          <w:szCs w:val="24"/>
        </w:rPr>
      </w:pPr>
    </w:p>
    <w:p w14:paraId="5B68977D" w14:textId="77777777" w:rsidR="007925E8" w:rsidRDefault="007925E8" w:rsidP="00390C0B">
      <w:pPr>
        <w:spacing w:after="0" w:line="240" w:lineRule="auto"/>
        <w:ind w:left="720" w:hanging="720"/>
        <w:rPr>
          <w:rFonts w:cs="Times New Roman"/>
          <w:szCs w:val="24"/>
        </w:rPr>
      </w:pPr>
      <w:r w:rsidRPr="008031F0">
        <w:rPr>
          <w:rFonts w:cs="Times New Roman"/>
          <w:szCs w:val="24"/>
        </w:rPr>
        <w:t xml:space="preserve">Roberts, R., Stair, K. S., &amp; Granberry, T. (2020). Images from the </w:t>
      </w:r>
      <w:r>
        <w:rPr>
          <w:rFonts w:cs="Times New Roman"/>
          <w:szCs w:val="24"/>
        </w:rPr>
        <w:t>t</w:t>
      </w:r>
      <w:r w:rsidRPr="008031F0">
        <w:rPr>
          <w:rFonts w:cs="Times New Roman"/>
          <w:szCs w:val="24"/>
        </w:rPr>
        <w:t xml:space="preserve">renches: A </w:t>
      </w:r>
      <w:r>
        <w:rPr>
          <w:rFonts w:cs="Times New Roman"/>
          <w:szCs w:val="24"/>
        </w:rPr>
        <w:t>v</w:t>
      </w:r>
      <w:r w:rsidRPr="008031F0">
        <w:rPr>
          <w:rFonts w:cs="Times New Roman"/>
          <w:szCs w:val="24"/>
        </w:rPr>
        <w:t xml:space="preserve">isual </w:t>
      </w:r>
      <w:r>
        <w:rPr>
          <w:rFonts w:cs="Times New Roman"/>
          <w:szCs w:val="24"/>
        </w:rPr>
        <w:t>n</w:t>
      </w:r>
      <w:r w:rsidRPr="008031F0">
        <w:rPr>
          <w:rFonts w:cs="Times New Roman"/>
          <w:szCs w:val="24"/>
        </w:rPr>
        <w:t xml:space="preserve">arrative of the </w:t>
      </w:r>
      <w:r>
        <w:rPr>
          <w:rFonts w:cs="Times New Roman"/>
          <w:szCs w:val="24"/>
        </w:rPr>
        <w:t>c</w:t>
      </w:r>
      <w:r w:rsidRPr="008031F0">
        <w:rPr>
          <w:rFonts w:cs="Times New Roman"/>
          <w:szCs w:val="24"/>
        </w:rPr>
        <w:t xml:space="preserve">oncerns of </w:t>
      </w:r>
      <w:r>
        <w:rPr>
          <w:rFonts w:cs="Times New Roman"/>
          <w:szCs w:val="24"/>
        </w:rPr>
        <w:t>a</w:t>
      </w:r>
      <w:r w:rsidRPr="008031F0">
        <w:rPr>
          <w:rFonts w:cs="Times New Roman"/>
          <w:szCs w:val="24"/>
        </w:rPr>
        <w:t xml:space="preserve">gricultural </w:t>
      </w:r>
      <w:r>
        <w:rPr>
          <w:rFonts w:cs="Times New Roman"/>
          <w:szCs w:val="24"/>
        </w:rPr>
        <w:t>e</w:t>
      </w:r>
      <w:r w:rsidRPr="008031F0">
        <w:rPr>
          <w:rFonts w:cs="Times New Roman"/>
          <w:szCs w:val="24"/>
        </w:rPr>
        <w:t xml:space="preserve">ducation </w:t>
      </w:r>
      <w:r>
        <w:rPr>
          <w:rFonts w:cs="Times New Roman"/>
          <w:szCs w:val="24"/>
        </w:rPr>
        <w:t>m</w:t>
      </w:r>
      <w:r w:rsidRPr="008031F0">
        <w:rPr>
          <w:rFonts w:cs="Times New Roman"/>
          <w:szCs w:val="24"/>
        </w:rPr>
        <w:t xml:space="preserve">ajors. </w:t>
      </w:r>
      <w:r w:rsidRPr="008031F0">
        <w:rPr>
          <w:rFonts w:cs="Times New Roman"/>
          <w:i/>
          <w:szCs w:val="24"/>
        </w:rPr>
        <w:t>Journal of Agricultural Education, 61</w:t>
      </w:r>
      <w:r w:rsidRPr="008031F0">
        <w:rPr>
          <w:rFonts w:cs="Times New Roman"/>
          <w:szCs w:val="24"/>
        </w:rPr>
        <w:t>(2), 324</w:t>
      </w:r>
      <w:r>
        <w:rPr>
          <w:rFonts w:cs="Times New Roman"/>
          <w:szCs w:val="24"/>
        </w:rPr>
        <w:t>-</w:t>
      </w:r>
      <w:r w:rsidRPr="008031F0">
        <w:rPr>
          <w:rFonts w:cs="Times New Roman"/>
          <w:szCs w:val="24"/>
        </w:rPr>
        <w:t xml:space="preserve">338. </w:t>
      </w:r>
      <w:r w:rsidRPr="004D15C4">
        <w:rPr>
          <w:rFonts w:cs="Times New Roman"/>
          <w:szCs w:val="24"/>
        </w:rPr>
        <w:t>https://doi.org/10.5032/jae.2020.02324</w:t>
      </w:r>
    </w:p>
    <w:p w14:paraId="65DFE8D0" w14:textId="77777777" w:rsidR="007925E8" w:rsidRDefault="007925E8" w:rsidP="00390C0B">
      <w:pPr>
        <w:spacing w:after="0" w:line="240" w:lineRule="auto"/>
        <w:ind w:left="720" w:hanging="720"/>
        <w:rPr>
          <w:rFonts w:cs="Times New Roman"/>
          <w:szCs w:val="24"/>
        </w:rPr>
      </w:pPr>
    </w:p>
    <w:p w14:paraId="7B666B54" w14:textId="6BCE56AC" w:rsidR="0087754E" w:rsidRDefault="0087754E" w:rsidP="00390C0B">
      <w:pPr>
        <w:spacing w:after="0" w:line="240" w:lineRule="auto"/>
        <w:ind w:left="720" w:hanging="720"/>
        <w:rPr>
          <w:rFonts w:cs="Times New Roman"/>
          <w:szCs w:val="24"/>
        </w:rPr>
      </w:pPr>
      <w:r w:rsidRPr="004D15C4">
        <w:rPr>
          <w:rFonts w:cs="Times New Roman"/>
          <w:szCs w:val="24"/>
        </w:rPr>
        <w:t>Sanders,</w:t>
      </w:r>
      <w:r>
        <w:rPr>
          <w:rFonts w:cs="Times New Roman"/>
          <w:szCs w:val="24"/>
        </w:rPr>
        <w:t xml:space="preserve"> K. W.,</w:t>
      </w:r>
      <w:r w:rsidRPr="004D15C4">
        <w:rPr>
          <w:rFonts w:cs="Times New Roman"/>
          <w:szCs w:val="24"/>
        </w:rPr>
        <w:t xml:space="preserve"> Smalley, S.</w:t>
      </w:r>
      <w:r>
        <w:rPr>
          <w:rFonts w:cs="Times New Roman"/>
          <w:szCs w:val="24"/>
        </w:rPr>
        <w:t xml:space="preserve"> W.</w:t>
      </w:r>
      <w:r w:rsidRPr="004D15C4">
        <w:rPr>
          <w:rFonts w:cs="Times New Roman"/>
          <w:szCs w:val="24"/>
        </w:rPr>
        <w:t xml:space="preserve">, &amp; </w:t>
      </w:r>
      <w:r>
        <w:rPr>
          <w:rFonts w:cs="Times New Roman"/>
          <w:szCs w:val="24"/>
        </w:rPr>
        <w:t>Hainline, M</w:t>
      </w:r>
      <w:r w:rsidRPr="004D15C4">
        <w:rPr>
          <w:rFonts w:cs="Times New Roman"/>
          <w:szCs w:val="24"/>
        </w:rPr>
        <w:t>.</w:t>
      </w:r>
      <w:r>
        <w:rPr>
          <w:rFonts w:cs="Times New Roman"/>
          <w:szCs w:val="24"/>
        </w:rPr>
        <w:t xml:space="preserve"> S.</w:t>
      </w:r>
      <w:r w:rsidRPr="004D15C4">
        <w:rPr>
          <w:rFonts w:cs="Times New Roman"/>
          <w:szCs w:val="24"/>
        </w:rPr>
        <w:t xml:space="preserve"> (2023). Evaluating the preparation of pre-service school-based agricultural education teachers in laboratory-based courses. </w:t>
      </w:r>
      <w:r w:rsidRPr="004D15C4">
        <w:rPr>
          <w:rFonts w:cs="Times New Roman"/>
          <w:i/>
          <w:szCs w:val="24"/>
        </w:rPr>
        <w:t>Journal of Agricultural Education, 64</w:t>
      </w:r>
      <w:r w:rsidRPr="004D15C4">
        <w:rPr>
          <w:rFonts w:cs="Times New Roman"/>
          <w:szCs w:val="24"/>
        </w:rPr>
        <w:t>(2), 11</w:t>
      </w:r>
      <w:r>
        <w:rPr>
          <w:rFonts w:cs="Times New Roman"/>
          <w:szCs w:val="24"/>
        </w:rPr>
        <w:t>-</w:t>
      </w:r>
      <w:r w:rsidRPr="004D15C4">
        <w:rPr>
          <w:rFonts w:cs="Times New Roman"/>
          <w:szCs w:val="24"/>
        </w:rPr>
        <w:t xml:space="preserve">29. </w:t>
      </w:r>
      <w:r w:rsidRPr="00673432">
        <w:rPr>
          <w:rFonts w:cs="Times New Roman"/>
          <w:szCs w:val="24"/>
        </w:rPr>
        <w:t>https://doi.org/10.5032/jae.v64i2.71</w:t>
      </w:r>
    </w:p>
    <w:p w14:paraId="17010E35" w14:textId="77777777" w:rsidR="00417269" w:rsidRDefault="00417269" w:rsidP="00390C0B">
      <w:pPr>
        <w:spacing w:after="0" w:line="240" w:lineRule="auto"/>
        <w:ind w:left="720" w:hanging="720"/>
        <w:rPr>
          <w:rFonts w:eastAsia="Times New Roman" w:cs="Times New Roman"/>
          <w:color w:val="000000"/>
          <w:szCs w:val="24"/>
        </w:rPr>
      </w:pPr>
    </w:p>
    <w:p w14:paraId="443FC0E8" w14:textId="77777777" w:rsidR="002817A0" w:rsidRPr="00F34A1D" w:rsidRDefault="002817A0" w:rsidP="00390C0B">
      <w:pPr>
        <w:spacing w:after="0" w:line="240" w:lineRule="auto"/>
        <w:ind w:left="720" w:hanging="720"/>
        <w:rPr>
          <w:rFonts w:eastAsia="Times New Roman" w:cs="Times New Roman"/>
          <w:color w:val="000000"/>
        </w:rPr>
      </w:pPr>
      <w:r w:rsidRPr="00F34A1D">
        <w:rPr>
          <w:rFonts w:eastAsia="Times New Roman" w:cs="Times New Roman"/>
          <w:color w:val="000000"/>
        </w:rPr>
        <w:t xml:space="preserve">Sherman, A., &amp; Sorensen, T. J. (2020). A national examination of the predictors of volunteer utilization in school-based agricultural education. </w:t>
      </w:r>
      <w:r w:rsidRPr="00F34A1D">
        <w:rPr>
          <w:rFonts w:eastAsia="Times New Roman" w:cs="Times New Roman"/>
          <w:i/>
          <w:color w:val="000000"/>
        </w:rPr>
        <w:t>Journal of Agricultural Education, 61</w:t>
      </w:r>
      <w:r w:rsidRPr="00F34A1D">
        <w:rPr>
          <w:rFonts w:eastAsia="Times New Roman" w:cs="Times New Roman"/>
          <w:color w:val="000000"/>
        </w:rPr>
        <w:t>(2), 339-357. https://doi.org/10.5032/jae.2020.02339</w:t>
      </w:r>
    </w:p>
    <w:p w14:paraId="20A06497" w14:textId="77777777" w:rsidR="002817A0" w:rsidRDefault="002817A0" w:rsidP="00390C0B">
      <w:pPr>
        <w:spacing w:after="0" w:line="240" w:lineRule="auto"/>
        <w:ind w:left="720" w:hanging="720"/>
        <w:rPr>
          <w:rFonts w:eastAsia="Times New Roman" w:cs="Times New Roman"/>
          <w:color w:val="000000"/>
          <w:szCs w:val="24"/>
        </w:rPr>
      </w:pPr>
    </w:p>
    <w:p w14:paraId="233077F8" w14:textId="774802CD" w:rsidR="0087754E" w:rsidRPr="00691DE7" w:rsidRDefault="0087754E" w:rsidP="00390C0B">
      <w:pPr>
        <w:spacing w:after="0" w:line="240" w:lineRule="auto"/>
        <w:ind w:left="720" w:hanging="720"/>
        <w:rPr>
          <w:rFonts w:eastAsia="Times New Roman" w:cs="Times New Roman"/>
          <w:szCs w:val="24"/>
        </w:rPr>
      </w:pPr>
      <w:r w:rsidRPr="00691DE7">
        <w:rPr>
          <w:rFonts w:eastAsia="Times New Roman" w:cs="Times New Roman"/>
          <w:color w:val="000000"/>
          <w:szCs w:val="24"/>
        </w:rPr>
        <w:t xml:space="preserve">Shoulders, C. W., &amp; Myers, B. E. (2012). Teachers’ use of agricultural laboratories in secondary agricultural education. </w:t>
      </w:r>
      <w:r w:rsidRPr="00691DE7">
        <w:rPr>
          <w:rFonts w:eastAsia="Times New Roman" w:cs="Times New Roman"/>
          <w:i/>
          <w:szCs w:val="24"/>
        </w:rPr>
        <w:t>Journal of Agricultural Education, 53</w:t>
      </w:r>
      <w:r w:rsidRPr="00691DE7">
        <w:rPr>
          <w:rFonts w:eastAsia="Times New Roman" w:cs="Times New Roman"/>
          <w:szCs w:val="24"/>
        </w:rPr>
        <w:t xml:space="preserve">(2), 124-138. </w:t>
      </w:r>
      <w:r>
        <w:rPr>
          <w:rFonts w:eastAsia="Times New Roman" w:cs="Times New Roman"/>
        </w:rPr>
        <w:t>https://doi.org/</w:t>
      </w:r>
      <w:r w:rsidRPr="00691DE7">
        <w:rPr>
          <w:rFonts w:eastAsia="Times New Roman" w:cs="Times New Roman"/>
          <w:szCs w:val="24"/>
        </w:rPr>
        <w:t>10.5032/jae.2012.02124</w:t>
      </w:r>
    </w:p>
    <w:p w14:paraId="739EDF38" w14:textId="77777777" w:rsidR="0087754E" w:rsidRDefault="0087754E" w:rsidP="00390C0B">
      <w:pPr>
        <w:pStyle w:val="p1"/>
        <w:rPr>
          <w:sz w:val="24"/>
        </w:rPr>
      </w:pPr>
    </w:p>
    <w:p w14:paraId="16551AF0" w14:textId="253EC1D5" w:rsidR="0087754E" w:rsidRPr="00ED692F" w:rsidRDefault="0087754E" w:rsidP="00390C0B">
      <w:pPr>
        <w:pStyle w:val="p1"/>
        <w:ind w:left="720" w:hanging="720"/>
        <w:rPr>
          <w:sz w:val="24"/>
        </w:rPr>
      </w:pPr>
      <w:r>
        <w:rPr>
          <w:sz w:val="24"/>
        </w:rPr>
        <w:t xml:space="preserve">Solomonson, J. K., Still, S. M., &amp; Maxwell, L. D. (2021). Factors influencing the decision of Illinois school-based agricultural education teachers to remain in the profession. </w:t>
      </w:r>
      <w:r w:rsidRPr="000876B9">
        <w:rPr>
          <w:i/>
          <w:sz w:val="24"/>
          <w:szCs w:val="24"/>
        </w:rPr>
        <w:t xml:space="preserve">Journal of Agricultural Education, </w:t>
      </w:r>
      <w:r>
        <w:rPr>
          <w:i/>
          <w:sz w:val="24"/>
          <w:szCs w:val="24"/>
        </w:rPr>
        <w:t>62</w:t>
      </w:r>
      <w:r w:rsidRPr="000876B9">
        <w:rPr>
          <w:sz w:val="24"/>
          <w:szCs w:val="24"/>
        </w:rPr>
        <w:t>(</w:t>
      </w:r>
      <w:r>
        <w:rPr>
          <w:sz w:val="24"/>
          <w:szCs w:val="24"/>
        </w:rPr>
        <w:t>3</w:t>
      </w:r>
      <w:r w:rsidRPr="000876B9">
        <w:rPr>
          <w:sz w:val="24"/>
          <w:szCs w:val="24"/>
        </w:rPr>
        <w:t xml:space="preserve">), </w:t>
      </w:r>
      <w:r>
        <w:rPr>
          <w:sz w:val="24"/>
          <w:szCs w:val="24"/>
        </w:rPr>
        <w:t>121-137</w:t>
      </w:r>
      <w:r w:rsidRPr="000876B9">
        <w:rPr>
          <w:sz w:val="24"/>
          <w:szCs w:val="24"/>
        </w:rPr>
        <w:t>.</w:t>
      </w:r>
      <w:r>
        <w:rPr>
          <w:sz w:val="24"/>
          <w:szCs w:val="24"/>
        </w:rPr>
        <w:t xml:space="preserve"> </w:t>
      </w:r>
      <w:r w:rsidRPr="000876B9">
        <w:rPr>
          <w:sz w:val="24"/>
          <w:szCs w:val="24"/>
        </w:rPr>
        <w:t>https://doi.org/10.5032/jae.20</w:t>
      </w:r>
      <w:r>
        <w:rPr>
          <w:sz w:val="24"/>
          <w:szCs w:val="24"/>
        </w:rPr>
        <w:t>21</w:t>
      </w:r>
      <w:r w:rsidRPr="000876B9">
        <w:rPr>
          <w:sz w:val="24"/>
          <w:szCs w:val="24"/>
        </w:rPr>
        <w:t>.0</w:t>
      </w:r>
      <w:r>
        <w:rPr>
          <w:sz w:val="24"/>
          <w:szCs w:val="24"/>
        </w:rPr>
        <w:t>3121</w:t>
      </w:r>
    </w:p>
    <w:p w14:paraId="0F5EF75F" w14:textId="77777777" w:rsidR="0087754E" w:rsidRDefault="0087754E" w:rsidP="00390C0B">
      <w:pPr>
        <w:tabs>
          <w:tab w:val="left" w:pos="5145"/>
        </w:tabs>
        <w:spacing w:after="0" w:line="240" w:lineRule="auto"/>
        <w:ind w:left="720" w:hanging="720"/>
        <w:rPr>
          <w:bCs/>
          <w:szCs w:val="24"/>
        </w:rPr>
      </w:pPr>
    </w:p>
    <w:p w14:paraId="5C62DB98" w14:textId="2BA0BC35" w:rsidR="00550B3A" w:rsidRPr="00AD2FE7" w:rsidRDefault="00550B3A" w:rsidP="00390C0B">
      <w:pPr>
        <w:spacing w:after="0" w:line="240" w:lineRule="auto"/>
        <w:ind w:left="720" w:hanging="720"/>
        <w:rPr>
          <w:szCs w:val="24"/>
        </w:rPr>
      </w:pPr>
      <w:r w:rsidRPr="00AD2FE7">
        <w:rPr>
          <w:szCs w:val="24"/>
        </w:rPr>
        <w:t>Tan, E. (2014). Human capital theory: A holistic criticism.</w:t>
      </w:r>
      <w:r>
        <w:rPr>
          <w:szCs w:val="24"/>
        </w:rPr>
        <w:t xml:space="preserve"> </w:t>
      </w:r>
      <w:r w:rsidRPr="00AD2FE7">
        <w:rPr>
          <w:i/>
          <w:szCs w:val="24"/>
        </w:rPr>
        <w:t>Review of Educational Research, 84</w:t>
      </w:r>
      <w:r w:rsidRPr="00AD2FE7">
        <w:rPr>
          <w:szCs w:val="24"/>
        </w:rPr>
        <w:t>(3), 411</w:t>
      </w:r>
      <w:r>
        <w:rPr>
          <w:szCs w:val="24"/>
        </w:rPr>
        <w:t>-</w:t>
      </w:r>
      <w:r w:rsidRPr="00AD2FE7">
        <w:rPr>
          <w:szCs w:val="24"/>
        </w:rPr>
        <w:t>445. https://doi.org/10.3102/0034654314532696</w:t>
      </w:r>
    </w:p>
    <w:p w14:paraId="07404847" w14:textId="77777777" w:rsidR="0087754E" w:rsidRDefault="0087754E" w:rsidP="00390C0B">
      <w:pPr>
        <w:spacing w:after="0" w:line="240" w:lineRule="auto"/>
        <w:rPr>
          <w:bCs/>
          <w:szCs w:val="24"/>
        </w:rPr>
      </w:pPr>
    </w:p>
    <w:p w14:paraId="6CE786D9" w14:textId="56278544" w:rsidR="007B1E90" w:rsidRDefault="007B1E90" w:rsidP="00390C0B">
      <w:pPr>
        <w:tabs>
          <w:tab w:val="left" w:pos="5145"/>
        </w:tabs>
        <w:spacing w:after="0" w:line="240" w:lineRule="auto"/>
        <w:ind w:left="720" w:hanging="720"/>
        <w:rPr>
          <w:bCs/>
          <w:szCs w:val="24"/>
        </w:rPr>
      </w:pPr>
      <w:r w:rsidRPr="007B1E90">
        <w:rPr>
          <w:bCs/>
          <w:szCs w:val="24"/>
        </w:rPr>
        <w:t xml:space="preserve">Tummons, J. D., Langley, G. C., Reed, J. J., &amp; Paul, E. E. (2017). Concerns of female preservice teachers in teaching and supervising the agricultural mechanics laboratory. </w:t>
      </w:r>
      <w:r w:rsidRPr="007B1E90">
        <w:rPr>
          <w:bCs/>
          <w:i/>
          <w:szCs w:val="24"/>
        </w:rPr>
        <w:t>Journal of Agricultural Education, 58</w:t>
      </w:r>
      <w:r w:rsidRPr="007B1E90">
        <w:rPr>
          <w:bCs/>
          <w:szCs w:val="24"/>
        </w:rPr>
        <w:t>(3), 19-36. https://doi.org/10.5032/jae.2017.03019</w:t>
      </w:r>
    </w:p>
    <w:p w14:paraId="69E7442B" w14:textId="77777777" w:rsidR="007B1E90" w:rsidRDefault="007B1E90" w:rsidP="00390C0B">
      <w:pPr>
        <w:tabs>
          <w:tab w:val="left" w:pos="5145"/>
        </w:tabs>
        <w:spacing w:after="0" w:line="240" w:lineRule="auto"/>
        <w:ind w:left="720" w:hanging="720"/>
        <w:rPr>
          <w:bCs/>
          <w:szCs w:val="24"/>
        </w:rPr>
      </w:pPr>
    </w:p>
    <w:p w14:paraId="434B9DDC" w14:textId="453052DA" w:rsidR="00661294" w:rsidRPr="00A97E5D" w:rsidRDefault="00661294" w:rsidP="00390C0B">
      <w:pPr>
        <w:tabs>
          <w:tab w:val="left" w:pos="5145"/>
        </w:tabs>
        <w:spacing w:after="0" w:line="240" w:lineRule="auto"/>
        <w:ind w:left="720" w:hanging="720"/>
        <w:rPr>
          <w:bCs/>
          <w:szCs w:val="24"/>
        </w:rPr>
      </w:pPr>
      <w:r w:rsidRPr="00A97E5D">
        <w:rPr>
          <w:bCs/>
          <w:szCs w:val="24"/>
        </w:rPr>
        <w:t>Wells, T.</w:t>
      </w:r>
      <w:r w:rsidRPr="00A97E5D">
        <w:rPr>
          <w:szCs w:val="24"/>
        </w:rPr>
        <w:t xml:space="preserve">, &amp; Hainline, M. S. (2021). Examining teachers’ agricultural mechanics professional development needs: A national study. </w:t>
      </w:r>
      <w:r w:rsidRPr="00A97E5D">
        <w:rPr>
          <w:i/>
          <w:szCs w:val="24"/>
        </w:rPr>
        <w:t>Journal of Agricultural Education, 62</w:t>
      </w:r>
      <w:r w:rsidRPr="00A97E5D">
        <w:rPr>
          <w:szCs w:val="24"/>
        </w:rPr>
        <w:t>(2), 217-238. https://doi.org/10.5032/jae.2021.02217</w:t>
      </w:r>
    </w:p>
    <w:p w14:paraId="2E1DAB91" w14:textId="77777777" w:rsidR="00661294" w:rsidRDefault="00661294" w:rsidP="00390C0B">
      <w:pPr>
        <w:spacing w:after="0" w:line="240" w:lineRule="auto"/>
        <w:ind w:left="720" w:hanging="720"/>
        <w:rPr>
          <w:bCs/>
          <w:szCs w:val="24"/>
        </w:rPr>
      </w:pPr>
    </w:p>
    <w:p w14:paraId="4558BEE9" w14:textId="2D22E0FA" w:rsidR="0087754E" w:rsidRPr="00106E56" w:rsidRDefault="0087754E" w:rsidP="00390C0B">
      <w:pPr>
        <w:spacing w:after="0" w:line="240" w:lineRule="auto"/>
        <w:ind w:left="720" w:hanging="720"/>
        <w:rPr>
          <w:szCs w:val="24"/>
        </w:rPr>
      </w:pPr>
      <w:r w:rsidRPr="00E419C9">
        <w:rPr>
          <w:bCs/>
          <w:szCs w:val="24"/>
        </w:rPr>
        <w:t>Wells, T.</w:t>
      </w:r>
      <w:r w:rsidRPr="00E419C9">
        <w:rPr>
          <w:szCs w:val="24"/>
        </w:rPr>
        <w:t>,</w:t>
      </w:r>
      <w:r>
        <w:rPr>
          <w:szCs w:val="24"/>
        </w:rPr>
        <w:t xml:space="preserve"> Hainline, M. S., Rank, B. D., Sanders, K. W., &amp; Chumbley, S. B. (2021). A regional study of the agricultural mechanics knowledge and skills needed by school-based agricultural education teachers. </w:t>
      </w:r>
      <w:r>
        <w:rPr>
          <w:i/>
          <w:szCs w:val="24"/>
        </w:rPr>
        <w:t>Journal of Agricultural Education, 62</w:t>
      </w:r>
      <w:r>
        <w:rPr>
          <w:szCs w:val="24"/>
        </w:rPr>
        <w:t xml:space="preserve">(2), 148-166. </w:t>
      </w:r>
      <w:r w:rsidRPr="00AD1C6C">
        <w:rPr>
          <w:szCs w:val="24"/>
        </w:rPr>
        <w:t>https://doi.org/10.5032/jae.2021</w:t>
      </w:r>
      <w:r>
        <w:rPr>
          <w:szCs w:val="24"/>
        </w:rPr>
        <w:t>.02148</w:t>
      </w:r>
    </w:p>
    <w:p w14:paraId="037D1F29" w14:textId="77777777" w:rsidR="0087754E" w:rsidRDefault="0087754E" w:rsidP="00390C0B">
      <w:pPr>
        <w:spacing w:after="0" w:line="240" w:lineRule="auto"/>
        <w:ind w:left="720" w:hanging="720"/>
        <w:rPr>
          <w:szCs w:val="24"/>
        </w:rPr>
      </w:pPr>
    </w:p>
    <w:p w14:paraId="713564B9" w14:textId="59DFFB02" w:rsidR="00CE58C9" w:rsidRDefault="00CE58C9" w:rsidP="00390C0B">
      <w:pPr>
        <w:spacing w:after="0" w:line="240" w:lineRule="auto"/>
        <w:ind w:left="720" w:hanging="720"/>
        <w:rPr>
          <w:szCs w:val="24"/>
        </w:rPr>
      </w:pPr>
      <w:r w:rsidRPr="00CE58C9">
        <w:rPr>
          <w:szCs w:val="24"/>
        </w:rPr>
        <w:t xml:space="preserve">Wells, T., Smalley, S. W., &amp; Rank, B. D. (2018). Early field experience course students’ perceptions of school-based agricultural education laboratory environments. </w:t>
      </w:r>
      <w:r w:rsidRPr="00CE58C9">
        <w:rPr>
          <w:i/>
          <w:szCs w:val="24"/>
        </w:rPr>
        <w:t>Journal of Agricultural Education, 59</w:t>
      </w:r>
      <w:r w:rsidRPr="00CE58C9">
        <w:rPr>
          <w:szCs w:val="24"/>
        </w:rPr>
        <w:t>(3), 243-257. https://doi.org/10.5032/jae.2018.03243</w:t>
      </w:r>
    </w:p>
    <w:p w14:paraId="148D4F4A" w14:textId="77777777" w:rsidR="00CE58C9" w:rsidRDefault="00CE58C9" w:rsidP="00390C0B">
      <w:pPr>
        <w:spacing w:after="0" w:line="240" w:lineRule="auto"/>
        <w:ind w:left="720" w:hanging="720"/>
        <w:rPr>
          <w:szCs w:val="24"/>
        </w:rPr>
      </w:pPr>
    </w:p>
    <w:p w14:paraId="4C2B8138" w14:textId="309D7766" w:rsidR="0087754E" w:rsidRDefault="0087754E" w:rsidP="00390C0B">
      <w:pPr>
        <w:spacing w:after="0" w:line="240" w:lineRule="auto"/>
        <w:ind w:left="720" w:hanging="720"/>
        <w:rPr>
          <w:szCs w:val="24"/>
        </w:rPr>
      </w:pPr>
      <w:r w:rsidRPr="00345526">
        <w:rPr>
          <w:szCs w:val="24"/>
        </w:rPr>
        <w:t>Wells, T.,</w:t>
      </w:r>
      <w:r w:rsidRPr="00F07E31">
        <w:rPr>
          <w:szCs w:val="24"/>
        </w:rPr>
        <w:t xml:space="preserve"> Solomonson, J. K., &amp; Hainline, M. S. (2024). Developing </w:t>
      </w:r>
      <w:r>
        <w:rPr>
          <w:szCs w:val="24"/>
        </w:rPr>
        <w:t>t</w:t>
      </w:r>
      <w:r w:rsidRPr="00F07E31">
        <w:rPr>
          <w:szCs w:val="24"/>
        </w:rPr>
        <w:t xml:space="preserve">echnical </w:t>
      </w:r>
      <w:r>
        <w:rPr>
          <w:szCs w:val="24"/>
        </w:rPr>
        <w:t>a</w:t>
      </w:r>
      <w:r w:rsidRPr="00F07E31">
        <w:rPr>
          <w:szCs w:val="24"/>
        </w:rPr>
        <w:t xml:space="preserve">griculture </w:t>
      </w:r>
      <w:r>
        <w:rPr>
          <w:szCs w:val="24"/>
        </w:rPr>
        <w:t>s</w:t>
      </w:r>
      <w:r w:rsidRPr="00F07E31">
        <w:rPr>
          <w:szCs w:val="24"/>
        </w:rPr>
        <w:t xml:space="preserve">kills </w:t>
      </w:r>
      <w:r>
        <w:rPr>
          <w:szCs w:val="24"/>
        </w:rPr>
        <w:t>t</w:t>
      </w:r>
      <w:r w:rsidRPr="00F07E31">
        <w:rPr>
          <w:szCs w:val="24"/>
        </w:rPr>
        <w:t xml:space="preserve">hrough </w:t>
      </w:r>
      <w:r>
        <w:rPr>
          <w:szCs w:val="24"/>
        </w:rPr>
        <w:t>l</w:t>
      </w:r>
      <w:r w:rsidRPr="00F07E31">
        <w:rPr>
          <w:szCs w:val="24"/>
        </w:rPr>
        <w:t xml:space="preserve">aboratory </w:t>
      </w:r>
      <w:r>
        <w:rPr>
          <w:szCs w:val="24"/>
        </w:rPr>
        <w:t>i</w:t>
      </w:r>
      <w:r w:rsidRPr="00F07E31">
        <w:rPr>
          <w:szCs w:val="24"/>
        </w:rPr>
        <w:t xml:space="preserve">nstruction in </w:t>
      </w:r>
      <w:r>
        <w:rPr>
          <w:szCs w:val="24"/>
        </w:rPr>
        <w:t>s</w:t>
      </w:r>
      <w:r w:rsidRPr="00F07E31">
        <w:rPr>
          <w:szCs w:val="24"/>
        </w:rPr>
        <w:t>chool-</w:t>
      </w:r>
      <w:r>
        <w:rPr>
          <w:szCs w:val="24"/>
        </w:rPr>
        <w:t>b</w:t>
      </w:r>
      <w:r w:rsidRPr="00F07E31">
        <w:rPr>
          <w:szCs w:val="24"/>
        </w:rPr>
        <w:t xml:space="preserve">ased </w:t>
      </w:r>
      <w:r>
        <w:rPr>
          <w:szCs w:val="24"/>
        </w:rPr>
        <w:t>a</w:t>
      </w:r>
      <w:r w:rsidRPr="00F07E31">
        <w:rPr>
          <w:szCs w:val="24"/>
        </w:rPr>
        <w:t xml:space="preserve">gricultural </w:t>
      </w:r>
      <w:r>
        <w:rPr>
          <w:szCs w:val="24"/>
        </w:rPr>
        <w:t>e</w:t>
      </w:r>
      <w:r w:rsidRPr="00F07E31">
        <w:rPr>
          <w:szCs w:val="24"/>
        </w:rPr>
        <w:t xml:space="preserve">ducation. In R. Barrick &amp; A. Thoron (Eds.), </w:t>
      </w:r>
      <w:r w:rsidRPr="00F07E31">
        <w:rPr>
          <w:i/>
          <w:szCs w:val="24"/>
        </w:rPr>
        <w:t xml:space="preserve">Emerging </w:t>
      </w:r>
      <w:r>
        <w:rPr>
          <w:i/>
          <w:szCs w:val="24"/>
        </w:rPr>
        <w:t>r</w:t>
      </w:r>
      <w:r w:rsidRPr="00F07E31">
        <w:rPr>
          <w:i/>
          <w:szCs w:val="24"/>
        </w:rPr>
        <w:t xml:space="preserve">esearch in </w:t>
      </w:r>
      <w:r>
        <w:rPr>
          <w:i/>
          <w:szCs w:val="24"/>
        </w:rPr>
        <w:t>a</w:t>
      </w:r>
      <w:r w:rsidRPr="00F07E31">
        <w:rPr>
          <w:i/>
          <w:szCs w:val="24"/>
        </w:rPr>
        <w:t xml:space="preserve">gricultural </w:t>
      </w:r>
      <w:r>
        <w:rPr>
          <w:i/>
          <w:szCs w:val="24"/>
        </w:rPr>
        <w:t>t</w:t>
      </w:r>
      <w:r w:rsidRPr="00F07E31">
        <w:rPr>
          <w:i/>
          <w:szCs w:val="24"/>
        </w:rPr>
        <w:t xml:space="preserve">eacher </w:t>
      </w:r>
      <w:r>
        <w:rPr>
          <w:i/>
          <w:szCs w:val="24"/>
        </w:rPr>
        <w:t>e</w:t>
      </w:r>
      <w:r w:rsidRPr="00F07E31">
        <w:rPr>
          <w:i/>
          <w:szCs w:val="24"/>
        </w:rPr>
        <w:t>ducation</w:t>
      </w:r>
      <w:r w:rsidRPr="00F07E31">
        <w:rPr>
          <w:szCs w:val="24"/>
        </w:rPr>
        <w:t xml:space="preserve"> (pp. 52-78). IGI Global. </w:t>
      </w:r>
      <w:r w:rsidR="00C73C6A" w:rsidRPr="00C73C6A">
        <w:rPr>
          <w:szCs w:val="24"/>
        </w:rPr>
        <w:t>https://doi.org/10.4018/979-8-3693-2766-1.ch004</w:t>
      </w:r>
    </w:p>
    <w:p w14:paraId="3EB31014" w14:textId="6F336455" w:rsidR="00C73C6A" w:rsidRDefault="00C73C6A" w:rsidP="00390C0B">
      <w:pPr>
        <w:spacing w:after="0" w:line="240" w:lineRule="auto"/>
        <w:ind w:left="720" w:hanging="720"/>
        <w:rPr>
          <w:szCs w:val="24"/>
        </w:rPr>
      </w:pPr>
    </w:p>
    <w:p w14:paraId="219D01B9" w14:textId="7AF145FE" w:rsidR="00C73C6A" w:rsidRDefault="00C73C6A" w:rsidP="00390C0B">
      <w:pPr>
        <w:spacing w:after="0" w:line="240" w:lineRule="auto"/>
        <w:ind w:left="720" w:hanging="720"/>
        <w:rPr>
          <w:szCs w:val="24"/>
        </w:rPr>
      </w:pPr>
      <w:r w:rsidRPr="00C73C6A">
        <w:rPr>
          <w:szCs w:val="24"/>
        </w:rPr>
        <w:t xml:space="preserve">Whitehair, R. L., Schramm, K. R. S., Wells, T., &amp; Hainline, M. S. (2020). Preservice teachers’ conceptualizations of agricultural mechanics. </w:t>
      </w:r>
      <w:r w:rsidRPr="00C73C6A">
        <w:rPr>
          <w:i/>
          <w:szCs w:val="24"/>
        </w:rPr>
        <w:t>Journal of Agricultural Education, 61</w:t>
      </w:r>
      <w:r w:rsidRPr="00C73C6A">
        <w:rPr>
          <w:szCs w:val="24"/>
        </w:rPr>
        <w:t>(3), 60-74. https://doi.org/10.5032/jae.2020.03060</w:t>
      </w:r>
    </w:p>
    <w:p w14:paraId="6778769A" w14:textId="40C09F83" w:rsidR="007F0AE3" w:rsidRPr="00277D73" w:rsidRDefault="007F0AE3" w:rsidP="00DE2B24">
      <w:pPr>
        <w:spacing w:after="0" w:line="240" w:lineRule="auto"/>
      </w:pPr>
    </w:p>
    <w:sectPr w:rsidR="007F0AE3" w:rsidRPr="00277D73" w:rsidSect="00AC12B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69C5AD" w14:textId="77777777" w:rsidR="00663E70" w:rsidRDefault="00663E70" w:rsidP="000B3385">
      <w:pPr>
        <w:spacing w:after="0" w:line="240" w:lineRule="auto"/>
      </w:pPr>
      <w:r>
        <w:separator/>
      </w:r>
    </w:p>
  </w:endnote>
  <w:endnote w:type="continuationSeparator" w:id="0">
    <w:p w14:paraId="70D6F4E6" w14:textId="77777777" w:rsidR="00663E70" w:rsidRDefault="00663E70" w:rsidP="000B3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9646284"/>
      <w:docPartObj>
        <w:docPartGallery w:val="Page Numbers (Bottom of Page)"/>
        <w:docPartUnique/>
      </w:docPartObj>
    </w:sdtPr>
    <w:sdtEndPr>
      <w:rPr>
        <w:noProof/>
      </w:rPr>
    </w:sdtEndPr>
    <w:sdtContent>
      <w:p w14:paraId="7CEBADD6" w14:textId="5124FFBC" w:rsidR="00EE473A" w:rsidRDefault="00EE47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7EB932" w14:textId="77777777" w:rsidR="00EE473A" w:rsidRDefault="00EE4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475ADF" w14:textId="77777777" w:rsidR="00663E70" w:rsidRDefault="00663E70" w:rsidP="000B3385">
      <w:pPr>
        <w:spacing w:after="0" w:line="240" w:lineRule="auto"/>
      </w:pPr>
      <w:r>
        <w:separator/>
      </w:r>
    </w:p>
  </w:footnote>
  <w:footnote w:type="continuationSeparator" w:id="0">
    <w:p w14:paraId="5C9B964D" w14:textId="77777777" w:rsidR="00663E70" w:rsidRDefault="00663E70" w:rsidP="000B33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2465A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8462002"/>
    <w:multiLevelType w:val="hybridMultilevel"/>
    <w:tmpl w:val="32182A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71A76801"/>
    <w:multiLevelType w:val="hybridMultilevel"/>
    <w:tmpl w:val="BD98EF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310599234">
    <w:abstractNumId w:val="2"/>
  </w:num>
  <w:num w:numId="2" w16cid:durableId="162598182">
    <w:abstractNumId w:val="1"/>
  </w:num>
  <w:num w:numId="3" w16cid:durableId="364136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4"/>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c3sDQ1sjQ1NzA2MTRS0lEKTi0uzszPAykwqgUA6sTXXywAAAA="/>
  </w:docVars>
  <w:rsids>
    <w:rsidRoot w:val="009646C4"/>
    <w:rsid w:val="000003DE"/>
    <w:rsid w:val="00012055"/>
    <w:rsid w:val="000160C8"/>
    <w:rsid w:val="00017244"/>
    <w:rsid w:val="0002368C"/>
    <w:rsid w:val="00024EE4"/>
    <w:rsid w:val="00030552"/>
    <w:rsid w:val="00033810"/>
    <w:rsid w:val="0005097A"/>
    <w:rsid w:val="000542FF"/>
    <w:rsid w:val="00057D90"/>
    <w:rsid w:val="00071FE0"/>
    <w:rsid w:val="00073947"/>
    <w:rsid w:val="000817F2"/>
    <w:rsid w:val="00081976"/>
    <w:rsid w:val="00087552"/>
    <w:rsid w:val="000A0643"/>
    <w:rsid w:val="000A0786"/>
    <w:rsid w:val="000A5EF5"/>
    <w:rsid w:val="000B08E1"/>
    <w:rsid w:val="000B3385"/>
    <w:rsid w:val="000C0785"/>
    <w:rsid w:val="000C26A0"/>
    <w:rsid w:val="000C77BA"/>
    <w:rsid w:val="000D0889"/>
    <w:rsid w:val="000D3430"/>
    <w:rsid w:val="000D567A"/>
    <w:rsid w:val="000E3FC5"/>
    <w:rsid w:val="000F285F"/>
    <w:rsid w:val="000F2FB0"/>
    <w:rsid w:val="001018C5"/>
    <w:rsid w:val="00101B05"/>
    <w:rsid w:val="00101C2C"/>
    <w:rsid w:val="00104FE7"/>
    <w:rsid w:val="00106933"/>
    <w:rsid w:val="0011400C"/>
    <w:rsid w:val="001214C5"/>
    <w:rsid w:val="001222FA"/>
    <w:rsid w:val="00122528"/>
    <w:rsid w:val="00126154"/>
    <w:rsid w:val="001306E8"/>
    <w:rsid w:val="00134FB3"/>
    <w:rsid w:val="00142424"/>
    <w:rsid w:val="00155ADC"/>
    <w:rsid w:val="001570F5"/>
    <w:rsid w:val="001721FF"/>
    <w:rsid w:val="00184FAD"/>
    <w:rsid w:val="00194953"/>
    <w:rsid w:val="001A0FA5"/>
    <w:rsid w:val="001A24B0"/>
    <w:rsid w:val="001B3CA9"/>
    <w:rsid w:val="001B3D06"/>
    <w:rsid w:val="001B3D79"/>
    <w:rsid w:val="001B675C"/>
    <w:rsid w:val="001C600E"/>
    <w:rsid w:val="001E0124"/>
    <w:rsid w:val="001E2665"/>
    <w:rsid w:val="001E3592"/>
    <w:rsid w:val="001E537F"/>
    <w:rsid w:val="001F5800"/>
    <w:rsid w:val="00214693"/>
    <w:rsid w:val="00215869"/>
    <w:rsid w:val="00231B58"/>
    <w:rsid w:val="00233156"/>
    <w:rsid w:val="00233425"/>
    <w:rsid w:val="00245889"/>
    <w:rsid w:val="00251DAA"/>
    <w:rsid w:val="00251F90"/>
    <w:rsid w:val="00255B8D"/>
    <w:rsid w:val="00274446"/>
    <w:rsid w:val="0027632A"/>
    <w:rsid w:val="00277855"/>
    <w:rsid w:val="00277D73"/>
    <w:rsid w:val="00277F4C"/>
    <w:rsid w:val="002817A0"/>
    <w:rsid w:val="00282503"/>
    <w:rsid w:val="00282E30"/>
    <w:rsid w:val="002834D1"/>
    <w:rsid w:val="0029237A"/>
    <w:rsid w:val="00294000"/>
    <w:rsid w:val="002B1E6D"/>
    <w:rsid w:val="002C2D02"/>
    <w:rsid w:val="002C4357"/>
    <w:rsid w:val="002D0BA7"/>
    <w:rsid w:val="002D1BFE"/>
    <w:rsid w:val="002D75E0"/>
    <w:rsid w:val="002E004C"/>
    <w:rsid w:val="002E26AE"/>
    <w:rsid w:val="002F3F3E"/>
    <w:rsid w:val="002F52C8"/>
    <w:rsid w:val="00305E3F"/>
    <w:rsid w:val="00305ECA"/>
    <w:rsid w:val="00316002"/>
    <w:rsid w:val="00320D25"/>
    <w:rsid w:val="0033352F"/>
    <w:rsid w:val="00340EB8"/>
    <w:rsid w:val="003417FF"/>
    <w:rsid w:val="00353566"/>
    <w:rsid w:val="00356509"/>
    <w:rsid w:val="00357DF9"/>
    <w:rsid w:val="00361B2E"/>
    <w:rsid w:val="00364FE5"/>
    <w:rsid w:val="00372322"/>
    <w:rsid w:val="003747B0"/>
    <w:rsid w:val="00382845"/>
    <w:rsid w:val="003847B5"/>
    <w:rsid w:val="00390C0B"/>
    <w:rsid w:val="0039187E"/>
    <w:rsid w:val="003A324A"/>
    <w:rsid w:val="003A474B"/>
    <w:rsid w:val="003A71C2"/>
    <w:rsid w:val="003A761D"/>
    <w:rsid w:val="003B0C3F"/>
    <w:rsid w:val="003C02BB"/>
    <w:rsid w:val="003D1D39"/>
    <w:rsid w:val="003D501A"/>
    <w:rsid w:val="003F4441"/>
    <w:rsid w:val="003F68E5"/>
    <w:rsid w:val="00401259"/>
    <w:rsid w:val="00416DFF"/>
    <w:rsid w:val="00417269"/>
    <w:rsid w:val="004338BC"/>
    <w:rsid w:val="00433EE7"/>
    <w:rsid w:val="0043462B"/>
    <w:rsid w:val="004440BF"/>
    <w:rsid w:val="0045059F"/>
    <w:rsid w:val="00453CE0"/>
    <w:rsid w:val="004655EC"/>
    <w:rsid w:val="0047377F"/>
    <w:rsid w:val="00475A01"/>
    <w:rsid w:val="00476D9B"/>
    <w:rsid w:val="00481B8E"/>
    <w:rsid w:val="00491D1C"/>
    <w:rsid w:val="004924DC"/>
    <w:rsid w:val="00496A11"/>
    <w:rsid w:val="004A287F"/>
    <w:rsid w:val="004B1A58"/>
    <w:rsid w:val="004C0B78"/>
    <w:rsid w:val="004C2362"/>
    <w:rsid w:val="004C2749"/>
    <w:rsid w:val="004C55F8"/>
    <w:rsid w:val="004C5D7A"/>
    <w:rsid w:val="004D2E7E"/>
    <w:rsid w:val="004F5F9A"/>
    <w:rsid w:val="00513E26"/>
    <w:rsid w:val="00523A59"/>
    <w:rsid w:val="005266C8"/>
    <w:rsid w:val="00530C45"/>
    <w:rsid w:val="00535318"/>
    <w:rsid w:val="005423F0"/>
    <w:rsid w:val="005468D0"/>
    <w:rsid w:val="00550B3A"/>
    <w:rsid w:val="005525CA"/>
    <w:rsid w:val="005700A7"/>
    <w:rsid w:val="0057200F"/>
    <w:rsid w:val="00580B54"/>
    <w:rsid w:val="005824BF"/>
    <w:rsid w:val="005864DB"/>
    <w:rsid w:val="005923FD"/>
    <w:rsid w:val="00595C4B"/>
    <w:rsid w:val="005A1A5E"/>
    <w:rsid w:val="005B163A"/>
    <w:rsid w:val="005B1FAB"/>
    <w:rsid w:val="005B29EB"/>
    <w:rsid w:val="005B515A"/>
    <w:rsid w:val="005C05F7"/>
    <w:rsid w:val="005C2634"/>
    <w:rsid w:val="005C2FD8"/>
    <w:rsid w:val="005D2AE2"/>
    <w:rsid w:val="005E0011"/>
    <w:rsid w:val="005E4FE0"/>
    <w:rsid w:val="005F34CC"/>
    <w:rsid w:val="005F4EB5"/>
    <w:rsid w:val="005F5F9C"/>
    <w:rsid w:val="006007FE"/>
    <w:rsid w:val="00602FC1"/>
    <w:rsid w:val="006062FA"/>
    <w:rsid w:val="00615BB7"/>
    <w:rsid w:val="00620884"/>
    <w:rsid w:val="00621557"/>
    <w:rsid w:val="00635EF6"/>
    <w:rsid w:val="00640BAB"/>
    <w:rsid w:val="006473C2"/>
    <w:rsid w:val="006476D7"/>
    <w:rsid w:val="006561E7"/>
    <w:rsid w:val="0065692C"/>
    <w:rsid w:val="00661294"/>
    <w:rsid w:val="006628DB"/>
    <w:rsid w:val="00663E70"/>
    <w:rsid w:val="00666BAF"/>
    <w:rsid w:val="00666C02"/>
    <w:rsid w:val="00666FD9"/>
    <w:rsid w:val="006A0AE4"/>
    <w:rsid w:val="006A1898"/>
    <w:rsid w:val="006B1AA7"/>
    <w:rsid w:val="006B4C70"/>
    <w:rsid w:val="006C5992"/>
    <w:rsid w:val="006C601A"/>
    <w:rsid w:val="006D1932"/>
    <w:rsid w:val="006E24F4"/>
    <w:rsid w:val="006F6E6E"/>
    <w:rsid w:val="007001EA"/>
    <w:rsid w:val="00704764"/>
    <w:rsid w:val="0071110F"/>
    <w:rsid w:val="00720499"/>
    <w:rsid w:val="00724750"/>
    <w:rsid w:val="00731B1F"/>
    <w:rsid w:val="007507F1"/>
    <w:rsid w:val="007568CF"/>
    <w:rsid w:val="007640A7"/>
    <w:rsid w:val="00764EEF"/>
    <w:rsid w:val="0077721F"/>
    <w:rsid w:val="00780C33"/>
    <w:rsid w:val="007925E8"/>
    <w:rsid w:val="007B1E90"/>
    <w:rsid w:val="007B4A75"/>
    <w:rsid w:val="007C79B5"/>
    <w:rsid w:val="007D6650"/>
    <w:rsid w:val="007E14C1"/>
    <w:rsid w:val="007F0AE3"/>
    <w:rsid w:val="00806122"/>
    <w:rsid w:val="00810F26"/>
    <w:rsid w:val="008155FB"/>
    <w:rsid w:val="00831FCB"/>
    <w:rsid w:val="008332A2"/>
    <w:rsid w:val="00837EE1"/>
    <w:rsid w:val="0084173B"/>
    <w:rsid w:val="0084367C"/>
    <w:rsid w:val="00847CEB"/>
    <w:rsid w:val="00851193"/>
    <w:rsid w:val="0085122E"/>
    <w:rsid w:val="0085580D"/>
    <w:rsid w:val="00857962"/>
    <w:rsid w:val="00860F00"/>
    <w:rsid w:val="00872E67"/>
    <w:rsid w:val="0087754E"/>
    <w:rsid w:val="00884E4F"/>
    <w:rsid w:val="008856CB"/>
    <w:rsid w:val="00887AFA"/>
    <w:rsid w:val="008A3E2E"/>
    <w:rsid w:val="008A6F37"/>
    <w:rsid w:val="008C05F7"/>
    <w:rsid w:val="008C619D"/>
    <w:rsid w:val="008C7023"/>
    <w:rsid w:val="008D3100"/>
    <w:rsid w:val="008E157A"/>
    <w:rsid w:val="008E17BB"/>
    <w:rsid w:val="008E2560"/>
    <w:rsid w:val="008E6337"/>
    <w:rsid w:val="008E7347"/>
    <w:rsid w:val="008F320D"/>
    <w:rsid w:val="008F4D39"/>
    <w:rsid w:val="009040B7"/>
    <w:rsid w:val="00906EDA"/>
    <w:rsid w:val="00907477"/>
    <w:rsid w:val="00910699"/>
    <w:rsid w:val="00916F6D"/>
    <w:rsid w:val="00917C86"/>
    <w:rsid w:val="00917CAF"/>
    <w:rsid w:val="0092030C"/>
    <w:rsid w:val="0092301E"/>
    <w:rsid w:val="0093229C"/>
    <w:rsid w:val="0094405C"/>
    <w:rsid w:val="009516FF"/>
    <w:rsid w:val="009531D3"/>
    <w:rsid w:val="009646C4"/>
    <w:rsid w:val="00973D64"/>
    <w:rsid w:val="00976747"/>
    <w:rsid w:val="009801F1"/>
    <w:rsid w:val="00985535"/>
    <w:rsid w:val="00996942"/>
    <w:rsid w:val="009A49FC"/>
    <w:rsid w:val="009A57C3"/>
    <w:rsid w:val="009A681E"/>
    <w:rsid w:val="009B443A"/>
    <w:rsid w:val="009B6A72"/>
    <w:rsid w:val="009C1694"/>
    <w:rsid w:val="009C2FB9"/>
    <w:rsid w:val="009C4141"/>
    <w:rsid w:val="009C43B8"/>
    <w:rsid w:val="009C50CF"/>
    <w:rsid w:val="009C5B7E"/>
    <w:rsid w:val="009D01EF"/>
    <w:rsid w:val="009D0440"/>
    <w:rsid w:val="009D4AB5"/>
    <w:rsid w:val="009D6E8F"/>
    <w:rsid w:val="009E4FE2"/>
    <w:rsid w:val="009E5B30"/>
    <w:rsid w:val="009F21F0"/>
    <w:rsid w:val="009F5FE9"/>
    <w:rsid w:val="00A25278"/>
    <w:rsid w:val="00A2686B"/>
    <w:rsid w:val="00A3434C"/>
    <w:rsid w:val="00A37BEA"/>
    <w:rsid w:val="00A543EB"/>
    <w:rsid w:val="00A55702"/>
    <w:rsid w:val="00A60883"/>
    <w:rsid w:val="00A66B84"/>
    <w:rsid w:val="00A66E1E"/>
    <w:rsid w:val="00A67368"/>
    <w:rsid w:val="00A8087D"/>
    <w:rsid w:val="00A87F7D"/>
    <w:rsid w:val="00A91719"/>
    <w:rsid w:val="00A91B39"/>
    <w:rsid w:val="00A9495F"/>
    <w:rsid w:val="00A957F2"/>
    <w:rsid w:val="00A95C28"/>
    <w:rsid w:val="00AA1914"/>
    <w:rsid w:val="00AA6F2B"/>
    <w:rsid w:val="00AA73C6"/>
    <w:rsid w:val="00AB147B"/>
    <w:rsid w:val="00AB1F96"/>
    <w:rsid w:val="00AC12BE"/>
    <w:rsid w:val="00AE0D55"/>
    <w:rsid w:val="00AE29C3"/>
    <w:rsid w:val="00AF0C5B"/>
    <w:rsid w:val="00AF47A3"/>
    <w:rsid w:val="00AF6DAA"/>
    <w:rsid w:val="00AF7285"/>
    <w:rsid w:val="00B00F8A"/>
    <w:rsid w:val="00B018E3"/>
    <w:rsid w:val="00B03648"/>
    <w:rsid w:val="00B23D93"/>
    <w:rsid w:val="00B33CA3"/>
    <w:rsid w:val="00B37F96"/>
    <w:rsid w:val="00B47CB1"/>
    <w:rsid w:val="00B60B3D"/>
    <w:rsid w:val="00B63B8D"/>
    <w:rsid w:val="00B716C8"/>
    <w:rsid w:val="00B72425"/>
    <w:rsid w:val="00B75D1F"/>
    <w:rsid w:val="00B76DB6"/>
    <w:rsid w:val="00B84F2D"/>
    <w:rsid w:val="00B8538F"/>
    <w:rsid w:val="00BA1922"/>
    <w:rsid w:val="00BA311C"/>
    <w:rsid w:val="00BA32A3"/>
    <w:rsid w:val="00BA7062"/>
    <w:rsid w:val="00BA70A7"/>
    <w:rsid w:val="00BD01E7"/>
    <w:rsid w:val="00BE19CF"/>
    <w:rsid w:val="00BE4B4A"/>
    <w:rsid w:val="00BF4144"/>
    <w:rsid w:val="00BF5D51"/>
    <w:rsid w:val="00BF742D"/>
    <w:rsid w:val="00C0081B"/>
    <w:rsid w:val="00C02438"/>
    <w:rsid w:val="00C0323E"/>
    <w:rsid w:val="00C16C7D"/>
    <w:rsid w:val="00C300A4"/>
    <w:rsid w:val="00C46983"/>
    <w:rsid w:val="00C56759"/>
    <w:rsid w:val="00C57FE2"/>
    <w:rsid w:val="00C6670F"/>
    <w:rsid w:val="00C73C6A"/>
    <w:rsid w:val="00C73FFA"/>
    <w:rsid w:val="00C928FA"/>
    <w:rsid w:val="00C9557D"/>
    <w:rsid w:val="00C955E4"/>
    <w:rsid w:val="00C96E39"/>
    <w:rsid w:val="00CA1C57"/>
    <w:rsid w:val="00CA1ED3"/>
    <w:rsid w:val="00CA26E2"/>
    <w:rsid w:val="00CA3F8F"/>
    <w:rsid w:val="00CA4D11"/>
    <w:rsid w:val="00CB05C5"/>
    <w:rsid w:val="00CB741B"/>
    <w:rsid w:val="00CC0D92"/>
    <w:rsid w:val="00CD1DC5"/>
    <w:rsid w:val="00CE0BC5"/>
    <w:rsid w:val="00CE0F6C"/>
    <w:rsid w:val="00CE2896"/>
    <w:rsid w:val="00CE58C9"/>
    <w:rsid w:val="00CF2120"/>
    <w:rsid w:val="00D00081"/>
    <w:rsid w:val="00D0385F"/>
    <w:rsid w:val="00D04227"/>
    <w:rsid w:val="00D06367"/>
    <w:rsid w:val="00D14AF2"/>
    <w:rsid w:val="00D202FF"/>
    <w:rsid w:val="00D22AAB"/>
    <w:rsid w:val="00D34681"/>
    <w:rsid w:val="00D43396"/>
    <w:rsid w:val="00D51651"/>
    <w:rsid w:val="00D60A4C"/>
    <w:rsid w:val="00D70D83"/>
    <w:rsid w:val="00D7599B"/>
    <w:rsid w:val="00D86CA8"/>
    <w:rsid w:val="00D91C3D"/>
    <w:rsid w:val="00D952BC"/>
    <w:rsid w:val="00D9586C"/>
    <w:rsid w:val="00DA7711"/>
    <w:rsid w:val="00DB7AEF"/>
    <w:rsid w:val="00DC1481"/>
    <w:rsid w:val="00DC3073"/>
    <w:rsid w:val="00DD06B0"/>
    <w:rsid w:val="00DD6B4E"/>
    <w:rsid w:val="00DD76E5"/>
    <w:rsid w:val="00DE2B24"/>
    <w:rsid w:val="00DE5799"/>
    <w:rsid w:val="00DF03DA"/>
    <w:rsid w:val="00DF3E6D"/>
    <w:rsid w:val="00DF3F34"/>
    <w:rsid w:val="00DF4C89"/>
    <w:rsid w:val="00E0465E"/>
    <w:rsid w:val="00E11846"/>
    <w:rsid w:val="00E30905"/>
    <w:rsid w:val="00E32320"/>
    <w:rsid w:val="00E44864"/>
    <w:rsid w:val="00E46330"/>
    <w:rsid w:val="00E47A72"/>
    <w:rsid w:val="00E47AF9"/>
    <w:rsid w:val="00E64B83"/>
    <w:rsid w:val="00E77110"/>
    <w:rsid w:val="00E84E2E"/>
    <w:rsid w:val="00E87711"/>
    <w:rsid w:val="00E90306"/>
    <w:rsid w:val="00E90B07"/>
    <w:rsid w:val="00EA1A37"/>
    <w:rsid w:val="00EA49AB"/>
    <w:rsid w:val="00EB2957"/>
    <w:rsid w:val="00EB71CF"/>
    <w:rsid w:val="00EC61B7"/>
    <w:rsid w:val="00EE2472"/>
    <w:rsid w:val="00EE473A"/>
    <w:rsid w:val="00EE4782"/>
    <w:rsid w:val="00EE69E0"/>
    <w:rsid w:val="00EE7896"/>
    <w:rsid w:val="00EF52C4"/>
    <w:rsid w:val="00F11B35"/>
    <w:rsid w:val="00F11CDE"/>
    <w:rsid w:val="00F13B1C"/>
    <w:rsid w:val="00F212DD"/>
    <w:rsid w:val="00F218FD"/>
    <w:rsid w:val="00F2363A"/>
    <w:rsid w:val="00F23CA0"/>
    <w:rsid w:val="00F3381D"/>
    <w:rsid w:val="00F34C8A"/>
    <w:rsid w:val="00F40A29"/>
    <w:rsid w:val="00F5289A"/>
    <w:rsid w:val="00F66B80"/>
    <w:rsid w:val="00F72BE8"/>
    <w:rsid w:val="00F82766"/>
    <w:rsid w:val="00F9051C"/>
    <w:rsid w:val="00FA18C1"/>
    <w:rsid w:val="00FA1F32"/>
    <w:rsid w:val="00FA463A"/>
    <w:rsid w:val="00FB0627"/>
    <w:rsid w:val="00FC01BD"/>
    <w:rsid w:val="00FC1D9B"/>
    <w:rsid w:val="00FD4D7B"/>
    <w:rsid w:val="00FD762A"/>
    <w:rsid w:val="00FE0D41"/>
    <w:rsid w:val="00FF2579"/>
    <w:rsid w:val="00FF30A2"/>
    <w:rsid w:val="00FF3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01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6C4"/>
  </w:style>
  <w:style w:type="paragraph" w:styleId="Heading1">
    <w:name w:val="heading 1"/>
    <w:basedOn w:val="Normal"/>
    <w:next w:val="Normal"/>
    <w:link w:val="Heading1Char"/>
    <w:uiPriority w:val="9"/>
    <w:qFormat/>
    <w:rsid w:val="00857962"/>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3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385"/>
  </w:style>
  <w:style w:type="paragraph" w:styleId="Footer">
    <w:name w:val="footer"/>
    <w:basedOn w:val="Normal"/>
    <w:link w:val="FooterChar"/>
    <w:uiPriority w:val="99"/>
    <w:unhideWhenUsed/>
    <w:rsid w:val="000B33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385"/>
  </w:style>
  <w:style w:type="table" w:customStyle="1" w:styleId="TableGrid1">
    <w:name w:val="Table Grid1"/>
    <w:basedOn w:val="TableNormal"/>
    <w:next w:val="TableGrid"/>
    <w:uiPriority w:val="39"/>
    <w:rsid w:val="00D952BC"/>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95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11B35"/>
    <w:pPr>
      <w:spacing w:after="200" w:line="240" w:lineRule="auto"/>
    </w:pPr>
    <w:rPr>
      <w:i/>
      <w:iCs/>
      <w:color w:val="44546A" w:themeColor="text2"/>
      <w:sz w:val="18"/>
      <w:szCs w:val="18"/>
    </w:rPr>
  </w:style>
  <w:style w:type="table" w:customStyle="1" w:styleId="TableGrid2">
    <w:name w:val="Table Grid2"/>
    <w:basedOn w:val="TableNormal"/>
    <w:next w:val="TableGrid"/>
    <w:uiPriority w:val="39"/>
    <w:rsid w:val="00F11B35"/>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CE2896"/>
  </w:style>
  <w:style w:type="table" w:customStyle="1" w:styleId="TableGrid4">
    <w:name w:val="Table Grid4"/>
    <w:basedOn w:val="TableNormal"/>
    <w:next w:val="TableGrid"/>
    <w:uiPriority w:val="39"/>
    <w:rsid w:val="00215869"/>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1C57"/>
    <w:rPr>
      <w:color w:val="0563C1" w:themeColor="hyperlink"/>
      <w:u w:val="single"/>
    </w:rPr>
  </w:style>
  <w:style w:type="character" w:styleId="UnresolvedMention">
    <w:name w:val="Unresolved Mention"/>
    <w:basedOn w:val="DefaultParagraphFont"/>
    <w:uiPriority w:val="99"/>
    <w:semiHidden/>
    <w:unhideWhenUsed/>
    <w:rsid w:val="00CA1C57"/>
    <w:rPr>
      <w:color w:val="605E5C"/>
      <w:shd w:val="clear" w:color="auto" w:fill="E1DFDD"/>
    </w:rPr>
  </w:style>
  <w:style w:type="paragraph" w:customStyle="1" w:styleId="Default">
    <w:name w:val="Default"/>
    <w:rsid w:val="008F4D39"/>
    <w:pPr>
      <w:autoSpaceDE w:val="0"/>
      <w:autoSpaceDN w:val="0"/>
      <w:adjustRightInd w:val="0"/>
      <w:spacing w:after="0" w:line="240" w:lineRule="auto"/>
    </w:pPr>
    <w:rPr>
      <w:rFonts w:eastAsia="Times New Roman" w:cs="Times New Roman"/>
      <w:color w:val="000000"/>
      <w:szCs w:val="24"/>
    </w:rPr>
  </w:style>
  <w:style w:type="paragraph" w:styleId="ListParagraph">
    <w:name w:val="List Paragraph"/>
    <w:basedOn w:val="Normal"/>
    <w:uiPriority w:val="34"/>
    <w:qFormat/>
    <w:rsid w:val="00B84F2D"/>
    <w:pPr>
      <w:ind w:left="720"/>
      <w:contextualSpacing/>
    </w:pPr>
  </w:style>
  <w:style w:type="paragraph" w:customStyle="1" w:styleId="p1">
    <w:name w:val="p1"/>
    <w:basedOn w:val="Normal"/>
    <w:rsid w:val="00580B54"/>
    <w:pPr>
      <w:spacing w:after="0" w:line="240" w:lineRule="auto"/>
    </w:pPr>
    <w:rPr>
      <w:rFonts w:cs="Times New Roman"/>
      <w:sz w:val="18"/>
      <w:szCs w:val="18"/>
    </w:rPr>
  </w:style>
  <w:style w:type="paragraph" w:styleId="BalloonText">
    <w:name w:val="Balloon Text"/>
    <w:basedOn w:val="Normal"/>
    <w:link w:val="BalloonTextChar"/>
    <w:uiPriority w:val="99"/>
    <w:semiHidden/>
    <w:unhideWhenUsed/>
    <w:rsid w:val="00AA7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73C6"/>
    <w:rPr>
      <w:rFonts w:ascii="Segoe UI" w:hAnsi="Segoe UI" w:cs="Segoe UI"/>
      <w:sz w:val="18"/>
      <w:szCs w:val="18"/>
    </w:rPr>
  </w:style>
  <w:style w:type="paragraph" w:styleId="Revision">
    <w:name w:val="Revision"/>
    <w:hidden/>
    <w:uiPriority w:val="99"/>
    <w:semiHidden/>
    <w:rsid w:val="004C2362"/>
    <w:pPr>
      <w:spacing w:after="0" w:line="240" w:lineRule="auto"/>
    </w:pPr>
  </w:style>
  <w:style w:type="character" w:styleId="CommentReference">
    <w:name w:val="annotation reference"/>
    <w:basedOn w:val="DefaultParagraphFont"/>
    <w:uiPriority w:val="99"/>
    <w:semiHidden/>
    <w:unhideWhenUsed/>
    <w:rsid w:val="00245889"/>
    <w:rPr>
      <w:sz w:val="16"/>
      <w:szCs w:val="16"/>
    </w:rPr>
  </w:style>
  <w:style w:type="paragraph" w:styleId="CommentText">
    <w:name w:val="annotation text"/>
    <w:basedOn w:val="Normal"/>
    <w:link w:val="CommentTextChar"/>
    <w:uiPriority w:val="99"/>
    <w:unhideWhenUsed/>
    <w:rsid w:val="00245889"/>
    <w:pPr>
      <w:spacing w:line="240" w:lineRule="auto"/>
    </w:pPr>
    <w:rPr>
      <w:sz w:val="20"/>
      <w:szCs w:val="20"/>
    </w:rPr>
  </w:style>
  <w:style w:type="character" w:customStyle="1" w:styleId="CommentTextChar">
    <w:name w:val="Comment Text Char"/>
    <w:basedOn w:val="DefaultParagraphFont"/>
    <w:link w:val="CommentText"/>
    <w:uiPriority w:val="99"/>
    <w:rsid w:val="00245889"/>
    <w:rPr>
      <w:sz w:val="20"/>
      <w:szCs w:val="20"/>
    </w:rPr>
  </w:style>
  <w:style w:type="paragraph" w:styleId="CommentSubject">
    <w:name w:val="annotation subject"/>
    <w:basedOn w:val="CommentText"/>
    <w:next w:val="CommentText"/>
    <w:link w:val="CommentSubjectChar"/>
    <w:uiPriority w:val="99"/>
    <w:semiHidden/>
    <w:unhideWhenUsed/>
    <w:rsid w:val="00245889"/>
    <w:rPr>
      <w:b/>
      <w:bCs/>
    </w:rPr>
  </w:style>
  <w:style w:type="character" w:customStyle="1" w:styleId="CommentSubjectChar">
    <w:name w:val="Comment Subject Char"/>
    <w:basedOn w:val="CommentTextChar"/>
    <w:link w:val="CommentSubject"/>
    <w:uiPriority w:val="99"/>
    <w:semiHidden/>
    <w:rsid w:val="00245889"/>
    <w:rPr>
      <w:b/>
      <w:bCs/>
      <w:sz w:val="20"/>
      <w:szCs w:val="20"/>
    </w:rPr>
  </w:style>
  <w:style w:type="character" w:customStyle="1" w:styleId="Heading1Char">
    <w:name w:val="Heading 1 Char"/>
    <w:basedOn w:val="DefaultParagraphFont"/>
    <w:link w:val="Heading1"/>
    <w:uiPriority w:val="9"/>
    <w:rsid w:val="00857962"/>
    <w:rPr>
      <w:rFonts w:asciiTheme="majorHAnsi" w:eastAsiaTheme="majorEastAsia" w:hAnsiTheme="majorHAnsi" w:cstheme="majorBidi"/>
      <w:color w:val="2F5496" w:themeColor="accent1" w:themeShade="BF"/>
      <w:kern w:val="2"/>
      <w:sz w:val="40"/>
      <w:szCs w:val="40"/>
      <w14:ligatures w14:val="standardContextual"/>
    </w:rPr>
  </w:style>
  <w:style w:type="paragraph" w:styleId="ListBullet">
    <w:name w:val="List Bullet"/>
    <w:basedOn w:val="Normal"/>
    <w:uiPriority w:val="99"/>
    <w:unhideWhenUsed/>
    <w:rsid w:val="000C26A0"/>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082AE-8FD1-4F47-BC8F-3B5E858DF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5325</Words>
  <Characters>30358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35612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2026-03-29T13:11:00Z</dcterms:created>
  <dcterms:modified xsi:type="dcterms:W3CDTF">2026-03-29T13:42:00Z</dcterms:modified>
  <cp:category/>
</cp:coreProperties>
</file>