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81A" w:rsidRPr="00D50027" w:rsidRDefault="00C2181A" w:rsidP="00B03304">
      <w:pPr>
        <w:spacing w:after="0" w:line="240" w:lineRule="auto"/>
        <w:jc w:val="right"/>
        <w:rPr>
          <w:rFonts w:ascii="Times New Roman" w:hAnsi="Times New Roman" w:cs="Times New Roman"/>
          <w:b/>
          <w:sz w:val="24"/>
          <w:szCs w:val="24"/>
        </w:rPr>
      </w:pPr>
      <w:r w:rsidRPr="00D50027">
        <w:rPr>
          <w:rFonts w:ascii="Times New Roman" w:hAnsi="Times New Roman" w:cs="Times New Roman"/>
          <w:sz w:val="24"/>
          <w:szCs w:val="24"/>
        </w:rPr>
        <w:t>Research</w:t>
      </w:r>
    </w:p>
    <w:p w:rsidR="00C2181A" w:rsidRPr="00D50027" w:rsidRDefault="00C2181A" w:rsidP="00B03304">
      <w:pPr>
        <w:spacing w:after="0" w:line="240" w:lineRule="auto"/>
        <w:jc w:val="right"/>
        <w:rPr>
          <w:rFonts w:ascii="Times New Roman" w:hAnsi="Times New Roman" w:cs="Times New Roman"/>
          <w:b/>
          <w:sz w:val="24"/>
          <w:szCs w:val="24"/>
        </w:rPr>
      </w:pPr>
    </w:p>
    <w:p w:rsidR="00C2181A" w:rsidRPr="00D50027" w:rsidRDefault="00C2181A" w:rsidP="00B03304">
      <w:pPr>
        <w:spacing w:after="0" w:line="240" w:lineRule="auto"/>
        <w:jc w:val="right"/>
        <w:rPr>
          <w:rFonts w:ascii="Times New Roman" w:hAnsi="Times New Roman" w:cs="Times New Roman"/>
          <w:b/>
          <w:sz w:val="24"/>
          <w:szCs w:val="24"/>
        </w:rPr>
      </w:pPr>
    </w:p>
    <w:p w:rsidR="00C2181A" w:rsidRPr="00D50027" w:rsidRDefault="00C2181A" w:rsidP="00B03304">
      <w:pPr>
        <w:spacing w:after="0" w:line="240" w:lineRule="auto"/>
        <w:jc w:val="right"/>
        <w:rPr>
          <w:rFonts w:ascii="Times New Roman" w:hAnsi="Times New Roman" w:cs="Times New Roman"/>
          <w:b/>
          <w:sz w:val="24"/>
          <w:szCs w:val="24"/>
        </w:rPr>
      </w:pPr>
    </w:p>
    <w:p w:rsidR="00C2181A" w:rsidRPr="00D50027" w:rsidRDefault="00C2181A" w:rsidP="00B03304">
      <w:pPr>
        <w:spacing w:after="0" w:line="240" w:lineRule="auto"/>
        <w:jc w:val="center"/>
        <w:rPr>
          <w:rFonts w:ascii="Times New Roman" w:hAnsi="Times New Roman" w:cs="Times New Roman"/>
          <w:sz w:val="24"/>
          <w:szCs w:val="24"/>
        </w:rPr>
      </w:pPr>
    </w:p>
    <w:p w:rsidR="00C2181A" w:rsidRPr="00D50027" w:rsidRDefault="00C2181A" w:rsidP="00B03304">
      <w:pPr>
        <w:spacing w:after="0" w:line="240" w:lineRule="auto"/>
        <w:jc w:val="center"/>
        <w:rPr>
          <w:rFonts w:ascii="Times New Roman" w:hAnsi="Times New Roman" w:cs="Times New Roman"/>
          <w:sz w:val="24"/>
          <w:szCs w:val="24"/>
        </w:rPr>
      </w:pPr>
    </w:p>
    <w:p w:rsidR="00C2181A" w:rsidRPr="00D50027" w:rsidRDefault="00C2181A" w:rsidP="00B03304">
      <w:pPr>
        <w:spacing w:after="0" w:line="240" w:lineRule="auto"/>
        <w:jc w:val="center"/>
        <w:rPr>
          <w:rFonts w:ascii="Times New Roman" w:hAnsi="Times New Roman" w:cs="Times New Roman"/>
          <w:sz w:val="24"/>
          <w:szCs w:val="24"/>
        </w:rPr>
      </w:pPr>
    </w:p>
    <w:p w:rsidR="00C2181A" w:rsidRPr="00D50027" w:rsidRDefault="00C2181A" w:rsidP="00B03304">
      <w:pPr>
        <w:spacing w:after="0" w:line="240" w:lineRule="auto"/>
        <w:jc w:val="center"/>
        <w:rPr>
          <w:rFonts w:ascii="Times New Roman" w:hAnsi="Times New Roman" w:cs="Times New Roman"/>
          <w:sz w:val="24"/>
          <w:szCs w:val="24"/>
        </w:rPr>
      </w:pPr>
    </w:p>
    <w:p w:rsidR="00C2181A" w:rsidRPr="00D50027" w:rsidRDefault="00C2181A" w:rsidP="00B03304">
      <w:pPr>
        <w:spacing w:after="0" w:line="240" w:lineRule="auto"/>
        <w:jc w:val="center"/>
        <w:rPr>
          <w:rFonts w:ascii="Times New Roman" w:hAnsi="Times New Roman" w:cs="Times New Roman"/>
          <w:sz w:val="24"/>
          <w:szCs w:val="24"/>
        </w:rPr>
      </w:pPr>
    </w:p>
    <w:p w:rsidR="00C2181A" w:rsidRPr="00D50027" w:rsidRDefault="00415B6F" w:rsidP="00B0330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Teaching Beliefs of Excellent Undergraduate Professors</w:t>
      </w:r>
    </w:p>
    <w:p w:rsidR="00C2181A" w:rsidRPr="00D50027" w:rsidRDefault="00C2181A" w:rsidP="00B03304">
      <w:pPr>
        <w:spacing w:after="0" w:line="240" w:lineRule="auto"/>
        <w:jc w:val="center"/>
        <w:rPr>
          <w:rFonts w:ascii="Times New Roman" w:hAnsi="Times New Roman" w:cs="Times New Roman"/>
          <w:sz w:val="24"/>
          <w:szCs w:val="24"/>
        </w:rPr>
      </w:pPr>
      <w:r w:rsidRPr="00D50027">
        <w:rPr>
          <w:rFonts w:ascii="Times New Roman" w:hAnsi="Times New Roman" w:cs="Times New Roman"/>
          <w:sz w:val="24"/>
          <w:szCs w:val="24"/>
        </w:rPr>
        <w:t>Aaron Giorgi</w:t>
      </w:r>
      <w:r w:rsidR="00D50027" w:rsidRPr="00D50027">
        <w:rPr>
          <w:rFonts w:ascii="Times New Roman" w:hAnsi="Times New Roman" w:cs="Times New Roman"/>
          <w:sz w:val="24"/>
          <w:szCs w:val="24"/>
        </w:rPr>
        <w:t>, Graduate Assistant</w:t>
      </w:r>
    </w:p>
    <w:p w:rsidR="00D50027" w:rsidRPr="00D50027" w:rsidRDefault="00D50027" w:rsidP="00B03304">
      <w:pPr>
        <w:spacing w:after="0" w:line="240" w:lineRule="auto"/>
        <w:jc w:val="center"/>
        <w:rPr>
          <w:rFonts w:ascii="Times New Roman" w:hAnsi="Times New Roman" w:cs="Times New Roman"/>
          <w:sz w:val="24"/>
          <w:szCs w:val="24"/>
        </w:rPr>
      </w:pPr>
      <w:r w:rsidRPr="00D50027">
        <w:rPr>
          <w:rFonts w:ascii="Times New Roman" w:hAnsi="Times New Roman" w:cs="Times New Roman"/>
          <w:sz w:val="24"/>
          <w:szCs w:val="24"/>
        </w:rPr>
        <w:t>T. Grady Roberts, Associate Professor</w:t>
      </w:r>
    </w:p>
    <w:p w:rsidR="00C2181A" w:rsidRPr="00D50027" w:rsidRDefault="00C2181A" w:rsidP="00B03304">
      <w:pPr>
        <w:spacing w:after="0" w:line="240" w:lineRule="auto"/>
        <w:jc w:val="center"/>
        <w:rPr>
          <w:rFonts w:ascii="Times New Roman" w:hAnsi="Times New Roman" w:cs="Times New Roman"/>
          <w:sz w:val="24"/>
          <w:szCs w:val="24"/>
        </w:rPr>
      </w:pPr>
      <w:r w:rsidRPr="00D50027">
        <w:rPr>
          <w:rFonts w:ascii="Times New Roman" w:hAnsi="Times New Roman" w:cs="Times New Roman"/>
          <w:sz w:val="24"/>
          <w:szCs w:val="24"/>
        </w:rPr>
        <w:t>P.O. Box 110540</w:t>
      </w:r>
    </w:p>
    <w:p w:rsidR="00C2181A" w:rsidRPr="00D50027" w:rsidRDefault="00C2181A" w:rsidP="00B03304">
      <w:pPr>
        <w:spacing w:after="0" w:line="240" w:lineRule="auto"/>
        <w:jc w:val="center"/>
        <w:rPr>
          <w:rFonts w:ascii="Times New Roman" w:hAnsi="Times New Roman" w:cs="Times New Roman"/>
          <w:sz w:val="24"/>
          <w:szCs w:val="24"/>
        </w:rPr>
      </w:pPr>
      <w:r w:rsidRPr="00D50027">
        <w:rPr>
          <w:rFonts w:ascii="Times New Roman" w:hAnsi="Times New Roman" w:cs="Times New Roman"/>
          <w:sz w:val="24"/>
          <w:szCs w:val="24"/>
        </w:rPr>
        <w:t xml:space="preserve"> Gainesville, FL 32611-0540 </w:t>
      </w:r>
    </w:p>
    <w:p w:rsidR="00F54804" w:rsidRDefault="00C2181A" w:rsidP="00B03304">
      <w:pPr>
        <w:spacing w:after="0" w:line="240" w:lineRule="auto"/>
        <w:jc w:val="center"/>
        <w:rPr>
          <w:rFonts w:ascii="Times New Roman" w:hAnsi="Times New Roman" w:cs="Times New Roman"/>
          <w:b/>
          <w:sz w:val="24"/>
          <w:szCs w:val="24"/>
        </w:rPr>
      </w:pPr>
      <w:r w:rsidRPr="00D50027">
        <w:rPr>
          <w:rFonts w:ascii="Times New Roman" w:hAnsi="Times New Roman" w:cs="Times New Roman"/>
          <w:sz w:val="24"/>
          <w:szCs w:val="24"/>
        </w:rPr>
        <w:t>(352) 392-0502 ext. 244</w:t>
      </w:r>
      <w:r w:rsidRPr="00D50027">
        <w:rPr>
          <w:rFonts w:ascii="Times New Roman" w:hAnsi="Times New Roman" w:cs="Times New Roman"/>
          <w:sz w:val="24"/>
          <w:szCs w:val="24"/>
        </w:rPr>
        <w:br w:type="page"/>
      </w:r>
      <w:r w:rsidR="00415B6F">
        <w:rPr>
          <w:rFonts w:ascii="Times New Roman" w:hAnsi="Times New Roman" w:cs="Times New Roman"/>
          <w:b/>
          <w:sz w:val="24"/>
          <w:szCs w:val="24"/>
        </w:rPr>
        <w:lastRenderedPageBreak/>
        <w:t>Teaching Beliefs of Excellent</w:t>
      </w:r>
      <w:r w:rsidR="00F54804" w:rsidRPr="00D50027">
        <w:rPr>
          <w:rFonts w:ascii="Times New Roman" w:hAnsi="Times New Roman" w:cs="Times New Roman"/>
          <w:b/>
          <w:sz w:val="24"/>
          <w:szCs w:val="24"/>
        </w:rPr>
        <w:t xml:space="preserve"> Undergraduate Professors</w:t>
      </w:r>
    </w:p>
    <w:p w:rsidR="00415B6F" w:rsidRPr="00D50027" w:rsidRDefault="00415B6F" w:rsidP="00B03304">
      <w:pPr>
        <w:spacing w:after="0" w:line="240" w:lineRule="auto"/>
        <w:jc w:val="center"/>
        <w:rPr>
          <w:rFonts w:ascii="Times New Roman" w:hAnsi="Times New Roman" w:cs="Times New Roman"/>
          <w:b/>
          <w:sz w:val="24"/>
          <w:szCs w:val="24"/>
        </w:rPr>
      </w:pPr>
    </w:p>
    <w:p w:rsidR="00F54804" w:rsidRDefault="00F54804" w:rsidP="00B03304">
      <w:pPr>
        <w:spacing w:after="0" w:line="240" w:lineRule="auto"/>
        <w:jc w:val="center"/>
        <w:rPr>
          <w:rFonts w:ascii="Times New Roman" w:hAnsi="Times New Roman" w:cs="Times New Roman"/>
          <w:b/>
          <w:iCs/>
          <w:sz w:val="24"/>
          <w:szCs w:val="24"/>
        </w:rPr>
      </w:pPr>
      <w:r w:rsidRPr="00D50027">
        <w:rPr>
          <w:rFonts w:ascii="Times New Roman" w:hAnsi="Times New Roman" w:cs="Times New Roman"/>
          <w:b/>
          <w:iCs/>
          <w:sz w:val="24"/>
          <w:szCs w:val="24"/>
        </w:rPr>
        <w:t>Introduction</w:t>
      </w:r>
    </w:p>
    <w:p w:rsidR="00415B6F" w:rsidRPr="00D50027" w:rsidRDefault="00415B6F" w:rsidP="00B03304">
      <w:pPr>
        <w:spacing w:after="0" w:line="240" w:lineRule="auto"/>
        <w:jc w:val="center"/>
        <w:rPr>
          <w:rFonts w:ascii="Times New Roman" w:hAnsi="Times New Roman" w:cs="Times New Roman"/>
          <w:b/>
          <w:sz w:val="24"/>
          <w:szCs w:val="24"/>
        </w:rPr>
      </w:pPr>
    </w:p>
    <w:p w:rsidR="00F54804" w:rsidRDefault="00F54804" w:rsidP="00B03304">
      <w:pPr>
        <w:spacing w:after="0" w:line="240" w:lineRule="auto"/>
        <w:rPr>
          <w:rFonts w:ascii="Times New Roman" w:hAnsi="Times New Roman" w:cs="Times New Roman"/>
          <w:sz w:val="24"/>
          <w:szCs w:val="24"/>
        </w:rPr>
      </w:pPr>
      <w:r w:rsidRPr="00D50027">
        <w:rPr>
          <w:rFonts w:ascii="Times New Roman" w:hAnsi="Times New Roman" w:cs="Times New Roman"/>
          <w:sz w:val="24"/>
          <w:szCs w:val="24"/>
        </w:rPr>
        <w:t xml:space="preserve">The main goal for a teacher, in any capacity, is student </w:t>
      </w:r>
      <w:r w:rsidR="00D50027" w:rsidRPr="00D50027">
        <w:rPr>
          <w:rFonts w:ascii="Times New Roman" w:hAnsi="Times New Roman" w:cs="Times New Roman"/>
          <w:sz w:val="24"/>
          <w:szCs w:val="24"/>
        </w:rPr>
        <w:t>learning</w:t>
      </w:r>
      <w:r w:rsidRPr="00D50027">
        <w:rPr>
          <w:rFonts w:ascii="Times New Roman" w:hAnsi="Times New Roman" w:cs="Times New Roman"/>
          <w:sz w:val="24"/>
          <w:szCs w:val="24"/>
        </w:rPr>
        <w:t xml:space="preserve">. </w:t>
      </w:r>
      <w:r w:rsidR="00D50027" w:rsidRPr="00D50027">
        <w:rPr>
          <w:rFonts w:ascii="Times New Roman" w:hAnsi="Times New Roman" w:cs="Times New Roman"/>
          <w:sz w:val="24"/>
          <w:szCs w:val="24"/>
        </w:rPr>
        <w:t>The formal teaching/learning process typically involves interactions between the teacher, learners, content, and the learning environment (Dunkin &amp; Biddle, 1974)</w:t>
      </w:r>
      <w:r w:rsidR="00415B6F" w:rsidRPr="00D50027">
        <w:rPr>
          <w:rFonts w:ascii="Times New Roman" w:hAnsi="Times New Roman" w:cs="Times New Roman"/>
          <w:sz w:val="24"/>
          <w:szCs w:val="24"/>
        </w:rPr>
        <w:t>.</w:t>
      </w:r>
      <w:r w:rsidR="00D50027" w:rsidRPr="00D50027">
        <w:rPr>
          <w:rFonts w:ascii="Times New Roman" w:hAnsi="Times New Roman" w:cs="Times New Roman"/>
          <w:sz w:val="24"/>
          <w:szCs w:val="24"/>
        </w:rPr>
        <w:t xml:space="preserve"> One piece of this complex process is the beliefs of the teacher about the learning process. </w:t>
      </w:r>
      <w:r w:rsidRPr="00D50027">
        <w:rPr>
          <w:rFonts w:ascii="Times New Roman" w:hAnsi="Times New Roman" w:cs="Times New Roman"/>
          <w:sz w:val="24"/>
          <w:szCs w:val="24"/>
        </w:rPr>
        <w:t xml:space="preserve">A successful teacher has a clearly defined teaching philosophy outlining their core values as an instructor.  </w:t>
      </w:r>
      <w:r w:rsidR="008263C5">
        <w:rPr>
          <w:rFonts w:ascii="Times New Roman" w:hAnsi="Times New Roman" w:cs="Times New Roman"/>
          <w:sz w:val="24"/>
          <w:szCs w:val="24"/>
        </w:rPr>
        <w:t>U</w:t>
      </w:r>
      <w:r w:rsidR="00415B6F">
        <w:rPr>
          <w:rFonts w:ascii="Times New Roman" w:hAnsi="Times New Roman" w:cs="Times New Roman"/>
          <w:sz w:val="24"/>
          <w:szCs w:val="24"/>
        </w:rPr>
        <w:t>nderstanding the teaching beliefs of excellent teachers</w:t>
      </w:r>
      <w:r w:rsidR="008263C5">
        <w:rPr>
          <w:rFonts w:ascii="Times New Roman" w:hAnsi="Times New Roman" w:cs="Times New Roman"/>
          <w:sz w:val="24"/>
          <w:szCs w:val="24"/>
        </w:rPr>
        <w:t xml:space="preserve"> can allow novice teachers to develop into excellent teachers by modeling the beliefs </w:t>
      </w:r>
      <w:r w:rsidR="00B06136">
        <w:rPr>
          <w:rFonts w:ascii="Times New Roman" w:hAnsi="Times New Roman" w:cs="Times New Roman"/>
          <w:sz w:val="24"/>
          <w:szCs w:val="24"/>
        </w:rPr>
        <w:t xml:space="preserve">and behaviors </w:t>
      </w:r>
      <w:r w:rsidR="008263C5">
        <w:rPr>
          <w:rFonts w:ascii="Times New Roman" w:hAnsi="Times New Roman" w:cs="Times New Roman"/>
          <w:sz w:val="24"/>
          <w:szCs w:val="24"/>
        </w:rPr>
        <w:t>exhibited by their accomplished peers.</w:t>
      </w:r>
    </w:p>
    <w:p w:rsidR="00415B6F" w:rsidRPr="00D50027" w:rsidRDefault="00415B6F" w:rsidP="00B03304">
      <w:pPr>
        <w:spacing w:after="0" w:line="240" w:lineRule="auto"/>
        <w:rPr>
          <w:rFonts w:ascii="Times New Roman" w:hAnsi="Times New Roman" w:cs="Times New Roman"/>
          <w:sz w:val="24"/>
          <w:szCs w:val="24"/>
        </w:rPr>
      </w:pPr>
    </w:p>
    <w:p w:rsidR="00F54804" w:rsidRDefault="006847AB" w:rsidP="00B03304">
      <w:pPr>
        <w:spacing w:after="0" w:line="240" w:lineRule="auto"/>
        <w:jc w:val="center"/>
        <w:rPr>
          <w:rFonts w:ascii="Times New Roman" w:hAnsi="Times New Roman" w:cs="Times New Roman"/>
          <w:b/>
          <w:iCs/>
          <w:sz w:val="24"/>
          <w:szCs w:val="24"/>
        </w:rPr>
      </w:pPr>
      <w:r w:rsidRPr="00D50027">
        <w:rPr>
          <w:rFonts w:ascii="Times New Roman" w:hAnsi="Times New Roman" w:cs="Times New Roman"/>
          <w:b/>
          <w:iCs/>
          <w:sz w:val="24"/>
          <w:szCs w:val="24"/>
        </w:rPr>
        <w:t>Theoretical Framework</w:t>
      </w:r>
    </w:p>
    <w:p w:rsidR="00415B6F" w:rsidRPr="00D50027" w:rsidRDefault="00415B6F" w:rsidP="00B03304">
      <w:pPr>
        <w:spacing w:after="0" w:line="240" w:lineRule="auto"/>
        <w:jc w:val="center"/>
        <w:rPr>
          <w:rFonts w:ascii="Times New Roman" w:hAnsi="Times New Roman" w:cs="Times New Roman"/>
          <w:b/>
          <w:iCs/>
          <w:sz w:val="24"/>
          <w:szCs w:val="24"/>
        </w:rPr>
      </w:pPr>
    </w:p>
    <w:p w:rsidR="002136E2" w:rsidRDefault="00D50027" w:rsidP="00B03304">
      <w:pPr>
        <w:spacing w:after="0" w:line="240" w:lineRule="auto"/>
        <w:rPr>
          <w:rFonts w:ascii="Times New Roman" w:hAnsi="Times New Roman" w:cs="Times New Roman"/>
          <w:sz w:val="24"/>
          <w:szCs w:val="24"/>
        </w:rPr>
      </w:pPr>
      <w:r>
        <w:rPr>
          <w:rFonts w:ascii="Times New Roman" w:hAnsi="Times New Roman" w:cs="Times New Roman"/>
          <w:sz w:val="24"/>
          <w:szCs w:val="24"/>
        </w:rPr>
        <w:t>The Theory of Planned Behavior (</w:t>
      </w:r>
      <w:proofErr w:type="spellStart"/>
      <w:r>
        <w:rPr>
          <w:rFonts w:ascii="Times New Roman" w:hAnsi="Times New Roman" w:cs="Times New Roman"/>
          <w:sz w:val="24"/>
          <w:szCs w:val="24"/>
        </w:rPr>
        <w:t>Ajzen</w:t>
      </w:r>
      <w:proofErr w:type="spellEnd"/>
      <w:r>
        <w:rPr>
          <w:rFonts w:ascii="Times New Roman" w:hAnsi="Times New Roman" w:cs="Times New Roman"/>
          <w:sz w:val="24"/>
          <w:szCs w:val="24"/>
        </w:rPr>
        <w:t xml:space="preserve">, 1991) proposes that a person’s beliefs influence their intentions, which in turn influence their behaviors. </w:t>
      </w:r>
      <w:r w:rsidR="00F45766" w:rsidRPr="00D50027">
        <w:rPr>
          <w:rFonts w:ascii="Times New Roman" w:hAnsi="Times New Roman" w:cs="Times New Roman"/>
          <w:sz w:val="24"/>
          <w:szCs w:val="24"/>
        </w:rPr>
        <w:t xml:space="preserve">Teacher classroom behavior ultimately affects students’ achievement (Fang, 1996).  </w:t>
      </w:r>
      <w:r w:rsidR="002136E2" w:rsidRPr="00D50027">
        <w:rPr>
          <w:rFonts w:ascii="Times New Roman" w:hAnsi="Times New Roman" w:cs="Times New Roman"/>
          <w:sz w:val="24"/>
          <w:szCs w:val="24"/>
        </w:rPr>
        <w:t>Teaching involves two domains: (</w:t>
      </w:r>
      <w:r w:rsidRPr="00D50027">
        <w:rPr>
          <w:rFonts w:ascii="Times New Roman" w:hAnsi="Times New Roman" w:cs="Times New Roman"/>
          <w:sz w:val="24"/>
          <w:szCs w:val="24"/>
        </w:rPr>
        <w:t>a</w:t>
      </w:r>
      <w:r w:rsidR="002136E2" w:rsidRPr="00D50027">
        <w:rPr>
          <w:rFonts w:ascii="Times New Roman" w:hAnsi="Times New Roman" w:cs="Times New Roman"/>
          <w:sz w:val="24"/>
          <w:szCs w:val="24"/>
        </w:rPr>
        <w:t>) teachers’ thought processes, and (</w:t>
      </w:r>
      <w:r w:rsidRPr="00D50027">
        <w:rPr>
          <w:rFonts w:ascii="Times New Roman" w:hAnsi="Times New Roman" w:cs="Times New Roman"/>
          <w:sz w:val="24"/>
          <w:szCs w:val="24"/>
        </w:rPr>
        <w:t>b</w:t>
      </w:r>
      <w:r w:rsidR="002136E2" w:rsidRPr="00D50027">
        <w:rPr>
          <w:rFonts w:ascii="Times New Roman" w:hAnsi="Times New Roman" w:cs="Times New Roman"/>
          <w:sz w:val="24"/>
          <w:szCs w:val="24"/>
        </w:rPr>
        <w:t xml:space="preserve">) teachers’ actions and their observable effects.  Understand teacher’s thoughts and actions will give us a better understanding of how these two components interact to increase or inhibit student performance (Clark &amp; Peterson, 1986).  </w:t>
      </w:r>
    </w:p>
    <w:p w:rsidR="00415B6F" w:rsidRPr="00D50027" w:rsidRDefault="00415B6F" w:rsidP="00B03304">
      <w:pPr>
        <w:spacing w:after="0" w:line="240" w:lineRule="auto"/>
        <w:rPr>
          <w:rFonts w:ascii="Times New Roman" w:hAnsi="Times New Roman" w:cs="Times New Roman"/>
          <w:sz w:val="24"/>
          <w:szCs w:val="24"/>
        </w:rPr>
      </w:pPr>
    </w:p>
    <w:p w:rsidR="00B03304" w:rsidRPr="00415B6F" w:rsidRDefault="00B03304" w:rsidP="00B03304">
      <w:pPr>
        <w:spacing w:after="0" w:line="240" w:lineRule="auto"/>
        <w:rPr>
          <w:rFonts w:ascii="Times New Roman" w:hAnsi="Times New Roman" w:cs="Times New Roman"/>
          <w:sz w:val="24"/>
          <w:szCs w:val="24"/>
          <w:u w:val="single"/>
        </w:rPr>
      </w:pPr>
      <w:r w:rsidRPr="00D50027">
        <w:rPr>
          <w:rFonts w:ascii="Times New Roman" w:hAnsi="Times New Roman" w:cs="Times New Roman"/>
          <w:sz w:val="24"/>
          <w:szCs w:val="24"/>
        </w:rPr>
        <w:t xml:space="preserve">According to Heimlich (1990) sensitivity and inclusion are the two key </w:t>
      </w:r>
      <w:r>
        <w:rPr>
          <w:rFonts w:ascii="Times New Roman" w:hAnsi="Times New Roman" w:cs="Times New Roman"/>
          <w:sz w:val="24"/>
          <w:szCs w:val="24"/>
        </w:rPr>
        <w:t>dimensions</w:t>
      </w:r>
      <w:r w:rsidRPr="00D50027">
        <w:rPr>
          <w:rFonts w:ascii="Times New Roman" w:hAnsi="Times New Roman" w:cs="Times New Roman"/>
          <w:sz w:val="24"/>
          <w:szCs w:val="24"/>
        </w:rPr>
        <w:t xml:space="preserve"> that describe the teacher’s beliefs related to their thoughts and actions.  Sensitivity relates to the understanding of the group (learners) needs, while inclusion refers to the amount of control the students are allowed over their learning within the instructor’s classroom. </w:t>
      </w:r>
      <w:r>
        <w:rPr>
          <w:rFonts w:ascii="Times New Roman" w:hAnsi="Times New Roman" w:cs="Times New Roman"/>
          <w:sz w:val="24"/>
          <w:szCs w:val="24"/>
        </w:rPr>
        <w:t xml:space="preserve">Combining the two dimensions allows for teachers to be categorized into four groups: (a) </w:t>
      </w:r>
      <w:r w:rsidRPr="00C80BC2">
        <w:rPr>
          <w:rFonts w:ascii="Times New Roman" w:hAnsi="Times New Roman" w:cs="Times New Roman"/>
          <w:i/>
          <w:sz w:val="24"/>
          <w:szCs w:val="24"/>
        </w:rPr>
        <w:t>Experts</w:t>
      </w:r>
      <w:r>
        <w:rPr>
          <w:rFonts w:ascii="Times New Roman" w:hAnsi="Times New Roman" w:cs="Times New Roman"/>
          <w:sz w:val="24"/>
          <w:szCs w:val="24"/>
        </w:rPr>
        <w:t xml:space="preserve"> have </w:t>
      </w:r>
      <w:r w:rsidRPr="00D50027">
        <w:rPr>
          <w:rFonts w:ascii="Times New Roman" w:hAnsi="Times New Roman" w:cs="Times New Roman"/>
          <w:sz w:val="24"/>
          <w:szCs w:val="24"/>
        </w:rPr>
        <w:t>low sensitivity and low inclusion</w:t>
      </w:r>
      <w:r>
        <w:rPr>
          <w:rFonts w:ascii="Times New Roman" w:hAnsi="Times New Roman" w:cs="Times New Roman"/>
          <w:sz w:val="24"/>
          <w:szCs w:val="24"/>
        </w:rPr>
        <w:t xml:space="preserve">; (b) </w:t>
      </w:r>
      <w:r w:rsidRPr="00C80BC2">
        <w:rPr>
          <w:rFonts w:ascii="Times New Roman" w:hAnsi="Times New Roman" w:cs="Times New Roman"/>
          <w:i/>
          <w:sz w:val="24"/>
          <w:szCs w:val="24"/>
        </w:rPr>
        <w:t>Facilitator</w:t>
      </w:r>
      <w:r>
        <w:rPr>
          <w:rFonts w:ascii="Times New Roman" w:hAnsi="Times New Roman" w:cs="Times New Roman"/>
          <w:i/>
          <w:sz w:val="24"/>
          <w:szCs w:val="24"/>
        </w:rPr>
        <w:t>s</w:t>
      </w:r>
      <w:r>
        <w:rPr>
          <w:rFonts w:ascii="Times New Roman" w:hAnsi="Times New Roman" w:cs="Times New Roman"/>
          <w:sz w:val="24"/>
          <w:szCs w:val="24"/>
        </w:rPr>
        <w:t xml:space="preserve"> have </w:t>
      </w:r>
      <w:r w:rsidRPr="00415B6F">
        <w:rPr>
          <w:rFonts w:ascii="Times New Roman" w:hAnsi="Times New Roman" w:cs="Times New Roman"/>
          <w:sz w:val="24"/>
          <w:szCs w:val="24"/>
        </w:rPr>
        <w:t>low sensitivity and high inclusion</w:t>
      </w:r>
      <w:r>
        <w:rPr>
          <w:rFonts w:ascii="Times New Roman" w:hAnsi="Times New Roman" w:cs="Times New Roman"/>
          <w:sz w:val="24"/>
          <w:szCs w:val="24"/>
        </w:rPr>
        <w:t xml:space="preserve">; (c) </w:t>
      </w:r>
      <w:r w:rsidRPr="00C80BC2">
        <w:rPr>
          <w:rFonts w:ascii="Times New Roman" w:hAnsi="Times New Roman" w:cs="Times New Roman"/>
          <w:i/>
          <w:sz w:val="24"/>
          <w:szCs w:val="24"/>
        </w:rPr>
        <w:t>Providers</w:t>
      </w:r>
      <w:r w:rsidRPr="00415B6F">
        <w:rPr>
          <w:rFonts w:ascii="Times New Roman" w:hAnsi="Times New Roman" w:cs="Times New Roman"/>
          <w:sz w:val="24"/>
          <w:szCs w:val="24"/>
        </w:rPr>
        <w:t xml:space="preserve"> </w:t>
      </w:r>
      <w:r>
        <w:rPr>
          <w:rFonts w:ascii="Times New Roman" w:hAnsi="Times New Roman" w:cs="Times New Roman"/>
          <w:sz w:val="24"/>
          <w:szCs w:val="24"/>
        </w:rPr>
        <w:t>have</w:t>
      </w:r>
      <w:r w:rsidRPr="00415B6F">
        <w:rPr>
          <w:rFonts w:ascii="Times New Roman" w:hAnsi="Times New Roman" w:cs="Times New Roman"/>
          <w:sz w:val="24"/>
          <w:szCs w:val="24"/>
        </w:rPr>
        <w:t xml:space="preserve"> high sensitivity and low inclusion</w:t>
      </w:r>
      <w:r>
        <w:rPr>
          <w:rFonts w:ascii="Times New Roman" w:hAnsi="Times New Roman" w:cs="Times New Roman"/>
          <w:sz w:val="24"/>
          <w:szCs w:val="24"/>
        </w:rPr>
        <w:t xml:space="preserve">; and (d) </w:t>
      </w:r>
      <w:r w:rsidRPr="00C80BC2">
        <w:rPr>
          <w:rFonts w:ascii="Times New Roman" w:hAnsi="Times New Roman" w:cs="Times New Roman"/>
          <w:i/>
          <w:sz w:val="24"/>
          <w:szCs w:val="24"/>
        </w:rPr>
        <w:t>Enablers</w:t>
      </w:r>
      <w:r>
        <w:rPr>
          <w:rFonts w:ascii="Times New Roman" w:hAnsi="Times New Roman" w:cs="Times New Roman"/>
          <w:sz w:val="24"/>
          <w:szCs w:val="24"/>
        </w:rPr>
        <w:t xml:space="preserve"> have high in sensitivity and high in inclusion.</w:t>
      </w:r>
      <w:r w:rsidRPr="00415B6F">
        <w:rPr>
          <w:rFonts w:ascii="Times New Roman" w:hAnsi="Times New Roman" w:cs="Times New Roman"/>
          <w:sz w:val="24"/>
          <w:szCs w:val="24"/>
        </w:rPr>
        <w:t xml:space="preserve"> </w:t>
      </w:r>
    </w:p>
    <w:p w:rsidR="00415B6F" w:rsidRDefault="00415B6F" w:rsidP="00B03304">
      <w:pPr>
        <w:spacing w:after="0" w:line="240" w:lineRule="auto"/>
        <w:rPr>
          <w:rFonts w:ascii="Times New Roman" w:hAnsi="Times New Roman" w:cs="Times New Roman"/>
          <w:sz w:val="24"/>
          <w:szCs w:val="24"/>
        </w:rPr>
      </w:pPr>
    </w:p>
    <w:p w:rsidR="00A422C0" w:rsidRDefault="00A422C0" w:rsidP="00B03304">
      <w:pPr>
        <w:spacing w:after="0" w:line="240" w:lineRule="auto"/>
        <w:rPr>
          <w:rFonts w:ascii="Times New Roman" w:hAnsi="Times New Roman" w:cs="Times New Roman"/>
          <w:sz w:val="24"/>
          <w:szCs w:val="24"/>
        </w:rPr>
      </w:pPr>
      <w:r w:rsidRPr="00D50027">
        <w:rPr>
          <w:rFonts w:ascii="Times New Roman" w:hAnsi="Times New Roman" w:cs="Times New Roman"/>
          <w:sz w:val="24"/>
          <w:szCs w:val="24"/>
        </w:rPr>
        <w:t>A potential means for improving the learning environment and facilitation</w:t>
      </w:r>
      <w:r w:rsidR="0096331F">
        <w:rPr>
          <w:rFonts w:ascii="Times New Roman" w:hAnsi="Times New Roman" w:cs="Times New Roman"/>
          <w:sz w:val="24"/>
          <w:szCs w:val="24"/>
        </w:rPr>
        <w:t xml:space="preserve"> of </w:t>
      </w:r>
      <w:r w:rsidRPr="00D50027">
        <w:rPr>
          <w:rFonts w:ascii="Times New Roman" w:hAnsi="Times New Roman" w:cs="Times New Roman"/>
          <w:sz w:val="24"/>
          <w:szCs w:val="24"/>
        </w:rPr>
        <w:t xml:space="preserve">learning for the benefit of the learners, is for educators to understand their predilections toward </w:t>
      </w:r>
      <w:r w:rsidR="0096331F">
        <w:rPr>
          <w:rFonts w:ascii="Times New Roman" w:hAnsi="Times New Roman" w:cs="Times New Roman"/>
          <w:sz w:val="24"/>
          <w:szCs w:val="24"/>
        </w:rPr>
        <w:t xml:space="preserve">a </w:t>
      </w:r>
      <w:r w:rsidRPr="00D50027">
        <w:rPr>
          <w:rFonts w:ascii="Times New Roman" w:hAnsi="Times New Roman" w:cs="Times New Roman"/>
          <w:sz w:val="24"/>
          <w:szCs w:val="24"/>
        </w:rPr>
        <w:t>teach</w:t>
      </w:r>
      <w:r w:rsidR="0096331F">
        <w:rPr>
          <w:rFonts w:ascii="Times New Roman" w:hAnsi="Times New Roman" w:cs="Times New Roman"/>
          <w:sz w:val="24"/>
          <w:szCs w:val="24"/>
        </w:rPr>
        <w:t>ing</w:t>
      </w:r>
      <w:r w:rsidRPr="00D50027">
        <w:rPr>
          <w:rFonts w:ascii="Times New Roman" w:hAnsi="Times New Roman" w:cs="Times New Roman"/>
          <w:sz w:val="24"/>
          <w:szCs w:val="24"/>
        </w:rPr>
        <w:t xml:space="preserve"> style (Heimlich, 1990).</w:t>
      </w:r>
      <w:r w:rsidR="006108C7">
        <w:rPr>
          <w:rFonts w:ascii="Times New Roman" w:hAnsi="Times New Roman" w:cs="Times New Roman"/>
          <w:sz w:val="24"/>
          <w:szCs w:val="24"/>
        </w:rPr>
        <w:t xml:space="preserve">  </w:t>
      </w:r>
      <w:r w:rsidR="006569FB">
        <w:rPr>
          <w:rFonts w:ascii="Times New Roman" w:hAnsi="Times New Roman" w:cs="Times New Roman"/>
          <w:sz w:val="24"/>
          <w:szCs w:val="24"/>
        </w:rPr>
        <w:t xml:space="preserve">Be delineating the beliefs a model </w:t>
      </w:r>
      <w:r w:rsidR="00911755">
        <w:rPr>
          <w:rFonts w:ascii="Times New Roman" w:hAnsi="Times New Roman" w:cs="Times New Roman"/>
          <w:sz w:val="24"/>
          <w:szCs w:val="24"/>
        </w:rPr>
        <w:t xml:space="preserve">can </w:t>
      </w:r>
      <w:r w:rsidR="006569FB">
        <w:rPr>
          <w:rFonts w:ascii="Times New Roman" w:hAnsi="Times New Roman" w:cs="Times New Roman"/>
          <w:sz w:val="24"/>
          <w:szCs w:val="24"/>
        </w:rPr>
        <w:t xml:space="preserve">be established.  According to the components of the social learning theory presented by Bandura (1977) most behaviors are learned through modeling. </w:t>
      </w:r>
      <w:r w:rsidR="00C82CE8">
        <w:rPr>
          <w:rFonts w:ascii="Times New Roman" w:hAnsi="Times New Roman" w:cs="Times New Roman"/>
          <w:sz w:val="24"/>
          <w:szCs w:val="24"/>
        </w:rPr>
        <w:t xml:space="preserve">The effectiveness of the model is directly correlated to the functional value of the behaviors and the status of those modeling within the social group.  </w:t>
      </w:r>
      <w:r w:rsidR="006569FB">
        <w:rPr>
          <w:rFonts w:ascii="Times New Roman" w:hAnsi="Times New Roman" w:cs="Times New Roman"/>
          <w:sz w:val="24"/>
          <w:szCs w:val="24"/>
        </w:rPr>
        <w:t xml:space="preserve">Models are more likely to be adopted </w:t>
      </w:r>
      <w:r w:rsidR="00911755">
        <w:rPr>
          <w:rFonts w:ascii="Times New Roman" w:hAnsi="Times New Roman" w:cs="Times New Roman"/>
          <w:sz w:val="24"/>
          <w:szCs w:val="24"/>
        </w:rPr>
        <w:t>when</w:t>
      </w:r>
      <w:r w:rsidR="006569FB">
        <w:rPr>
          <w:rFonts w:ascii="Times New Roman" w:hAnsi="Times New Roman" w:cs="Times New Roman"/>
          <w:sz w:val="24"/>
          <w:szCs w:val="24"/>
        </w:rPr>
        <w:t xml:space="preserve"> the outcome, student achievement</w:t>
      </w:r>
      <w:r w:rsidR="00C82CE8">
        <w:rPr>
          <w:rFonts w:ascii="Times New Roman" w:hAnsi="Times New Roman" w:cs="Times New Roman"/>
          <w:sz w:val="24"/>
          <w:szCs w:val="24"/>
        </w:rPr>
        <w:t xml:space="preserve"> in this case</w:t>
      </w:r>
      <w:r w:rsidR="006569FB">
        <w:rPr>
          <w:rFonts w:ascii="Times New Roman" w:hAnsi="Times New Roman" w:cs="Times New Roman"/>
          <w:sz w:val="24"/>
          <w:szCs w:val="24"/>
        </w:rPr>
        <w:t xml:space="preserve">, has value within the system. </w:t>
      </w:r>
      <w:r w:rsidR="00911755">
        <w:rPr>
          <w:rFonts w:ascii="Times New Roman" w:hAnsi="Times New Roman" w:cs="Times New Roman"/>
          <w:sz w:val="24"/>
          <w:szCs w:val="24"/>
        </w:rPr>
        <w:t>It is also stipulated that the level of association within a social setting delimits the modeling opportunities</w:t>
      </w:r>
      <w:r w:rsidR="00C82CE8">
        <w:rPr>
          <w:rFonts w:ascii="Times New Roman" w:hAnsi="Times New Roman" w:cs="Times New Roman"/>
          <w:sz w:val="24"/>
          <w:szCs w:val="24"/>
        </w:rPr>
        <w:t xml:space="preserve"> (Bandura, 1977).</w:t>
      </w:r>
    </w:p>
    <w:p w:rsidR="00F54804" w:rsidRDefault="00F54804" w:rsidP="00B03304">
      <w:pPr>
        <w:spacing w:after="0" w:line="240" w:lineRule="auto"/>
        <w:jc w:val="center"/>
        <w:rPr>
          <w:rFonts w:ascii="Times New Roman" w:hAnsi="Times New Roman" w:cs="Times New Roman"/>
          <w:b/>
          <w:iCs/>
          <w:sz w:val="24"/>
          <w:szCs w:val="24"/>
        </w:rPr>
      </w:pPr>
      <w:r w:rsidRPr="00D50027">
        <w:rPr>
          <w:rFonts w:ascii="Times New Roman" w:hAnsi="Times New Roman" w:cs="Times New Roman"/>
          <w:b/>
          <w:iCs/>
          <w:sz w:val="24"/>
          <w:szCs w:val="24"/>
        </w:rPr>
        <w:t>Metho</w:t>
      </w:r>
      <w:r w:rsidR="002767B2" w:rsidRPr="00D50027">
        <w:rPr>
          <w:rFonts w:ascii="Times New Roman" w:hAnsi="Times New Roman" w:cs="Times New Roman"/>
          <w:b/>
          <w:iCs/>
          <w:sz w:val="24"/>
          <w:szCs w:val="24"/>
        </w:rPr>
        <w:t>ds</w:t>
      </w:r>
    </w:p>
    <w:p w:rsidR="00574736" w:rsidRPr="00D50027" w:rsidRDefault="00574736" w:rsidP="00B03304">
      <w:pPr>
        <w:spacing w:after="0" w:line="240" w:lineRule="auto"/>
        <w:jc w:val="center"/>
        <w:rPr>
          <w:rFonts w:ascii="Times New Roman" w:hAnsi="Times New Roman" w:cs="Times New Roman"/>
          <w:i/>
          <w:iCs/>
          <w:sz w:val="24"/>
          <w:szCs w:val="24"/>
        </w:rPr>
      </w:pPr>
    </w:p>
    <w:p w:rsidR="008C68A1" w:rsidRDefault="00574736" w:rsidP="00B0330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study was to explore teaching beliefs of excellent teachers. To accomplish this purpose, this study used a </w:t>
      </w:r>
      <w:r w:rsidR="008263C5">
        <w:rPr>
          <w:rFonts w:ascii="Times New Roman" w:hAnsi="Times New Roman" w:cs="Times New Roman"/>
          <w:sz w:val="24"/>
          <w:szCs w:val="24"/>
        </w:rPr>
        <w:t>case study of faculty in the Academy of Teaching Excellence in the [c</w:t>
      </w:r>
      <w:r w:rsidR="00F54804" w:rsidRPr="00D50027">
        <w:rPr>
          <w:rFonts w:ascii="Times New Roman" w:hAnsi="Times New Roman" w:cs="Times New Roman"/>
          <w:sz w:val="24"/>
          <w:szCs w:val="24"/>
        </w:rPr>
        <w:t xml:space="preserve">ollege], </w:t>
      </w:r>
      <w:r w:rsidR="008263C5">
        <w:rPr>
          <w:rFonts w:ascii="Times New Roman" w:hAnsi="Times New Roman" w:cs="Times New Roman"/>
          <w:sz w:val="24"/>
          <w:szCs w:val="24"/>
        </w:rPr>
        <w:t>at the [university]</w:t>
      </w:r>
      <w:r w:rsidR="00F54804" w:rsidRPr="00D50027">
        <w:rPr>
          <w:rFonts w:ascii="Times New Roman" w:hAnsi="Times New Roman" w:cs="Times New Roman"/>
          <w:sz w:val="24"/>
          <w:szCs w:val="24"/>
        </w:rPr>
        <w:t xml:space="preserve">.  </w:t>
      </w:r>
      <w:r w:rsidR="008263C5">
        <w:rPr>
          <w:rFonts w:ascii="Times New Roman" w:hAnsi="Times New Roman" w:cs="Times New Roman"/>
          <w:sz w:val="24"/>
          <w:szCs w:val="24"/>
        </w:rPr>
        <w:t xml:space="preserve">This group </w:t>
      </w:r>
      <w:r w:rsidR="00F54804" w:rsidRPr="00D50027">
        <w:rPr>
          <w:rFonts w:ascii="Times New Roman" w:hAnsi="Times New Roman" w:cs="Times New Roman"/>
          <w:sz w:val="24"/>
          <w:szCs w:val="24"/>
        </w:rPr>
        <w:t>includes professors who were elected to membership based on</w:t>
      </w:r>
      <w:r w:rsidR="008C68A1" w:rsidRPr="00D50027">
        <w:rPr>
          <w:rFonts w:ascii="Times New Roman" w:hAnsi="Times New Roman" w:cs="Times New Roman"/>
          <w:sz w:val="24"/>
          <w:szCs w:val="24"/>
        </w:rPr>
        <w:t xml:space="preserve"> receiving awards and recognition for teaching</w:t>
      </w:r>
      <w:r w:rsidR="00F54804" w:rsidRPr="00D50027">
        <w:rPr>
          <w:rFonts w:ascii="Times New Roman" w:hAnsi="Times New Roman" w:cs="Times New Roman"/>
          <w:sz w:val="24"/>
          <w:szCs w:val="24"/>
        </w:rPr>
        <w:t xml:space="preserve">.  The </w:t>
      </w:r>
      <w:r w:rsidR="008263C5">
        <w:rPr>
          <w:rFonts w:ascii="Times New Roman" w:hAnsi="Times New Roman" w:cs="Times New Roman"/>
          <w:sz w:val="24"/>
          <w:szCs w:val="24"/>
        </w:rPr>
        <w:t>target population was</w:t>
      </w:r>
      <w:r w:rsidR="00F54804" w:rsidRPr="00D50027">
        <w:rPr>
          <w:rFonts w:ascii="Times New Roman" w:hAnsi="Times New Roman" w:cs="Times New Roman"/>
          <w:sz w:val="24"/>
          <w:szCs w:val="24"/>
        </w:rPr>
        <w:t xml:space="preserve"> all members currently employed at [</w:t>
      </w:r>
      <w:r w:rsidR="006E4DC7" w:rsidRPr="00D50027">
        <w:rPr>
          <w:rFonts w:ascii="Times New Roman" w:hAnsi="Times New Roman" w:cs="Times New Roman"/>
          <w:sz w:val="24"/>
          <w:szCs w:val="24"/>
        </w:rPr>
        <w:t>U</w:t>
      </w:r>
      <w:r w:rsidR="00F54804" w:rsidRPr="00D50027">
        <w:rPr>
          <w:rFonts w:ascii="Times New Roman" w:hAnsi="Times New Roman" w:cs="Times New Roman"/>
          <w:sz w:val="24"/>
          <w:szCs w:val="24"/>
        </w:rPr>
        <w:t xml:space="preserve">niversity], totaling thirty </w:t>
      </w:r>
      <w:r w:rsidR="001109EE" w:rsidRPr="00D50027">
        <w:rPr>
          <w:rFonts w:ascii="Times New Roman" w:hAnsi="Times New Roman" w:cs="Times New Roman"/>
          <w:sz w:val="24"/>
          <w:szCs w:val="24"/>
        </w:rPr>
        <w:t>three professors since 2008 (</w:t>
      </w:r>
      <w:r w:rsidR="001109EE" w:rsidRPr="008263C5">
        <w:rPr>
          <w:rFonts w:ascii="Times New Roman" w:hAnsi="Times New Roman" w:cs="Times New Roman"/>
          <w:i/>
          <w:sz w:val="24"/>
          <w:szCs w:val="24"/>
        </w:rPr>
        <w:t>N</w:t>
      </w:r>
      <w:r w:rsidR="008263C5">
        <w:rPr>
          <w:rFonts w:ascii="Times New Roman" w:hAnsi="Times New Roman" w:cs="Times New Roman"/>
          <w:sz w:val="24"/>
          <w:szCs w:val="24"/>
        </w:rPr>
        <w:t xml:space="preserve"> </w:t>
      </w:r>
      <w:r w:rsidR="001109EE" w:rsidRPr="00D50027">
        <w:rPr>
          <w:rFonts w:ascii="Times New Roman" w:hAnsi="Times New Roman" w:cs="Times New Roman"/>
          <w:sz w:val="24"/>
          <w:szCs w:val="24"/>
        </w:rPr>
        <w:t>=</w:t>
      </w:r>
      <w:r w:rsidR="008263C5">
        <w:rPr>
          <w:rFonts w:ascii="Times New Roman" w:hAnsi="Times New Roman" w:cs="Times New Roman"/>
          <w:sz w:val="24"/>
          <w:szCs w:val="24"/>
        </w:rPr>
        <w:t xml:space="preserve"> </w:t>
      </w:r>
      <w:r w:rsidR="001109EE" w:rsidRPr="00D50027">
        <w:rPr>
          <w:rFonts w:ascii="Times New Roman" w:hAnsi="Times New Roman" w:cs="Times New Roman"/>
          <w:sz w:val="24"/>
          <w:szCs w:val="24"/>
        </w:rPr>
        <w:lastRenderedPageBreak/>
        <w:t>33</w:t>
      </w:r>
      <w:r w:rsidR="008C68A1" w:rsidRPr="00D50027">
        <w:rPr>
          <w:rFonts w:ascii="Times New Roman" w:hAnsi="Times New Roman" w:cs="Times New Roman"/>
          <w:sz w:val="24"/>
          <w:szCs w:val="24"/>
        </w:rPr>
        <w:t xml:space="preserve">). Twenty-two </w:t>
      </w:r>
      <w:r w:rsidR="008263C5">
        <w:rPr>
          <w:rFonts w:ascii="Times New Roman" w:hAnsi="Times New Roman" w:cs="Times New Roman"/>
          <w:sz w:val="24"/>
          <w:szCs w:val="24"/>
        </w:rPr>
        <w:t xml:space="preserve">members of the academy </w:t>
      </w:r>
      <w:r w:rsidR="00F54804" w:rsidRPr="00D50027">
        <w:rPr>
          <w:rFonts w:ascii="Times New Roman" w:hAnsi="Times New Roman" w:cs="Times New Roman"/>
          <w:sz w:val="24"/>
          <w:szCs w:val="24"/>
        </w:rPr>
        <w:t>(</w:t>
      </w:r>
      <w:r w:rsidR="00F54804" w:rsidRPr="008263C5">
        <w:rPr>
          <w:rFonts w:ascii="Times New Roman" w:hAnsi="Times New Roman" w:cs="Times New Roman"/>
          <w:i/>
          <w:sz w:val="24"/>
          <w:szCs w:val="24"/>
        </w:rPr>
        <w:t>n</w:t>
      </w:r>
      <w:r w:rsidR="008263C5">
        <w:rPr>
          <w:rFonts w:ascii="Times New Roman" w:hAnsi="Times New Roman" w:cs="Times New Roman"/>
          <w:sz w:val="24"/>
          <w:szCs w:val="24"/>
        </w:rPr>
        <w:t xml:space="preserve"> </w:t>
      </w:r>
      <w:r w:rsidR="00F54804" w:rsidRPr="00D50027">
        <w:rPr>
          <w:rFonts w:ascii="Times New Roman" w:hAnsi="Times New Roman" w:cs="Times New Roman"/>
          <w:sz w:val="24"/>
          <w:szCs w:val="24"/>
        </w:rPr>
        <w:t>=</w:t>
      </w:r>
      <w:r w:rsidR="008263C5">
        <w:rPr>
          <w:rFonts w:ascii="Times New Roman" w:hAnsi="Times New Roman" w:cs="Times New Roman"/>
          <w:sz w:val="24"/>
          <w:szCs w:val="24"/>
        </w:rPr>
        <w:t xml:space="preserve"> </w:t>
      </w:r>
      <w:r w:rsidR="008C68A1" w:rsidRPr="00D50027">
        <w:rPr>
          <w:rFonts w:ascii="Times New Roman" w:hAnsi="Times New Roman" w:cs="Times New Roman"/>
          <w:sz w:val="24"/>
          <w:szCs w:val="24"/>
        </w:rPr>
        <w:t>22)</w:t>
      </w:r>
      <w:r w:rsidR="008263C5">
        <w:rPr>
          <w:rFonts w:ascii="Times New Roman" w:hAnsi="Times New Roman" w:cs="Times New Roman"/>
          <w:sz w:val="24"/>
          <w:szCs w:val="24"/>
        </w:rPr>
        <w:t xml:space="preserve"> elected to participate and thus constituted the case</w:t>
      </w:r>
      <w:r w:rsidR="008C68A1" w:rsidRPr="00D50027">
        <w:rPr>
          <w:rFonts w:ascii="Times New Roman" w:hAnsi="Times New Roman" w:cs="Times New Roman"/>
          <w:sz w:val="24"/>
          <w:szCs w:val="24"/>
        </w:rPr>
        <w:t xml:space="preserve">.  </w:t>
      </w:r>
      <w:r w:rsidR="00F54804" w:rsidRPr="00D50027">
        <w:rPr>
          <w:rFonts w:ascii="Times New Roman" w:hAnsi="Times New Roman" w:cs="Times New Roman"/>
          <w:sz w:val="24"/>
          <w:szCs w:val="24"/>
        </w:rPr>
        <w:t xml:space="preserve">Each professor completed a researcher modified </w:t>
      </w:r>
      <w:r w:rsidR="00212FDD" w:rsidRPr="00D50027">
        <w:rPr>
          <w:rFonts w:ascii="Times New Roman" w:hAnsi="Times New Roman" w:cs="Times New Roman"/>
          <w:sz w:val="24"/>
          <w:szCs w:val="24"/>
        </w:rPr>
        <w:t xml:space="preserve">Van </w:t>
      </w:r>
      <w:r w:rsidR="00BA0A8B" w:rsidRPr="00D50027">
        <w:rPr>
          <w:rFonts w:ascii="Times New Roman" w:hAnsi="Times New Roman" w:cs="Times New Roman"/>
          <w:sz w:val="24"/>
          <w:szCs w:val="24"/>
        </w:rPr>
        <w:t>Tilburg</w:t>
      </w:r>
      <w:r w:rsidR="008263C5">
        <w:rPr>
          <w:rFonts w:ascii="Times New Roman" w:hAnsi="Times New Roman" w:cs="Times New Roman"/>
          <w:sz w:val="24"/>
          <w:szCs w:val="24"/>
        </w:rPr>
        <w:t xml:space="preserve">/Heimlich </w:t>
      </w:r>
      <w:r w:rsidR="00F54804" w:rsidRPr="00D50027">
        <w:rPr>
          <w:rFonts w:ascii="Times New Roman" w:hAnsi="Times New Roman" w:cs="Times New Roman"/>
          <w:sz w:val="24"/>
          <w:szCs w:val="24"/>
        </w:rPr>
        <w:t xml:space="preserve">Teacher Belief Scale </w:t>
      </w:r>
      <w:r w:rsidR="00BA0A8B" w:rsidRPr="00D50027">
        <w:rPr>
          <w:rFonts w:ascii="Times New Roman" w:hAnsi="Times New Roman" w:cs="Times New Roman"/>
          <w:sz w:val="24"/>
          <w:szCs w:val="24"/>
        </w:rPr>
        <w:t>(Heimlich, 1990)</w:t>
      </w:r>
      <w:r w:rsidR="008263C5">
        <w:rPr>
          <w:rFonts w:ascii="Times New Roman" w:hAnsi="Times New Roman" w:cs="Times New Roman"/>
          <w:sz w:val="24"/>
          <w:szCs w:val="24"/>
        </w:rPr>
        <w:t xml:space="preserve"> administered through an </w:t>
      </w:r>
      <w:r w:rsidR="008263C5" w:rsidRPr="00D50027">
        <w:rPr>
          <w:rFonts w:ascii="Times New Roman" w:hAnsi="Times New Roman" w:cs="Times New Roman"/>
          <w:sz w:val="24"/>
          <w:szCs w:val="24"/>
        </w:rPr>
        <w:t>online questionnaire</w:t>
      </w:r>
      <w:r w:rsidR="008C68A1" w:rsidRPr="00D50027">
        <w:rPr>
          <w:rFonts w:ascii="Times New Roman" w:hAnsi="Times New Roman" w:cs="Times New Roman"/>
          <w:sz w:val="24"/>
          <w:szCs w:val="24"/>
        </w:rPr>
        <w:t xml:space="preserve">. </w:t>
      </w:r>
      <w:r w:rsidR="008263C5">
        <w:rPr>
          <w:rFonts w:ascii="Times New Roman" w:hAnsi="Times New Roman" w:cs="Times New Roman"/>
          <w:sz w:val="24"/>
          <w:szCs w:val="24"/>
        </w:rPr>
        <w:t>Data were collected using</w:t>
      </w:r>
      <w:r w:rsidR="008C68A1" w:rsidRPr="00D50027">
        <w:rPr>
          <w:rFonts w:ascii="Times New Roman" w:hAnsi="Times New Roman" w:cs="Times New Roman"/>
          <w:sz w:val="24"/>
          <w:szCs w:val="24"/>
        </w:rPr>
        <w:t xml:space="preserve"> the Tailored Design Method </w:t>
      </w:r>
      <w:r w:rsidR="008263C5">
        <w:rPr>
          <w:rFonts w:ascii="Times New Roman" w:hAnsi="Times New Roman" w:cs="Times New Roman"/>
          <w:sz w:val="24"/>
          <w:szCs w:val="24"/>
        </w:rPr>
        <w:t>(</w:t>
      </w:r>
      <w:proofErr w:type="spellStart"/>
      <w:r w:rsidR="008C68A1" w:rsidRPr="00D50027">
        <w:rPr>
          <w:rFonts w:ascii="Times New Roman" w:hAnsi="Times New Roman" w:cs="Times New Roman"/>
          <w:sz w:val="24"/>
          <w:szCs w:val="24"/>
        </w:rPr>
        <w:t>Dillman</w:t>
      </w:r>
      <w:proofErr w:type="spellEnd"/>
      <w:r w:rsidR="008263C5">
        <w:rPr>
          <w:rFonts w:ascii="Times New Roman" w:hAnsi="Times New Roman" w:cs="Times New Roman"/>
          <w:sz w:val="24"/>
          <w:szCs w:val="24"/>
        </w:rPr>
        <w:t>, 2</w:t>
      </w:r>
      <w:r w:rsidR="008C68A1" w:rsidRPr="00D50027">
        <w:rPr>
          <w:rFonts w:ascii="Times New Roman" w:hAnsi="Times New Roman" w:cs="Times New Roman"/>
          <w:sz w:val="24"/>
          <w:szCs w:val="24"/>
        </w:rPr>
        <w:t xml:space="preserve">000).  </w:t>
      </w:r>
    </w:p>
    <w:p w:rsidR="008263C5" w:rsidRPr="00D50027" w:rsidRDefault="008263C5" w:rsidP="00B03304">
      <w:pPr>
        <w:spacing w:after="0" w:line="240" w:lineRule="auto"/>
        <w:rPr>
          <w:rFonts w:ascii="Times New Roman" w:hAnsi="Times New Roman" w:cs="Times New Roman"/>
          <w:sz w:val="24"/>
          <w:szCs w:val="24"/>
        </w:rPr>
      </w:pPr>
    </w:p>
    <w:p w:rsidR="001109EE" w:rsidRDefault="00370D54" w:rsidP="00B03304">
      <w:pPr>
        <w:spacing w:after="0" w:line="240" w:lineRule="auto"/>
        <w:jc w:val="center"/>
        <w:rPr>
          <w:rFonts w:ascii="Times New Roman" w:hAnsi="Times New Roman" w:cs="Times New Roman"/>
          <w:b/>
          <w:sz w:val="24"/>
          <w:szCs w:val="24"/>
        </w:rPr>
      </w:pPr>
      <w:r w:rsidRPr="00D50027">
        <w:rPr>
          <w:rFonts w:ascii="Times New Roman" w:hAnsi="Times New Roman" w:cs="Times New Roman"/>
          <w:b/>
          <w:sz w:val="24"/>
          <w:szCs w:val="24"/>
        </w:rPr>
        <w:t>Results</w:t>
      </w:r>
    </w:p>
    <w:p w:rsidR="008263C5" w:rsidRPr="00D50027" w:rsidRDefault="008263C5" w:rsidP="00B03304">
      <w:pPr>
        <w:spacing w:after="0" w:line="240" w:lineRule="auto"/>
        <w:jc w:val="center"/>
        <w:rPr>
          <w:rFonts w:ascii="Times New Roman" w:hAnsi="Times New Roman" w:cs="Times New Roman"/>
          <w:b/>
          <w:sz w:val="24"/>
          <w:szCs w:val="24"/>
        </w:rPr>
      </w:pPr>
    </w:p>
    <w:p w:rsidR="00370D54" w:rsidRDefault="00370D54" w:rsidP="00B03304">
      <w:pPr>
        <w:spacing w:after="0" w:line="240" w:lineRule="auto"/>
        <w:rPr>
          <w:rFonts w:ascii="Times New Roman" w:hAnsi="Times New Roman" w:cs="Times New Roman"/>
          <w:sz w:val="24"/>
          <w:szCs w:val="24"/>
        </w:rPr>
      </w:pPr>
      <w:r w:rsidRPr="00D50027">
        <w:rPr>
          <w:rFonts w:ascii="Times New Roman" w:hAnsi="Times New Roman" w:cs="Times New Roman"/>
          <w:sz w:val="24"/>
          <w:szCs w:val="24"/>
        </w:rPr>
        <w:t>Respondents were scored on two axes, sensitivity and inclusion.  Based on the plotted scores</w:t>
      </w:r>
      <w:r w:rsidR="00574736">
        <w:rPr>
          <w:rFonts w:ascii="Times New Roman" w:hAnsi="Times New Roman" w:cs="Times New Roman"/>
          <w:sz w:val="24"/>
          <w:szCs w:val="24"/>
        </w:rPr>
        <w:t xml:space="preserve"> (see Figure 1)</w:t>
      </w:r>
      <w:r w:rsidRPr="00D50027">
        <w:rPr>
          <w:rFonts w:ascii="Times New Roman" w:hAnsi="Times New Roman" w:cs="Times New Roman"/>
          <w:sz w:val="24"/>
          <w:szCs w:val="24"/>
        </w:rPr>
        <w:t>, respondents fell into one of four categories: expert, facilitator, enabler, and provider. It was found that of the sample 77% (n=17) were scored as “enabler,” 1</w:t>
      </w:r>
      <w:r w:rsidR="00D035B5">
        <w:rPr>
          <w:rFonts w:ascii="Times New Roman" w:hAnsi="Times New Roman" w:cs="Times New Roman"/>
          <w:sz w:val="24"/>
          <w:szCs w:val="24"/>
        </w:rPr>
        <w:t>4</w:t>
      </w:r>
      <w:r w:rsidRPr="00D50027">
        <w:rPr>
          <w:rFonts w:ascii="Times New Roman" w:hAnsi="Times New Roman" w:cs="Times New Roman"/>
          <w:sz w:val="24"/>
          <w:szCs w:val="24"/>
        </w:rPr>
        <w:t>% (n=</w:t>
      </w:r>
      <w:r w:rsidR="00D035B5">
        <w:rPr>
          <w:rFonts w:ascii="Times New Roman" w:hAnsi="Times New Roman" w:cs="Times New Roman"/>
          <w:sz w:val="24"/>
          <w:szCs w:val="24"/>
        </w:rPr>
        <w:t>3</w:t>
      </w:r>
      <w:r w:rsidRPr="00D50027">
        <w:rPr>
          <w:rFonts w:ascii="Times New Roman" w:hAnsi="Times New Roman" w:cs="Times New Roman"/>
          <w:sz w:val="24"/>
          <w:szCs w:val="24"/>
        </w:rPr>
        <w:t>) were scored as “provider,”</w:t>
      </w:r>
      <w:r w:rsidR="00D035B5">
        <w:rPr>
          <w:rFonts w:ascii="Times New Roman" w:hAnsi="Times New Roman" w:cs="Times New Roman"/>
          <w:sz w:val="24"/>
          <w:szCs w:val="24"/>
        </w:rPr>
        <w:t xml:space="preserve"> 4% (n=1) were scored as “facilitator,” </w:t>
      </w:r>
      <w:r w:rsidRPr="00D50027">
        <w:rPr>
          <w:rFonts w:ascii="Times New Roman" w:hAnsi="Times New Roman" w:cs="Times New Roman"/>
          <w:sz w:val="24"/>
          <w:szCs w:val="24"/>
        </w:rPr>
        <w:t xml:space="preserve">and 4% (n=1) scored as an “expert.” </w:t>
      </w:r>
      <w:r w:rsidR="00BD1211" w:rsidRPr="00D50027">
        <w:rPr>
          <w:rFonts w:ascii="Times New Roman" w:hAnsi="Times New Roman" w:cs="Times New Roman"/>
          <w:sz w:val="24"/>
          <w:szCs w:val="24"/>
        </w:rPr>
        <w:t xml:space="preserve">The mean calculated score for sensitivity was 8.5, and for inclusion </w:t>
      </w:r>
      <w:r w:rsidR="00F17602" w:rsidRPr="00D50027">
        <w:rPr>
          <w:rFonts w:ascii="Times New Roman" w:hAnsi="Times New Roman" w:cs="Times New Roman"/>
          <w:sz w:val="24"/>
          <w:szCs w:val="24"/>
        </w:rPr>
        <w:t xml:space="preserve">the score was </w:t>
      </w:r>
      <w:r w:rsidR="00BD1211" w:rsidRPr="00D50027">
        <w:rPr>
          <w:rFonts w:ascii="Times New Roman" w:hAnsi="Times New Roman" w:cs="Times New Roman"/>
          <w:sz w:val="24"/>
          <w:szCs w:val="24"/>
        </w:rPr>
        <w:t>6.5</w:t>
      </w:r>
      <w:r w:rsidR="00F17602" w:rsidRPr="00D50027">
        <w:rPr>
          <w:rFonts w:ascii="Times New Roman" w:hAnsi="Times New Roman" w:cs="Times New Roman"/>
          <w:sz w:val="24"/>
          <w:szCs w:val="24"/>
        </w:rPr>
        <w:t xml:space="preserve">. </w:t>
      </w:r>
      <w:r w:rsidR="006F6ACD" w:rsidRPr="00D50027">
        <w:rPr>
          <w:rFonts w:ascii="Times New Roman" w:hAnsi="Times New Roman" w:cs="Times New Roman"/>
          <w:sz w:val="24"/>
          <w:szCs w:val="24"/>
        </w:rPr>
        <w:t>Both scores are calculated on a range from 0 to 11.</w:t>
      </w:r>
      <w:r w:rsidR="00F17602" w:rsidRPr="00D50027">
        <w:rPr>
          <w:rFonts w:ascii="Times New Roman" w:hAnsi="Times New Roman" w:cs="Times New Roman"/>
          <w:sz w:val="24"/>
          <w:szCs w:val="24"/>
        </w:rPr>
        <w:t xml:space="preserve"> </w:t>
      </w:r>
    </w:p>
    <w:p w:rsidR="00A5670F" w:rsidRDefault="00C10EC5" w:rsidP="00B03304">
      <w:pPr>
        <w:spacing w:after="0" w:line="240" w:lineRule="auto"/>
        <w:rPr>
          <w:rFonts w:ascii="Times New Roman" w:hAnsi="Times New Roman" w:cs="Times New Roman"/>
          <w:sz w:val="24"/>
          <w:szCs w:val="24"/>
        </w:rPr>
      </w:pPr>
      <w:r>
        <w:rPr>
          <w:noProof/>
        </w:rPr>
        <w:pict>
          <v:group id="Group 5" o:spid="_x0000_s1039" style="position:absolute;margin-left:-14.25pt;margin-top:7.55pt;width:241.5pt;height:197.1pt;z-index:251659264;mso-width-relative:margin;mso-height-relative:margin" coordsize="31337,26193" o:gfxdata="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40" type="#_x0000_t75" style="position:absolute;left:1767;top:365;width:29566;height:2426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">
              <v:imagedata r:id="rId8" o:title=""/>
              <o:lock v:ext="edit" aspectratio="f"/>
            </v:shape>
            <v:shapetype id="_x0000_t202" coordsize="21600,21600" o:spt="202" path="m,l,21600r21600,l21600,xe">
              <v:stroke joinstyle="miter"/>
              <v:path gradientshapeok="t" o:connecttype="rect"/>
            </v:shapetype>
            <v:shape id="Text Box 2" o:spid="_x0000_s1041" type="#_x0000_t202" style="position:absolute;left:24479;top:16954;width:6286;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F83B40" w:rsidRPr="00203931" w:rsidRDefault="00F83B40" w:rsidP="00F83B40">
                    <w:pPr>
                      <w:rPr>
                        <w:sz w:val="18"/>
                        <w:szCs w:val="18"/>
                      </w:rPr>
                    </w:pPr>
                    <w:r w:rsidRPr="00203931">
                      <w:rPr>
                        <w:sz w:val="18"/>
                        <w:szCs w:val="18"/>
                      </w:rPr>
                      <w:t>Provider</w:t>
                    </w:r>
                  </w:p>
                </w:txbxContent>
              </v:textbox>
            </v:shape>
            <v:shape id="Text Box 3" o:spid="_x0000_s1042" type="#_x0000_t202" style="position:absolute;left:6286;top:666;width:6953;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F83B40" w:rsidRPr="00203931" w:rsidRDefault="00F83B40" w:rsidP="00F83B40">
                    <w:pPr>
                      <w:rPr>
                        <w:sz w:val="18"/>
                        <w:szCs w:val="18"/>
                      </w:rPr>
                    </w:pPr>
                    <w:r>
                      <w:rPr>
                        <w:sz w:val="18"/>
                        <w:szCs w:val="18"/>
                      </w:rPr>
                      <w:t>Facilitator</w:t>
                    </w:r>
                  </w:p>
                </w:txbxContent>
              </v:textbox>
            </v:shape>
            <v:shape id="Text Box 4" o:spid="_x0000_s1043" type="#_x0000_t202" style="position:absolute;left:24384;top:571;width:6286;height:2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F83B40" w:rsidRPr="00203931" w:rsidRDefault="00F83B40" w:rsidP="00F83B40">
                    <w:pPr>
                      <w:rPr>
                        <w:sz w:val="18"/>
                        <w:szCs w:val="18"/>
                      </w:rPr>
                    </w:pPr>
                    <w:r>
                      <w:rPr>
                        <w:sz w:val="18"/>
                        <w:szCs w:val="18"/>
                      </w:rPr>
                      <w:t>Enabler</w:t>
                    </w:r>
                  </w:p>
                </w:txbxContent>
              </v:textbox>
            </v:shape>
            <w10:wrap type="square"/>
          </v:group>
        </w:pict>
      </w: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bookmarkStart w:id="0" w:name="_GoBack"/>
      <w:bookmarkEnd w:id="0"/>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C10EC5" w:rsidRDefault="00C10EC5" w:rsidP="00A5670F">
      <w:pPr>
        <w:spacing w:after="0" w:line="240" w:lineRule="auto"/>
        <w:rPr>
          <w:rFonts w:ascii="Times New Roman" w:hAnsi="Times New Roman" w:cs="Times New Roman"/>
          <w:i/>
          <w:sz w:val="24"/>
          <w:szCs w:val="24"/>
        </w:rPr>
      </w:pPr>
    </w:p>
    <w:p w:rsidR="00A5670F" w:rsidRDefault="00A5670F" w:rsidP="00A5670F">
      <w:pPr>
        <w:spacing w:after="0" w:line="240" w:lineRule="auto"/>
        <w:rPr>
          <w:rFonts w:ascii="Times New Roman" w:hAnsi="Times New Roman" w:cs="Times New Roman"/>
          <w:sz w:val="24"/>
          <w:szCs w:val="24"/>
        </w:rPr>
      </w:pPr>
      <w:proofErr w:type="gramStart"/>
      <w:r w:rsidRPr="00574736">
        <w:rPr>
          <w:rFonts w:ascii="Times New Roman" w:hAnsi="Times New Roman" w:cs="Times New Roman"/>
          <w:i/>
          <w:sz w:val="24"/>
          <w:szCs w:val="24"/>
        </w:rPr>
        <w:t>Figure 1</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Teaching beliefs of excellent teachers.</w:t>
      </w:r>
      <w:proofErr w:type="gramEnd"/>
    </w:p>
    <w:p w:rsidR="001D27D2" w:rsidRDefault="001D27D2" w:rsidP="00B03304">
      <w:pPr>
        <w:spacing w:after="0" w:line="240" w:lineRule="auto"/>
        <w:rPr>
          <w:rFonts w:ascii="Times New Roman" w:hAnsi="Times New Roman" w:cs="Times New Roman"/>
          <w:sz w:val="24"/>
          <w:szCs w:val="24"/>
        </w:rPr>
      </w:pPr>
    </w:p>
    <w:p w:rsidR="00E76925" w:rsidRDefault="00E76925" w:rsidP="00B03304">
      <w:pPr>
        <w:spacing w:after="0" w:line="240" w:lineRule="auto"/>
        <w:jc w:val="center"/>
        <w:rPr>
          <w:rFonts w:ascii="Times New Roman" w:hAnsi="Times New Roman" w:cs="Times New Roman"/>
          <w:b/>
          <w:sz w:val="24"/>
          <w:szCs w:val="24"/>
        </w:rPr>
      </w:pPr>
      <w:r w:rsidRPr="00D50027">
        <w:rPr>
          <w:rFonts w:ascii="Times New Roman" w:hAnsi="Times New Roman" w:cs="Times New Roman"/>
          <w:b/>
          <w:sz w:val="24"/>
          <w:szCs w:val="24"/>
        </w:rPr>
        <w:t>Conclusions</w:t>
      </w:r>
      <w:r w:rsidR="00574736">
        <w:rPr>
          <w:rFonts w:ascii="Times New Roman" w:hAnsi="Times New Roman" w:cs="Times New Roman"/>
          <w:b/>
          <w:sz w:val="24"/>
          <w:szCs w:val="24"/>
        </w:rPr>
        <w:t>, Recommendations, and Implications</w:t>
      </w:r>
    </w:p>
    <w:p w:rsidR="008263C5" w:rsidRPr="00D50027" w:rsidRDefault="008263C5" w:rsidP="00B03304">
      <w:pPr>
        <w:spacing w:after="0" w:line="240" w:lineRule="auto"/>
        <w:jc w:val="center"/>
        <w:rPr>
          <w:rFonts w:ascii="Times New Roman" w:hAnsi="Times New Roman" w:cs="Times New Roman"/>
          <w:b/>
          <w:sz w:val="24"/>
          <w:szCs w:val="24"/>
        </w:rPr>
      </w:pPr>
    </w:p>
    <w:p w:rsidR="00D50027" w:rsidRDefault="00574736" w:rsidP="00B03304">
      <w:pPr>
        <w:spacing w:after="0" w:line="240" w:lineRule="auto"/>
        <w:rPr>
          <w:rFonts w:ascii="Times New Roman" w:hAnsi="Times New Roman" w:cs="Times New Roman"/>
          <w:sz w:val="24"/>
          <w:szCs w:val="24"/>
        </w:rPr>
      </w:pPr>
      <w:r w:rsidRPr="00574736">
        <w:rPr>
          <w:rFonts w:ascii="Times New Roman" w:hAnsi="Times New Roman" w:cs="Times New Roman"/>
          <w:sz w:val="24"/>
          <w:szCs w:val="24"/>
        </w:rPr>
        <w:t xml:space="preserve">The majority of </w:t>
      </w:r>
      <w:proofErr w:type="gramStart"/>
      <w:r w:rsidRPr="00574736">
        <w:rPr>
          <w:rFonts w:ascii="Times New Roman" w:hAnsi="Times New Roman" w:cs="Times New Roman"/>
          <w:sz w:val="24"/>
          <w:szCs w:val="24"/>
        </w:rPr>
        <w:t xml:space="preserve">faculty in the Academy of Teaching Excellence in the [college] at [university] </w:t>
      </w:r>
      <w:r>
        <w:rPr>
          <w:rFonts w:ascii="Times New Roman" w:hAnsi="Times New Roman" w:cs="Times New Roman"/>
          <w:sz w:val="24"/>
          <w:szCs w:val="24"/>
        </w:rPr>
        <w:t>are</w:t>
      </w:r>
      <w:proofErr w:type="gramEnd"/>
      <w:r>
        <w:rPr>
          <w:rFonts w:ascii="Times New Roman" w:hAnsi="Times New Roman" w:cs="Times New Roman"/>
          <w:sz w:val="24"/>
          <w:szCs w:val="24"/>
        </w:rPr>
        <w:t xml:space="preserve"> classified as enablers (Heimlich, 1990). This means that this group is high in sensitivity and high in inclusion. </w:t>
      </w:r>
      <w:r w:rsidR="00CD1CE7">
        <w:rPr>
          <w:rFonts w:ascii="Times New Roman" w:hAnsi="Times New Roman" w:cs="Times New Roman"/>
          <w:sz w:val="24"/>
          <w:szCs w:val="24"/>
        </w:rPr>
        <w:t>These findings mirror the data collected by Heimlich; he found that 69% of his respondents also scored within the enabler category</w:t>
      </w:r>
      <w:r w:rsidR="006F0425">
        <w:rPr>
          <w:rFonts w:ascii="Times New Roman" w:hAnsi="Times New Roman" w:cs="Times New Roman"/>
          <w:sz w:val="24"/>
          <w:szCs w:val="24"/>
        </w:rPr>
        <w:t xml:space="preserve">. </w:t>
      </w:r>
      <w:r w:rsidR="00B06136">
        <w:rPr>
          <w:rFonts w:ascii="Times New Roman" w:hAnsi="Times New Roman" w:cs="Times New Roman"/>
          <w:sz w:val="24"/>
          <w:szCs w:val="24"/>
        </w:rPr>
        <w:t xml:space="preserve">Since members of the academy were selected through a student nomination and peer evaluation process, this implies that students and faculty in the [college] at [university] value teachers that are sensitive to student needs and inclusive of all students. New instructors should strive to model these behaviors. </w:t>
      </w:r>
    </w:p>
    <w:p w:rsidR="00B06136" w:rsidRDefault="00B06136" w:rsidP="00B03304">
      <w:pPr>
        <w:spacing w:after="0" w:line="240" w:lineRule="auto"/>
        <w:rPr>
          <w:rFonts w:ascii="Times New Roman" w:hAnsi="Times New Roman" w:cs="Times New Roman"/>
          <w:sz w:val="24"/>
          <w:szCs w:val="24"/>
        </w:rPr>
      </w:pPr>
    </w:p>
    <w:p w:rsidR="00B06136" w:rsidRPr="00574736" w:rsidRDefault="00B06136" w:rsidP="00B03304">
      <w:pPr>
        <w:spacing w:after="0" w:line="240" w:lineRule="auto"/>
        <w:rPr>
          <w:rFonts w:ascii="Times New Roman" w:hAnsi="Times New Roman" w:cs="Times New Roman"/>
          <w:sz w:val="24"/>
          <w:szCs w:val="24"/>
        </w:rPr>
      </w:pPr>
      <w:r>
        <w:rPr>
          <w:rFonts w:ascii="Times New Roman" w:hAnsi="Times New Roman" w:cs="Times New Roman"/>
          <w:sz w:val="24"/>
          <w:szCs w:val="24"/>
        </w:rPr>
        <w:t>The results of this study only apply to this small group. Teaching beliefs of faculty not in the academy should be examined to see if similarities exist. Additionally, this study should be replicated at other universities and in other disciplines to see if similar results are found. Finally, teacher beliefs and behaviors are inputs in the learning process. Teaching beliefs should be compared with student performance (learning) to determine if relationships exist.</w:t>
      </w:r>
    </w:p>
    <w:p w:rsidR="00D50027" w:rsidRPr="00B06136" w:rsidRDefault="00D50027" w:rsidP="00B03304">
      <w:pPr>
        <w:spacing w:after="0" w:line="240" w:lineRule="auto"/>
        <w:jc w:val="center"/>
        <w:rPr>
          <w:rFonts w:ascii="Times New Roman" w:hAnsi="Times New Roman" w:cs="Times New Roman"/>
          <w:b/>
          <w:sz w:val="24"/>
          <w:szCs w:val="24"/>
        </w:rPr>
      </w:pPr>
      <w:r w:rsidRPr="00D50027">
        <w:rPr>
          <w:rFonts w:ascii="Times New Roman" w:hAnsi="Times New Roman" w:cs="Times New Roman"/>
          <w:sz w:val="24"/>
          <w:szCs w:val="24"/>
        </w:rPr>
        <w:br w:type="page"/>
      </w:r>
      <w:r w:rsidRPr="00B06136">
        <w:rPr>
          <w:rFonts w:ascii="Times New Roman" w:hAnsi="Times New Roman" w:cs="Times New Roman"/>
          <w:b/>
          <w:sz w:val="24"/>
          <w:szCs w:val="24"/>
        </w:rPr>
        <w:lastRenderedPageBreak/>
        <w:t>References</w:t>
      </w:r>
    </w:p>
    <w:p w:rsidR="00D50027" w:rsidRPr="00D50027" w:rsidRDefault="00D50027" w:rsidP="00B03304">
      <w:pPr>
        <w:spacing w:after="0" w:line="240" w:lineRule="auto"/>
        <w:rPr>
          <w:rFonts w:ascii="Times New Roman" w:hAnsi="Times New Roman" w:cs="Times New Roman"/>
          <w:sz w:val="24"/>
          <w:szCs w:val="24"/>
        </w:rPr>
      </w:pPr>
    </w:p>
    <w:p w:rsidR="00415B6F" w:rsidRPr="007F7309" w:rsidRDefault="00D50027" w:rsidP="00B03304">
      <w:pPr>
        <w:pStyle w:val="ListParagraph"/>
        <w:spacing w:after="0" w:line="240" w:lineRule="auto"/>
        <w:ind w:hanging="720"/>
        <w:rPr>
          <w:rFonts w:ascii="Times New Roman" w:hAnsi="Times New Roman" w:cs="Times New Roman"/>
          <w:sz w:val="24"/>
          <w:szCs w:val="24"/>
        </w:rPr>
      </w:pPr>
      <w:proofErr w:type="spellStart"/>
      <w:r w:rsidRPr="00D50027">
        <w:rPr>
          <w:rFonts w:ascii="Times New Roman" w:hAnsi="Times New Roman" w:cs="Times New Roman"/>
          <w:sz w:val="24"/>
          <w:szCs w:val="24"/>
        </w:rPr>
        <w:t>Ajzen</w:t>
      </w:r>
      <w:proofErr w:type="spellEnd"/>
      <w:r w:rsidRPr="00D50027">
        <w:rPr>
          <w:rFonts w:ascii="Times New Roman" w:hAnsi="Times New Roman" w:cs="Times New Roman"/>
          <w:sz w:val="24"/>
          <w:szCs w:val="24"/>
        </w:rPr>
        <w:t xml:space="preserve">, I. (1991). </w:t>
      </w:r>
      <w:proofErr w:type="gramStart"/>
      <w:r w:rsidRPr="00D50027">
        <w:rPr>
          <w:rFonts w:ascii="Times New Roman" w:hAnsi="Times New Roman" w:cs="Times New Roman"/>
          <w:sz w:val="24"/>
          <w:szCs w:val="24"/>
        </w:rPr>
        <w:t>The theory of planned behavior.</w:t>
      </w:r>
      <w:proofErr w:type="gramEnd"/>
      <w:r w:rsidRPr="00D50027">
        <w:rPr>
          <w:rFonts w:ascii="Times New Roman" w:hAnsi="Times New Roman" w:cs="Times New Roman"/>
          <w:sz w:val="24"/>
          <w:szCs w:val="24"/>
        </w:rPr>
        <w:t xml:space="preserve"> </w:t>
      </w:r>
      <w:r w:rsidRPr="00D50027">
        <w:rPr>
          <w:rFonts w:ascii="Times New Roman" w:hAnsi="Times New Roman" w:cs="Times New Roman"/>
          <w:i/>
          <w:iCs/>
          <w:sz w:val="24"/>
          <w:szCs w:val="24"/>
        </w:rPr>
        <w:t xml:space="preserve">Organizational Behavior and Human Decision </w:t>
      </w:r>
      <w:r w:rsidRPr="007F7309">
        <w:rPr>
          <w:rFonts w:ascii="Times New Roman" w:hAnsi="Times New Roman" w:cs="Times New Roman"/>
          <w:i/>
          <w:iCs/>
          <w:sz w:val="24"/>
          <w:szCs w:val="24"/>
        </w:rPr>
        <w:t>Processes</w:t>
      </w:r>
      <w:r w:rsidRPr="007F7309">
        <w:rPr>
          <w:rFonts w:ascii="Times New Roman" w:hAnsi="Times New Roman" w:cs="Times New Roman"/>
          <w:sz w:val="24"/>
          <w:szCs w:val="24"/>
        </w:rPr>
        <w:t xml:space="preserve">, </w:t>
      </w:r>
      <w:r w:rsidRPr="007F7309">
        <w:rPr>
          <w:rFonts w:ascii="Times New Roman" w:hAnsi="Times New Roman" w:cs="Times New Roman"/>
          <w:i/>
          <w:iCs/>
          <w:sz w:val="24"/>
          <w:szCs w:val="24"/>
        </w:rPr>
        <w:t>50</w:t>
      </w:r>
      <w:r w:rsidRPr="007F7309">
        <w:rPr>
          <w:rFonts w:ascii="Times New Roman" w:hAnsi="Times New Roman" w:cs="Times New Roman"/>
          <w:sz w:val="24"/>
          <w:szCs w:val="24"/>
        </w:rPr>
        <w:t>, 179-211</w:t>
      </w:r>
    </w:p>
    <w:p w:rsidR="00415B6F" w:rsidRPr="007F7309" w:rsidRDefault="00415B6F" w:rsidP="00B03304">
      <w:pPr>
        <w:pStyle w:val="ListParagraph"/>
        <w:spacing w:after="0" w:line="240" w:lineRule="auto"/>
        <w:ind w:hanging="720"/>
        <w:rPr>
          <w:rFonts w:ascii="Times New Roman" w:hAnsi="Times New Roman" w:cs="Times New Roman"/>
          <w:sz w:val="24"/>
          <w:szCs w:val="24"/>
        </w:rPr>
      </w:pPr>
    </w:p>
    <w:p w:rsidR="008263C5" w:rsidRPr="0016053C" w:rsidRDefault="008263C5" w:rsidP="00B03304">
      <w:pPr>
        <w:pStyle w:val="ListParagraph"/>
        <w:spacing w:after="0" w:line="240" w:lineRule="auto"/>
        <w:ind w:hanging="720"/>
        <w:rPr>
          <w:rFonts w:ascii="Times New Roman" w:hAnsi="Times New Roman" w:cs="Times New Roman"/>
          <w:sz w:val="24"/>
          <w:szCs w:val="24"/>
        </w:rPr>
      </w:pPr>
      <w:r w:rsidRPr="007F7309">
        <w:rPr>
          <w:rFonts w:ascii="Times New Roman" w:hAnsi="Times New Roman" w:cs="Times New Roman"/>
          <w:sz w:val="24"/>
          <w:szCs w:val="24"/>
        </w:rPr>
        <w:t>Bandura</w:t>
      </w:r>
      <w:r w:rsidR="006108C7">
        <w:rPr>
          <w:rFonts w:ascii="Times New Roman" w:hAnsi="Times New Roman" w:cs="Times New Roman"/>
          <w:sz w:val="24"/>
          <w:szCs w:val="24"/>
        </w:rPr>
        <w:t xml:space="preserve">, A. (1977). </w:t>
      </w:r>
      <w:proofErr w:type="gramStart"/>
      <w:r w:rsidR="006108C7">
        <w:rPr>
          <w:rFonts w:ascii="Times New Roman" w:hAnsi="Times New Roman" w:cs="Times New Roman"/>
          <w:i/>
          <w:sz w:val="24"/>
          <w:szCs w:val="24"/>
        </w:rPr>
        <w:t>Social learning theory.</w:t>
      </w:r>
      <w:proofErr w:type="gramEnd"/>
      <w:r w:rsidR="006108C7">
        <w:rPr>
          <w:rFonts w:ascii="Times New Roman" w:hAnsi="Times New Roman" w:cs="Times New Roman"/>
          <w:i/>
          <w:sz w:val="24"/>
          <w:szCs w:val="24"/>
        </w:rPr>
        <w:t xml:space="preserve"> </w:t>
      </w:r>
      <w:r w:rsidR="0016053C">
        <w:rPr>
          <w:rFonts w:ascii="Times New Roman" w:hAnsi="Times New Roman" w:cs="Times New Roman"/>
          <w:sz w:val="24"/>
          <w:szCs w:val="24"/>
        </w:rPr>
        <w:t>Upper Saddle River, NJ: Prentice Hall</w:t>
      </w:r>
    </w:p>
    <w:p w:rsidR="008263C5" w:rsidRPr="007F7309" w:rsidRDefault="008263C5" w:rsidP="00B03304">
      <w:pPr>
        <w:pStyle w:val="ListParagraph"/>
        <w:spacing w:after="0" w:line="240" w:lineRule="auto"/>
        <w:ind w:hanging="720"/>
        <w:rPr>
          <w:rFonts w:ascii="Times New Roman" w:hAnsi="Times New Roman" w:cs="Times New Roman"/>
          <w:sz w:val="24"/>
          <w:szCs w:val="24"/>
        </w:rPr>
      </w:pPr>
    </w:p>
    <w:p w:rsidR="007F7309" w:rsidRPr="007F7309" w:rsidRDefault="006108C7" w:rsidP="00B03304">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Clark, C. M., &amp; Peterson, P. L.</w:t>
      </w:r>
      <w:r w:rsidR="007F7309" w:rsidRPr="007F7309">
        <w:rPr>
          <w:rFonts w:ascii="Times New Roman" w:hAnsi="Times New Roman" w:cs="Times New Roman"/>
          <w:sz w:val="24"/>
          <w:szCs w:val="24"/>
        </w:rPr>
        <w:t xml:space="preserve"> (1986).</w:t>
      </w:r>
      <w:proofErr w:type="gramEnd"/>
      <w:r w:rsidR="007F7309" w:rsidRPr="007F7309">
        <w:rPr>
          <w:rFonts w:ascii="Times New Roman" w:hAnsi="Times New Roman" w:cs="Times New Roman"/>
          <w:sz w:val="24"/>
          <w:szCs w:val="24"/>
        </w:rPr>
        <w:t xml:space="preserve"> ‘Teachers’ thought processes.’ In: </w:t>
      </w:r>
      <w:proofErr w:type="spellStart"/>
      <w:r w:rsidR="007F7309" w:rsidRPr="007F7309">
        <w:rPr>
          <w:rFonts w:ascii="Times New Roman" w:hAnsi="Times New Roman" w:cs="Times New Roman"/>
          <w:sz w:val="24"/>
          <w:szCs w:val="24"/>
        </w:rPr>
        <w:t>Wittrock</w:t>
      </w:r>
      <w:proofErr w:type="spellEnd"/>
      <w:r w:rsidR="007F7309" w:rsidRPr="007F7309">
        <w:rPr>
          <w:rFonts w:ascii="Times New Roman" w:hAnsi="Times New Roman" w:cs="Times New Roman"/>
          <w:sz w:val="24"/>
          <w:szCs w:val="24"/>
        </w:rPr>
        <w:t xml:space="preserve">, M. C. (Ed) </w:t>
      </w:r>
      <w:r w:rsidR="007F7309" w:rsidRPr="007F7309">
        <w:rPr>
          <w:rFonts w:ascii="Times New Roman" w:hAnsi="Times New Roman" w:cs="Times New Roman"/>
          <w:i/>
          <w:iCs/>
          <w:sz w:val="24"/>
          <w:szCs w:val="24"/>
        </w:rPr>
        <w:t xml:space="preserve">Handbook of Research on Teaching. </w:t>
      </w:r>
      <w:r w:rsidR="007F7309" w:rsidRPr="007F7309">
        <w:rPr>
          <w:rFonts w:ascii="Times New Roman" w:hAnsi="Times New Roman" w:cs="Times New Roman"/>
          <w:sz w:val="24"/>
          <w:szCs w:val="24"/>
        </w:rPr>
        <w:t xml:space="preserve">New York, NY: </w:t>
      </w:r>
      <w:proofErr w:type="spellStart"/>
      <w:r w:rsidR="007F7309" w:rsidRPr="007F7309">
        <w:rPr>
          <w:rFonts w:ascii="Times New Roman" w:hAnsi="Times New Roman" w:cs="Times New Roman"/>
          <w:sz w:val="24"/>
          <w:szCs w:val="24"/>
        </w:rPr>
        <w:t>Macmillian</w:t>
      </w:r>
      <w:proofErr w:type="spellEnd"/>
      <w:r w:rsidR="007F7309" w:rsidRPr="007F7309">
        <w:rPr>
          <w:rFonts w:ascii="Times New Roman" w:hAnsi="Times New Roman" w:cs="Times New Roman"/>
          <w:sz w:val="24"/>
          <w:szCs w:val="24"/>
        </w:rPr>
        <w:t>, pp. 255-296.</w:t>
      </w:r>
    </w:p>
    <w:p w:rsidR="007F7309" w:rsidRPr="00D50027" w:rsidRDefault="007F7309" w:rsidP="00B03304">
      <w:pPr>
        <w:spacing w:after="0" w:line="240" w:lineRule="auto"/>
        <w:ind w:left="720" w:hanging="720"/>
        <w:rPr>
          <w:rFonts w:ascii="Times New Roman" w:hAnsi="Times New Roman" w:cs="Times New Roman"/>
          <w:sz w:val="24"/>
          <w:szCs w:val="24"/>
        </w:rPr>
      </w:pPr>
    </w:p>
    <w:p w:rsidR="007F7309" w:rsidRDefault="006108C7" w:rsidP="00B03304">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Dillman</w:t>
      </w:r>
      <w:proofErr w:type="spellEnd"/>
      <w:r>
        <w:rPr>
          <w:rFonts w:ascii="Times New Roman" w:hAnsi="Times New Roman" w:cs="Times New Roman"/>
          <w:sz w:val="24"/>
          <w:szCs w:val="24"/>
        </w:rPr>
        <w:t>, D. A.</w:t>
      </w:r>
      <w:r w:rsidR="007F7309" w:rsidRPr="00D50027">
        <w:rPr>
          <w:rFonts w:ascii="Times New Roman" w:hAnsi="Times New Roman" w:cs="Times New Roman"/>
          <w:sz w:val="24"/>
          <w:szCs w:val="24"/>
        </w:rPr>
        <w:t xml:space="preserve"> (2000).</w:t>
      </w:r>
      <w:proofErr w:type="gramEnd"/>
      <w:r w:rsidR="007F7309" w:rsidRPr="00D50027">
        <w:rPr>
          <w:rFonts w:ascii="Times New Roman" w:hAnsi="Times New Roman" w:cs="Times New Roman"/>
          <w:sz w:val="24"/>
          <w:szCs w:val="24"/>
        </w:rPr>
        <w:t xml:space="preserve"> </w:t>
      </w:r>
      <w:r w:rsidR="007F7309" w:rsidRPr="00D50027">
        <w:rPr>
          <w:rFonts w:ascii="Times New Roman" w:hAnsi="Times New Roman" w:cs="Times New Roman"/>
          <w:i/>
          <w:sz w:val="24"/>
          <w:szCs w:val="24"/>
        </w:rPr>
        <w:t>Mail and internet surveys: A tailored design method</w:t>
      </w:r>
      <w:r w:rsidR="007F7309" w:rsidRPr="00D50027">
        <w:rPr>
          <w:rFonts w:ascii="Times New Roman" w:hAnsi="Times New Roman" w:cs="Times New Roman"/>
          <w:sz w:val="24"/>
          <w:szCs w:val="24"/>
        </w:rPr>
        <w:t xml:space="preserve"> (2</w:t>
      </w:r>
      <w:r w:rsidR="007F7309" w:rsidRPr="00D50027">
        <w:rPr>
          <w:rFonts w:ascii="Times New Roman" w:hAnsi="Times New Roman" w:cs="Times New Roman"/>
          <w:sz w:val="24"/>
          <w:szCs w:val="24"/>
          <w:vertAlign w:val="superscript"/>
        </w:rPr>
        <w:t>nd</w:t>
      </w:r>
      <w:r w:rsidR="007F7309" w:rsidRPr="00D50027">
        <w:rPr>
          <w:rFonts w:ascii="Times New Roman" w:hAnsi="Times New Roman" w:cs="Times New Roman"/>
          <w:sz w:val="24"/>
          <w:szCs w:val="24"/>
        </w:rPr>
        <w:t xml:space="preserve"> </w:t>
      </w:r>
      <w:proofErr w:type="gramStart"/>
      <w:r w:rsidR="007F7309" w:rsidRPr="00D50027">
        <w:rPr>
          <w:rFonts w:ascii="Times New Roman" w:hAnsi="Times New Roman" w:cs="Times New Roman"/>
          <w:sz w:val="24"/>
          <w:szCs w:val="24"/>
        </w:rPr>
        <w:t>ed</w:t>
      </w:r>
      <w:proofErr w:type="gramEnd"/>
      <w:r w:rsidR="007F7309" w:rsidRPr="00D50027">
        <w:rPr>
          <w:rFonts w:ascii="Times New Roman" w:hAnsi="Times New Roman" w:cs="Times New Roman"/>
          <w:sz w:val="24"/>
          <w:szCs w:val="24"/>
        </w:rPr>
        <w:t xml:space="preserve">.).  New York, NY: Wiley. </w:t>
      </w:r>
    </w:p>
    <w:p w:rsidR="007F7309" w:rsidRPr="00D50027" w:rsidRDefault="007F7309" w:rsidP="00B03304">
      <w:pPr>
        <w:spacing w:after="0" w:line="240" w:lineRule="auto"/>
        <w:ind w:left="720" w:hanging="720"/>
        <w:rPr>
          <w:rFonts w:ascii="Times New Roman" w:hAnsi="Times New Roman" w:cs="Times New Roman"/>
          <w:sz w:val="24"/>
          <w:szCs w:val="24"/>
        </w:rPr>
      </w:pPr>
    </w:p>
    <w:p w:rsidR="007F7309" w:rsidRDefault="007F7309" w:rsidP="00B03304">
      <w:pPr>
        <w:pStyle w:val="ListParagraph"/>
        <w:spacing w:after="0" w:line="240" w:lineRule="auto"/>
        <w:ind w:hanging="720"/>
        <w:rPr>
          <w:rFonts w:ascii="Times New Roman" w:hAnsi="Times New Roman" w:cs="Times New Roman"/>
          <w:sz w:val="24"/>
          <w:szCs w:val="24"/>
        </w:rPr>
      </w:pPr>
      <w:proofErr w:type="gramStart"/>
      <w:r>
        <w:rPr>
          <w:rFonts w:ascii="Times New Roman" w:hAnsi="Times New Roman" w:cs="Times New Roman"/>
          <w:sz w:val="24"/>
          <w:szCs w:val="24"/>
        </w:rPr>
        <w:t>Dunkin, M. J., &amp; Biddle, B. J. (1974).</w:t>
      </w:r>
      <w:proofErr w:type="gramEnd"/>
      <w:r>
        <w:rPr>
          <w:rFonts w:ascii="Times New Roman" w:hAnsi="Times New Roman" w:cs="Times New Roman"/>
          <w:sz w:val="24"/>
          <w:szCs w:val="24"/>
        </w:rPr>
        <w:t xml:space="preserve"> </w:t>
      </w:r>
      <w:proofErr w:type="gramStart"/>
      <w:r w:rsidRPr="00415B6F">
        <w:rPr>
          <w:rFonts w:ascii="Times New Roman" w:hAnsi="Times New Roman" w:cs="Times New Roman"/>
          <w:i/>
          <w:sz w:val="24"/>
          <w:szCs w:val="24"/>
        </w:rPr>
        <w:t xml:space="preserve">The </w:t>
      </w:r>
      <w:r w:rsidRPr="007F7309">
        <w:rPr>
          <w:rFonts w:ascii="Times New Roman" w:hAnsi="Times New Roman" w:cs="Times New Roman"/>
          <w:i/>
          <w:sz w:val="24"/>
          <w:szCs w:val="24"/>
        </w:rPr>
        <w:t>study</w:t>
      </w:r>
      <w:r w:rsidRPr="00415B6F">
        <w:rPr>
          <w:rFonts w:ascii="Times New Roman" w:hAnsi="Times New Roman" w:cs="Times New Roman"/>
          <w:i/>
          <w:sz w:val="24"/>
          <w:szCs w:val="24"/>
        </w:rPr>
        <w:t xml:space="preserve"> of teaching</w:t>
      </w:r>
      <w:r>
        <w:rPr>
          <w:rFonts w:ascii="Times New Roman" w:hAnsi="Times New Roman" w:cs="Times New Roman"/>
          <w:sz w:val="24"/>
          <w:szCs w:val="24"/>
        </w:rPr>
        <w:t>.</w:t>
      </w:r>
      <w:proofErr w:type="gramEnd"/>
      <w:r>
        <w:rPr>
          <w:rFonts w:ascii="Times New Roman" w:hAnsi="Times New Roman" w:cs="Times New Roman"/>
          <w:sz w:val="24"/>
          <w:szCs w:val="24"/>
        </w:rPr>
        <w:t xml:space="preserve"> Washington, DC: University Press of America, Inc.</w:t>
      </w:r>
    </w:p>
    <w:p w:rsidR="007F7309" w:rsidRDefault="007F7309" w:rsidP="00B03304">
      <w:pPr>
        <w:pStyle w:val="ListParagraph"/>
        <w:spacing w:after="0" w:line="240" w:lineRule="auto"/>
        <w:ind w:hanging="720"/>
        <w:rPr>
          <w:rFonts w:ascii="Times New Roman" w:hAnsi="Times New Roman" w:cs="Times New Roman"/>
          <w:sz w:val="24"/>
          <w:szCs w:val="24"/>
        </w:rPr>
      </w:pPr>
    </w:p>
    <w:p w:rsidR="007F7309" w:rsidRDefault="006108C7" w:rsidP="00B03304">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Fang, Z.</w:t>
      </w:r>
      <w:r w:rsidR="007F7309" w:rsidRPr="00D50027">
        <w:rPr>
          <w:rFonts w:ascii="Times New Roman" w:hAnsi="Times New Roman" w:cs="Times New Roman"/>
          <w:sz w:val="24"/>
          <w:szCs w:val="24"/>
        </w:rPr>
        <w:t xml:space="preserve"> (1996). </w:t>
      </w:r>
      <w:proofErr w:type="gramStart"/>
      <w:r w:rsidR="007F7309" w:rsidRPr="00D50027">
        <w:rPr>
          <w:rFonts w:ascii="Times New Roman" w:hAnsi="Times New Roman" w:cs="Times New Roman"/>
          <w:sz w:val="24"/>
          <w:szCs w:val="24"/>
        </w:rPr>
        <w:t>A review of research on teacher beliefs and practices.</w:t>
      </w:r>
      <w:proofErr w:type="gramEnd"/>
      <w:r w:rsidR="007F7309" w:rsidRPr="00D50027">
        <w:rPr>
          <w:rFonts w:ascii="Times New Roman" w:hAnsi="Times New Roman" w:cs="Times New Roman"/>
          <w:sz w:val="24"/>
          <w:szCs w:val="24"/>
        </w:rPr>
        <w:t xml:space="preserve"> </w:t>
      </w:r>
      <w:r w:rsidR="007F7309" w:rsidRPr="00D50027">
        <w:rPr>
          <w:rFonts w:ascii="Times New Roman" w:hAnsi="Times New Roman" w:cs="Times New Roman"/>
          <w:i/>
          <w:sz w:val="24"/>
          <w:szCs w:val="24"/>
        </w:rPr>
        <w:t>Educational Research, 38</w:t>
      </w:r>
      <w:r w:rsidR="007F7309" w:rsidRPr="00D50027">
        <w:rPr>
          <w:rFonts w:ascii="Times New Roman" w:hAnsi="Times New Roman" w:cs="Times New Roman"/>
          <w:sz w:val="24"/>
          <w:szCs w:val="24"/>
        </w:rPr>
        <w:t xml:space="preserve">(1), 47-65. </w:t>
      </w:r>
    </w:p>
    <w:p w:rsidR="007F7309" w:rsidRPr="00D50027" w:rsidRDefault="007F7309" w:rsidP="00B03304">
      <w:pPr>
        <w:spacing w:after="0" w:line="240" w:lineRule="auto"/>
        <w:ind w:left="720" w:hanging="720"/>
        <w:rPr>
          <w:rFonts w:ascii="Times New Roman" w:hAnsi="Times New Roman" w:cs="Times New Roman"/>
          <w:sz w:val="24"/>
          <w:szCs w:val="24"/>
        </w:rPr>
      </w:pPr>
    </w:p>
    <w:p w:rsidR="007F7309" w:rsidRPr="00D50027" w:rsidRDefault="006108C7" w:rsidP="00B03304">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Heimlich, J. E.</w:t>
      </w:r>
      <w:r w:rsidR="007F7309" w:rsidRPr="00D50027">
        <w:rPr>
          <w:rFonts w:ascii="Times New Roman" w:hAnsi="Times New Roman" w:cs="Times New Roman"/>
          <w:sz w:val="24"/>
          <w:szCs w:val="24"/>
        </w:rPr>
        <w:t xml:space="preserve"> (1990).  </w:t>
      </w:r>
      <w:proofErr w:type="gramStart"/>
      <w:r w:rsidR="007F7309" w:rsidRPr="00D50027">
        <w:rPr>
          <w:rFonts w:ascii="Times New Roman" w:hAnsi="Times New Roman" w:cs="Times New Roman"/>
          <w:i/>
          <w:sz w:val="24"/>
          <w:szCs w:val="24"/>
        </w:rPr>
        <w:t>Measuring teaching style: A correlation between the Van Tilburg/Heimlich sensitivity measure and the Myers/Briggs personality indicator on adult educators in Central Ohio.</w:t>
      </w:r>
      <w:proofErr w:type="gramEnd"/>
      <w:r w:rsidR="007F7309" w:rsidRPr="00D50027">
        <w:rPr>
          <w:rFonts w:ascii="Times New Roman" w:hAnsi="Times New Roman" w:cs="Times New Roman"/>
          <w:i/>
          <w:sz w:val="24"/>
          <w:szCs w:val="24"/>
        </w:rPr>
        <w:t xml:space="preserve"> </w:t>
      </w:r>
      <w:r w:rsidR="00F84EC5">
        <w:rPr>
          <w:rFonts w:ascii="Times New Roman" w:hAnsi="Times New Roman" w:cs="Times New Roman"/>
          <w:sz w:val="24"/>
          <w:szCs w:val="24"/>
        </w:rPr>
        <w:t xml:space="preserve">(Doctoral dissertation) Retrieved from </w:t>
      </w:r>
      <w:r w:rsidR="00F84EC5" w:rsidRPr="00F84EC5">
        <w:rPr>
          <w:rFonts w:ascii="Times New Roman" w:hAnsi="Times New Roman" w:cs="Times New Roman"/>
          <w:sz w:val="24"/>
          <w:szCs w:val="24"/>
        </w:rPr>
        <w:t>http://etd.ohiolink.edu/</w:t>
      </w:r>
    </w:p>
    <w:p w:rsidR="008263C5" w:rsidRDefault="008263C5" w:rsidP="00B03304">
      <w:pPr>
        <w:pStyle w:val="ListParagraph"/>
        <w:spacing w:after="0" w:line="240" w:lineRule="auto"/>
        <w:ind w:hanging="720"/>
        <w:rPr>
          <w:rFonts w:ascii="Times New Roman" w:hAnsi="Times New Roman" w:cs="Times New Roman"/>
          <w:sz w:val="24"/>
          <w:szCs w:val="24"/>
        </w:rPr>
      </w:pPr>
    </w:p>
    <w:sectPr w:rsidR="008263C5" w:rsidSect="00A279B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C56" w:rsidRDefault="00493C56">
      <w:r>
        <w:separator/>
      </w:r>
    </w:p>
  </w:endnote>
  <w:endnote w:type="continuationSeparator" w:id="0">
    <w:p w:rsidR="00493C56" w:rsidRDefault="0049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8B" w:rsidRPr="00B06136" w:rsidRDefault="00EB118B">
    <w:pPr>
      <w:pStyle w:val="Footer"/>
      <w:jc w:val="center"/>
      <w:rPr>
        <w:rFonts w:ascii="Times New Roman" w:hAnsi="Times New Roman" w:cs="Times New Roman"/>
        <w:sz w:val="24"/>
      </w:rPr>
    </w:pPr>
    <w:r w:rsidRPr="00B06136">
      <w:rPr>
        <w:rFonts w:ascii="Times New Roman" w:hAnsi="Times New Roman" w:cs="Times New Roman"/>
        <w:sz w:val="24"/>
      </w:rPr>
      <w:fldChar w:fldCharType="begin"/>
    </w:r>
    <w:r w:rsidRPr="00B06136">
      <w:rPr>
        <w:rFonts w:ascii="Times New Roman" w:hAnsi="Times New Roman" w:cs="Times New Roman"/>
        <w:sz w:val="24"/>
      </w:rPr>
      <w:instrText xml:space="preserve"> PAGE   \* MERGEFORMAT </w:instrText>
    </w:r>
    <w:r w:rsidRPr="00B06136">
      <w:rPr>
        <w:rFonts w:ascii="Times New Roman" w:hAnsi="Times New Roman" w:cs="Times New Roman"/>
        <w:sz w:val="24"/>
      </w:rPr>
      <w:fldChar w:fldCharType="separate"/>
    </w:r>
    <w:r w:rsidR="00C10EC5">
      <w:rPr>
        <w:rFonts w:ascii="Times New Roman" w:hAnsi="Times New Roman" w:cs="Times New Roman"/>
        <w:noProof/>
        <w:sz w:val="24"/>
      </w:rPr>
      <w:t>1</w:t>
    </w:r>
    <w:r w:rsidRPr="00B06136">
      <w:rPr>
        <w:rFonts w:ascii="Times New Roman" w:hAnsi="Times New Roman" w:cs="Times New Roman"/>
        <w:noProof/>
        <w:sz w:val="24"/>
      </w:rPr>
      <w:fldChar w:fldCharType="end"/>
    </w:r>
  </w:p>
  <w:p w:rsidR="00EB118B" w:rsidRDefault="00EB11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C56" w:rsidRDefault="00493C56">
      <w:r>
        <w:separator/>
      </w:r>
    </w:p>
  </w:footnote>
  <w:footnote w:type="continuationSeparator" w:id="0">
    <w:p w:rsidR="00493C56" w:rsidRDefault="00493C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0BE3"/>
    <w:multiLevelType w:val="hybridMultilevel"/>
    <w:tmpl w:val="798EC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574A4A"/>
    <w:multiLevelType w:val="hybridMultilevel"/>
    <w:tmpl w:val="708AFC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711F0E1F"/>
    <w:multiLevelType w:val="hybridMultilevel"/>
    <w:tmpl w:val="94BEB79E"/>
    <w:lvl w:ilvl="0" w:tplc="A0649BAA">
      <w:start w:val="1"/>
      <w:numFmt w:val="bullet"/>
      <w:lvlText w:val=""/>
      <w:lvlJc w:val="left"/>
      <w:pPr>
        <w:ind w:left="362" w:hanging="360"/>
      </w:pPr>
      <w:rPr>
        <w:rFonts w:ascii="Symbol" w:hAnsi="Symbol" w:hint="default"/>
        <w:sz w:val="16"/>
        <w:szCs w:val="16"/>
      </w:rPr>
    </w:lvl>
    <w:lvl w:ilvl="1" w:tplc="04090003" w:tentative="1">
      <w:start w:val="1"/>
      <w:numFmt w:val="bullet"/>
      <w:lvlText w:val="o"/>
      <w:lvlJc w:val="left"/>
      <w:pPr>
        <w:ind w:left="1082" w:hanging="360"/>
      </w:pPr>
      <w:rPr>
        <w:rFonts w:ascii="Courier New" w:hAnsi="Courier New" w:cs="Courier New" w:hint="default"/>
      </w:rPr>
    </w:lvl>
    <w:lvl w:ilvl="2" w:tplc="04090005" w:tentative="1">
      <w:start w:val="1"/>
      <w:numFmt w:val="bullet"/>
      <w:lvlText w:val=""/>
      <w:lvlJc w:val="left"/>
      <w:pPr>
        <w:ind w:left="1802" w:hanging="360"/>
      </w:pPr>
      <w:rPr>
        <w:rFonts w:ascii="Wingdings" w:hAnsi="Wingdings" w:hint="default"/>
      </w:rPr>
    </w:lvl>
    <w:lvl w:ilvl="3" w:tplc="04090001" w:tentative="1">
      <w:start w:val="1"/>
      <w:numFmt w:val="bullet"/>
      <w:lvlText w:val=""/>
      <w:lvlJc w:val="left"/>
      <w:pPr>
        <w:ind w:left="2522" w:hanging="360"/>
      </w:pPr>
      <w:rPr>
        <w:rFonts w:ascii="Symbol" w:hAnsi="Symbol" w:hint="default"/>
      </w:rPr>
    </w:lvl>
    <w:lvl w:ilvl="4" w:tplc="04090003" w:tentative="1">
      <w:start w:val="1"/>
      <w:numFmt w:val="bullet"/>
      <w:lvlText w:val="o"/>
      <w:lvlJc w:val="left"/>
      <w:pPr>
        <w:ind w:left="3242" w:hanging="360"/>
      </w:pPr>
      <w:rPr>
        <w:rFonts w:ascii="Courier New" w:hAnsi="Courier New" w:cs="Courier New" w:hint="default"/>
      </w:rPr>
    </w:lvl>
    <w:lvl w:ilvl="5" w:tplc="04090005" w:tentative="1">
      <w:start w:val="1"/>
      <w:numFmt w:val="bullet"/>
      <w:lvlText w:val=""/>
      <w:lvlJc w:val="left"/>
      <w:pPr>
        <w:ind w:left="3962" w:hanging="360"/>
      </w:pPr>
      <w:rPr>
        <w:rFonts w:ascii="Wingdings" w:hAnsi="Wingdings" w:hint="default"/>
      </w:rPr>
    </w:lvl>
    <w:lvl w:ilvl="6" w:tplc="04090001" w:tentative="1">
      <w:start w:val="1"/>
      <w:numFmt w:val="bullet"/>
      <w:lvlText w:val=""/>
      <w:lvlJc w:val="left"/>
      <w:pPr>
        <w:ind w:left="4682" w:hanging="360"/>
      </w:pPr>
      <w:rPr>
        <w:rFonts w:ascii="Symbol" w:hAnsi="Symbol" w:hint="default"/>
      </w:rPr>
    </w:lvl>
    <w:lvl w:ilvl="7" w:tplc="04090003" w:tentative="1">
      <w:start w:val="1"/>
      <w:numFmt w:val="bullet"/>
      <w:lvlText w:val="o"/>
      <w:lvlJc w:val="left"/>
      <w:pPr>
        <w:ind w:left="5402" w:hanging="360"/>
      </w:pPr>
      <w:rPr>
        <w:rFonts w:ascii="Courier New" w:hAnsi="Courier New" w:cs="Courier New" w:hint="default"/>
      </w:rPr>
    </w:lvl>
    <w:lvl w:ilvl="8" w:tplc="04090005" w:tentative="1">
      <w:start w:val="1"/>
      <w:numFmt w:val="bullet"/>
      <w:lvlText w:val=""/>
      <w:lvlJc w:val="left"/>
      <w:pPr>
        <w:ind w:left="61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A47CD8"/>
    <w:rsid w:val="0002738E"/>
    <w:rsid w:val="000C07B7"/>
    <w:rsid w:val="000C1E72"/>
    <w:rsid w:val="000F1CBF"/>
    <w:rsid w:val="001050B5"/>
    <w:rsid w:val="0010606A"/>
    <w:rsid w:val="001109EE"/>
    <w:rsid w:val="001300AA"/>
    <w:rsid w:val="00131DF6"/>
    <w:rsid w:val="00137CAB"/>
    <w:rsid w:val="0016053C"/>
    <w:rsid w:val="00174356"/>
    <w:rsid w:val="001D27D2"/>
    <w:rsid w:val="001E01E2"/>
    <w:rsid w:val="001E7747"/>
    <w:rsid w:val="00203931"/>
    <w:rsid w:val="00210B33"/>
    <w:rsid w:val="002114C6"/>
    <w:rsid w:val="00212FDD"/>
    <w:rsid w:val="002136E2"/>
    <w:rsid w:val="002140F4"/>
    <w:rsid w:val="00225721"/>
    <w:rsid w:val="002312D5"/>
    <w:rsid w:val="002767B2"/>
    <w:rsid w:val="0029038B"/>
    <w:rsid w:val="00291A21"/>
    <w:rsid w:val="002A6CEF"/>
    <w:rsid w:val="002B225E"/>
    <w:rsid w:val="0033540D"/>
    <w:rsid w:val="00370D54"/>
    <w:rsid w:val="00376365"/>
    <w:rsid w:val="00386968"/>
    <w:rsid w:val="00387394"/>
    <w:rsid w:val="003B7EE7"/>
    <w:rsid w:val="00415B6F"/>
    <w:rsid w:val="004200CC"/>
    <w:rsid w:val="00454B79"/>
    <w:rsid w:val="00462E0A"/>
    <w:rsid w:val="00482E0B"/>
    <w:rsid w:val="00493C56"/>
    <w:rsid w:val="004C1683"/>
    <w:rsid w:val="004D4364"/>
    <w:rsid w:val="004F2C64"/>
    <w:rsid w:val="005513D1"/>
    <w:rsid w:val="00574736"/>
    <w:rsid w:val="00587984"/>
    <w:rsid w:val="005B029A"/>
    <w:rsid w:val="00606006"/>
    <w:rsid w:val="006108C7"/>
    <w:rsid w:val="006347C5"/>
    <w:rsid w:val="00641DE0"/>
    <w:rsid w:val="006569FB"/>
    <w:rsid w:val="00662F39"/>
    <w:rsid w:val="00680867"/>
    <w:rsid w:val="006847AB"/>
    <w:rsid w:val="00686C61"/>
    <w:rsid w:val="00686CC4"/>
    <w:rsid w:val="006E4DC7"/>
    <w:rsid w:val="006F0425"/>
    <w:rsid w:val="006F6ACD"/>
    <w:rsid w:val="00721D1B"/>
    <w:rsid w:val="007603DF"/>
    <w:rsid w:val="00763072"/>
    <w:rsid w:val="007635C5"/>
    <w:rsid w:val="0078243D"/>
    <w:rsid w:val="00783EEA"/>
    <w:rsid w:val="007E4A8C"/>
    <w:rsid w:val="007F7309"/>
    <w:rsid w:val="008263C5"/>
    <w:rsid w:val="0083332B"/>
    <w:rsid w:val="00853D64"/>
    <w:rsid w:val="00857B40"/>
    <w:rsid w:val="0088749F"/>
    <w:rsid w:val="008B497D"/>
    <w:rsid w:val="008C68A1"/>
    <w:rsid w:val="008E12C6"/>
    <w:rsid w:val="008F25E5"/>
    <w:rsid w:val="0090768B"/>
    <w:rsid w:val="00911755"/>
    <w:rsid w:val="009140F7"/>
    <w:rsid w:val="00940347"/>
    <w:rsid w:val="009556A1"/>
    <w:rsid w:val="0096331F"/>
    <w:rsid w:val="009872DA"/>
    <w:rsid w:val="00987F96"/>
    <w:rsid w:val="00A13E99"/>
    <w:rsid w:val="00A21A89"/>
    <w:rsid w:val="00A26112"/>
    <w:rsid w:val="00A279B0"/>
    <w:rsid w:val="00A422C0"/>
    <w:rsid w:val="00A47CD8"/>
    <w:rsid w:val="00A5670F"/>
    <w:rsid w:val="00AA6FD8"/>
    <w:rsid w:val="00AE7F31"/>
    <w:rsid w:val="00B03304"/>
    <w:rsid w:val="00B06136"/>
    <w:rsid w:val="00B40E9D"/>
    <w:rsid w:val="00B51B21"/>
    <w:rsid w:val="00B54276"/>
    <w:rsid w:val="00B6723E"/>
    <w:rsid w:val="00BA0A8B"/>
    <w:rsid w:val="00BD1211"/>
    <w:rsid w:val="00BD6813"/>
    <w:rsid w:val="00C10EC5"/>
    <w:rsid w:val="00C2181A"/>
    <w:rsid w:val="00C80F00"/>
    <w:rsid w:val="00C82CE8"/>
    <w:rsid w:val="00C90FDB"/>
    <w:rsid w:val="00CA45F8"/>
    <w:rsid w:val="00CC49AA"/>
    <w:rsid w:val="00CC4B81"/>
    <w:rsid w:val="00CD1CE7"/>
    <w:rsid w:val="00D035B5"/>
    <w:rsid w:val="00D050F9"/>
    <w:rsid w:val="00D50027"/>
    <w:rsid w:val="00D50573"/>
    <w:rsid w:val="00DB5192"/>
    <w:rsid w:val="00DC657A"/>
    <w:rsid w:val="00DD42D0"/>
    <w:rsid w:val="00E21881"/>
    <w:rsid w:val="00E46C72"/>
    <w:rsid w:val="00E51A57"/>
    <w:rsid w:val="00E64434"/>
    <w:rsid w:val="00E65EA0"/>
    <w:rsid w:val="00E76925"/>
    <w:rsid w:val="00E82A1E"/>
    <w:rsid w:val="00E82A9B"/>
    <w:rsid w:val="00EB0A60"/>
    <w:rsid w:val="00EB118B"/>
    <w:rsid w:val="00ED4C2A"/>
    <w:rsid w:val="00EE2159"/>
    <w:rsid w:val="00F17602"/>
    <w:rsid w:val="00F423A1"/>
    <w:rsid w:val="00F45766"/>
    <w:rsid w:val="00F54804"/>
    <w:rsid w:val="00F83B40"/>
    <w:rsid w:val="00F83DD9"/>
    <w:rsid w:val="00F84EC5"/>
    <w:rsid w:val="00FA0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9B0"/>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86C61"/>
    <w:pPr>
      <w:ind w:left="720"/>
    </w:pPr>
  </w:style>
  <w:style w:type="paragraph" w:styleId="BalloonText">
    <w:name w:val="Balloon Text"/>
    <w:basedOn w:val="Normal"/>
    <w:link w:val="BalloonTextChar"/>
    <w:uiPriority w:val="99"/>
    <w:semiHidden/>
    <w:rsid w:val="00686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6C61"/>
    <w:rPr>
      <w:rFonts w:ascii="Tahoma" w:hAnsi="Tahoma" w:cs="Tahoma"/>
      <w:sz w:val="16"/>
      <w:szCs w:val="16"/>
    </w:rPr>
  </w:style>
  <w:style w:type="paragraph" w:styleId="Footer">
    <w:name w:val="footer"/>
    <w:basedOn w:val="Normal"/>
    <w:link w:val="FooterChar"/>
    <w:uiPriority w:val="99"/>
    <w:rsid w:val="007603DF"/>
    <w:pPr>
      <w:tabs>
        <w:tab w:val="center" w:pos="4320"/>
        <w:tab w:val="right" w:pos="8640"/>
      </w:tabs>
    </w:pPr>
  </w:style>
  <w:style w:type="character" w:customStyle="1" w:styleId="FooterChar">
    <w:name w:val="Footer Char"/>
    <w:basedOn w:val="DefaultParagraphFont"/>
    <w:link w:val="Footer"/>
    <w:uiPriority w:val="99"/>
    <w:rsid w:val="00977AFE"/>
    <w:rPr>
      <w:rFonts w:cs="Calibri"/>
    </w:rPr>
  </w:style>
  <w:style w:type="character" w:styleId="PageNumber">
    <w:name w:val="page number"/>
    <w:basedOn w:val="DefaultParagraphFont"/>
    <w:uiPriority w:val="99"/>
    <w:rsid w:val="007603DF"/>
  </w:style>
  <w:style w:type="paragraph" w:styleId="Header">
    <w:name w:val="header"/>
    <w:basedOn w:val="Normal"/>
    <w:link w:val="HeaderChar"/>
    <w:uiPriority w:val="99"/>
    <w:unhideWhenUsed/>
    <w:rsid w:val="001E7747"/>
    <w:pPr>
      <w:tabs>
        <w:tab w:val="center" w:pos="4680"/>
        <w:tab w:val="right" w:pos="9360"/>
      </w:tabs>
    </w:pPr>
  </w:style>
  <w:style w:type="character" w:customStyle="1" w:styleId="HeaderChar">
    <w:name w:val="Header Char"/>
    <w:basedOn w:val="DefaultParagraphFont"/>
    <w:link w:val="Header"/>
    <w:uiPriority w:val="99"/>
    <w:rsid w:val="001E7747"/>
    <w:rPr>
      <w:rFonts w:cs="Calibri"/>
    </w:rPr>
  </w:style>
  <w:style w:type="character" w:styleId="CommentReference">
    <w:name w:val="annotation reference"/>
    <w:basedOn w:val="DefaultParagraphFont"/>
    <w:uiPriority w:val="99"/>
    <w:semiHidden/>
    <w:unhideWhenUsed/>
    <w:rsid w:val="001E7747"/>
    <w:rPr>
      <w:sz w:val="16"/>
      <w:szCs w:val="16"/>
    </w:rPr>
  </w:style>
  <w:style w:type="paragraph" w:styleId="CommentText">
    <w:name w:val="annotation text"/>
    <w:basedOn w:val="Normal"/>
    <w:link w:val="CommentTextChar"/>
    <w:uiPriority w:val="99"/>
    <w:semiHidden/>
    <w:unhideWhenUsed/>
    <w:rsid w:val="001E7747"/>
    <w:rPr>
      <w:sz w:val="20"/>
      <w:szCs w:val="20"/>
    </w:rPr>
  </w:style>
  <w:style w:type="character" w:customStyle="1" w:styleId="CommentTextChar">
    <w:name w:val="Comment Text Char"/>
    <w:basedOn w:val="DefaultParagraphFont"/>
    <w:link w:val="CommentText"/>
    <w:uiPriority w:val="99"/>
    <w:semiHidden/>
    <w:rsid w:val="001E7747"/>
    <w:rPr>
      <w:rFonts w:cs="Calibri"/>
      <w:sz w:val="20"/>
      <w:szCs w:val="20"/>
    </w:rPr>
  </w:style>
  <w:style w:type="paragraph" w:styleId="CommentSubject">
    <w:name w:val="annotation subject"/>
    <w:basedOn w:val="CommentText"/>
    <w:next w:val="CommentText"/>
    <w:link w:val="CommentSubjectChar"/>
    <w:uiPriority w:val="99"/>
    <w:semiHidden/>
    <w:unhideWhenUsed/>
    <w:rsid w:val="001E7747"/>
    <w:rPr>
      <w:b/>
      <w:bCs/>
    </w:rPr>
  </w:style>
  <w:style w:type="character" w:customStyle="1" w:styleId="CommentSubjectChar">
    <w:name w:val="Comment Subject Char"/>
    <w:basedOn w:val="CommentTextChar"/>
    <w:link w:val="CommentSubject"/>
    <w:uiPriority w:val="99"/>
    <w:semiHidden/>
    <w:rsid w:val="001E7747"/>
    <w:rPr>
      <w:rFonts w:cs="Calibri"/>
      <w:b/>
      <w:bCs/>
      <w:sz w:val="20"/>
      <w:szCs w:val="20"/>
    </w:rPr>
  </w:style>
  <w:style w:type="table" w:styleId="TableGrid">
    <w:name w:val="Table Grid"/>
    <w:basedOn w:val="TableNormal"/>
    <w:locked/>
    <w:rsid w:val="00BA0A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03931"/>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73578-FD60-41D3-89E0-825BC5A7A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970</Words>
  <Characters>5532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2010-11-03T15:05:00Z</cp:lastPrinted>
  <dcterms:created xsi:type="dcterms:W3CDTF">2010-11-02T19:58:00Z</dcterms:created>
  <dcterms:modified xsi:type="dcterms:W3CDTF">2010-11-03T15:16:00Z</dcterms:modified>
</cp:coreProperties>
</file>