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2967" w:rsidRPr="00EA5848" w:rsidRDefault="007A2967" w:rsidP="00B96D00">
      <w:pPr>
        <w:spacing w:line="240" w:lineRule="auto"/>
        <w:jc w:val="right"/>
        <w:rPr>
          <w:rFonts w:ascii="Times New Roman" w:hAnsi="Times New Roman" w:cs="Times New Roman"/>
          <w:sz w:val="24"/>
          <w:szCs w:val="24"/>
        </w:rPr>
      </w:pPr>
      <w:r w:rsidRPr="00EA5848">
        <w:rPr>
          <w:rFonts w:ascii="Times New Roman" w:hAnsi="Times New Roman" w:cs="Times New Roman"/>
          <w:sz w:val="24"/>
          <w:szCs w:val="24"/>
        </w:rPr>
        <w:t>Innovative Idea</w:t>
      </w:r>
    </w:p>
    <w:p w:rsidR="007A2967" w:rsidRDefault="007A2967" w:rsidP="00B96D00">
      <w:pPr>
        <w:spacing w:line="240" w:lineRule="auto"/>
        <w:jc w:val="right"/>
        <w:rPr>
          <w:rFonts w:ascii="Times New Roman" w:hAnsi="Times New Roman" w:cs="Times New Roman"/>
          <w:b/>
          <w:sz w:val="24"/>
          <w:szCs w:val="24"/>
        </w:rPr>
      </w:pPr>
    </w:p>
    <w:p w:rsidR="007A2967" w:rsidRDefault="007A2967" w:rsidP="00B96D00">
      <w:pPr>
        <w:spacing w:line="240" w:lineRule="auto"/>
        <w:jc w:val="right"/>
        <w:rPr>
          <w:rFonts w:ascii="Times New Roman" w:hAnsi="Times New Roman" w:cs="Times New Roman"/>
          <w:b/>
          <w:sz w:val="24"/>
          <w:szCs w:val="24"/>
        </w:rPr>
      </w:pPr>
    </w:p>
    <w:p w:rsidR="00754098" w:rsidRPr="00754098" w:rsidRDefault="00754098" w:rsidP="00754098">
      <w:pPr>
        <w:pStyle w:val="Heading2"/>
        <w:spacing w:before="0" w:after="100" w:afterAutospacing="1" w:line="240" w:lineRule="auto"/>
        <w:jc w:val="center"/>
        <w:rPr>
          <w:rFonts w:ascii="Times New Roman" w:hAnsi="Times New Roman" w:cs="Times New Roman"/>
          <w:b w:val="0"/>
          <w:color w:val="auto"/>
          <w:sz w:val="24"/>
          <w:szCs w:val="24"/>
        </w:rPr>
      </w:pPr>
      <w:r w:rsidRPr="00754098">
        <w:rPr>
          <w:rFonts w:ascii="Times New Roman" w:hAnsi="Times New Roman" w:cs="Times New Roman"/>
          <w:b w:val="0"/>
          <w:color w:val="auto"/>
          <w:sz w:val="24"/>
          <w:szCs w:val="24"/>
        </w:rPr>
        <w:t>Evaluation Results of Pet Awareness With Children Animal Bite Prevention Program</w:t>
      </w:r>
    </w:p>
    <w:p w:rsidR="007A2967" w:rsidRPr="00EA5848" w:rsidRDefault="007A2967" w:rsidP="00B96D00">
      <w:pPr>
        <w:spacing w:line="240" w:lineRule="auto"/>
        <w:jc w:val="center"/>
        <w:rPr>
          <w:rFonts w:ascii="Times New Roman" w:hAnsi="Times New Roman" w:cs="Times New Roman"/>
          <w:sz w:val="24"/>
          <w:szCs w:val="24"/>
        </w:rPr>
      </w:pPr>
    </w:p>
    <w:p w:rsidR="007A2967" w:rsidRPr="00EA5848" w:rsidRDefault="007A2967" w:rsidP="00B96D00">
      <w:pPr>
        <w:spacing w:line="240" w:lineRule="auto"/>
        <w:jc w:val="center"/>
        <w:rPr>
          <w:rFonts w:ascii="Times New Roman" w:hAnsi="Times New Roman" w:cs="Times New Roman"/>
          <w:sz w:val="24"/>
          <w:szCs w:val="24"/>
        </w:rPr>
      </w:pPr>
    </w:p>
    <w:p w:rsidR="00377687" w:rsidRDefault="007A2967" w:rsidP="00B96D00">
      <w:pPr>
        <w:spacing w:after="0" w:line="240" w:lineRule="auto"/>
        <w:jc w:val="center"/>
        <w:rPr>
          <w:rFonts w:ascii="Times New Roman" w:hAnsi="Times New Roman" w:cs="Times New Roman"/>
          <w:sz w:val="24"/>
          <w:szCs w:val="24"/>
        </w:rPr>
      </w:pPr>
      <w:r w:rsidRPr="00EA5848">
        <w:rPr>
          <w:rFonts w:ascii="Times New Roman" w:hAnsi="Times New Roman" w:cs="Times New Roman"/>
          <w:sz w:val="24"/>
          <w:szCs w:val="24"/>
        </w:rPr>
        <w:t>Authors</w:t>
      </w:r>
      <w:r w:rsidR="003C43BE" w:rsidRPr="00EA5848">
        <w:rPr>
          <w:rFonts w:ascii="Times New Roman" w:hAnsi="Times New Roman" w:cs="Times New Roman"/>
          <w:sz w:val="24"/>
          <w:szCs w:val="24"/>
        </w:rPr>
        <w:t>:</w:t>
      </w:r>
      <w:r w:rsidRPr="00EA5848">
        <w:rPr>
          <w:rFonts w:ascii="Times New Roman" w:hAnsi="Times New Roman" w:cs="Times New Roman"/>
          <w:sz w:val="24"/>
          <w:szCs w:val="24"/>
        </w:rPr>
        <w:t xml:space="preserve"> </w:t>
      </w:r>
    </w:p>
    <w:p w:rsidR="007A2967" w:rsidRPr="00EA5848" w:rsidRDefault="007A2967" w:rsidP="00B96D00">
      <w:pPr>
        <w:spacing w:after="0" w:line="240" w:lineRule="auto"/>
        <w:jc w:val="center"/>
        <w:rPr>
          <w:rFonts w:ascii="Times New Roman" w:hAnsi="Times New Roman" w:cs="Times New Roman"/>
          <w:sz w:val="24"/>
          <w:szCs w:val="24"/>
        </w:rPr>
      </w:pPr>
      <w:r w:rsidRPr="00EA5848">
        <w:rPr>
          <w:rFonts w:ascii="Times New Roman" w:hAnsi="Times New Roman" w:cs="Times New Roman"/>
          <w:sz w:val="24"/>
          <w:szCs w:val="24"/>
        </w:rPr>
        <w:t>J</w:t>
      </w:r>
      <w:r w:rsidR="00377687">
        <w:rPr>
          <w:rFonts w:ascii="Times New Roman" w:hAnsi="Times New Roman" w:cs="Times New Roman"/>
          <w:sz w:val="24"/>
          <w:szCs w:val="24"/>
        </w:rPr>
        <w:t>oel D.</w:t>
      </w:r>
      <w:r w:rsidRPr="00EA5848">
        <w:rPr>
          <w:rFonts w:ascii="Times New Roman" w:hAnsi="Times New Roman" w:cs="Times New Roman"/>
          <w:sz w:val="24"/>
          <w:szCs w:val="24"/>
        </w:rPr>
        <w:t xml:space="preserve"> Ray</w:t>
      </w:r>
      <w:r w:rsidR="00CF5F2C" w:rsidRPr="00EA5848">
        <w:rPr>
          <w:rFonts w:ascii="Times New Roman" w:hAnsi="Times New Roman" w:cs="Times New Roman"/>
          <w:sz w:val="24"/>
          <w:szCs w:val="24"/>
        </w:rPr>
        <w:t>, DVM</w:t>
      </w:r>
    </w:p>
    <w:p w:rsidR="00CF5F2C" w:rsidRPr="00EA5848" w:rsidRDefault="00902E81" w:rsidP="00B96D00">
      <w:pPr>
        <w:spacing w:after="0" w:line="240" w:lineRule="auto"/>
        <w:jc w:val="center"/>
        <w:rPr>
          <w:rFonts w:ascii="Times New Roman" w:hAnsi="Times New Roman" w:cs="Times New Roman"/>
          <w:sz w:val="24"/>
          <w:szCs w:val="24"/>
        </w:rPr>
      </w:pPr>
      <w:r w:rsidRPr="00EA5848">
        <w:rPr>
          <w:rFonts w:ascii="Times New Roman" w:hAnsi="Times New Roman" w:cs="Times New Roman"/>
          <w:sz w:val="24"/>
          <w:szCs w:val="24"/>
        </w:rPr>
        <w:t>Michael E Newman</w:t>
      </w:r>
      <w:r w:rsidR="00CF5F2C" w:rsidRPr="00EA5848">
        <w:rPr>
          <w:rFonts w:ascii="Times New Roman" w:hAnsi="Times New Roman" w:cs="Times New Roman"/>
          <w:sz w:val="24"/>
          <w:szCs w:val="24"/>
        </w:rPr>
        <w:t xml:space="preserve">, </w:t>
      </w:r>
      <w:r w:rsidRPr="00EA5848">
        <w:rPr>
          <w:rFonts w:ascii="Times New Roman" w:hAnsi="Times New Roman" w:cs="Times New Roman"/>
          <w:sz w:val="24"/>
          <w:szCs w:val="24"/>
        </w:rPr>
        <w:t>PhD</w:t>
      </w:r>
      <w:r w:rsidR="00CF5F2C" w:rsidRPr="00EA5848">
        <w:rPr>
          <w:rFonts w:ascii="Times New Roman" w:hAnsi="Times New Roman" w:cs="Times New Roman"/>
          <w:sz w:val="24"/>
          <w:szCs w:val="24"/>
        </w:rPr>
        <w:t xml:space="preserve"> </w:t>
      </w:r>
    </w:p>
    <w:p w:rsidR="007A2967" w:rsidRPr="00EA5848" w:rsidRDefault="007A2967" w:rsidP="00B96D00">
      <w:pPr>
        <w:spacing w:after="0" w:line="240" w:lineRule="auto"/>
        <w:jc w:val="center"/>
        <w:rPr>
          <w:rFonts w:ascii="Times New Roman" w:hAnsi="Times New Roman" w:cs="Times New Roman"/>
          <w:sz w:val="24"/>
          <w:szCs w:val="24"/>
        </w:rPr>
      </w:pPr>
    </w:p>
    <w:p w:rsidR="007A2967" w:rsidRPr="00EA5848" w:rsidRDefault="007A2967" w:rsidP="00B96D00">
      <w:pPr>
        <w:spacing w:after="0" w:line="240" w:lineRule="auto"/>
        <w:jc w:val="center"/>
        <w:rPr>
          <w:rFonts w:ascii="Times New Roman" w:hAnsi="Times New Roman" w:cs="Times New Roman"/>
          <w:sz w:val="24"/>
          <w:szCs w:val="24"/>
        </w:rPr>
      </w:pPr>
    </w:p>
    <w:p w:rsidR="007A2967" w:rsidRPr="00EA5848" w:rsidRDefault="007A2967" w:rsidP="00B96D00">
      <w:pPr>
        <w:spacing w:after="0" w:line="240" w:lineRule="auto"/>
        <w:jc w:val="center"/>
        <w:rPr>
          <w:rFonts w:ascii="Times New Roman" w:hAnsi="Times New Roman" w:cs="Times New Roman"/>
          <w:sz w:val="24"/>
          <w:szCs w:val="24"/>
        </w:rPr>
      </w:pPr>
    </w:p>
    <w:p w:rsidR="007A2967" w:rsidRPr="00EA5848" w:rsidRDefault="007A2967" w:rsidP="00B96D00">
      <w:pPr>
        <w:spacing w:after="0" w:line="240" w:lineRule="auto"/>
        <w:jc w:val="center"/>
        <w:rPr>
          <w:rFonts w:ascii="Times New Roman" w:hAnsi="Times New Roman" w:cs="Times New Roman"/>
          <w:sz w:val="24"/>
          <w:szCs w:val="24"/>
        </w:rPr>
      </w:pPr>
    </w:p>
    <w:p w:rsidR="007A2967" w:rsidRPr="00EA5848" w:rsidRDefault="007A2967" w:rsidP="00B96D00">
      <w:pPr>
        <w:spacing w:after="0" w:line="240" w:lineRule="auto"/>
        <w:jc w:val="center"/>
        <w:rPr>
          <w:rFonts w:ascii="Times New Roman" w:hAnsi="Times New Roman" w:cs="Times New Roman"/>
          <w:sz w:val="24"/>
          <w:szCs w:val="24"/>
        </w:rPr>
      </w:pPr>
      <w:r w:rsidRPr="00EA5848">
        <w:rPr>
          <w:rFonts w:ascii="Times New Roman" w:hAnsi="Times New Roman" w:cs="Times New Roman"/>
          <w:sz w:val="24"/>
          <w:szCs w:val="24"/>
        </w:rPr>
        <w:t xml:space="preserve">P.O. Box 6100 </w:t>
      </w:r>
    </w:p>
    <w:p w:rsidR="007A2967" w:rsidRPr="00EA5848" w:rsidRDefault="007A2967" w:rsidP="00B96D00">
      <w:pPr>
        <w:spacing w:after="0" w:line="240" w:lineRule="auto"/>
        <w:jc w:val="center"/>
        <w:rPr>
          <w:rFonts w:ascii="Times New Roman" w:hAnsi="Times New Roman" w:cs="Times New Roman"/>
          <w:sz w:val="24"/>
          <w:szCs w:val="24"/>
        </w:rPr>
      </w:pPr>
      <w:r w:rsidRPr="00EA5848">
        <w:rPr>
          <w:rFonts w:ascii="Times New Roman" w:hAnsi="Times New Roman" w:cs="Times New Roman"/>
          <w:sz w:val="24"/>
          <w:szCs w:val="24"/>
        </w:rPr>
        <w:t>Mississippi State, MS 39762</w:t>
      </w:r>
    </w:p>
    <w:p w:rsidR="007A2967" w:rsidRDefault="007A2967" w:rsidP="00B96D00">
      <w:pPr>
        <w:spacing w:after="0" w:line="240" w:lineRule="auto"/>
        <w:jc w:val="center"/>
        <w:rPr>
          <w:rFonts w:ascii="Times New Roman" w:hAnsi="Times New Roman" w:cs="Times New Roman"/>
          <w:sz w:val="24"/>
          <w:szCs w:val="24"/>
        </w:rPr>
      </w:pPr>
    </w:p>
    <w:p w:rsidR="006B29A6" w:rsidRPr="00EA5848" w:rsidRDefault="006B29A6" w:rsidP="00B96D00">
      <w:pPr>
        <w:spacing w:after="0" w:line="240" w:lineRule="auto"/>
        <w:jc w:val="center"/>
        <w:rPr>
          <w:rFonts w:ascii="Times New Roman" w:hAnsi="Times New Roman" w:cs="Times New Roman"/>
          <w:sz w:val="24"/>
          <w:szCs w:val="24"/>
        </w:rPr>
      </w:pPr>
    </w:p>
    <w:p w:rsidR="00EA5848" w:rsidRPr="00EA5848" w:rsidRDefault="007A2967" w:rsidP="006B29A6">
      <w:pPr>
        <w:spacing w:after="0" w:line="240" w:lineRule="auto"/>
        <w:jc w:val="center"/>
        <w:rPr>
          <w:rFonts w:ascii="Times New Roman" w:hAnsi="Times New Roman" w:cs="Times New Roman"/>
          <w:color w:val="000000"/>
          <w:sz w:val="24"/>
          <w:szCs w:val="24"/>
        </w:rPr>
      </w:pPr>
      <w:r w:rsidRPr="00EA5848">
        <w:rPr>
          <w:rFonts w:ascii="Times New Roman" w:hAnsi="Times New Roman" w:cs="Times New Roman"/>
          <w:sz w:val="24"/>
          <w:szCs w:val="24"/>
        </w:rPr>
        <w:t>(662)325-3432</w:t>
      </w:r>
      <w:r w:rsidR="00EA5848">
        <w:rPr>
          <w:rFonts w:ascii="Times New Roman" w:hAnsi="Times New Roman" w:cs="Times New Roman"/>
          <w:sz w:val="24"/>
          <w:szCs w:val="24"/>
        </w:rPr>
        <w:t xml:space="preserve"> - Ray</w:t>
      </w:r>
      <w:r w:rsidR="00EA5848" w:rsidRPr="00EA5848">
        <w:rPr>
          <w:rFonts w:ascii="Times New Roman" w:hAnsi="Times New Roman" w:cs="Times New Roman"/>
          <w:color w:val="000000"/>
          <w:sz w:val="24"/>
          <w:szCs w:val="24"/>
        </w:rPr>
        <w:t xml:space="preserve"> </w:t>
      </w:r>
    </w:p>
    <w:p w:rsidR="007A2967" w:rsidRPr="00EA5848" w:rsidRDefault="00EA5848" w:rsidP="006B29A6">
      <w:pPr>
        <w:spacing w:after="0" w:line="240" w:lineRule="auto"/>
        <w:jc w:val="center"/>
        <w:rPr>
          <w:rFonts w:ascii="Times New Roman" w:hAnsi="Times New Roman" w:cs="Times New Roman"/>
          <w:sz w:val="24"/>
          <w:szCs w:val="24"/>
        </w:rPr>
      </w:pPr>
      <w:r w:rsidRPr="00EA5848">
        <w:rPr>
          <w:rFonts w:ascii="Times New Roman" w:hAnsi="Times New Roman" w:cs="Times New Roman"/>
          <w:color w:val="000000"/>
          <w:sz w:val="24"/>
          <w:szCs w:val="24"/>
        </w:rPr>
        <w:t>(662)325-3462</w:t>
      </w:r>
      <w:r>
        <w:rPr>
          <w:rFonts w:ascii="Times New Roman" w:hAnsi="Times New Roman" w:cs="Times New Roman"/>
          <w:color w:val="000000"/>
          <w:sz w:val="24"/>
          <w:szCs w:val="24"/>
        </w:rPr>
        <w:t xml:space="preserve"> - Newman</w:t>
      </w:r>
    </w:p>
    <w:p w:rsidR="00EA5848" w:rsidRPr="00EA5848" w:rsidRDefault="00EA5848" w:rsidP="00B96D00">
      <w:pPr>
        <w:spacing w:line="240" w:lineRule="auto"/>
        <w:jc w:val="center"/>
        <w:rPr>
          <w:rFonts w:ascii="Times New Roman" w:hAnsi="Times New Roman" w:cs="Times New Roman"/>
          <w:sz w:val="24"/>
          <w:szCs w:val="24"/>
        </w:rPr>
      </w:pPr>
    </w:p>
    <w:p w:rsidR="00EA5848" w:rsidRPr="00EA5848" w:rsidRDefault="00EA5848" w:rsidP="00B96D00">
      <w:pPr>
        <w:spacing w:line="240" w:lineRule="auto"/>
        <w:jc w:val="center"/>
        <w:rPr>
          <w:rFonts w:ascii="Times New Roman" w:hAnsi="Times New Roman" w:cs="Times New Roman"/>
          <w:sz w:val="24"/>
          <w:szCs w:val="24"/>
        </w:rPr>
      </w:pPr>
    </w:p>
    <w:p w:rsidR="006B29A6" w:rsidRDefault="007A2967" w:rsidP="00B96D00">
      <w:pPr>
        <w:spacing w:line="240" w:lineRule="auto"/>
        <w:jc w:val="center"/>
        <w:rPr>
          <w:rFonts w:ascii="Times New Roman" w:hAnsi="Times New Roman" w:cs="Times New Roman"/>
          <w:sz w:val="24"/>
          <w:szCs w:val="24"/>
        </w:rPr>
      </w:pPr>
      <w:r w:rsidRPr="00EA5848">
        <w:rPr>
          <w:rFonts w:ascii="Times New Roman" w:hAnsi="Times New Roman" w:cs="Times New Roman"/>
          <w:sz w:val="24"/>
          <w:szCs w:val="24"/>
        </w:rPr>
        <w:t xml:space="preserve">Email: </w:t>
      </w:r>
    </w:p>
    <w:p w:rsidR="007A2967" w:rsidRPr="00EA5848" w:rsidRDefault="000237B8" w:rsidP="006B29A6">
      <w:pPr>
        <w:spacing w:after="0" w:line="240" w:lineRule="auto"/>
        <w:jc w:val="center"/>
        <w:rPr>
          <w:rFonts w:ascii="Times New Roman" w:hAnsi="Times New Roman" w:cs="Times New Roman"/>
          <w:sz w:val="24"/>
          <w:szCs w:val="24"/>
        </w:rPr>
      </w:pPr>
      <w:r w:rsidRPr="00EA5848">
        <w:rPr>
          <w:rFonts w:ascii="Times New Roman" w:hAnsi="Times New Roman" w:cs="Times New Roman"/>
          <w:sz w:val="24"/>
          <w:szCs w:val="24"/>
        </w:rPr>
        <w:t>joray@cvm.msstate.edu</w:t>
      </w:r>
    </w:p>
    <w:p w:rsidR="000237B8" w:rsidRPr="00EA5848" w:rsidRDefault="00EA5848" w:rsidP="006B29A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MNewman@humansci.msstate.edu</w:t>
      </w:r>
    </w:p>
    <w:p w:rsidR="007A2967" w:rsidRDefault="007A2967" w:rsidP="006B29A6">
      <w:pPr>
        <w:spacing w:after="0" w:line="240" w:lineRule="auto"/>
        <w:jc w:val="center"/>
        <w:rPr>
          <w:rFonts w:ascii="Times New Roman" w:hAnsi="Times New Roman" w:cs="Times New Roman"/>
          <w:b/>
          <w:sz w:val="24"/>
          <w:szCs w:val="24"/>
        </w:rPr>
      </w:pPr>
    </w:p>
    <w:p w:rsidR="007A2967" w:rsidRDefault="007A2967" w:rsidP="00B96D00">
      <w:pPr>
        <w:spacing w:line="240" w:lineRule="auto"/>
        <w:jc w:val="center"/>
        <w:rPr>
          <w:rFonts w:ascii="Times New Roman" w:hAnsi="Times New Roman" w:cs="Times New Roman"/>
          <w:b/>
          <w:sz w:val="24"/>
          <w:szCs w:val="24"/>
        </w:rPr>
      </w:pPr>
      <w:r>
        <w:rPr>
          <w:rFonts w:ascii="Times New Roman" w:hAnsi="Times New Roman" w:cs="Times New Roman"/>
          <w:b/>
          <w:sz w:val="24"/>
          <w:szCs w:val="24"/>
        </w:rPr>
        <w:br w:type="page"/>
      </w:r>
    </w:p>
    <w:p w:rsidR="006B29A6" w:rsidRPr="00810F2E" w:rsidRDefault="006B29A6" w:rsidP="006B29A6">
      <w:pPr>
        <w:pStyle w:val="Heading2"/>
        <w:spacing w:before="0" w:after="100" w:afterAutospacing="1" w:line="240" w:lineRule="auto"/>
        <w:jc w:val="center"/>
        <w:rPr>
          <w:rFonts w:ascii="Times New Roman" w:hAnsi="Times New Roman" w:cs="Times New Roman"/>
          <w:color w:val="auto"/>
          <w:sz w:val="24"/>
          <w:szCs w:val="24"/>
        </w:rPr>
      </w:pPr>
      <w:r w:rsidRPr="00810F2E">
        <w:rPr>
          <w:rFonts w:ascii="Times New Roman" w:hAnsi="Times New Roman" w:cs="Times New Roman"/>
          <w:color w:val="auto"/>
          <w:sz w:val="24"/>
          <w:szCs w:val="24"/>
        </w:rPr>
        <w:lastRenderedPageBreak/>
        <w:t xml:space="preserve">Evaluation Results of Pet Awareness With Children </w:t>
      </w:r>
      <w:r>
        <w:rPr>
          <w:rFonts w:ascii="Times New Roman" w:hAnsi="Times New Roman" w:cs="Times New Roman"/>
          <w:color w:val="auto"/>
          <w:sz w:val="24"/>
          <w:szCs w:val="24"/>
        </w:rPr>
        <w:t>Animal Bite Prevention Program</w:t>
      </w:r>
    </w:p>
    <w:p w:rsidR="00774B8B" w:rsidRPr="007A2967" w:rsidRDefault="00B04294" w:rsidP="00B96D00">
      <w:pPr>
        <w:spacing w:line="240" w:lineRule="auto"/>
        <w:jc w:val="center"/>
        <w:rPr>
          <w:rFonts w:ascii="Times New Roman" w:hAnsi="Times New Roman" w:cs="Times New Roman"/>
          <w:b/>
          <w:sz w:val="24"/>
          <w:szCs w:val="24"/>
        </w:rPr>
      </w:pPr>
      <w:r w:rsidRPr="007A2967">
        <w:rPr>
          <w:rFonts w:ascii="Times New Roman" w:hAnsi="Times New Roman" w:cs="Times New Roman"/>
          <w:b/>
          <w:sz w:val="24"/>
          <w:szCs w:val="24"/>
        </w:rPr>
        <w:t>Introduction</w:t>
      </w:r>
    </w:p>
    <w:p w:rsidR="00B04294" w:rsidRDefault="006A4D62" w:rsidP="00B96D00">
      <w:pPr>
        <w:autoSpaceDE w:val="0"/>
        <w:autoSpaceDN w:val="0"/>
        <w:adjustRightInd w:val="0"/>
        <w:spacing w:after="0" w:line="240" w:lineRule="auto"/>
        <w:rPr>
          <w:rFonts w:ascii="Times New Roman" w:hAnsi="Times New Roman" w:cs="Times New Roman"/>
          <w:sz w:val="24"/>
          <w:szCs w:val="24"/>
        </w:rPr>
      </w:pPr>
      <w:r w:rsidRPr="007A2967">
        <w:rPr>
          <w:rFonts w:ascii="Times New Roman" w:hAnsi="Times New Roman" w:cs="Times New Roman"/>
          <w:sz w:val="24"/>
          <w:szCs w:val="24"/>
        </w:rPr>
        <w:t xml:space="preserve">Pet Awareness with Students or P.A.W.S. began as a pilot project to educate elementary aged children about public health concerns.  It has grown into a student led </w:t>
      </w:r>
      <w:r w:rsidR="00D02074" w:rsidRPr="007A2967">
        <w:rPr>
          <w:rFonts w:ascii="Times New Roman" w:hAnsi="Times New Roman" w:cs="Times New Roman"/>
          <w:sz w:val="24"/>
          <w:szCs w:val="24"/>
        </w:rPr>
        <w:t>program that</w:t>
      </w:r>
      <w:r w:rsidRPr="007A2967">
        <w:rPr>
          <w:rFonts w:ascii="Times New Roman" w:hAnsi="Times New Roman" w:cs="Times New Roman"/>
          <w:sz w:val="24"/>
          <w:szCs w:val="24"/>
        </w:rPr>
        <w:t xml:space="preserve"> </w:t>
      </w:r>
      <w:r w:rsidR="00C94118" w:rsidRPr="007A2967">
        <w:rPr>
          <w:rFonts w:ascii="Times New Roman" w:hAnsi="Times New Roman" w:cs="Times New Roman"/>
          <w:sz w:val="24"/>
          <w:szCs w:val="24"/>
        </w:rPr>
        <w:t>may be</w:t>
      </w:r>
      <w:r w:rsidRPr="007A2967">
        <w:rPr>
          <w:rFonts w:ascii="Times New Roman" w:hAnsi="Times New Roman" w:cs="Times New Roman"/>
          <w:sz w:val="24"/>
          <w:szCs w:val="24"/>
        </w:rPr>
        <w:t xml:space="preserve"> incorporated into the curriculum of the </w:t>
      </w:r>
      <w:r w:rsidR="00EA5848">
        <w:rPr>
          <w:rFonts w:ascii="Times New Roman" w:hAnsi="Times New Roman" w:cs="Times New Roman"/>
          <w:sz w:val="24"/>
          <w:szCs w:val="24"/>
        </w:rPr>
        <w:t xml:space="preserve">Community Veterinary Service at [University] </w:t>
      </w:r>
      <w:r w:rsidRPr="007A2967">
        <w:rPr>
          <w:rFonts w:ascii="Times New Roman" w:hAnsi="Times New Roman" w:cs="Times New Roman"/>
          <w:sz w:val="24"/>
          <w:szCs w:val="24"/>
        </w:rPr>
        <w:t>C</w:t>
      </w:r>
      <w:r w:rsidR="00241168">
        <w:rPr>
          <w:rFonts w:ascii="Times New Roman" w:hAnsi="Times New Roman" w:cs="Times New Roman"/>
          <w:sz w:val="24"/>
          <w:szCs w:val="24"/>
        </w:rPr>
        <w:t xml:space="preserve">ollege of Veterinary Medicine.  </w:t>
      </w:r>
      <w:r w:rsidR="00003CB0">
        <w:rPr>
          <w:rFonts w:ascii="Times New Roman" w:hAnsi="Times New Roman" w:cs="Times New Roman"/>
          <w:sz w:val="24"/>
          <w:szCs w:val="24"/>
        </w:rPr>
        <w:t>This lesson about animal bite prevention targeted first and second graders and addresses the public health problem of animal bites</w:t>
      </w:r>
      <w:r w:rsidR="00003CB0" w:rsidRPr="007A2967">
        <w:rPr>
          <w:rFonts w:ascii="Times New Roman" w:hAnsi="Times New Roman" w:cs="Times New Roman"/>
          <w:sz w:val="24"/>
          <w:szCs w:val="24"/>
        </w:rPr>
        <w:t xml:space="preserve">.  </w:t>
      </w:r>
    </w:p>
    <w:p w:rsidR="00D37FC9" w:rsidRDefault="00D37FC9" w:rsidP="00B96D00">
      <w:pPr>
        <w:autoSpaceDE w:val="0"/>
        <w:autoSpaceDN w:val="0"/>
        <w:adjustRightInd w:val="0"/>
        <w:spacing w:after="0" w:line="240" w:lineRule="auto"/>
        <w:rPr>
          <w:rFonts w:ascii="Times New Roman" w:hAnsi="Times New Roman" w:cs="Times New Roman"/>
          <w:sz w:val="24"/>
          <w:szCs w:val="24"/>
        </w:rPr>
      </w:pPr>
    </w:p>
    <w:p w:rsidR="00E46A3A" w:rsidRDefault="00E46A3A" w:rsidP="00B96D00">
      <w:pPr>
        <w:spacing w:after="0" w:line="240" w:lineRule="auto"/>
        <w:rPr>
          <w:rFonts w:ascii="Times New Roman" w:hAnsi="Times New Roman"/>
          <w:sz w:val="24"/>
          <w:szCs w:val="24"/>
        </w:rPr>
      </w:pPr>
      <w:bookmarkStart w:id="0" w:name="_Toc259355339"/>
      <w:bookmarkStart w:id="1" w:name="_Toc259356134"/>
      <w:bookmarkStart w:id="2" w:name="_Toc259380386"/>
      <w:r w:rsidRPr="001E7BA6">
        <w:rPr>
          <w:rFonts w:ascii="Times New Roman" w:hAnsi="Times New Roman"/>
          <w:sz w:val="24"/>
          <w:szCs w:val="24"/>
        </w:rPr>
        <w:t>According to the American Veterinary Medical Association, dogs bite approximately 4.7 mi</w:t>
      </w:r>
      <w:r>
        <w:rPr>
          <w:rFonts w:ascii="Times New Roman" w:hAnsi="Times New Roman"/>
          <w:sz w:val="24"/>
          <w:szCs w:val="24"/>
        </w:rPr>
        <w:t>llion people every year</w:t>
      </w:r>
      <w:sdt>
        <w:sdtPr>
          <w:rPr>
            <w:rFonts w:ascii="Times New Roman" w:hAnsi="Times New Roman"/>
            <w:sz w:val="24"/>
            <w:szCs w:val="24"/>
          </w:rPr>
          <w:id w:val="2048841"/>
          <w:citation/>
        </w:sdtPr>
        <w:sdtContent>
          <w:r w:rsidR="00D84BB0">
            <w:rPr>
              <w:rFonts w:ascii="Times New Roman" w:hAnsi="Times New Roman"/>
              <w:sz w:val="24"/>
              <w:szCs w:val="24"/>
            </w:rPr>
            <w:fldChar w:fldCharType="begin"/>
          </w:r>
          <w:r w:rsidR="00164618">
            <w:rPr>
              <w:rFonts w:ascii="Times New Roman" w:hAnsi="Times New Roman"/>
              <w:sz w:val="24"/>
              <w:szCs w:val="24"/>
            </w:rPr>
            <w:instrText xml:space="preserve"> CITATION AVM01 \l 1033 </w:instrText>
          </w:r>
          <w:r w:rsidR="00D84BB0">
            <w:rPr>
              <w:rFonts w:ascii="Times New Roman" w:hAnsi="Times New Roman"/>
              <w:sz w:val="24"/>
              <w:szCs w:val="24"/>
            </w:rPr>
            <w:fldChar w:fldCharType="separate"/>
          </w:r>
          <w:r w:rsidR="00164618">
            <w:rPr>
              <w:rFonts w:ascii="Times New Roman" w:hAnsi="Times New Roman"/>
              <w:noProof/>
              <w:sz w:val="24"/>
              <w:szCs w:val="24"/>
            </w:rPr>
            <w:t xml:space="preserve"> </w:t>
          </w:r>
          <w:r w:rsidR="00164618" w:rsidRPr="00164618">
            <w:rPr>
              <w:rFonts w:ascii="Times New Roman" w:hAnsi="Times New Roman"/>
              <w:noProof/>
              <w:sz w:val="24"/>
              <w:szCs w:val="24"/>
            </w:rPr>
            <w:t>(AVMA Task Force on Canine Aggression and Human-Canine Interactions, 2001)</w:t>
          </w:r>
          <w:r w:rsidR="00D84BB0">
            <w:rPr>
              <w:rFonts w:ascii="Times New Roman" w:hAnsi="Times New Roman"/>
              <w:sz w:val="24"/>
              <w:szCs w:val="24"/>
            </w:rPr>
            <w:fldChar w:fldCharType="end"/>
          </w:r>
        </w:sdtContent>
      </w:sdt>
      <w:r>
        <w:rPr>
          <w:rFonts w:ascii="Times New Roman" w:hAnsi="Times New Roman"/>
          <w:sz w:val="24"/>
          <w:szCs w:val="24"/>
        </w:rPr>
        <w:t>.  Of</w:t>
      </w:r>
      <w:r w:rsidRPr="001E7BA6">
        <w:rPr>
          <w:rFonts w:ascii="Times New Roman" w:hAnsi="Times New Roman"/>
          <w:sz w:val="24"/>
          <w:szCs w:val="24"/>
        </w:rPr>
        <w:t xml:space="preserve"> </w:t>
      </w:r>
      <w:r>
        <w:rPr>
          <w:rFonts w:ascii="Times New Roman" w:hAnsi="Times New Roman"/>
          <w:sz w:val="24"/>
          <w:szCs w:val="24"/>
        </w:rPr>
        <w:t>those</w:t>
      </w:r>
      <w:r w:rsidRPr="001E7BA6">
        <w:rPr>
          <w:rFonts w:ascii="Times New Roman" w:hAnsi="Times New Roman"/>
          <w:sz w:val="24"/>
          <w:szCs w:val="24"/>
        </w:rPr>
        <w:t>, 800,000 require medical intervention</w:t>
      </w:r>
      <w:sdt>
        <w:sdtPr>
          <w:rPr>
            <w:rFonts w:ascii="Times New Roman" w:hAnsi="Times New Roman"/>
            <w:sz w:val="24"/>
            <w:szCs w:val="24"/>
          </w:rPr>
          <w:id w:val="2048833"/>
          <w:citation/>
        </w:sdtPr>
        <w:sdtContent>
          <w:r w:rsidR="00D84BB0">
            <w:rPr>
              <w:rFonts w:ascii="Times New Roman" w:hAnsi="Times New Roman"/>
              <w:sz w:val="24"/>
              <w:szCs w:val="24"/>
            </w:rPr>
            <w:fldChar w:fldCharType="begin"/>
          </w:r>
          <w:r w:rsidR="00442F37">
            <w:rPr>
              <w:rFonts w:ascii="Times New Roman" w:hAnsi="Times New Roman"/>
              <w:sz w:val="24"/>
              <w:szCs w:val="24"/>
            </w:rPr>
            <w:instrText xml:space="preserve"> CITATION Ove01 \l 1033 </w:instrText>
          </w:r>
          <w:r w:rsidR="00D84BB0">
            <w:rPr>
              <w:rFonts w:ascii="Times New Roman" w:hAnsi="Times New Roman"/>
              <w:sz w:val="24"/>
              <w:szCs w:val="24"/>
            </w:rPr>
            <w:fldChar w:fldCharType="separate"/>
          </w:r>
          <w:r w:rsidR="00442F37">
            <w:rPr>
              <w:rFonts w:ascii="Times New Roman" w:hAnsi="Times New Roman"/>
              <w:noProof/>
              <w:sz w:val="24"/>
              <w:szCs w:val="24"/>
            </w:rPr>
            <w:t xml:space="preserve"> </w:t>
          </w:r>
          <w:r w:rsidR="00442F37" w:rsidRPr="00442F37">
            <w:rPr>
              <w:rFonts w:ascii="Times New Roman" w:hAnsi="Times New Roman"/>
              <w:noProof/>
              <w:sz w:val="24"/>
              <w:szCs w:val="24"/>
            </w:rPr>
            <w:t>(Overall &amp; Love, 2001)</w:t>
          </w:r>
          <w:r w:rsidR="00D84BB0">
            <w:rPr>
              <w:rFonts w:ascii="Times New Roman" w:hAnsi="Times New Roman"/>
              <w:sz w:val="24"/>
              <w:szCs w:val="24"/>
            </w:rPr>
            <w:fldChar w:fldCharType="end"/>
          </w:r>
        </w:sdtContent>
      </w:sdt>
      <w:r>
        <w:rPr>
          <w:rFonts w:ascii="Times New Roman" w:hAnsi="Times New Roman"/>
          <w:sz w:val="24"/>
          <w:szCs w:val="24"/>
        </w:rPr>
        <w:t>.</w:t>
      </w:r>
      <w:r w:rsidRPr="001E7BA6">
        <w:rPr>
          <w:rFonts w:ascii="Times New Roman" w:hAnsi="Times New Roman"/>
          <w:sz w:val="24"/>
          <w:szCs w:val="24"/>
        </w:rPr>
        <w:t xml:space="preserve">  </w:t>
      </w:r>
      <w:bookmarkEnd w:id="0"/>
      <w:bookmarkEnd w:id="1"/>
      <w:bookmarkEnd w:id="2"/>
      <w:r w:rsidR="00003CB0" w:rsidRPr="001E7BA6">
        <w:rPr>
          <w:rFonts w:ascii="Times New Roman" w:hAnsi="Times New Roman"/>
          <w:sz w:val="24"/>
          <w:szCs w:val="24"/>
        </w:rPr>
        <w:t xml:space="preserve">Many studies </w:t>
      </w:r>
      <w:r w:rsidR="00003CB0">
        <w:rPr>
          <w:rFonts w:ascii="Times New Roman" w:hAnsi="Times New Roman"/>
          <w:sz w:val="24"/>
          <w:szCs w:val="24"/>
        </w:rPr>
        <w:t>agreed</w:t>
      </w:r>
      <w:r w:rsidR="00003CB0" w:rsidRPr="001E7BA6">
        <w:rPr>
          <w:rFonts w:ascii="Times New Roman" w:hAnsi="Times New Roman"/>
          <w:sz w:val="24"/>
          <w:szCs w:val="24"/>
        </w:rPr>
        <w:t xml:space="preserve"> that children were more prone to animal related bites than adults</w:t>
      </w:r>
      <w:r w:rsidR="00003CB0">
        <w:rPr>
          <w:rFonts w:ascii="Times New Roman" w:hAnsi="Times New Roman"/>
          <w:sz w:val="24"/>
          <w:szCs w:val="24"/>
        </w:rPr>
        <w:t xml:space="preserve"> were</w:t>
      </w:r>
      <w:sdt>
        <w:sdtPr>
          <w:rPr>
            <w:rFonts w:ascii="Times New Roman" w:hAnsi="Times New Roman"/>
            <w:sz w:val="24"/>
            <w:szCs w:val="24"/>
          </w:rPr>
          <w:id w:val="2048835"/>
          <w:citation/>
        </w:sdtPr>
        <w:sdtContent>
          <w:r w:rsidR="00003CB0">
            <w:rPr>
              <w:rFonts w:ascii="Times New Roman" w:hAnsi="Times New Roman"/>
              <w:sz w:val="24"/>
              <w:szCs w:val="24"/>
            </w:rPr>
            <w:fldChar w:fldCharType="begin"/>
          </w:r>
          <w:r w:rsidR="00003CB0">
            <w:rPr>
              <w:rFonts w:ascii="Times New Roman" w:hAnsi="Times New Roman"/>
              <w:sz w:val="24"/>
              <w:szCs w:val="24"/>
            </w:rPr>
            <w:instrText xml:space="preserve"> CITATION Chu82 \l 1033 </w:instrText>
          </w:r>
          <w:r w:rsidR="00003CB0">
            <w:rPr>
              <w:rFonts w:ascii="Times New Roman" w:hAnsi="Times New Roman"/>
              <w:sz w:val="24"/>
              <w:szCs w:val="24"/>
            </w:rPr>
            <w:fldChar w:fldCharType="separate"/>
          </w:r>
          <w:r w:rsidR="00003CB0">
            <w:rPr>
              <w:rFonts w:ascii="Times New Roman" w:hAnsi="Times New Roman"/>
              <w:noProof/>
              <w:sz w:val="24"/>
              <w:szCs w:val="24"/>
            </w:rPr>
            <w:t xml:space="preserve"> </w:t>
          </w:r>
          <w:r w:rsidR="00003CB0" w:rsidRPr="00442F37">
            <w:rPr>
              <w:rFonts w:ascii="Times New Roman" w:hAnsi="Times New Roman"/>
              <w:noProof/>
              <w:sz w:val="24"/>
              <w:szCs w:val="24"/>
            </w:rPr>
            <w:t>(Chun, Berkelhamer, &amp; Herold, 1982)</w:t>
          </w:r>
          <w:r w:rsidR="00003CB0">
            <w:rPr>
              <w:rFonts w:ascii="Times New Roman" w:hAnsi="Times New Roman"/>
              <w:sz w:val="24"/>
              <w:szCs w:val="24"/>
            </w:rPr>
            <w:fldChar w:fldCharType="end"/>
          </w:r>
        </w:sdtContent>
      </w:sdt>
      <w:sdt>
        <w:sdtPr>
          <w:rPr>
            <w:rFonts w:ascii="Times New Roman" w:hAnsi="Times New Roman"/>
            <w:sz w:val="24"/>
            <w:szCs w:val="24"/>
          </w:rPr>
          <w:id w:val="2048836"/>
          <w:citation/>
        </w:sdtPr>
        <w:sdtContent>
          <w:r w:rsidR="00003CB0">
            <w:rPr>
              <w:rFonts w:ascii="Times New Roman" w:hAnsi="Times New Roman"/>
              <w:sz w:val="24"/>
              <w:szCs w:val="24"/>
            </w:rPr>
            <w:fldChar w:fldCharType="begin"/>
          </w:r>
          <w:r w:rsidR="00003CB0">
            <w:rPr>
              <w:rFonts w:ascii="Times New Roman" w:hAnsi="Times New Roman"/>
              <w:sz w:val="24"/>
              <w:szCs w:val="24"/>
            </w:rPr>
            <w:instrText xml:space="preserve"> CITATION Ove01 \l 1033 </w:instrText>
          </w:r>
          <w:r w:rsidR="00003CB0">
            <w:rPr>
              <w:rFonts w:ascii="Times New Roman" w:hAnsi="Times New Roman"/>
              <w:sz w:val="24"/>
              <w:szCs w:val="24"/>
            </w:rPr>
            <w:fldChar w:fldCharType="separate"/>
          </w:r>
          <w:r w:rsidR="00003CB0">
            <w:rPr>
              <w:rFonts w:ascii="Times New Roman" w:hAnsi="Times New Roman"/>
              <w:noProof/>
              <w:sz w:val="24"/>
              <w:szCs w:val="24"/>
            </w:rPr>
            <w:t xml:space="preserve"> </w:t>
          </w:r>
          <w:r w:rsidR="00003CB0" w:rsidRPr="00442F37">
            <w:rPr>
              <w:rFonts w:ascii="Times New Roman" w:hAnsi="Times New Roman"/>
              <w:noProof/>
              <w:sz w:val="24"/>
              <w:szCs w:val="24"/>
            </w:rPr>
            <w:t>(Overall &amp; Love, 2001)</w:t>
          </w:r>
          <w:r w:rsidR="00003CB0">
            <w:rPr>
              <w:rFonts w:ascii="Times New Roman" w:hAnsi="Times New Roman"/>
              <w:sz w:val="24"/>
              <w:szCs w:val="24"/>
            </w:rPr>
            <w:fldChar w:fldCharType="end"/>
          </w:r>
        </w:sdtContent>
      </w:sdt>
      <w:r w:rsidR="00003CB0">
        <w:rPr>
          <w:rFonts w:ascii="Times New Roman" w:hAnsi="Times New Roman"/>
          <w:sz w:val="24"/>
          <w:szCs w:val="24"/>
        </w:rPr>
        <w:t>.</w:t>
      </w:r>
      <w:r w:rsidR="00003CB0" w:rsidRPr="001E7BA6">
        <w:rPr>
          <w:rFonts w:ascii="Times New Roman" w:hAnsi="Times New Roman"/>
          <w:sz w:val="24"/>
          <w:szCs w:val="24"/>
        </w:rPr>
        <w:t xml:space="preserve"> </w:t>
      </w:r>
      <w:r w:rsidR="00003CB0">
        <w:rPr>
          <w:rFonts w:ascii="Times New Roman" w:hAnsi="Times New Roman"/>
          <w:sz w:val="24"/>
          <w:szCs w:val="24"/>
        </w:rPr>
        <w:t>According to Mathews and Lattal, b</w:t>
      </w:r>
      <w:r w:rsidR="00003CB0" w:rsidRPr="001E7BA6">
        <w:rPr>
          <w:rFonts w:ascii="Times New Roman" w:hAnsi="Times New Roman"/>
          <w:sz w:val="24"/>
          <w:szCs w:val="24"/>
        </w:rPr>
        <w:t xml:space="preserve">etween 60-70% of animal bites </w:t>
      </w:r>
      <w:r w:rsidR="00003CB0">
        <w:rPr>
          <w:rFonts w:ascii="Times New Roman" w:hAnsi="Times New Roman"/>
          <w:sz w:val="24"/>
          <w:szCs w:val="24"/>
        </w:rPr>
        <w:t xml:space="preserve">in their study </w:t>
      </w:r>
      <w:r w:rsidR="00003CB0" w:rsidRPr="001E7BA6">
        <w:rPr>
          <w:rFonts w:ascii="Times New Roman" w:hAnsi="Times New Roman"/>
          <w:sz w:val="24"/>
          <w:szCs w:val="24"/>
        </w:rPr>
        <w:t>involved children</w:t>
      </w:r>
      <w:sdt>
        <w:sdtPr>
          <w:rPr>
            <w:rFonts w:ascii="Times New Roman" w:hAnsi="Times New Roman"/>
            <w:sz w:val="24"/>
            <w:szCs w:val="24"/>
          </w:rPr>
          <w:id w:val="2048837"/>
          <w:citation/>
        </w:sdtPr>
        <w:sdtContent>
          <w:r w:rsidR="00003CB0">
            <w:rPr>
              <w:rFonts w:ascii="Times New Roman" w:hAnsi="Times New Roman"/>
              <w:sz w:val="24"/>
              <w:szCs w:val="24"/>
            </w:rPr>
            <w:fldChar w:fldCharType="begin"/>
          </w:r>
          <w:r w:rsidR="00003CB0">
            <w:rPr>
              <w:rFonts w:ascii="Times New Roman" w:hAnsi="Times New Roman"/>
              <w:sz w:val="24"/>
              <w:szCs w:val="24"/>
            </w:rPr>
            <w:instrText xml:space="preserve"> CITATION Mat94 \l 1033 </w:instrText>
          </w:r>
          <w:r w:rsidR="00003CB0">
            <w:rPr>
              <w:rFonts w:ascii="Times New Roman" w:hAnsi="Times New Roman"/>
              <w:sz w:val="24"/>
              <w:szCs w:val="24"/>
            </w:rPr>
            <w:fldChar w:fldCharType="separate"/>
          </w:r>
          <w:r w:rsidR="00003CB0">
            <w:rPr>
              <w:rFonts w:ascii="Times New Roman" w:hAnsi="Times New Roman"/>
              <w:noProof/>
              <w:sz w:val="24"/>
              <w:szCs w:val="24"/>
            </w:rPr>
            <w:t xml:space="preserve"> </w:t>
          </w:r>
          <w:r w:rsidR="00003CB0" w:rsidRPr="00442F37">
            <w:rPr>
              <w:rFonts w:ascii="Times New Roman" w:hAnsi="Times New Roman"/>
              <w:noProof/>
              <w:sz w:val="24"/>
              <w:szCs w:val="24"/>
            </w:rPr>
            <w:t>(Mathews &amp; Lattal, 1994)</w:t>
          </w:r>
          <w:r w:rsidR="00003CB0">
            <w:rPr>
              <w:rFonts w:ascii="Times New Roman" w:hAnsi="Times New Roman"/>
              <w:sz w:val="24"/>
              <w:szCs w:val="24"/>
            </w:rPr>
            <w:fldChar w:fldCharType="end"/>
          </w:r>
        </w:sdtContent>
      </w:sdt>
      <w:r w:rsidR="00003CB0">
        <w:rPr>
          <w:rFonts w:ascii="Times New Roman" w:hAnsi="Times New Roman"/>
          <w:sz w:val="24"/>
          <w:szCs w:val="24"/>
        </w:rPr>
        <w:t xml:space="preserve">. </w:t>
      </w:r>
      <w:r w:rsidR="00003CB0" w:rsidRPr="00731718">
        <w:rPr>
          <w:rFonts w:ascii="Times New Roman" w:hAnsi="Times New Roman"/>
          <w:sz w:val="24"/>
          <w:szCs w:val="24"/>
        </w:rPr>
        <w:t xml:space="preserve"> </w:t>
      </w:r>
      <w:bookmarkStart w:id="3" w:name="_Toc259355341"/>
      <w:bookmarkStart w:id="4" w:name="_Toc259356136"/>
      <w:bookmarkStart w:id="5" w:name="_Toc259380388"/>
      <w:r>
        <w:rPr>
          <w:rFonts w:ascii="Times New Roman" w:hAnsi="Times New Roman"/>
          <w:sz w:val="24"/>
          <w:szCs w:val="24"/>
        </w:rPr>
        <w:t>It was felt that</w:t>
      </w:r>
      <w:r w:rsidRPr="00680F43">
        <w:rPr>
          <w:rFonts w:ascii="Times New Roman" w:hAnsi="Times New Roman"/>
          <w:sz w:val="24"/>
          <w:szCs w:val="24"/>
        </w:rPr>
        <w:t xml:space="preserve"> children may not be attentive to the behavioral signs exhibited by animals before aggressive beha</w:t>
      </w:r>
      <w:r>
        <w:rPr>
          <w:rFonts w:ascii="Times New Roman" w:hAnsi="Times New Roman"/>
          <w:sz w:val="24"/>
          <w:szCs w:val="24"/>
        </w:rPr>
        <w:t>vior takes place, or may</w:t>
      </w:r>
      <w:r w:rsidRPr="00680F43">
        <w:rPr>
          <w:rFonts w:ascii="Times New Roman" w:hAnsi="Times New Roman"/>
          <w:sz w:val="24"/>
          <w:szCs w:val="24"/>
        </w:rPr>
        <w:t xml:space="preserve"> </w:t>
      </w:r>
      <w:r>
        <w:rPr>
          <w:rFonts w:ascii="Times New Roman" w:hAnsi="Times New Roman"/>
          <w:sz w:val="24"/>
          <w:szCs w:val="24"/>
        </w:rPr>
        <w:t>be unaware that some animals</w:t>
      </w:r>
      <w:r w:rsidRPr="00680F43">
        <w:rPr>
          <w:rFonts w:ascii="Times New Roman" w:hAnsi="Times New Roman"/>
          <w:sz w:val="24"/>
          <w:szCs w:val="24"/>
        </w:rPr>
        <w:t xml:space="preserve"> exhibit aggressive tendencies.  Other factors related to bite incidents with children involve misinterpreting sounds and actions by children and animals</w:t>
      </w:r>
      <w:sdt>
        <w:sdtPr>
          <w:rPr>
            <w:rFonts w:ascii="Times New Roman" w:hAnsi="Times New Roman"/>
            <w:sz w:val="24"/>
            <w:szCs w:val="24"/>
          </w:rPr>
          <w:id w:val="2048838"/>
          <w:citation/>
        </w:sdtPr>
        <w:sdtContent>
          <w:r w:rsidR="00D84BB0">
            <w:rPr>
              <w:rFonts w:ascii="Times New Roman" w:hAnsi="Times New Roman"/>
              <w:sz w:val="24"/>
              <w:szCs w:val="24"/>
            </w:rPr>
            <w:fldChar w:fldCharType="begin"/>
          </w:r>
          <w:r w:rsidR="00442F37">
            <w:rPr>
              <w:rFonts w:ascii="Times New Roman" w:hAnsi="Times New Roman"/>
              <w:sz w:val="24"/>
              <w:szCs w:val="24"/>
            </w:rPr>
            <w:instrText xml:space="preserve"> CITATION Ove01 \l 1033 </w:instrText>
          </w:r>
          <w:r w:rsidR="00D84BB0">
            <w:rPr>
              <w:rFonts w:ascii="Times New Roman" w:hAnsi="Times New Roman"/>
              <w:sz w:val="24"/>
              <w:szCs w:val="24"/>
            </w:rPr>
            <w:fldChar w:fldCharType="separate"/>
          </w:r>
          <w:r w:rsidR="00442F37">
            <w:rPr>
              <w:rFonts w:ascii="Times New Roman" w:hAnsi="Times New Roman"/>
              <w:noProof/>
              <w:sz w:val="24"/>
              <w:szCs w:val="24"/>
            </w:rPr>
            <w:t xml:space="preserve"> </w:t>
          </w:r>
          <w:r w:rsidR="00442F37" w:rsidRPr="00442F37">
            <w:rPr>
              <w:rFonts w:ascii="Times New Roman" w:hAnsi="Times New Roman"/>
              <w:noProof/>
              <w:sz w:val="24"/>
              <w:szCs w:val="24"/>
            </w:rPr>
            <w:t>(Overall &amp; Love, 2001)</w:t>
          </w:r>
          <w:r w:rsidR="00D84BB0">
            <w:rPr>
              <w:rFonts w:ascii="Times New Roman" w:hAnsi="Times New Roman"/>
              <w:sz w:val="24"/>
              <w:szCs w:val="24"/>
            </w:rPr>
            <w:fldChar w:fldCharType="end"/>
          </w:r>
        </w:sdtContent>
      </w:sdt>
      <w:sdt>
        <w:sdtPr>
          <w:rPr>
            <w:rFonts w:ascii="Times New Roman" w:hAnsi="Times New Roman"/>
            <w:sz w:val="24"/>
            <w:szCs w:val="24"/>
          </w:rPr>
          <w:id w:val="2048839"/>
          <w:citation/>
        </w:sdtPr>
        <w:sdtContent>
          <w:r w:rsidR="00D84BB0">
            <w:rPr>
              <w:rFonts w:ascii="Times New Roman" w:hAnsi="Times New Roman"/>
              <w:sz w:val="24"/>
              <w:szCs w:val="24"/>
            </w:rPr>
            <w:fldChar w:fldCharType="begin"/>
          </w:r>
          <w:r w:rsidR="00442F37">
            <w:rPr>
              <w:rFonts w:ascii="Times New Roman" w:hAnsi="Times New Roman"/>
              <w:sz w:val="24"/>
              <w:szCs w:val="24"/>
            </w:rPr>
            <w:instrText xml:space="preserve"> CITATION BSA05 \l 1033 </w:instrText>
          </w:r>
          <w:r w:rsidR="00D84BB0">
            <w:rPr>
              <w:rFonts w:ascii="Times New Roman" w:hAnsi="Times New Roman"/>
              <w:sz w:val="24"/>
              <w:szCs w:val="24"/>
            </w:rPr>
            <w:fldChar w:fldCharType="separate"/>
          </w:r>
          <w:r w:rsidR="00442F37">
            <w:rPr>
              <w:rFonts w:ascii="Times New Roman" w:hAnsi="Times New Roman"/>
              <w:noProof/>
              <w:sz w:val="24"/>
              <w:szCs w:val="24"/>
            </w:rPr>
            <w:t xml:space="preserve"> </w:t>
          </w:r>
          <w:r w:rsidR="00442F37" w:rsidRPr="00442F37">
            <w:rPr>
              <w:rFonts w:ascii="Times New Roman" w:hAnsi="Times New Roman"/>
              <w:noProof/>
              <w:sz w:val="24"/>
              <w:szCs w:val="24"/>
            </w:rPr>
            <w:t>(BSAVA Congress, 2005)</w:t>
          </w:r>
          <w:r w:rsidR="00D84BB0">
            <w:rPr>
              <w:rFonts w:ascii="Times New Roman" w:hAnsi="Times New Roman"/>
              <w:sz w:val="24"/>
              <w:szCs w:val="24"/>
            </w:rPr>
            <w:fldChar w:fldCharType="end"/>
          </w:r>
        </w:sdtContent>
      </w:sdt>
      <w:r w:rsidRPr="00680F43">
        <w:rPr>
          <w:rFonts w:ascii="Times New Roman" w:hAnsi="Times New Roman"/>
          <w:sz w:val="24"/>
          <w:szCs w:val="24"/>
        </w:rPr>
        <w:t xml:space="preserve">.  </w:t>
      </w:r>
    </w:p>
    <w:p w:rsidR="00D37FC9" w:rsidRDefault="00D37FC9" w:rsidP="00B96D00">
      <w:pPr>
        <w:spacing w:after="0" w:line="240" w:lineRule="auto"/>
        <w:rPr>
          <w:rFonts w:ascii="Times New Roman" w:hAnsi="Times New Roman"/>
          <w:sz w:val="24"/>
          <w:szCs w:val="24"/>
        </w:rPr>
      </w:pPr>
    </w:p>
    <w:p w:rsidR="00E46A3A" w:rsidRPr="00E46A3A" w:rsidRDefault="00E46A3A" w:rsidP="00B96D00">
      <w:pPr>
        <w:spacing w:after="0" w:line="240" w:lineRule="auto"/>
        <w:rPr>
          <w:rFonts w:ascii="Times New Roman" w:hAnsi="Times New Roman"/>
          <w:sz w:val="24"/>
          <w:szCs w:val="24"/>
        </w:rPr>
      </w:pPr>
      <w:r w:rsidRPr="00731718">
        <w:rPr>
          <w:rFonts w:ascii="Times New Roman" w:hAnsi="Times New Roman"/>
          <w:sz w:val="24"/>
          <w:szCs w:val="24"/>
        </w:rPr>
        <w:t>Many bite incidents are preventable with proper training</w:t>
      </w:r>
      <w:sdt>
        <w:sdtPr>
          <w:rPr>
            <w:rFonts w:ascii="Times New Roman" w:hAnsi="Times New Roman"/>
            <w:sz w:val="24"/>
            <w:szCs w:val="24"/>
          </w:rPr>
          <w:id w:val="2048840"/>
          <w:citation/>
        </w:sdtPr>
        <w:sdtContent>
          <w:r w:rsidR="00D84BB0">
            <w:rPr>
              <w:rFonts w:ascii="Times New Roman" w:hAnsi="Times New Roman"/>
              <w:sz w:val="24"/>
              <w:szCs w:val="24"/>
            </w:rPr>
            <w:fldChar w:fldCharType="begin"/>
          </w:r>
          <w:r w:rsidR="00442F37">
            <w:rPr>
              <w:rFonts w:ascii="Times New Roman" w:hAnsi="Times New Roman"/>
              <w:sz w:val="24"/>
              <w:szCs w:val="24"/>
            </w:rPr>
            <w:instrText xml:space="preserve"> CITATION Bra07 \l 1033 </w:instrText>
          </w:r>
          <w:r w:rsidR="00D84BB0">
            <w:rPr>
              <w:rFonts w:ascii="Times New Roman" w:hAnsi="Times New Roman"/>
              <w:sz w:val="24"/>
              <w:szCs w:val="24"/>
            </w:rPr>
            <w:fldChar w:fldCharType="separate"/>
          </w:r>
          <w:r w:rsidR="00442F37">
            <w:rPr>
              <w:rFonts w:ascii="Times New Roman" w:hAnsi="Times New Roman"/>
              <w:noProof/>
              <w:sz w:val="24"/>
              <w:szCs w:val="24"/>
            </w:rPr>
            <w:t xml:space="preserve"> </w:t>
          </w:r>
          <w:r w:rsidR="00442F37" w:rsidRPr="00442F37">
            <w:rPr>
              <w:rFonts w:ascii="Times New Roman" w:hAnsi="Times New Roman"/>
              <w:noProof/>
              <w:sz w:val="24"/>
              <w:szCs w:val="24"/>
            </w:rPr>
            <w:t>(Bradley, 2007)</w:t>
          </w:r>
          <w:r w:rsidR="00D84BB0">
            <w:rPr>
              <w:rFonts w:ascii="Times New Roman" w:hAnsi="Times New Roman"/>
              <w:sz w:val="24"/>
              <w:szCs w:val="24"/>
            </w:rPr>
            <w:fldChar w:fldCharType="end"/>
          </w:r>
        </w:sdtContent>
      </w:sdt>
      <w:r w:rsidR="00241168">
        <w:rPr>
          <w:rFonts w:ascii="Times New Roman" w:hAnsi="Times New Roman"/>
          <w:sz w:val="24"/>
          <w:szCs w:val="24"/>
        </w:rPr>
        <w:t xml:space="preserve">.  </w:t>
      </w:r>
      <w:r w:rsidRPr="00731718">
        <w:rPr>
          <w:rFonts w:ascii="Times New Roman" w:hAnsi="Times New Roman"/>
          <w:sz w:val="24"/>
          <w:szCs w:val="24"/>
        </w:rPr>
        <w:t>The ability to detect aggressive cues from animals is a teachable skill.  Domestic</w:t>
      </w:r>
      <w:r>
        <w:rPr>
          <w:rFonts w:ascii="Times New Roman" w:hAnsi="Times New Roman"/>
          <w:sz w:val="24"/>
          <w:szCs w:val="24"/>
        </w:rPr>
        <w:t>,</w:t>
      </w:r>
      <w:r w:rsidRPr="00731718">
        <w:rPr>
          <w:rFonts w:ascii="Times New Roman" w:hAnsi="Times New Roman"/>
          <w:sz w:val="24"/>
          <w:szCs w:val="24"/>
        </w:rPr>
        <w:t xml:space="preserve"> as well as wild animals</w:t>
      </w:r>
      <w:r>
        <w:rPr>
          <w:rFonts w:ascii="Times New Roman" w:hAnsi="Times New Roman"/>
          <w:sz w:val="24"/>
          <w:szCs w:val="24"/>
        </w:rPr>
        <w:t>,</w:t>
      </w:r>
      <w:r w:rsidRPr="00731718">
        <w:rPr>
          <w:rFonts w:ascii="Times New Roman" w:hAnsi="Times New Roman"/>
          <w:sz w:val="24"/>
          <w:szCs w:val="24"/>
        </w:rPr>
        <w:t xml:space="preserve"> typically demonstrate behavioral signs indicative of aggression.  Facial features of the eyes, ears, mouth are visual indicators of attitude as well as position of the hairs of the coat and posture of the tail.  Proper recognition of these behaviors can enable children and adults to prevent injury from animal bites.  Knowledge of animal behavior such as curiosity, chasing and mouthing can also aid in prevention of bite wounds.  </w:t>
      </w:r>
      <w:bookmarkEnd w:id="3"/>
      <w:bookmarkEnd w:id="4"/>
      <w:bookmarkEnd w:id="5"/>
      <w:r w:rsidRPr="00731718">
        <w:rPr>
          <w:rFonts w:ascii="Times New Roman" w:hAnsi="Times New Roman"/>
          <w:sz w:val="24"/>
          <w:szCs w:val="24"/>
        </w:rPr>
        <w:t xml:space="preserve">Recalling phrases such as “Be a Tree”, and “Be a Rock” may prevent serious injury when a child is approached or knocked down by a strange dog. </w:t>
      </w:r>
    </w:p>
    <w:p w:rsidR="001E7DCE" w:rsidRPr="007A2967" w:rsidRDefault="001E7DCE" w:rsidP="00B96D00">
      <w:pPr>
        <w:autoSpaceDE w:val="0"/>
        <w:autoSpaceDN w:val="0"/>
        <w:adjustRightInd w:val="0"/>
        <w:spacing w:after="0" w:line="240" w:lineRule="auto"/>
        <w:ind w:firstLine="720"/>
        <w:rPr>
          <w:rFonts w:ascii="Times New Roman" w:hAnsi="Times New Roman" w:cs="Times New Roman"/>
          <w:sz w:val="24"/>
          <w:szCs w:val="24"/>
        </w:rPr>
      </w:pPr>
    </w:p>
    <w:p w:rsidR="00EB1CD2" w:rsidRPr="007A2967" w:rsidRDefault="00B04294" w:rsidP="00B96D00">
      <w:pPr>
        <w:spacing w:line="240" w:lineRule="auto"/>
        <w:jc w:val="center"/>
        <w:rPr>
          <w:rFonts w:ascii="Times New Roman" w:hAnsi="Times New Roman" w:cs="Times New Roman"/>
          <w:b/>
          <w:sz w:val="24"/>
          <w:szCs w:val="24"/>
        </w:rPr>
      </w:pPr>
      <w:r w:rsidRPr="007A2967">
        <w:rPr>
          <w:rFonts w:ascii="Times New Roman" w:hAnsi="Times New Roman" w:cs="Times New Roman"/>
          <w:b/>
          <w:sz w:val="24"/>
          <w:szCs w:val="24"/>
        </w:rPr>
        <w:t>Objectives</w:t>
      </w:r>
      <w:r w:rsidR="003C43BE">
        <w:rPr>
          <w:rFonts w:ascii="Times New Roman" w:hAnsi="Times New Roman" w:cs="Times New Roman"/>
          <w:b/>
          <w:sz w:val="24"/>
          <w:szCs w:val="24"/>
        </w:rPr>
        <w:t>/</w:t>
      </w:r>
      <w:r w:rsidRPr="007A2967">
        <w:rPr>
          <w:rFonts w:ascii="Times New Roman" w:hAnsi="Times New Roman" w:cs="Times New Roman"/>
          <w:b/>
          <w:sz w:val="24"/>
          <w:szCs w:val="24"/>
        </w:rPr>
        <w:t>Rationale</w:t>
      </w:r>
    </w:p>
    <w:p w:rsidR="00B04294" w:rsidRPr="007A2967" w:rsidRDefault="00003CB0" w:rsidP="00B96D00">
      <w:pPr>
        <w:spacing w:line="240" w:lineRule="auto"/>
        <w:rPr>
          <w:rFonts w:ascii="Times New Roman" w:hAnsi="Times New Roman" w:cs="Times New Roman"/>
          <w:sz w:val="24"/>
          <w:szCs w:val="24"/>
        </w:rPr>
      </w:pPr>
      <w:r w:rsidRPr="007A2967">
        <w:rPr>
          <w:rFonts w:ascii="Times New Roman" w:hAnsi="Times New Roman" w:cs="Times New Roman"/>
          <w:sz w:val="24"/>
          <w:szCs w:val="24"/>
        </w:rPr>
        <w:t xml:space="preserve">It is the objective of this project to develop an educational program for first </w:t>
      </w:r>
      <w:r>
        <w:rPr>
          <w:rFonts w:ascii="Times New Roman" w:hAnsi="Times New Roman" w:cs="Times New Roman"/>
          <w:sz w:val="24"/>
          <w:szCs w:val="24"/>
        </w:rPr>
        <w:t xml:space="preserve">and second </w:t>
      </w:r>
      <w:r w:rsidRPr="007A2967">
        <w:rPr>
          <w:rFonts w:ascii="Times New Roman" w:hAnsi="Times New Roman" w:cs="Times New Roman"/>
          <w:sz w:val="24"/>
          <w:szCs w:val="24"/>
        </w:rPr>
        <w:t>grade ch</w:t>
      </w:r>
      <w:r>
        <w:rPr>
          <w:rFonts w:ascii="Times New Roman" w:hAnsi="Times New Roman" w:cs="Times New Roman"/>
          <w:sz w:val="24"/>
          <w:szCs w:val="24"/>
        </w:rPr>
        <w:t>ildren that utilizes innovative technologies</w:t>
      </w:r>
      <w:r w:rsidRPr="007A2967">
        <w:rPr>
          <w:rFonts w:ascii="Times New Roman" w:hAnsi="Times New Roman" w:cs="Times New Roman"/>
          <w:sz w:val="24"/>
          <w:szCs w:val="24"/>
        </w:rPr>
        <w:t xml:space="preserve"> and </w:t>
      </w:r>
      <w:r>
        <w:rPr>
          <w:rFonts w:ascii="Times New Roman" w:hAnsi="Times New Roman" w:cs="Times New Roman"/>
          <w:sz w:val="24"/>
          <w:szCs w:val="24"/>
        </w:rPr>
        <w:t>interaction</w:t>
      </w:r>
      <w:r w:rsidRPr="007A2967">
        <w:rPr>
          <w:rFonts w:ascii="Times New Roman" w:hAnsi="Times New Roman" w:cs="Times New Roman"/>
          <w:sz w:val="24"/>
          <w:szCs w:val="24"/>
        </w:rPr>
        <w:t xml:space="preserve"> to </w:t>
      </w:r>
      <w:r>
        <w:rPr>
          <w:rFonts w:ascii="Times New Roman" w:hAnsi="Times New Roman" w:cs="Times New Roman"/>
          <w:sz w:val="24"/>
          <w:szCs w:val="24"/>
        </w:rPr>
        <w:t>teach children about reading animal behavior.  This knowledge may lead to the reduced incidence of animal bites thereby prevent diseases associated with those bites.</w:t>
      </w:r>
    </w:p>
    <w:p w:rsidR="00EB1CD2" w:rsidRDefault="00B04294" w:rsidP="00B96D00">
      <w:pPr>
        <w:spacing w:line="240" w:lineRule="auto"/>
        <w:jc w:val="center"/>
        <w:rPr>
          <w:rFonts w:ascii="Times New Roman" w:hAnsi="Times New Roman" w:cs="Times New Roman"/>
          <w:b/>
          <w:sz w:val="24"/>
          <w:szCs w:val="24"/>
        </w:rPr>
      </w:pPr>
      <w:r w:rsidRPr="007A2967">
        <w:rPr>
          <w:rFonts w:ascii="Times New Roman" w:hAnsi="Times New Roman" w:cs="Times New Roman"/>
          <w:b/>
          <w:sz w:val="24"/>
          <w:szCs w:val="24"/>
        </w:rPr>
        <w:t>Methodology</w:t>
      </w:r>
    </w:p>
    <w:p w:rsidR="00902E81" w:rsidRDefault="00902E81" w:rsidP="00B96D00">
      <w:pPr>
        <w:spacing w:line="240" w:lineRule="auto"/>
        <w:rPr>
          <w:rFonts w:ascii="Times New Roman" w:hAnsi="Times New Roman"/>
          <w:sz w:val="24"/>
          <w:szCs w:val="24"/>
        </w:rPr>
      </w:pPr>
      <w:r>
        <w:rPr>
          <w:rFonts w:ascii="Times New Roman" w:hAnsi="Times New Roman"/>
          <w:sz w:val="24"/>
          <w:szCs w:val="24"/>
        </w:rPr>
        <w:t xml:space="preserve">During the 2009-2010 school year, </w:t>
      </w:r>
      <w:r w:rsidRPr="00731718">
        <w:rPr>
          <w:rFonts w:ascii="Times New Roman" w:hAnsi="Times New Roman"/>
          <w:sz w:val="24"/>
          <w:szCs w:val="24"/>
        </w:rPr>
        <w:t xml:space="preserve">the program </w:t>
      </w:r>
      <w:r>
        <w:rPr>
          <w:rFonts w:ascii="Times New Roman" w:hAnsi="Times New Roman"/>
          <w:sz w:val="24"/>
          <w:szCs w:val="24"/>
        </w:rPr>
        <w:t xml:space="preserve">was presented </w:t>
      </w:r>
      <w:r w:rsidRPr="00731718">
        <w:rPr>
          <w:rFonts w:ascii="Times New Roman" w:hAnsi="Times New Roman"/>
          <w:sz w:val="24"/>
          <w:szCs w:val="24"/>
        </w:rPr>
        <w:t xml:space="preserve">to </w:t>
      </w:r>
      <w:r>
        <w:rPr>
          <w:rFonts w:ascii="Times New Roman" w:hAnsi="Times New Roman"/>
          <w:sz w:val="24"/>
          <w:szCs w:val="24"/>
        </w:rPr>
        <w:t>a local public elementary school</w:t>
      </w:r>
      <w:r w:rsidRPr="00731718">
        <w:rPr>
          <w:rFonts w:ascii="Times New Roman" w:hAnsi="Times New Roman"/>
          <w:sz w:val="24"/>
          <w:szCs w:val="24"/>
        </w:rPr>
        <w:t xml:space="preserve">.  </w:t>
      </w:r>
      <w:r>
        <w:rPr>
          <w:rFonts w:ascii="Times New Roman" w:hAnsi="Times New Roman"/>
          <w:sz w:val="24"/>
          <w:szCs w:val="24"/>
        </w:rPr>
        <w:t>B</w:t>
      </w:r>
      <w:r w:rsidRPr="00731718">
        <w:rPr>
          <w:rFonts w:ascii="Times New Roman" w:hAnsi="Times New Roman"/>
          <w:sz w:val="24"/>
          <w:szCs w:val="24"/>
        </w:rPr>
        <w:t xml:space="preserve">ite prevention, animal behavior, and zoonotic </w:t>
      </w:r>
      <w:r>
        <w:rPr>
          <w:rFonts w:ascii="Times New Roman" w:hAnsi="Times New Roman"/>
          <w:sz w:val="24"/>
          <w:szCs w:val="24"/>
        </w:rPr>
        <w:t>disease relative to animal bite topics</w:t>
      </w:r>
      <w:r w:rsidRPr="00731718">
        <w:rPr>
          <w:rFonts w:ascii="Times New Roman" w:hAnsi="Times New Roman"/>
          <w:sz w:val="24"/>
          <w:szCs w:val="24"/>
        </w:rPr>
        <w:t xml:space="preserve"> </w:t>
      </w:r>
      <w:r>
        <w:rPr>
          <w:rFonts w:ascii="Times New Roman" w:hAnsi="Times New Roman"/>
          <w:sz w:val="24"/>
          <w:szCs w:val="24"/>
        </w:rPr>
        <w:t xml:space="preserve">was presented </w:t>
      </w:r>
      <w:r w:rsidRPr="00731718">
        <w:rPr>
          <w:rFonts w:ascii="Times New Roman" w:hAnsi="Times New Roman"/>
          <w:sz w:val="24"/>
          <w:szCs w:val="24"/>
        </w:rPr>
        <w:t>to second grade class</w:t>
      </w:r>
      <w:r>
        <w:rPr>
          <w:rFonts w:ascii="Times New Roman" w:hAnsi="Times New Roman"/>
          <w:sz w:val="24"/>
          <w:szCs w:val="24"/>
        </w:rPr>
        <w:t>es, followed by</w:t>
      </w:r>
      <w:r w:rsidRPr="00731718">
        <w:rPr>
          <w:rFonts w:ascii="Times New Roman" w:hAnsi="Times New Roman"/>
          <w:sz w:val="24"/>
          <w:szCs w:val="24"/>
        </w:rPr>
        <w:t xml:space="preserve"> </w:t>
      </w:r>
      <w:r>
        <w:rPr>
          <w:rFonts w:ascii="Times New Roman" w:hAnsi="Times New Roman"/>
          <w:sz w:val="24"/>
          <w:szCs w:val="24"/>
        </w:rPr>
        <w:t xml:space="preserve">first grade classes and </w:t>
      </w:r>
      <w:r w:rsidRPr="00731718">
        <w:rPr>
          <w:rFonts w:ascii="Times New Roman" w:hAnsi="Times New Roman"/>
          <w:sz w:val="24"/>
          <w:szCs w:val="24"/>
        </w:rPr>
        <w:t xml:space="preserve">reached two classes </w:t>
      </w:r>
      <w:r>
        <w:rPr>
          <w:rFonts w:ascii="Times New Roman" w:hAnsi="Times New Roman"/>
          <w:sz w:val="24"/>
          <w:szCs w:val="24"/>
        </w:rPr>
        <w:t xml:space="preserve">approximating 25 students </w:t>
      </w:r>
      <w:r w:rsidRPr="00731718">
        <w:rPr>
          <w:rFonts w:ascii="Times New Roman" w:hAnsi="Times New Roman"/>
          <w:sz w:val="24"/>
          <w:szCs w:val="24"/>
        </w:rPr>
        <w:t>per week</w:t>
      </w:r>
      <w:bookmarkStart w:id="6" w:name="_Toc259355333"/>
      <w:bookmarkStart w:id="7" w:name="_Toc259356128"/>
      <w:bookmarkStart w:id="8" w:name="_Toc259380380"/>
      <w:r>
        <w:rPr>
          <w:rFonts w:ascii="Times New Roman" w:hAnsi="Times New Roman"/>
          <w:sz w:val="24"/>
          <w:szCs w:val="24"/>
        </w:rPr>
        <w:t xml:space="preserve">.  </w:t>
      </w:r>
      <w:bookmarkStart w:id="9" w:name="_Toc259355334"/>
      <w:bookmarkStart w:id="10" w:name="_Toc259356129"/>
      <w:bookmarkStart w:id="11" w:name="_Toc259380381"/>
      <w:bookmarkEnd w:id="6"/>
      <w:bookmarkEnd w:id="7"/>
      <w:bookmarkEnd w:id="8"/>
    </w:p>
    <w:p w:rsidR="00902E81" w:rsidRPr="007A2967" w:rsidRDefault="001E7DCE" w:rsidP="00B96D00">
      <w:pPr>
        <w:spacing w:line="240" w:lineRule="auto"/>
        <w:rPr>
          <w:rFonts w:ascii="Times New Roman" w:hAnsi="Times New Roman" w:cs="Times New Roman"/>
          <w:b/>
          <w:sz w:val="24"/>
          <w:szCs w:val="24"/>
        </w:rPr>
      </w:pPr>
      <w:r>
        <w:rPr>
          <w:rFonts w:ascii="Times New Roman" w:hAnsi="Times New Roman"/>
          <w:sz w:val="24"/>
          <w:szCs w:val="24"/>
        </w:rPr>
        <w:t xml:space="preserve">Two data collection methods were utilized.  The second grade participants documented responses on a paper form.  </w:t>
      </w:r>
      <w:r w:rsidR="00902E81" w:rsidRPr="00731718">
        <w:rPr>
          <w:rFonts w:ascii="Times New Roman" w:hAnsi="Times New Roman"/>
          <w:sz w:val="24"/>
          <w:szCs w:val="24"/>
        </w:rPr>
        <w:t>Classroom Audience Response™ devices</w:t>
      </w:r>
      <w:r w:rsidR="00902E81">
        <w:rPr>
          <w:rFonts w:ascii="Times New Roman" w:hAnsi="Times New Roman"/>
          <w:sz w:val="24"/>
          <w:szCs w:val="24"/>
        </w:rPr>
        <w:t>,</w:t>
      </w:r>
      <w:r w:rsidR="00902E81" w:rsidRPr="00731718">
        <w:rPr>
          <w:rFonts w:ascii="Times New Roman" w:hAnsi="Times New Roman"/>
          <w:sz w:val="24"/>
          <w:szCs w:val="24"/>
        </w:rPr>
        <w:t xml:space="preserve"> incorporated into a PowerPoint™ program</w:t>
      </w:r>
      <w:r w:rsidR="00902E81">
        <w:rPr>
          <w:rFonts w:ascii="Times New Roman" w:hAnsi="Times New Roman"/>
          <w:sz w:val="24"/>
          <w:szCs w:val="24"/>
        </w:rPr>
        <w:t>,</w:t>
      </w:r>
      <w:r w:rsidR="00902E81" w:rsidRPr="00731718">
        <w:rPr>
          <w:rFonts w:ascii="Times New Roman" w:hAnsi="Times New Roman"/>
          <w:sz w:val="24"/>
          <w:szCs w:val="24"/>
        </w:rPr>
        <w:t xml:space="preserve"> were utilized to deliver and collect the response data</w:t>
      </w:r>
      <w:r w:rsidR="00BA725E">
        <w:rPr>
          <w:rFonts w:ascii="Times New Roman" w:hAnsi="Times New Roman"/>
          <w:sz w:val="24"/>
          <w:szCs w:val="24"/>
        </w:rPr>
        <w:t xml:space="preserve"> for the </w:t>
      </w:r>
      <w:r>
        <w:rPr>
          <w:rFonts w:ascii="Times New Roman" w:hAnsi="Times New Roman"/>
          <w:sz w:val="24"/>
          <w:szCs w:val="24"/>
        </w:rPr>
        <w:t>first</w:t>
      </w:r>
      <w:r w:rsidR="00BA725E">
        <w:rPr>
          <w:rFonts w:ascii="Times New Roman" w:hAnsi="Times New Roman"/>
          <w:sz w:val="24"/>
          <w:szCs w:val="24"/>
        </w:rPr>
        <w:t xml:space="preserve"> grade participants</w:t>
      </w:r>
      <w:r w:rsidR="00902E81" w:rsidRPr="00731718">
        <w:rPr>
          <w:rFonts w:ascii="Times New Roman" w:hAnsi="Times New Roman"/>
          <w:sz w:val="24"/>
          <w:szCs w:val="24"/>
        </w:rPr>
        <w:t>.  The PowerPoint™ program to follow, discussed</w:t>
      </w:r>
      <w:r>
        <w:rPr>
          <w:rFonts w:ascii="Times New Roman" w:hAnsi="Times New Roman"/>
          <w:sz w:val="24"/>
          <w:szCs w:val="24"/>
        </w:rPr>
        <w:t xml:space="preserve"> vital information about the</w:t>
      </w:r>
      <w:r w:rsidR="00902E81" w:rsidRPr="00731718">
        <w:rPr>
          <w:rFonts w:ascii="Times New Roman" w:hAnsi="Times New Roman"/>
          <w:sz w:val="24"/>
          <w:szCs w:val="24"/>
        </w:rPr>
        <w:t xml:space="preserve"> topic.</w:t>
      </w:r>
      <w:r w:rsidR="00D37FC9">
        <w:rPr>
          <w:rFonts w:ascii="Times New Roman" w:hAnsi="Times New Roman"/>
          <w:sz w:val="24"/>
          <w:szCs w:val="24"/>
        </w:rPr>
        <w:t xml:space="preserve">  </w:t>
      </w:r>
      <w:r w:rsidR="00902E81" w:rsidRPr="00731718">
        <w:rPr>
          <w:rFonts w:ascii="Times New Roman" w:hAnsi="Times New Roman"/>
          <w:sz w:val="24"/>
          <w:szCs w:val="24"/>
        </w:rPr>
        <w:lastRenderedPageBreak/>
        <w:t xml:space="preserve">At the conclusion of the presentation, the same nine questions were reposed.  The before and after data was recorded and compared.  </w:t>
      </w:r>
      <w:bookmarkEnd w:id="9"/>
      <w:bookmarkEnd w:id="10"/>
      <w:bookmarkEnd w:id="11"/>
    </w:p>
    <w:p w:rsidR="00EB1CD2" w:rsidRDefault="00EB1CD2" w:rsidP="00442F37">
      <w:pPr>
        <w:jc w:val="center"/>
        <w:rPr>
          <w:rFonts w:ascii="Times New Roman" w:hAnsi="Times New Roman" w:cs="Times New Roman"/>
          <w:b/>
          <w:sz w:val="24"/>
          <w:szCs w:val="24"/>
        </w:rPr>
      </w:pPr>
      <w:r w:rsidRPr="007A2967">
        <w:rPr>
          <w:rFonts w:ascii="Times New Roman" w:hAnsi="Times New Roman" w:cs="Times New Roman"/>
          <w:b/>
          <w:sz w:val="24"/>
          <w:szCs w:val="24"/>
        </w:rPr>
        <w:t>Results to date/implications</w:t>
      </w:r>
    </w:p>
    <w:p w:rsidR="00442F37" w:rsidRDefault="006B29A6" w:rsidP="00442F37">
      <w:pPr>
        <w:pStyle w:val="Heading2"/>
        <w:spacing w:after="240" w:line="240" w:lineRule="auto"/>
        <w:rPr>
          <w:rFonts w:ascii="Times New Roman" w:hAnsi="Times New Roman" w:cs="Times New Roman"/>
          <w:b w:val="0"/>
          <w:color w:val="auto"/>
          <w:sz w:val="24"/>
          <w:szCs w:val="24"/>
        </w:rPr>
      </w:pPr>
      <w:r>
        <w:rPr>
          <w:rFonts w:ascii="Times New Roman" w:hAnsi="Times New Roman" w:cs="Times New Roman"/>
          <w:b w:val="0"/>
          <w:color w:val="auto"/>
          <w:sz w:val="24"/>
          <w:szCs w:val="24"/>
        </w:rPr>
        <w:t>W</w:t>
      </w:r>
      <w:r w:rsidR="00E46A3A" w:rsidRPr="00A04593">
        <w:rPr>
          <w:rFonts w:ascii="Times New Roman" w:hAnsi="Times New Roman" w:cs="Times New Roman"/>
          <w:b w:val="0"/>
          <w:color w:val="auto"/>
          <w:sz w:val="24"/>
          <w:szCs w:val="24"/>
        </w:rPr>
        <w:t>e were able to determine children knew very little about animal bite prevention.  Based upon the improved scores of each grade, it was felt that they have the capacity, given the proper curriculum, to grasp the information provided.   No statistical difference between the scores of first and second grade children exists.  In fact, scores of the first graders were higher than the second grade.  Because of this, the first and second grade appeared to be an appropriate age to teach children about animal related bites.  It was also concluded that, although beneficial in the engagement, the clicker system did not statistically enhance the outcome scores of the participants.  We also received very positive informal remarks from teachers and CVM stakeholders indicating stakeholder satisfaction.   The end of the semester post evaluation provided valuable information related to long-term retention of the participants.  The teacher survey provided valuable information relative to improvements nee</w:t>
      </w:r>
      <w:r w:rsidR="00CF3B39">
        <w:rPr>
          <w:rFonts w:ascii="Times New Roman" w:hAnsi="Times New Roman" w:cs="Times New Roman"/>
          <w:b w:val="0"/>
          <w:color w:val="auto"/>
          <w:sz w:val="24"/>
          <w:szCs w:val="24"/>
        </w:rPr>
        <w:t xml:space="preserve">ded for greater effectiveness. </w:t>
      </w:r>
    </w:p>
    <w:p w:rsidR="00442F37" w:rsidRDefault="00EB1CD2" w:rsidP="00442F37">
      <w:pPr>
        <w:pStyle w:val="Heading2"/>
        <w:spacing w:before="0" w:after="240" w:line="240" w:lineRule="auto"/>
        <w:jc w:val="center"/>
        <w:rPr>
          <w:rFonts w:ascii="Times New Roman" w:hAnsi="Times New Roman" w:cs="Times New Roman"/>
          <w:color w:val="auto"/>
          <w:sz w:val="24"/>
          <w:szCs w:val="24"/>
        </w:rPr>
      </w:pPr>
      <w:r w:rsidRPr="00D37FC9">
        <w:rPr>
          <w:rFonts w:ascii="Times New Roman" w:hAnsi="Times New Roman" w:cs="Times New Roman"/>
          <w:color w:val="auto"/>
          <w:sz w:val="24"/>
          <w:szCs w:val="24"/>
        </w:rPr>
        <w:t>Future plans/advice to others</w:t>
      </w:r>
    </w:p>
    <w:p w:rsidR="00D37FC9" w:rsidRPr="00442F37" w:rsidRDefault="00D37FC9" w:rsidP="00442F37">
      <w:pPr>
        <w:pStyle w:val="Heading2"/>
        <w:spacing w:before="0" w:after="240" w:line="240" w:lineRule="auto"/>
        <w:rPr>
          <w:rFonts w:ascii="Times New Roman" w:hAnsi="Times New Roman" w:cs="Times New Roman"/>
          <w:b w:val="0"/>
          <w:color w:val="auto"/>
          <w:sz w:val="24"/>
          <w:szCs w:val="24"/>
        </w:rPr>
      </w:pPr>
      <w:r w:rsidRPr="00442F37">
        <w:rPr>
          <w:rFonts w:ascii="Times New Roman" w:hAnsi="Times New Roman"/>
          <w:b w:val="0"/>
          <w:color w:val="auto"/>
          <w:kern w:val="28"/>
          <w:sz w:val="24"/>
          <w:szCs w:val="24"/>
        </w:rPr>
        <w:t xml:space="preserve">Based upon this evaluation, several recommendations for improvement </w:t>
      </w:r>
      <w:r w:rsidR="00EA5848" w:rsidRPr="00442F37">
        <w:rPr>
          <w:rFonts w:ascii="Times New Roman" w:hAnsi="Times New Roman"/>
          <w:b w:val="0"/>
          <w:color w:val="auto"/>
          <w:kern w:val="28"/>
          <w:sz w:val="24"/>
          <w:szCs w:val="24"/>
        </w:rPr>
        <w:t>were made</w:t>
      </w:r>
      <w:r w:rsidRPr="00442F37">
        <w:rPr>
          <w:rFonts w:ascii="Times New Roman" w:hAnsi="Times New Roman"/>
          <w:b w:val="0"/>
          <w:color w:val="auto"/>
          <w:kern w:val="28"/>
          <w:sz w:val="24"/>
          <w:szCs w:val="24"/>
        </w:rPr>
        <w:t xml:space="preserve">.  Although the use of the Audience Response created technical difficulties and made no statistical difference compared to a paper collection system, this means of engaging participants and accurately collecting valuable data make it worthy of making it a permanent part of the program.  The utilization of the ARS greatly increased the presentation time.  </w:t>
      </w:r>
    </w:p>
    <w:p w:rsidR="00D37FC9" w:rsidRPr="00A04593" w:rsidRDefault="00D37FC9" w:rsidP="00B96D00">
      <w:pPr>
        <w:spacing w:line="240" w:lineRule="auto"/>
        <w:rPr>
          <w:rFonts w:ascii="Times New Roman" w:hAnsi="Times New Roman"/>
          <w:kern w:val="28"/>
          <w:sz w:val="24"/>
          <w:szCs w:val="24"/>
        </w:rPr>
      </w:pPr>
      <w:r w:rsidRPr="00A04593">
        <w:rPr>
          <w:rFonts w:ascii="Times New Roman" w:hAnsi="Times New Roman"/>
          <w:kern w:val="28"/>
          <w:sz w:val="24"/>
          <w:szCs w:val="24"/>
        </w:rPr>
        <w:t xml:space="preserve">Based upon the questions missed most frequently, considerations should be made to separate the current program into separate programs.  Scores related to animal bite and reading animal behavior were higher than those related to </w:t>
      </w:r>
      <w:r w:rsidR="00003CB0" w:rsidRPr="00A04593">
        <w:rPr>
          <w:rFonts w:ascii="Times New Roman" w:hAnsi="Times New Roman"/>
          <w:kern w:val="28"/>
          <w:sz w:val="24"/>
          <w:szCs w:val="24"/>
        </w:rPr>
        <w:t>r</w:t>
      </w:r>
      <w:r w:rsidR="00003CB0">
        <w:rPr>
          <w:rFonts w:ascii="Times New Roman" w:hAnsi="Times New Roman"/>
          <w:kern w:val="28"/>
          <w:sz w:val="24"/>
          <w:szCs w:val="24"/>
        </w:rPr>
        <w:t>abies were</w:t>
      </w:r>
      <w:r w:rsidRPr="00A04593">
        <w:rPr>
          <w:rFonts w:ascii="Times New Roman" w:hAnsi="Times New Roman"/>
          <w:kern w:val="28"/>
          <w:sz w:val="24"/>
          <w:szCs w:val="24"/>
        </w:rPr>
        <w:t xml:space="preserve">.  Since this program proved beneficial to first and second graders, it is recommended that the program be amended to determine its effectiveness for kindergartners.  Animal bite prevention separated from the current program could be modified for use with that age group. </w:t>
      </w:r>
    </w:p>
    <w:p w:rsidR="00D37FC9" w:rsidRPr="00A04593" w:rsidRDefault="00D37FC9" w:rsidP="00B96D00">
      <w:pPr>
        <w:spacing w:line="240" w:lineRule="auto"/>
        <w:rPr>
          <w:rFonts w:ascii="Times New Roman" w:hAnsi="Times New Roman"/>
          <w:kern w:val="28"/>
          <w:sz w:val="24"/>
          <w:szCs w:val="24"/>
        </w:rPr>
      </w:pPr>
      <w:r w:rsidRPr="00A04593">
        <w:rPr>
          <w:rFonts w:ascii="Times New Roman" w:hAnsi="Times New Roman"/>
          <w:kern w:val="28"/>
          <w:sz w:val="24"/>
          <w:szCs w:val="24"/>
        </w:rPr>
        <w:t>Reinforcement activities during the presentation may provide a substantive participatory means of learning as well as increase attention span.  An activity book</w:t>
      </w:r>
      <w:r>
        <w:rPr>
          <w:rFonts w:ascii="Times New Roman" w:hAnsi="Times New Roman"/>
          <w:kern w:val="28"/>
          <w:sz w:val="24"/>
          <w:szCs w:val="24"/>
        </w:rPr>
        <w:t xml:space="preserve">, coloring book and bookmarks promoting bite </w:t>
      </w:r>
      <w:r w:rsidR="00442F37">
        <w:rPr>
          <w:rFonts w:ascii="Times New Roman" w:hAnsi="Times New Roman"/>
          <w:kern w:val="28"/>
          <w:sz w:val="24"/>
          <w:szCs w:val="24"/>
        </w:rPr>
        <w:t>prevention created</w:t>
      </w:r>
      <w:r>
        <w:rPr>
          <w:rFonts w:ascii="Times New Roman" w:hAnsi="Times New Roman"/>
          <w:kern w:val="28"/>
          <w:sz w:val="24"/>
          <w:szCs w:val="24"/>
        </w:rPr>
        <w:t xml:space="preserve"> during the semester should</w:t>
      </w:r>
      <w:r w:rsidRPr="00A04593">
        <w:rPr>
          <w:rFonts w:ascii="Times New Roman" w:hAnsi="Times New Roman"/>
          <w:kern w:val="28"/>
          <w:sz w:val="24"/>
          <w:szCs w:val="24"/>
        </w:rPr>
        <w:t xml:space="preserve"> be distributed to the participants as a reward for completing the final posttest.</w:t>
      </w:r>
    </w:p>
    <w:p w:rsidR="00D37FC9" w:rsidRPr="0030064E" w:rsidRDefault="00D37FC9" w:rsidP="00B96D00">
      <w:pPr>
        <w:spacing w:line="240" w:lineRule="auto"/>
        <w:rPr>
          <w:rFonts w:ascii="Times New Roman" w:hAnsi="Times New Roman"/>
          <w:kern w:val="28"/>
          <w:sz w:val="24"/>
          <w:szCs w:val="24"/>
        </w:rPr>
      </w:pPr>
      <w:r w:rsidRPr="00A04593">
        <w:rPr>
          <w:rFonts w:ascii="Times New Roman" w:hAnsi="Times New Roman"/>
          <w:kern w:val="28"/>
          <w:sz w:val="24"/>
          <w:szCs w:val="24"/>
        </w:rPr>
        <w:t xml:space="preserve">For stronger epidemiological support, post quizzes repeated a year later would assess the retention level of the children.  A repeat quiz held in one year would better evaluate the long-term memory developed after the presentation.  </w:t>
      </w:r>
    </w:p>
    <w:p w:rsidR="00EB1CD2" w:rsidRDefault="00EB1CD2" w:rsidP="00B96D00">
      <w:pPr>
        <w:widowControl w:val="0"/>
        <w:spacing w:line="240" w:lineRule="auto"/>
        <w:jc w:val="center"/>
        <w:rPr>
          <w:rFonts w:ascii="Times New Roman" w:hAnsi="Times New Roman" w:cs="Times New Roman"/>
          <w:b/>
          <w:sz w:val="24"/>
          <w:szCs w:val="24"/>
        </w:rPr>
      </w:pPr>
      <w:r w:rsidRPr="007A2967">
        <w:rPr>
          <w:rFonts w:ascii="Times New Roman" w:hAnsi="Times New Roman" w:cs="Times New Roman"/>
          <w:b/>
          <w:sz w:val="24"/>
          <w:szCs w:val="24"/>
        </w:rPr>
        <w:t>Costs/resources needed</w:t>
      </w:r>
    </w:p>
    <w:p w:rsidR="006B29A6" w:rsidRDefault="0030064E" w:rsidP="006B29A6">
      <w:pPr>
        <w:widowControl w:val="0"/>
        <w:spacing w:line="240" w:lineRule="auto"/>
        <w:rPr>
          <w:rFonts w:ascii="Times New Roman" w:hAnsi="Times New Roman" w:cs="Times New Roman"/>
          <w:sz w:val="24"/>
          <w:szCs w:val="24"/>
        </w:rPr>
      </w:pPr>
      <w:r w:rsidRPr="0030064E">
        <w:rPr>
          <w:rFonts w:ascii="Times New Roman" w:hAnsi="Times New Roman" w:cs="Times New Roman"/>
          <w:sz w:val="24"/>
          <w:szCs w:val="24"/>
        </w:rPr>
        <w:t>Equipment utilized for this intervention included laptop computer equipped with Powerpoint</w:t>
      </w:r>
      <w:r w:rsidR="00442F37">
        <w:rPr>
          <w:rFonts w:ascii="Times New Roman" w:hAnsi="Times New Roman" w:cs="Times New Roman"/>
          <w:sz w:val="24"/>
          <w:szCs w:val="24"/>
        </w:rPr>
        <w:t>™</w:t>
      </w:r>
      <w:r w:rsidRPr="0030064E">
        <w:rPr>
          <w:rFonts w:ascii="Times New Roman" w:hAnsi="Times New Roman" w:cs="Times New Roman"/>
          <w:sz w:val="24"/>
          <w:szCs w:val="24"/>
        </w:rPr>
        <w:t xml:space="preserve">, Mechanical dog, and the Audience Response system.  Our costs were negligible as much of the equipment was available through the P.A.W.S. program or through interdepartmental borrowing.  Coloring books, activity books and </w:t>
      </w:r>
      <w:r w:rsidR="006B29A6" w:rsidRPr="0030064E">
        <w:rPr>
          <w:rFonts w:ascii="Times New Roman" w:hAnsi="Times New Roman" w:cs="Times New Roman"/>
          <w:sz w:val="24"/>
          <w:szCs w:val="24"/>
        </w:rPr>
        <w:t>bookmarks</w:t>
      </w:r>
      <w:r w:rsidRPr="0030064E">
        <w:rPr>
          <w:rFonts w:ascii="Times New Roman" w:hAnsi="Times New Roman" w:cs="Times New Roman"/>
          <w:sz w:val="24"/>
          <w:szCs w:val="24"/>
        </w:rPr>
        <w:t xml:space="preserve"> reinforcing the program are available through </w:t>
      </w:r>
      <w:r w:rsidR="00EA5848">
        <w:rPr>
          <w:rFonts w:ascii="Times New Roman" w:hAnsi="Times New Roman" w:cs="Times New Roman"/>
          <w:sz w:val="24"/>
          <w:szCs w:val="24"/>
        </w:rPr>
        <w:t>[</w:t>
      </w:r>
      <w:r w:rsidRPr="0030064E">
        <w:rPr>
          <w:rFonts w:ascii="Times New Roman" w:hAnsi="Times New Roman" w:cs="Times New Roman"/>
          <w:sz w:val="24"/>
          <w:szCs w:val="24"/>
        </w:rPr>
        <w:t>University</w:t>
      </w:r>
      <w:r w:rsidR="00EA5848">
        <w:rPr>
          <w:rFonts w:ascii="Times New Roman" w:hAnsi="Times New Roman" w:cs="Times New Roman"/>
          <w:sz w:val="24"/>
          <w:szCs w:val="24"/>
        </w:rPr>
        <w:t>]</w:t>
      </w:r>
      <w:r w:rsidRPr="0030064E">
        <w:rPr>
          <w:rFonts w:ascii="Times New Roman" w:hAnsi="Times New Roman" w:cs="Times New Roman"/>
          <w:sz w:val="24"/>
          <w:szCs w:val="24"/>
        </w:rPr>
        <w:t xml:space="preserve"> Extension Service. </w:t>
      </w:r>
    </w:p>
    <w:p w:rsidR="00C94118" w:rsidRPr="006B29A6" w:rsidRDefault="00EB1CD2" w:rsidP="006B29A6">
      <w:pPr>
        <w:widowControl w:val="0"/>
        <w:spacing w:line="240" w:lineRule="auto"/>
        <w:jc w:val="center"/>
        <w:rPr>
          <w:rFonts w:ascii="Times New Roman" w:hAnsi="Times New Roman" w:cs="Times New Roman"/>
          <w:sz w:val="24"/>
          <w:szCs w:val="24"/>
        </w:rPr>
      </w:pPr>
      <w:r w:rsidRPr="007A2967">
        <w:rPr>
          <w:rFonts w:ascii="Times New Roman" w:hAnsi="Times New Roman" w:cs="Times New Roman"/>
          <w:b/>
          <w:sz w:val="24"/>
          <w:szCs w:val="24"/>
        </w:rPr>
        <w:lastRenderedPageBreak/>
        <w:t>Re</w:t>
      </w:r>
      <w:r w:rsidR="00442F37">
        <w:rPr>
          <w:rFonts w:ascii="Times New Roman" w:hAnsi="Times New Roman" w:cs="Times New Roman"/>
          <w:b/>
          <w:sz w:val="24"/>
          <w:szCs w:val="24"/>
        </w:rPr>
        <w:t>f</w:t>
      </w:r>
      <w:r w:rsidRPr="007A2967">
        <w:rPr>
          <w:rFonts w:ascii="Times New Roman" w:hAnsi="Times New Roman" w:cs="Times New Roman"/>
          <w:b/>
          <w:sz w:val="24"/>
          <w:szCs w:val="24"/>
        </w:rPr>
        <w:t>erences</w:t>
      </w:r>
    </w:p>
    <w:p w:rsidR="00164618" w:rsidRPr="006B29A6" w:rsidRDefault="00D84BB0" w:rsidP="00164618">
      <w:pPr>
        <w:pStyle w:val="Bibliography"/>
        <w:rPr>
          <w:rFonts w:ascii="Times New Roman" w:hAnsi="Times New Roman" w:cs="Times New Roman"/>
          <w:noProof/>
          <w:sz w:val="24"/>
          <w:szCs w:val="24"/>
        </w:rPr>
      </w:pPr>
      <w:r w:rsidRPr="006B29A6">
        <w:rPr>
          <w:rFonts w:ascii="Times New Roman" w:hAnsi="Times New Roman" w:cs="Times New Roman"/>
          <w:sz w:val="24"/>
          <w:szCs w:val="24"/>
        </w:rPr>
        <w:fldChar w:fldCharType="begin"/>
      </w:r>
      <w:r w:rsidR="00164618" w:rsidRPr="006B29A6">
        <w:rPr>
          <w:rFonts w:ascii="Times New Roman" w:hAnsi="Times New Roman" w:cs="Times New Roman"/>
          <w:sz w:val="24"/>
          <w:szCs w:val="24"/>
        </w:rPr>
        <w:instrText xml:space="preserve"> BIBLIOGRAPHY  \l 1033 </w:instrText>
      </w:r>
      <w:r w:rsidRPr="006B29A6">
        <w:rPr>
          <w:rFonts w:ascii="Times New Roman" w:hAnsi="Times New Roman" w:cs="Times New Roman"/>
          <w:sz w:val="24"/>
          <w:szCs w:val="24"/>
        </w:rPr>
        <w:fldChar w:fldCharType="separate"/>
      </w:r>
    </w:p>
    <w:p w:rsidR="00164618" w:rsidRPr="006B29A6" w:rsidRDefault="00164618" w:rsidP="00164618">
      <w:pPr>
        <w:pStyle w:val="Bibliography"/>
        <w:rPr>
          <w:rFonts w:ascii="Times New Roman" w:hAnsi="Times New Roman" w:cs="Times New Roman"/>
          <w:noProof/>
          <w:sz w:val="24"/>
          <w:szCs w:val="24"/>
        </w:rPr>
      </w:pPr>
      <w:r w:rsidRPr="006B29A6">
        <w:rPr>
          <w:rFonts w:ascii="Times New Roman" w:hAnsi="Times New Roman" w:cs="Times New Roman"/>
          <w:noProof/>
          <w:sz w:val="24"/>
          <w:szCs w:val="24"/>
        </w:rPr>
        <w:t xml:space="preserve">AVMA Task Force on Canine Aggression and Human-Canine Interactions. (2001). A community approach to dog bite prevention. </w:t>
      </w:r>
      <w:r w:rsidRPr="006B29A6">
        <w:rPr>
          <w:rFonts w:ascii="Times New Roman" w:hAnsi="Times New Roman" w:cs="Times New Roman"/>
          <w:i/>
          <w:iCs/>
          <w:noProof/>
          <w:sz w:val="24"/>
          <w:szCs w:val="24"/>
        </w:rPr>
        <w:t>Journal of the American Veterinary Medical Association</w:t>
      </w:r>
      <w:r w:rsidRPr="006B29A6">
        <w:rPr>
          <w:rFonts w:ascii="Times New Roman" w:hAnsi="Times New Roman" w:cs="Times New Roman"/>
          <w:noProof/>
          <w:sz w:val="24"/>
          <w:szCs w:val="24"/>
        </w:rPr>
        <w:t xml:space="preserve"> , 1732-1749.</w:t>
      </w:r>
    </w:p>
    <w:p w:rsidR="00164618" w:rsidRPr="006B29A6" w:rsidRDefault="00164618" w:rsidP="00164618">
      <w:pPr>
        <w:pStyle w:val="Bibliography"/>
        <w:rPr>
          <w:rFonts w:ascii="Times New Roman" w:hAnsi="Times New Roman" w:cs="Times New Roman"/>
          <w:noProof/>
          <w:sz w:val="24"/>
          <w:szCs w:val="24"/>
        </w:rPr>
      </w:pPr>
      <w:r w:rsidRPr="006B29A6">
        <w:rPr>
          <w:rFonts w:ascii="Times New Roman" w:hAnsi="Times New Roman" w:cs="Times New Roman"/>
          <w:noProof/>
          <w:sz w:val="24"/>
          <w:szCs w:val="24"/>
        </w:rPr>
        <w:t xml:space="preserve">Bradley, J. (2007, December 7). </w:t>
      </w:r>
      <w:r w:rsidRPr="006B29A6">
        <w:rPr>
          <w:rFonts w:ascii="Times New Roman" w:hAnsi="Times New Roman" w:cs="Times New Roman"/>
          <w:i/>
          <w:iCs/>
          <w:noProof/>
          <w:sz w:val="24"/>
          <w:szCs w:val="24"/>
        </w:rPr>
        <w:t>Animals and Society Institute.</w:t>
      </w:r>
      <w:r w:rsidRPr="006B29A6">
        <w:rPr>
          <w:rFonts w:ascii="Times New Roman" w:hAnsi="Times New Roman" w:cs="Times New Roman"/>
          <w:noProof/>
          <w:sz w:val="24"/>
          <w:szCs w:val="24"/>
        </w:rPr>
        <w:t xml:space="preserve"> Retrieved July 7, 2010, from Dog bites: problems and solutions policy paper: http://www.animalsandsociety.org/</w:t>
      </w:r>
    </w:p>
    <w:p w:rsidR="00164618" w:rsidRPr="006B29A6" w:rsidRDefault="00164618" w:rsidP="00164618">
      <w:pPr>
        <w:pStyle w:val="Bibliography"/>
        <w:rPr>
          <w:rFonts w:ascii="Times New Roman" w:hAnsi="Times New Roman" w:cs="Times New Roman"/>
          <w:noProof/>
          <w:sz w:val="24"/>
          <w:szCs w:val="24"/>
        </w:rPr>
      </w:pPr>
      <w:r w:rsidRPr="006B29A6">
        <w:rPr>
          <w:rFonts w:ascii="Times New Roman" w:hAnsi="Times New Roman" w:cs="Times New Roman"/>
          <w:noProof/>
          <w:sz w:val="24"/>
          <w:szCs w:val="24"/>
        </w:rPr>
        <w:t xml:space="preserve">BSAVA Congress. (2005). Preventing dog bites with the help of the blue dog. </w:t>
      </w:r>
      <w:r w:rsidRPr="006B29A6">
        <w:rPr>
          <w:rFonts w:ascii="Times New Roman" w:hAnsi="Times New Roman" w:cs="Times New Roman"/>
          <w:i/>
          <w:iCs/>
          <w:noProof/>
          <w:sz w:val="24"/>
          <w:szCs w:val="24"/>
        </w:rPr>
        <w:t>The Veterinary Record</w:t>
      </w:r>
      <w:r w:rsidRPr="006B29A6">
        <w:rPr>
          <w:rFonts w:ascii="Times New Roman" w:hAnsi="Times New Roman" w:cs="Times New Roman"/>
          <w:noProof/>
          <w:sz w:val="24"/>
          <w:szCs w:val="24"/>
        </w:rPr>
        <w:t xml:space="preserve"> , 499.</w:t>
      </w:r>
    </w:p>
    <w:p w:rsidR="00164618" w:rsidRPr="006B29A6" w:rsidRDefault="00164618" w:rsidP="00164618">
      <w:pPr>
        <w:pStyle w:val="Bibliography"/>
        <w:rPr>
          <w:rFonts w:ascii="Times New Roman" w:hAnsi="Times New Roman" w:cs="Times New Roman"/>
          <w:noProof/>
          <w:sz w:val="24"/>
          <w:szCs w:val="24"/>
        </w:rPr>
      </w:pPr>
      <w:r w:rsidRPr="006B29A6">
        <w:rPr>
          <w:rFonts w:ascii="Times New Roman" w:hAnsi="Times New Roman" w:cs="Times New Roman"/>
          <w:noProof/>
          <w:sz w:val="24"/>
          <w:szCs w:val="24"/>
        </w:rPr>
        <w:t xml:space="preserve">Chun, Y.-T., Berkelhamer, J. E., &amp; Herold, T. E. (1982). Dog bites in children less than 4 years old. </w:t>
      </w:r>
      <w:r w:rsidRPr="006B29A6">
        <w:rPr>
          <w:rFonts w:ascii="Times New Roman" w:hAnsi="Times New Roman" w:cs="Times New Roman"/>
          <w:i/>
          <w:iCs/>
          <w:noProof/>
          <w:sz w:val="24"/>
          <w:szCs w:val="24"/>
        </w:rPr>
        <w:t>Pediatrics</w:t>
      </w:r>
      <w:r w:rsidRPr="006B29A6">
        <w:rPr>
          <w:rFonts w:ascii="Times New Roman" w:hAnsi="Times New Roman" w:cs="Times New Roman"/>
          <w:noProof/>
          <w:sz w:val="24"/>
          <w:szCs w:val="24"/>
        </w:rPr>
        <w:t xml:space="preserve"> , 119-120.</w:t>
      </w:r>
    </w:p>
    <w:p w:rsidR="00164618" w:rsidRPr="006B29A6" w:rsidRDefault="00164618" w:rsidP="00164618">
      <w:pPr>
        <w:pStyle w:val="Bibliography"/>
        <w:rPr>
          <w:rFonts w:ascii="Times New Roman" w:hAnsi="Times New Roman" w:cs="Times New Roman"/>
          <w:noProof/>
          <w:sz w:val="24"/>
          <w:szCs w:val="24"/>
        </w:rPr>
      </w:pPr>
      <w:r w:rsidRPr="006B29A6">
        <w:rPr>
          <w:rFonts w:ascii="Times New Roman" w:hAnsi="Times New Roman" w:cs="Times New Roman"/>
          <w:noProof/>
          <w:sz w:val="24"/>
          <w:szCs w:val="24"/>
        </w:rPr>
        <w:t xml:space="preserve">Mathews, J. R., &amp; Lattal, K. A. (1994). A behavioral analysis of dog bites to children. </w:t>
      </w:r>
      <w:r w:rsidRPr="006B29A6">
        <w:rPr>
          <w:rFonts w:ascii="Times New Roman" w:hAnsi="Times New Roman" w:cs="Times New Roman"/>
          <w:i/>
          <w:iCs/>
          <w:noProof/>
          <w:sz w:val="24"/>
          <w:szCs w:val="24"/>
        </w:rPr>
        <w:t>Developmental and Behavioral Pediatrics</w:t>
      </w:r>
      <w:r w:rsidRPr="006B29A6">
        <w:rPr>
          <w:rFonts w:ascii="Times New Roman" w:hAnsi="Times New Roman" w:cs="Times New Roman"/>
          <w:noProof/>
          <w:sz w:val="24"/>
          <w:szCs w:val="24"/>
        </w:rPr>
        <w:t xml:space="preserve"> , 44-52.</w:t>
      </w:r>
    </w:p>
    <w:p w:rsidR="00164618" w:rsidRPr="006B29A6" w:rsidRDefault="00164618" w:rsidP="00164618">
      <w:pPr>
        <w:pStyle w:val="Bibliography"/>
        <w:rPr>
          <w:rFonts w:ascii="Times New Roman" w:hAnsi="Times New Roman" w:cs="Times New Roman"/>
          <w:noProof/>
          <w:sz w:val="24"/>
          <w:szCs w:val="24"/>
        </w:rPr>
      </w:pPr>
      <w:r w:rsidRPr="006B29A6">
        <w:rPr>
          <w:rFonts w:ascii="Times New Roman" w:hAnsi="Times New Roman" w:cs="Times New Roman"/>
          <w:noProof/>
          <w:sz w:val="24"/>
          <w:szCs w:val="24"/>
        </w:rPr>
        <w:t xml:space="preserve">Overall, K. L., &amp; Love, M. (2001, June 15). Dog bites to humans-demography, epidemiology, injury, and risk. </w:t>
      </w:r>
      <w:r w:rsidRPr="006B29A6">
        <w:rPr>
          <w:rFonts w:ascii="Times New Roman" w:hAnsi="Times New Roman" w:cs="Times New Roman"/>
          <w:i/>
          <w:iCs/>
          <w:noProof/>
          <w:sz w:val="24"/>
          <w:szCs w:val="24"/>
        </w:rPr>
        <w:t>Journal of the American Veterinary Medical Association</w:t>
      </w:r>
      <w:r w:rsidRPr="006B29A6">
        <w:rPr>
          <w:rFonts w:ascii="Times New Roman" w:hAnsi="Times New Roman" w:cs="Times New Roman"/>
          <w:noProof/>
          <w:sz w:val="24"/>
          <w:szCs w:val="24"/>
        </w:rPr>
        <w:t xml:space="preserve"> , pp. 1923-1934.</w:t>
      </w:r>
    </w:p>
    <w:p w:rsidR="00164618" w:rsidRPr="006B29A6" w:rsidRDefault="00164618" w:rsidP="00164618">
      <w:pPr>
        <w:pStyle w:val="Bibliography"/>
        <w:rPr>
          <w:rFonts w:ascii="Times New Roman" w:hAnsi="Times New Roman" w:cs="Times New Roman"/>
          <w:noProof/>
          <w:sz w:val="24"/>
          <w:szCs w:val="24"/>
        </w:rPr>
      </w:pPr>
      <w:r w:rsidRPr="006B29A6">
        <w:rPr>
          <w:rFonts w:ascii="Times New Roman" w:hAnsi="Times New Roman" w:cs="Times New Roman"/>
          <w:noProof/>
          <w:sz w:val="24"/>
          <w:szCs w:val="24"/>
        </w:rPr>
        <w:t xml:space="preserve">William R. Penuel, Christy Kim Boscardin, Katherine Masyn, Valerie M. Crawfore. (2007). Teaching with student response systems in elementary and secondary education settings: A survey study. </w:t>
      </w:r>
      <w:r w:rsidRPr="006B29A6">
        <w:rPr>
          <w:rFonts w:ascii="Times New Roman" w:hAnsi="Times New Roman" w:cs="Times New Roman"/>
          <w:i/>
          <w:iCs/>
          <w:noProof/>
          <w:sz w:val="24"/>
          <w:szCs w:val="24"/>
        </w:rPr>
        <w:t>Education Tech Research Dev</w:t>
      </w:r>
      <w:r w:rsidRPr="006B29A6">
        <w:rPr>
          <w:rFonts w:ascii="Times New Roman" w:hAnsi="Times New Roman" w:cs="Times New Roman"/>
          <w:noProof/>
          <w:sz w:val="24"/>
          <w:szCs w:val="24"/>
        </w:rPr>
        <w:t xml:space="preserve"> </w:t>
      </w:r>
      <w:r w:rsidRPr="006B29A6">
        <w:rPr>
          <w:rFonts w:ascii="Times New Roman" w:hAnsi="Times New Roman" w:cs="Times New Roman"/>
          <w:i/>
          <w:iCs/>
          <w:noProof/>
          <w:sz w:val="24"/>
          <w:szCs w:val="24"/>
        </w:rPr>
        <w:t>, 55</w:t>
      </w:r>
      <w:r w:rsidRPr="006B29A6">
        <w:rPr>
          <w:rFonts w:ascii="Times New Roman" w:hAnsi="Times New Roman" w:cs="Times New Roman"/>
          <w:noProof/>
          <w:sz w:val="24"/>
          <w:szCs w:val="24"/>
        </w:rPr>
        <w:t>, 315-346.</w:t>
      </w:r>
    </w:p>
    <w:p w:rsidR="00164618" w:rsidRPr="006B29A6" w:rsidRDefault="00164618" w:rsidP="00164618">
      <w:pPr>
        <w:pStyle w:val="Bibliography"/>
        <w:rPr>
          <w:rFonts w:ascii="Times New Roman" w:hAnsi="Times New Roman" w:cs="Times New Roman"/>
          <w:noProof/>
          <w:sz w:val="24"/>
          <w:szCs w:val="24"/>
        </w:rPr>
      </w:pPr>
      <w:r w:rsidRPr="006B29A6">
        <w:rPr>
          <w:rFonts w:ascii="Times New Roman" w:hAnsi="Times New Roman" w:cs="Times New Roman"/>
          <w:noProof/>
          <w:sz w:val="24"/>
          <w:szCs w:val="24"/>
        </w:rPr>
        <w:t xml:space="preserve">Wilson, F., Dwyer, F., &amp; Bennett, P. (2003). Prevention of dog bites: evaluatio of a brief educational intervention program for preschool children. </w:t>
      </w:r>
      <w:r w:rsidRPr="006B29A6">
        <w:rPr>
          <w:rFonts w:ascii="Times New Roman" w:hAnsi="Times New Roman" w:cs="Times New Roman"/>
          <w:i/>
          <w:iCs/>
          <w:noProof/>
          <w:sz w:val="24"/>
          <w:szCs w:val="24"/>
        </w:rPr>
        <w:t>Journal of Community Psychology</w:t>
      </w:r>
      <w:r w:rsidRPr="006B29A6">
        <w:rPr>
          <w:rFonts w:ascii="Times New Roman" w:hAnsi="Times New Roman" w:cs="Times New Roman"/>
          <w:noProof/>
          <w:sz w:val="24"/>
          <w:szCs w:val="24"/>
        </w:rPr>
        <w:t xml:space="preserve"> , 75-86.</w:t>
      </w:r>
    </w:p>
    <w:p w:rsidR="002B08DF" w:rsidRPr="007A2967" w:rsidRDefault="00D84BB0" w:rsidP="00164618">
      <w:pPr>
        <w:spacing w:line="240" w:lineRule="auto"/>
        <w:rPr>
          <w:rFonts w:ascii="Times New Roman" w:hAnsi="Times New Roman" w:cs="Times New Roman"/>
          <w:sz w:val="24"/>
          <w:szCs w:val="24"/>
        </w:rPr>
      </w:pPr>
      <w:r w:rsidRPr="006B29A6">
        <w:rPr>
          <w:rFonts w:ascii="Times New Roman" w:hAnsi="Times New Roman" w:cs="Times New Roman"/>
          <w:sz w:val="24"/>
          <w:szCs w:val="24"/>
        </w:rPr>
        <w:fldChar w:fldCharType="end"/>
      </w:r>
    </w:p>
    <w:sectPr w:rsidR="002B08DF" w:rsidRPr="007A2967" w:rsidSect="00774B8B">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4AD0" w:rsidRDefault="002A4AD0" w:rsidP="00164618">
      <w:pPr>
        <w:spacing w:after="0" w:line="240" w:lineRule="auto"/>
      </w:pPr>
      <w:r>
        <w:separator/>
      </w:r>
    </w:p>
  </w:endnote>
  <w:endnote w:type="continuationSeparator" w:id="0">
    <w:p w:rsidR="002A4AD0" w:rsidRDefault="002A4AD0" w:rsidP="0016461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4AD0" w:rsidRDefault="002A4AD0" w:rsidP="00164618">
      <w:pPr>
        <w:spacing w:after="0" w:line="240" w:lineRule="auto"/>
      </w:pPr>
      <w:r>
        <w:separator/>
      </w:r>
    </w:p>
  </w:footnote>
  <w:footnote w:type="continuationSeparator" w:id="0">
    <w:p w:rsidR="002A4AD0" w:rsidRDefault="002A4AD0" w:rsidP="0016461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F5"/>
    <w:multiLevelType w:val="singleLevel"/>
    <w:tmpl w:val="00000000"/>
    <w:lvl w:ilvl="0">
      <w:start w:val="1"/>
      <w:numFmt w:val="bullet"/>
      <w:lvlText w:val="•"/>
      <w:lvlJc w:val="left"/>
      <w:rPr>
        <w:rFonts w:ascii="Arial" w:hAnsi="Arial" w:cs="Arial"/>
        <w:color w:val="000000"/>
        <w:sz w:val="24"/>
        <w:szCs w:val="24"/>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EB1CD2"/>
    <w:rsid w:val="00003CB0"/>
    <w:rsid w:val="000237B8"/>
    <w:rsid w:val="00093E07"/>
    <w:rsid w:val="000B7FCA"/>
    <w:rsid w:val="00164618"/>
    <w:rsid w:val="001E7DCE"/>
    <w:rsid w:val="00212277"/>
    <w:rsid w:val="00233342"/>
    <w:rsid w:val="00241168"/>
    <w:rsid w:val="00256C5E"/>
    <w:rsid w:val="002956E5"/>
    <w:rsid w:val="002A4AD0"/>
    <w:rsid w:val="002B08DF"/>
    <w:rsid w:val="0030064E"/>
    <w:rsid w:val="00377687"/>
    <w:rsid w:val="00391C1C"/>
    <w:rsid w:val="003C43BE"/>
    <w:rsid w:val="003C50E2"/>
    <w:rsid w:val="00442F37"/>
    <w:rsid w:val="00522269"/>
    <w:rsid w:val="0059006F"/>
    <w:rsid w:val="006A4D62"/>
    <w:rsid w:val="006B29A6"/>
    <w:rsid w:val="00711F01"/>
    <w:rsid w:val="00754098"/>
    <w:rsid w:val="00774B8B"/>
    <w:rsid w:val="007A08FD"/>
    <w:rsid w:val="007A2967"/>
    <w:rsid w:val="007B1768"/>
    <w:rsid w:val="00842FA0"/>
    <w:rsid w:val="008D06DB"/>
    <w:rsid w:val="00902E81"/>
    <w:rsid w:val="00926DC8"/>
    <w:rsid w:val="009B2A0A"/>
    <w:rsid w:val="009C22DD"/>
    <w:rsid w:val="00A265E4"/>
    <w:rsid w:val="00A4587B"/>
    <w:rsid w:val="00B02C3E"/>
    <w:rsid w:val="00B04294"/>
    <w:rsid w:val="00B72FFB"/>
    <w:rsid w:val="00B96D00"/>
    <w:rsid w:val="00BA725E"/>
    <w:rsid w:val="00C327F7"/>
    <w:rsid w:val="00C43759"/>
    <w:rsid w:val="00C94118"/>
    <w:rsid w:val="00CA6B2A"/>
    <w:rsid w:val="00CF3B39"/>
    <w:rsid w:val="00CF4772"/>
    <w:rsid w:val="00CF5F2C"/>
    <w:rsid w:val="00D02074"/>
    <w:rsid w:val="00D35793"/>
    <w:rsid w:val="00D37FC9"/>
    <w:rsid w:val="00D806EB"/>
    <w:rsid w:val="00D84BB0"/>
    <w:rsid w:val="00DF44F3"/>
    <w:rsid w:val="00E20CBC"/>
    <w:rsid w:val="00E46A3A"/>
    <w:rsid w:val="00E641C5"/>
    <w:rsid w:val="00E82905"/>
    <w:rsid w:val="00EA5848"/>
    <w:rsid w:val="00EB1CD2"/>
    <w:rsid w:val="00EC779F"/>
    <w:rsid w:val="00F13D9F"/>
    <w:rsid w:val="00FE1DEF"/>
    <w:rsid w:val="00FF3CF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B8B"/>
  </w:style>
  <w:style w:type="paragraph" w:styleId="Heading1">
    <w:name w:val="heading 1"/>
    <w:basedOn w:val="Normal"/>
    <w:next w:val="Normal"/>
    <w:link w:val="Heading1Char"/>
    <w:uiPriority w:val="9"/>
    <w:qFormat/>
    <w:rsid w:val="00C94118"/>
    <w:pPr>
      <w:keepNext/>
      <w:keepLines/>
      <w:spacing w:before="480" w:after="0"/>
      <w:outlineLvl w:val="0"/>
    </w:pPr>
    <w:rPr>
      <w:rFonts w:asciiTheme="majorHAnsi" w:eastAsiaTheme="majorEastAsia" w:hAnsiTheme="majorHAnsi" w:cstheme="majorBidi"/>
      <w:b/>
      <w:bCs/>
      <w:color w:val="365F91" w:themeColor="accent1" w:themeShade="BF"/>
      <w:sz w:val="28"/>
      <w:szCs w:val="28"/>
      <w:lang w:bidi="en-US"/>
    </w:rPr>
  </w:style>
  <w:style w:type="paragraph" w:styleId="Heading2">
    <w:name w:val="heading 2"/>
    <w:basedOn w:val="Normal"/>
    <w:next w:val="Normal"/>
    <w:link w:val="Heading2Char"/>
    <w:uiPriority w:val="9"/>
    <w:unhideWhenUsed/>
    <w:qFormat/>
    <w:rsid w:val="00902E8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UES">
    <w:name w:val="MSUES"/>
    <w:basedOn w:val="NoSpacing"/>
    <w:qFormat/>
    <w:rsid w:val="006A4D62"/>
    <w:rPr>
      <w:rFonts w:ascii="Times New Roman" w:eastAsia="Calibri" w:hAnsi="Times New Roman" w:cs="Times New Roman"/>
      <w:sz w:val="24"/>
    </w:rPr>
  </w:style>
  <w:style w:type="paragraph" w:styleId="NoSpacing">
    <w:name w:val="No Spacing"/>
    <w:uiPriority w:val="1"/>
    <w:qFormat/>
    <w:rsid w:val="006A4D62"/>
    <w:pPr>
      <w:spacing w:after="0" w:line="240" w:lineRule="auto"/>
    </w:pPr>
  </w:style>
  <w:style w:type="character" w:styleId="Hyperlink">
    <w:name w:val="Hyperlink"/>
    <w:basedOn w:val="DefaultParagraphFont"/>
    <w:uiPriority w:val="99"/>
    <w:unhideWhenUsed/>
    <w:rsid w:val="002B08DF"/>
    <w:rPr>
      <w:color w:val="0000FF" w:themeColor="hyperlink"/>
      <w:u w:val="single"/>
    </w:rPr>
  </w:style>
  <w:style w:type="character" w:styleId="FollowedHyperlink">
    <w:name w:val="FollowedHyperlink"/>
    <w:basedOn w:val="DefaultParagraphFont"/>
    <w:uiPriority w:val="99"/>
    <w:semiHidden/>
    <w:unhideWhenUsed/>
    <w:rsid w:val="007A08FD"/>
    <w:rPr>
      <w:color w:val="800080" w:themeColor="followedHyperlink"/>
      <w:u w:val="single"/>
    </w:rPr>
  </w:style>
  <w:style w:type="character" w:customStyle="1" w:styleId="Heading1Char">
    <w:name w:val="Heading 1 Char"/>
    <w:basedOn w:val="DefaultParagraphFont"/>
    <w:link w:val="Heading1"/>
    <w:uiPriority w:val="9"/>
    <w:rsid w:val="00C94118"/>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C94118"/>
  </w:style>
  <w:style w:type="paragraph" w:styleId="BalloonText">
    <w:name w:val="Balloon Text"/>
    <w:basedOn w:val="Normal"/>
    <w:link w:val="BalloonTextChar"/>
    <w:uiPriority w:val="99"/>
    <w:semiHidden/>
    <w:unhideWhenUsed/>
    <w:rsid w:val="00C941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4118"/>
    <w:rPr>
      <w:rFonts w:ascii="Tahoma" w:hAnsi="Tahoma" w:cs="Tahoma"/>
      <w:sz w:val="16"/>
      <w:szCs w:val="16"/>
    </w:rPr>
  </w:style>
  <w:style w:type="character" w:customStyle="1" w:styleId="Heading2Char">
    <w:name w:val="Heading 2 Char"/>
    <w:basedOn w:val="DefaultParagraphFont"/>
    <w:link w:val="Heading2"/>
    <w:uiPriority w:val="9"/>
    <w:rsid w:val="00902E81"/>
    <w:rPr>
      <w:rFonts w:asciiTheme="majorHAnsi" w:eastAsiaTheme="majorEastAsia" w:hAnsiTheme="majorHAnsi" w:cstheme="majorBidi"/>
      <w:b/>
      <w:bCs/>
      <w:color w:val="4F81BD" w:themeColor="accent1"/>
      <w:sz w:val="26"/>
      <w:szCs w:val="26"/>
    </w:rPr>
  </w:style>
  <w:style w:type="paragraph" w:styleId="FootnoteText">
    <w:name w:val="footnote text"/>
    <w:basedOn w:val="Normal"/>
    <w:link w:val="FootnoteTextChar"/>
    <w:uiPriority w:val="99"/>
    <w:semiHidden/>
    <w:unhideWhenUsed/>
    <w:rsid w:val="0016461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64618"/>
    <w:rPr>
      <w:sz w:val="20"/>
      <w:szCs w:val="20"/>
    </w:rPr>
  </w:style>
  <w:style w:type="character" w:styleId="FootnoteReference">
    <w:name w:val="footnote reference"/>
    <w:basedOn w:val="DefaultParagraphFont"/>
    <w:uiPriority w:val="99"/>
    <w:semiHidden/>
    <w:unhideWhenUsed/>
    <w:rsid w:val="00164618"/>
    <w:rPr>
      <w:vertAlign w:val="superscript"/>
    </w:rPr>
  </w:style>
</w:styles>
</file>

<file path=word/webSettings.xml><?xml version="1.0" encoding="utf-8"?>
<w:webSettings xmlns:r="http://schemas.openxmlformats.org/officeDocument/2006/relationships" xmlns:w="http://schemas.openxmlformats.org/wordprocessingml/2006/main">
  <w:divs>
    <w:div w:id="601379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Ber98</b:Tag>
    <b:SourceType>JournalArticle</b:SourceType>
    <b:Guid>{ECB9834A-542E-40E9-8899-B7871BC5F4B1}</b:Guid>
    <b:LCID>0</b:LCID>
    <b:Author>
      <b:Author>
        <b:NameList>
          <b:Person>
            <b:Last>Umaschi Bers</b:Last>
            <b:First>M.</b:First>
          </b:Person>
          <b:Person>
            <b:Last>Cassell</b:Last>
            <b:First>J</b:First>
          </b:Person>
        </b:NameList>
      </b:Author>
    </b:Author>
    <b:Title>Interactive storytelling systems for children: using technology to explore language and identity</b:Title>
    <b:JournalName>Journal Of Interactive Learning Research</b:JournalName>
    <b:Year>1998</b:Year>
    <b:Pages>183-215</b:Pages>
    <b:RefOrder>7</b:RefOrder>
  </b:Source>
  <b:Source>
    <b:Tag>Pel82</b:Tag>
    <b:SourceType>JournalArticle</b:SourceType>
    <b:Guid>{ECB0C7EB-52C2-4F58-98DB-5548B287C7D3}</b:Guid>
    <b:LCID>0</b:LCID>
    <b:Author>
      <b:Author>
        <b:NameList>
          <b:Person>
            <b:Last>Pellegrini</b:Last>
            <b:First>A.D</b:First>
          </b:Person>
          <b:Person>
            <b:Last>Galda</b:Last>
            <b:First>Lee</b:First>
          </b:Person>
        </b:NameList>
      </b:Author>
    </b:Author>
    <b:Title>The effects of thematic-fantasy play training on the development of children's story comprehension</b:Title>
    <b:PublicationTitle>American Education Research Journal</b:PublicationTitle>
    <b:Year>1982</b:Year>
    <b:Month>September</b:Month>
    <b:Day>21</b:Day>
    <b:JournalName>American Educational Research Journal</b:JournalName>
    <b:Pages>443-452</b:Pages>
    <b:RefOrder>8</b:RefOrder>
  </b:Source>
  <b:Source>
    <b:Tag>Fiz00</b:Tag>
    <b:SourceType>Misc</b:SourceType>
    <b:Guid>{D70E4F61-4294-4998-A00E-A3E87557FC28}</b:Guid>
    <b:LCID>0</b:LCID>
    <b:Author>
      <b:Author>
        <b:NameList>
          <b:Person>
            <b:Last>Fizzano</b:Last>
            <b:First>William</b:First>
            <b:Middle>J.jr</b:Middle>
          </b:Person>
        </b:NameList>
      </b:Author>
    </b:Author>
    <b:Title>The impact of  stroy drama on the reading comprehension,oral language complexity and the attitudes of third graders</b:Title>
    <b:Year>2000</b:Year>
    <b:PublicationTitle>Dissertation Abstracts International Section A Humanities and Social Sciences</b:PublicationTitle>
    <b:Month>May</b:Month>
    <b:Publisher>US: ProQuest Infromatin &amp; Learning</b:Publisher>
    <b:RefOrder>9</b:RefOrder>
  </b:Source>
  <b:Source>
    <b:Tag>Hel</b:Tag>
    <b:SourceType>Report</b:SourceType>
    <b:Guid>{FE00B73E-6E5F-4F6B-8867-321150E645B4}</b:Guid>
    <b:LCID>0</b:LCID>
    <b:Title>Helping children cope with surgery</b:Title>
    <b:Author>
      <b:Author>
        <b:Corporate>American Veterinary Medical Association</b:Corporate>
      </b:Author>
    </b:Author>
    <b:JournalName>Journal of the American Veterinary Medical Association</b:JournalName>
    <b:Year>2005</b:Year>
    <b:City>Schaumburg </b:City>
    <b:RefOrder>10</b:RefOrder>
  </b:Source>
  <b:Source>
    <b:Tag>Ove01</b:Tag>
    <b:SourceType>ArticleInAPeriodical</b:SourceType>
    <b:Guid>{C8A6EFB7-F24B-4A72-B57B-0017517DD4FD}</b:Guid>
    <b:LCID>0</b:LCID>
    <b:Author>
      <b:Author>
        <b:NameList>
          <b:Person>
            <b:Last>Overall</b:Last>
            <b:First>Karen</b:First>
            <b:Middle>L</b:Middle>
          </b:Person>
          <b:Person>
            <b:Last>Love</b:Last>
            <b:First>Molly</b:First>
          </b:Person>
        </b:NameList>
      </b:Author>
    </b:Author>
    <b:Title>Dog bites to humans-demography, epidemiology, injury, and risk</b:Title>
    <b:Year>2001</b:Year>
    <b:Pages>1923-1934</b:Pages>
    <b:Publisher>Journal of the American Veterinary Medical Association</b:Publisher>
    <b:PeriodicalTitle>Journal of the American Veterinary Medical Association</b:PeriodicalTitle>
    <b:Month>June</b:Month>
    <b:Day>15</b:Day>
    <b:RefOrder>2</b:RefOrder>
  </b:Source>
  <b:Source>
    <b:Tag>Cen06</b:Tag>
    <b:SourceType>JournalArticle</b:SourceType>
    <b:Guid>{2A417433-B471-466A-B72B-7E9D9FCEB4A8}</b:Guid>
    <b:LCID>0</b:LCID>
    <b:Author>
      <b:Author>
        <b:Corporate>Center for Disease Control</b:Corporate>
      </b:Author>
    </b:Author>
    <b:Title>Human rabies--mississippi, 2005</b:Title>
    <b:JournalName>MMWR</b:JournalName>
    <b:Year>2006</b:Year>
    <b:Pages>207-208</b:Pages>
    <b:RefOrder>11</b:RefOrder>
  </b:Source>
  <b:Source>
    <b:Tag>Mat94</b:Tag>
    <b:SourceType>JournalArticle</b:SourceType>
    <b:Guid>{55375E54-2B3D-4F4E-83A3-65E198F06F84}</b:Guid>
    <b:LCID>0</b:LCID>
    <b:Author>
      <b:Author>
        <b:NameList>
          <b:Person>
            <b:Last>Mathews</b:Last>
            <b:First>Judith</b:First>
            <b:Middle>R</b:Middle>
          </b:Person>
          <b:Person>
            <b:Last>Lattal</b:Last>
            <b:First>Kennon</b:First>
            <b:Middle>A</b:Middle>
          </b:Person>
        </b:NameList>
      </b:Author>
    </b:Author>
    <b:Title>A behavioral analysis of dog bites to children</b:Title>
    <b:JournalName>Developmental and Behavioral Pediatrics</b:JournalName>
    <b:Year>1994</b:Year>
    <b:Pages>44-52</b:Pages>
    <b:RefOrder>3</b:RefOrder>
  </b:Source>
  <b:Source>
    <b:Tag>Chu82</b:Tag>
    <b:SourceType>JournalArticle</b:SourceType>
    <b:Guid>{2D9F0FFA-BC2B-4FF1-8781-3930ABC019E0}</b:Guid>
    <b:LCID>0</b:LCID>
    <b:Author>
      <b:Author>
        <b:NameList>
          <b:Person>
            <b:Last>Chun</b:Last>
            <b:First>Yoon-Taek</b:First>
          </b:Person>
          <b:Person>
            <b:Last>Berkelhamer</b:Last>
            <b:First>Jay</b:First>
            <b:Middle>E</b:Middle>
          </b:Person>
          <b:Person>
            <b:Last>Herold</b:Last>
            <b:First>Terry</b:First>
            <b:Middle>E</b:Middle>
          </b:Person>
        </b:NameList>
      </b:Author>
    </b:Author>
    <b:Title>Dog bites in children less than 4 years old</b:Title>
    <b:JournalName>Pediatrics</b:JournalName>
    <b:Year>1982</b:Year>
    <b:Pages>119-120</b:Pages>
    <b:RefOrder>4</b:RefOrder>
  </b:Source>
  <b:Source>
    <b:Tag>Bra07</b:Tag>
    <b:SourceType>DocumentFromInternetSite</b:SourceType>
    <b:Guid>{7EF5C36E-614E-48B8-BAF8-A2E9CE42EB8C}</b:Guid>
    <b:LCID>0</b:LCID>
    <b:Author>
      <b:Author>
        <b:NameList>
          <b:Person>
            <b:Last>Bradley</b:Last>
            <b:First>Janis</b:First>
          </b:Person>
        </b:NameList>
      </b:Author>
    </b:Author>
    <b:Title>Animals and Society Institute</b:Title>
    <b:Year>2007</b:Year>
    <b:InternetSiteTitle>Dog bites: problems and solutions policy paper</b:InternetSiteTitle>
    <b:Month>December</b:Month>
    <b:Day>7</b:Day>
    <b:YearAccessed>2010</b:YearAccessed>
    <b:MonthAccessed>July</b:MonthAccessed>
    <b:DayAccessed>7</b:DayAccessed>
    <b:URL>http://www.animalsandsociety.org/</b:URL>
    <b:RefOrder>6</b:RefOrder>
  </b:Source>
  <b:Source>
    <b:Tag>BSA05</b:Tag>
    <b:SourceType>JournalArticle</b:SourceType>
    <b:Guid>{70C108F7-EE5F-4FCD-B367-989399107DA9}</b:Guid>
    <b:LCID>0</b:LCID>
    <b:Author>
      <b:Author>
        <b:Corporate>BSAVA Congress</b:Corporate>
      </b:Author>
    </b:Author>
    <b:Title>Preventing dog bites with the help  of the blue dog</b:Title>
    <b:JournalName>The Veterinary Record</b:JournalName>
    <b:Year>2005</b:Year>
    <b:Pages>499</b:Pages>
    <b:RefOrder>5</b:RefOrder>
  </b:Source>
  <b:Source>
    <b:Tag>Han04</b:Tag>
    <b:SourceType>JournalArticle</b:SourceType>
    <b:Guid>{FF45E455-95E1-45EB-B2DB-143503208AAB}</b:Guid>
    <b:LCID>0</b:LCID>
    <b:Author>
      <b:Author>
        <b:NameList>
          <b:Person>
            <b:Last>Hankins</b:Last>
            <b:First>Daniel</b:First>
          </b:Person>
          <b:Person>
            <b:Last>Rosekrans</b:Last>
            <b:First>Julia</b:First>
          </b:Person>
        </b:NameList>
      </b:Author>
    </b:Author>
    <b:Title>Overview, prevention, and treatment of rabies</b:Title>
    <b:JournalName>Mayo Clinic Proceedings</b:JournalName>
    <b:Year>2004</b:Year>
    <b:Pages>671-676</b:Pages>
    <b:ConferenceName>Mayo Clinic Proceedings</b:ConferenceName>
    <b:Publisher>Mayo foundation for Medical Education and Research</b:Publisher>
    <b:RefOrder>12</b:RefOrder>
  </b:Source>
  <b:Source>
    <b:Tag>Rup95</b:Tag>
    <b:SourceType>JournalArticle</b:SourceType>
    <b:Guid>{90FF2834-DF84-4962-A986-DA73C996CDD8}</b:Guid>
    <b:LCID>0</b:LCID>
    <b:Author>
      <b:Author>
        <b:NameList>
          <b:Person>
            <b:Last>Rupprecht</b:Last>
            <b:First>Charles</b:First>
            <b:Middle>E</b:Middle>
          </b:Person>
          <b:Person>
            <b:Last>Smith</b:Last>
            <b:First>Jean</b:First>
            <b:Middle>S</b:Middle>
          </b:Person>
          <b:Person>
            <b:Last>Fekadu</b:Last>
            <b:First>Makonnen</b:First>
          </b:Person>
          <b:Person>
            <b:Last>Childs</b:Last>
            <b:First>James</b:First>
          </b:Person>
        </b:NameList>
      </b:Author>
    </b:Author>
    <b:Title>The ascension of wildlife rabies: a cause for public health concern or intervention?</b:Title>
    <b:Year>1995</b:Year>
    <b:Pages>107-114</b:Pages>
    <b:JournalName>Emerging Infectious Diseases</b:JournalName>
    <b:RefOrder>13</b:RefOrder>
  </b:Source>
  <b:Source>
    <b:Tag>Cha02</b:Tag>
    <b:SourceType>JournalArticle</b:SourceType>
    <b:Guid>{42572B9F-01F4-4F29-9F99-8600E4D023CD}</b:Guid>
    <b:LCID>0</b:LCID>
    <b:Author>
      <b:Author>
        <b:NameList>
          <b:Person>
            <b:Last>Chang</b:Last>
            <b:First>Hwo-Gan</b:First>
          </b:Person>
          <b:Person>
            <b:Last>Eidson</b:Last>
            <b:First>Millicent</b:First>
          </b:Person>
          <b:Person>
            <b:Last>Noonan-Toly</b:Last>
            <b:First>Candace</b:First>
          </b:Person>
          <b:Person>
            <b:Last>Trimarchi</b:Last>
            <b:First>Charles</b:First>
          </b:Person>
          <b:Person>
            <b:Last>Rudd</b:Last>
            <b:First>Robert</b:First>
          </b:Person>
          <b:Person>
            <b:Last>Wallace</b:Last>
            <b:First>Barbara</b:First>
          </b:Person>
          <b:Person>
            <b:Last>Smith</b:Last>
            <b:First>Perry</b:First>
          </b:Person>
          <b:Person>
            <b:Last>Morse</b:Last>
            <b:First>Dale</b:First>
          </b:Person>
        </b:NameList>
      </b:Author>
    </b:Author>
    <b:Title>Public health impact of reemergence of rabies, new york</b:Title>
    <b:JournalName>Emerging Infectious Diseases</b:JournalName>
    <b:Year>2002</b:Year>
    <b:Pages>909-913</b:Pages>
    <b:RefOrder>14</b:RefOrder>
  </b:Source>
  <b:Source>
    <b:Tag>Cha00</b:Tag>
    <b:SourceType>JournalArticle</b:SourceType>
    <b:Guid>{DFA20506-5633-44E1-AABB-0743917507A6}</b:Guid>
    <b:LCID>0</b:LCID>
    <b:Author>
      <b:Author>
        <b:Corporate>Simon Chapman, John Cornwall, Joanne Righetti, Lynne Sung</b:Corporate>
      </b:Author>
    </b:Author>
    <b:Title>Preventing dog bites in children:randomised controlled trial of an educational intervention</b:Title>
    <b:Year>2000</b:Year>
    <b:JournalName>British Medical Journal</b:JournalName>
    <b:Pages>1512-1513</b:Pages>
    <b:Month>June </b:Month>
    <b:Day>3</b:Day>
    <b:Volume>320</b:Volume>
    <b:RefOrder>15</b:RefOrder>
  </b:Source>
  <b:Source>
    <b:Tag>Dup09</b:Tag>
    <b:SourceType>Report</b:SourceType>
    <b:Guid>{77307CCF-E5E5-4E2E-B5D2-B20D46494896}</b:Guid>
    <b:LCID>0</b:LCID>
    <b:Author>
      <b:Author>
        <b:Corporate>Duperrex O, Blackhall K, Burri M, Jeannot E</b:Corporate>
      </b:Author>
    </b:Author>
    <b:Title>Education of children and adolescents for the prevention of dog bite injuries</b:Title>
    <b:Year>2009</b:Year>
    <b:Publisher>Wiley Publishers</b:Publisher>
    <b:City>London</b:City>
    <b:ThesisType>Intervention Review</b:ThesisType>
    <b:Pages>1-22</b:Pages>
    <b:RefOrder>16</b:RefOrder>
  </b:Source>
  <b:Source>
    <b:Tag>Wil07</b:Tag>
    <b:SourceType>JournalArticle</b:SourceType>
    <b:Guid>{8D90385A-531B-49F5-9FCD-7BA5099047D5}</b:Guid>
    <b:LCID>0</b:LCID>
    <b:Author>
      <b:Author>
        <b:Corporate>William R. Penuel, Christy Kim Boscardin, Katherine Masyn, Valerie M. Crawfore</b:Corporate>
      </b:Author>
    </b:Author>
    <b:Title>Teaching with student response systems in elementary and secondary education settings: A survey study</b:Title>
    <b:Year>2007</b:Year>
    <b:JournalName>Education Tech Research Dev</b:JournalName>
    <b:Pages>315-346</b:Pages>
    <b:Volume>55</b:Volume>
    <b:RefOrder>17</b:RefOrder>
  </b:Source>
  <b:Source>
    <b:Tag>Jef</b:Tag>
    <b:SourceType>JournalArticle</b:SourceType>
    <b:Guid>{CA5838DC-16A7-4D03-9650-2D4A0B0CA164}</b:Guid>
    <b:LCID>0</b:LCID>
    <b:Author>
      <b:Author>
        <b:Corporate>Jeffry Sacks, Marcie-jo Kresnow, Barbara Huston</b:Corporate>
      </b:Author>
    </b:Author>
    <b:Title>Dog bites: how big a problem?</b:Title>
    <b:JournalName>Injury Prevention</b:JournalName>
    <b:Year>1996</b:Year>
    <b:Pages>52-54</b:Pages>
    <b:Volume>2</b:Volume>
    <b:RefOrder>18</b:RefOrder>
  </b:Source>
  <b:Source>
    <b:Tag>McR91</b:Tag>
    <b:SourceType>JournalArticle</b:SourceType>
    <b:Guid>{728F17B7-888E-480B-A347-D4A5C67403EB}</b:Guid>
    <b:LCID>0</b:LCID>
    <b:Author>
      <b:Author>
        <b:NameList>
          <b:Person>
            <b:Last>McRindle</b:Last>
            <b:First>Cheryl</b:First>
            <b:Middle>M E</b:Middle>
          </b:Person>
        </b:NameList>
      </b:Author>
    </b:Author>
    <b:Title>The Role Of The Veterinarian In The Education And Health Of Pre-School Children</b:Title>
    <b:JournalName>Journal of the South African Veterinary Association</b:JournalName>
    <b:Year>1991</b:Year>
    <b:Pages>176-181</b:Pages>
    <b:Volume>62</b:Volume>
    <b:Issue>4</b:Issue>
    <b:RefOrder>19</b:RefOrder>
  </b:Source>
  <b:Source>
    <b:Tag>Car06</b:Tag>
    <b:SourceType>JournalArticle</b:SourceType>
    <b:Guid>{AB62AA63-F4ED-4D62-9B76-B609288B1809}</b:Guid>
    <b:LCID>0</b:LCID>
    <b:Author>
      <b:Author>
        <b:Corporate>Carmen Feis, Jill Marshall</b:Corporate>
      </b:Author>
    </b:Author>
    <b:Title>Classroom Response Systems: A Review of the Literature</b:Title>
    <b:JournalName>Journal of Science Education and Technology</b:JournalName>
    <b:Year>2006</b:Year>
    <b:Pages>101-109</b:Pages>
    <b:Month>March</b:Month>
    <b:Volume>15</b:Volume>
    <b:Issue>1</b:Issue>
    <b:RefOrder>20</b:RefOrder>
  </b:Source>
  <b:Source>
    <b:Tag>Cat99</b:Tag>
    <b:SourceType>JournalArticle</b:SourceType>
    <b:Guid>{A1DC853D-5F1E-4AB6-B221-D42AF5C8C09F}</b:Guid>
    <b:LCID>0</b:LCID>
    <b:Author>
      <b:Author>
        <b:Corporate>Cathleen A. Hanlon, James E. Childs, Victor F. Nettles</b:Corporate>
      </b:Author>
    </b:Author>
    <b:Title>Recommendations of a national working group on prevention and control of rabies in the United States: Article III: Rabies in  Wildlife</b:Title>
    <b:JournalName>Journal of the American Veterinary Medical Association</b:JournalName>
    <b:Year>1999</b:Year>
    <b:Pages>1612-1619</b:Pages>
    <b:Month>December</b:Month>
    <b:Day>1</b:Day>
    <b:Volume>215</b:Volume>
    <b:Issue>11</b:Issue>
    <b:RefOrder>21</b:RefOrder>
  </b:Source>
  <b:Source>
    <b:Tag>Pre01</b:Tag>
    <b:SourceType>JournalArticle</b:SourceType>
    <b:Guid>{A34F9FB9-FB2B-4BEF-BA91-2521E24954EA}</b:Guid>
    <b:LCID>0</b:LCID>
    <b:Author>
      <b:Author>
        <b:NameList>
          <b:Person>
            <b:Last>Presutti</b:Last>
            <b:First>R.</b:First>
            <b:Middle>John</b:Middle>
          </b:Person>
        </b:NameList>
      </b:Author>
    </b:Author>
    <b:Title>Prevention and Treatment of Dog Bites</b:Title>
    <b:JournalName>American Family Physician</b:JournalName>
    <b:Year>2001</b:Year>
    <b:Pages>1567-1572</b:Pages>
    <b:Month>April</b:Month>
    <b:Day>15</b:Day>
    <b:Volume>63</b:Volume>
    <b:Issue>8</b:Issue>
    <b:RefOrder>22</b:RefOrder>
  </b:Source>
  <b:Source>
    <b:Tag>TSc03</b:Tag>
    <b:SourceType>Report</b:SourceType>
    <b:Guid>{B11D9799-638A-4B37-91A3-967BE49A8AD2}</b:Guid>
    <b:LCID>0</b:LCID>
    <b:Author>
      <b:Author>
        <b:Corporate>T Schroder, C. Downs, A McDonald</b:Corporate>
      </b:Author>
    </b:Author>
    <b:Title>Non-Fatal Dog Bite--Related Injuries Treated in Hospital Emergency Departments---United States, 2001</b:Title>
    <b:Year>2003</b:Year>
    <b:Publisher>CDC</b:Publisher>
    <b:City>Washington</b:City>
    <b:ThesisType>Mortality and Morbidity Weekly Report</b:ThesisType>
    <b:Institution>CDC</b:Institution>
    <b:Pages>605-610</b:Pages>
    <b:RefOrder>23</b:RefOrder>
  </b:Source>
  <b:Source>
    <b:Tag>MNi06</b:Tag>
    <b:SourceType>Report</b:SourceType>
    <b:Guid>{FAD49F4C-B729-450C-812C-54CACE5A1C72}</b:Guid>
    <b:LCID>0</b:LCID>
    <b:Author>
      <b:Author>
        <b:Corporate>M Niezgoda, L Orciari</b:Corporate>
      </b:Author>
    </b:Author>
    <b:Title>Human Rabies --- Mississippi, 2005</b:Title>
    <b:Year>2006</b:Year>
    <b:City>Washington, D.C.</b:City>
    <b:Institution>CDC</b:Institution>
    <b:Pages>207-208</b:Pages>
    <b:RefOrder>24</b:RefOrder>
  </b:Source>
  <b:Source>
    <b:Tag>Cat991</b:Tag>
    <b:SourceType>JournalArticle</b:SourceType>
    <b:Guid>{8AD50F09-FC8B-48BA-AFEA-9160D5187B1B}</b:Guid>
    <b:LCID>0</b:LCID>
    <b:Author>
      <b:Author>
        <b:Corporate>Cathleen A. Hanlon, James G. Olson, Cathy J. Clark</b:Corporate>
      </b:Author>
    </b:Author>
    <b:Title>Recommendations of anational working group on preventionand control of rabies in the United States Article 1: Prevention and education regarding rabies in human beings</b:Title>
    <b:Year>1999</b:Year>
    <b:Publisher>Journal of the American Veterinary Medical Association</b:Publisher>
    <b:JournalName>Journal of the American Veterinary Medical Association</b:JournalName>
    <b:Pages>1276-1281</b:Pages>
    <b:Month>November</b:Month>
    <b:Day>1</b:Day>
    <b:Volume>215</b:Volume>
    <b:Issue>9</b:Issue>
    <b:RefOrder>25</b:RefOrder>
  </b:Source>
  <b:Source>
    <b:Tag>Par59</b:Tag>
    <b:SourceType>JournalArticle</b:SourceType>
    <b:Guid>{485A3B0C-0A8A-41AC-9825-2AA54312689E}</b:Guid>
    <b:LCID>0</b:LCID>
    <b:Author>
      <b:Author>
        <b:NameList>
          <b:Person>
            <b:Last>Parrish</b:Last>
            <b:First>HM</b:First>
          </b:Person>
        </b:NameList>
      </b:Author>
    </b:Author>
    <b:Title>Epidemiology of dog bites</b:Title>
    <b:JournalName>Public Health Report</b:JournalName>
    <b:Year>1959</b:Year>
    <b:Pages>891-903</b:Pages>
    <b:RefOrder>26</b:RefOrder>
  </b:Source>
  <b:Source>
    <b:Tag>Bec85</b:Tag>
    <b:SourceType>JournalArticle</b:SourceType>
    <b:Guid>{560D237B-C63E-461D-9459-6DD5CDFF76DE}</b:Guid>
    <b:LCID>0</b:LCID>
    <b:Author>
      <b:Author>
        <b:NameList>
          <b:Person>
            <b:Last>Beck</b:Last>
            <b:First>Alan</b:First>
            <b:Middle>M</b:Middle>
          </b:Person>
          <b:Person>
            <b:Last>Jones</b:Last>
            <b:First>Barbara</b:First>
            <b:Middle>A</b:Middle>
          </b:Person>
        </b:NameList>
      </b:Author>
    </b:Author>
    <b:Title>Unreported dog bites</b:Title>
    <b:Year>1985</b:Year>
    <b:Pages>315-321</b:Pages>
    <b:JournalName>Public Health Reports</b:JournalName>
    <b:RefOrder>27</b:RefOrder>
  </b:Source>
  <b:Source>
    <b:Tag>Kis79</b:Tag>
    <b:SourceType>JournalArticle</b:SourceType>
    <b:Guid>{95AF31B6-939D-43E4-80AA-4303AA69801D}</b:Guid>
    <b:LCID>0</b:LCID>
    <b:Author>
      <b:Author>
        <b:NameList>
          <b:Person>
            <b:Last>Kiser</b:Last>
            <b:First>KW</b:First>
          </b:Person>
        </b:NameList>
      </b:Author>
    </b:Author>
    <b:Title>Epidemiologic and clinical aspects of animal bite injuries</b:Title>
    <b:JournalName>Journal of the American College of Emergency Physicians</b:JournalName>
    <b:Year>1979</b:Year>
    <b:Pages>134-141</b:Pages>
    <b:RefOrder>28</b:RefOrder>
  </b:Source>
  <b:Source>
    <b:Tag>Dog91</b:Tag>
    <b:SourceType>JournalArticle</b:SourceType>
    <b:Guid>{AF901B3A-D1F1-4A58-9260-9B5BDF3159BA}</b:Guid>
    <b:LCID>0</b:LCID>
    <b:Title>Dog bites to children</b:Title>
    <b:Year>1991</b:Year>
    <b:PeriodicalTitle>British Medical Journal</b:PeriodicalTitle>
    <b:Author>
      <b:Author>
        <b:NameList>
          <b:Person>
            <b:Last>Levene</b:Last>
            <b:First>S</b:First>
          </b:Person>
        </b:NameList>
      </b:Author>
    </b:Author>
    <b:Month>August</b:Month>
    <b:Day>24</b:Day>
    <b:Pages>466</b:Pages>
    <b:JournalName>British Medical Journal</b:JournalName>
    <b:RefOrder>29</b:RefOrder>
  </b:Source>
  <b:Source>
    <b:Tag>Sac00</b:Tag>
    <b:SourceType>JournalArticle</b:SourceType>
    <b:Guid>{F1D7F102-A3BC-4F3F-97F4-F619088CAA56}</b:Guid>
    <b:LCID>0</b:LCID>
    <b:Author>
      <b:Author>
        <b:NameList>
          <b:Person>
            <b:Last>Sacks</b:Last>
            <b:First>Jeffrey</b:First>
          </b:Person>
          <b:Person>
            <b:Last>Sinclair</b:Last>
            <b:First>Leslie</b:First>
          </b:Person>
          <b:Person>
            <b:Last>Gilchrist</b:Last>
            <b:First>Julie</b:First>
          </b:Person>
          <b:Person>
            <b:Last>Golab</b:Last>
            <b:First>Gail</b:First>
          </b:Person>
          <b:Person>
            <b:Last>Lockwood</b:Last>
            <b:First>Randall</b:First>
          </b:Person>
        </b:NameList>
      </b:Author>
    </b:Author>
    <b:Title>Breeds of dogs involved in fatal human attacks in the united states between 1979 and 1998</b:Title>
    <b:JournalName>Journal of the American Veterinary Medical Association</b:JournalName>
    <b:Year>2000</b:Year>
    <b:Pages>836-840</b:Pages>
    <b:RefOrder>30</b:RefOrder>
  </b:Source>
  <b:Source>
    <b:Tag>Lov01</b:Tag>
    <b:SourceType>JournalArticle</b:SourceType>
    <b:Guid>{3358B98C-570F-4963-9377-7143B3FB9382}</b:Guid>
    <b:LCID>0</b:LCID>
    <b:Author>
      <b:Author>
        <b:NameList>
          <b:Person>
            <b:Last>Love</b:Last>
            <b:First>Molly</b:First>
          </b:Person>
          <b:Person>
            <b:Last>Overall</b:Last>
            <b:First>Karen</b:First>
          </b:Person>
        </b:NameList>
      </b:Author>
    </b:Author>
    <b:Title>How anticipating relationships between dogs and children can help prevent disasters</b:Title>
    <b:JournalName>Journal of the American Veterinary Medical Association</b:JournalName>
    <b:Year>2001</b:Year>
    <b:Pages>446-453</b:Pages>
    <b:RefOrder>31</b:RefOrder>
  </b:Source>
  <b:Source>
    <b:Tag>Mce97</b:Tag>
    <b:SourceType>ArticleInAPeriodical</b:SourceType>
    <b:Guid>{15DD4C7C-C126-4001-8550-C0123EDBE1F3}</b:Guid>
    <b:LCID>0</b:LCID>
    <b:Author>
      <b:Author>
        <b:Corporate>Center for Disease Control</b:Corporate>
      </b:Author>
    </b:Author>
    <b:Title>Dog-bite-related fatalities- united states, 1995-1996</b:Title>
    <b:JournalName>MMWR</b:JournalName>
    <b:Year>1997</b:Year>
    <b:Pages>463-467</b:Pages>
    <b:PeriodicalTitle>MMWR</b:PeriodicalTitle>
    <b:Month>May</b:Month>
    <b:Day>30</b:Day>
    <b:RefOrder>32</b:RefOrder>
  </b:Source>
  <b:Source>
    <b:Tag>Ber74</b:Tag>
    <b:SourceType>JournalArticle</b:SourceType>
    <b:Guid>{11D953A9-EE7F-4199-9E26-94466E54DCDF}</b:Guid>
    <b:LCID>0</b:LCID>
    <b:Author>
      <b:Author>
        <b:NameList>
          <b:Person>
            <b:Last>Berzon</b:Last>
            <b:First>David</b:First>
          </b:Person>
          <b:Person>
            <b:Last>DeHoff</b:Last>
            <b:First>John</b:First>
          </b:Person>
        </b:NameList>
      </b:Author>
    </b:Author>
    <b:Title>Medical costs and other aspects of dog bites in baltimore</b:Title>
    <b:Year>1974</b:Year>
    <b:Publisher>Pubic Health Reports</b:Publisher>
    <b:JournalName>Public Health Reports</b:JournalName>
    <b:Pages>377-381</b:Pages>
    <b:RefOrder>33</b:RefOrder>
  </b:Source>
  <b:Source>
    <b:Tag>Mon98</b:Tag>
    <b:SourceType>JournalArticle</b:SourceType>
    <b:Guid>{051EC1CB-63A4-4472-A33F-C63D31614F0B}</b:Guid>
    <b:LCID>0</b:LCID>
    <b:Author>
      <b:Author>
        <b:NameList>
          <b:Person>
            <b:Last>Monti</b:Last>
          </b:Person>
        </b:NameList>
      </b:Author>
    </b:Author>
    <b:Title>Dog bite prevention campaign: Nipping a problem in the bud</b:Title>
    <b:JournalName>AVMA</b:JournalName>
    <b:Year>1998</b:Year>
    <b:Pages>1345</b:Pages>
    <b:RefOrder>34</b:RefOrder>
  </b:Source>
  <b:Source>
    <b:Tag>Voe97</b:Tag>
    <b:SourceType>JournalArticle</b:SourceType>
    <b:Guid>{A364BB11-CC73-4BE6-995A-3006EC1747BF}</b:Guid>
    <b:LCID>0</b:LCID>
    <b:Author>
      <b:Author>
        <b:NameList>
          <b:Person>
            <b:Last>Voelker</b:Last>
            <b:First>R</b:First>
          </b:Person>
        </b:NameList>
      </b:Author>
    </b:Author>
    <b:Title>Dog bites recognized as public health problem</b:Title>
    <b:JournalName>Journal of the American Medical Association</b:JournalName>
    <b:Year>1997</b:Year>
    <b:Pages>278-279</b:Pages>
    <b:RefOrder>35</b:RefOrder>
  </b:Source>
  <b:Source>
    <b:Tag>Qui99</b:Tag>
    <b:SourceType>Report</b:SourceType>
    <b:Guid>{84645A99-B2B2-4831-8F63-323A1C1A2385}</b:Guid>
    <b:LCID>0</b:LCID>
    <b:Author>
      <b:Author>
        <b:NameList>
          <b:Person>
            <b:Last>Quinlan</b:Last>
            <b:First>Kyran</b:First>
          </b:Person>
          <b:Person>
            <b:Last>Sacks</b:Last>
            <b:First>Jeffrey</b:First>
            <b:Middle>Jeffrey</b:Middle>
          </b:Person>
        </b:NameList>
      </b:Author>
    </b:Author>
    <b:Title>Hospitalizations for dog bite injuries</b:Title>
    <b:Year>1999</b:Year>
    <b:Publisher>CDC</b:Publisher>
    <b:City>Atlanta</b:City>
    <b:ThesisType>Letter to the Editor</b:ThesisType>
    <b:RefOrder>36</b:RefOrder>
  </b:Source>
  <b:Source>
    <b:Tag>Col04</b:Tag>
    <b:SourceType>JournalArticle</b:SourceType>
    <b:Guid>{8B5D9EB8-486C-43DD-9026-6F8F69AC6C9B}</b:Guid>
    <b:LCID>0</b:LCID>
    <b:Author>
      <b:Author>
        <b:NameList>
          <b:Person>
            <b:Last>Coleman</b:Last>
            <b:First>Paul</b:First>
          </b:Person>
          <b:Person>
            <b:Last>Fevre</b:Last>
            <b:First>Eric</b:First>
          </b:Person>
          <b:Person>
            <b:Last>Cleaveland</b:Last>
            <b:First>Sarah</b:First>
          </b:Person>
        </b:NameList>
      </b:Author>
    </b:Author>
    <b:Title>Estimting the public health impact of rabies</b:Title>
    <b:JournalName>Emerging Infectious Diseases</b:JournalName>
    <b:Year>2004</b:Year>
    <b:Pages>140-142</b:Pages>
    <b:RefOrder>37</b:RefOrder>
  </b:Source>
  <b:Source>
    <b:Tag>Tan04</b:Tag>
    <b:SourceType>JournalArticle</b:SourceType>
    <b:Guid>{B048B197-5057-4809-AD3D-6711DAB5D757}</b:Guid>
    <b:LCID>0</b:LCID>
    <b:Author>
      <b:Author>
        <b:NameList>
          <b:Person>
            <b:Last>Tan</b:Last>
            <b:First>Regina</b:First>
          </b:Person>
          <b:Person>
            <b:Last>Powell</b:Last>
            <b:First>Kenneth</b:First>
          </b:Person>
          <b:Person>
            <b:Last>Lindermer</b:Last>
            <b:First>Kristen</b:First>
          </b:Person>
          <b:Person>
            <b:Last>Clay</b:Last>
            <b:First>Molly</b:First>
          </b:Person>
          <b:Person>
            <b:Last>Davidson</b:Last>
            <b:First>Steven</b:First>
          </b:Person>
        </b:NameList>
      </b:Author>
    </b:Author>
    <b:Title>Sensitivities of three count health department surveillance systems for child-related dog bites: 261 cases(2000)</b:Title>
    <b:JournalName>Journal of teh American Veterinary Medical Association</b:JournalName>
    <b:Year>2004</b:Year>
    <b:Pages>1680-1683</b:Pages>
    <b:RefOrder>38</b:RefOrder>
  </b:Source>
  <b:Source>
    <b:Tag>Dro03</b:Tag>
    <b:SourceType>JournalArticle</b:SourceType>
    <b:Guid>{D5F7939A-A1F7-476D-953A-C827EE35857E}</b:Guid>
    <b:LCID>0</b:LCID>
    <b:Author>
      <b:Author>
        <b:NameList>
          <b:Person>
            <b:Last>Drobatz</b:Last>
            <b:First>Kenneth</b:First>
          </b:Person>
          <b:Person>
            <b:Last>Smith</b:Last>
            <b:First>Gary</b:First>
          </b:Person>
        </b:NameList>
      </b:Author>
    </b:Author>
    <b:Title>Evaluation of risk factors for bite wounds inflicted on caregivers by dogs and cats in a veterinary teaching hospital</b:Title>
    <b:JournalName>Journal of the American Veterinary Medical Association</b:JournalName>
    <b:Year>2003</b:Year>
    <b:Pages>312-316</b:Pages>
    <b:RefOrder>39</b:RefOrder>
  </b:Source>
  <b:Source>
    <b:Tag>Han81</b:Tag>
    <b:SourceType>JournalArticle</b:SourceType>
    <b:Guid>{CAF66DDE-042A-4E02-9F0A-1BB792025028}</b:Guid>
    <b:LCID>0</b:LCID>
    <b:Author>
      <b:Author>
        <b:NameList>
          <b:Person>
            <b:Last>Hanna</b:Last>
            <b:First>TL</b:First>
          </b:Person>
          <b:Person>
            <b:Last>Selby</b:Last>
            <b:First>LA</b:First>
          </b:Person>
        </b:NameList>
      </b:Author>
    </b:Author>
    <b:Title>Characteristics of the uman and pet populations in animal bite incidents recorded at two air force bases</b:Title>
    <b:JournalName>Public Health Report</b:JournalName>
    <b:Year>1981</b:Year>
    <b:Pages>580-584</b:Pages>
    <b:RefOrder>40</b:RefOrder>
  </b:Source>
  <b:Source>
    <b:Tag>Pat98</b:Tag>
    <b:SourceType>JournalArticle</b:SourceType>
    <b:Guid>{7781BD6B-05C5-4810-84A5-4DF8578E7EDC}</b:Guid>
    <b:LCID>0</b:LCID>
    <b:Author>
      <b:Author>
        <b:NameList>
          <b:Person>
            <b:Last>Patrick</b:Last>
            <b:First>Gail</b:First>
            <b:Middle>R</b:Middle>
          </b:Person>
          <b:Person>
            <b:Last>O'Rourke</b:Last>
            <b:First>Kathleen</b:First>
            <b:Middle>M</b:Middle>
          </b:Person>
        </b:NameList>
      </b:Author>
    </b:Author>
    <b:Title>Dog and cat bites: Epidemiologic analyses suggest different prevention strategies</b:Title>
    <b:JournalName>Public Health Reports</b:JournalName>
    <b:Year>1998</b:Year>
    <b:Pages>252-257</b:Pages>
    <b:RefOrder>41</b:RefOrder>
  </b:Source>
  <b:Source>
    <b:Tag>Jal06</b:Tag>
    <b:SourceType>JournalArticle</b:SourceType>
    <b:Guid>{958D53C4-C558-460B-ABFC-B98F844AE18F}</b:Guid>
    <b:LCID>0</b:LCID>
    <b:Author>
      <b:Author>
        <b:NameList>
          <b:Person>
            <b:Last>Jalongo</b:Last>
            <b:First>Mary</b:First>
            <b:Middle>Renck</b:Middle>
          </b:Person>
        </b:NameList>
      </b:Author>
    </b:Author>
    <b:Title>On behalf of children</b:Title>
    <b:JournalName>Early Childhood Education Journal</b:JournalName>
    <b:Year>2006</b:Year>
    <b:Pages>289-292</b:Pages>
    <b:RefOrder>42</b:RefOrder>
  </b:Source>
  <b:Source>
    <b:Tag>ASP01</b:Tag>
    <b:SourceType>InternetSite</b:SourceType>
    <b:Guid>{62CF97EF-6CBE-45B4-B704-F1757467110F}</b:Guid>
    <b:LCID>0</b:LCID>
    <b:Author>
      <b:Author>
        <b:Corporate>ASPCA</b:Corporate>
      </b:Author>
    </b:Author>
    <b:Title>Lesson plan - dog bite prevention</b:Title>
    <b:Year>2001</b:Year>
    <b:YearAccessed>2010</b:YearAccessed>
    <b:MonthAccessed>June</b:MonthAccessed>
    <b:DayAccessed>28</b:DayAccessed>
    <b:URL>http://www.petfinder.com/for-shelters/lesson-plan-dog-bite.html</b:URL>
    <b:RefOrder>43</b:RefOrder>
  </b:Source>
  <b:Source>
    <b:Tag>Spi00</b:Tag>
    <b:SourceType>JournalArticle</b:SourceType>
    <b:Guid>{145AA88E-DC84-4F77-B39D-4965BF1D8AE8}</b:Guid>
    <b:LCID>0</b:LCID>
    <b:Author>
      <b:Author>
        <b:NameList>
          <b:Person>
            <b:Last>Spiegel</b:Last>
          </b:Person>
        </b:NameList>
      </b:Author>
    </b:Author>
    <b:Title>A pilot study to evaluate an elementary school-based dog bite prevention program</b:Title>
    <b:JournalName>Anthrozoos</b:JournalName>
    <b:Year>2000</b:Year>
    <b:Pages>164-173</b:Pages>
    <b:RefOrder>44</b:RefOrder>
  </b:Source>
  <b:Source>
    <b:Tag>Cha001</b:Tag>
    <b:SourceType>JournalArticle</b:SourceType>
    <b:Guid>{1BA04FD3-C181-43A6-81AA-4ED070EE022A}</b:Guid>
    <b:LCID>0</b:LCID>
    <b:Author>
      <b:Author>
        <b:NameList>
          <b:Person>
            <b:Last>Chapman</b:Last>
            <b:First>Simon</b:First>
          </b:Person>
          <b:Person>
            <b:Last>Cornwall</b:Last>
            <b:First>John</b:First>
          </b:Person>
          <b:Person>
            <b:Last>Righetti</b:Last>
            <b:First>Joanne</b:First>
          </b:Person>
          <b:Person>
            <b:Last>Sung</b:Last>
            <b:First>Lynne</b:First>
          </b:Person>
        </b:NameList>
      </b:Author>
    </b:Author>
    <b:Title>Preventing dog bites in children: randomised controlled trialof an educational intervention</b:Title>
    <b:JournalName>British Medical Journal</b:JournalName>
    <b:Year>2000</b:Year>
    <b:Pages>1512-1513</b:Pages>
    <b:RefOrder>45</b:RefOrder>
  </b:Source>
  <b:Source>
    <b:Tag>Wil03</b:Tag>
    <b:SourceType>JournalArticle</b:SourceType>
    <b:Guid>{AB1D4E81-88E9-40A7-B8DC-220AF160E562}</b:Guid>
    <b:LCID>0</b:LCID>
    <b:Author>
      <b:Author>
        <b:NameList>
          <b:Person>
            <b:Last>Wilson</b:Last>
            <b:First>Fiona</b:First>
          </b:Person>
          <b:Person>
            <b:Last>Dwyer</b:Last>
            <b:First>Fleur</b:First>
          </b:Person>
          <b:Person>
            <b:Last>Bennett</b:Last>
            <b:First>Pauleen</b:First>
          </b:Person>
        </b:NameList>
      </b:Author>
    </b:Author>
    <b:Title>Prevention of dog bites: evaluatio of a brief educational intervention program for preschool children</b:Title>
    <b:JournalName>Journal of Community Psychology</b:JournalName>
    <b:Year>2003</b:Year>
    <b:Pages>75-86</b:Pages>
    <b:RefOrder>46</b:RefOrder>
  </b:Source>
  <b:Source>
    <b:Tag>Wee07</b:Tag>
    <b:SourceType>Report</b:SourceType>
    <b:Guid>{09DD34EB-2969-472E-829F-579CB9ED5818}</b:Guid>
    <b:LCID>0</b:LCID>
    <b:Author>
      <b:Author>
        <b:NameList>
          <b:Person>
            <b:Last>Weedon</b:Last>
            <b:First>Robert</b:First>
            <b:Middle>G</b:Middle>
          </b:Person>
          <b:Person>
            <b:Last>McNeil</b:Last>
            <b:First>Jean</b:First>
            <b:Middle>P</b:Middle>
          </b:Person>
        </b:NameList>
      </b:Author>
    </b:Author>
    <b:Title>Rabies awareness and community education</b:Title>
    <b:Year>2007</b:Year>
    <b:Publisher>Southeast Pubic Health Leadership Institute</b:Publisher>
    <b:City>Chapel Hill</b:City>
    <b:ThesisType>Report</b:ThesisType>
    <b:RefOrder>47</b:RefOrder>
  </b:Source>
  <b:Source>
    <b:Tag>Ben01</b:Tag>
    <b:SourceType>ConferenceProceedings</b:SourceType>
    <b:Guid>{8B871045-EA03-495D-8EA4-798CB1EC001E}</b:Guid>
    <b:LCID>0</b:LCID>
    <b:Author>
      <b:Author>
        <b:NameList>
          <b:Person>
            <b:Last>Bennett</b:Last>
            <b:First>Pauline</b:First>
          </b:Person>
          <b:Person>
            <b:Last>Righetti</b:Last>
            <b:First>Joanne</b:First>
          </b:Person>
        </b:NameList>
      </b:Author>
    </b:Author>
    <b:Title>The delta dog safe strategy</b:Title>
    <b:Year>2001</b:Year>
    <b:ConferenceName>Urban Animal Management Conference Proceedings</b:ConferenceName>
    <b:City>Melbourne</b:City>
    <b:Publisher>AVA Ltd</b:Publisher>
    <b:RefOrder>48</b:RefOrder>
  </b:Source>
  <b:Source>
    <b:Tag>Jal08</b:Tag>
    <b:SourceType>JournalArticle</b:SourceType>
    <b:Guid>{C95E32BC-C0CA-43D3-970C-337125FD3546}</b:Guid>
    <b:LCID>0</b:LCID>
    <b:Author>
      <b:Author>
        <b:NameList>
          <b:Person>
            <b:Last>Jalongo</b:Last>
            <b:First>Mary</b:First>
            <b:Middle>Renck</b:Middle>
          </b:Person>
        </b:NameList>
      </b:Author>
    </b:Author>
    <b:Title>Beyond a pets theme: Teaching young children to interact safely with dogs</b:Title>
    <b:Pages>39-45</b:Pages>
    <b:Year>2008</b:Year>
    <b:JournalName>Journal of Early Childhood Education</b:JournalName>
    <b:RefOrder>49</b:RefOrder>
  </b:Source>
  <b:Source>
    <b:Tag>Jou97</b:Tag>
    <b:SourceType>ArticleInAPeriodical</b:SourceType>
    <b:Guid>{352C449C-A16A-4D79-B441-EC480F268D51}</b:Guid>
    <b:LCID>0</b:LCID>
    <b:Author>
      <b:Author>
        <b:Corporate>Journal of the American Medical Association</b:Corporate>
      </b:Author>
    </b:Author>
    <b:Title>Dog bites recognized as public health problem</b:Title>
    <b:Year>1997</b:Year>
    <b:Pages>278-280</b:Pages>
    <b:PeriodicalTitle>Journal of the American Medical Association</b:PeriodicalTitle>
    <b:Month>January</b:Month>
    <b:Day>22/29</b:Day>
    <b:RefOrder>50</b:RefOrder>
  </b:Source>
  <b:Source>
    <b:Tag>Pre011</b:Tag>
    <b:SourceType>JournalArticle</b:SourceType>
    <b:Guid>{129617FC-87DC-44D3-A5E6-E75C503781A1}</b:Guid>
    <b:LCID>0</b:LCID>
    <b:Author>
      <b:Author>
        <b:NameList>
          <b:Person>
            <b:Last>Presutti</b:Last>
            <b:First>R.</b:First>
            <b:Middle>John</b:Middle>
          </b:Person>
        </b:NameList>
      </b:Author>
    </b:Author>
    <b:Title>Prevention and Treatment of Dog Bites</b:Title>
    <b:JournalName>American Association of Family Physicians</b:JournalName>
    <b:Year>2001</b:Year>
    <b:Pages>1567-1573</b:Pages>
    <b:RefOrder>51</b:RefOrder>
  </b:Source>
  <b:Source>
    <b:Tag>Dup091</b:Tag>
    <b:SourceType>JournalArticle</b:SourceType>
    <b:Guid>{F40BA8B5-8EEC-405D-B25F-AEB48C4EE745}</b:Guid>
    <b:LCID>0</b:LCID>
    <b:Author>
      <b:Author>
        <b:NameList>
          <b:Person>
            <b:Last>Duperrex</b:Last>
            <b:First>O</b:First>
          </b:Person>
          <b:Person>
            <b:Last>Blackhall</b:Last>
            <b:First>K</b:First>
          </b:Person>
          <b:Person>
            <b:Last>Burri</b:Last>
            <b:First>M</b:First>
          </b:Person>
          <b:Person>
            <b:Last>E</b:Last>
            <b:First>Jeannot</b:First>
          </b:Person>
        </b:NameList>
      </b:Author>
    </b:Author>
    <b:Title>Education of children and adolescents for the prevention of dog bite injuries</b:Title>
    <b:JournalName>Cochrane Database of Systematic Review</b:JournalName>
    <b:Year>2009</b:Year>
    <b:Pages>CD004726</b:Pages>
    <b:RefOrder>52</b:RefOrder>
  </b:Source>
  <b:Source>
    <b:Tag>Cha002</b:Tag>
    <b:SourceType>JournalArticle</b:SourceType>
    <b:Guid>{50D20666-911A-42BE-84FE-C7E394CA74A2}</b:Guid>
    <b:LCID>0</b:LCID>
    <b:Author>
      <b:Author>
        <b:NameList>
          <b:Person>
            <b:Last>Chapman</b:Last>
            <b:First>S</b:First>
          </b:Person>
          <b:Person>
            <b:Last>Cornwall</b:Last>
            <b:First>J</b:First>
          </b:Person>
          <b:Person>
            <b:Last>Rigetti</b:Last>
            <b:First>J</b:First>
          </b:Person>
          <b:Person>
            <b:Last>Lynne</b:Last>
            <b:First>S</b:First>
          </b:Person>
          <b:Person>
            <b:Last>Grossman</b:Last>
            <b:First>D</b:First>
          </b:Person>
        </b:NameList>
      </b:Author>
    </b:Author>
    <b:Title>Preventing dog bites in children: randomized controlled trial of an educational intervention</b:Title>
    <b:Year>2000</b:Year>
    <b:JournalName>The Western Journal of Medicine</b:JournalName>
    <b:Pages>233-234</b:Pages>
    <b:RefOrder>53</b:RefOrder>
  </b:Source>
  <b:Source>
    <b:Tag>Dup092</b:Tag>
    <b:SourceType>ArticleInAPeriodical</b:SourceType>
    <b:Guid>{003D6603-B94E-4A3C-B47B-E5556DBE0491}</b:Guid>
    <b:LCID>0</b:LCID>
    <b:Author>
      <b:Author>
        <b:NameList>
          <b:Person>
            <b:Last>Duperrex</b:Last>
            <b:First>O</b:First>
          </b:Person>
          <b:Person>
            <b:Last>Blackhall</b:Last>
            <b:First>K</b:First>
          </b:Person>
          <b:Person>
            <b:Last>Burri</b:Last>
            <b:First>M</b:First>
          </b:Person>
          <b:Person>
            <b:Last>Jeannot</b:Last>
            <b:First>E</b:First>
          </b:Person>
        </b:NameList>
      </b:Author>
    </b:Author>
    <b:Title>Education of children and adolescents for the prevention of dog bite injuries</b:Title>
    <b:PeriodicalTitle>Cochrane Database System Review</b:PeriodicalTitle>
    <b:Year>2009</b:Year>
    <b:Month>April</b:Month>
    <b:Day>15</b:Day>
    <b:Pages>CD004726</b:Pages>
    <b:RefOrder>54</b:RefOrder>
  </b:Source>
  <b:Source>
    <b:Tag>AVM01</b:Tag>
    <b:SourceType>JournalArticle</b:SourceType>
    <b:Guid>{F4BD8622-0B15-4E8D-8207-05780B3822E1}</b:Guid>
    <b:LCID>0</b:LCID>
    <b:Author>
      <b:Author>
        <b:Corporate>AVMA Task Force on Canine Aggression and Human-Canine Interactions</b:Corporate>
      </b:Author>
    </b:Author>
    <b:Title>A community approach to dog bite prevention</b:Title>
    <b:JournalName>Journal of  the American Veterinary Medical Association</b:JournalName>
    <b:Year>2001</b:Year>
    <b:Pages>1732-1749</b:Pages>
    <b:RefOrder>1</b:RefOrder>
  </b:Source>
  <b:Source>
    <b:Tag>Ins09</b:Tag>
    <b:SourceType>InternetSite</b:SourceType>
    <b:Guid>{1B50EEEF-08E7-4ACD-A033-5037E27DE3B2}</b:Guid>
    <b:LCID>0</b:LCID>
    <b:Author>
      <b:Author>
        <b:Corporate>Insurance Information Institute</b:Corporate>
      </b:Author>
    </b:Author>
    <b:Title>Dog Bite Liability</b:Title>
    <b:Year>2009</b:Year>
    <b:Month>October</b:Month>
    <b:YearAccessed>2010</b:YearAccessed>
    <b:MonthAccessed>July</b:MonthAccessed>
    <b:DayAccessed>1</b:DayAccessed>
    <b:URL>http://www.iii.org/media/hottopics/insurance/dogbite/</b:URL>
    <b:RefOrder>55</b:RefOrder>
  </b:Source>
  <b:Source>
    <b:Tag>Bon01</b:Tag>
    <b:SourceType>JournalArticle</b:SourceType>
    <b:Guid>{55718157-F299-492A-A800-DDE658670AB5}</b:Guid>
    <b:LCID>0</b:LCID>
    <b:Author>
      <b:Author>
        <b:Corporate>Bonnie V Beaver, M. Douglas Baker, Robert C. Gloster, William A. Grant et al.</b:Corporate>
      </b:Author>
    </b:Author>
    <b:Title>A community approach to dog bite prevention</b:Title>
    <b:JournalName>Journal of the American Veterinary Medical Association</b:JournalName>
    <b:Year>2001</b:Year>
    <b:Pages>1733-1746</b:Pages>
    <b:Month>June</b:Month>
    <b:Day>1</b:Day>
    <b:Volume>218</b:Volume>
    <b:Issue>11</b:Issue>
    <b:RefOrder>56</b:RefOrder>
  </b:Source>
</b:Sources>
</file>

<file path=customXml/itemProps1.xml><?xml version="1.0" encoding="utf-8"?>
<ds:datastoreItem xmlns:ds="http://schemas.openxmlformats.org/officeDocument/2006/customXml" ds:itemID="{DBDDA544-6197-4AB4-9044-891B6E9FE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4</Pages>
  <Words>1241</Words>
  <Characters>7077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CVM USER</Company>
  <LinksUpToDate>false</LinksUpToDate>
  <CharactersWithSpaces>8302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Jody Ray</cp:lastModifiedBy>
  <cp:revision>6</cp:revision>
  <cp:lastPrinted>2010-10-07T17:48:00Z</cp:lastPrinted>
  <dcterms:created xsi:type="dcterms:W3CDTF">2010-10-07T11:10:00Z</dcterms:created>
  <dcterms:modified xsi:type="dcterms:W3CDTF">2010-11-03T13:55:00Z</dcterms:modified>
</cp:coreProperties>
</file>