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F67" w:rsidRDefault="000E3F67" w:rsidP="00D17F9C">
      <w:pPr>
        <w:spacing w:line="240" w:lineRule="auto"/>
        <w:jc w:val="center"/>
        <w:rPr>
          <w:rFonts w:ascii="Times New Roman" w:hAnsi="Times New Roman" w:cs="Times New Roman"/>
          <w:b/>
          <w:bCs/>
        </w:rPr>
      </w:pPr>
      <w:r w:rsidRPr="00A0534E">
        <w:rPr>
          <w:rFonts w:ascii="Times New Roman" w:hAnsi="Times New Roman" w:cs="Times New Roman"/>
          <w:b/>
          <w:bCs/>
        </w:rPr>
        <w:t xml:space="preserve">COLLEGIATE </w:t>
      </w:r>
      <w:r w:rsidR="00D17F9C">
        <w:rPr>
          <w:rFonts w:ascii="Times New Roman" w:hAnsi="Times New Roman" w:cs="Times New Roman"/>
          <w:b/>
          <w:bCs/>
        </w:rPr>
        <w:t xml:space="preserve">LEADERSHIP IN </w:t>
      </w:r>
      <w:r w:rsidRPr="00A0534E">
        <w:rPr>
          <w:rFonts w:ascii="Times New Roman" w:hAnsi="Times New Roman" w:cs="Times New Roman"/>
          <w:b/>
          <w:bCs/>
        </w:rPr>
        <w:t>AGRICULTURAL STUDENT ORGANIZATIONS</w:t>
      </w:r>
      <w:r w:rsidR="00D17F9C">
        <w:rPr>
          <w:rFonts w:ascii="Times New Roman" w:hAnsi="Times New Roman" w:cs="Times New Roman"/>
          <w:b/>
          <w:bCs/>
        </w:rPr>
        <w:t>:</w:t>
      </w:r>
    </w:p>
    <w:p w:rsidR="00D17F9C" w:rsidRPr="00A0534E" w:rsidRDefault="00D17F9C" w:rsidP="00D17F9C">
      <w:pPr>
        <w:spacing w:line="240" w:lineRule="auto"/>
        <w:jc w:val="center"/>
        <w:rPr>
          <w:rFonts w:ascii="Times New Roman" w:hAnsi="Times New Roman" w:cs="Times New Roman"/>
          <w:b/>
          <w:bCs/>
        </w:rPr>
      </w:pPr>
      <w:r w:rsidRPr="00A0534E">
        <w:rPr>
          <w:rFonts w:ascii="Times New Roman" w:hAnsi="Times New Roman" w:cs="Times New Roman"/>
          <w:b/>
          <w:bCs/>
        </w:rPr>
        <w:t>DEVELOPI</w:t>
      </w:r>
      <w:r>
        <w:rPr>
          <w:rFonts w:ascii="Times New Roman" w:hAnsi="Times New Roman" w:cs="Times New Roman"/>
          <w:b/>
          <w:bCs/>
        </w:rPr>
        <w:t xml:space="preserve">NG A MOTIVATIONAL PERSPECTIVE </w:t>
      </w:r>
    </w:p>
    <w:p w:rsidR="00487626" w:rsidRPr="00A0534E" w:rsidRDefault="00487626" w:rsidP="00756D42">
      <w:pPr>
        <w:jc w:val="center"/>
        <w:rPr>
          <w:rFonts w:ascii="Times New Roman" w:hAnsi="Times New Roman" w:cs="Times New Roman"/>
          <w:bCs/>
          <w:sz w:val="24"/>
          <w:szCs w:val="24"/>
        </w:rPr>
      </w:pPr>
    </w:p>
    <w:p w:rsidR="00487626" w:rsidRPr="00A0534E" w:rsidRDefault="00D338EB" w:rsidP="00295D75">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Ms. </w:t>
      </w:r>
      <w:r w:rsidR="00B46D20" w:rsidRPr="00A0534E">
        <w:rPr>
          <w:rFonts w:ascii="Times New Roman" w:hAnsi="Times New Roman" w:cs="Times New Roman"/>
          <w:b/>
          <w:bCs/>
          <w:sz w:val="24"/>
          <w:szCs w:val="24"/>
        </w:rPr>
        <w:t>Andrea Andrews</w:t>
      </w:r>
    </w:p>
    <w:p w:rsidR="00D55FC6" w:rsidRPr="00A0534E" w:rsidRDefault="005453A4" w:rsidP="00295D75">
      <w:pPr>
        <w:spacing w:line="240" w:lineRule="auto"/>
        <w:jc w:val="center"/>
        <w:rPr>
          <w:rFonts w:ascii="Times New Roman" w:hAnsi="Times New Roman" w:cs="Times New Roman"/>
          <w:sz w:val="24"/>
          <w:szCs w:val="24"/>
        </w:rPr>
      </w:pPr>
      <w:r w:rsidRPr="00A0534E">
        <w:rPr>
          <w:rFonts w:ascii="Times New Roman" w:hAnsi="Times New Roman" w:cs="Times New Roman"/>
          <w:bCs/>
          <w:sz w:val="24"/>
          <w:szCs w:val="24"/>
        </w:rPr>
        <w:t>Agricultural</w:t>
      </w:r>
      <w:r w:rsidR="00D55FC6" w:rsidRPr="00A0534E">
        <w:rPr>
          <w:rFonts w:ascii="Times New Roman" w:hAnsi="Times New Roman" w:cs="Times New Roman"/>
          <w:bCs/>
          <w:sz w:val="24"/>
          <w:szCs w:val="24"/>
        </w:rPr>
        <w:t xml:space="preserve"> Education &amp; Communication Department</w:t>
      </w:r>
    </w:p>
    <w:p w:rsidR="00D55FC6" w:rsidRPr="00A0534E" w:rsidRDefault="00D55FC6" w:rsidP="00295D75">
      <w:pPr>
        <w:spacing w:line="240" w:lineRule="auto"/>
        <w:jc w:val="center"/>
        <w:rPr>
          <w:rFonts w:ascii="Times New Roman" w:hAnsi="Times New Roman" w:cs="Times New Roman"/>
          <w:bCs/>
          <w:iCs/>
          <w:sz w:val="24"/>
          <w:szCs w:val="24"/>
        </w:rPr>
      </w:pPr>
      <w:r w:rsidRPr="00A0534E">
        <w:rPr>
          <w:rFonts w:ascii="Times New Roman" w:hAnsi="Times New Roman" w:cs="Times New Roman"/>
          <w:bCs/>
          <w:iCs/>
          <w:sz w:val="24"/>
          <w:szCs w:val="24"/>
        </w:rPr>
        <w:t>University of Florida</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PO BOX 110540</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Gainesville, FL 32611</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(352) 392-0502 Ext. 244</w:t>
      </w:r>
    </w:p>
    <w:p w:rsidR="00487626" w:rsidRPr="00A0534E" w:rsidRDefault="00487626" w:rsidP="00295D75">
      <w:pPr>
        <w:spacing w:line="240" w:lineRule="auto"/>
        <w:jc w:val="center"/>
        <w:rPr>
          <w:rFonts w:ascii="Times New Roman" w:hAnsi="Times New Roman" w:cs="Times New Roman"/>
          <w:bCs/>
          <w:i/>
          <w:sz w:val="24"/>
          <w:szCs w:val="24"/>
        </w:rPr>
      </w:pPr>
      <w:r w:rsidRPr="00A0534E">
        <w:rPr>
          <w:rFonts w:ascii="Times New Roman" w:hAnsi="Times New Roman" w:cs="Times New Roman"/>
          <w:bCs/>
          <w:i/>
          <w:sz w:val="24"/>
          <w:szCs w:val="24"/>
        </w:rPr>
        <w:t>Andreaa@ufl.edu</w:t>
      </w:r>
    </w:p>
    <w:p w:rsidR="00487626" w:rsidRPr="00A0534E" w:rsidRDefault="00487626" w:rsidP="00295D75">
      <w:pPr>
        <w:spacing w:line="240" w:lineRule="auto"/>
        <w:jc w:val="center"/>
        <w:rPr>
          <w:rFonts w:ascii="Times New Roman" w:hAnsi="Times New Roman" w:cs="Times New Roman"/>
          <w:b/>
          <w:bCs/>
          <w:sz w:val="24"/>
          <w:szCs w:val="24"/>
        </w:rPr>
      </w:pPr>
    </w:p>
    <w:p w:rsidR="00487626" w:rsidRPr="00A0534E" w:rsidRDefault="00B46D20" w:rsidP="00295D75">
      <w:pPr>
        <w:spacing w:line="240" w:lineRule="auto"/>
        <w:jc w:val="center"/>
        <w:rPr>
          <w:rFonts w:ascii="Times New Roman" w:hAnsi="Times New Roman" w:cs="Times New Roman"/>
          <w:b/>
          <w:bCs/>
          <w:sz w:val="24"/>
          <w:szCs w:val="24"/>
        </w:rPr>
      </w:pPr>
      <w:r w:rsidRPr="00A0534E">
        <w:rPr>
          <w:rFonts w:ascii="Times New Roman" w:hAnsi="Times New Roman" w:cs="Times New Roman"/>
          <w:b/>
          <w:bCs/>
          <w:sz w:val="24"/>
          <w:szCs w:val="24"/>
        </w:rPr>
        <w:t>Dr. Nicole Stedman</w:t>
      </w:r>
    </w:p>
    <w:p w:rsidR="00D55FC6" w:rsidRPr="00A0534E" w:rsidRDefault="005453A4" w:rsidP="00295D75">
      <w:pPr>
        <w:spacing w:line="240" w:lineRule="auto"/>
        <w:jc w:val="center"/>
        <w:rPr>
          <w:rFonts w:ascii="Times New Roman" w:hAnsi="Times New Roman" w:cs="Times New Roman"/>
          <w:sz w:val="24"/>
          <w:szCs w:val="24"/>
        </w:rPr>
      </w:pPr>
      <w:r w:rsidRPr="00A0534E">
        <w:rPr>
          <w:rFonts w:ascii="Times New Roman" w:hAnsi="Times New Roman" w:cs="Times New Roman"/>
          <w:bCs/>
          <w:sz w:val="24"/>
          <w:szCs w:val="24"/>
        </w:rPr>
        <w:t>Agricultural</w:t>
      </w:r>
      <w:r w:rsidR="00D55FC6" w:rsidRPr="00A0534E">
        <w:rPr>
          <w:rFonts w:ascii="Times New Roman" w:hAnsi="Times New Roman" w:cs="Times New Roman"/>
          <w:bCs/>
          <w:sz w:val="24"/>
          <w:szCs w:val="24"/>
        </w:rPr>
        <w:t xml:space="preserve"> Education &amp; Communication Department</w:t>
      </w:r>
    </w:p>
    <w:p w:rsidR="00D55FC6" w:rsidRPr="00A0534E" w:rsidRDefault="00D55FC6" w:rsidP="00295D75">
      <w:pPr>
        <w:spacing w:line="240" w:lineRule="auto"/>
        <w:jc w:val="center"/>
        <w:rPr>
          <w:rFonts w:ascii="Times New Roman" w:hAnsi="Times New Roman" w:cs="Times New Roman"/>
          <w:bCs/>
          <w:iCs/>
          <w:sz w:val="24"/>
          <w:szCs w:val="24"/>
        </w:rPr>
      </w:pPr>
      <w:r w:rsidRPr="00A0534E">
        <w:rPr>
          <w:rFonts w:ascii="Times New Roman" w:hAnsi="Times New Roman" w:cs="Times New Roman"/>
          <w:bCs/>
          <w:iCs/>
          <w:sz w:val="24"/>
          <w:szCs w:val="24"/>
        </w:rPr>
        <w:t>University of Florida</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PO BOX 110540</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Gainesville, FL 32611</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(352)</w:t>
      </w:r>
      <w:r w:rsidR="00FD7CB7" w:rsidRPr="00A0534E">
        <w:rPr>
          <w:rFonts w:ascii="Times New Roman" w:hAnsi="Times New Roman" w:cs="Times New Roman"/>
          <w:bCs/>
          <w:sz w:val="24"/>
          <w:szCs w:val="24"/>
        </w:rPr>
        <w:t xml:space="preserve"> 392-0502 Ext. 247</w:t>
      </w:r>
    </w:p>
    <w:p w:rsidR="00FD7CB7" w:rsidRPr="00A0534E" w:rsidRDefault="00FD7CB7" w:rsidP="00295D75">
      <w:pPr>
        <w:spacing w:line="240" w:lineRule="auto"/>
        <w:jc w:val="center"/>
        <w:rPr>
          <w:rFonts w:ascii="Times New Roman" w:hAnsi="Times New Roman" w:cs="Times New Roman"/>
          <w:bCs/>
          <w:i/>
          <w:sz w:val="24"/>
          <w:szCs w:val="24"/>
        </w:rPr>
      </w:pPr>
      <w:r w:rsidRPr="00A0534E">
        <w:rPr>
          <w:rFonts w:ascii="Times New Roman" w:hAnsi="Times New Roman" w:cs="Times New Roman"/>
          <w:bCs/>
          <w:i/>
          <w:sz w:val="24"/>
          <w:szCs w:val="24"/>
        </w:rPr>
        <w:t>Nstedman@ufl.edu</w:t>
      </w:r>
    </w:p>
    <w:p w:rsidR="00487626" w:rsidRPr="00A0534E" w:rsidRDefault="00487626" w:rsidP="00295D75">
      <w:pPr>
        <w:spacing w:line="240" w:lineRule="auto"/>
        <w:jc w:val="center"/>
        <w:rPr>
          <w:rFonts w:ascii="Times New Roman" w:hAnsi="Times New Roman" w:cs="Times New Roman"/>
          <w:bCs/>
          <w:sz w:val="24"/>
          <w:szCs w:val="24"/>
        </w:rPr>
      </w:pPr>
    </w:p>
    <w:p w:rsidR="00B46D20" w:rsidRPr="00A0534E" w:rsidRDefault="00B46D20" w:rsidP="00295D75">
      <w:pPr>
        <w:spacing w:line="240" w:lineRule="auto"/>
        <w:jc w:val="center"/>
        <w:rPr>
          <w:rFonts w:ascii="Times New Roman" w:hAnsi="Times New Roman" w:cs="Times New Roman"/>
          <w:b/>
          <w:bCs/>
          <w:sz w:val="24"/>
          <w:szCs w:val="24"/>
        </w:rPr>
      </w:pPr>
      <w:r w:rsidRPr="00A0534E">
        <w:rPr>
          <w:rFonts w:ascii="Times New Roman" w:hAnsi="Times New Roman" w:cs="Times New Roman"/>
          <w:b/>
          <w:bCs/>
          <w:sz w:val="24"/>
          <w:szCs w:val="24"/>
        </w:rPr>
        <w:t>Dr. Greg Gifford</w:t>
      </w:r>
    </w:p>
    <w:p w:rsidR="00D55FC6" w:rsidRPr="00A0534E" w:rsidRDefault="005453A4" w:rsidP="00295D75">
      <w:pPr>
        <w:spacing w:line="240" w:lineRule="auto"/>
        <w:jc w:val="center"/>
        <w:rPr>
          <w:rFonts w:ascii="Times New Roman" w:hAnsi="Times New Roman" w:cs="Times New Roman"/>
          <w:sz w:val="24"/>
          <w:szCs w:val="24"/>
        </w:rPr>
      </w:pPr>
      <w:r w:rsidRPr="00A0534E">
        <w:rPr>
          <w:rFonts w:ascii="Times New Roman" w:hAnsi="Times New Roman" w:cs="Times New Roman"/>
          <w:bCs/>
          <w:sz w:val="24"/>
          <w:szCs w:val="24"/>
        </w:rPr>
        <w:t>Agricultural</w:t>
      </w:r>
      <w:r w:rsidR="00D55FC6" w:rsidRPr="00A0534E">
        <w:rPr>
          <w:rFonts w:ascii="Times New Roman" w:hAnsi="Times New Roman" w:cs="Times New Roman"/>
          <w:bCs/>
          <w:sz w:val="24"/>
          <w:szCs w:val="24"/>
        </w:rPr>
        <w:t xml:space="preserve"> Education &amp; Communication Department</w:t>
      </w:r>
    </w:p>
    <w:p w:rsidR="00D55FC6" w:rsidRPr="00A0534E" w:rsidRDefault="00D55FC6" w:rsidP="00295D75">
      <w:pPr>
        <w:spacing w:line="240" w:lineRule="auto"/>
        <w:jc w:val="center"/>
        <w:rPr>
          <w:rFonts w:ascii="Times New Roman" w:hAnsi="Times New Roman" w:cs="Times New Roman"/>
          <w:bCs/>
          <w:iCs/>
          <w:sz w:val="24"/>
          <w:szCs w:val="24"/>
        </w:rPr>
      </w:pPr>
      <w:r w:rsidRPr="00A0534E">
        <w:rPr>
          <w:rFonts w:ascii="Times New Roman" w:hAnsi="Times New Roman" w:cs="Times New Roman"/>
          <w:bCs/>
          <w:iCs/>
          <w:sz w:val="24"/>
          <w:szCs w:val="24"/>
        </w:rPr>
        <w:t>University of Florida</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PO BOX 110540</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Gainesville, FL 32611</w:t>
      </w:r>
    </w:p>
    <w:p w:rsidR="00487626" w:rsidRPr="00A0534E" w:rsidRDefault="00487626" w:rsidP="00295D75">
      <w:pPr>
        <w:spacing w:line="240" w:lineRule="auto"/>
        <w:jc w:val="center"/>
        <w:rPr>
          <w:rFonts w:ascii="Times New Roman" w:hAnsi="Times New Roman" w:cs="Times New Roman"/>
          <w:bCs/>
          <w:sz w:val="24"/>
          <w:szCs w:val="24"/>
        </w:rPr>
      </w:pPr>
      <w:r w:rsidRPr="00A0534E">
        <w:rPr>
          <w:rFonts w:ascii="Times New Roman" w:hAnsi="Times New Roman" w:cs="Times New Roman"/>
          <w:bCs/>
          <w:sz w:val="24"/>
          <w:szCs w:val="24"/>
        </w:rPr>
        <w:t>(352) 392-0502 Ext. 239</w:t>
      </w:r>
    </w:p>
    <w:p w:rsidR="00487626" w:rsidRPr="00A0534E" w:rsidRDefault="00FD7CB7" w:rsidP="00295D75">
      <w:pPr>
        <w:spacing w:line="240" w:lineRule="auto"/>
        <w:jc w:val="center"/>
        <w:rPr>
          <w:rFonts w:ascii="Times New Roman" w:hAnsi="Times New Roman" w:cs="Times New Roman"/>
          <w:i/>
          <w:sz w:val="24"/>
          <w:szCs w:val="24"/>
        </w:rPr>
      </w:pPr>
      <w:r w:rsidRPr="00A0534E">
        <w:rPr>
          <w:rFonts w:ascii="Times New Roman" w:hAnsi="Times New Roman" w:cs="Times New Roman"/>
          <w:i/>
          <w:sz w:val="24"/>
          <w:szCs w:val="24"/>
        </w:rPr>
        <w:t>Ggifford@ufl.edu</w:t>
      </w:r>
    </w:p>
    <w:p w:rsidR="00D17F9C" w:rsidRDefault="00D17F9C" w:rsidP="00D17F9C">
      <w:pPr>
        <w:rPr>
          <w:rFonts w:ascii="Times New Roman" w:hAnsi="Times New Roman" w:cs="Times New Roman"/>
          <w:b/>
          <w:bCs/>
          <w:i/>
          <w:iCs/>
          <w:sz w:val="24"/>
          <w:szCs w:val="24"/>
        </w:rPr>
      </w:pPr>
    </w:p>
    <w:p w:rsidR="00381203" w:rsidRDefault="00381203" w:rsidP="00D17F9C">
      <w:pPr>
        <w:ind w:left="720" w:firstLine="720"/>
        <w:rPr>
          <w:rFonts w:ascii="Times New Roman" w:hAnsi="Times New Roman" w:cs="Times New Roman"/>
          <w:b/>
          <w:bCs/>
          <w:sz w:val="24"/>
          <w:szCs w:val="24"/>
        </w:rPr>
      </w:pPr>
      <w:r w:rsidRPr="00381203">
        <w:rPr>
          <w:rFonts w:ascii="Times New Roman" w:hAnsi="Times New Roman" w:cs="Times New Roman"/>
          <w:b/>
          <w:bCs/>
          <w:sz w:val="24"/>
          <w:szCs w:val="24"/>
        </w:rPr>
        <w:lastRenderedPageBreak/>
        <w:t>Collegiate Leadership in Agricultural Student Organizations:</w:t>
      </w:r>
    </w:p>
    <w:p w:rsidR="00381203" w:rsidRPr="00381203" w:rsidRDefault="00381203" w:rsidP="00D17F9C">
      <w:pPr>
        <w:jc w:val="center"/>
        <w:rPr>
          <w:rFonts w:ascii="Times New Roman" w:hAnsi="Times New Roman" w:cs="Times New Roman"/>
          <w:b/>
          <w:bCs/>
          <w:sz w:val="24"/>
          <w:szCs w:val="24"/>
        </w:rPr>
      </w:pPr>
      <w:r w:rsidRPr="00381203">
        <w:rPr>
          <w:rFonts w:ascii="Times New Roman" w:hAnsi="Times New Roman" w:cs="Times New Roman"/>
          <w:b/>
          <w:bCs/>
          <w:sz w:val="24"/>
          <w:szCs w:val="24"/>
        </w:rPr>
        <w:t>Developing a Motivational Perspective</w:t>
      </w:r>
    </w:p>
    <w:p w:rsidR="00381203" w:rsidRPr="00A0534E" w:rsidRDefault="00381203" w:rsidP="00A548BB">
      <w:pPr>
        <w:jc w:val="center"/>
        <w:rPr>
          <w:rFonts w:ascii="Times New Roman" w:hAnsi="Times New Roman" w:cs="Times New Roman"/>
          <w:b/>
          <w:bCs/>
          <w:iCs/>
          <w:sz w:val="24"/>
          <w:szCs w:val="24"/>
        </w:rPr>
      </w:pPr>
      <w:r w:rsidRPr="00A0534E">
        <w:rPr>
          <w:rFonts w:ascii="Times New Roman" w:hAnsi="Times New Roman" w:cs="Times New Roman"/>
          <w:b/>
          <w:bCs/>
          <w:iCs/>
          <w:sz w:val="24"/>
          <w:szCs w:val="24"/>
        </w:rPr>
        <w:t>Introduction</w:t>
      </w:r>
    </w:p>
    <w:p w:rsidR="000D7645" w:rsidRPr="000D7645" w:rsidRDefault="00381203" w:rsidP="000D7645">
      <w:pPr>
        <w:rPr>
          <w:rFonts w:ascii="Times New Roman" w:eastAsia="Times New Roman" w:hAnsi="Times New Roman" w:cs="Times New Roman"/>
          <w:color w:val="000000"/>
          <w:sz w:val="24"/>
          <w:szCs w:val="24"/>
        </w:rPr>
      </w:pPr>
      <w:r>
        <w:rPr>
          <w:rFonts w:ascii="Times New Roman" w:hAnsi="Times New Roman" w:cs="Times New Roman"/>
          <w:bCs/>
          <w:iCs/>
          <w:sz w:val="24"/>
          <w:szCs w:val="24"/>
        </w:rPr>
        <w:tab/>
      </w:r>
      <w:r w:rsidR="000D7645" w:rsidRPr="000D7645">
        <w:rPr>
          <w:rFonts w:ascii="Times New Roman" w:eastAsia="Times New Roman" w:hAnsi="Times New Roman" w:cs="Times New Roman"/>
          <w:color w:val="000000"/>
          <w:sz w:val="24"/>
          <w:szCs w:val="24"/>
        </w:rPr>
        <w:t xml:space="preserve">One of the common goals of higher education is to help develop students into leaders (Pennington, 2005), and </w:t>
      </w:r>
      <w:r w:rsidR="000D7645">
        <w:rPr>
          <w:rFonts w:ascii="Times New Roman" w:eastAsia="Times New Roman" w:hAnsi="Times New Roman" w:cs="Times New Roman"/>
          <w:color w:val="000000"/>
          <w:sz w:val="24"/>
          <w:szCs w:val="24"/>
        </w:rPr>
        <w:t xml:space="preserve">Colleges of Agricultural and Life Sciences </w:t>
      </w:r>
      <w:r w:rsidR="00C46D6B">
        <w:rPr>
          <w:rFonts w:ascii="Times New Roman" w:eastAsia="Times New Roman" w:hAnsi="Times New Roman" w:cs="Times New Roman"/>
          <w:color w:val="000000"/>
          <w:sz w:val="24"/>
          <w:szCs w:val="24"/>
        </w:rPr>
        <w:t>have an opportunity to do so by</w:t>
      </w:r>
      <w:r w:rsidR="000D7645" w:rsidRPr="000D7645">
        <w:rPr>
          <w:rFonts w:ascii="Times New Roman" w:eastAsia="Times New Roman" w:hAnsi="Times New Roman" w:cs="Times New Roman"/>
          <w:color w:val="000000"/>
          <w:sz w:val="24"/>
          <w:szCs w:val="24"/>
        </w:rPr>
        <w:t xml:space="preserve"> utilizing the M</w:t>
      </w:r>
      <w:r w:rsidR="000D7645">
        <w:rPr>
          <w:rFonts w:ascii="Times New Roman" w:eastAsia="Times New Roman" w:hAnsi="Times New Roman" w:cs="Times New Roman"/>
          <w:color w:val="000000"/>
          <w:sz w:val="24"/>
          <w:szCs w:val="24"/>
        </w:rPr>
        <w:t xml:space="preserve">otivation </w:t>
      </w:r>
      <w:r w:rsidR="000D7645" w:rsidRPr="000D7645">
        <w:rPr>
          <w:rFonts w:ascii="Times New Roman" w:eastAsia="Times New Roman" w:hAnsi="Times New Roman" w:cs="Times New Roman"/>
          <w:color w:val="000000"/>
          <w:sz w:val="24"/>
          <w:szCs w:val="24"/>
        </w:rPr>
        <w:t>S</w:t>
      </w:r>
      <w:r w:rsidR="000D7645">
        <w:rPr>
          <w:rFonts w:ascii="Times New Roman" w:eastAsia="Times New Roman" w:hAnsi="Times New Roman" w:cs="Times New Roman"/>
          <w:color w:val="000000"/>
          <w:sz w:val="24"/>
          <w:szCs w:val="24"/>
        </w:rPr>
        <w:t xml:space="preserve">ources </w:t>
      </w:r>
      <w:r w:rsidR="000D7645" w:rsidRPr="000D7645">
        <w:rPr>
          <w:rFonts w:ascii="Times New Roman" w:eastAsia="Times New Roman" w:hAnsi="Times New Roman" w:cs="Times New Roman"/>
          <w:color w:val="000000"/>
          <w:sz w:val="24"/>
          <w:szCs w:val="24"/>
        </w:rPr>
        <w:t>I</w:t>
      </w:r>
      <w:r w:rsidR="000D7645">
        <w:rPr>
          <w:rFonts w:ascii="Times New Roman" w:eastAsia="Times New Roman" w:hAnsi="Times New Roman" w:cs="Times New Roman"/>
          <w:color w:val="000000"/>
          <w:sz w:val="24"/>
          <w:szCs w:val="24"/>
        </w:rPr>
        <w:t>nventory</w:t>
      </w:r>
      <w:r w:rsidR="000D7645" w:rsidRPr="000D7645">
        <w:rPr>
          <w:rFonts w:ascii="Times New Roman" w:eastAsia="Times New Roman" w:hAnsi="Times New Roman" w:cs="Times New Roman"/>
          <w:color w:val="000000"/>
          <w:sz w:val="24"/>
          <w:szCs w:val="24"/>
        </w:rPr>
        <w:t xml:space="preserve"> </w:t>
      </w:r>
      <w:r w:rsidR="000D7645">
        <w:rPr>
          <w:rFonts w:ascii="Times New Roman" w:eastAsia="Times New Roman" w:hAnsi="Times New Roman" w:cs="Times New Roman"/>
          <w:color w:val="000000"/>
          <w:sz w:val="24"/>
          <w:szCs w:val="24"/>
        </w:rPr>
        <w:t>(</w:t>
      </w:r>
      <w:proofErr w:type="spellStart"/>
      <w:r w:rsidR="000D7645">
        <w:rPr>
          <w:rFonts w:ascii="Times New Roman" w:eastAsia="Times New Roman" w:hAnsi="Times New Roman" w:cs="Times New Roman"/>
          <w:color w:val="000000"/>
          <w:sz w:val="24"/>
          <w:szCs w:val="24"/>
        </w:rPr>
        <w:t>Barbuto</w:t>
      </w:r>
      <w:proofErr w:type="spellEnd"/>
      <w:r w:rsidR="000D7645">
        <w:rPr>
          <w:rFonts w:ascii="Times New Roman" w:eastAsia="Times New Roman" w:hAnsi="Times New Roman" w:cs="Times New Roman"/>
          <w:color w:val="000000"/>
          <w:sz w:val="24"/>
          <w:szCs w:val="24"/>
        </w:rPr>
        <w:t xml:space="preserve"> &amp; Scholl, 1998) </w:t>
      </w:r>
      <w:r w:rsidR="000D7645" w:rsidRPr="000D7645">
        <w:rPr>
          <w:rFonts w:ascii="Times New Roman" w:eastAsia="Times New Roman" w:hAnsi="Times New Roman" w:cs="Times New Roman"/>
          <w:color w:val="000000"/>
          <w:sz w:val="24"/>
          <w:szCs w:val="24"/>
        </w:rPr>
        <w:t>within its student organizations. One of the most prominent reaso</w:t>
      </w:r>
      <w:r w:rsidR="000D7645">
        <w:rPr>
          <w:rFonts w:ascii="Times New Roman" w:eastAsia="Times New Roman" w:hAnsi="Times New Roman" w:cs="Times New Roman"/>
          <w:color w:val="000000"/>
          <w:sz w:val="24"/>
          <w:szCs w:val="24"/>
        </w:rPr>
        <w:t>ns students join collegiate organizations</w:t>
      </w:r>
      <w:r w:rsidR="000D7645" w:rsidRPr="000D7645">
        <w:rPr>
          <w:rFonts w:ascii="Times New Roman" w:eastAsia="Times New Roman" w:hAnsi="Times New Roman" w:cs="Times New Roman"/>
          <w:color w:val="000000"/>
          <w:sz w:val="24"/>
          <w:szCs w:val="24"/>
        </w:rPr>
        <w:t xml:space="preserve"> is to gain opportunities to develop leadership skills (</w:t>
      </w:r>
      <w:r w:rsidR="00C46D6B">
        <w:rPr>
          <w:rFonts w:ascii="Times New Roman" w:eastAsia="Times New Roman" w:hAnsi="Times New Roman" w:cs="Times New Roman"/>
          <w:color w:val="000000"/>
          <w:sz w:val="24"/>
          <w:szCs w:val="24"/>
        </w:rPr>
        <w:t xml:space="preserve">Hoover &amp; </w:t>
      </w:r>
      <w:proofErr w:type="spellStart"/>
      <w:r w:rsidR="00C46D6B">
        <w:rPr>
          <w:rFonts w:ascii="Times New Roman" w:eastAsia="Times New Roman" w:hAnsi="Times New Roman" w:cs="Times New Roman"/>
          <w:color w:val="000000"/>
          <w:sz w:val="24"/>
          <w:szCs w:val="24"/>
        </w:rPr>
        <w:t>Dunigan</w:t>
      </w:r>
      <w:proofErr w:type="spellEnd"/>
      <w:r w:rsidR="00C46D6B">
        <w:rPr>
          <w:rFonts w:ascii="Times New Roman" w:eastAsia="Times New Roman" w:hAnsi="Times New Roman" w:cs="Times New Roman"/>
          <w:color w:val="000000"/>
          <w:sz w:val="24"/>
          <w:szCs w:val="24"/>
        </w:rPr>
        <w:t xml:space="preserve">, 2004). This indicates </w:t>
      </w:r>
      <w:r w:rsidR="000D7645">
        <w:rPr>
          <w:rFonts w:ascii="Times New Roman" w:eastAsia="Times New Roman" w:hAnsi="Times New Roman" w:cs="Times New Roman"/>
          <w:color w:val="000000"/>
          <w:sz w:val="24"/>
          <w:szCs w:val="24"/>
        </w:rPr>
        <w:t>a need for College of Agricultural and Life Sciences student organizations</w:t>
      </w:r>
      <w:r w:rsidR="000D7645" w:rsidRPr="000D7645">
        <w:rPr>
          <w:rFonts w:ascii="Times New Roman" w:eastAsia="Times New Roman" w:hAnsi="Times New Roman" w:cs="Times New Roman"/>
          <w:color w:val="000000"/>
          <w:sz w:val="24"/>
          <w:szCs w:val="24"/>
        </w:rPr>
        <w:t xml:space="preserve"> to learn how their members and leaders are motivated so they can better understand the ever changing demographics and dynamics of the students these organizations embody. </w:t>
      </w:r>
    </w:p>
    <w:p w:rsidR="00581AF7" w:rsidRDefault="00793062" w:rsidP="0011118E">
      <w:pPr>
        <w:ind w:firstLine="720"/>
        <w:rPr>
          <w:rFonts w:ascii="Times New Roman" w:eastAsia="Times New Roman" w:hAnsi="Times New Roman" w:cs="Times New Roman"/>
          <w:color w:val="000000"/>
          <w:sz w:val="24"/>
          <w:szCs w:val="24"/>
        </w:rPr>
      </w:pPr>
      <w:r w:rsidRPr="000D7645">
        <w:rPr>
          <w:rFonts w:ascii="Times New Roman" w:eastAsia="Times New Roman" w:hAnsi="Times New Roman" w:cs="Times New Roman"/>
          <w:color w:val="000000"/>
          <w:sz w:val="24"/>
          <w:szCs w:val="24"/>
        </w:rPr>
        <w:t xml:space="preserve">Agricultural education has strived to offer students diverse ways to develop leadership skills (Brown &amp; Fritz, 1994), and </w:t>
      </w:r>
      <w:r w:rsidR="0011118E">
        <w:rPr>
          <w:rFonts w:ascii="Times New Roman" w:eastAsia="Times New Roman" w:hAnsi="Times New Roman" w:cs="Times New Roman"/>
          <w:color w:val="000000"/>
          <w:sz w:val="24"/>
          <w:szCs w:val="24"/>
        </w:rPr>
        <w:t>incorporating the</w:t>
      </w:r>
      <w:r w:rsidR="00581AF7">
        <w:rPr>
          <w:rFonts w:ascii="Times New Roman" w:eastAsia="Times New Roman" w:hAnsi="Times New Roman" w:cs="Times New Roman"/>
          <w:color w:val="000000"/>
          <w:sz w:val="24"/>
          <w:szCs w:val="24"/>
        </w:rPr>
        <w:t xml:space="preserve"> MSI is </w:t>
      </w:r>
      <w:r w:rsidR="00C46D6B">
        <w:rPr>
          <w:rFonts w:ascii="Times New Roman" w:eastAsia="Times New Roman" w:hAnsi="Times New Roman" w:cs="Times New Roman"/>
          <w:color w:val="000000"/>
          <w:sz w:val="24"/>
          <w:szCs w:val="24"/>
        </w:rPr>
        <w:t xml:space="preserve">another </w:t>
      </w:r>
      <w:r w:rsidR="00581AF7">
        <w:rPr>
          <w:rFonts w:ascii="Times New Roman" w:eastAsia="Times New Roman" w:hAnsi="Times New Roman" w:cs="Times New Roman"/>
          <w:color w:val="000000"/>
          <w:sz w:val="24"/>
          <w:szCs w:val="24"/>
        </w:rPr>
        <w:t xml:space="preserve">opportunity to do so. </w:t>
      </w:r>
      <w:r w:rsidR="00D703B8">
        <w:rPr>
          <w:rFonts w:ascii="Times New Roman" w:hAnsi="Times New Roman" w:cs="Times New Roman"/>
          <w:bCs/>
          <w:iCs/>
          <w:sz w:val="24"/>
          <w:szCs w:val="24"/>
        </w:rPr>
        <w:t xml:space="preserve">The MSI is a useful tool to study motivation </w:t>
      </w:r>
      <w:r w:rsidR="00C46D6B">
        <w:rPr>
          <w:rFonts w:ascii="Times New Roman" w:hAnsi="Times New Roman" w:cs="Times New Roman"/>
          <w:bCs/>
          <w:iCs/>
          <w:sz w:val="24"/>
          <w:szCs w:val="24"/>
        </w:rPr>
        <w:t>and</w:t>
      </w:r>
      <w:r w:rsidR="00D703B8">
        <w:rPr>
          <w:rFonts w:ascii="Times New Roman" w:hAnsi="Times New Roman" w:cs="Times New Roman"/>
          <w:bCs/>
          <w:iCs/>
          <w:sz w:val="24"/>
          <w:szCs w:val="24"/>
        </w:rPr>
        <w:t xml:space="preserve"> further </w:t>
      </w:r>
      <w:r w:rsidR="00C46D6B">
        <w:rPr>
          <w:rFonts w:ascii="Times New Roman" w:hAnsi="Times New Roman" w:cs="Times New Roman"/>
          <w:bCs/>
          <w:iCs/>
          <w:sz w:val="24"/>
          <w:szCs w:val="24"/>
        </w:rPr>
        <w:t xml:space="preserve">student </w:t>
      </w:r>
      <w:r w:rsidR="00D703B8">
        <w:rPr>
          <w:rFonts w:ascii="Times New Roman" w:hAnsi="Times New Roman" w:cs="Times New Roman"/>
          <w:bCs/>
          <w:iCs/>
          <w:sz w:val="24"/>
          <w:szCs w:val="24"/>
        </w:rPr>
        <w:t xml:space="preserve">development </w:t>
      </w:r>
      <w:r w:rsidR="00D703B8" w:rsidRPr="000D7645">
        <w:rPr>
          <w:rFonts w:ascii="Times New Roman" w:eastAsia="Times New Roman" w:hAnsi="Times New Roman" w:cs="Times New Roman"/>
          <w:color w:val="000000"/>
          <w:sz w:val="24"/>
          <w:szCs w:val="24"/>
        </w:rPr>
        <w:t>(</w:t>
      </w:r>
      <w:proofErr w:type="spellStart"/>
      <w:r w:rsidR="00D703B8" w:rsidRPr="000D7645">
        <w:rPr>
          <w:rFonts w:ascii="Times New Roman" w:eastAsia="Times New Roman" w:hAnsi="Times New Roman" w:cs="Times New Roman"/>
          <w:color w:val="000000"/>
          <w:sz w:val="24"/>
          <w:szCs w:val="24"/>
        </w:rPr>
        <w:t>Barbuto</w:t>
      </w:r>
      <w:proofErr w:type="spellEnd"/>
      <w:r w:rsidR="00D703B8" w:rsidRPr="000D7645">
        <w:rPr>
          <w:rFonts w:ascii="Times New Roman" w:eastAsia="Times New Roman" w:hAnsi="Times New Roman" w:cs="Times New Roman"/>
          <w:color w:val="000000"/>
          <w:sz w:val="24"/>
          <w:szCs w:val="24"/>
        </w:rPr>
        <w:t xml:space="preserve"> &amp; Scholl, 1998). </w:t>
      </w:r>
      <w:r w:rsidR="00C46D6B">
        <w:rPr>
          <w:rFonts w:ascii="Times New Roman" w:eastAsia="Times New Roman" w:hAnsi="Times New Roman" w:cs="Times New Roman"/>
          <w:color w:val="000000"/>
          <w:sz w:val="24"/>
          <w:szCs w:val="24"/>
        </w:rPr>
        <w:t>This</w:t>
      </w:r>
      <w:r w:rsidR="00581AF7">
        <w:rPr>
          <w:rFonts w:ascii="Times New Roman" w:eastAsia="Times New Roman" w:hAnsi="Times New Roman" w:cs="Times New Roman"/>
          <w:color w:val="000000"/>
          <w:sz w:val="24"/>
          <w:szCs w:val="24"/>
        </w:rPr>
        <w:t xml:space="preserve"> unique approach allow</w:t>
      </w:r>
      <w:r w:rsidR="00C46D6B">
        <w:rPr>
          <w:rFonts w:ascii="Times New Roman" w:eastAsia="Times New Roman" w:hAnsi="Times New Roman" w:cs="Times New Roman"/>
          <w:color w:val="000000"/>
          <w:sz w:val="24"/>
          <w:szCs w:val="24"/>
        </w:rPr>
        <w:t>s</w:t>
      </w:r>
      <w:r w:rsidR="00581AF7">
        <w:rPr>
          <w:rFonts w:ascii="Times New Roman" w:eastAsia="Times New Roman" w:hAnsi="Times New Roman" w:cs="Times New Roman"/>
          <w:color w:val="000000"/>
          <w:sz w:val="24"/>
          <w:szCs w:val="24"/>
        </w:rPr>
        <w:t xml:space="preserve"> students to discover </w:t>
      </w:r>
      <w:r w:rsidR="00C46D6B">
        <w:rPr>
          <w:rFonts w:ascii="Times New Roman" w:eastAsia="Times New Roman" w:hAnsi="Times New Roman" w:cs="Times New Roman"/>
          <w:color w:val="000000"/>
          <w:sz w:val="24"/>
          <w:szCs w:val="24"/>
        </w:rPr>
        <w:t>sources of motivation and how their individual motivation profile</w:t>
      </w:r>
      <w:r w:rsidR="00581AF7">
        <w:rPr>
          <w:rFonts w:ascii="Times New Roman" w:eastAsia="Times New Roman" w:hAnsi="Times New Roman" w:cs="Times New Roman"/>
          <w:color w:val="000000"/>
          <w:sz w:val="24"/>
          <w:szCs w:val="24"/>
        </w:rPr>
        <w:t xml:space="preserve"> impacts their development as a leader. </w:t>
      </w:r>
    </w:p>
    <w:p w:rsidR="00E754E6" w:rsidRPr="00581AF7" w:rsidRDefault="004C69E6" w:rsidP="00A548BB">
      <w:pPr>
        <w:jc w:val="center"/>
        <w:rPr>
          <w:rFonts w:ascii="Times New Roman" w:hAnsi="Times New Roman" w:cs="Times New Roman"/>
          <w:b/>
          <w:bCs/>
          <w:iCs/>
          <w:sz w:val="24"/>
          <w:szCs w:val="24"/>
        </w:rPr>
      </w:pPr>
      <w:r w:rsidRPr="007A015E">
        <w:rPr>
          <w:rFonts w:ascii="Times New Roman" w:hAnsi="Times New Roman" w:cs="Times New Roman"/>
          <w:b/>
          <w:bCs/>
          <w:iCs/>
          <w:sz w:val="24"/>
          <w:szCs w:val="24"/>
        </w:rPr>
        <w:t>How It Works</w:t>
      </w:r>
    </w:p>
    <w:p w:rsidR="00C17318" w:rsidRPr="00C17318" w:rsidRDefault="00C17318" w:rsidP="00C17318">
      <w:pPr>
        <w:ind w:firstLine="720"/>
        <w:rPr>
          <w:rFonts w:ascii="Times New Roman" w:hAnsi="Times New Roman" w:cs="Times New Roman"/>
          <w:bCs/>
          <w:iCs/>
          <w:sz w:val="24"/>
          <w:szCs w:val="24"/>
        </w:rPr>
      </w:pPr>
      <w:proofErr w:type="spellStart"/>
      <w:r w:rsidRPr="000D7645">
        <w:rPr>
          <w:rFonts w:ascii="Times New Roman" w:eastAsia="Times New Roman" w:hAnsi="Times New Roman" w:cs="Times New Roman"/>
          <w:color w:val="000000"/>
          <w:sz w:val="24"/>
          <w:szCs w:val="24"/>
        </w:rPr>
        <w:t>Barbuto</w:t>
      </w:r>
      <w:proofErr w:type="spellEnd"/>
      <w:r w:rsidRPr="000D7645">
        <w:rPr>
          <w:rFonts w:ascii="Times New Roman" w:eastAsia="Times New Roman" w:hAnsi="Times New Roman" w:cs="Times New Roman"/>
          <w:color w:val="000000"/>
          <w:sz w:val="24"/>
          <w:szCs w:val="24"/>
        </w:rPr>
        <w:t xml:space="preserve"> and Scholl (1998) developed the Motivation Sources Inventory (MSI) instrument to measure the five sources of motivation included in the integrated model of motivation proposed by Leonard, Beauvais, and Scholl (1999). The proposed five sources of motivation are: </w:t>
      </w:r>
      <w:proofErr w:type="spellStart"/>
      <w:r w:rsidRPr="000D7645">
        <w:rPr>
          <w:rFonts w:ascii="Times New Roman" w:eastAsia="Times New Roman" w:hAnsi="Times New Roman" w:cs="Times New Roman"/>
          <w:color w:val="000000"/>
          <w:sz w:val="24"/>
          <w:szCs w:val="24"/>
        </w:rPr>
        <w:t>Intrinisic</w:t>
      </w:r>
      <w:proofErr w:type="spellEnd"/>
      <w:r w:rsidRPr="000D7645">
        <w:rPr>
          <w:rFonts w:ascii="Times New Roman" w:eastAsia="Times New Roman" w:hAnsi="Times New Roman" w:cs="Times New Roman"/>
          <w:color w:val="000000"/>
          <w:sz w:val="24"/>
          <w:szCs w:val="24"/>
        </w:rPr>
        <w:t xml:space="preserve"> Process, Instrumental, Self-concept External, Self-concept Internal, and Goal Internalization. </w:t>
      </w:r>
      <w:proofErr w:type="spellStart"/>
      <w:r w:rsidRPr="000D7645">
        <w:rPr>
          <w:rFonts w:ascii="Times New Roman" w:eastAsia="Times New Roman" w:hAnsi="Times New Roman" w:cs="Times New Roman"/>
          <w:color w:val="000000"/>
          <w:sz w:val="24"/>
          <w:szCs w:val="24"/>
        </w:rPr>
        <w:t>Instrinsic</w:t>
      </w:r>
      <w:proofErr w:type="spellEnd"/>
      <w:r w:rsidRPr="000D7645">
        <w:rPr>
          <w:rFonts w:ascii="Times New Roman" w:eastAsia="Times New Roman" w:hAnsi="Times New Roman" w:cs="Times New Roman"/>
          <w:color w:val="000000"/>
          <w:sz w:val="24"/>
          <w:szCs w:val="24"/>
        </w:rPr>
        <w:t xml:space="preserve"> Process motivation is </w:t>
      </w:r>
      <w:r w:rsidR="00D76903">
        <w:rPr>
          <w:rFonts w:ascii="Times New Roman" w:eastAsia="Times New Roman" w:hAnsi="Times New Roman" w:cs="Times New Roman"/>
          <w:color w:val="000000"/>
          <w:sz w:val="24"/>
          <w:szCs w:val="24"/>
        </w:rPr>
        <w:t>finding</w:t>
      </w:r>
      <w:r w:rsidRPr="000D7645">
        <w:rPr>
          <w:rFonts w:ascii="Times New Roman" w:eastAsia="Times New Roman" w:hAnsi="Times New Roman" w:cs="Times New Roman"/>
          <w:color w:val="000000"/>
          <w:sz w:val="24"/>
          <w:szCs w:val="24"/>
        </w:rPr>
        <w:t xml:space="preserve"> pleasure in </w:t>
      </w:r>
      <w:r w:rsidR="00D76903">
        <w:rPr>
          <w:rFonts w:ascii="Times New Roman" w:eastAsia="Times New Roman" w:hAnsi="Times New Roman" w:cs="Times New Roman"/>
          <w:color w:val="000000"/>
          <w:sz w:val="24"/>
          <w:szCs w:val="24"/>
        </w:rPr>
        <w:t>the work being done</w:t>
      </w:r>
      <w:r w:rsidRPr="000D7645">
        <w:rPr>
          <w:rFonts w:ascii="Times New Roman" w:eastAsia="Times New Roman" w:hAnsi="Times New Roman" w:cs="Times New Roman"/>
          <w:color w:val="000000"/>
          <w:sz w:val="24"/>
          <w:szCs w:val="24"/>
        </w:rPr>
        <w:t xml:space="preserve"> and see</w:t>
      </w:r>
      <w:r w:rsidR="00D76903">
        <w:rPr>
          <w:rFonts w:ascii="Times New Roman" w:eastAsia="Times New Roman" w:hAnsi="Times New Roman" w:cs="Times New Roman"/>
          <w:color w:val="000000"/>
          <w:sz w:val="24"/>
          <w:szCs w:val="24"/>
        </w:rPr>
        <w:t>ing</w:t>
      </w:r>
      <w:r w:rsidRPr="000D7645">
        <w:rPr>
          <w:rFonts w:ascii="Times New Roman" w:eastAsia="Times New Roman" w:hAnsi="Times New Roman" w:cs="Times New Roman"/>
          <w:color w:val="000000"/>
          <w:sz w:val="24"/>
          <w:szCs w:val="24"/>
        </w:rPr>
        <w:t xml:space="preserve"> the task as fun. Instrumenta</w:t>
      </w:r>
      <w:r w:rsidR="00D76903">
        <w:rPr>
          <w:rFonts w:ascii="Times New Roman" w:eastAsia="Times New Roman" w:hAnsi="Times New Roman" w:cs="Times New Roman"/>
          <w:color w:val="000000"/>
          <w:sz w:val="24"/>
          <w:szCs w:val="24"/>
        </w:rPr>
        <w:t>l motivated individuals seek</w:t>
      </w:r>
      <w:r w:rsidRPr="000D7645">
        <w:rPr>
          <w:rFonts w:ascii="Times New Roman" w:eastAsia="Times New Roman" w:hAnsi="Times New Roman" w:cs="Times New Roman"/>
          <w:color w:val="000000"/>
          <w:sz w:val="24"/>
          <w:szCs w:val="24"/>
        </w:rPr>
        <w:t xml:space="preserve"> materialistic rewards such as money or power. Self-concept External motivation seeks acceptance and status because of a need for affil</w:t>
      </w:r>
      <w:r>
        <w:rPr>
          <w:rFonts w:ascii="Times New Roman" w:eastAsia="Times New Roman" w:hAnsi="Times New Roman" w:cs="Times New Roman"/>
          <w:color w:val="000000"/>
          <w:sz w:val="24"/>
          <w:szCs w:val="24"/>
        </w:rPr>
        <w:t>i</w:t>
      </w:r>
      <w:r w:rsidRPr="000D7645">
        <w:rPr>
          <w:rFonts w:ascii="Times New Roman" w:eastAsia="Times New Roman" w:hAnsi="Times New Roman" w:cs="Times New Roman"/>
          <w:color w:val="000000"/>
          <w:sz w:val="24"/>
          <w:szCs w:val="24"/>
        </w:rPr>
        <w:t xml:space="preserve">ation and belonging. Self-concept Internal is a source of motivation that comes from within an individual to reinforce personal values and standards through overcoming challenges and personal achievement. Goal Internalization is motivation to achieve a common goal because it supports the individual's beliefs and values and works towards a collective goal. </w:t>
      </w:r>
      <w:r>
        <w:rPr>
          <w:rFonts w:ascii="Times New Roman" w:hAnsi="Times New Roman" w:cs="Times New Roman"/>
          <w:bCs/>
          <w:iCs/>
          <w:sz w:val="24"/>
          <w:szCs w:val="24"/>
        </w:rPr>
        <w:t xml:space="preserve"> </w:t>
      </w:r>
    </w:p>
    <w:p w:rsidR="00503C41" w:rsidRPr="005B2568" w:rsidRDefault="007B4058" w:rsidP="005B2568">
      <w:pPr>
        <w:ind w:firstLine="720"/>
        <w:rPr>
          <w:rFonts w:ascii="Times New Roman" w:hAnsi="Times New Roman" w:cs="Times New Roman"/>
          <w:bCs/>
          <w:iCs/>
          <w:sz w:val="24"/>
          <w:szCs w:val="24"/>
        </w:rPr>
      </w:pPr>
      <w:r>
        <w:rPr>
          <w:rFonts w:ascii="Times New Roman" w:hAnsi="Times New Roman" w:cs="Times New Roman"/>
          <w:bCs/>
          <w:iCs/>
          <w:sz w:val="24"/>
          <w:szCs w:val="24"/>
        </w:rPr>
        <w:t>Students serving within</w:t>
      </w:r>
      <w:r w:rsidR="007A015E">
        <w:rPr>
          <w:rFonts w:ascii="Times New Roman" w:hAnsi="Times New Roman" w:cs="Times New Roman"/>
          <w:bCs/>
          <w:iCs/>
          <w:sz w:val="24"/>
          <w:szCs w:val="24"/>
        </w:rPr>
        <w:t xml:space="preserve"> College of Agricultural and Life Sciences </w:t>
      </w:r>
      <w:r>
        <w:rPr>
          <w:rFonts w:ascii="Times New Roman" w:hAnsi="Times New Roman" w:cs="Times New Roman"/>
          <w:bCs/>
          <w:iCs/>
          <w:sz w:val="24"/>
          <w:szCs w:val="24"/>
        </w:rPr>
        <w:t xml:space="preserve">student organizations </w:t>
      </w:r>
      <w:r w:rsidR="00D76903">
        <w:rPr>
          <w:rFonts w:ascii="Times New Roman" w:hAnsi="Times New Roman" w:cs="Times New Roman"/>
          <w:bCs/>
          <w:iCs/>
          <w:sz w:val="24"/>
          <w:szCs w:val="24"/>
        </w:rPr>
        <w:t>will</w:t>
      </w:r>
      <w:r>
        <w:rPr>
          <w:rFonts w:ascii="Times New Roman" w:hAnsi="Times New Roman" w:cs="Times New Roman"/>
          <w:bCs/>
          <w:iCs/>
          <w:sz w:val="24"/>
          <w:szCs w:val="24"/>
        </w:rPr>
        <w:t xml:space="preserve"> be asked to complete </w:t>
      </w:r>
      <w:r w:rsidR="00C37762">
        <w:rPr>
          <w:rFonts w:ascii="Times New Roman" w:hAnsi="Times New Roman" w:cs="Times New Roman"/>
          <w:bCs/>
          <w:iCs/>
          <w:sz w:val="24"/>
          <w:szCs w:val="24"/>
        </w:rPr>
        <w:t xml:space="preserve">the </w:t>
      </w:r>
      <w:r>
        <w:rPr>
          <w:rFonts w:ascii="Times New Roman" w:hAnsi="Times New Roman" w:cs="Times New Roman"/>
          <w:bCs/>
          <w:iCs/>
          <w:sz w:val="24"/>
          <w:szCs w:val="24"/>
        </w:rPr>
        <w:t>MSI</w:t>
      </w:r>
      <w:r w:rsidR="00F7091A">
        <w:rPr>
          <w:rFonts w:ascii="Times New Roman" w:hAnsi="Times New Roman" w:cs="Times New Roman"/>
          <w:bCs/>
          <w:iCs/>
          <w:sz w:val="24"/>
          <w:szCs w:val="24"/>
        </w:rPr>
        <w:t xml:space="preserve"> along with additional questions related to their personal demographics and characteristics</w:t>
      </w:r>
      <w:r w:rsidR="00C37762">
        <w:rPr>
          <w:rFonts w:ascii="Times New Roman" w:hAnsi="Times New Roman" w:cs="Times New Roman"/>
          <w:bCs/>
          <w:iCs/>
          <w:sz w:val="24"/>
          <w:szCs w:val="24"/>
        </w:rPr>
        <w:t xml:space="preserve"> such as age, race, gender, and leadership courses taken or currently enrolled in</w:t>
      </w:r>
      <w:r w:rsidR="00F7091A">
        <w:rPr>
          <w:rFonts w:ascii="Times New Roman" w:hAnsi="Times New Roman" w:cs="Times New Roman"/>
          <w:bCs/>
          <w:iCs/>
          <w:sz w:val="24"/>
          <w:szCs w:val="24"/>
        </w:rPr>
        <w:t>.</w:t>
      </w:r>
      <w:r w:rsidR="00C37762">
        <w:rPr>
          <w:rFonts w:ascii="Times New Roman" w:hAnsi="Times New Roman" w:cs="Times New Roman"/>
          <w:bCs/>
          <w:iCs/>
          <w:sz w:val="24"/>
          <w:szCs w:val="24"/>
        </w:rPr>
        <w:t xml:space="preserve"> </w:t>
      </w:r>
      <w:r w:rsidR="00503C41" w:rsidRPr="000D7645">
        <w:rPr>
          <w:rFonts w:ascii="Times New Roman" w:eastAsia="Times New Roman" w:hAnsi="Times New Roman" w:cs="Times New Roman"/>
          <w:color w:val="000000"/>
          <w:sz w:val="24"/>
          <w:szCs w:val="24"/>
        </w:rPr>
        <w:t>Student</w:t>
      </w:r>
      <w:r w:rsidR="005B2568">
        <w:rPr>
          <w:rFonts w:ascii="Times New Roman" w:eastAsia="Times New Roman" w:hAnsi="Times New Roman" w:cs="Times New Roman"/>
          <w:color w:val="000000"/>
          <w:sz w:val="24"/>
          <w:szCs w:val="24"/>
        </w:rPr>
        <w:t>s</w:t>
      </w:r>
      <w:r w:rsidR="00503C41" w:rsidRPr="000D7645">
        <w:rPr>
          <w:rFonts w:ascii="Times New Roman" w:eastAsia="Times New Roman" w:hAnsi="Times New Roman" w:cs="Times New Roman"/>
          <w:color w:val="000000"/>
          <w:sz w:val="24"/>
          <w:szCs w:val="24"/>
        </w:rPr>
        <w:t xml:space="preserve"> </w:t>
      </w:r>
      <w:r w:rsidR="00D76903">
        <w:rPr>
          <w:rFonts w:ascii="Times New Roman" w:eastAsia="Times New Roman" w:hAnsi="Times New Roman" w:cs="Times New Roman"/>
          <w:color w:val="000000"/>
          <w:sz w:val="24"/>
          <w:szCs w:val="24"/>
        </w:rPr>
        <w:t>will</w:t>
      </w:r>
      <w:r w:rsidR="00503C41" w:rsidRPr="000D7645">
        <w:rPr>
          <w:rFonts w:ascii="Times New Roman" w:eastAsia="Times New Roman" w:hAnsi="Times New Roman" w:cs="Times New Roman"/>
          <w:color w:val="000000"/>
          <w:sz w:val="24"/>
          <w:szCs w:val="24"/>
        </w:rPr>
        <w:t xml:space="preserve"> discover whether they have a </w:t>
      </w:r>
      <w:r w:rsidR="00D76903">
        <w:rPr>
          <w:rFonts w:ascii="Times New Roman" w:eastAsia="Times New Roman" w:hAnsi="Times New Roman" w:cs="Times New Roman"/>
          <w:color w:val="000000"/>
          <w:sz w:val="24"/>
          <w:szCs w:val="24"/>
        </w:rPr>
        <w:t>more predominant</w:t>
      </w:r>
      <w:r w:rsidR="00503C41" w:rsidRPr="000D7645">
        <w:rPr>
          <w:rFonts w:ascii="Times New Roman" w:eastAsia="Times New Roman" w:hAnsi="Times New Roman" w:cs="Times New Roman"/>
          <w:color w:val="000000"/>
          <w:sz w:val="24"/>
          <w:szCs w:val="24"/>
        </w:rPr>
        <w:t xml:space="preserve"> source of motivation or </w:t>
      </w:r>
      <w:r w:rsidR="00D76903">
        <w:rPr>
          <w:rFonts w:ascii="Times New Roman" w:eastAsia="Times New Roman" w:hAnsi="Times New Roman" w:cs="Times New Roman"/>
          <w:color w:val="000000"/>
          <w:sz w:val="24"/>
          <w:szCs w:val="24"/>
        </w:rPr>
        <w:t>a</w:t>
      </w:r>
      <w:r w:rsidR="00503C41" w:rsidRPr="000D7645">
        <w:rPr>
          <w:rFonts w:ascii="Times New Roman" w:eastAsia="Times New Roman" w:hAnsi="Times New Roman" w:cs="Times New Roman"/>
          <w:color w:val="000000"/>
          <w:sz w:val="24"/>
          <w:szCs w:val="24"/>
        </w:rPr>
        <w:t xml:space="preserve"> distribution among </w:t>
      </w:r>
      <w:r w:rsidR="00D76903">
        <w:rPr>
          <w:rFonts w:ascii="Times New Roman" w:eastAsia="Times New Roman" w:hAnsi="Times New Roman" w:cs="Times New Roman"/>
          <w:color w:val="000000"/>
          <w:sz w:val="24"/>
          <w:szCs w:val="24"/>
        </w:rPr>
        <w:t xml:space="preserve">all </w:t>
      </w:r>
      <w:r w:rsidR="00503C41" w:rsidRPr="000D7645">
        <w:rPr>
          <w:rFonts w:ascii="Times New Roman" w:eastAsia="Times New Roman" w:hAnsi="Times New Roman" w:cs="Times New Roman"/>
          <w:color w:val="000000"/>
          <w:sz w:val="24"/>
          <w:szCs w:val="24"/>
        </w:rPr>
        <w:t>sources of motivation, and begin to learn h</w:t>
      </w:r>
      <w:r w:rsidR="00D76903">
        <w:rPr>
          <w:rFonts w:ascii="Times New Roman" w:eastAsia="Times New Roman" w:hAnsi="Times New Roman" w:cs="Times New Roman"/>
          <w:color w:val="000000"/>
          <w:sz w:val="24"/>
          <w:szCs w:val="24"/>
        </w:rPr>
        <w:t>ow sources of motivation relate</w:t>
      </w:r>
      <w:r w:rsidR="00503C41" w:rsidRPr="000D7645">
        <w:rPr>
          <w:rFonts w:ascii="Times New Roman" w:eastAsia="Times New Roman" w:hAnsi="Times New Roman" w:cs="Times New Roman"/>
          <w:color w:val="000000"/>
          <w:sz w:val="24"/>
          <w:szCs w:val="24"/>
        </w:rPr>
        <w:t xml:space="preserve"> to predicting behaviors</w:t>
      </w:r>
      <w:r w:rsidR="00D76903">
        <w:rPr>
          <w:rFonts w:ascii="Times New Roman" w:eastAsia="Times New Roman" w:hAnsi="Times New Roman" w:cs="Times New Roman"/>
          <w:color w:val="000000"/>
          <w:sz w:val="24"/>
          <w:szCs w:val="24"/>
        </w:rPr>
        <w:t xml:space="preserve"> and how motivation</w:t>
      </w:r>
      <w:r w:rsidR="005B2568">
        <w:rPr>
          <w:rFonts w:ascii="Times New Roman" w:eastAsia="Times New Roman" w:hAnsi="Times New Roman" w:cs="Times New Roman"/>
          <w:color w:val="000000"/>
          <w:sz w:val="24"/>
          <w:szCs w:val="24"/>
        </w:rPr>
        <w:t xml:space="preserve"> plays a part in developing leaders</w:t>
      </w:r>
      <w:r w:rsidR="00503C41" w:rsidRPr="000D7645">
        <w:rPr>
          <w:rFonts w:ascii="Times New Roman" w:eastAsia="Times New Roman" w:hAnsi="Times New Roman" w:cs="Times New Roman"/>
          <w:color w:val="000000"/>
          <w:sz w:val="24"/>
          <w:szCs w:val="24"/>
        </w:rPr>
        <w:t>.  </w:t>
      </w:r>
    </w:p>
    <w:p w:rsidR="002620A1" w:rsidRDefault="002620A1" w:rsidP="00A548BB">
      <w:pPr>
        <w:jc w:val="center"/>
        <w:rPr>
          <w:rFonts w:ascii="Times New Roman" w:hAnsi="Times New Roman" w:cs="Times New Roman"/>
          <w:b/>
          <w:bCs/>
          <w:iCs/>
          <w:sz w:val="24"/>
          <w:szCs w:val="24"/>
        </w:rPr>
      </w:pPr>
    </w:p>
    <w:p w:rsidR="007B4058" w:rsidRPr="00C37762" w:rsidRDefault="007A015E" w:rsidP="00A548BB">
      <w:pPr>
        <w:jc w:val="center"/>
        <w:rPr>
          <w:rFonts w:ascii="Times New Roman" w:hAnsi="Times New Roman" w:cs="Times New Roman"/>
          <w:b/>
          <w:bCs/>
          <w:iCs/>
          <w:sz w:val="24"/>
          <w:szCs w:val="24"/>
        </w:rPr>
      </w:pPr>
      <w:r w:rsidRPr="00C37762">
        <w:rPr>
          <w:rFonts w:ascii="Times New Roman" w:hAnsi="Times New Roman" w:cs="Times New Roman"/>
          <w:b/>
          <w:bCs/>
          <w:iCs/>
          <w:sz w:val="24"/>
          <w:szCs w:val="24"/>
        </w:rPr>
        <w:lastRenderedPageBreak/>
        <w:t>Results</w:t>
      </w:r>
    </w:p>
    <w:p w:rsidR="00A548BB" w:rsidRDefault="00581AF7" w:rsidP="00891129">
      <w:pPr>
        <w:ind w:firstLine="720"/>
        <w:rPr>
          <w:rFonts w:ascii="Times New Roman" w:hAnsi="Times New Roman" w:cs="Times New Roman"/>
          <w:bCs/>
          <w:iCs/>
          <w:sz w:val="24"/>
          <w:szCs w:val="24"/>
        </w:rPr>
      </w:pPr>
      <w:r>
        <w:rPr>
          <w:rFonts w:ascii="Times New Roman" w:eastAsia="Times New Roman" w:hAnsi="Times New Roman" w:cs="Times New Roman"/>
          <w:color w:val="000000"/>
          <w:sz w:val="24"/>
          <w:szCs w:val="24"/>
        </w:rPr>
        <w:t>R</w:t>
      </w:r>
      <w:r w:rsidRPr="000D7645">
        <w:rPr>
          <w:rFonts w:ascii="Times New Roman" w:eastAsia="Times New Roman" w:hAnsi="Times New Roman" w:cs="Times New Roman"/>
          <w:color w:val="000000"/>
          <w:sz w:val="24"/>
          <w:szCs w:val="24"/>
        </w:rPr>
        <w:t>esearch shows that students who pursue leadership roles are more successful in continuing to grow in their leadership development than those students wh</w:t>
      </w:r>
      <w:r>
        <w:rPr>
          <w:rFonts w:ascii="Times New Roman" w:eastAsia="Times New Roman" w:hAnsi="Times New Roman" w:cs="Times New Roman"/>
          <w:color w:val="000000"/>
          <w:sz w:val="24"/>
          <w:szCs w:val="24"/>
        </w:rPr>
        <w:t>o do not (Cooper et al., 1994)</w:t>
      </w:r>
      <w:r w:rsidR="00503C41">
        <w:rPr>
          <w:rFonts w:ascii="Times New Roman" w:eastAsia="Times New Roman" w:hAnsi="Times New Roman" w:cs="Times New Roman"/>
          <w:color w:val="000000"/>
          <w:sz w:val="24"/>
          <w:szCs w:val="24"/>
        </w:rPr>
        <w:t xml:space="preserve">. </w:t>
      </w:r>
      <w:r w:rsidR="00A548BB">
        <w:rPr>
          <w:rFonts w:ascii="Times New Roman" w:hAnsi="Times New Roman" w:cs="Times New Roman"/>
          <w:bCs/>
          <w:iCs/>
          <w:sz w:val="24"/>
          <w:szCs w:val="24"/>
        </w:rPr>
        <w:t>When presented with the opportunity, five southern land grand institution ambassador teams used the MSI to further understand the individual motivations of the student lead</w:t>
      </w:r>
      <w:r w:rsidR="00D12CAC">
        <w:rPr>
          <w:rFonts w:ascii="Times New Roman" w:hAnsi="Times New Roman" w:cs="Times New Roman"/>
          <w:bCs/>
          <w:iCs/>
          <w:sz w:val="24"/>
          <w:szCs w:val="24"/>
        </w:rPr>
        <w:t>ers within their organization. S</w:t>
      </w:r>
      <w:r w:rsidR="00A548BB">
        <w:rPr>
          <w:rFonts w:ascii="Times New Roman" w:hAnsi="Times New Roman" w:cs="Times New Roman"/>
          <w:bCs/>
          <w:iCs/>
          <w:sz w:val="24"/>
          <w:szCs w:val="24"/>
        </w:rPr>
        <w:t>tudents</w:t>
      </w:r>
      <w:r w:rsidR="004E1720">
        <w:rPr>
          <w:rFonts w:ascii="Times New Roman" w:hAnsi="Times New Roman" w:cs="Times New Roman"/>
          <w:bCs/>
          <w:iCs/>
          <w:sz w:val="24"/>
          <w:szCs w:val="24"/>
        </w:rPr>
        <w:t xml:space="preserve"> are</w:t>
      </w:r>
      <w:r w:rsidR="00891129">
        <w:rPr>
          <w:rFonts w:ascii="Times New Roman" w:hAnsi="Times New Roman" w:cs="Times New Roman"/>
          <w:bCs/>
          <w:iCs/>
          <w:sz w:val="24"/>
          <w:szCs w:val="24"/>
        </w:rPr>
        <w:t xml:space="preserve"> also</w:t>
      </w:r>
      <w:r w:rsidR="00E754E6">
        <w:rPr>
          <w:rFonts w:ascii="Times New Roman" w:hAnsi="Times New Roman" w:cs="Times New Roman"/>
          <w:bCs/>
          <w:iCs/>
          <w:sz w:val="24"/>
          <w:szCs w:val="24"/>
        </w:rPr>
        <w:t xml:space="preserve"> better able to stand apart from other graduates as more </w:t>
      </w:r>
      <w:r w:rsidR="00E41C14">
        <w:rPr>
          <w:rFonts w:ascii="Times New Roman" w:hAnsi="Times New Roman" w:cs="Times New Roman"/>
          <w:bCs/>
          <w:iCs/>
          <w:sz w:val="24"/>
          <w:szCs w:val="24"/>
        </w:rPr>
        <w:t>transformational leaders and</w:t>
      </w:r>
      <w:r w:rsidR="00E754E6">
        <w:rPr>
          <w:rFonts w:ascii="Times New Roman" w:hAnsi="Times New Roman" w:cs="Times New Roman"/>
          <w:bCs/>
          <w:iCs/>
          <w:sz w:val="24"/>
          <w:szCs w:val="24"/>
        </w:rPr>
        <w:t xml:space="preserve"> </w:t>
      </w:r>
      <w:r w:rsidR="004E1720">
        <w:rPr>
          <w:rFonts w:ascii="Times New Roman" w:hAnsi="Times New Roman" w:cs="Times New Roman"/>
          <w:bCs/>
          <w:iCs/>
          <w:sz w:val="24"/>
          <w:szCs w:val="24"/>
        </w:rPr>
        <w:t xml:space="preserve">reach </w:t>
      </w:r>
      <w:r w:rsidR="00D12CAC">
        <w:rPr>
          <w:rFonts w:ascii="Times New Roman" w:hAnsi="Times New Roman" w:cs="Times New Roman"/>
          <w:bCs/>
          <w:iCs/>
          <w:sz w:val="24"/>
          <w:szCs w:val="24"/>
        </w:rPr>
        <w:t>a higher</w:t>
      </w:r>
      <w:r w:rsidR="00E41C14">
        <w:rPr>
          <w:rFonts w:ascii="Times New Roman" w:hAnsi="Times New Roman" w:cs="Times New Roman"/>
          <w:bCs/>
          <w:iCs/>
          <w:sz w:val="24"/>
          <w:szCs w:val="24"/>
        </w:rPr>
        <w:t xml:space="preserve"> potential as leaders. </w:t>
      </w:r>
      <w:r w:rsidR="00D12CAC">
        <w:rPr>
          <w:rFonts w:ascii="Times New Roman" w:hAnsi="Times New Roman" w:cs="Times New Roman"/>
          <w:bCs/>
          <w:iCs/>
          <w:sz w:val="24"/>
          <w:szCs w:val="24"/>
        </w:rPr>
        <w:t>Recognizing</w:t>
      </w:r>
      <w:r w:rsidR="00E41C14">
        <w:rPr>
          <w:rFonts w:ascii="Times New Roman" w:hAnsi="Times New Roman" w:cs="Times New Roman"/>
          <w:bCs/>
          <w:iCs/>
          <w:sz w:val="24"/>
          <w:szCs w:val="24"/>
        </w:rPr>
        <w:t xml:space="preserve"> how individuals are motivated and identifying how </w:t>
      </w:r>
      <w:r w:rsidR="00D12CAC">
        <w:rPr>
          <w:rFonts w:ascii="Times New Roman" w:hAnsi="Times New Roman" w:cs="Times New Roman"/>
          <w:bCs/>
          <w:iCs/>
          <w:sz w:val="24"/>
          <w:szCs w:val="24"/>
        </w:rPr>
        <w:t xml:space="preserve">motivation </w:t>
      </w:r>
      <w:r w:rsidR="00E41C14">
        <w:rPr>
          <w:rFonts w:ascii="Times New Roman" w:hAnsi="Times New Roman" w:cs="Times New Roman"/>
          <w:bCs/>
          <w:iCs/>
          <w:sz w:val="24"/>
          <w:szCs w:val="24"/>
        </w:rPr>
        <w:t>impact</w:t>
      </w:r>
      <w:r w:rsidR="00D12CAC">
        <w:rPr>
          <w:rFonts w:ascii="Times New Roman" w:hAnsi="Times New Roman" w:cs="Times New Roman"/>
          <w:bCs/>
          <w:iCs/>
          <w:sz w:val="24"/>
          <w:szCs w:val="24"/>
        </w:rPr>
        <w:t>s</w:t>
      </w:r>
      <w:r w:rsidR="00E41C14">
        <w:rPr>
          <w:rFonts w:ascii="Times New Roman" w:hAnsi="Times New Roman" w:cs="Times New Roman"/>
          <w:bCs/>
          <w:iCs/>
          <w:sz w:val="24"/>
          <w:szCs w:val="24"/>
        </w:rPr>
        <w:t xml:space="preserve"> leadership, </w:t>
      </w:r>
      <w:r w:rsidR="004E1720">
        <w:rPr>
          <w:rFonts w:ascii="Times New Roman" w:hAnsi="Times New Roman" w:cs="Times New Roman"/>
          <w:bCs/>
          <w:iCs/>
          <w:sz w:val="24"/>
          <w:szCs w:val="24"/>
        </w:rPr>
        <w:t xml:space="preserve">Colleges of Agricultural and Life Sciences will </w:t>
      </w:r>
      <w:r w:rsidR="00D93413">
        <w:rPr>
          <w:rFonts w:ascii="Times New Roman" w:hAnsi="Times New Roman" w:cs="Times New Roman"/>
          <w:bCs/>
          <w:iCs/>
          <w:sz w:val="24"/>
          <w:szCs w:val="24"/>
        </w:rPr>
        <w:t>expand</w:t>
      </w:r>
      <w:r w:rsidR="00DD16D2">
        <w:rPr>
          <w:rFonts w:ascii="Times New Roman" w:hAnsi="Times New Roman" w:cs="Times New Roman"/>
          <w:bCs/>
          <w:iCs/>
          <w:sz w:val="24"/>
          <w:szCs w:val="24"/>
        </w:rPr>
        <w:t xml:space="preserve"> interpersonal leadership </w:t>
      </w:r>
      <w:r w:rsidR="00D12CAC">
        <w:rPr>
          <w:rFonts w:ascii="Times New Roman" w:hAnsi="Times New Roman" w:cs="Times New Roman"/>
          <w:bCs/>
          <w:iCs/>
          <w:sz w:val="24"/>
          <w:szCs w:val="24"/>
        </w:rPr>
        <w:t xml:space="preserve">development </w:t>
      </w:r>
      <w:r w:rsidR="00D93413">
        <w:rPr>
          <w:rFonts w:ascii="Times New Roman" w:hAnsi="Times New Roman" w:cs="Times New Roman"/>
          <w:bCs/>
          <w:iCs/>
          <w:sz w:val="24"/>
          <w:szCs w:val="24"/>
        </w:rPr>
        <w:t xml:space="preserve">opportunities for </w:t>
      </w:r>
      <w:r w:rsidR="00317C38">
        <w:rPr>
          <w:rFonts w:ascii="Times New Roman" w:hAnsi="Times New Roman" w:cs="Times New Roman"/>
          <w:bCs/>
          <w:iCs/>
          <w:sz w:val="24"/>
          <w:szCs w:val="24"/>
        </w:rPr>
        <w:t>members</w:t>
      </w:r>
      <w:r w:rsidR="00D93413">
        <w:rPr>
          <w:rFonts w:ascii="Times New Roman" w:hAnsi="Times New Roman" w:cs="Times New Roman"/>
          <w:bCs/>
          <w:iCs/>
          <w:sz w:val="24"/>
          <w:szCs w:val="24"/>
        </w:rPr>
        <w:t xml:space="preserve"> </w:t>
      </w:r>
      <w:r w:rsidR="00DD16D2">
        <w:rPr>
          <w:rFonts w:ascii="Times New Roman" w:hAnsi="Times New Roman" w:cs="Times New Roman"/>
          <w:bCs/>
          <w:iCs/>
          <w:sz w:val="24"/>
          <w:szCs w:val="24"/>
        </w:rPr>
        <w:t xml:space="preserve">and </w:t>
      </w:r>
      <w:r w:rsidR="00D12CAC">
        <w:rPr>
          <w:rFonts w:ascii="Times New Roman" w:hAnsi="Times New Roman" w:cs="Times New Roman"/>
          <w:bCs/>
          <w:iCs/>
          <w:sz w:val="24"/>
          <w:szCs w:val="24"/>
        </w:rPr>
        <w:t>encourage</w:t>
      </w:r>
      <w:r w:rsidR="004E1720">
        <w:rPr>
          <w:rFonts w:ascii="Times New Roman" w:hAnsi="Times New Roman" w:cs="Times New Roman"/>
          <w:bCs/>
          <w:iCs/>
          <w:sz w:val="24"/>
          <w:szCs w:val="24"/>
        </w:rPr>
        <w:t xml:space="preserve"> more suc</w:t>
      </w:r>
      <w:r w:rsidR="00E41C14">
        <w:rPr>
          <w:rFonts w:ascii="Times New Roman" w:hAnsi="Times New Roman" w:cs="Times New Roman"/>
          <w:bCs/>
          <w:iCs/>
          <w:sz w:val="24"/>
          <w:szCs w:val="24"/>
        </w:rPr>
        <w:t>cessful student organizations</w:t>
      </w:r>
      <w:r w:rsidR="00503C41">
        <w:rPr>
          <w:rFonts w:ascii="Times New Roman" w:hAnsi="Times New Roman" w:cs="Times New Roman"/>
          <w:bCs/>
          <w:iCs/>
          <w:sz w:val="24"/>
          <w:szCs w:val="24"/>
        </w:rPr>
        <w:t xml:space="preserve">. </w:t>
      </w:r>
    </w:p>
    <w:p w:rsidR="00015E75" w:rsidRPr="00812D71" w:rsidRDefault="007A015E" w:rsidP="00A548BB">
      <w:pPr>
        <w:jc w:val="center"/>
        <w:rPr>
          <w:rFonts w:ascii="Times New Roman" w:hAnsi="Times New Roman" w:cs="Times New Roman"/>
          <w:b/>
          <w:bCs/>
          <w:iCs/>
          <w:sz w:val="24"/>
          <w:szCs w:val="24"/>
        </w:rPr>
      </w:pPr>
      <w:r w:rsidRPr="00C37762">
        <w:rPr>
          <w:rFonts w:ascii="Times New Roman" w:hAnsi="Times New Roman" w:cs="Times New Roman"/>
          <w:b/>
          <w:bCs/>
          <w:iCs/>
          <w:sz w:val="24"/>
          <w:szCs w:val="24"/>
        </w:rPr>
        <w:t>Future Plans</w:t>
      </w:r>
    </w:p>
    <w:p w:rsidR="00812D71" w:rsidRDefault="00CF5E73" w:rsidP="00812D71">
      <w:pPr>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Powell and Agnew (2007) claim</w:t>
      </w:r>
      <w:r w:rsidR="00812D71" w:rsidRPr="000D7645">
        <w:rPr>
          <w:rFonts w:ascii="Times New Roman" w:eastAsia="Times New Roman" w:hAnsi="Times New Roman" w:cs="Times New Roman"/>
          <w:color w:val="000000"/>
          <w:sz w:val="24"/>
          <w:szCs w:val="24"/>
        </w:rPr>
        <w:t xml:space="preserve"> that there is an ever gro</w:t>
      </w:r>
      <w:r w:rsidR="00812D71">
        <w:rPr>
          <w:rFonts w:ascii="Times New Roman" w:eastAsia="Times New Roman" w:hAnsi="Times New Roman" w:cs="Times New Roman"/>
          <w:color w:val="000000"/>
          <w:sz w:val="24"/>
          <w:szCs w:val="24"/>
        </w:rPr>
        <w:t xml:space="preserve">wing challenge for student organizations </w:t>
      </w:r>
      <w:r w:rsidR="00812D71" w:rsidRPr="000D7645">
        <w:rPr>
          <w:rFonts w:ascii="Times New Roman" w:eastAsia="Times New Roman" w:hAnsi="Times New Roman" w:cs="Times New Roman"/>
          <w:color w:val="000000"/>
          <w:sz w:val="24"/>
          <w:szCs w:val="24"/>
        </w:rPr>
        <w:t>to adapt to mee</w:t>
      </w:r>
      <w:r w:rsidR="00812D71">
        <w:rPr>
          <w:rFonts w:ascii="Times New Roman" w:eastAsia="Times New Roman" w:hAnsi="Times New Roman" w:cs="Times New Roman"/>
          <w:color w:val="000000"/>
          <w:sz w:val="24"/>
          <w:szCs w:val="24"/>
        </w:rPr>
        <w:t xml:space="preserve">t the needs of their members. </w:t>
      </w:r>
      <w:r w:rsidR="00812D71" w:rsidRPr="00793062">
        <w:rPr>
          <w:rFonts w:ascii="Times New Roman" w:eastAsia="Times New Roman" w:hAnsi="Times New Roman" w:cs="Times New Roman"/>
          <w:sz w:val="24"/>
          <w:szCs w:val="24"/>
        </w:rPr>
        <w:t>We recommend that College of Agricultural and Life Sciences student organizations encourage members to participate in completing the MSI so they can better understand what moti</w:t>
      </w:r>
      <w:r w:rsidR="00812D71">
        <w:rPr>
          <w:rFonts w:ascii="Times New Roman" w:eastAsia="Times New Roman" w:hAnsi="Times New Roman" w:cs="Times New Roman"/>
          <w:color w:val="000000"/>
          <w:sz w:val="24"/>
          <w:szCs w:val="24"/>
        </w:rPr>
        <w:t xml:space="preserve">vates members and can plan </w:t>
      </w:r>
      <w:r w:rsidR="002620A1">
        <w:rPr>
          <w:rFonts w:ascii="Times New Roman" w:eastAsia="Times New Roman" w:hAnsi="Times New Roman" w:cs="Times New Roman"/>
          <w:color w:val="000000"/>
          <w:sz w:val="24"/>
          <w:szCs w:val="24"/>
        </w:rPr>
        <w:t xml:space="preserve">more effective </w:t>
      </w:r>
      <w:r w:rsidR="00812D71" w:rsidRPr="000D7645">
        <w:rPr>
          <w:rFonts w:ascii="Times New Roman" w:eastAsia="Times New Roman" w:hAnsi="Times New Roman" w:cs="Times New Roman"/>
          <w:color w:val="000000"/>
          <w:sz w:val="24"/>
          <w:szCs w:val="24"/>
        </w:rPr>
        <w:t xml:space="preserve">programs, recruit members, and offer leadership development </w:t>
      </w:r>
      <w:r w:rsidR="00812D71">
        <w:rPr>
          <w:rFonts w:ascii="Times New Roman" w:eastAsia="Times New Roman" w:hAnsi="Times New Roman" w:cs="Times New Roman"/>
          <w:color w:val="000000"/>
          <w:sz w:val="24"/>
          <w:szCs w:val="24"/>
        </w:rPr>
        <w:t>in accordance</w:t>
      </w:r>
      <w:r w:rsidR="00812D71" w:rsidRPr="000D7645">
        <w:rPr>
          <w:rFonts w:ascii="Times New Roman" w:eastAsia="Times New Roman" w:hAnsi="Times New Roman" w:cs="Times New Roman"/>
          <w:color w:val="000000"/>
          <w:sz w:val="24"/>
          <w:szCs w:val="24"/>
        </w:rPr>
        <w:t xml:space="preserve"> to what will motivate members to become more involved</w:t>
      </w:r>
      <w:r w:rsidR="00812D71">
        <w:rPr>
          <w:rFonts w:ascii="Times New Roman" w:eastAsia="Times New Roman" w:hAnsi="Times New Roman" w:cs="Times New Roman"/>
          <w:color w:val="000000"/>
          <w:sz w:val="24"/>
          <w:szCs w:val="24"/>
        </w:rPr>
        <w:t xml:space="preserve"> and stay active</w:t>
      </w:r>
      <w:r w:rsidR="00812D71" w:rsidRPr="000D7645">
        <w:rPr>
          <w:rFonts w:ascii="Times New Roman" w:eastAsia="Times New Roman" w:hAnsi="Times New Roman" w:cs="Times New Roman"/>
          <w:color w:val="000000"/>
          <w:sz w:val="24"/>
          <w:szCs w:val="24"/>
        </w:rPr>
        <w:t xml:space="preserve">. </w:t>
      </w:r>
    </w:p>
    <w:p w:rsidR="00F466C9" w:rsidRDefault="009875B5" w:rsidP="00812D71">
      <w:pPr>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w:t>
      </w:r>
      <w:r w:rsidRPr="00793062">
        <w:rPr>
          <w:rFonts w:ascii="Times New Roman" w:eastAsia="Times New Roman" w:hAnsi="Times New Roman" w:cs="Times New Roman"/>
          <w:sz w:val="24"/>
          <w:szCs w:val="24"/>
        </w:rPr>
        <w:t xml:space="preserve">is recommended that College of Agricultural and Life Sciences </w:t>
      </w:r>
      <w:r w:rsidR="00D338EB" w:rsidRPr="00793062">
        <w:rPr>
          <w:rFonts w:ascii="Times New Roman" w:eastAsia="Times New Roman" w:hAnsi="Times New Roman" w:cs="Times New Roman"/>
          <w:sz w:val="24"/>
          <w:szCs w:val="24"/>
        </w:rPr>
        <w:t>faculty</w:t>
      </w:r>
      <w:r w:rsidR="00D338E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consider taking the o</w:t>
      </w:r>
      <w:r w:rsidR="00F466C9" w:rsidRPr="000D7645">
        <w:rPr>
          <w:rFonts w:ascii="Times New Roman" w:eastAsia="Times New Roman" w:hAnsi="Times New Roman" w:cs="Times New Roman"/>
          <w:color w:val="000000"/>
          <w:sz w:val="24"/>
          <w:szCs w:val="24"/>
        </w:rPr>
        <w:t>pportunity to develop better interpersonal leadership courses through </w:t>
      </w:r>
      <w:r w:rsidR="00C23281">
        <w:rPr>
          <w:rFonts w:ascii="Times New Roman" w:eastAsia="Times New Roman" w:hAnsi="Times New Roman" w:cs="Times New Roman"/>
          <w:color w:val="000000"/>
          <w:sz w:val="24"/>
          <w:szCs w:val="24"/>
        </w:rPr>
        <w:t>incorporating the MSI into classroom curriculum to encourage</w:t>
      </w:r>
      <w:r w:rsidR="00F466C9" w:rsidRPr="000D7645">
        <w:rPr>
          <w:rFonts w:ascii="Times New Roman" w:eastAsia="Times New Roman" w:hAnsi="Times New Roman" w:cs="Times New Roman"/>
          <w:color w:val="000000"/>
          <w:sz w:val="24"/>
          <w:szCs w:val="24"/>
        </w:rPr>
        <w:t xml:space="preserve"> student</w:t>
      </w:r>
      <w:r w:rsidR="00C23281">
        <w:rPr>
          <w:rFonts w:ascii="Times New Roman" w:eastAsia="Times New Roman" w:hAnsi="Times New Roman" w:cs="Times New Roman"/>
          <w:color w:val="000000"/>
          <w:sz w:val="24"/>
          <w:szCs w:val="24"/>
        </w:rPr>
        <w:t>s</w:t>
      </w:r>
      <w:r w:rsidR="00F466C9" w:rsidRPr="000D7645">
        <w:rPr>
          <w:rFonts w:ascii="Times New Roman" w:eastAsia="Times New Roman" w:hAnsi="Times New Roman" w:cs="Times New Roman"/>
          <w:color w:val="000000"/>
          <w:sz w:val="24"/>
          <w:szCs w:val="24"/>
        </w:rPr>
        <w:t> </w:t>
      </w:r>
      <w:r w:rsidR="00C23281">
        <w:rPr>
          <w:rFonts w:ascii="Times New Roman" w:eastAsia="Times New Roman" w:hAnsi="Times New Roman" w:cs="Times New Roman"/>
          <w:color w:val="000000"/>
          <w:sz w:val="24"/>
          <w:szCs w:val="24"/>
        </w:rPr>
        <w:t xml:space="preserve">to </w:t>
      </w:r>
      <w:r w:rsidR="00F466C9" w:rsidRPr="000D7645">
        <w:rPr>
          <w:rFonts w:ascii="Times New Roman" w:eastAsia="Times New Roman" w:hAnsi="Times New Roman" w:cs="Times New Roman"/>
          <w:color w:val="000000"/>
          <w:sz w:val="24"/>
          <w:szCs w:val="24"/>
        </w:rPr>
        <w:t xml:space="preserve">discover, understand, and utilize their sources of motivation as a </w:t>
      </w:r>
      <w:r w:rsidR="006F1E23">
        <w:rPr>
          <w:rFonts w:ascii="Times New Roman" w:eastAsia="Times New Roman" w:hAnsi="Times New Roman" w:cs="Times New Roman"/>
          <w:color w:val="000000"/>
          <w:sz w:val="24"/>
          <w:szCs w:val="24"/>
        </w:rPr>
        <w:t xml:space="preserve">developing </w:t>
      </w:r>
      <w:r w:rsidR="00F466C9" w:rsidRPr="000D7645">
        <w:rPr>
          <w:rFonts w:ascii="Times New Roman" w:eastAsia="Times New Roman" w:hAnsi="Times New Roman" w:cs="Times New Roman"/>
          <w:color w:val="000000"/>
          <w:sz w:val="24"/>
          <w:szCs w:val="24"/>
        </w:rPr>
        <w:t>strength</w:t>
      </w:r>
      <w:r w:rsidR="00C23281">
        <w:rPr>
          <w:rFonts w:ascii="Times New Roman" w:eastAsia="Times New Roman" w:hAnsi="Times New Roman" w:cs="Times New Roman"/>
          <w:color w:val="000000"/>
          <w:sz w:val="24"/>
          <w:szCs w:val="24"/>
        </w:rPr>
        <w:t xml:space="preserve">. </w:t>
      </w:r>
    </w:p>
    <w:p w:rsidR="007A015E" w:rsidRDefault="007A015E" w:rsidP="00A548BB">
      <w:pPr>
        <w:jc w:val="center"/>
        <w:rPr>
          <w:rFonts w:ascii="Times New Roman" w:hAnsi="Times New Roman" w:cs="Times New Roman"/>
          <w:b/>
          <w:bCs/>
          <w:iCs/>
          <w:sz w:val="24"/>
          <w:szCs w:val="24"/>
        </w:rPr>
      </w:pPr>
      <w:r w:rsidRPr="00C37762">
        <w:rPr>
          <w:rFonts w:ascii="Times New Roman" w:hAnsi="Times New Roman" w:cs="Times New Roman"/>
          <w:b/>
          <w:bCs/>
          <w:iCs/>
          <w:sz w:val="24"/>
          <w:szCs w:val="24"/>
        </w:rPr>
        <w:t>Costs</w:t>
      </w:r>
    </w:p>
    <w:p w:rsidR="00577CD8" w:rsidRDefault="00FE0B63" w:rsidP="00577CD8">
      <w:pPr>
        <w:rPr>
          <w:rFonts w:ascii="Times New Roman" w:hAnsi="Times New Roman" w:cs="Times New Roman"/>
          <w:bCs/>
          <w:iCs/>
          <w:sz w:val="24"/>
          <w:szCs w:val="24"/>
        </w:rPr>
      </w:pPr>
      <w:r>
        <w:rPr>
          <w:rFonts w:ascii="Times New Roman" w:hAnsi="Times New Roman" w:cs="Times New Roman"/>
          <w:b/>
          <w:bCs/>
          <w:iCs/>
          <w:sz w:val="24"/>
          <w:szCs w:val="24"/>
        </w:rPr>
        <w:tab/>
      </w:r>
      <w:r w:rsidRPr="00FE0B63">
        <w:rPr>
          <w:rFonts w:ascii="Times New Roman" w:hAnsi="Times New Roman" w:cs="Times New Roman"/>
          <w:bCs/>
          <w:iCs/>
          <w:sz w:val="24"/>
          <w:szCs w:val="24"/>
        </w:rPr>
        <w:t xml:space="preserve">Costs and resources involved </w:t>
      </w:r>
      <w:r>
        <w:rPr>
          <w:rFonts w:ascii="Times New Roman" w:hAnsi="Times New Roman" w:cs="Times New Roman"/>
          <w:bCs/>
          <w:iCs/>
          <w:sz w:val="24"/>
          <w:szCs w:val="24"/>
        </w:rPr>
        <w:t xml:space="preserve">are minimal. It is recommended that permission to print and distribute is gained from </w:t>
      </w:r>
      <w:proofErr w:type="spellStart"/>
      <w:r>
        <w:rPr>
          <w:rFonts w:ascii="Times New Roman" w:hAnsi="Times New Roman" w:cs="Times New Roman"/>
          <w:bCs/>
          <w:iCs/>
          <w:sz w:val="24"/>
          <w:szCs w:val="24"/>
        </w:rPr>
        <w:t>Barbuto</w:t>
      </w:r>
      <w:proofErr w:type="spellEnd"/>
      <w:r>
        <w:rPr>
          <w:rFonts w:ascii="Times New Roman" w:hAnsi="Times New Roman" w:cs="Times New Roman"/>
          <w:bCs/>
          <w:iCs/>
          <w:sz w:val="24"/>
          <w:szCs w:val="24"/>
        </w:rPr>
        <w:t xml:space="preserve"> and Scholl. Expenses may</w:t>
      </w:r>
      <w:r w:rsidR="00D30235">
        <w:rPr>
          <w:rFonts w:ascii="Times New Roman" w:hAnsi="Times New Roman" w:cs="Times New Roman"/>
          <w:bCs/>
          <w:iCs/>
          <w:sz w:val="24"/>
          <w:szCs w:val="24"/>
        </w:rPr>
        <w:t xml:space="preserve"> be found in paper and </w:t>
      </w:r>
      <w:r>
        <w:rPr>
          <w:rFonts w:ascii="Times New Roman" w:hAnsi="Times New Roman" w:cs="Times New Roman"/>
          <w:bCs/>
          <w:iCs/>
          <w:sz w:val="24"/>
          <w:szCs w:val="24"/>
        </w:rPr>
        <w:t xml:space="preserve">printing the MSI. Time requirements should be considered for students to complete the assessment, calculate </w:t>
      </w:r>
      <w:r w:rsidRPr="00C715CF">
        <w:rPr>
          <w:rFonts w:ascii="Times New Roman" w:hAnsi="Times New Roman" w:cs="Times New Roman"/>
          <w:bCs/>
          <w:iCs/>
          <w:sz w:val="24"/>
          <w:szCs w:val="24"/>
        </w:rPr>
        <w:t xml:space="preserve">scores, along with interpreting and communicating MSI scores to College of Agricultural and Life Sciences student organizations members, advisors, and faculty.  </w:t>
      </w:r>
    </w:p>
    <w:p w:rsidR="000D7645" w:rsidRPr="00577CD8" w:rsidRDefault="007A015E" w:rsidP="00A548BB">
      <w:pPr>
        <w:jc w:val="center"/>
        <w:rPr>
          <w:rFonts w:ascii="Times New Roman" w:hAnsi="Times New Roman" w:cs="Times New Roman"/>
          <w:bCs/>
          <w:iCs/>
          <w:sz w:val="24"/>
          <w:szCs w:val="24"/>
        </w:rPr>
      </w:pPr>
      <w:r w:rsidRPr="00123D56">
        <w:rPr>
          <w:rFonts w:ascii="Times New Roman" w:hAnsi="Times New Roman" w:cs="Times New Roman"/>
          <w:b/>
          <w:bCs/>
          <w:iCs/>
          <w:sz w:val="24"/>
          <w:szCs w:val="24"/>
        </w:rPr>
        <w:t>References</w:t>
      </w:r>
    </w:p>
    <w:p w:rsidR="00A54288" w:rsidRPr="00A54288" w:rsidRDefault="00172F16" w:rsidP="00CF5E73">
      <w:pPr>
        <w:pStyle w:val="Bibliography"/>
        <w:rPr>
          <w:noProof/>
        </w:rPr>
      </w:pPr>
      <w:r w:rsidRPr="00123D56">
        <w:rPr>
          <w:noProof/>
        </w:rPr>
        <w:t xml:space="preserve">Barbuto, J. E., &amp; Scholl, R. W. (1998). Motivation Sources Inventory: Development and </w:t>
      </w:r>
      <w:r w:rsidRPr="00123D56">
        <w:rPr>
          <w:noProof/>
        </w:rPr>
        <w:tab/>
        <w:t xml:space="preserve">validation of new scales to measure an integrative taxonomy of motivation. </w:t>
      </w:r>
      <w:r w:rsidRPr="00123D56">
        <w:rPr>
          <w:noProof/>
        </w:rPr>
        <w:tab/>
      </w:r>
      <w:r w:rsidRPr="00123D56">
        <w:rPr>
          <w:i/>
          <w:iCs/>
          <w:noProof/>
        </w:rPr>
        <w:t>Psychological Reports</w:t>
      </w:r>
      <w:r w:rsidRPr="00123D56">
        <w:rPr>
          <w:noProof/>
        </w:rPr>
        <w:t>, 82, 1011-1022.</w:t>
      </w:r>
    </w:p>
    <w:p w:rsidR="005F54CF" w:rsidRDefault="00123D56" w:rsidP="00577CD8">
      <w:pPr>
        <w:spacing w:after="0" w:line="240" w:lineRule="auto"/>
        <w:rPr>
          <w:rFonts w:ascii="Times New Roman" w:hAnsi="Times New Roman" w:cs="Times New Roman"/>
          <w:sz w:val="24"/>
          <w:szCs w:val="24"/>
        </w:rPr>
      </w:pPr>
      <w:proofErr w:type="gramStart"/>
      <w:r w:rsidRPr="00123D56">
        <w:rPr>
          <w:rFonts w:ascii="Times New Roman" w:hAnsi="Times New Roman" w:cs="Times New Roman"/>
          <w:sz w:val="24"/>
          <w:szCs w:val="24"/>
        </w:rPr>
        <w:t>Brown, F. W., &amp; Fritz, S. M. (1994).</w:t>
      </w:r>
      <w:proofErr w:type="gramEnd"/>
      <w:r w:rsidRPr="00123D56">
        <w:rPr>
          <w:rFonts w:ascii="Times New Roman" w:hAnsi="Times New Roman" w:cs="Times New Roman"/>
          <w:sz w:val="24"/>
          <w:szCs w:val="24"/>
        </w:rPr>
        <w:t xml:space="preserve"> </w:t>
      </w:r>
      <w:proofErr w:type="gramStart"/>
      <w:r w:rsidRPr="00123D56">
        <w:rPr>
          <w:rFonts w:ascii="Times New Roman" w:hAnsi="Times New Roman" w:cs="Times New Roman"/>
          <w:sz w:val="24"/>
          <w:szCs w:val="24"/>
        </w:rPr>
        <w:t xml:space="preserve">Determining the breadth of leadership and human resource </w:t>
      </w:r>
      <w:r>
        <w:rPr>
          <w:rFonts w:ascii="Times New Roman" w:hAnsi="Times New Roman" w:cs="Times New Roman"/>
          <w:sz w:val="24"/>
          <w:szCs w:val="24"/>
        </w:rPr>
        <w:tab/>
      </w:r>
      <w:r w:rsidRPr="00123D56">
        <w:rPr>
          <w:rFonts w:ascii="Times New Roman" w:hAnsi="Times New Roman" w:cs="Times New Roman"/>
          <w:sz w:val="24"/>
          <w:szCs w:val="24"/>
        </w:rPr>
        <w:t xml:space="preserve">management/development offerings in post-secondary departments of agricultural </w:t>
      </w:r>
      <w:r>
        <w:rPr>
          <w:rFonts w:ascii="Times New Roman" w:hAnsi="Times New Roman" w:cs="Times New Roman"/>
          <w:sz w:val="24"/>
          <w:szCs w:val="24"/>
        </w:rPr>
        <w:tab/>
      </w:r>
      <w:r w:rsidRPr="00123D56">
        <w:rPr>
          <w:rFonts w:ascii="Times New Roman" w:hAnsi="Times New Roman" w:cs="Times New Roman"/>
          <w:sz w:val="24"/>
          <w:szCs w:val="24"/>
        </w:rPr>
        <w:t>education.</w:t>
      </w:r>
      <w:proofErr w:type="gramEnd"/>
      <w:r w:rsidRPr="00123D56">
        <w:rPr>
          <w:rFonts w:ascii="Times New Roman" w:hAnsi="Times New Roman" w:cs="Times New Roman"/>
          <w:sz w:val="24"/>
          <w:szCs w:val="24"/>
        </w:rPr>
        <w:t xml:space="preserve"> </w:t>
      </w:r>
      <w:r w:rsidRPr="00123D56">
        <w:rPr>
          <w:rFonts w:ascii="Times New Roman" w:hAnsi="Times New Roman" w:cs="Times New Roman"/>
          <w:i/>
          <w:sz w:val="24"/>
          <w:szCs w:val="24"/>
        </w:rPr>
        <w:t>Journal of Agricultural Education 35(3),</w:t>
      </w:r>
      <w:r w:rsidRPr="00123D56">
        <w:rPr>
          <w:rFonts w:ascii="Times New Roman" w:hAnsi="Times New Roman" w:cs="Times New Roman"/>
          <w:sz w:val="24"/>
          <w:szCs w:val="24"/>
        </w:rPr>
        <w:t xml:space="preserve"> 1-5.</w:t>
      </w:r>
      <w:r w:rsidR="005F54CF">
        <w:rPr>
          <w:rFonts w:ascii="Times New Roman" w:hAnsi="Times New Roman" w:cs="Times New Roman"/>
          <w:sz w:val="24"/>
          <w:szCs w:val="24"/>
        </w:rPr>
        <w:t xml:space="preserve"> </w:t>
      </w:r>
    </w:p>
    <w:p w:rsidR="005F54CF" w:rsidRDefault="005F54CF" w:rsidP="00577CD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Cooper, D. L., Healy, M. A., &amp; Simpson, J. (1994). Student development through involvement: </w:t>
      </w:r>
      <w:r>
        <w:rPr>
          <w:rFonts w:ascii="Times New Roman" w:hAnsi="Times New Roman" w:cs="Times New Roman"/>
          <w:sz w:val="24"/>
          <w:szCs w:val="24"/>
        </w:rPr>
        <w:tab/>
        <w:t xml:space="preserve">Specific changes over time. </w:t>
      </w:r>
      <w:r w:rsidRPr="005F54CF">
        <w:rPr>
          <w:rFonts w:ascii="Times New Roman" w:hAnsi="Times New Roman" w:cs="Times New Roman"/>
          <w:i/>
          <w:sz w:val="24"/>
          <w:szCs w:val="24"/>
        </w:rPr>
        <w:t>Journal of College Student Development 35(1),</w:t>
      </w:r>
      <w:r>
        <w:rPr>
          <w:rFonts w:ascii="Times New Roman" w:hAnsi="Times New Roman" w:cs="Times New Roman"/>
          <w:sz w:val="24"/>
          <w:szCs w:val="24"/>
        </w:rPr>
        <w:t xml:space="preserve"> 98-102.</w:t>
      </w:r>
    </w:p>
    <w:p w:rsidR="00405E02" w:rsidRDefault="00405E02" w:rsidP="00577CD8">
      <w:pPr>
        <w:spacing w:after="0" w:line="240" w:lineRule="auto"/>
        <w:rPr>
          <w:rFonts w:ascii="Times New Roman" w:hAnsi="Times New Roman" w:cs="Times New Roman"/>
          <w:sz w:val="24"/>
          <w:szCs w:val="24"/>
        </w:rPr>
      </w:pPr>
      <w:r w:rsidRPr="00123D56">
        <w:rPr>
          <w:rFonts w:ascii="Times New Roman" w:hAnsi="Times New Roman" w:cs="Times New Roman"/>
          <w:noProof/>
          <w:sz w:val="24"/>
          <w:szCs w:val="24"/>
        </w:rPr>
        <w:lastRenderedPageBreak/>
        <w:t xml:space="preserve">Hoover, T. S., &amp; Dunigan, A. H. (2004). Leadership characteristics and professional </w:t>
      </w:r>
      <w:r w:rsidR="00123D56">
        <w:rPr>
          <w:rFonts w:ascii="Times New Roman" w:hAnsi="Times New Roman" w:cs="Times New Roman"/>
          <w:noProof/>
          <w:sz w:val="24"/>
          <w:szCs w:val="24"/>
        </w:rPr>
        <w:tab/>
      </w:r>
      <w:r w:rsidRPr="00123D56">
        <w:rPr>
          <w:rFonts w:ascii="Times New Roman" w:hAnsi="Times New Roman" w:cs="Times New Roman"/>
          <w:noProof/>
          <w:sz w:val="24"/>
          <w:szCs w:val="24"/>
        </w:rPr>
        <w:t xml:space="preserve">development needs of collegiate student organizations. </w:t>
      </w:r>
      <w:r w:rsidR="00AA1C1B" w:rsidRPr="00123D56">
        <w:rPr>
          <w:rFonts w:ascii="Times New Roman" w:hAnsi="Times New Roman" w:cs="Times New Roman"/>
          <w:i/>
          <w:iCs/>
          <w:noProof/>
          <w:sz w:val="24"/>
          <w:szCs w:val="24"/>
        </w:rPr>
        <w:t>NACTA Journal</w:t>
      </w:r>
      <w:r w:rsidRPr="00123D56">
        <w:rPr>
          <w:rFonts w:ascii="Times New Roman" w:hAnsi="Times New Roman" w:cs="Times New Roman"/>
          <w:i/>
          <w:noProof/>
          <w:sz w:val="24"/>
          <w:szCs w:val="24"/>
        </w:rPr>
        <w:t>, 48(2),</w:t>
      </w:r>
      <w:r w:rsidRPr="00123D56">
        <w:rPr>
          <w:rFonts w:ascii="Times New Roman" w:hAnsi="Times New Roman" w:cs="Times New Roman"/>
          <w:noProof/>
          <w:sz w:val="24"/>
          <w:szCs w:val="24"/>
        </w:rPr>
        <w:t xml:space="preserve"> 22-26.</w:t>
      </w:r>
    </w:p>
    <w:p w:rsidR="00E94CD6" w:rsidRPr="00123D56" w:rsidRDefault="00E94CD6" w:rsidP="00577CD8">
      <w:pPr>
        <w:spacing w:after="0" w:line="240" w:lineRule="auto"/>
        <w:rPr>
          <w:rFonts w:ascii="Times New Roman" w:hAnsi="Times New Roman" w:cs="Times New Roman"/>
          <w:sz w:val="24"/>
          <w:szCs w:val="24"/>
        </w:rPr>
      </w:pPr>
      <w:r>
        <w:rPr>
          <w:rFonts w:ascii="Times New Roman" w:hAnsi="Times New Roman" w:cs="Times New Roman"/>
          <w:noProof/>
          <w:sz w:val="24"/>
          <w:szCs w:val="24"/>
        </w:rPr>
        <w:t xml:space="preserve">Leonard, N. H., Beauvais, L. L., Scholl, R. W. (1999). Work motivation: The incorporation of </w:t>
      </w:r>
      <w:r w:rsidR="00935D92">
        <w:rPr>
          <w:rFonts w:ascii="Times New Roman" w:hAnsi="Times New Roman" w:cs="Times New Roman"/>
          <w:noProof/>
          <w:sz w:val="24"/>
          <w:szCs w:val="24"/>
        </w:rPr>
        <w:tab/>
      </w:r>
      <w:r>
        <w:rPr>
          <w:rFonts w:ascii="Times New Roman" w:hAnsi="Times New Roman" w:cs="Times New Roman"/>
          <w:noProof/>
          <w:sz w:val="24"/>
          <w:szCs w:val="24"/>
        </w:rPr>
        <w:t xml:space="preserve">self-concept-based processes. </w:t>
      </w:r>
      <w:r w:rsidRPr="00935D92">
        <w:rPr>
          <w:rFonts w:ascii="Times New Roman" w:hAnsi="Times New Roman" w:cs="Times New Roman"/>
          <w:i/>
          <w:noProof/>
          <w:sz w:val="24"/>
          <w:szCs w:val="24"/>
        </w:rPr>
        <w:t>Human Relations</w:t>
      </w:r>
      <w:r w:rsidR="00935D92" w:rsidRPr="00935D92">
        <w:rPr>
          <w:rFonts w:ascii="Times New Roman" w:hAnsi="Times New Roman" w:cs="Times New Roman"/>
          <w:i/>
          <w:noProof/>
          <w:sz w:val="24"/>
          <w:szCs w:val="24"/>
        </w:rPr>
        <w:t xml:space="preserve"> 52(8),</w:t>
      </w:r>
      <w:r w:rsidR="00935D92">
        <w:rPr>
          <w:rFonts w:ascii="Times New Roman" w:hAnsi="Times New Roman" w:cs="Times New Roman"/>
          <w:noProof/>
          <w:sz w:val="24"/>
          <w:szCs w:val="24"/>
        </w:rPr>
        <w:t xml:space="preserve"> 969-998. </w:t>
      </w:r>
    </w:p>
    <w:p w:rsidR="00123D56" w:rsidRDefault="00123D56" w:rsidP="00577CD8">
      <w:pPr>
        <w:autoSpaceDE w:val="0"/>
        <w:autoSpaceDN w:val="0"/>
        <w:adjustRightInd w:val="0"/>
        <w:spacing w:after="0" w:line="240" w:lineRule="auto"/>
        <w:rPr>
          <w:rFonts w:ascii="Times New Roman" w:hAnsi="Times New Roman" w:cs="Times New Roman"/>
          <w:sz w:val="24"/>
          <w:szCs w:val="24"/>
        </w:rPr>
      </w:pPr>
      <w:r w:rsidRPr="00123D56">
        <w:rPr>
          <w:rFonts w:ascii="Times New Roman" w:hAnsi="Times New Roman" w:cs="Times New Roman"/>
          <w:sz w:val="24"/>
          <w:szCs w:val="24"/>
        </w:rPr>
        <w:t xml:space="preserve">Pennington, P. (2005). The leadership pie: Grab your piece before it’s gone. </w:t>
      </w:r>
      <w:r w:rsidRPr="00123D56">
        <w:rPr>
          <w:rFonts w:ascii="Times New Roman" w:hAnsi="Times New Roman" w:cs="Times New Roman"/>
          <w:i/>
          <w:sz w:val="24"/>
          <w:szCs w:val="24"/>
        </w:rPr>
        <w:t xml:space="preserve">Journal of </w:t>
      </w:r>
      <w:r w:rsidRPr="00123D56">
        <w:rPr>
          <w:rFonts w:ascii="Times New Roman" w:hAnsi="Times New Roman" w:cs="Times New Roman"/>
          <w:i/>
          <w:sz w:val="24"/>
          <w:szCs w:val="24"/>
        </w:rPr>
        <w:tab/>
        <w:t>Leadership Education, 4(1),</w:t>
      </w:r>
      <w:r w:rsidRPr="00123D56">
        <w:rPr>
          <w:rFonts w:ascii="Times New Roman" w:hAnsi="Times New Roman" w:cs="Times New Roman"/>
          <w:sz w:val="24"/>
          <w:szCs w:val="24"/>
        </w:rPr>
        <w:t xml:space="preserve"> 75-78.</w:t>
      </w:r>
    </w:p>
    <w:p w:rsidR="00A54288" w:rsidRPr="00123D56" w:rsidRDefault="00A54288" w:rsidP="00577CD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Powell, D., &amp; Agnew, D. M. </w:t>
      </w:r>
      <w:proofErr w:type="gramStart"/>
      <w:r>
        <w:rPr>
          <w:rFonts w:ascii="Times New Roman" w:hAnsi="Times New Roman" w:cs="Times New Roman"/>
          <w:sz w:val="24"/>
          <w:szCs w:val="24"/>
        </w:rPr>
        <w:t>( 2007</w:t>
      </w:r>
      <w:proofErr w:type="gramEnd"/>
      <w:r>
        <w:rPr>
          <w:rFonts w:ascii="Times New Roman" w:hAnsi="Times New Roman" w:cs="Times New Roman"/>
          <w:sz w:val="24"/>
          <w:szCs w:val="24"/>
        </w:rPr>
        <w:t xml:space="preserve">). Student leader preferences: What students want from </w:t>
      </w:r>
      <w:r w:rsidR="00577CD8">
        <w:rPr>
          <w:rFonts w:ascii="Times New Roman" w:hAnsi="Times New Roman" w:cs="Times New Roman"/>
          <w:sz w:val="24"/>
          <w:szCs w:val="24"/>
        </w:rPr>
        <w:tab/>
      </w:r>
      <w:r>
        <w:rPr>
          <w:rFonts w:ascii="Times New Roman" w:hAnsi="Times New Roman" w:cs="Times New Roman"/>
          <w:sz w:val="24"/>
          <w:szCs w:val="24"/>
        </w:rPr>
        <w:t xml:space="preserve">involvement in student </w:t>
      </w:r>
      <w:proofErr w:type="gramStart"/>
      <w:r>
        <w:rPr>
          <w:rFonts w:ascii="Times New Roman" w:hAnsi="Times New Roman" w:cs="Times New Roman"/>
          <w:sz w:val="24"/>
          <w:szCs w:val="24"/>
        </w:rPr>
        <w:t>organizations.</w:t>
      </w:r>
      <w:proofErr w:type="gramEnd"/>
      <w:r>
        <w:rPr>
          <w:rFonts w:ascii="Times New Roman" w:hAnsi="Times New Roman" w:cs="Times New Roman"/>
          <w:sz w:val="24"/>
          <w:szCs w:val="24"/>
        </w:rPr>
        <w:t xml:space="preserve"> </w:t>
      </w:r>
      <w:r w:rsidRPr="00CF5E73">
        <w:rPr>
          <w:rFonts w:ascii="Times New Roman" w:hAnsi="Times New Roman" w:cs="Times New Roman"/>
          <w:i/>
          <w:sz w:val="24"/>
          <w:szCs w:val="24"/>
        </w:rPr>
        <w:t>NACTA Journal</w:t>
      </w:r>
      <w:r w:rsidR="00CF5E73">
        <w:rPr>
          <w:rFonts w:ascii="Times New Roman" w:hAnsi="Times New Roman" w:cs="Times New Roman"/>
          <w:i/>
          <w:sz w:val="24"/>
          <w:szCs w:val="24"/>
        </w:rPr>
        <w:t>,</w:t>
      </w:r>
      <w:r w:rsidR="00377A33">
        <w:rPr>
          <w:rFonts w:ascii="Times New Roman" w:hAnsi="Times New Roman" w:cs="Times New Roman"/>
          <w:i/>
          <w:sz w:val="24"/>
          <w:szCs w:val="24"/>
        </w:rPr>
        <w:t xml:space="preserve"> 51(2),</w:t>
      </w:r>
      <w:r>
        <w:rPr>
          <w:rFonts w:ascii="Times New Roman" w:hAnsi="Times New Roman" w:cs="Times New Roman"/>
          <w:sz w:val="24"/>
          <w:szCs w:val="24"/>
        </w:rPr>
        <w:t xml:space="preserve"> 11-18</w:t>
      </w:r>
      <w:r w:rsidR="00377A33">
        <w:rPr>
          <w:rFonts w:ascii="Times New Roman" w:hAnsi="Times New Roman" w:cs="Times New Roman"/>
          <w:sz w:val="24"/>
          <w:szCs w:val="24"/>
        </w:rPr>
        <w:t>.</w:t>
      </w:r>
    </w:p>
    <w:p w:rsidR="00AA1C1B" w:rsidRPr="00AA1C1B" w:rsidRDefault="00AA1C1B" w:rsidP="00577CD8">
      <w:pPr>
        <w:spacing w:after="0" w:line="240" w:lineRule="auto"/>
      </w:pPr>
    </w:p>
    <w:p w:rsidR="00172F16" w:rsidRPr="00172F16" w:rsidRDefault="00172F16" w:rsidP="00172F16"/>
    <w:p w:rsidR="00172F16" w:rsidRPr="00172F16" w:rsidRDefault="00172F16" w:rsidP="00172F16">
      <w:pPr>
        <w:autoSpaceDE w:val="0"/>
        <w:autoSpaceDN w:val="0"/>
        <w:adjustRightInd w:val="0"/>
        <w:spacing w:after="0" w:line="240" w:lineRule="auto"/>
        <w:rPr>
          <w:rFonts w:ascii="Times New Roman" w:hAnsi="Times New Roman" w:cs="Times New Roman"/>
          <w:sz w:val="24"/>
          <w:szCs w:val="24"/>
        </w:rPr>
      </w:pPr>
    </w:p>
    <w:p w:rsidR="00172F16" w:rsidRPr="00C715CF" w:rsidRDefault="00172F16" w:rsidP="00172F16">
      <w:pPr>
        <w:autoSpaceDE w:val="0"/>
        <w:autoSpaceDN w:val="0"/>
        <w:adjustRightInd w:val="0"/>
        <w:spacing w:after="0" w:line="240" w:lineRule="auto"/>
        <w:rPr>
          <w:rFonts w:ascii="Times New Roman" w:hAnsi="Times New Roman" w:cs="Times New Roman"/>
          <w:sz w:val="24"/>
          <w:szCs w:val="24"/>
        </w:rPr>
      </w:pPr>
    </w:p>
    <w:p w:rsidR="00AE49BC" w:rsidRPr="00C715CF" w:rsidRDefault="00AE49BC" w:rsidP="00F466C9">
      <w:pPr>
        <w:jc w:val="center"/>
        <w:rPr>
          <w:rFonts w:ascii="Times New Roman" w:hAnsi="Times New Roman" w:cs="Times New Roman"/>
          <w:sz w:val="24"/>
          <w:szCs w:val="24"/>
        </w:rPr>
      </w:pPr>
    </w:p>
    <w:sectPr w:rsidR="00AE49BC" w:rsidRPr="00C715CF" w:rsidSect="00AE49BC">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0CE" w:rsidRDefault="005140CE" w:rsidP="00487626">
      <w:pPr>
        <w:spacing w:after="0" w:line="240" w:lineRule="auto"/>
      </w:pPr>
      <w:r>
        <w:separator/>
      </w:r>
    </w:p>
  </w:endnote>
  <w:endnote w:type="continuationSeparator" w:id="0">
    <w:p w:rsidR="005140CE" w:rsidRDefault="005140CE" w:rsidP="004876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0CE" w:rsidRDefault="005140CE" w:rsidP="00487626">
      <w:pPr>
        <w:spacing w:after="0" w:line="240" w:lineRule="auto"/>
      </w:pPr>
      <w:r>
        <w:separator/>
      </w:r>
    </w:p>
  </w:footnote>
  <w:footnote w:type="continuationSeparator" w:id="0">
    <w:p w:rsidR="005140CE" w:rsidRDefault="005140CE" w:rsidP="004876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626" w:rsidRDefault="00487626">
    <w:pPr>
      <w:pStyle w:val="Header"/>
    </w:pPr>
    <w:r>
      <w:tab/>
    </w:r>
    <w:r>
      <w:tab/>
      <w:t>Innovative Idea</w:t>
    </w:r>
  </w:p>
  <w:p w:rsidR="00487626" w:rsidRDefault="004876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F35B60"/>
    <w:multiLevelType w:val="hybridMultilevel"/>
    <w:tmpl w:val="5EC08280"/>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B46D20"/>
    <w:rsid w:val="00015E75"/>
    <w:rsid w:val="000D7645"/>
    <w:rsid w:val="000E3F67"/>
    <w:rsid w:val="0011118E"/>
    <w:rsid w:val="00123D56"/>
    <w:rsid w:val="00134E6E"/>
    <w:rsid w:val="00172F16"/>
    <w:rsid w:val="002174BF"/>
    <w:rsid w:val="002620A1"/>
    <w:rsid w:val="00295D75"/>
    <w:rsid w:val="002E33CD"/>
    <w:rsid w:val="00317C38"/>
    <w:rsid w:val="00377A33"/>
    <w:rsid w:val="00381203"/>
    <w:rsid w:val="00405E02"/>
    <w:rsid w:val="00421F70"/>
    <w:rsid w:val="00487626"/>
    <w:rsid w:val="00492830"/>
    <w:rsid w:val="004C69E6"/>
    <w:rsid w:val="004E1720"/>
    <w:rsid w:val="00503C41"/>
    <w:rsid w:val="005140CE"/>
    <w:rsid w:val="005453A4"/>
    <w:rsid w:val="00550B35"/>
    <w:rsid w:val="00577CD8"/>
    <w:rsid w:val="00581AF7"/>
    <w:rsid w:val="005B2568"/>
    <w:rsid w:val="005D474B"/>
    <w:rsid w:val="005F54CF"/>
    <w:rsid w:val="00643200"/>
    <w:rsid w:val="00675531"/>
    <w:rsid w:val="006F1E23"/>
    <w:rsid w:val="00756D42"/>
    <w:rsid w:val="00793062"/>
    <w:rsid w:val="007A015E"/>
    <w:rsid w:val="007B4058"/>
    <w:rsid w:val="007F2D9D"/>
    <w:rsid w:val="00812D71"/>
    <w:rsid w:val="00891129"/>
    <w:rsid w:val="008961C8"/>
    <w:rsid w:val="008F591A"/>
    <w:rsid w:val="00935D92"/>
    <w:rsid w:val="009875B5"/>
    <w:rsid w:val="00A0534E"/>
    <w:rsid w:val="00A54288"/>
    <w:rsid w:val="00A548BB"/>
    <w:rsid w:val="00AA1C1B"/>
    <w:rsid w:val="00AE49BC"/>
    <w:rsid w:val="00B46D20"/>
    <w:rsid w:val="00C05037"/>
    <w:rsid w:val="00C17318"/>
    <w:rsid w:val="00C23281"/>
    <w:rsid w:val="00C37762"/>
    <w:rsid w:val="00C46D6B"/>
    <w:rsid w:val="00C715CF"/>
    <w:rsid w:val="00CB6BD3"/>
    <w:rsid w:val="00CE73D5"/>
    <w:rsid w:val="00CF5E73"/>
    <w:rsid w:val="00D12CAC"/>
    <w:rsid w:val="00D17F9C"/>
    <w:rsid w:val="00D30235"/>
    <w:rsid w:val="00D338EB"/>
    <w:rsid w:val="00D55FC6"/>
    <w:rsid w:val="00D703B8"/>
    <w:rsid w:val="00D76903"/>
    <w:rsid w:val="00D93413"/>
    <w:rsid w:val="00DC1B0B"/>
    <w:rsid w:val="00DD16D2"/>
    <w:rsid w:val="00E41C14"/>
    <w:rsid w:val="00E53986"/>
    <w:rsid w:val="00E754E6"/>
    <w:rsid w:val="00E94CD6"/>
    <w:rsid w:val="00EC0B00"/>
    <w:rsid w:val="00F077DB"/>
    <w:rsid w:val="00F17877"/>
    <w:rsid w:val="00F45481"/>
    <w:rsid w:val="00F466C9"/>
    <w:rsid w:val="00F7091A"/>
    <w:rsid w:val="00FD7CB7"/>
    <w:rsid w:val="00FE0B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9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6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626"/>
  </w:style>
  <w:style w:type="paragraph" w:styleId="Footer">
    <w:name w:val="footer"/>
    <w:basedOn w:val="Normal"/>
    <w:link w:val="FooterChar"/>
    <w:uiPriority w:val="99"/>
    <w:semiHidden/>
    <w:unhideWhenUsed/>
    <w:rsid w:val="0048762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87626"/>
  </w:style>
  <w:style w:type="paragraph" w:styleId="BalloonText">
    <w:name w:val="Balloon Text"/>
    <w:basedOn w:val="Normal"/>
    <w:link w:val="BalloonTextChar"/>
    <w:uiPriority w:val="99"/>
    <w:semiHidden/>
    <w:unhideWhenUsed/>
    <w:rsid w:val="004876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626"/>
    <w:rPr>
      <w:rFonts w:ascii="Tahoma" w:hAnsi="Tahoma" w:cs="Tahoma"/>
      <w:sz w:val="16"/>
      <w:szCs w:val="16"/>
    </w:rPr>
  </w:style>
  <w:style w:type="character" w:styleId="Hyperlink">
    <w:name w:val="Hyperlink"/>
    <w:basedOn w:val="DefaultParagraphFont"/>
    <w:uiPriority w:val="99"/>
    <w:unhideWhenUsed/>
    <w:rsid w:val="00492830"/>
    <w:rPr>
      <w:color w:val="0000FF" w:themeColor="hyperlink"/>
      <w:u w:val="single"/>
    </w:rPr>
  </w:style>
  <w:style w:type="paragraph" w:styleId="ListParagraph">
    <w:name w:val="List Paragraph"/>
    <w:basedOn w:val="Normal"/>
    <w:uiPriority w:val="34"/>
    <w:qFormat/>
    <w:rsid w:val="008961C8"/>
    <w:pPr>
      <w:ind w:left="720"/>
      <w:contextualSpacing/>
    </w:pPr>
  </w:style>
  <w:style w:type="paragraph" w:styleId="Bibliography">
    <w:name w:val="Bibliography"/>
    <w:basedOn w:val="Normal"/>
    <w:next w:val="Normal"/>
    <w:uiPriority w:val="37"/>
    <w:unhideWhenUsed/>
    <w:rsid w:val="00172F16"/>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54722327">
      <w:bodyDiv w:val="1"/>
      <w:marLeft w:val="0"/>
      <w:marRight w:val="0"/>
      <w:marTop w:val="0"/>
      <w:marBottom w:val="0"/>
      <w:divBdr>
        <w:top w:val="none" w:sz="0" w:space="0" w:color="auto"/>
        <w:left w:val="none" w:sz="0" w:space="0" w:color="auto"/>
        <w:bottom w:val="none" w:sz="0" w:space="0" w:color="auto"/>
        <w:right w:val="none" w:sz="0" w:space="0" w:color="auto"/>
      </w:divBdr>
    </w:div>
    <w:div w:id="2053724998">
      <w:bodyDiv w:val="1"/>
      <w:marLeft w:val="0"/>
      <w:marRight w:val="0"/>
      <w:marTop w:val="0"/>
      <w:marBottom w:val="0"/>
      <w:divBdr>
        <w:top w:val="none" w:sz="0" w:space="0" w:color="auto"/>
        <w:left w:val="none" w:sz="0" w:space="0" w:color="auto"/>
        <w:bottom w:val="none" w:sz="0" w:space="0" w:color="auto"/>
        <w:right w:val="none" w:sz="0" w:space="0" w:color="auto"/>
      </w:divBdr>
    </w:div>
    <w:div w:id="210889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EF890-989B-4706-8540-EE322D4A4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6750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andreaa</cp:lastModifiedBy>
  <dcterms:created xsi:type="dcterms:W3CDTF">2010-10-27T17:18:00Z</dcterms:created>
  <dcterms:modified xsi:type="dcterms:W3CDTF">2010-11-03T16:27:00Z</dcterms:modified>
</cp:coreProperties>
</file>