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0F725" w14:textId="77777777" w:rsidR="00673319" w:rsidRPr="00F9686F" w:rsidRDefault="00F9686F" w:rsidP="00673319">
      <w:pPr>
        <w:spacing w:after="0" w:line="240" w:lineRule="auto"/>
        <w:jc w:val="center"/>
        <w:rPr>
          <w:rFonts w:ascii="Times New Roman" w:hAnsi="Times New Roman" w:cs="Times New Roman"/>
          <w:b/>
          <w:sz w:val="24"/>
          <w:szCs w:val="24"/>
        </w:rPr>
      </w:pPr>
      <w:r w:rsidRPr="00F9686F">
        <w:rPr>
          <w:rFonts w:ascii="Times New Roman" w:hAnsi="Times New Roman" w:cs="Times New Roman"/>
          <w:b/>
          <w:sz w:val="24"/>
          <w:szCs w:val="24"/>
        </w:rPr>
        <w:t>Integrating Service-</w:t>
      </w:r>
      <w:r w:rsidR="00673319" w:rsidRPr="00F9686F">
        <w:rPr>
          <w:rFonts w:ascii="Times New Roman" w:hAnsi="Times New Roman" w:cs="Times New Roman"/>
          <w:b/>
          <w:sz w:val="24"/>
          <w:szCs w:val="24"/>
        </w:rPr>
        <w:t>Learning into International Study Abroad Programs: Easy as PIE</w:t>
      </w:r>
    </w:p>
    <w:p w14:paraId="19960B74" w14:textId="77777777" w:rsidR="00673319" w:rsidRPr="00F9686F" w:rsidRDefault="00673319" w:rsidP="006D449E">
      <w:pPr>
        <w:spacing w:after="0" w:line="240" w:lineRule="auto"/>
        <w:jc w:val="center"/>
        <w:rPr>
          <w:rFonts w:ascii="Times New Roman" w:hAnsi="Times New Roman" w:cs="Times New Roman"/>
          <w:sz w:val="24"/>
          <w:szCs w:val="24"/>
        </w:rPr>
      </w:pPr>
    </w:p>
    <w:p w14:paraId="2C421FC8" w14:textId="77777777" w:rsidR="00673319" w:rsidRPr="00F9686F" w:rsidRDefault="00673319" w:rsidP="00673319">
      <w:pPr>
        <w:spacing w:after="0" w:line="240" w:lineRule="auto"/>
        <w:rPr>
          <w:rFonts w:ascii="Times New Roman" w:hAnsi="Times New Roman" w:cs="Times New Roman"/>
          <w:sz w:val="24"/>
          <w:szCs w:val="24"/>
        </w:rPr>
      </w:pPr>
    </w:p>
    <w:p w14:paraId="7FCA0FCC" w14:textId="77777777" w:rsidR="00673319" w:rsidRPr="00F9686F" w:rsidRDefault="00673319" w:rsidP="006D449E">
      <w:pPr>
        <w:spacing w:after="0" w:line="240" w:lineRule="auto"/>
        <w:jc w:val="center"/>
        <w:rPr>
          <w:rFonts w:ascii="Times New Roman" w:hAnsi="Times New Roman" w:cs="Times New Roman"/>
          <w:sz w:val="24"/>
          <w:szCs w:val="24"/>
        </w:rPr>
      </w:pPr>
    </w:p>
    <w:p w14:paraId="05CD04A4"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Joelle Petrosky</w:t>
      </w:r>
    </w:p>
    <w:p w14:paraId="2537C10D"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Graduate Assistant</w:t>
      </w:r>
    </w:p>
    <w:p w14:paraId="66F5CF69"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Texas A &amp; M University</w:t>
      </w:r>
    </w:p>
    <w:p w14:paraId="7F22D81E"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 xml:space="preserve">131 </w:t>
      </w:r>
      <w:proofErr w:type="spellStart"/>
      <w:r w:rsidRPr="00F9686F">
        <w:rPr>
          <w:rFonts w:ascii="Times New Roman" w:hAnsi="Times New Roman" w:cs="Times New Roman"/>
          <w:sz w:val="24"/>
          <w:szCs w:val="24"/>
        </w:rPr>
        <w:t>Scoates</w:t>
      </w:r>
      <w:proofErr w:type="spellEnd"/>
      <w:r w:rsidRPr="00F9686F">
        <w:rPr>
          <w:rFonts w:ascii="Times New Roman" w:hAnsi="Times New Roman" w:cs="Times New Roman"/>
          <w:sz w:val="24"/>
          <w:szCs w:val="24"/>
        </w:rPr>
        <w:t xml:space="preserve"> Hall</w:t>
      </w:r>
    </w:p>
    <w:p w14:paraId="76C9E318"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College Station, TX 77843-2116</w:t>
      </w:r>
    </w:p>
    <w:p w14:paraId="3A19F4A6"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979-862-7650</w:t>
      </w:r>
    </w:p>
    <w:p w14:paraId="10CB518F" w14:textId="77777777" w:rsidR="006D449E"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jpetrosky@aged.tamu.edu</w:t>
      </w:r>
    </w:p>
    <w:p w14:paraId="630498D7" w14:textId="77777777" w:rsidR="006D449E" w:rsidRPr="00F9686F" w:rsidRDefault="006D449E" w:rsidP="006D449E">
      <w:pPr>
        <w:spacing w:after="0" w:line="240" w:lineRule="auto"/>
        <w:jc w:val="center"/>
        <w:rPr>
          <w:rFonts w:ascii="Times New Roman" w:hAnsi="Times New Roman" w:cs="Times New Roman"/>
          <w:b/>
          <w:sz w:val="24"/>
          <w:szCs w:val="24"/>
        </w:rPr>
      </w:pPr>
    </w:p>
    <w:p w14:paraId="42684B4B" w14:textId="77777777" w:rsidR="00D203C2" w:rsidRPr="00F9686F" w:rsidRDefault="006D449E"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Jennifer Williams</w:t>
      </w:r>
    </w:p>
    <w:p w14:paraId="361D5842" w14:textId="77777777" w:rsidR="00673319" w:rsidRPr="00F9686F" w:rsidRDefault="00673319"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Assistant Professor</w:t>
      </w:r>
    </w:p>
    <w:p w14:paraId="1ECFB7EA" w14:textId="77777777" w:rsidR="00673319" w:rsidRPr="00F9686F" w:rsidRDefault="00673319"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Texas A&amp;M University</w:t>
      </w:r>
    </w:p>
    <w:p w14:paraId="21CF60FB" w14:textId="77777777" w:rsidR="00673319" w:rsidRPr="00F9686F" w:rsidRDefault="00673319"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 xml:space="preserve">119 </w:t>
      </w:r>
      <w:proofErr w:type="spellStart"/>
      <w:r w:rsidRPr="00F9686F">
        <w:rPr>
          <w:rFonts w:ascii="Times New Roman" w:hAnsi="Times New Roman" w:cs="Times New Roman"/>
          <w:sz w:val="24"/>
          <w:szCs w:val="24"/>
        </w:rPr>
        <w:t>Scoates</w:t>
      </w:r>
      <w:proofErr w:type="spellEnd"/>
      <w:r w:rsidRPr="00F9686F">
        <w:rPr>
          <w:rFonts w:ascii="Times New Roman" w:hAnsi="Times New Roman" w:cs="Times New Roman"/>
          <w:sz w:val="24"/>
          <w:szCs w:val="24"/>
        </w:rPr>
        <w:t xml:space="preserve"> Hall</w:t>
      </w:r>
    </w:p>
    <w:p w14:paraId="2BC82FE9" w14:textId="77777777" w:rsidR="00673319" w:rsidRPr="00F9686F" w:rsidRDefault="00673319"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College Station, TX 77843-2116</w:t>
      </w:r>
    </w:p>
    <w:p w14:paraId="39E2D65C" w14:textId="77777777" w:rsidR="00673319" w:rsidRPr="00F9686F" w:rsidRDefault="00673319" w:rsidP="006D449E">
      <w:pPr>
        <w:spacing w:after="0" w:line="240" w:lineRule="auto"/>
        <w:jc w:val="center"/>
        <w:rPr>
          <w:rFonts w:ascii="Times New Roman" w:hAnsi="Times New Roman" w:cs="Times New Roman"/>
          <w:sz w:val="24"/>
          <w:szCs w:val="24"/>
        </w:rPr>
      </w:pPr>
      <w:r w:rsidRPr="00F9686F">
        <w:rPr>
          <w:rFonts w:ascii="Times New Roman" w:hAnsi="Times New Roman" w:cs="Times New Roman"/>
          <w:sz w:val="24"/>
          <w:szCs w:val="24"/>
        </w:rPr>
        <w:t>979-862-1423</w:t>
      </w:r>
    </w:p>
    <w:p w14:paraId="4E4663A8" w14:textId="77777777" w:rsidR="006D449E" w:rsidRPr="00F9686F" w:rsidRDefault="00673319" w:rsidP="006D449E">
      <w:pPr>
        <w:spacing w:after="0" w:line="240" w:lineRule="auto"/>
        <w:jc w:val="center"/>
        <w:rPr>
          <w:rFonts w:ascii="Times New Roman" w:hAnsi="Times New Roman" w:cs="Times New Roman"/>
          <w:sz w:val="24"/>
          <w:szCs w:val="24"/>
        </w:rPr>
      </w:pPr>
      <w:proofErr w:type="gramStart"/>
      <w:r w:rsidRPr="00F9686F">
        <w:rPr>
          <w:rFonts w:ascii="Times New Roman" w:hAnsi="Times New Roman" w:cs="Times New Roman"/>
          <w:sz w:val="24"/>
          <w:szCs w:val="24"/>
        </w:rPr>
        <w:t>dr.jen@tamu.edu</w:t>
      </w:r>
      <w:proofErr w:type="gramEnd"/>
      <w:r w:rsidR="00D203C2" w:rsidRPr="00F9686F">
        <w:rPr>
          <w:rFonts w:ascii="Times New Roman" w:hAnsi="Times New Roman" w:cs="Times New Roman"/>
          <w:sz w:val="24"/>
          <w:szCs w:val="24"/>
        </w:rPr>
        <w:t xml:space="preserve"> </w:t>
      </w:r>
      <w:r w:rsidR="006D449E" w:rsidRPr="00F9686F">
        <w:rPr>
          <w:rFonts w:ascii="Times New Roman" w:hAnsi="Times New Roman" w:cs="Times New Roman"/>
          <w:sz w:val="24"/>
          <w:szCs w:val="24"/>
        </w:rPr>
        <w:br w:type="page"/>
      </w:r>
    </w:p>
    <w:p w14:paraId="7D6A14DF" w14:textId="77777777" w:rsidR="00180439" w:rsidRPr="00F9686F" w:rsidRDefault="00F9686F" w:rsidP="006D449E">
      <w:pPr>
        <w:spacing w:after="0" w:line="240" w:lineRule="auto"/>
        <w:jc w:val="center"/>
        <w:rPr>
          <w:rFonts w:ascii="Times New Roman" w:hAnsi="Times New Roman" w:cs="Times New Roman"/>
          <w:b/>
          <w:sz w:val="24"/>
          <w:szCs w:val="24"/>
        </w:rPr>
      </w:pPr>
      <w:r w:rsidRPr="00F9686F">
        <w:rPr>
          <w:rFonts w:ascii="Times New Roman" w:hAnsi="Times New Roman" w:cs="Times New Roman"/>
          <w:b/>
          <w:sz w:val="24"/>
          <w:szCs w:val="24"/>
        </w:rPr>
        <w:lastRenderedPageBreak/>
        <w:t>Integrating Service-</w:t>
      </w:r>
      <w:r w:rsidR="00673319" w:rsidRPr="00F9686F">
        <w:rPr>
          <w:rFonts w:ascii="Times New Roman" w:hAnsi="Times New Roman" w:cs="Times New Roman"/>
          <w:b/>
          <w:sz w:val="24"/>
          <w:szCs w:val="24"/>
        </w:rPr>
        <w:t>Learning into International Study Abroad Programs: Easy as PIE</w:t>
      </w:r>
    </w:p>
    <w:p w14:paraId="69AF9DFA" w14:textId="77777777" w:rsidR="001A09FD" w:rsidRPr="00F9686F" w:rsidRDefault="001A09FD" w:rsidP="00180439">
      <w:pPr>
        <w:spacing w:after="0" w:line="240" w:lineRule="auto"/>
        <w:jc w:val="center"/>
        <w:rPr>
          <w:rFonts w:ascii="Times New Roman" w:hAnsi="Times New Roman" w:cs="Times New Roman"/>
          <w:b/>
          <w:sz w:val="24"/>
          <w:szCs w:val="24"/>
        </w:rPr>
      </w:pPr>
    </w:p>
    <w:p w14:paraId="114C807A" w14:textId="77777777" w:rsidR="00932A6C" w:rsidRPr="00F9686F" w:rsidRDefault="00932A6C" w:rsidP="001A09FD">
      <w:pPr>
        <w:spacing w:after="0" w:line="240" w:lineRule="auto"/>
        <w:jc w:val="center"/>
        <w:rPr>
          <w:rFonts w:ascii="Times New Roman" w:hAnsi="Times New Roman" w:cs="Times New Roman"/>
          <w:b/>
          <w:sz w:val="24"/>
          <w:szCs w:val="24"/>
        </w:rPr>
      </w:pPr>
      <w:r w:rsidRPr="00F9686F">
        <w:rPr>
          <w:rFonts w:ascii="Times New Roman" w:hAnsi="Times New Roman" w:cs="Times New Roman"/>
          <w:b/>
          <w:sz w:val="24"/>
          <w:szCs w:val="24"/>
        </w:rPr>
        <w:t>Introduction</w:t>
      </w:r>
    </w:p>
    <w:p w14:paraId="3EE97713" w14:textId="77777777" w:rsidR="00673319" w:rsidRPr="00F9686F" w:rsidRDefault="00690C28" w:rsidP="00180439">
      <w:pPr>
        <w:spacing w:after="0" w:line="240" w:lineRule="auto"/>
        <w:rPr>
          <w:rFonts w:ascii="Times New Roman" w:hAnsi="Times New Roman" w:cs="Times New Roman"/>
          <w:sz w:val="24"/>
          <w:szCs w:val="24"/>
        </w:rPr>
      </w:pPr>
      <w:r w:rsidRPr="00F9686F">
        <w:rPr>
          <w:rFonts w:ascii="Times New Roman" w:hAnsi="Times New Roman" w:cs="Times New Roman"/>
          <w:sz w:val="24"/>
          <w:szCs w:val="24"/>
        </w:rPr>
        <w:t xml:space="preserve">In </w:t>
      </w:r>
      <w:r w:rsidRPr="00F9686F">
        <w:rPr>
          <w:rFonts w:ascii="Times New Roman" w:hAnsi="Times New Roman" w:cs="Times New Roman"/>
          <w:i/>
          <w:sz w:val="24"/>
          <w:szCs w:val="24"/>
        </w:rPr>
        <w:t>My Freshman Year: What a Professor Learned by Becoming a College Student</w:t>
      </w:r>
      <w:r w:rsidRPr="00F9686F">
        <w:rPr>
          <w:rFonts w:ascii="Times New Roman" w:hAnsi="Times New Roman" w:cs="Times New Roman"/>
          <w:sz w:val="24"/>
          <w:szCs w:val="24"/>
        </w:rPr>
        <w:t xml:space="preserve">, an undercover professor posed as a freshman at a state university. From her investigation she discovered, “the single biggest complaint international students lodged against U.S. students was…our ignorance [or] the misinformation and lack of information that Americans have both about other countries and about themselves” (Nathan, 2005). </w:t>
      </w:r>
      <w:r w:rsidR="00673319" w:rsidRPr="00F9686F">
        <w:rPr>
          <w:rFonts w:ascii="Times New Roman" w:hAnsi="Times New Roman" w:cs="Times New Roman"/>
          <w:sz w:val="24"/>
          <w:szCs w:val="24"/>
        </w:rPr>
        <w:t>Ethnocentrism is not a new concept, but a</w:t>
      </w:r>
      <w:r w:rsidRPr="00F9686F">
        <w:rPr>
          <w:rFonts w:ascii="Times New Roman" w:hAnsi="Times New Roman" w:cs="Times New Roman"/>
          <w:sz w:val="24"/>
          <w:szCs w:val="24"/>
        </w:rPr>
        <w:t xml:space="preserve">dvancements in technology and communications </w:t>
      </w:r>
      <w:r w:rsidR="0016050A" w:rsidRPr="00F9686F">
        <w:rPr>
          <w:rFonts w:ascii="Times New Roman" w:hAnsi="Times New Roman" w:cs="Times New Roman"/>
          <w:sz w:val="24"/>
          <w:szCs w:val="24"/>
        </w:rPr>
        <w:t>have</w:t>
      </w:r>
      <w:r w:rsidR="00673319" w:rsidRPr="00F9686F">
        <w:rPr>
          <w:rFonts w:ascii="Times New Roman" w:hAnsi="Times New Roman" w:cs="Times New Roman"/>
          <w:sz w:val="24"/>
          <w:szCs w:val="24"/>
        </w:rPr>
        <w:t xml:space="preserve"> created</w:t>
      </w:r>
      <w:r w:rsidRPr="00F9686F">
        <w:rPr>
          <w:rFonts w:ascii="Times New Roman" w:hAnsi="Times New Roman" w:cs="Times New Roman"/>
          <w:sz w:val="24"/>
          <w:szCs w:val="24"/>
        </w:rPr>
        <w:t xml:space="preserve"> </w:t>
      </w:r>
      <w:r w:rsidR="00673319" w:rsidRPr="00F9686F">
        <w:rPr>
          <w:rFonts w:ascii="Times New Roman" w:hAnsi="Times New Roman" w:cs="Times New Roman"/>
          <w:sz w:val="24"/>
          <w:szCs w:val="24"/>
        </w:rPr>
        <w:t>a</w:t>
      </w:r>
      <w:r w:rsidRPr="00F9686F">
        <w:rPr>
          <w:rFonts w:ascii="Times New Roman" w:hAnsi="Times New Roman" w:cs="Times New Roman"/>
          <w:sz w:val="24"/>
          <w:szCs w:val="24"/>
        </w:rPr>
        <w:t xml:space="preserve"> global society</w:t>
      </w:r>
      <w:r w:rsidR="00673319" w:rsidRPr="00F9686F">
        <w:rPr>
          <w:rFonts w:ascii="Times New Roman" w:hAnsi="Times New Roman" w:cs="Times New Roman"/>
          <w:sz w:val="24"/>
          <w:szCs w:val="24"/>
        </w:rPr>
        <w:t xml:space="preserve"> where students will need to move past this phenomenon</w:t>
      </w:r>
      <w:r w:rsidRPr="00F9686F">
        <w:rPr>
          <w:rFonts w:ascii="Times New Roman" w:hAnsi="Times New Roman" w:cs="Times New Roman"/>
          <w:sz w:val="24"/>
          <w:szCs w:val="24"/>
        </w:rPr>
        <w:t xml:space="preserve">.  </w:t>
      </w:r>
    </w:p>
    <w:p w14:paraId="1D89FAEE" w14:textId="77777777" w:rsidR="00673319" w:rsidRPr="003F322E" w:rsidRDefault="00673319" w:rsidP="00180439">
      <w:pPr>
        <w:spacing w:after="0" w:line="240" w:lineRule="auto"/>
        <w:rPr>
          <w:rFonts w:ascii="Times New Roman" w:hAnsi="Times New Roman" w:cs="Times New Roman"/>
          <w:sz w:val="20"/>
          <w:szCs w:val="20"/>
        </w:rPr>
      </w:pPr>
    </w:p>
    <w:p w14:paraId="516C4CEF" w14:textId="57E91922" w:rsidR="00932A6C" w:rsidRPr="00F9686F" w:rsidRDefault="00673319" w:rsidP="00180439">
      <w:pPr>
        <w:spacing w:after="0" w:line="240" w:lineRule="auto"/>
        <w:rPr>
          <w:rFonts w:ascii="Times New Roman" w:hAnsi="Times New Roman" w:cs="Times New Roman"/>
          <w:sz w:val="24"/>
          <w:szCs w:val="24"/>
        </w:rPr>
      </w:pPr>
      <w:proofErr w:type="spellStart"/>
      <w:r w:rsidRPr="00F9686F">
        <w:rPr>
          <w:rFonts w:ascii="Times New Roman" w:hAnsi="Times New Roman" w:cs="Times New Roman"/>
          <w:sz w:val="24"/>
          <w:szCs w:val="24"/>
        </w:rPr>
        <w:t>Caligiuri</w:t>
      </w:r>
      <w:proofErr w:type="spellEnd"/>
      <w:r w:rsidRPr="00F9686F">
        <w:rPr>
          <w:rFonts w:ascii="Times New Roman" w:hAnsi="Times New Roman" w:cs="Times New Roman"/>
          <w:sz w:val="24"/>
          <w:szCs w:val="24"/>
        </w:rPr>
        <w:t xml:space="preserve"> and </w:t>
      </w:r>
      <w:proofErr w:type="spellStart"/>
      <w:r w:rsidRPr="00F9686F">
        <w:rPr>
          <w:rFonts w:ascii="Times New Roman" w:hAnsi="Times New Roman" w:cs="Times New Roman"/>
          <w:sz w:val="24"/>
          <w:szCs w:val="24"/>
        </w:rPr>
        <w:t>Tarique</w:t>
      </w:r>
      <w:proofErr w:type="spellEnd"/>
      <w:r w:rsidRPr="00F9686F">
        <w:rPr>
          <w:rFonts w:ascii="Times New Roman" w:hAnsi="Times New Roman" w:cs="Times New Roman"/>
          <w:sz w:val="24"/>
          <w:szCs w:val="24"/>
        </w:rPr>
        <w:t xml:space="preserve"> (2009) </w:t>
      </w:r>
      <w:proofErr w:type="gramStart"/>
      <w:r w:rsidRPr="00F9686F">
        <w:rPr>
          <w:rFonts w:ascii="Times New Roman" w:hAnsi="Times New Roman" w:cs="Times New Roman"/>
          <w:sz w:val="24"/>
          <w:szCs w:val="24"/>
        </w:rPr>
        <w:t>note</w:t>
      </w:r>
      <w:proofErr w:type="gramEnd"/>
      <w:r w:rsidRPr="00F9686F">
        <w:rPr>
          <w:rFonts w:ascii="Times New Roman" w:hAnsi="Times New Roman" w:cs="Times New Roman"/>
          <w:sz w:val="24"/>
          <w:szCs w:val="24"/>
        </w:rPr>
        <w:t xml:space="preserve"> “the global environment has not only changed the way business is conducted, it has also changed the criteria of effectiveness for the firms’ leaders in the way business is conducted” (p. 336). Students in Colleges of Agriculture</w:t>
      </w:r>
      <w:r w:rsidR="00690C28" w:rsidRPr="00F9686F">
        <w:rPr>
          <w:rFonts w:ascii="Times New Roman" w:hAnsi="Times New Roman" w:cs="Times New Roman"/>
          <w:sz w:val="24"/>
          <w:szCs w:val="24"/>
        </w:rPr>
        <w:t xml:space="preserve"> must be equipped with global leadership skills </w:t>
      </w:r>
      <w:r w:rsidR="0016050A" w:rsidRPr="00F9686F">
        <w:rPr>
          <w:rFonts w:ascii="Times New Roman" w:hAnsi="Times New Roman" w:cs="Times New Roman"/>
          <w:sz w:val="24"/>
          <w:szCs w:val="24"/>
        </w:rPr>
        <w:t>and rise above ethnocentric mental models</w:t>
      </w:r>
      <w:r w:rsidR="00690C28" w:rsidRPr="00F9686F">
        <w:rPr>
          <w:rFonts w:ascii="Times New Roman" w:hAnsi="Times New Roman" w:cs="Times New Roman"/>
          <w:sz w:val="24"/>
          <w:szCs w:val="24"/>
        </w:rPr>
        <w:t xml:space="preserve">. In the </w:t>
      </w:r>
      <w:r w:rsidR="007B33CA" w:rsidRPr="00F9686F">
        <w:rPr>
          <w:rFonts w:ascii="Times New Roman" w:hAnsi="Times New Roman" w:cs="Times New Roman"/>
          <w:sz w:val="24"/>
          <w:szCs w:val="24"/>
        </w:rPr>
        <w:t>2009 Report of the Task Force on Internationalization of the Curriculum for the College of Agriculture and Life Sciences</w:t>
      </w:r>
      <w:r w:rsidRPr="00F9686F">
        <w:rPr>
          <w:rFonts w:ascii="Times New Roman" w:hAnsi="Times New Roman" w:cs="Times New Roman"/>
          <w:sz w:val="24"/>
          <w:szCs w:val="24"/>
        </w:rPr>
        <w:t xml:space="preserve"> at (UNIVERSITY NAME)</w:t>
      </w:r>
      <w:r w:rsidR="0016050A" w:rsidRPr="00F9686F">
        <w:rPr>
          <w:rFonts w:ascii="Times New Roman" w:hAnsi="Times New Roman" w:cs="Times New Roman"/>
          <w:sz w:val="24"/>
          <w:szCs w:val="24"/>
        </w:rPr>
        <w:t>,</w:t>
      </w:r>
      <w:r w:rsidR="007B33CA" w:rsidRPr="00F9686F">
        <w:rPr>
          <w:rFonts w:ascii="Times New Roman" w:hAnsi="Times New Roman" w:cs="Times New Roman"/>
          <w:sz w:val="24"/>
          <w:szCs w:val="24"/>
        </w:rPr>
        <w:t xml:space="preserve"> the Dean’</w:t>
      </w:r>
      <w:r w:rsidR="0016050A" w:rsidRPr="00F9686F">
        <w:rPr>
          <w:rFonts w:ascii="Times New Roman" w:hAnsi="Times New Roman" w:cs="Times New Roman"/>
          <w:sz w:val="24"/>
          <w:szCs w:val="24"/>
        </w:rPr>
        <w:t xml:space="preserve">s Charge </w:t>
      </w:r>
      <w:r w:rsidR="007B33CA" w:rsidRPr="00F9686F">
        <w:rPr>
          <w:rFonts w:ascii="Times New Roman" w:hAnsi="Times New Roman" w:cs="Times New Roman"/>
          <w:sz w:val="24"/>
          <w:szCs w:val="24"/>
        </w:rPr>
        <w:t xml:space="preserve">affirmed that globalization should be a priority of the college. A holistic approach to internationalizing curriculum can be found in the partnership between leadership </w:t>
      </w:r>
      <w:r w:rsidR="0016050A" w:rsidRPr="00F9686F">
        <w:rPr>
          <w:rFonts w:ascii="Times New Roman" w:hAnsi="Times New Roman" w:cs="Times New Roman"/>
          <w:sz w:val="24"/>
          <w:szCs w:val="24"/>
        </w:rPr>
        <w:t xml:space="preserve">education </w:t>
      </w:r>
      <w:r w:rsidR="00BA72B8" w:rsidRPr="00F9686F">
        <w:rPr>
          <w:rFonts w:ascii="Times New Roman" w:hAnsi="Times New Roman" w:cs="Times New Roman"/>
          <w:sz w:val="24"/>
          <w:szCs w:val="24"/>
        </w:rPr>
        <w:t xml:space="preserve">and </w:t>
      </w:r>
      <w:r w:rsidR="007B33CA" w:rsidRPr="00F9686F">
        <w:rPr>
          <w:rFonts w:ascii="Times New Roman" w:hAnsi="Times New Roman" w:cs="Times New Roman"/>
          <w:sz w:val="24"/>
          <w:szCs w:val="24"/>
        </w:rPr>
        <w:t xml:space="preserve">agricultural </w:t>
      </w:r>
      <w:r w:rsidR="00BA72B8" w:rsidRPr="00F9686F">
        <w:rPr>
          <w:rFonts w:ascii="Times New Roman" w:hAnsi="Times New Roman" w:cs="Times New Roman"/>
          <w:sz w:val="24"/>
          <w:szCs w:val="24"/>
        </w:rPr>
        <w:t xml:space="preserve">technical </w:t>
      </w:r>
      <w:r w:rsidR="00932A6C" w:rsidRPr="00F9686F">
        <w:rPr>
          <w:rFonts w:ascii="Times New Roman" w:hAnsi="Times New Roman" w:cs="Times New Roman"/>
          <w:sz w:val="24"/>
          <w:szCs w:val="24"/>
        </w:rPr>
        <w:t xml:space="preserve">sciences to create </w:t>
      </w:r>
      <w:r w:rsidR="00F9686F" w:rsidRPr="00F9686F">
        <w:rPr>
          <w:rFonts w:ascii="Times New Roman" w:hAnsi="Times New Roman" w:cs="Times New Roman"/>
          <w:sz w:val="24"/>
          <w:szCs w:val="24"/>
        </w:rPr>
        <w:t>a service-</w:t>
      </w:r>
      <w:r w:rsidR="007B33CA" w:rsidRPr="00F9686F">
        <w:rPr>
          <w:rFonts w:ascii="Times New Roman" w:hAnsi="Times New Roman" w:cs="Times New Roman"/>
          <w:sz w:val="24"/>
          <w:szCs w:val="24"/>
        </w:rPr>
        <w:t xml:space="preserve">learning study abroad program for </w:t>
      </w:r>
      <w:r w:rsidRPr="00F9686F">
        <w:rPr>
          <w:rFonts w:ascii="Times New Roman" w:hAnsi="Times New Roman" w:cs="Times New Roman"/>
          <w:sz w:val="24"/>
          <w:szCs w:val="24"/>
        </w:rPr>
        <w:t>students that can be integrated into existing technical study abroad programs</w:t>
      </w:r>
      <w:r w:rsidR="007B33CA" w:rsidRPr="00F9686F">
        <w:rPr>
          <w:rFonts w:ascii="Times New Roman" w:hAnsi="Times New Roman" w:cs="Times New Roman"/>
          <w:sz w:val="24"/>
          <w:szCs w:val="24"/>
        </w:rPr>
        <w:t xml:space="preserve">. Educators at </w:t>
      </w:r>
      <w:r w:rsidRPr="00F9686F">
        <w:rPr>
          <w:rFonts w:ascii="Times New Roman" w:hAnsi="Times New Roman" w:cs="Times New Roman"/>
          <w:sz w:val="24"/>
          <w:szCs w:val="24"/>
        </w:rPr>
        <w:t>(UNIVERSITY NAME)</w:t>
      </w:r>
      <w:r w:rsidR="00BA72B8" w:rsidRPr="00F9686F">
        <w:rPr>
          <w:rFonts w:ascii="Times New Roman" w:hAnsi="Times New Roman" w:cs="Times New Roman"/>
          <w:sz w:val="24"/>
          <w:szCs w:val="24"/>
        </w:rPr>
        <w:t xml:space="preserve"> </w:t>
      </w:r>
      <w:r w:rsidR="007B33CA" w:rsidRPr="00F9686F">
        <w:rPr>
          <w:rFonts w:ascii="Times New Roman" w:hAnsi="Times New Roman" w:cs="Times New Roman"/>
          <w:sz w:val="24"/>
          <w:szCs w:val="24"/>
        </w:rPr>
        <w:t xml:space="preserve">aspire to create globally minded leaders by designing a study abroad program </w:t>
      </w:r>
      <w:r w:rsidR="003F322E">
        <w:rPr>
          <w:rFonts w:ascii="Times New Roman" w:hAnsi="Times New Roman" w:cs="Times New Roman"/>
          <w:sz w:val="24"/>
          <w:szCs w:val="24"/>
        </w:rPr>
        <w:t>aiding</w:t>
      </w:r>
      <w:r w:rsidRPr="00F9686F">
        <w:rPr>
          <w:rFonts w:ascii="Times New Roman" w:hAnsi="Times New Roman" w:cs="Times New Roman"/>
          <w:sz w:val="24"/>
          <w:szCs w:val="24"/>
        </w:rPr>
        <w:t xml:space="preserve"> technical science faculty in Colleges of Agriculture </w:t>
      </w:r>
      <w:r w:rsidR="003F322E">
        <w:rPr>
          <w:rFonts w:ascii="Times New Roman" w:hAnsi="Times New Roman" w:cs="Times New Roman"/>
          <w:sz w:val="24"/>
          <w:szCs w:val="24"/>
        </w:rPr>
        <w:t>in incorporating</w:t>
      </w:r>
      <w:r w:rsidRPr="00F9686F">
        <w:rPr>
          <w:rFonts w:ascii="Times New Roman" w:hAnsi="Times New Roman" w:cs="Times New Roman"/>
          <w:sz w:val="24"/>
          <w:szCs w:val="24"/>
        </w:rPr>
        <w:t xml:space="preserve"> personal lea</w:t>
      </w:r>
      <w:r w:rsidR="00F9686F" w:rsidRPr="00F9686F">
        <w:rPr>
          <w:rFonts w:ascii="Times New Roman" w:hAnsi="Times New Roman" w:cs="Times New Roman"/>
          <w:sz w:val="24"/>
          <w:szCs w:val="24"/>
        </w:rPr>
        <w:t xml:space="preserve">dership development via </w:t>
      </w:r>
      <w:proofErr w:type="gramStart"/>
      <w:r w:rsidR="00F9686F" w:rsidRPr="00F9686F">
        <w:rPr>
          <w:rFonts w:ascii="Times New Roman" w:hAnsi="Times New Roman" w:cs="Times New Roman"/>
          <w:sz w:val="24"/>
          <w:szCs w:val="24"/>
        </w:rPr>
        <w:t>service-</w:t>
      </w:r>
      <w:r w:rsidRPr="00F9686F">
        <w:rPr>
          <w:rFonts w:ascii="Times New Roman" w:hAnsi="Times New Roman" w:cs="Times New Roman"/>
          <w:sz w:val="24"/>
          <w:szCs w:val="24"/>
        </w:rPr>
        <w:t>learning</w:t>
      </w:r>
      <w:proofErr w:type="gramEnd"/>
      <w:r w:rsidRPr="00F9686F">
        <w:rPr>
          <w:rFonts w:ascii="Times New Roman" w:hAnsi="Times New Roman" w:cs="Times New Roman"/>
          <w:sz w:val="24"/>
          <w:szCs w:val="24"/>
        </w:rPr>
        <w:t xml:space="preserve"> into study abroad programs.</w:t>
      </w:r>
    </w:p>
    <w:p w14:paraId="42D049CF" w14:textId="77777777" w:rsidR="00F9686F" w:rsidRDefault="00F9686F" w:rsidP="001A09FD">
      <w:pPr>
        <w:spacing w:after="0" w:line="240" w:lineRule="auto"/>
        <w:jc w:val="center"/>
        <w:rPr>
          <w:rFonts w:ascii="Times New Roman" w:hAnsi="Times New Roman" w:cs="Times New Roman"/>
          <w:b/>
          <w:sz w:val="24"/>
          <w:szCs w:val="24"/>
        </w:rPr>
      </w:pPr>
    </w:p>
    <w:p w14:paraId="4BAC73FF" w14:textId="77777777" w:rsidR="003A74E3" w:rsidRPr="00F9686F" w:rsidRDefault="003A74E3" w:rsidP="001A09FD">
      <w:pPr>
        <w:spacing w:after="0" w:line="240" w:lineRule="auto"/>
        <w:jc w:val="center"/>
        <w:rPr>
          <w:rFonts w:ascii="Times New Roman" w:hAnsi="Times New Roman" w:cs="Times New Roman"/>
          <w:b/>
          <w:sz w:val="24"/>
          <w:szCs w:val="24"/>
        </w:rPr>
      </w:pPr>
      <w:r w:rsidRPr="00F9686F">
        <w:rPr>
          <w:rFonts w:ascii="Times New Roman" w:hAnsi="Times New Roman" w:cs="Times New Roman"/>
          <w:b/>
          <w:sz w:val="24"/>
          <w:szCs w:val="24"/>
        </w:rPr>
        <w:t>How It Works</w:t>
      </w:r>
    </w:p>
    <w:p w14:paraId="31EAE9C2" w14:textId="77777777" w:rsidR="00180439" w:rsidRPr="00F9686F" w:rsidRDefault="00180439" w:rsidP="00180439">
      <w:pPr>
        <w:spacing w:after="0" w:line="240" w:lineRule="auto"/>
        <w:rPr>
          <w:rFonts w:ascii="Times New Roman" w:hAnsi="Times New Roman" w:cs="Times New Roman"/>
          <w:sz w:val="24"/>
          <w:szCs w:val="24"/>
        </w:rPr>
      </w:pPr>
      <w:r w:rsidRPr="00F9686F">
        <w:rPr>
          <w:rFonts w:ascii="Times New Roman" w:hAnsi="Times New Roman" w:cs="Times New Roman"/>
          <w:sz w:val="24"/>
          <w:szCs w:val="24"/>
        </w:rPr>
        <w:t>Designing a stud</w:t>
      </w:r>
      <w:r w:rsidR="00F9686F" w:rsidRPr="00F9686F">
        <w:rPr>
          <w:rFonts w:ascii="Times New Roman" w:hAnsi="Times New Roman" w:cs="Times New Roman"/>
          <w:sz w:val="24"/>
          <w:szCs w:val="24"/>
        </w:rPr>
        <w:t>y abroad program with a service-</w:t>
      </w:r>
      <w:r w:rsidRPr="00F9686F">
        <w:rPr>
          <w:rFonts w:ascii="Times New Roman" w:hAnsi="Times New Roman" w:cs="Times New Roman"/>
          <w:sz w:val="24"/>
          <w:szCs w:val="24"/>
        </w:rPr>
        <w:t xml:space="preserve">learning </w:t>
      </w:r>
      <w:r w:rsidR="00DE11D2" w:rsidRPr="00F9686F">
        <w:rPr>
          <w:rFonts w:ascii="Times New Roman" w:hAnsi="Times New Roman" w:cs="Times New Roman"/>
          <w:sz w:val="24"/>
          <w:szCs w:val="24"/>
        </w:rPr>
        <w:t>aspect is easy as PIE:</w:t>
      </w:r>
    </w:p>
    <w:p w14:paraId="1C169570" w14:textId="77777777" w:rsidR="00180439" w:rsidRPr="00F9686F" w:rsidRDefault="00180439" w:rsidP="00BD24CC">
      <w:pPr>
        <w:pStyle w:val="ListParagraph"/>
        <w:numPr>
          <w:ilvl w:val="0"/>
          <w:numId w:val="1"/>
        </w:numPr>
        <w:spacing w:after="0" w:line="240" w:lineRule="auto"/>
        <w:rPr>
          <w:rFonts w:ascii="Times New Roman" w:hAnsi="Times New Roman" w:cs="Times New Roman"/>
          <w:sz w:val="24"/>
          <w:szCs w:val="24"/>
        </w:rPr>
      </w:pPr>
      <w:r w:rsidRPr="00F9686F">
        <w:rPr>
          <w:rFonts w:ascii="Times New Roman" w:hAnsi="Times New Roman" w:cs="Times New Roman"/>
          <w:b/>
          <w:sz w:val="32"/>
          <w:szCs w:val="32"/>
        </w:rPr>
        <w:t>P</w:t>
      </w:r>
      <w:r w:rsidRPr="00F9686F">
        <w:rPr>
          <w:rFonts w:ascii="Times New Roman" w:hAnsi="Times New Roman" w:cs="Times New Roman"/>
          <w:sz w:val="24"/>
          <w:szCs w:val="24"/>
        </w:rPr>
        <w:t xml:space="preserve">lanning- </w:t>
      </w:r>
      <w:r w:rsidR="00DE11D2" w:rsidRPr="00F9686F">
        <w:rPr>
          <w:rFonts w:ascii="Times New Roman" w:hAnsi="Times New Roman" w:cs="Times New Roman"/>
          <w:sz w:val="24"/>
          <w:szCs w:val="24"/>
        </w:rPr>
        <w:t>Planning will include defining selection criteria and interviewing and selecting participants (</w:t>
      </w:r>
      <w:proofErr w:type="spellStart"/>
      <w:r w:rsidR="00DE11D2" w:rsidRPr="00F9686F">
        <w:rPr>
          <w:rFonts w:ascii="Times New Roman" w:hAnsi="Times New Roman" w:cs="Times New Roman"/>
          <w:sz w:val="24"/>
          <w:szCs w:val="24"/>
        </w:rPr>
        <w:t>Tritz</w:t>
      </w:r>
      <w:proofErr w:type="spellEnd"/>
      <w:r w:rsidR="00DE11D2" w:rsidRPr="00F9686F">
        <w:rPr>
          <w:rFonts w:ascii="Times New Roman" w:hAnsi="Times New Roman" w:cs="Times New Roman"/>
          <w:sz w:val="24"/>
          <w:szCs w:val="24"/>
        </w:rPr>
        <w:t xml:space="preserve"> &amp; Martin, 1997) as well as selec</w:t>
      </w:r>
      <w:r w:rsidR="00F9686F" w:rsidRPr="00F9686F">
        <w:rPr>
          <w:rFonts w:ascii="Times New Roman" w:hAnsi="Times New Roman" w:cs="Times New Roman"/>
          <w:sz w:val="24"/>
          <w:szCs w:val="24"/>
        </w:rPr>
        <w:t>ting a location for the service-</w:t>
      </w:r>
      <w:r w:rsidR="00DE11D2" w:rsidRPr="00F9686F">
        <w:rPr>
          <w:rFonts w:ascii="Times New Roman" w:hAnsi="Times New Roman" w:cs="Times New Roman"/>
          <w:sz w:val="24"/>
          <w:szCs w:val="24"/>
        </w:rPr>
        <w:t xml:space="preserve">learning project.  Nancy Wessel (2007) states that finding an international location for students to be useful in a </w:t>
      </w:r>
      <w:proofErr w:type="gramStart"/>
      <w:r w:rsidR="00DE11D2" w:rsidRPr="00F9686F">
        <w:rPr>
          <w:rFonts w:ascii="Times New Roman" w:hAnsi="Times New Roman" w:cs="Times New Roman"/>
          <w:sz w:val="24"/>
          <w:szCs w:val="24"/>
        </w:rPr>
        <w:t>short term</w:t>
      </w:r>
      <w:proofErr w:type="gramEnd"/>
      <w:r w:rsidR="00DE11D2" w:rsidRPr="00F9686F">
        <w:rPr>
          <w:rFonts w:ascii="Times New Roman" w:hAnsi="Times New Roman" w:cs="Times New Roman"/>
          <w:sz w:val="24"/>
          <w:szCs w:val="24"/>
        </w:rPr>
        <w:t xml:space="preserve"> visit can be a challenge.  Flexibility and collaboration are a must for successful partnerships when planning a </w:t>
      </w:r>
      <w:r w:rsidR="00F9686F" w:rsidRPr="00F9686F">
        <w:rPr>
          <w:rFonts w:ascii="Times New Roman" w:hAnsi="Times New Roman" w:cs="Times New Roman"/>
          <w:sz w:val="24"/>
          <w:szCs w:val="24"/>
        </w:rPr>
        <w:t>service-</w:t>
      </w:r>
      <w:r w:rsidR="00DE11D2" w:rsidRPr="00F9686F">
        <w:rPr>
          <w:rFonts w:ascii="Times New Roman" w:hAnsi="Times New Roman" w:cs="Times New Roman"/>
          <w:sz w:val="24"/>
          <w:szCs w:val="24"/>
        </w:rPr>
        <w:t xml:space="preserve">learning study abroad program. </w:t>
      </w:r>
      <w:r w:rsidR="00673319" w:rsidRPr="00F9686F">
        <w:rPr>
          <w:rFonts w:ascii="Times New Roman" w:hAnsi="Times New Roman" w:cs="Times New Roman"/>
          <w:sz w:val="24"/>
          <w:szCs w:val="24"/>
        </w:rPr>
        <w:t>Faculty must gain contacts with community leaders in the area they are conducting the program. Understanding the needs of the community or organization the students will be working with is imperative when you set up a service</w:t>
      </w:r>
      <w:r w:rsidR="00F9686F" w:rsidRPr="00F9686F">
        <w:rPr>
          <w:rFonts w:ascii="Times New Roman" w:hAnsi="Times New Roman" w:cs="Times New Roman"/>
          <w:sz w:val="24"/>
          <w:szCs w:val="24"/>
        </w:rPr>
        <w:t>-</w:t>
      </w:r>
      <w:r w:rsidR="00673319" w:rsidRPr="00F9686F">
        <w:rPr>
          <w:rFonts w:ascii="Times New Roman" w:hAnsi="Times New Roman" w:cs="Times New Roman"/>
          <w:sz w:val="24"/>
          <w:szCs w:val="24"/>
        </w:rPr>
        <w:t xml:space="preserve">learning project. </w:t>
      </w:r>
      <w:r w:rsidR="00DE11D2" w:rsidRPr="00F9686F">
        <w:rPr>
          <w:rFonts w:ascii="Times New Roman" w:hAnsi="Times New Roman" w:cs="Times New Roman"/>
          <w:sz w:val="24"/>
          <w:szCs w:val="24"/>
        </w:rPr>
        <w:t>Also, s</w:t>
      </w:r>
      <w:r w:rsidR="00BD24CC" w:rsidRPr="00F9686F">
        <w:rPr>
          <w:rFonts w:ascii="Times New Roman" w:hAnsi="Times New Roman" w:cs="Times New Roman"/>
          <w:sz w:val="24"/>
          <w:szCs w:val="24"/>
        </w:rPr>
        <w:t>tudents must be provided with in</w:t>
      </w:r>
      <w:r w:rsidR="00DE11D2" w:rsidRPr="00F9686F">
        <w:rPr>
          <w:rFonts w:ascii="Times New Roman" w:hAnsi="Times New Roman" w:cs="Times New Roman"/>
          <w:sz w:val="24"/>
          <w:szCs w:val="24"/>
        </w:rPr>
        <w:t>-</w:t>
      </w:r>
      <w:r w:rsidR="00BD24CC" w:rsidRPr="00F9686F">
        <w:rPr>
          <w:rFonts w:ascii="Times New Roman" w:hAnsi="Times New Roman" w:cs="Times New Roman"/>
          <w:sz w:val="24"/>
          <w:szCs w:val="24"/>
        </w:rPr>
        <w:t xml:space="preserve">depth information regarding cultural preparation and existing </w:t>
      </w:r>
      <w:r w:rsidR="00B75207" w:rsidRPr="00F9686F">
        <w:rPr>
          <w:rFonts w:ascii="Times New Roman" w:hAnsi="Times New Roman" w:cs="Times New Roman"/>
          <w:sz w:val="24"/>
          <w:szCs w:val="24"/>
        </w:rPr>
        <w:t xml:space="preserve">cultural </w:t>
      </w:r>
      <w:r w:rsidR="00BD24CC" w:rsidRPr="00F9686F">
        <w:rPr>
          <w:rFonts w:ascii="Times New Roman" w:hAnsi="Times New Roman" w:cs="Times New Roman"/>
          <w:sz w:val="24"/>
          <w:szCs w:val="24"/>
        </w:rPr>
        <w:t xml:space="preserve">perceptions that might hinder the international experience.  This cultural preparation could be presented to participants via </w:t>
      </w:r>
      <w:r w:rsidR="00DE11D2" w:rsidRPr="00F9686F">
        <w:rPr>
          <w:rFonts w:ascii="Times New Roman" w:hAnsi="Times New Roman" w:cs="Times New Roman"/>
          <w:sz w:val="24"/>
          <w:szCs w:val="24"/>
        </w:rPr>
        <w:t xml:space="preserve">trip </w:t>
      </w:r>
      <w:r w:rsidR="00BD24CC" w:rsidRPr="00F9686F">
        <w:rPr>
          <w:rFonts w:ascii="Times New Roman" w:hAnsi="Times New Roman" w:cs="Times New Roman"/>
          <w:sz w:val="24"/>
          <w:szCs w:val="24"/>
        </w:rPr>
        <w:t>orientation</w:t>
      </w:r>
      <w:r w:rsidR="00EB1890" w:rsidRPr="00F9686F">
        <w:rPr>
          <w:rFonts w:ascii="Times New Roman" w:hAnsi="Times New Roman" w:cs="Times New Roman"/>
          <w:sz w:val="24"/>
          <w:szCs w:val="24"/>
        </w:rPr>
        <w:t>.</w:t>
      </w:r>
      <w:r w:rsidR="00BD24CC" w:rsidRPr="00F9686F">
        <w:rPr>
          <w:rFonts w:ascii="Times New Roman" w:hAnsi="Times New Roman" w:cs="Times New Roman"/>
          <w:sz w:val="24"/>
          <w:szCs w:val="24"/>
        </w:rPr>
        <w:t xml:space="preserve"> </w:t>
      </w:r>
    </w:p>
    <w:p w14:paraId="296FBAFD" w14:textId="77777777" w:rsidR="00BD24CC" w:rsidRPr="00F9686F" w:rsidRDefault="00BD24CC" w:rsidP="00102BAB">
      <w:pPr>
        <w:pStyle w:val="ListParagraph"/>
        <w:numPr>
          <w:ilvl w:val="0"/>
          <w:numId w:val="1"/>
        </w:numPr>
        <w:spacing w:after="0" w:line="240" w:lineRule="auto"/>
        <w:rPr>
          <w:rFonts w:ascii="Times New Roman" w:hAnsi="Times New Roman" w:cs="Times New Roman"/>
          <w:sz w:val="24"/>
          <w:szCs w:val="24"/>
        </w:rPr>
      </w:pPr>
      <w:r w:rsidRPr="00F9686F">
        <w:rPr>
          <w:rFonts w:ascii="Times New Roman" w:hAnsi="Times New Roman" w:cs="Times New Roman"/>
          <w:b/>
          <w:sz w:val="32"/>
          <w:szCs w:val="32"/>
        </w:rPr>
        <w:t>I</w:t>
      </w:r>
      <w:r w:rsidR="002C5D15" w:rsidRPr="00F9686F">
        <w:rPr>
          <w:rFonts w:ascii="Times New Roman" w:hAnsi="Times New Roman" w:cs="Times New Roman"/>
          <w:sz w:val="24"/>
          <w:szCs w:val="24"/>
        </w:rPr>
        <w:t>mplemen</w:t>
      </w:r>
      <w:r w:rsidRPr="00F9686F">
        <w:rPr>
          <w:rFonts w:ascii="Times New Roman" w:hAnsi="Times New Roman" w:cs="Times New Roman"/>
          <w:sz w:val="24"/>
          <w:szCs w:val="24"/>
        </w:rPr>
        <w:t>tation-</w:t>
      </w:r>
      <w:r w:rsidR="002C5D15" w:rsidRPr="00F9686F">
        <w:rPr>
          <w:rFonts w:ascii="Times New Roman" w:hAnsi="Times New Roman" w:cs="Times New Roman"/>
          <w:sz w:val="24"/>
          <w:szCs w:val="24"/>
        </w:rPr>
        <w:t xml:space="preserve"> </w:t>
      </w:r>
      <w:r w:rsidR="00D05668" w:rsidRPr="00F9686F">
        <w:rPr>
          <w:rFonts w:ascii="Times New Roman" w:hAnsi="Times New Roman" w:cs="Times New Roman"/>
          <w:sz w:val="24"/>
          <w:szCs w:val="24"/>
        </w:rPr>
        <w:t xml:space="preserve">Implementation is the </w:t>
      </w:r>
      <w:r w:rsidR="00F9686F" w:rsidRPr="00F9686F">
        <w:rPr>
          <w:rFonts w:ascii="Times New Roman" w:hAnsi="Times New Roman" w:cs="Times New Roman"/>
          <w:sz w:val="24"/>
          <w:szCs w:val="24"/>
        </w:rPr>
        <w:t>actual study abroad and service-</w:t>
      </w:r>
      <w:r w:rsidR="00D05668" w:rsidRPr="00F9686F">
        <w:rPr>
          <w:rFonts w:ascii="Times New Roman" w:hAnsi="Times New Roman" w:cs="Times New Roman"/>
          <w:sz w:val="24"/>
          <w:szCs w:val="24"/>
        </w:rPr>
        <w:t>learning experience.  Learning goals for participants should be clearly stated and expectations for students as well as faculty should be identified</w:t>
      </w:r>
      <w:r w:rsidR="00B75207" w:rsidRPr="00F9686F">
        <w:rPr>
          <w:rFonts w:ascii="Times New Roman" w:hAnsi="Times New Roman" w:cs="Times New Roman"/>
          <w:sz w:val="24"/>
          <w:szCs w:val="24"/>
        </w:rPr>
        <w:t xml:space="preserve"> for the program. F</w:t>
      </w:r>
      <w:r w:rsidR="00D05668" w:rsidRPr="00F9686F">
        <w:rPr>
          <w:rFonts w:ascii="Times New Roman" w:hAnsi="Times New Roman" w:cs="Times New Roman"/>
          <w:sz w:val="24"/>
          <w:szCs w:val="24"/>
        </w:rPr>
        <w:t>aculty will help facilitate students moving fr</w:t>
      </w:r>
      <w:r w:rsidR="009160CB" w:rsidRPr="00F9686F">
        <w:rPr>
          <w:rFonts w:ascii="Times New Roman" w:hAnsi="Times New Roman" w:cs="Times New Roman"/>
          <w:sz w:val="24"/>
          <w:szCs w:val="24"/>
        </w:rPr>
        <w:t>om</w:t>
      </w:r>
      <w:r w:rsidR="00D05668" w:rsidRPr="00F9686F">
        <w:rPr>
          <w:rFonts w:ascii="Times New Roman" w:hAnsi="Times New Roman" w:cs="Times New Roman"/>
          <w:sz w:val="24"/>
          <w:szCs w:val="24"/>
        </w:rPr>
        <w:t xml:space="preserve"> ethnocentrism to multiculturalism- a transition from ideas of c</w:t>
      </w:r>
      <w:r w:rsidR="009160CB" w:rsidRPr="00F9686F">
        <w:rPr>
          <w:rFonts w:ascii="Times New Roman" w:hAnsi="Times New Roman" w:cs="Times New Roman"/>
          <w:sz w:val="24"/>
          <w:szCs w:val="24"/>
        </w:rPr>
        <w:t>ultural superiority to a state o</w:t>
      </w:r>
      <w:r w:rsidR="00D05668" w:rsidRPr="00F9686F">
        <w:rPr>
          <w:rFonts w:ascii="Times New Roman" w:hAnsi="Times New Roman" w:cs="Times New Roman"/>
          <w:sz w:val="24"/>
          <w:szCs w:val="24"/>
        </w:rPr>
        <w:t xml:space="preserve">f comfort and acceptance of other cultures.  </w:t>
      </w:r>
      <w:r w:rsidR="009160CB" w:rsidRPr="00F9686F">
        <w:rPr>
          <w:rFonts w:ascii="Times New Roman" w:hAnsi="Times New Roman" w:cs="Times New Roman"/>
          <w:sz w:val="24"/>
          <w:szCs w:val="24"/>
        </w:rPr>
        <w:t>Multiculturalism is an</w:t>
      </w:r>
      <w:r w:rsidR="00D05668" w:rsidRPr="00F9686F">
        <w:rPr>
          <w:rFonts w:ascii="Times New Roman" w:hAnsi="Times New Roman" w:cs="Times New Roman"/>
          <w:sz w:val="24"/>
          <w:szCs w:val="24"/>
        </w:rPr>
        <w:t xml:space="preserve"> ongoing process of openness and appreciation of other cultures </w:t>
      </w:r>
      <w:r w:rsidR="009160CB" w:rsidRPr="00F9686F">
        <w:rPr>
          <w:rFonts w:ascii="Times New Roman" w:hAnsi="Times New Roman" w:cs="Times New Roman"/>
          <w:sz w:val="24"/>
          <w:szCs w:val="24"/>
        </w:rPr>
        <w:t xml:space="preserve">and </w:t>
      </w:r>
      <w:r w:rsidR="00D05668" w:rsidRPr="00F9686F">
        <w:rPr>
          <w:rFonts w:ascii="Times New Roman" w:hAnsi="Times New Roman" w:cs="Times New Roman"/>
          <w:sz w:val="24"/>
          <w:szCs w:val="24"/>
        </w:rPr>
        <w:t xml:space="preserve">is </w:t>
      </w:r>
      <w:r w:rsidR="00465C0E" w:rsidRPr="00F9686F">
        <w:rPr>
          <w:rFonts w:ascii="Times New Roman" w:hAnsi="Times New Roman" w:cs="Times New Roman"/>
          <w:sz w:val="24"/>
          <w:szCs w:val="24"/>
        </w:rPr>
        <w:t>an essential aspect of</w:t>
      </w:r>
      <w:r w:rsidR="00D05668" w:rsidRPr="00F9686F">
        <w:rPr>
          <w:rFonts w:ascii="Times New Roman" w:hAnsi="Times New Roman" w:cs="Times New Roman"/>
          <w:sz w:val="24"/>
          <w:szCs w:val="24"/>
        </w:rPr>
        <w:t xml:space="preserve"> effective leadership (</w:t>
      </w:r>
      <w:proofErr w:type="spellStart"/>
      <w:r w:rsidR="00D05668" w:rsidRPr="00F9686F">
        <w:rPr>
          <w:rFonts w:ascii="Times New Roman" w:hAnsi="Times New Roman" w:cs="Times New Roman"/>
          <w:sz w:val="24"/>
          <w:szCs w:val="24"/>
        </w:rPr>
        <w:t>Komives</w:t>
      </w:r>
      <w:proofErr w:type="spellEnd"/>
      <w:r w:rsidR="00D05668" w:rsidRPr="00F9686F">
        <w:rPr>
          <w:rFonts w:ascii="Times New Roman" w:hAnsi="Times New Roman" w:cs="Times New Roman"/>
          <w:sz w:val="24"/>
          <w:szCs w:val="24"/>
        </w:rPr>
        <w:t>, Lucas, &amp; McMahon, 2007).</w:t>
      </w:r>
      <w:r w:rsidR="009160CB" w:rsidRPr="00F9686F">
        <w:rPr>
          <w:rFonts w:ascii="Times New Roman" w:hAnsi="Times New Roman" w:cs="Times New Roman"/>
          <w:sz w:val="24"/>
          <w:szCs w:val="24"/>
        </w:rPr>
        <w:t xml:space="preserve"> For participants to get the most out of their study abroad experience, frequent debriefing must </w:t>
      </w:r>
      <w:r w:rsidR="009160CB" w:rsidRPr="00F9686F">
        <w:rPr>
          <w:rFonts w:ascii="Times New Roman" w:hAnsi="Times New Roman" w:cs="Times New Roman"/>
          <w:sz w:val="24"/>
          <w:szCs w:val="24"/>
        </w:rPr>
        <w:lastRenderedPageBreak/>
        <w:t>be incorporated throughout the program.  Encourage students to keep</w:t>
      </w:r>
      <w:r w:rsidR="005267A4" w:rsidRPr="00F9686F">
        <w:rPr>
          <w:rFonts w:ascii="Times New Roman" w:hAnsi="Times New Roman" w:cs="Times New Roman"/>
          <w:sz w:val="24"/>
          <w:szCs w:val="24"/>
        </w:rPr>
        <w:t xml:space="preserve"> a</w:t>
      </w:r>
      <w:r w:rsidR="009160CB" w:rsidRPr="00F9686F">
        <w:rPr>
          <w:rFonts w:ascii="Times New Roman" w:hAnsi="Times New Roman" w:cs="Times New Roman"/>
          <w:sz w:val="24"/>
          <w:szCs w:val="24"/>
        </w:rPr>
        <w:t xml:space="preserve"> journal to record the personal impact of experiences</w:t>
      </w:r>
      <w:r w:rsidR="005B5FFE" w:rsidRPr="00F9686F">
        <w:rPr>
          <w:rFonts w:ascii="Times New Roman" w:hAnsi="Times New Roman" w:cs="Times New Roman"/>
          <w:sz w:val="24"/>
          <w:szCs w:val="24"/>
        </w:rPr>
        <w:t xml:space="preserve"> (Ricketts &amp; Morgan, 2009)</w:t>
      </w:r>
      <w:r w:rsidR="009160CB" w:rsidRPr="00F9686F">
        <w:rPr>
          <w:rFonts w:ascii="Times New Roman" w:hAnsi="Times New Roman" w:cs="Times New Roman"/>
          <w:sz w:val="24"/>
          <w:szCs w:val="24"/>
        </w:rPr>
        <w:t>.</w:t>
      </w:r>
    </w:p>
    <w:p w14:paraId="3E653275" w14:textId="77777777" w:rsidR="00102BAB" w:rsidRPr="00F9686F" w:rsidRDefault="00102BAB" w:rsidP="00EB1890">
      <w:pPr>
        <w:pStyle w:val="ListParagraph"/>
        <w:numPr>
          <w:ilvl w:val="0"/>
          <w:numId w:val="1"/>
        </w:numPr>
        <w:spacing w:after="0" w:line="240" w:lineRule="auto"/>
        <w:rPr>
          <w:rFonts w:ascii="Times New Roman" w:hAnsi="Times New Roman" w:cs="Times New Roman"/>
          <w:sz w:val="24"/>
          <w:szCs w:val="24"/>
        </w:rPr>
      </w:pPr>
      <w:r w:rsidRPr="00F9686F">
        <w:rPr>
          <w:rFonts w:ascii="Times New Roman" w:hAnsi="Times New Roman" w:cs="Times New Roman"/>
          <w:b/>
          <w:sz w:val="32"/>
          <w:szCs w:val="32"/>
        </w:rPr>
        <w:t>E</w:t>
      </w:r>
      <w:r w:rsidRPr="00F9686F">
        <w:rPr>
          <w:rFonts w:ascii="Times New Roman" w:hAnsi="Times New Roman" w:cs="Times New Roman"/>
          <w:sz w:val="24"/>
          <w:szCs w:val="24"/>
        </w:rPr>
        <w:t xml:space="preserve">valuation- </w:t>
      </w:r>
      <w:r w:rsidR="00E56F9C" w:rsidRPr="00F9686F">
        <w:rPr>
          <w:rFonts w:ascii="Times New Roman" w:hAnsi="Times New Roman" w:cs="Times New Roman"/>
          <w:sz w:val="24"/>
          <w:szCs w:val="24"/>
        </w:rPr>
        <w:t>In the evaluation stage, faculty will help student</w:t>
      </w:r>
      <w:r w:rsidR="00EB1890" w:rsidRPr="00F9686F">
        <w:rPr>
          <w:rFonts w:ascii="Times New Roman" w:hAnsi="Times New Roman" w:cs="Times New Roman"/>
          <w:sz w:val="24"/>
          <w:szCs w:val="24"/>
        </w:rPr>
        <w:t>s</w:t>
      </w:r>
      <w:r w:rsidR="00E56F9C" w:rsidRPr="00F9686F">
        <w:rPr>
          <w:rFonts w:ascii="Times New Roman" w:hAnsi="Times New Roman" w:cs="Times New Roman"/>
          <w:sz w:val="24"/>
          <w:szCs w:val="24"/>
        </w:rPr>
        <w:t xml:space="preserve"> move beyond reflection (framing the experience and providing a description of what the students observed) to refraction (obtaining purposeful learning outcome</w:t>
      </w:r>
      <w:r w:rsidR="00EB1890" w:rsidRPr="00F9686F">
        <w:rPr>
          <w:rFonts w:ascii="Times New Roman" w:hAnsi="Times New Roman" w:cs="Times New Roman"/>
          <w:sz w:val="24"/>
          <w:szCs w:val="24"/>
        </w:rPr>
        <w:t>s</w:t>
      </w:r>
      <w:r w:rsidR="00E56F9C" w:rsidRPr="00F9686F">
        <w:rPr>
          <w:rFonts w:ascii="Times New Roman" w:hAnsi="Times New Roman" w:cs="Times New Roman"/>
          <w:sz w:val="24"/>
          <w:szCs w:val="24"/>
        </w:rPr>
        <w:t xml:space="preserve"> from reflection by assessing how the experience affected students).  </w:t>
      </w:r>
      <w:proofErr w:type="gramStart"/>
      <w:r w:rsidR="00E56F9C" w:rsidRPr="00F9686F">
        <w:rPr>
          <w:rFonts w:ascii="Times New Roman" w:hAnsi="Times New Roman" w:cs="Times New Roman"/>
          <w:sz w:val="24"/>
          <w:szCs w:val="24"/>
        </w:rPr>
        <w:t>Refraction is defined by Pagano and Roselle (2009) as the “transformative learning stage where we clarify issues by p</w:t>
      </w:r>
      <w:r w:rsidR="00640133" w:rsidRPr="00F9686F">
        <w:rPr>
          <w:rFonts w:ascii="Times New Roman" w:hAnsi="Times New Roman" w:cs="Times New Roman"/>
          <w:sz w:val="24"/>
          <w:szCs w:val="24"/>
        </w:rPr>
        <w:t>roviding new facts and evidence</w:t>
      </w:r>
      <w:r w:rsidR="00E56F9C" w:rsidRPr="00F9686F">
        <w:rPr>
          <w:rFonts w:ascii="Times New Roman" w:hAnsi="Times New Roman" w:cs="Times New Roman"/>
          <w:sz w:val="24"/>
          <w:szCs w:val="24"/>
        </w:rPr>
        <w:t>”</w:t>
      </w:r>
      <w:proofErr w:type="gramEnd"/>
      <w:r w:rsidR="00E56F9C" w:rsidRPr="00F9686F">
        <w:rPr>
          <w:rFonts w:ascii="Times New Roman" w:hAnsi="Times New Roman" w:cs="Times New Roman"/>
          <w:sz w:val="24"/>
          <w:szCs w:val="24"/>
        </w:rPr>
        <w:t xml:space="preserve"> </w:t>
      </w:r>
      <w:r w:rsidR="00640133" w:rsidRPr="00F9686F">
        <w:rPr>
          <w:rFonts w:ascii="Times New Roman" w:hAnsi="Times New Roman" w:cs="Times New Roman"/>
          <w:sz w:val="24"/>
          <w:szCs w:val="24"/>
        </w:rPr>
        <w:t>(pg. 223).</w:t>
      </w:r>
      <w:r w:rsidR="00E56F9C" w:rsidRPr="00F9686F">
        <w:rPr>
          <w:rFonts w:ascii="Times New Roman" w:hAnsi="Times New Roman" w:cs="Times New Roman"/>
          <w:sz w:val="24"/>
          <w:szCs w:val="24"/>
        </w:rPr>
        <w:t xml:space="preserve"> Students are guided beyond reflection to refraction through the critical thinking process. In the critical thinking process students identify the relevance and perspectives of their experience through evaluating their reflection in a systematic and purposeful manner (</w:t>
      </w:r>
      <w:r w:rsidR="00640133" w:rsidRPr="00F9686F">
        <w:rPr>
          <w:rFonts w:ascii="Times New Roman" w:hAnsi="Times New Roman" w:cs="Times New Roman"/>
          <w:sz w:val="24"/>
          <w:szCs w:val="24"/>
        </w:rPr>
        <w:t>Pagano &amp; Roselle, 2009).</w:t>
      </w:r>
    </w:p>
    <w:p w14:paraId="4B4D9555" w14:textId="77777777" w:rsidR="00F9686F" w:rsidRPr="00F9686F" w:rsidRDefault="00F9686F" w:rsidP="00F9686F">
      <w:pPr>
        <w:pStyle w:val="ListParagraph"/>
        <w:spacing w:after="0" w:line="240" w:lineRule="auto"/>
        <w:rPr>
          <w:rFonts w:ascii="Times New Roman" w:hAnsi="Times New Roman" w:cs="Times New Roman"/>
          <w:sz w:val="24"/>
          <w:szCs w:val="24"/>
        </w:rPr>
      </w:pPr>
    </w:p>
    <w:p w14:paraId="7A66CE1E" w14:textId="77777777" w:rsidR="00EB1890" w:rsidRPr="00F9686F" w:rsidRDefault="00EB1890" w:rsidP="00F9686F">
      <w:pPr>
        <w:spacing w:after="0" w:line="240" w:lineRule="auto"/>
        <w:jc w:val="center"/>
        <w:rPr>
          <w:rFonts w:ascii="Times New Roman" w:hAnsi="Times New Roman" w:cs="Times New Roman"/>
          <w:b/>
          <w:sz w:val="24"/>
          <w:szCs w:val="24"/>
        </w:rPr>
      </w:pPr>
      <w:r w:rsidRPr="00F9686F">
        <w:rPr>
          <w:rFonts w:ascii="Times New Roman" w:hAnsi="Times New Roman" w:cs="Times New Roman"/>
          <w:b/>
          <w:sz w:val="24"/>
          <w:szCs w:val="24"/>
        </w:rPr>
        <w:t>Implications</w:t>
      </w:r>
    </w:p>
    <w:p w14:paraId="3CA351BA" w14:textId="22166C8E" w:rsidR="00D71397" w:rsidRPr="00673319" w:rsidRDefault="00E713B3" w:rsidP="003F322E">
      <w:pPr>
        <w:spacing w:line="240" w:lineRule="auto"/>
        <w:rPr>
          <w:rFonts w:ascii="Times New Roman" w:hAnsi="Times New Roman" w:cs="Times New Roman"/>
          <w:sz w:val="24"/>
          <w:szCs w:val="24"/>
        </w:rPr>
      </w:pPr>
      <w:r w:rsidRPr="00F9686F">
        <w:rPr>
          <w:rFonts w:ascii="Times New Roman" w:hAnsi="Times New Roman" w:cs="Times New Roman"/>
          <w:sz w:val="24"/>
          <w:szCs w:val="24"/>
        </w:rPr>
        <w:t xml:space="preserve">Global leaders are </w:t>
      </w:r>
      <w:r w:rsidR="00843659">
        <w:rPr>
          <w:rFonts w:ascii="Times New Roman" w:hAnsi="Times New Roman" w:cs="Times New Roman"/>
          <w:sz w:val="24"/>
          <w:szCs w:val="24"/>
        </w:rPr>
        <w:t xml:space="preserve">best </w:t>
      </w:r>
      <w:r w:rsidRPr="00F9686F">
        <w:rPr>
          <w:rFonts w:ascii="Times New Roman" w:hAnsi="Times New Roman" w:cs="Times New Roman"/>
          <w:sz w:val="24"/>
          <w:szCs w:val="24"/>
        </w:rPr>
        <w:t xml:space="preserve">produced through global experiences. </w:t>
      </w:r>
      <w:proofErr w:type="spellStart"/>
      <w:r w:rsidR="003F322E" w:rsidRPr="00CA13FF">
        <w:rPr>
          <w:rFonts w:ascii="Times New Roman" w:hAnsi="Times New Roman" w:cs="Times New Roman"/>
          <w:sz w:val="24"/>
          <w:szCs w:val="24"/>
        </w:rPr>
        <w:t>Javidan</w:t>
      </w:r>
      <w:proofErr w:type="spellEnd"/>
      <w:r w:rsidR="003F322E" w:rsidRPr="00CA13FF">
        <w:rPr>
          <w:rFonts w:ascii="Times New Roman" w:hAnsi="Times New Roman" w:cs="Times New Roman"/>
          <w:sz w:val="24"/>
          <w:szCs w:val="24"/>
        </w:rPr>
        <w:t xml:space="preserve">, Teagarden, and Bowen </w:t>
      </w:r>
      <w:r w:rsidR="003F322E">
        <w:rPr>
          <w:rFonts w:ascii="Times New Roman" w:hAnsi="Times New Roman" w:cs="Times New Roman"/>
          <w:sz w:val="24"/>
          <w:szCs w:val="24"/>
        </w:rPr>
        <w:t xml:space="preserve">(2010) </w:t>
      </w:r>
      <w:proofErr w:type="gramStart"/>
      <w:r w:rsidR="003F322E" w:rsidRPr="00CA13FF">
        <w:rPr>
          <w:rFonts w:ascii="Times New Roman" w:hAnsi="Times New Roman" w:cs="Times New Roman"/>
          <w:sz w:val="24"/>
          <w:szCs w:val="24"/>
        </w:rPr>
        <w:t>stress</w:t>
      </w:r>
      <w:proofErr w:type="gramEnd"/>
      <w:r w:rsidR="003F322E" w:rsidRPr="00CA13FF">
        <w:rPr>
          <w:rFonts w:ascii="Times New Roman" w:hAnsi="Times New Roman" w:cs="Times New Roman"/>
          <w:sz w:val="24"/>
          <w:szCs w:val="24"/>
        </w:rPr>
        <w:t xml:space="preserve"> “in a bumpy world, we need leaders who can see past culture and politics to engage people who are wholly unlike themselves” (p. 113). </w:t>
      </w:r>
      <w:r w:rsidR="003F322E">
        <w:rPr>
          <w:rFonts w:ascii="Times New Roman" w:hAnsi="Times New Roman" w:cs="Times New Roman"/>
          <w:sz w:val="24"/>
          <w:szCs w:val="24"/>
        </w:rPr>
        <w:t xml:space="preserve"> </w:t>
      </w:r>
      <w:bookmarkStart w:id="0" w:name="_GoBack"/>
      <w:bookmarkEnd w:id="0"/>
      <w:r w:rsidR="006B3C5D" w:rsidRPr="00F9686F">
        <w:rPr>
          <w:rFonts w:ascii="Times New Roman" w:hAnsi="Times New Roman" w:cs="Times New Roman"/>
          <w:sz w:val="24"/>
          <w:szCs w:val="24"/>
        </w:rPr>
        <w:t>By i</w:t>
      </w:r>
      <w:r w:rsidR="00843659">
        <w:rPr>
          <w:rFonts w:ascii="Times New Roman" w:hAnsi="Times New Roman" w:cs="Times New Roman"/>
          <w:sz w:val="24"/>
          <w:szCs w:val="24"/>
        </w:rPr>
        <w:t>nfusing</w:t>
      </w:r>
      <w:r w:rsidR="006B3C5D" w:rsidRPr="00F9686F">
        <w:rPr>
          <w:rFonts w:ascii="Times New Roman" w:hAnsi="Times New Roman" w:cs="Times New Roman"/>
          <w:sz w:val="24"/>
          <w:szCs w:val="24"/>
        </w:rPr>
        <w:t xml:space="preserve"> a</w:t>
      </w:r>
      <w:r w:rsidR="00F9686F" w:rsidRPr="00F9686F">
        <w:rPr>
          <w:rFonts w:ascii="Times New Roman" w:hAnsi="Times New Roman" w:cs="Times New Roman"/>
          <w:sz w:val="24"/>
          <w:szCs w:val="24"/>
        </w:rPr>
        <w:t xml:space="preserve"> service-</w:t>
      </w:r>
      <w:r w:rsidR="00EB1890" w:rsidRPr="00F9686F">
        <w:rPr>
          <w:rFonts w:ascii="Times New Roman" w:hAnsi="Times New Roman" w:cs="Times New Roman"/>
          <w:sz w:val="24"/>
          <w:szCs w:val="24"/>
        </w:rPr>
        <w:t xml:space="preserve">learning aspect </w:t>
      </w:r>
      <w:r w:rsidR="00843659">
        <w:rPr>
          <w:rFonts w:ascii="Times New Roman" w:hAnsi="Times New Roman" w:cs="Times New Roman"/>
          <w:sz w:val="24"/>
          <w:szCs w:val="24"/>
        </w:rPr>
        <w:t>in</w:t>
      </w:r>
      <w:r w:rsidR="00EB1890" w:rsidRPr="00F9686F">
        <w:rPr>
          <w:rFonts w:ascii="Times New Roman" w:hAnsi="Times New Roman" w:cs="Times New Roman"/>
          <w:sz w:val="24"/>
          <w:szCs w:val="24"/>
        </w:rPr>
        <w:t xml:space="preserve">to </w:t>
      </w:r>
      <w:r w:rsidR="00843659">
        <w:rPr>
          <w:rFonts w:ascii="Times New Roman" w:hAnsi="Times New Roman" w:cs="Times New Roman"/>
          <w:sz w:val="24"/>
          <w:szCs w:val="24"/>
        </w:rPr>
        <w:t>a traditional, technical study abroad program</w:t>
      </w:r>
      <w:r w:rsidR="006B3C5D" w:rsidRPr="00F9686F">
        <w:rPr>
          <w:rFonts w:ascii="Times New Roman" w:hAnsi="Times New Roman" w:cs="Times New Roman"/>
          <w:sz w:val="24"/>
          <w:szCs w:val="24"/>
        </w:rPr>
        <w:t>,</w:t>
      </w:r>
      <w:r w:rsidR="00EB1890" w:rsidRPr="00F9686F">
        <w:rPr>
          <w:rFonts w:ascii="Times New Roman" w:hAnsi="Times New Roman" w:cs="Times New Roman"/>
          <w:sz w:val="24"/>
          <w:szCs w:val="24"/>
        </w:rPr>
        <w:t xml:space="preserve"> </w:t>
      </w:r>
      <w:r w:rsidR="00843659">
        <w:rPr>
          <w:rFonts w:ascii="Times New Roman" w:hAnsi="Times New Roman" w:cs="Times New Roman"/>
          <w:sz w:val="24"/>
          <w:szCs w:val="24"/>
        </w:rPr>
        <w:t>students can work on personal leadership development as well as agricultural development</w:t>
      </w:r>
      <w:r w:rsidR="00EB1890" w:rsidRPr="00F9686F">
        <w:rPr>
          <w:rFonts w:ascii="Times New Roman" w:hAnsi="Times New Roman" w:cs="Times New Roman"/>
          <w:sz w:val="24"/>
          <w:szCs w:val="24"/>
        </w:rPr>
        <w:t>.</w:t>
      </w:r>
      <w:r w:rsidR="001C4D54" w:rsidRPr="00F9686F">
        <w:rPr>
          <w:rFonts w:ascii="Times New Roman" w:hAnsi="Times New Roman" w:cs="Times New Roman"/>
          <w:sz w:val="24"/>
          <w:szCs w:val="24"/>
        </w:rPr>
        <w:t xml:space="preserve"> According to Pagano and Roselle (2009) international service l</w:t>
      </w:r>
      <w:r w:rsidR="006B3C5D" w:rsidRPr="00F9686F">
        <w:rPr>
          <w:rFonts w:ascii="Times New Roman" w:hAnsi="Times New Roman" w:cs="Times New Roman"/>
          <w:sz w:val="24"/>
          <w:szCs w:val="24"/>
        </w:rPr>
        <w:t xml:space="preserve">earning </w:t>
      </w:r>
      <w:proofErr w:type="gramStart"/>
      <w:r w:rsidR="006B3C5D" w:rsidRPr="00F9686F">
        <w:rPr>
          <w:rFonts w:ascii="Times New Roman" w:hAnsi="Times New Roman" w:cs="Times New Roman"/>
          <w:sz w:val="24"/>
          <w:szCs w:val="24"/>
        </w:rPr>
        <w:t>programs</w:t>
      </w:r>
      <w:proofErr w:type="gramEnd"/>
      <w:r w:rsidR="006B3C5D" w:rsidRPr="00F9686F">
        <w:rPr>
          <w:rFonts w:ascii="Times New Roman" w:hAnsi="Times New Roman" w:cs="Times New Roman"/>
          <w:sz w:val="24"/>
          <w:szCs w:val="24"/>
        </w:rPr>
        <w:t xml:space="preserve"> are </w:t>
      </w:r>
      <w:proofErr w:type="gramStart"/>
      <w:r w:rsidR="006B3C5D" w:rsidRPr="00F9686F">
        <w:rPr>
          <w:rFonts w:ascii="Times New Roman" w:hAnsi="Times New Roman" w:cs="Times New Roman"/>
          <w:sz w:val="24"/>
          <w:szCs w:val="24"/>
        </w:rPr>
        <w:t>an excellent avenue</w:t>
      </w:r>
      <w:r w:rsidR="001C4D54" w:rsidRPr="00F9686F">
        <w:rPr>
          <w:rFonts w:ascii="Times New Roman" w:hAnsi="Times New Roman" w:cs="Times New Roman"/>
          <w:sz w:val="24"/>
          <w:szCs w:val="24"/>
        </w:rPr>
        <w:t xml:space="preserve"> for students to develop a </w:t>
      </w:r>
      <w:r w:rsidR="00843659">
        <w:rPr>
          <w:rFonts w:ascii="Times New Roman" w:hAnsi="Times New Roman" w:cs="Times New Roman"/>
          <w:sz w:val="24"/>
          <w:szCs w:val="24"/>
        </w:rPr>
        <w:t xml:space="preserve">new and less ethnocentric </w:t>
      </w:r>
      <w:r w:rsidR="001C4D54" w:rsidRPr="00F9686F">
        <w:rPr>
          <w:rFonts w:ascii="Times New Roman" w:hAnsi="Times New Roman" w:cs="Times New Roman"/>
          <w:sz w:val="24"/>
          <w:szCs w:val="24"/>
        </w:rPr>
        <w:t>mental model of the world</w:t>
      </w:r>
      <w:proofErr w:type="gramEnd"/>
      <w:r w:rsidR="001C4D54" w:rsidRPr="00F9686F">
        <w:rPr>
          <w:rFonts w:ascii="Times New Roman" w:hAnsi="Times New Roman" w:cs="Times New Roman"/>
          <w:sz w:val="24"/>
          <w:szCs w:val="24"/>
        </w:rPr>
        <w:t xml:space="preserve">. </w:t>
      </w:r>
      <w:r w:rsidR="000A2993">
        <w:rPr>
          <w:rFonts w:ascii="Times New Roman" w:hAnsi="Times New Roman" w:cs="Times New Roman"/>
          <w:sz w:val="24"/>
          <w:szCs w:val="24"/>
        </w:rPr>
        <w:t xml:space="preserve">By integrating a service-learning experience into an international experience, faculty can advance the research priority areas of agricultural </w:t>
      </w:r>
      <w:proofErr w:type="gramStart"/>
      <w:r w:rsidR="000A2993">
        <w:rPr>
          <w:rFonts w:ascii="Times New Roman" w:hAnsi="Times New Roman" w:cs="Times New Roman"/>
          <w:sz w:val="24"/>
          <w:szCs w:val="24"/>
        </w:rPr>
        <w:t>leadership,</w:t>
      </w:r>
      <w:proofErr w:type="gramEnd"/>
      <w:r w:rsidR="000A2993">
        <w:rPr>
          <w:rFonts w:ascii="Times New Roman" w:hAnsi="Times New Roman" w:cs="Times New Roman"/>
          <w:sz w:val="24"/>
          <w:szCs w:val="24"/>
        </w:rPr>
        <w:t xml:space="preserve"> agricultural education in domestic and international settings, as well as</w:t>
      </w:r>
      <w:r w:rsidR="00A22477">
        <w:rPr>
          <w:rFonts w:ascii="Times New Roman" w:hAnsi="Times New Roman" w:cs="Times New Roman"/>
          <w:sz w:val="24"/>
          <w:szCs w:val="24"/>
        </w:rPr>
        <w:t xml:space="preserve"> agricultural education is university and postsecondary settings (Osborn, </w:t>
      </w:r>
      <w:proofErr w:type="spellStart"/>
      <w:r w:rsidR="00A22477">
        <w:rPr>
          <w:rFonts w:ascii="Times New Roman" w:hAnsi="Times New Roman" w:cs="Times New Roman"/>
          <w:sz w:val="24"/>
          <w:szCs w:val="24"/>
        </w:rPr>
        <w:t>n.d.</w:t>
      </w:r>
      <w:proofErr w:type="spellEnd"/>
      <w:r w:rsidR="00A22477">
        <w:rPr>
          <w:rFonts w:ascii="Times New Roman" w:hAnsi="Times New Roman" w:cs="Times New Roman"/>
          <w:sz w:val="24"/>
          <w:szCs w:val="24"/>
        </w:rPr>
        <w:t xml:space="preserve">). </w:t>
      </w:r>
      <w:r w:rsidR="00843659">
        <w:rPr>
          <w:rFonts w:ascii="Times New Roman" w:hAnsi="Times New Roman" w:cs="Times New Roman"/>
          <w:sz w:val="24"/>
          <w:szCs w:val="24"/>
        </w:rPr>
        <w:t xml:space="preserve">As the emphasis on internationalization increases at the University level, faculty must begin working “smarter, not harder” and partnering with established study abroad programs which give students only technical experiences abroad. A holistic approach will benefit both the student and the international community. </w:t>
      </w:r>
    </w:p>
    <w:p w14:paraId="6D8F0F60" w14:textId="59C9E70C" w:rsidR="00626F91" w:rsidRDefault="00626F91" w:rsidP="00626F91">
      <w:pPr>
        <w:jc w:val="center"/>
        <w:rPr>
          <w:rFonts w:ascii="Times New Roman" w:hAnsi="Times New Roman" w:cs="Times New Roman"/>
          <w:b/>
          <w:sz w:val="24"/>
          <w:szCs w:val="24"/>
        </w:rPr>
      </w:pPr>
      <w:r w:rsidRPr="00626F91">
        <w:rPr>
          <w:rFonts w:ascii="Times New Roman" w:hAnsi="Times New Roman" w:cs="Times New Roman"/>
          <w:b/>
          <w:sz w:val="24"/>
          <w:szCs w:val="24"/>
        </w:rPr>
        <w:t>Future Plans</w:t>
      </w:r>
    </w:p>
    <w:p w14:paraId="7897C6CF" w14:textId="3480990F" w:rsidR="00626F91" w:rsidRPr="00626F91" w:rsidRDefault="00626F91" w:rsidP="00626F91">
      <w:pPr>
        <w:rPr>
          <w:rFonts w:ascii="Times New Roman" w:hAnsi="Times New Roman" w:cs="Times New Roman"/>
          <w:sz w:val="24"/>
          <w:szCs w:val="24"/>
        </w:rPr>
      </w:pPr>
      <w:r>
        <w:rPr>
          <w:rFonts w:ascii="Times New Roman" w:hAnsi="Times New Roman" w:cs="Times New Roman"/>
          <w:sz w:val="24"/>
          <w:szCs w:val="24"/>
        </w:rPr>
        <w:t xml:space="preserve">The future plans for this project include procuring funding to train technical science faculty in Colleges of Agriculture on the integration of personal leadership development via </w:t>
      </w:r>
      <w:proofErr w:type="gramStart"/>
      <w:r>
        <w:rPr>
          <w:rFonts w:ascii="Times New Roman" w:hAnsi="Times New Roman" w:cs="Times New Roman"/>
          <w:sz w:val="24"/>
          <w:szCs w:val="24"/>
        </w:rPr>
        <w:t>service-learning</w:t>
      </w:r>
      <w:proofErr w:type="gramEnd"/>
      <w:r>
        <w:rPr>
          <w:rFonts w:ascii="Times New Roman" w:hAnsi="Times New Roman" w:cs="Times New Roman"/>
          <w:sz w:val="24"/>
          <w:szCs w:val="24"/>
        </w:rPr>
        <w:t>. Evaluation using the refraction principle will also be conducted and analyzed to measure the personal leadership growth of the students. Discussions between the technical leaders and the social sciences leaders of the program will also increase program effectiveness.</w:t>
      </w:r>
    </w:p>
    <w:p w14:paraId="244DDAA6" w14:textId="31B1A1E9" w:rsidR="00626F91" w:rsidRDefault="00626F91" w:rsidP="00626F91">
      <w:pPr>
        <w:jc w:val="center"/>
        <w:rPr>
          <w:rFonts w:ascii="Times New Roman" w:hAnsi="Times New Roman" w:cs="Times New Roman"/>
          <w:b/>
          <w:sz w:val="24"/>
          <w:szCs w:val="24"/>
        </w:rPr>
      </w:pPr>
      <w:r w:rsidRPr="00626F91">
        <w:rPr>
          <w:rFonts w:ascii="Times New Roman" w:hAnsi="Times New Roman" w:cs="Times New Roman"/>
          <w:b/>
          <w:sz w:val="24"/>
          <w:szCs w:val="24"/>
        </w:rPr>
        <w:t>Costs/Resources Needed</w:t>
      </w:r>
    </w:p>
    <w:p w14:paraId="447C9E54" w14:textId="71CF7A09" w:rsidR="00626F91" w:rsidRPr="00626F91" w:rsidRDefault="00626F91" w:rsidP="00626F91">
      <w:pPr>
        <w:rPr>
          <w:rFonts w:ascii="Times New Roman" w:hAnsi="Times New Roman" w:cs="Times New Roman"/>
          <w:sz w:val="24"/>
          <w:szCs w:val="24"/>
        </w:rPr>
      </w:pPr>
      <w:r>
        <w:rPr>
          <w:rFonts w:ascii="Times New Roman" w:hAnsi="Times New Roman" w:cs="Times New Roman"/>
          <w:sz w:val="24"/>
          <w:szCs w:val="24"/>
        </w:rPr>
        <w:t xml:space="preserve">The largest resource needed is support from the university. Working with the study abroad office as well as finding technical science faculty to partner with would be the most important resource. Securing funding for travel to set up the experience is also a potential cost. The costs of study abroad experiences differ greatly depending on the community selected as well as the longevity of the program. </w:t>
      </w:r>
    </w:p>
    <w:p w14:paraId="55D57289" w14:textId="77777777" w:rsidR="00626F91" w:rsidRDefault="00626F91">
      <w:pPr>
        <w:rPr>
          <w:rFonts w:ascii="Times New Roman" w:hAnsi="Times New Roman" w:cs="Times New Roman"/>
          <w:b/>
          <w:sz w:val="24"/>
          <w:szCs w:val="24"/>
        </w:rPr>
      </w:pPr>
      <w:r>
        <w:rPr>
          <w:rFonts w:ascii="Times New Roman" w:hAnsi="Times New Roman" w:cs="Times New Roman"/>
          <w:b/>
          <w:sz w:val="24"/>
          <w:szCs w:val="24"/>
        </w:rPr>
        <w:br w:type="page"/>
      </w:r>
    </w:p>
    <w:p w14:paraId="213D4924" w14:textId="069D265D" w:rsidR="00D71397" w:rsidRPr="00673319" w:rsidRDefault="00D71397" w:rsidP="00D71397">
      <w:pPr>
        <w:spacing w:after="0" w:line="240" w:lineRule="auto"/>
        <w:jc w:val="center"/>
        <w:rPr>
          <w:rFonts w:ascii="Times New Roman" w:hAnsi="Times New Roman" w:cs="Times New Roman"/>
          <w:b/>
          <w:sz w:val="24"/>
          <w:szCs w:val="24"/>
        </w:rPr>
      </w:pPr>
      <w:r w:rsidRPr="00673319">
        <w:rPr>
          <w:rFonts w:ascii="Times New Roman" w:hAnsi="Times New Roman" w:cs="Times New Roman"/>
          <w:b/>
          <w:sz w:val="24"/>
          <w:szCs w:val="24"/>
        </w:rPr>
        <w:lastRenderedPageBreak/>
        <w:t>References</w:t>
      </w:r>
    </w:p>
    <w:p w14:paraId="472B9F94" w14:textId="77777777" w:rsidR="00B33B74" w:rsidRPr="00673319" w:rsidRDefault="00B33B74" w:rsidP="00D71397">
      <w:pPr>
        <w:spacing w:after="0" w:line="240" w:lineRule="auto"/>
        <w:jc w:val="center"/>
        <w:rPr>
          <w:rFonts w:ascii="Times New Roman" w:hAnsi="Times New Roman" w:cs="Times New Roman"/>
          <w:b/>
          <w:sz w:val="24"/>
          <w:szCs w:val="24"/>
        </w:rPr>
      </w:pPr>
    </w:p>
    <w:p w14:paraId="6F95BEC3" w14:textId="77777777" w:rsidR="00673319" w:rsidRPr="00673319" w:rsidRDefault="00673319" w:rsidP="00673319">
      <w:pPr>
        <w:ind w:left="720" w:hanging="720"/>
        <w:rPr>
          <w:rFonts w:ascii="Times New Roman" w:hAnsi="Times New Roman" w:cs="Times New Roman"/>
          <w:sz w:val="24"/>
          <w:szCs w:val="24"/>
        </w:rPr>
      </w:pPr>
      <w:proofErr w:type="spellStart"/>
      <w:r w:rsidRPr="00673319">
        <w:rPr>
          <w:rFonts w:ascii="Times New Roman" w:hAnsi="Times New Roman" w:cs="Times New Roman"/>
          <w:sz w:val="24"/>
          <w:szCs w:val="24"/>
        </w:rPr>
        <w:t>Caligiuri</w:t>
      </w:r>
      <w:proofErr w:type="spellEnd"/>
      <w:r w:rsidRPr="00673319">
        <w:rPr>
          <w:rFonts w:ascii="Times New Roman" w:hAnsi="Times New Roman" w:cs="Times New Roman"/>
          <w:sz w:val="24"/>
          <w:szCs w:val="24"/>
        </w:rPr>
        <w:t xml:space="preserve">, P., &amp; </w:t>
      </w:r>
      <w:proofErr w:type="spellStart"/>
      <w:r w:rsidRPr="00673319">
        <w:rPr>
          <w:rFonts w:ascii="Times New Roman" w:hAnsi="Times New Roman" w:cs="Times New Roman"/>
          <w:sz w:val="24"/>
          <w:szCs w:val="24"/>
        </w:rPr>
        <w:t>Tarique</w:t>
      </w:r>
      <w:proofErr w:type="spellEnd"/>
      <w:r w:rsidRPr="00673319">
        <w:rPr>
          <w:rFonts w:ascii="Times New Roman" w:hAnsi="Times New Roman" w:cs="Times New Roman"/>
          <w:sz w:val="24"/>
          <w:szCs w:val="24"/>
        </w:rPr>
        <w:t xml:space="preserve">, I. (2009). Predicting effectiveness in global leadership activities. </w:t>
      </w:r>
      <w:proofErr w:type="gramStart"/>
      <w:r w:rsidRPr="00673319">
        <w:rPr>
          <w:rFonts w:ascii="Times New Roman" w:hAnsi="Times New Roman" w:cs="Times New Roman"/>
          <w:i/>
          <w:sz w:val="24"/>
          <w:szCs w:val="24"/>
        </w:rPr>
        <w:t>Journal of World Business</w:t>
      </w:r>
      <w:r w:rsidRPr="00673319">
        <w:rPr>
          <w:rFonts w:ascii="Times New Roman" w:hAnsi="Times New Roman" w:cs="Times New Roman"/>
          <w:sz w:val="24"/>
          <w:szCs w:val="24"/>
        </w:rPr>
        <w:t>, 44, 336-346.</w:t>
      </w:r>
      <w:proofErr w:type="gramEnd"/>
    </w:p>
    <w:p w14:paraId="5EC4426A" w14:textId="77777777" w:rsidR="00E135C6" w:rsidRDefault="00673319" w:rsidP="00E135C6">
      <w:pPr>
        <w:spacing w:after="0" w:line="240" w:lineRule="auto"/>
        <w:ind w:left="720" w:hanging="720"/>
        <w:rPr>
          <w:rFonts w:ascii="Times New Roman" w:hAnsi="Times New Roman" w:cs="Times New Roman"/>
          <w:sz w:val="24"/>
          <w:szCs w:val="24"/>
        </w:rPr>
      </w:pPr>
      <w:proofErr w:type="gramStart"/>
      <w:r w:rsidRPr="00673319">
        <w:rPr>
          <w:rFonts w:ascii="Times New Roman" w:hAnsi="Times New Roman" w:cs="Times New Roman"/>
          <w:sz w:val="24"/>
          <w:szCs w:val="24"/>
        </w:rPr>
        <w:t>College of Agriculture and Life Sciences (COALS), [University].</w:t>
      </w:r>
      <w:proofErr w:type="gramEnd"/>
      <w:r w:rsidRPr="00673319">
        <w:rPr>
          <w:rFonts w:ascii="Times New Roman" w:hAnsi="Times New Roman" w:cs="Times New Roman"/>
          <w:sz w:val="24"/>
          <w:szCs w:val="24"/>
        </w:rPr>
        <w:t xml:space="preserve"> (2009). </w:t>
      </w:r>
      <w:r w:rsidRPr="00673319">
        <w:rPr>
          <w:rFonts w:ascii="Times New Roman" w:hAnsi="Times New Roman" w:cs="Times New Roman"/>
          <w:i/>
          <w:sz w:val="24"/>
          <w:szCs w:val="24"/>
        </w:rPr>
        <w:t xml:space="preserve">Task force report </w:t>
      </w:r>
      <w:proofErr w:type="gramStart"/>
      <w:r w:rsidRPr="00673319">
        <w:rPr>
          <w:rFonts w:ascii="Times New Roman" w:hAnsi="Times New Roman" w:cs="Times New Roman"/>
          <w:i/>
          <w:sz w:val="24"/>
          <w:szCs w:val="24"/>
        </w:rPr>
        <w:t>on  internationalization</w:t>
      </w:r>
      <w:proofErr w:type="gramEnd"/>
      <w:r w:rsidRPr="00673319">
        <w:rPr>
          <w:rFonts w:ascii="Times New Roman" w:hAnsi="Times New Roman" w:cs="Times New Roman"/>
          <w:i/>
          <w:sz w:val="24"/>
          <w:szCs w:val="24"/>
        </w:rPr>
        <w:t xml:space="preserve"> of the curriculum</w:t>
      </w:r>
      <w:r w:rsidRPr="00673319">
        <w:rPr>
          <w:rFonts w:ascii="Times New Roman" w:hAnsi="Times New Roman" w:cs="Times New Roman"/>
          <w:sz w:val="24"/>
          <w:szCs w:val="24"/>
        </w:rPr>
        <w:t xml:space="preserve">. Retrieved from </w:t>
      </w:r>
      <w:hyperlink r:id="rId8" w:history="1">
        <w:r w:rsidRPr="00673319">
          <w:rPr>
            <w:rStyle w:val="Hyperlink"/>
            <w:rFonts w:ascii="Times New Roman" w:hAnsi="Times New Roman" w:cs="Times New Roman"/>
            <w:sz w:val="24"/>
            <w:szCs w:val="24"/>
          </w:rPr>
          <w:t>http://agroadmaps.tamu.edu/page.asp?o=tamu&amp;s=amp&amp;p=423749</w:t>
        </w:r>
      </w:hyperlink>
      <w:r w:rsidRPr="00673319">
        <w:rPr>
          <w:rFonts w:ascii="Times New Roman" w:hAnsi="Times New Roman" w:cs="Times New Roman"/>
          <w:sz w:val="24"/>
          <w:szCs w:val="24"/>
        </w:rPr>
        <w:t xml:space="preserve"> </w:t>
      </w:r>
    </w:p>
    <w:p w14:paraId="2A34B4DA" w14:textId="77777777" w:rsidR="00E135C6" w:rsidRPr="00E135C6" w:rsidRDefault="00E135C6" w:rsidP="00E135C6">
      <w:pPr>
        <w:spacing w:after="0" w:line="240" w:lineRule="auto"/>
        <w:ind w:left="720" w:hanging="720"/>
        <w:rPr>
          <w:rFonts w:ascii="Times New Roman" w:hAnsi="Times New Roman" w:cs="Times New Roman"/>
          <w:sz w:val="24"/>
          <w:szCs w:val="24"/>
        </w:rPr>
      </w:pPr>
    </w:p>
    <w:p w14:paraId="430AC897" w14:textId="77777777" w:rsidR="00E135C6" w:rsidRPr="00E135C6" w:rsidRDefault="00E135C6" w:rsidP="00E135C6">
      <w:pPr>
        <w:spacing w:after="0" w:line="240" w:lineRule="auto"/>
        <w:ind w:left="720" w:hanging="720"/>
        <w:rPr>
          <w:rFonts w:ascii="Times New Roman" w:hAnsi="Times New Roman" w:cs="Times New Roman"/>
          <w:sz w:val="24"/>
          <w:szCs w:val="24"/>
        </w:rPr>
      </w:pPr>
      <w:proofErr w:type="spellStart"/>
      <w:proofErr w:type="gramStart"/>
      <w:r w:rsidRPr="00E135C6">
        <w:rPr>
          <w:rFonts w:ascii="Times New Roman" w:hAnsi="Times New Roman" w:cs="Times New Roman"/>
          <w:sz w:val="24"/>
          <w:szCs w:val="24"/>
        </w:rPr>
        <w:t>Javidan</w:t>
      </w:r>
      <w:proofErr w:type="spellEnd"/>
      <w:r w:rsidRPr="00E135C6">
        <w:rPr>
          <w:rFonts w:ascii="Times New Roman" w:hAnsi="Times New Roman" w:cs="Times New Roman"/>
          <w:sz w:val="24"/>
          <w:szCs w:val="24"/>
        </w:rPr>
        <w:t>, M., Teagarden, M., &amp; Bowen, D. (2010, April).</w:t>
      </w:r>
      <w:proofErr w:type="gramEnd"/>
      <w:r w:rsidRPr="00E135C6">
        <w:rPr>
          <w:rFonts w:ascii="Times New Roman" w:hAnsi="Times New Roman" w:cs="Times New Roman"/>
          <w:sz w:val="24"/>
          <w:szCs w:val="24"/>
        </w:rPr>
        <w:t xml:space="preserve"> Making it overseas. </w:t>
      </w:r>
      <w:proofErr w:type="gramStart"/>
      <w:r w:rsidRPr="00E135C6">
        <w:rPr>
          <w:rFonts w:ascii="Times New Roman" w:hAnsi="Times New Roman" w:cs="Times New Roman"/>
          <w:i/>
          <w:sz w:val="24"/>
          <w:szCs w:val="24"/>
        </w:rPr>
        <w:t>Harvard Business Review</w:t>
      </w:r>
      <w:r w:rsidRPr="00E135C6">
        <w:rPr>
          <w:rFonts w:ascii="Times New Roman" w:hAnsi="Times New Roman" w:cs="Times New Roman"/>
          <w:sz w:val="24"/>
          <w:szCs w:val="24"/>
        </w:rPr>
        <w:t>, 109-113.</w:t>
      </w:r>
      <w:proofErr w:type="gramEnd"/>
    </w:p>
    <w:p w14:paraId="0FBE27F1" w14:textId="77777777" w:rsidR="00673319" w:rsidRPr="00673319" w:rsidRDefault="00673319" w:rsidP="00673319">
      <w:pPr>
        <w:spacing w:after="0" w:line="240" w:lineRule="auto"/>
        <w:ind w:left="720" w:hanging="720"/>
        <w:rPr>
          <w:rFonts w:ascii="Times New Roman" w:hAnsi="Times New Roman" w:cs="Times New Roman"/>
          <w:sz w:val="24"/>
          <w:szCs w:val="24"/>
        </w:rPr>
      </w:pPr>
    </w:p>
    <w:p w14:paraId="0D0F0F49" w14:textId="77777777" w:rsidR="00AD26DD" w:rsidRPr="00673319" w:rsidRDefault="00AD26DD" w:rsidP="00673319">
      <w:pPr>
        <w:spacing w:after="0" w:line="240" w:lineRule="auto"/>
        <w:ind w:left="720" w:hanging="720"/>
        <w:rPr>
          <w:rFonts w:ascii="Times New Roman" w:hAnsi="Times New Roman" w:cs="Times New Roman"/>
          <w:sz w:val="24"/>
          <w:szCs w:val="24"/>
        </w:rPr>
      </w:pPr>
      <w:proofErr w:type="spellStart"/>
      <w:r w:rsidRPr="00673319">
        <w:rPr>
          <w:rFonts w:ascii="Times New Roman" w:hAnsi="Times New Roman" w:cs="Times New Roman"/>
          <w:sz w:val="24"/>
          <w:szCs w:val="24"/>
        </w:rPr>
        <w:t>Komives</w:t>
      </w:r>
      <w:proofErr w:type="spellEnd"/>
      <w:r w:rsidRPr="00673319">
        <w:rPr>
          <w:rFonts w:ascii="Times New Roman" w:hAnsi="Times New Roman" w:cs="Times New Roman"/>
          <w:sz w:val="24"/>
          <w:szCs w:val="24"/>
        </w:rPr>
        <w:t xml:space="preserve">, S. R., Lucas, N., &amp; McMahon, T.R. (2007). </w:t>
      </w:r>
      <w:r w:rsidRPr="00673319">
        <w:rPr>
          <w:rFonts w:ascii="Times New Roman" w:hAnsi="Times New Roman" w:cs="Times New Roman"/>
          <w:i/>
          <w:sz w:val="24"/>
          <w:szCs w:val="24"/>
        </w:rPr>
        <w:t>Exploring Leadership</w:t>
      </w:r>
      <w:r w:rsidRPr="00673319">
        <w:rPr>
          <w:rFonts w:ascii="Times New Roman" w:hAnsi="Times New Roman" w:cs="Times New Roman"/>
          <w:sz w:val="24"/>
          <w:szCs w:val="24"/>
        </w:rPr>
        <w:t xml:space="preserve">. San Francisco, </w:t>
      </w:r>
      <w:r w:rsidR="00673319">
        <w:rPr>
          <w:rFonts w:ascii="Times New Roman" w:hAnsi="Times New Roman" w:cs="Times New Roman"/>
          <w:sz w:val="24"/>
          <w:szCs w:val="24"/>
        </w:rPr>
        <w:t xml:space="preserve">CA: John </w:t>
      </w:r>
      <w:r w:rsidRPr="00673319">
        <w:rPr>
          <w:rFonts w:ascii="Times New Roman" w:hAnsi="Times New Roman" w:cs="Times New Roman"/>
          <w:sz w:val="24"/>
          <w:szCs w:val="24"/>
        </w:rPr>
        <w:t>Wiley &amp; Sons, Inc.</w:t>
      </w:r>
    </w:p>
    <w:p w14:paraId="15CA28FB" w14:textId="77777777" w:rsidR="00AD26DD" w:rsidRPr="00673319" w:rsidRDefault="00AD26DD" w:rsidP="00673319">
      <w:pPr>
        <w:spacing w:after="0" w:line="240" w:lineRule="auto"/>
        <w:ind w:left="720" w:hanging="720"/>
        <w:rPr>
          <w:rFonts w:ascii="Times New Roman" w:hAnsi="Times New Roman" w:cs="Times New Roman"/>
          <w:sz w:val="24"/>
          <w:szCs w:val="24"/>
        </w:rPr>
      </w:pPr>
    </w:p>
    <w:p w14:paraId="0792E746" w14:textId="77777777" w:rsidR="002A5EE1" w:rsidRPr="00673319" w:rsidRDefault="002A5EE1" w:rsidP="00673319">
      <w:pPr>
        <w:spacing w:after="0" w:line="240" w:lineRule="auto"/>
        <w:ind w:left="720" w:hanging="720"/>
        <w:rPr>
          <w:rFonts w:ascii="Times New Roman" w:hAnsi="Times New Roman" w:cs="Times New Roman"/>
          <w:sz w:val="24"/>
          <w:szCs w:val="24"/>
        </w:rPr>
      </w:pPr>
      <w:r w:rsidRPr="00673319">
        <w:rPr>
          <w:rFonts w:ascii="Times New Roman" w:hAnsi="Times New Roman" w:cs="Times New Roman"/>
          <w:sz w:val="24"/>
          <w:szCs w:val="24"/>
        </w:rPr>
        <w:t xml:space="preserve">Nathan, R. (2005). </w:t>
      </w:r>
      <w:r w:rsidRPr="00673319">
        <w:rPr>
          <w:rFonts w:ascii="Times New Roman" w:hAnsi="Times New Roman" w:cs="Times New Roman"/>
          <w:i/>
          <w:sz w:val="24"/>
          <w:szCs w:val="24"/>
        </w:rPr>
        <w:t>My freshman year: What a professor learned by becoming a student</w:t>
      </w:r>
      <w:r w:rsidR="00673319">
        <w:rPr>
          <w:rFonts w:ascii="Times New Roman" w:hAnsi="Times New Roman" w:cs="Times New Roman"/>
          <w:sz w:val="24"/>
          <w:szCs w:val="24"/>
        </w:rPr>
        <w:t xml:space="preserve">. Ithaca, NY: </w:t>
      </w:r>
      <w:r w:rsidRPr="00673319">
        <w:rPr>
          <w:rFonts w:ascii="Times New Roman" w:hAnsi="Times New Roman" w:cs="Times New Roman"/>
          <w:sz w:val="24"/>
          <w:szCs w:val="24"/>
        </w:rPr>
        <w:t>Cornell University.</w:t>
      </w:r>
    </w:p>
    <w:p w14:paraId="29BF23D9" w14:textId="77777777" w:rsidR="00804BF4" w:rsidRPr="00673319" w:rsidRDefault="00804BF4" w:rsidP="00673319">
      <w:pPr>
        <w:spacing w:after="0" w:line="240" w:lineRule="auto"/>
        <w:ind w:left="720" w:hanging="720"/>
        <w:rPr>
          <w:rFonts w:ascii="Times New Roman" w:hAnsi="Times New Roman" w:cs="Times New Roman"/>
          <w:sz w:val="24"/>
          <w:szCs w:val="24"/>
        </w:rPr>
      </w:pPr>
    </w:p>
    <w:p w14:paraId="24CF173F" w14:textId="77777777" w:rsidR="00A43103" w:rsidRPr="00673319" w:rsidRDefault="00A43103" w:rsidP="00673319">
      <w:pPr>
        <w:spacing w:after="0" w:line="240" w:lineRule="auto"/>
        <w:ind w:left="720" w:hanging="720"/>
        <w:rPr>
          <w:rFonts w:ascii="Times New Roman" w:hAnsi="Times New Roman" w:cs="Times New Roman"/>
          <w:sz w:val="24"/>
          <w:szCs w:val="24"/>
        </w:rPr>
      </w:pPr>
      <w:r w:rsidRPr="00673319">
        <w:rPr>
          <w:rFonts w:ascii="Times New Roman" w:hAnsi="Times New Roman" w:cs="Times New Roman"/>
          <w:sz w:val="24"/>
          <w:szCs w:val="24"/>
        </w:rPr>
        <w:t>Ricketts, K. G., &amp; Morgan, C. (2009). Internationalizing Leadership De</w:t>
      </w:r>
      <w:r w:rsidR="0026256C" w:rsidRPr="00673319">
        <w:rPr>
          <w:rFonts w:ascii="Times New Roman" w:hAnsi="Times New Roman" w:cs="Times New Roman"/>
          <w:sz w:val="24"/>
          <w:szCs w:val="24"/>
        </w:rPr>
        <w:t>velopment: Important Components</w:t>
      </w:r>
      <w:r w:rsidR="0026256C" w:rsidRPr="00673319">
        <w:rPr>
          <w:rFonts w:ascii="Times New Roman" w:hAnsi="Times New Roman" w:cs="Times New Roman"/>
          <w:sz w:val="24"/>
          <w:szCs w:val="24"/>
        </w:rPr>
        <w:tab/>
      </w:r>
      <w:r w:rsidRPr="00673319">
        <w:rPr>
          <w:rFonts w:ascii="Times New Roman" w:hAnsi="Times New Roman" w:cs="Times New Roman"/>
          <w:sz w:val="24"/>
          <w:szCs w:val="24"/>
        </w:rPr>
        <w:t xml:space="preserve">within Educational International Leadership Experiences. </w:t>
      </w:r>
      <w:proofErr w:type="gramStart"/>
      <w:r w:rsidRPr="00673319">
        <w:rPr>
          <w:rFonts w:ascii="Times New Roman" w:hAnsi="Times New Roman" w:cs="Times New Roman"/>
          <w:i/>
          <w:sz w:val="24"/>
          <w:szCs w:val="24"/>
        </w:rPr>
        <w:t>Journal</w:t>
      </w:r>
      <w:r w:rsidR="0026256C" w:rsidRPr="00673319">
        <w:rPr>
          <w:rFonts w:ascii="Times New Roman" w:hAnsi="Times New Roman" w:cs="Times New Roman"/>
          <w:i/>
          <w:sz w:val="24"/>
          <w:szCs w:val="24"/>
        </w:rPr>
        <w:t xml:space="preserve">  of</w:t>
      </w:r>
      <w:proofErr w:type="gramEnd"/>
      <w:r w:rsidR="0026256C" w:rsidRPr="00673319">
        <w:rPr>
          <w:rFonts w:ascii="Times New Roman" w:hAnsi="Times New Roman" w:cs="Times New Roman"/>
          <w:i/>
          <w:sz w:val="24"/>
          <w:szCs w:val="24"/>
        </w:rPr>
        <w:t xml:space="preserve"> International Agricultural</w:t>
      </w:r>
      <w:r w:rsidR="0026256C" w:rsidRPr="00673319">
        <w:rPr>
          <w:rFonts w:ascii="Times New Roman" w:hAnsi="Times New Roman" w:cs="Times New Roman"/>
          <w:i/>
          <w:sz w:val="24"/>
          <w:szCs w:val="24"/>
        </w:rPr>
        <w:tab/>
      </w:r>
      <w:r w:rsidRPr="00673319">
        <w:rPr>
          <w:rFonts w:ascii="Times New Roman" w:hAnsi="Times New Roman" w:cs="Times New Roman"/>
          <w:i/>
          <w:sz w:val="24"/>
          <w:szCs w:val="24"/>
        </w:rPr>
        <w:t>and Extension Education, (16)</w:t>
      </w:r>
      <w:r w:rsidR="00673319">
        <w:rPr>
          <w:rFonts w:ascii="Times New Roman" w:hAnsi="Times New Roman" w:cs="Times New Roman"/>
          <w:sz w:val="24"/>
          <w:szCs w:val="24"/>
        </w:rPr>
        <w:t>2.  Retrieved from</w:t>
      </w:r>
      <w:proofErr w:type="gramStart"/>
      <w:r w:rsidR="00673319">
        <w:rPr>
          <w:rFonts w:ascii="Times New Roman" w:hAnsi="Times New Roman" w:cs="Times New Roman"/>
          <w:sz w:val="24"/>
          <w:szCs w:val="24"/>
        </w:rPr>
        <w:t>,</w:t>
      </w:r>
      <w:r w:rsidRPr="00673319">
        <w:rPr>
          <w:rFonts w:ascii="Times New Roman" w:hAnsi="Times New Roman" w:cs="Times New Roman"/>
          <w:sz w:val="24"/>
          <w:szCs w:val="24"/>
        </w:rPr>
        <w:t>http</w:t>
      </w:r>
      <w:proofErr w:type="gramEnd"/>
      <w:r w:rsidRPr="00673319">
        <w:rPr>
          <w:rFonts w:ascii="Times New Roman" w:hAnsi="Times New Roman" w:cs="Times New Roman"/>
          <w:sz w:val="24"/>
          <w:szCs w:val="24"/>
        </w:rPr>
        <w:t>://www.aiaee.org/attachments/065_Ricketts-eVol-16-2-2.pdf</w:t>
      </w:r>
    </w:p>
    <w:p w14:paraId="75FCB6D3" w14:textId="77777777" w:rsidR="00A22477" w:rsidRDefault="00A22477" w:rsidP="00A22477">
      <w:pPr>
        <w:pStyle w:val="BodyJAE"/>
        <w:ind w:left="720" w:hanging="720"/>
        <w:jc w:val="left"/>
        <w:rPr>
          <w:color w:val="000000"/>
          <w:sz w:val="24"/>
          <w:szCs w:val="24"/>
        </w:rPr>
      </w:pPr>
    </w:p>
    <w:p w14:paraId="7AFEB116" w14:textId="77777777" w:rsidR="00A22477" w:rsidRPr="0026162F" w:rsidRDefault="00A22477" w:rsidP="00A22477">
      <w:pPr>
        <w:pStyle w:val="BodyJAE"/>
        <w:ind w:left="720" w:hanging="720"/>
        <w:jc w:val="left"/>
      </w:pPr>
      <w:r>
        <w:rPr>
          <w:color w:val="000000"/>
          <w:sz w:val="24"/>
          <w:szCs w:val="24"/>
        </w:rPr>
        <w:t>Osborne, E. W. (Ed.) (</w:t>
      </w:r>
      <w:proofErr w:type="spellStart"/>
      <w:r>
        <w:rPr>
          <w:color w:val="000000"/>
          <w:sz w:val="24"/>
          <w:szCs w:val="24"/>
        </w:rPr>
        <w:t>n.d.</w:t>
      </w:r>
      <w:proofErr w:type="spellEnd"/>
      <w:r>
        <w:rPr>
          <w:color w:val="000000"/>
          <w:sz w:val="24"/>
          <w:szCs w:val="24"/>
        </w:rPr>
        <w:t xml:space="preserve">). </w:t>
      </w:r>
      <w:r>
        <w:rPr>
          <w:i/>
          <w:iCs/>
          <w:color w:val="000000"/>
          <w:sz w:val="24"/>
          <w:szCs w:val="24"/>
        </w:rPr>
        <w:t xml:space="preserve">National research agenda: Agricultural education and communication, 2007-2010. </w:t>
      </w:r>
      <w:r>
        <w:rPr>
          <w:color w:val="000000"/>
          <w:sz w:val="24"/>
          <w:szCs w:val="24"/>
        </w:rPr>
        <w:t>Gainesville, FL: University of Florida, Department of Agricultural Education and Communication.</w:t>
      </w:r>
    </w:p>
    <w:p w14:paraId="37BB9671" w14:textId="77777777" w:rsidR="00A43103" w:rsidRPr="00673319" w:rsidRDefault="00A43103" w:rsidP="00673319">
      <w:pPr>
        <w:spacing w:after="0" w:line="240" w:lineRule="auto"/>
        <w:ind w:left="720" w:hanging="720"/>
        <w:rPr>
          <w:rFonts w:ascii="Times New Roman" w:hAnsi="Times New Roman" w:cs="Times New Roman"/>
          <w:sz w:val="24"/>
          <w:szCs w:val="24"/>
        </w:rPr>
      </w:pPr>
    </w:p>
    <w:p w14:paraId="32873CA0" w14:textId="77777777" w:rsidR="00A43103" w:rsidRPr="00673319" w:rsidRDefault="00A43103" w:rsidP="00673319">
      <w:pPr>
        <w:spacing w:after="0" w:line="240" w:lineRule="auto"/>
        <w:ind w:left="720" w:hanging="720"/>
        <w:rPr>
          <w:rFonts w:ascii="Times New Roman" w:hAnsi="Times New Roman" w:cs="Times New Roman"/>
          <w:sz w:val="24"/>
          <w:szCs w:val="24"/>
        </w:rPr>
      </w:pPr>
      <w:proofErr w:type="gramStart"/>
      <w:r w:rsidRPr="00673319">
        <w:rPr>
          <w:rFonts w:ascii="Times New Roman" w:hAnsi="Times New Roman" w:cs="Times New Roman"/>
          <w:sz w:val="24"/>
          <w:szCs w:val="24"/>
        </w:rPr>
        <w:t>Pagano, M., &amp; Roselle, L. (2009).</w:t>
      </w:r>
      <w:proofErr w:type="gramEnd"/>
      <w:r w:rsidRPr="00673319">
        <w:rPr>
          <w:rFonts w:ascii="Times New Roman" w:hAnsi="Times New Roman" w:cs="Times New Roman"/>
          <w:sz w:val="24"/>
          <w:szCs w:val="24"/>
        </w:rPr>
        <w:t xml:space="preserve"> Beyond Reflection Through a</w:t>
      </w:r>
      <w:r w:rsidR="00673319">
        <w:rPr>
          <w:rFonts w:ascii="Times New Roman" w:hAnsi="Times New Roman" w:cs="Times New Roman"/>
          <w:sz w:val="24"/>
          <w:szCs w:val="24"/>
        </w:rPr>
        <w:t xml:space="preserve">n Academic Lens: Refraction </w:t>
      </w:r>
      <w:proofErr w:type="spellStart"/>
      <w:r w:rsidR="00673319">
        <w:rPr>
          <w:rFonts w:ascii="Times New Roman" w:hAnsi="Times New Roman" w:cs="Times New Roman"/>
          <w:sz w:val="24"/>
          <w:szCs w:val="24"/>
        </w:rPr>
        <w:t>and</w:t>
      </w:r>
      <w:r w:rsidRPr="00673319">
        <w:rPr>
          <w:rFonts w:ascii="Times New Roman" w:hAnsi="Times New Roman" w:cs="Times New Roman"/>
          <w:sz w:val="24"/>
          <w:szCs w:val="24"/>
        </w:rPr>
        <w:t>International</w:t>
      </w:r>
      <w:proofErr w:type="spellEnd"/>
      <w:r w:rsidRPr="00673319">
        <w:rPr>
          <w:rFonts w:ascii="Times New Roman" w:hAnsi="Times New Roman" w:cs="Times New Roman"/>
          <w:sz w:val="24"/>
          <w:szCs w:val="24"/>
        </w:rPr>
        <w:t xml:space="preserve"> Experiential Education. </w:t>
      </w:r>
      <w:r w:rsidRPr="00673319">
        <w:rPr>
          <w:rFonts w:ascii="Times New Roman" w:hAnsi="Times New Roman" w:cs="Times New Roman"/>
          <w:i/>
          <w:sz w:val="24"/>
          <w:szCs w:val="24"/>
        </w:rPr>
        <w:t>Frontiers: The Interdiscip</w:t>
      </w:r>
      <w:r w:rsidR="0026256C" w:rsidRPr="00673319">
        <w:rPr>
          <w:rFonts w:ascii="Times New Roman" w:hAnsi="Times New Roman" w:cs="Times New Roman"/>
          <w:i/>
          <w:sz w:val="24"/>
          <w:szCs w:val="24"/>
        </w:rPr>
        <w:t>linary Journal of Study Abroad,</w:t>
      </w:r>
      <w:r w:rsidR="0026256C" w:rsidRPr="00673319">
        <w:rPr>
          <w:rFonts w:ascii="Times New Roman" w:hAnsi="Times New Roman" w:cs="Times New Roman"/>
          <w:i/>
          <w:sz w:val="24"/>
          <w:szCs w:val="24"/>
        </w:rPr>
        <w:tab/>
      </w:r>
      <w:r w:rsidRPr="00673319">
        <w:rPr>
          <w:rFonts w:ascii="Times New Roman" w:hAnsi="Times New Roman" w:cs="Times New Roman"/>
          <w:i/>
          <w:sz w:val="24"/>
          <w:szCs w:val="24"/>
        </w:rPr>
        <w:t>(18).</w:t>
      </w:r>
      <w:r w:rsidR="00673319">
        <w:rPr>
          <w:rFonts w:ascii="Times New Roman" w:hAnsi="Times New Roman" w:cs="Times New Roman"/>
          <w:sz w:val="24"/>
          <w:szCs w:val="24"/>
        </w:rPr>
        <w:t xml:space="preserve">  Retrieved from, </w:t>
      </w:r>
      <w:r w:rsidRPr="00673319">
        <w:rPr>
          <w:rFonts w:ascii="Times New Roman" w:hAnsi="Times New Roman" w:cs="Times New Roman"/>
          <w:sz w:val="24"/>
          <w:szCs w:val="24"/>
        </w:rPr>
        <w:t>http://www.frontiersjournal.com/</w:t>
      </w:r>
      <w:r w:rsidR="0026256C" w:rsidRPr="00673319">
        <w:rPr>
          <w:rFonts w:ascii="Times New Roman" w:hAnsi="Times New Roman" w:cs="Times New Roman"/>
          <w:sz w:val="24"/>
          <w:szCs w:val="24"/>
        </w:rPr>
        <w:t>documents/FrontiersXVIII-Fall09</w:t>
      </w:r>
      <w:r w:rsidR="0026256C" w:rsidRPr="00673319">
        <w:rPr>
          <w:rFonts w:ascii="Times New Roman" w:hAnsi="Times New Roman" w:cs="Times New Roman"/>
          <w:sz w:val="24"/>
          <w:szCs w:val="24"/>
        </w:rPr>
        <w:tab/>
      </w:r>
      <w:r w:rsidRPr="00673319">
        <w:rPr>
          <w:rFonts w:ascii="Times New Roman" w:hAnsi="Times New Roman" w:cs="Times New Roman"/>
          <w:sz w:val="24"/>
          <w:szCs w:val="24"/>
        </w:rPr>
        <w:t>Pagano-Roselle.pdf</w:t>
      </w:r>
    </w:p>
    <w:p w14:paraId="092D9C39" w14:textId="77777777" w:rsidR="00A43103" w:rsidRPr="00673319" w:rsidRDefault="00A43103" w:rsidP="00673319">
      <w:pPr>
        <w:spacing w:after="0" w:line="240" w:lineRule="auto"/>
        <w:ind w:left="720" w:hanging="720"/>
        <w:rPr>
          <w:rFonts w:ascii="Times New Roman" w:hAnsi="Times New Roman" w:cs="Times New Roman"/>
          <w:sz w:val="24"/>
          <w:szCs w:val="24"/>
        </w:rPr>
      </w:pPr>
    </w:p>
    <w:p w14:paraId="35CEDEDF" w14:textId="77777777" w:rsidR="00A43103" w:rsidRPr="00673319" w:rsidRDefault="00A43103" w:rsidP="00673319">
      <w:pPr>
        <w:spacing w:after="0" w:line="240" w:lineRule="auto"/>
        <w:ind w:left="720" w:hanging="720"/>
        <w:rPr>
          <w:rFonts w:ascii="Times New Roman" w:hAnsi="Times New Roman" w:cs="Times New Roman"/>
          <w:sz w:val="24"/>
          <w:szCs w:val="24"/>
        </w:rPr>
      </w:pPr>
      <w:proofErr w:type="spellStart"/>
      <w:r w:rsidRPr="00673319">
        <w:rPr>
          <w:rFonts w:ascii="Times New Roman" w:hAnsi="Times New Roman" w:cs="Times New Roman"/>
          <w:sz w:val="24"/>
          <w:szCs w:val="24"/>
        </w:rPr>
        <w:t>Tritz</w:t>
      </w:r>
      <w:proofErr w:type="spellEnd"/>
      <w:r w:rsidRPr="00673319">
        <w:rPr>
          <w:rFonts w:ascii="Times New Roman" w:hAnsi="Times New Roman" w:cs="Times New Roman"/>
          <w:sz w:val="24"/>
          <w:szCs w:val="24"/>
        </w:rPr>
        <w:t>, J. A., &amp; Martin, R. A. (1997). The Collegiate International Expe</w:t>
      </w:r>
      <w:r w:rsidR="0026256C" w:rsidRPr="00673319">
        <w:rPr>
          <w:rFonts w:ascii="Times New Roman" w:hAnsi="Times New Roman" w:cs="Times New Roman"/>
          <w:sz w:val="24"/>
          <w:szCs w:val="24"/>
        </w:rPr>
        <w:t>rience: Criteria for Successful</w:t>
      </w:r>
      <w:r w:rsidR="0026256C" w:rsidRPr="00673319">
        <w:rPr>
          <w:rFonts w:ascii="Times New Roman" w:hAnsi="Times New Roman" w:cs="Times New Roman"/>
          <w:sz w:val="24"/>
          <w:szCs w:val="24"/>
        </w:rPr>
        <w:tab/>
      </w:r>
      <w:r w:rsidRPr="00673319">
        <w:rPr>
          <w:rFonts w:ascii="Times New Roman" w:hAnsi="Times New Roman" w:cs="Times New Roman"/>
          <w:sz w:val="24"/>
          <w:szCs w:val="24"/>
        </w:rPr>
        <w:t xml:space="preserve">Experience Abroad Programs.  </w:t>
      </w:r>
      <w:r w:rsidRPr="00673319">
        <w:rPr>
          <w:rFonts w:ascii="Times New Roman" w:hAnsi="Times New Roman" w:cs="Times New Roman"/>
          <w:i/>
          <w:sz w:val="24"/>
          <w:szCs w:val="24"/>
        </w:rPr>
        <w:t>Journal of International Agricu</w:t>
      </w:r>
      <w:r w:rsidR="0026256C" w:rsidRPr="00673319">
        <w:rPr>
          <w:rFonts w:ascii="Times New Roman" w:hAnsi="Times New Roman" w:cs="Times New Roman"/>
          <w:i/>
          <w:sz w:val="24"/>
          <w:szCs w:val="24"/>
        </w:rPr>
        <w:t>ltural and Extension Education,</w:t>
      </w:r>
      <w:r w:rsidR="0026256C" w:rsidRPr="00673319">
        <w:rPr>
          <w:rFonts w:ascii="Times New Roman" w:hAnsi="Times New Roman" w:cs="Times New Roman"/>
          <w:i/>
          <w:sz w:val="24"/>
          <w:szCs w:val="24"/>
        </w:rPr>
        <w:tab/>
      </w:r>
      <w:r w:rsidRPr="00673319">
        <w:rPr>
          <w:rFonts w:ascii="Times New Roman" w:hAnsi="Times New Roman" w:cs="Times New Roman"/>
          <w:i/>
          <w:sz w:val="24"/>
          <w:szCs w:val="24"/>
        </w:rPr>
        <w:t>(</w:t>
      </w:r>
      <w:proofErr w:type="gramStart"/>
      <w:r w:rsidRPr="00673319">
        <w:rPr>
          <w:rFonts w:ascii="Times New Roman" w:hAnsi="Times New Roman" w:cs="Times New Roman"/>
          <w:i/>
          <w:sz w:val="24"/>
          <w:szCs w:val="24"/>
        </w:rPr>
        <w:t>4)</w:t>
      </w:r>
      <w:r w:rsidRPr="00673319">
        <w:rPr>
          <w:rFonts w:ascii="Times New Roman" w:hAnsi="Times New Roman" w:cs="Times New Roman"/>
          <w:sz w:val="24"/>
          <w:szCs w:val="24"/>
        </w:rPr>
        <w:t>2</w:t>
      </w:r>
      <w:proofErr w:type="gramEnd"/>
      <w:r w:rsidRPr="00673319">
        <w:rPr>
          <w:rFonts w:ascii="Times New Roman" w:hAnsi="Times New Roman" w:cs="Times New Roman"/>
          <w:sz w:val="24"/>
          <w:szCs w:val="24"/>
        </w:rPr>
        <w:t xml:space="preserve">.  Retrieved from, </w:t>
      </w:r>
      <w:r w:rsidR="0026256C" w:rsidRPr="00673319">
        <w:rPr>
          <w:rFonts w:ascii="Times New Roman" w:hAnsi="Times New Roman" w:cs="Times New Roman"/>
          <w:sz w:val="24"/>
          <w:szCs w:val="24"/>
        </w:rPr>
        <w:t>http://www.aiaee.org/vol-42-summer-97/386-the-collegiate</w:t>
      </w:r>
      <w:r w:rsidR="0026256C" w:rsidRPr="00673319">
        <w:rPr>
          <w:rFonts w:ascii="Times New Roman" w:hAnsi="Times New Roman" w:cs="Times New Roman"/>
          <w:sz w:val="24"/>
          <w:szCs w:val="24"/>
        </w:rPr>
        <w:tab/>
      </w:r>
      <w:r w:rsidRPr="00673319">
        <w:rPr>
          <w:rFonts w:ascii="Times New Roman" w:hAnsi="Times New Roman" w:cs="Times New Roman"/>
          <w:sz w:val="24"/>
          <w:szCs w:val="24"/>
        </w:rPr>
        <w:t>international-experience-criteria-for-successful-experience-abroad-programs.html</w:t>
      </w:r>
    </w:p>
    <w:p w14:paraId="5C48D246" w14:textId="77777777" w:rsidR="00A43103" w:rsidRPr="00673319" w:rsidRDefault="00A43103" w:rsidP="00673319">
      <w:pPr>
        <w:spacing w:after="0" w:line="240" w:lineRule="auto"/>
        <w:ind w:left="720" w:hanging="720"/>
        <w:rPr>
          <w:rFonts w:ascii="Times New Roman" w:hAnsi="Times New Roman" w:cs="Times New Roman"/>
          <w:sz w:val="24"/>
          <w:szCs w:val="24"/>
        </w:rPr>
      </w:pPr>
    </w:p>
    <w:p w14:paraId="70B7A949" w14:textId="77777777" w:rsidR="00D71397" w:rsidRPr="00673319" w:rsidRDefault="00A43103" w:rsidP="00673319">
      <w:pPr>
        <w:spacing w:after="0" w:line="240" w:lineRule="auto"/>
        <w:ind w:left="720" w:hanging="720"/>
        <w:rPr>
          <w:rFonts w:ascii="Times New Roman" w:hAnsi="Times New Roman" w:cs="Times New Roman"/>
          <w:sz w:val="24"/>
          <w:szCs w:val="24"/>
        </w:rPr>
      </w:pPr>
      <w:r w:rsidRPr="00673319">
        <w:rPr>
          <w:rFonts w:ascii="Times New Roman" w:hAnsi="Times New Roman" w:cs="Times New Roman"/>
          <w:sz w:val="24"/>
          <w:szCs w:val="24"/>
        </w:rPr>
        <w:t xml:space="preserve">Wessel, Nancy. (2007). Integrating Service Learning Into the Study Abroad Program: U.S. </w:t>
      </w:r>
      <w:proofErr w:type="spellStart"/>
      <w:r w:rsidR="00673319">
        <w:rPr>
          <w:rFonts w:ascii="Times New Roman" w:hAnsi="Times New Roman" w:cs="Times New Roman"/>
          <w:sz w:val="24"/>
          <w:szCs w:val="24"/>
        </w:rPr>
        <w:t>Sociology</w:t>
      </w:r>
      <w:r w:rsidRPr="00673319">
        <w:rPr>
          <w:rFonts w:ascii="Times New Roman" w:hAnsi="Times New Roman" w:cs="Times New Roman"/>
          <w:sz w:val="24"/>
          <w:szCs w:val="24"/>
        </w:rPr>
        <w:t>Students</w:t>
      </w:r>
      <w:proofErr w:type="spellEnd"/>
      <w:r w:rsidRPr="00673319">
        <w:rPr>
          <w:rFonts w:ascii="Times New Roman" w:hAnsi="Times New Roman" w:cs="Times New Roman"/>
          <w:sz w:val="24"/>
          <w:szCs w:val="24"/>
        </w:rPr>
        <w:t xml:space="preserve"> in Mexico, Journal</w:t>
      </w:r>
      <w:r w:rsidRPr="00673319">
        <w:rPr>
          <w:rFonts w:ascii="Times New Roman" w:hAnsi="Times New Roman" w:cs="Times New Roman"/>
          <w:i/>
          <w:iCs/>
          <w:sz w:val="24"/>
          <w:szCs w:val="24"/>
        </w:rPr>
        <w:t xml:space="preserve"> of Studies in International Education (</w:t>
      </w:r>
      <w:r w:rsidRPr="00673319">
        <w:rPr>
          <w:rFonts w:ascii="Times New Roman" w:hAnsi="Times New Roman" w:cs="Times New Roman"/>
          <w:i/>
          <w:sz w:val="24"/>
          <w:szCs w:val="24"/>
        </w:rPr>
        <w:t>11).</w:t>
      </w:r>
      <w:r w:rsidRPr="00673319">
        <w:rPr>
          <w:rFonts w:ascii="Times New Roman" w:hAnsi="Times New Roman" w:cs="Times New Roman"/>
          <w:sz w:val="24"/>
          <w:szCs w:val="24"/>
        </w:rPr>
        <w:t xml:space="preserve"> </w:t>
      </w:r>
      <w:r w:rsidR="0026256C" w:rsidRPr="00673319">
        <w:rPr>
          <w:rFonts w:ascii="Times New Roman" w:hAnsi="Times New Roman" w:cs="Times New Roman"/>
          <w:sz w:val="24"/>
          <w:szCs w:val="24"/>
        </w:rPr>
        <w:t>DOI:</w:t>
      </w:r>
      <w:r w:rsidR="0026256C" w:rsidRPr="00673319">
        <w:rPr>
          <w:rFonts w:ascii="Times New Roman" w:hAnsi="Times New Roman" w:cs="Times New Roman"/>
          <w:sz w:val="24"/>
          <w:szCs w:val="24"/>
        </w:rPr>
        <w:tab/>
      </w:r>
      <w:r w:rsidRPr="00673319">
        <w:rPr>
          <w:rFonts w:ascii="Times New Roman" w:hAnsi="Times New Roman" w:cs="Times New Roman"/>
          <w:sz w:val="24"/>
          <w:szCs w:val="24"/>
        </w:rPr>
        <w:t>10.1177/1028315305283306</w:t>
      </w:r>
    </w:p>
    <w:p w14:paraId="50E637E6" w14:textId="77777777" w:rsidR="00A43103" w:rsidRPr="00673319" w:rsidRDefault="00A43103" w:rsidP="00EB1890">
      <w:pPr>
        <w:spacing w:after="0" w:line="240" w:lineRule="auto"/>
        <w:rPr>
          <w:rFonts w:ascii="Times New Roman" w:hAnsi="Times New Roman" w:cs="Times New Roman"/>
          <w:sz w:val="24"/>
          <w:szCs w:val="24"/>
        </w:rPr>
      </w:pPr>
    </w:p>
    <w:p w14:paraId="2AFB5F6D" w14:textId="77777777" w:rsidR="00AD26DD" w:rsidRPr="00673319" w:rsidRDefault="00AD26DD" w:rsidP="00EB1890">
      <w:pPr>
        <w:spacing w:after="0" w:line="240" w:lineRule="auto"/>
        <w:rPr>
          <w:rFonts w:ascii="Times New Roman" w:hAnsi="Times New Roman" w:cs="Times New Roman"/>
        </w:rPr>
      </w:pPr>
    </w:p>
    <w:sectPr w:rsidR="00AD26DD" w:rsidRPr="00673319" w:rsidSect="00626F91">
      <w:headerReference w:type="default" r:id="rId9"/>
      <w:pgSz w:w="12240" w:h="15840"/>
      <w:pgMar w:top="1440" w:right="1440" w:bottom="1440" w:left="1440" w:header="720" w:footer="720" w:gutter="0"/>
      <w:cols w:space="720"/>
      <w:docGrid w:linePitch="360"/>
      <w:printerSettings r:id="rId1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DFC90" w14:textId="77777777" w:rsidR="00626F91" w:rsidRDefault="00626F91" w:rsidP="00932A6C">
      <w:pPr>
        <w:spacing w:after="0" w:line="240" w:lineRule="auto"/>
      </w:pPr>
      <w:r>
        <w:separator/>
      </w:r>
    </w:p>
  </w:endnote>
  <w:endnote w:type="continuationSeparator" w:id="0">
    <w:p w14:paraId="3B0D3975" w14:textId="77777777" w:rsidR="00626F91" w:rsidRDefault="00626F91" w:rsidP="00932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88AF85" w14:textId="77777777" w:rsidR="00626F91" w:rsidRDefault="00626F91" w:rsidP="00932A6C">
      <w:pPr>
        <w:spacing w:after="0" w:line="240" w:lineRule="auto"/>
      </w:pPr>
      <w:r>
        <w:separator/>
      </w:r>
    </w:p>
  </w:footnote>
  <w:footnote w:type="continuationSeparator" w:id="0">
    <w:p w14:paraId="79BB3513" w14:textId="77777777" w:rsidR="00626F91" w:rsidRDefault="00626F91" w:rsidP="00932A6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7D7EE" w14:textId="2ED758EE" w:rsidR="00626F91" w:rsidRDefault="00626F91">
    <w:pPr>
      <w:pStyle w:val="Header"/>
    </w:pPr>
    <w:r>
      <w:t xml:space="preserve">Innovative Idea </w:t>
    </w:r>
    <w:r>
      <w:tab/>
    </w:r>
    <w:r>
      <w:tab/>
    </w:r>
    <w:sdt>
      <w:sdtPr>
        <w:id w:val="145968219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F322E">
          <w:rPr>
            <w:noProof/>
          </w:rPr>
          <w:t>4</w:t>
        </w:r>
        <w:r>
          <w:rPr>
            <w:noProof/>
          </w:rPr>
          <w:fldChar w:fldCharType="end"/>
        </w:r>
      </w:sdtContent>
    </w:sdt>
  </w:p>
  <w:p w14:paraId="39B3920A" w14:textId="77777777" w:rsidR="00626F91" w:rsidRDefault="00626F9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27FBD"/>
    <w:multiLevelType w:val="hybridMultilevel"/>
    <w:tmpl w:val="7C7C1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A6C"/>
    <w:rsid w:val="000A2993"/>
    <w:rsid w:val="00102BAB"/>
    <w:rsid w:val="0016050A"/>
    <w:rsid w:val="00180439"/>
    <w:rsid w:val="001A09FD"/>
    <w:rsid w:val="001C4D54"/>
    <w:rsid w:val="0026256C"/>
    <w:rsid w:val="002A5EE1"/>
    <w:rsid w:val="002C5D15"/>
    <w:rsid w:val="00304651"/>
    <w:rsid w:val="003548CB"/>
    <w:rsid w:val="003A74E3"/>
    <w:rsid w:val="003F322E"/>
    <w:rsid w:val="00465C0E"/>
    <w:rsid w:val="005267A4"/>
    <w:rsid w:val="00566A44"/>
    <w:rsid w:val="005B5FFE"/>
    <w:rsid w:val="00626F91"/>
    <w:rsid w:val="00640133"/>
    <w:rsid w:val="00673319"/>
    <w:rsid w:val="00690C28"/>
    <w:rsid w:val="006B3C5D"/>
    <w:rsid w:val="006D449E"/>
    <w:rsid w:val="0071471D"/>
    <w:rsid w:val="007A1890"/>
    <w:rsid w:val="007B33CA"/>
    <w:rsid w:val="00804BF4"/>
    <w:rsid w:val="00843659"/>
    <w:rsid w:val="0090602F"/>
    <w:rsid w:val="009160CB"/>
    <w:rsid w:val="00932A6C"/>
    <w:rsid w:val="00952B7D"/>
    <w:rsid w:val="009C4ACB"/>
    <w:rsid w:val="00A22477"/>
    <w:rsid w:val="00A40B91"/>
    <w:rsid w:val="00A43103"/>
    <w:rsid w:val="00AD26DD"/>
    <w:rsid w:val="00B33B74"/>
    <w:rsid w:val="00B75207"/>
    <w:rsid w:val="00BA72B8"/>
    <w:rsid w:val="00BB4F76"/>
    <w:rsid w:val="00BD24CC"/>
    <w:rsid w:val="00D05668"/>
    <w:rsid w:val="00D203C2"/>
    <w:rsid w:val="00D71397"/>
    <w:rsid w:val="00DE11D2"/>
    <w:rsid w:val="00E135C6"/>
    <w:rsid w:val="00E56F9C"/>
    <w:rsid w:val="00E713B3"/>
    <w:rsid w:val="00E74543"/>
    <w:rsid w:val="00EA2E3B"/>
    <w:rsid w:val="00EB1890"/>
    <w:rsid w:val="00F32F2D"/>
    <w:rsid w:val="00F44C3F"/>
    <w:rsid w:val="00F9686F"/>
    <w:rsid w:val="00FA33BA"/>
    <w:rsid w:val="00FB74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FC6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A6C"/>
  </w:style>
  <w:style w:type="paragraph" w:styleId="Footer">
    <w:name w:val="footer"/>
    <w:basedOn w:val="Normal"/>
    <w:link w:val="FooterChar"/>
    <w:uiPriority w:val="99"/>
    <w:unhideWhenUsed/>
    <w:rsid w:val="00932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A6C"/>
  </w:style>
  <w:style w:type="paragraph" w:styleId="ListParagraph">
    <w:name w:val="List Paragraph"/>
    <w:basedOn w:val="Normal"/>
    <w:uiPriority w:val="34"/>
    <w:qFormat/>
    <w:rsid w:val="00180439"/>
    <w:pPr>
      <w:ind w:left="720"/>
      <w:contextualSpacing/>
    </w:pPr>
  </w:style>
  <w:style w:type="character" w:styleId="Hyperlink">
    <w:name w:val="Hyperlink"/>
    <w:basedOn w:val="DefaultParagraphFont"/>
    <w:uiPriority w:val="99"/>
    <w:unhideWhenUsed/>
    <w:rsid w:val="006D449E"/>
    <w:rPr>
      <w:color w:val="0000FF" w:themeColor="hyperlink"/>
      <w:u w:val="single"/>
    </w:rPr>
  </w:style>
  <w:style w:type="paragraph" w:customStyle="1" w:styleId="BodyJAE">
    <w:name w:val="Body JAE"/>
    <w:basedOn w:val="Normal"/>
    <w:link w:val="BodyJAEChar"/>
    <w:qFormat/>
    <w:rsid w:val="00A22477"/>
    <w:pPr>
      <w:spacing w:after="0" w:line="240" w:lineRule="exact"/>
      <w:ind w:firstLine="360"/>
      <w:jc w:val="both"/>
    </w:pPr>
    <w:rPr>
      <w:rFonts w:ascii="Times New Roman" w:eastAsia="Times New Roman" w:hAnsi="Times New Roman" w:cs="Times New Roman"/>
    </w:rPr>
  </w:style>
  <w:style w:type="character" w:customStyle="1" w:styleId="BodyJAEChar">
    <w:name w:val="Body JAE Char"/>
    <w:basedOn w:val="DefaultParagraphFont"/>
    <w:link w:val="BodyJAE"/>
    <w:rsid w:val="00A22477"/>
    <w:rPr>
      <w:rFonts w:ascii="Times New Roman" w:eastAsia="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2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A6C"/>
  </w:style>
  <w:style w:type="paragraph" w:styleId="Footer">
    <w:name w:val="footer"/>
    <w:basedOn w:val="Normal"/>
    <w:link w:val="FooterChar"/>
    <w:uiPriority w:val="99"/>
    <w:unhideWhenUsed/>
    <w:rsid w:val="00932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A6C"/>
  </w:style>
  <w:style w:type="paragraph" w:styleId="ListParagraph">
    <w:name w:val="List Paragraph"/>
    <w:basedOn w:val="Normal"/>
    <w:uiPriority w:val="34"/>
    <w:qFormat/>
    <w:rsid w:val="00180439"/>
    <w:pPr>
      <w:ind w:left="720"/>
      <w:contextualSpacing/>
    </w:pPr>
  </w:style>
  <w:style w:type="character" w:styleId="Hyperlink">
    <w:name w:val="Hyperlink"/>
    <w:basedOn w:val="DefaultParagraphFont"/>
    <w:uiPriority w:val="99"/>
    <w:unhideWhenUsed/>
    <w:rsid w:val="006D449E"/>
    <w:rPr>
      <w:color w:val="0000FF" w:themeColor="hyperlink"/>
      <w:u w:val="single"/>
    </w:rPr>
  </w:style>
  <w:style w:type="paragraph" w:customStyle="1" w:styleId="BodyJAE">
    <w:name w:val="Body JAE"/>
    <w:basedOn w:val="Normal"/>
    <w:link w:val="BodyJAEChar"/>
    <w:qFormat/>
    <w:rsid w:val="00A22477"/>
    <w:pPr>
      <w:spacing w:after="0" w:line="240" w:lineRule="exact"/>
      <w:ind w:firstLine="360"/>
      <w:jc w:val="both"/>
    </w:pPr>
    <w:rPr>
      <w:rFonts w:ascii="Times New Roman" w:eastAsia="Times New Roman" w:hAnsi="Times New Roman" w:cs="Times New Roman"/>
    </w:rPr>
  </w:style>
  <w:style w:type="character" w:customStyle="1" w:styleId="BodyJAEChar">
    <w:name w:val="Body JAE Char"/>
    <w:basedOn w:val="DefaultParagraphFont"/>
    <w:link w:val="BodyJAE"/>
    <w:rsid w:val="00A2247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groadmaps.tamu.edu/page.asp?o=tamu&amp;s=amp&amp;p=423749" TargetMode="External"/><Relationship Id="rId9" Type="http://schemas.openxmlformats.org/officeDocument/2006/relationships/header" Target="header1.xml"/><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1361</Words>
  <Characters>7762</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Petrosky, Joelle</dc:creator>
  <cp:lastModifiedBy>Jennifer Williams</cp:lastModifiedBy>
  <cp:revision>5</cp:revision>
  <dcterms:created xsi:type="dcterms:W3CDTF">2010-11-04T20:10:00Z</dcterms:created>
  <dcterms:modified xsi:type="dcterms:W3CDTF">2010-11-04T20:43:00Z</dcterms:modified>
</cp:coreProperties>
</file>