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D48" w:rsidRPr="003C4D48" w:rsidRDefault="003C4D48" w:rsidP="003C4D48">
      <w:pPr>
        <w:jc w:val="right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Research</w:t>
      </w:r>
    </w:p>
    <w:p w:rsidR="003C4D48" w:rsidRPr="003C4D48" w:rsidRDefault="003C4D48" w:rsidP="003C4D4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4D48">
        <w:rPr>
          <w:rFonts w:ascii="Times New Roman" w:hAnsi="Times New Roman" w:cs="Times New Roman"/>
          <w:b/>
          <w:sz w:val="24"/>
          <w:szCs w:val="24"/>
        </w:rPr>
        <w:t>Assessing Agricultural Producer and Educators’ Needs for Environmental Management Information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Dr. Shannon Arnold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230 Linfield Hall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(406) 994-6663</w:t>
      </w:r>
    </w:p>
    <w:p w:rsidR="003C4D48" w:rsidRPr="003C4D48" w:rsidRDefault="003C4D48" w:rsidP="003C4D48">
      <w:pPr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shannon.arnold@montana.edu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Katie Hebel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230 Linfield Hall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3C4D48" w:rsidRPr="003C4D48" w:rsidRDefault="003C4D48" w:rsidP="003C4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 xml:space="preserve"> (406) 480-3043</w:t>
      </w:r>
    </w:p>
    <w:p w:rsidR="003C4D48" w:rsidRPr="003C4D48" w:rsidRDefault="003C4D48" w:rsidP="0064177B">
      <w:pPr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katiejorine@gmail.com</w:t>
      </w:r>
    </w:p>
    <w:p w:rsidR="003C4D48" w:rsidRDefault="003C4D4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D65D8" w:rsidRPr="0064177B" w:rsidRDefault="00373E6E" w:rsidP="00641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77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Assessing </w:t>
      </w:r>
      <w:r w:rsidR="007C33DC">
        <w:rPr>
          <w:rFonts w:ascii="Times New Roman" w:hAnsi="Times New Roman" w:cs="Times New Roman"/>
          <w:b/>
          <w:sz w:val="24"/>
          <w:szCs w:val="24"/>
        </w:rPr>
        <w:t xml:space="preserve">Agricultural </w:t>
      </w:r>
      <w:r w:rsidR="00625B54" w:rsidRPr="0064177B">
        <w:rPr>
          <w:rFonts w:ascii="Times New Roman" w:hAnsi="Times New Roman" w:cs="Times New Roman"/>
          <w:b/>
          <w:sz w:val="24"/>
          <w:szCs w:val="24"/>
        </w:rPr>
        <w:t xml:space="preserve">Producer and Educators’ </w:t>
      </w:r>
      <w:r w:rsidRPr="0064177B">
        <w:rPr>
          <w:rFonts w:ascii="Times New Roman" w:hAnsi="Times New Roman" w:cs="Times New Roman"/>
          <w:b/>
          <w:sz w:val="24"/>
          <w:szCs w:val="24"/>
        </w:rPr>
        <w:t>Need</w:t>
      </w:r>
      <w:r w:rsidR="00625B54" w:rsidRPr="0064177B">
        <w:rPr>
          <w:rFonts w:ascii="Times New Roman" w:hAnsi="Times New Roman" w:cs="Times New Roman"/>
          <w:b/>
          <w:sz w:val="24"/>
          <w:szCs w:val="24"/>
        </w:rPr>
        <w:t>s</w:t>
      </w:r>
      <w:r w:rsidRPr="0064177B">
        <w:rPr>
          <w:rFonts w:ascii="Times New Roman" w:hAnsi="Times New Roman" w:cs="Times New Roman"/>
          <w:b/>
          <w:sz w:val="24"/>
          <w:szCs w:val="24"/>
        </w:rPr>
        <w:t xml:space="preserve"> for Environmental Management </w:t>
      </w:r>
      <w:r w:rsidR="0064177B" w:rsidRPr="0064177B">
        <w:rPr>
          <w:rFonts w:ascii="Times New Roman" w:hAnsi="Times New Roman" w:cs="Times New Roman"/>
          <w:b/>
          <w:sz w:val="24"/>
          <w:szCs w:val="24"/>
        </w:rPr>
        <w:t>Information</w:t>
      </w:r>
    </w:p>
    <w:p w:rsidR="00373E6E" w:rsidRPr="0064177B" w:rsidRDefault="00373E6E" w:rsidP="00641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77B">
        <w:rPr>
          <w:rFonts w:ascii="Times New Roman" w:hAnsi="Times New Roman" w:cs="Times New Roman"/>
          <w:b/>
          <w:sz w:val="24"/>
          <w:szCs w:val="24"/>
        </w:rPr>
        <w:t>Introduction/Need</w:t>
      </w:r>
    </w:p>
    <w:p w:rsidR="007D4184" w:rsidRDefault="00373E6E" w:rsidP="00373E6E">
      <w:pPr>
        <w:rPr>
          <w:rFonts w:ascii="Times New Roman" w:hAnsi="Times New Roman" w:cs="Times New Roman"/>
          <w:sz w:val="24"/>
          <w:szCs w:val="24"/>
        </w:rPr>
      </w:pPr>
      <w:r w:rsidRPr="0064177B">
        <w:rPr>
          <w:rFonts w:ascii="Times New Roman" w:hAnsi="Times New Roman" w:cs="Times New Roman"/>
          <w:sz w:val="24"/>
          <w:szCs w:val="24"/>
        </w:rPr>
        <w:t xml:space="preserve">Modern production agriculture represents a new paradigm in which intense management often separates successful </w:t>
      </w:r>
      <w:r w:rsidR="0064177B">
        <w:rPr>
          <w:rFonts w:ascii="Times New Roman" w:hAnsi="Times New Roman" w:cs="Times New Roman"/>
          <w:sz w:val="24"/>
          <w:szCs w:val="24"/>
        </w:rPr>
        <w:t>farmers and ranchers</w:t>
      </w:r>
      <w:r w:rsidRPr="0064177B">
        <w:rPr>
          <w:rFonts w:ascii="Times New Roman" w:hAnsi="Times New Roman" w:cs="Times New Roman"/>
          <w:sz w:val="24"/>
          <w:szCs w:val="24"/>
        </w:rPr>
        <w:t xml:space="preserve"> from the rest.  Many external factors put p</w:t>
      </w:r>
      <w:r w:rsidR="00944EB2">
        <w:rPr>
          <w:rFonts w:ascii="Times New Roman" w:hAnsi="Times New Roman" w:cs="Times New Roman"/>
          <w:sz w:val="24"/>
          <w:szCs w:val="24"/>
        </w:rPr>
        <w:t>ressure on producers including</w:t>
      </w:r>
      <w:r w:rsidRPr="0064177B">
        <w:rPr>
          <w:rFonts w:ascii="Times New Roman" w:hAnsi="Times New Roman" w:cs="Times New Roman"/>
          <w:sz w:val="24"/>
          <w:szCs w:val="24"/>
        </w:rPr>
        <w:t xml:space="preserve"> aging demographic</w:t>
      </w:r>
      <w:r w:rsidR="0064177B">
        <w:rPr>
          <w:rFonts w:ascii="Times New Roman" w:hAnsi="Times New Roman" w:cs="Times New Roman"/>
          <w:sz w:val="24"/>
          <w:szCs w:val="24"/>
        </w:rPr>
        <w:t>s</w:t>
      </w:r>
      <w:r w:rsidRPr="0064177B">
        <w:rPr>
          <w:rFonts w:ascii="Times New Roman" w:hAnsi="Times New Roman" w:cs="Times New Roman"/>
          <w:sz w:val="24"/>
          <w:szCs w:val="24"/>
        </w:rPr>
        <w:t>, land prices, volatile markets, globalization and regulations</w:t>
      </w:r>
      <w:r w:rsidR="00600E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600EE2">
        <w:rPr>
          <w:rFonts w:ascii="Times New Roman" w:hAnsi="Times New Roman" w:cs="Times New Roman"/>
          <w:sz w:val="24"/>
          <w:szCs w:val="24"/>
        </w:rPr>
        <w:t>Molinar</w:t>
      </w:r>
      <w:proofErr w:type="spellEnd"/>
      <w:r w:rsidR="00600EE2">
        <w:rPr>
          <w:rFonts w:ascii="Times New Roman" w:hAnsi="Times New Roman" w:cs="Times New Roman"/>
          <w:sz w:val="24"/>
          <w:szCs w:val="24"/>
        </w:rPr>
        <w:t>, 2008)</w:t>
      </w:r>
      <w:r w:rsidRPr="0064177B">
        <w:rPr>
          <w:rFonts w:ascii="Times New Roman" w:hAnsi="Times New Roman" w:cs="Times New Roman"/>
          <w:sz w:val="24"/>
          <w:szCs w:val="24"/>
        </w:rPr>
        <w:t>. </w:t>
      </w:r>
      <w:r w:rsidR="00944EB2">
        <w:rPr>
          <w:rFonts w:ascii="Times New Roman" w:hAnsi="Times New Roman" w:cs="Times New Roman"/>
          <w:sz w:val="24"/>
          <w:szCs w:val="24"/>
        </w:rPr>
        <w:t>Agricultural</w:t>
      </w:r>
      <w:r w:rsidRPr="0064177B">
        <w:rPr>
          <w:rFonts w:ascii="Times New Roman" w:hAnsi="Times New Roman" w:cs="Times New Roman"/>
          <w:sz w:val="24"/>
          <w:szCs w:val="24"/>
        </w:rPr>
        <w:t xml:space="preserve"> production is</w:t>
      </w:r>
      <w:r w:rsidR="0064177B">
        <w:rPr>
          <w:rFonts w:ascii="Times New Roman" w:hAnsi="Times New Roman" w:cs="Times New Roman"/>
          <w:sz w:val="24"/>
          <w:szCs w:val="24"/>
        </w:rPr>
        <w:t xml:space="preserve"> specifically</w:t>
      </w:r>
      <w:r w:rsidRPr="0064177B">
        <w:rPr>
          <w:rFonts w:ascii="Times New Roman" w:hAnsi="Times New Roman" w:cs="Times New Roman"/>
          <w:sz w:val="24"/>
          <w:szCs w:val="24"/>
        </w:rPr>
        <w:t xml:space="preserve"> subject to </w:t>
      </w:r>
      <w:r w:rsidR="00BF6415" w:rsidRPr="0064177B">
        <w:rPr>
          <w:rFonts w:ascii="Times New Roman" w:hAnsi="Times New Roman" w:cs="Times New Roman"/>
          <w:sz w:val="24"/>
          <w:szCs w:val="24"/>
        </w:rPr>
        <w:t xml:space="preserve">many </w:t>
      </w:r>
      <w:r w:rsidRPr="0064177B">
        <w:rPr>
          <w:rFonts w:ascii="Times New Roman" w:hAnsi="Times New Roman" w:cs="Times New Roman"/>
          <w:sz w:val="24"/>
          <w:szCs w:val="24"/>
        </w:rPr>
        <w:t xml:space="preserve">environmental regulations </w:t>
      </w:r>
      <w:r w:rsidR="00FB0653" w:rsidRPr="0064177B">
        <w:rPr>
          <w:rFonts w:ascii="Times New Roman" w:hAnsi="Times New Roman" w:cs="Times New Roman"/>
          <w:sz w:val="24"/>
          <w:szCs w:val="24"/>
        </w:rPr>
        <w:t>that</w:t>
      </w:r>
      <w:r w:rsidRPr="0064177B">
        <w:rPr>
          <w:rFonts w:ascii="Times New Roman" w:hAnsi="Times New Roman" w:cs="Times New Roman"/>
          <w:sz w:val="24"/>
          <w:szCs w:val="24"/>
        </w:rPr>
        <w:t xml:space="preserve"> can often seem prohibitive to producers</w:t>
      </w:r>
      <w:r w:rsidR="00600EE2">
        <w:rPr>
          <w:rFonts w:ascii="Times New Roman" w:hAnsi="Times New Roman" w:cs="Times New Roman"/>
          <w:sz w:val="24"/>
          <w:szCs w:val="24"/>
        </w:rPr>
        <w:t xml:space="preserve">.  A </w:t>
      </w:r>
      <w:r w:rsidR="007C33DC" w:rsidRPr="007C33DC">
        <w:rPr>
          <w:rFonts w:ascii="Times New Roman" w:hAnsi="Times New Roman" w:cs="Times New Roman"/>
          <w:sz w:val="24"/>
          <w:szCs w:val="24"/>
        </w:rPr>
        <w:t>survey of producers showed they were considerably less confident in their environmental management skills compared to crop, livesto</w:t>
      </w:r>
      <w:r w:rsidR="00C37C14">
        <w:rPr>
          <w:rFonts w:ascii="Times New Roman" w:hAnsi="Times New Roman" w:cs="Times New Roman"/>
          <w:sz w:val="24"/>
          <w:szCs w:val="24"/>
        </w:rPr>
        <w:t>ck, or business skills (Bird &amp;</w:t>
      </w:r>
      <w:r w:rsidR="007C33DC" w:rsidRPr="007C33DC">
        <w:rPr>
          <w:rFonts w:ascii="Times New Roman" w:hAnsi="Times New Roman" w:cs="Times New Roman"/>
          <w:sz w:val="24"/>
          <w:szCs w:val="24"/>
        </w:rPr>
        <w:t xml:space="preserve"> Bushman, 2005). </w:t>
      </w:r>
      <w:r w:rsidR="00625B54" w:rsidRPr="007C33DC">
        <w:rPr>
          <w:rFonts w:ascii="Times New Roman" w:hAnsi="Times New Roman" w:cs="Times New Roman"/>
          <w:sz w:val="24"/>
          <w:szCs w:val="24"/>
        </w:rPr>
        <w:t>E</w:t>
      </w:r>
      <w:r w:rsidRPr="007C33DC">
        <w:rPr>
          <w:rFonts w:ascii="Times New Roman" w:hAnsi="Times New Roman" w:cs="Times New Roman"/>
          <w:sz w:val="24"/>
          <w:szCs w:val="24"/>
        </w:rPr>
        <w:t>ducational programs</w:t>
      </w:r>
      <w:r w:rsidR="00FB0653" w:rsidRPr="007C33DC">
        <w:rPr>
          <w:rFonts w:ascii="Times New Roman" w:hAnsi="Times New Roman" w:cs="Times New Roman"/>
          <w:sz w:val="24"/>
          <w:szCs w:val="24"/>
        </w:rPr>
        <w:t xml:space="preserve"> provide</w:t>
      </w:r>
      <w:r w:rsidR="00BF6415" w:rsidRPr="007C33DC">
        <w:rPr>
          <w:rFonts w:ascii="Times New Roman" w:hAnsi="Times New Roman" w:cs="Times New Roman"/>
          <w:sz w:val="24"/>
          <w:szCs w:val="24"/>
        </w:rPr>
        <w:t xml:space="preserve"> </w:t>
      </w:r>
      <w:r w:rsidR="00FB0653" w:rsidRPr="007C33DC">
        <w:rPr>
          <w:rFonts w:ascii="Times New Roman" w:hAnsi="Times New Roman" w:cs="Times New Roman"/>
          <w:sz w:val="24"/>
          <w:szCs w:val="24"/>
        </w:rPr>
        <w:t>current</w:t>
      </w:r>
      <w:r w:rsidR="00BF6415" w:rsidRPr="007C33DC">
        <w:rPr>
          <w:rFonts w:ascii="Times New Roman" w:hAnsi="Times New Roman" w:cs="Times New Roman"/>
          <w:sz w:val="24"/>
          <w:szCs w:val="24"/>
        </w:rPr>
        <w:t xml:space="preserve"> decision making information</w:t>
      </w:r>
      <w:r w:rsidR="00625B54" w:rsidRPr="007C33DC">
        <w:rPr>
          <w:rFonts w:ascii="Times New Roman" w:hAnsi="Times New Roman" w:cs="Times New Roman"/>
          <w:sz w:val="24"/>
          <w:szCs w:val="24"/>
        </w:rPr>
        <w:t xml:space="preserve"> and</w:t>
      </w:r>
      <w:r w:rsidRPr="007C33DC">
        <w:rPr>
          <w:rFonts w:ascii="Times New Roman" w:hAnsi="Times New Roman" w:cs="Times New Roman"/>
          <w:sz w:val="24"/>
          <w:szCs w:val="24"/>
        </w:rPr>
        <w:t xml:space="preserve"> the </w:t>
      </w:r>
      <w:r w:rsidR="00FB0653" w:rsidRPr="007C33DC">
        <w:rPr>
          <w:rFonts w:ascii="Times New Roman" w:hAnsi="Times New Roman" w:cs="Times New Roman"/>
          <w:sz w:val="24"/>
          <w:szCs w:val="24"/>
        </w:rPr>
        <w:t>knowledge</w:t>
      </w:r>
      <w:r w:rsidRPr="007C33DC">
        <w:rPr>
          <w:rFonts w:ascii="Times New Roman" w:hAnsi="Times New Roman" w:cs="Times New Roman"/>
          <w:sz w:val="24"/>
          <w:szCs w:val="24"/>
        </w:rPr>
        <w:t xml:space="preserve"> to</w:t>
      </w:r>
      <w:r w:rsidRPr="0064177B">
        <w:rPr>
          <w:rFonts w:ascii="Times New Roman" w:hAnsi="Times New Roman" w:cs="Times New Roman"/>
          <w:sz w:val="24"/>
          <w:szCs w:val="24"/>
        </w:rPr>
        <w:t xml:space="preserve"> manage natural resources</w:t>
      </w:r>
      <w:r w:rsidR="00596C6A">
        <w:rPr>
          <w:rFonts w:ascii="Times New Roman" w:hAnsi="Times New Roman" w:cs="Times New Roman"/>
          <w:sz w:val="24"/>
          <w:szCs w:val="24"/>
        </w:rPr>
        <w:t xml:space="preserve"> </w:t>
      </w:r>
      <w:r w:rsidR="00C37C14">
        <w:rPr>
          <w:rFonts w:ascii="Times New Roman" w:hAnsi="Times New Roman" w:cs="Times New Roman"/>
          <w:sz w:val="24"/>
          <w:szCs w:val="24"/>
        </w:rPr>
        <w:t>and</w:t>
      </w:r>
      <w:r w:rsidR="00A11C3A">
        <w:rPr>
          <w:rFonts w:ascii="Times New Roman" w:hAnsi="Times New Roman" w:cs="Times New Roman"/>
          <w:sz w:val="24"/>
          <w:szCs w:val="24"/>
        </w:rPr>
        <w:t xml:space="preserve"> </w:t>
      </w:r>
      <w:r w:rsidRPr="0064177B">
        <w:rPr>
          <w:rFonts w:ascii="Times New Roman" w:hAnsi="Times New Roman" w:cs="Times New Roman"/>
          <w:sz w:val="24"/>
          <w:szCs w:val="24"/>
        </w:rPr>
        <w:t>produce</w:t>
      </w:r>
      <w:r w:rsidR="0064177B">
        <w:rPr>
          <w:rFonts w:ascii="Times New Roman" w:hAnsi="Times New Roman" w:cs="Times New Roman"/>
          <w:sz w:val="24"/>
          <w:szCs w:val="24"/>
        </w:rPr>
        <w:t xml:space="preserve"> sustainable</w:t>
      </w:r>
      <w:r w:rsidRPr="0064177B">
        <w:rPr>
          <w:rFonts w:ascii="Times New Roman" w:hAnsi="Times New Roman" w:cs="Times New Roman"/>
          <w:sz w:val="24"/>
          <w:szCs w:val="24"/>
        </w:rPr>
        <w:t xml:space="preserve"> </w:t>
      </w:r>
      <w:r w:rsidR="00BF6415" w:rsidRPr="0064177B">
        <w:rPr>
          <w:rFonts w:ascii="Times New Roman" w:hAnsi="Times New Roman" w:cs="Times New Roman"/>
          <w:sz w:val="24"/>
          <w:szCs w:val="24"/>
        </w:rPr>
        <w:t>commodities</w:t>
      </w:r>
      <w:r w:rsidR="00C37C14">
        <w:rPr>
          <w:rFonts w:ascii="Times New Roman" w:hAnsi="Times New Roman" w:cs="Times New Roman"/>
          <w:sz w:val="24"/>
          <w:szCs w:val="24"/>
        </w:rPr>
        <w:t xml:space="preserve"> (Nelson &amp; </w:t>
      </w:r>
      <w:proofErr w:type="spellStart"/>
      <w:r w:rsidR="00C37C14">
        <w:rPr>
          <w:rFonts w:ascii="Times New Roman" w:hAnsi="Times New Roman" w:cs="Times New Roman"/>
          <w:sz w:val="24"/>
          <w:szCs w:val="24"/>
        </w:rPr>
        <w:t>Trede</w:t>
      </w:r>
      <w:proofErr w:type="spellEnd"/>
      <w:r w:rsidR="00C37C14">
        <w:rPr>
          <w:rFonts w:ascii="Times New Roman" w:hAnsi="Times New Roman" w:cs="Times New Roman"/>
          <w:sz w:val="24"/>
          <w:szCs w:val="24"/>
        </w:rPr>
        <w:t>, 2004)</w:t>
      </w:r>
      <w:r w:rsidRPr="0064177B">
        <w:rPr>
          <w:rFonts w:ascii="Times New Roman" w:hAnsi="Times New Roman" w:cs="Times New Roman"/>
          <w:sz w:val="24"/>
          <w:szCs w:val="24"/>
        </w:rPr>
        <w:t xml:space="preserve">.  </w:t>
      </w:r>
      <w:r w:rsidR="00C37C14">
        <w:rPr>
          <w:rFonts w:ascii="Times New Roman" w:hAnsi="Times New Roman" w:cs="Times New Roman"/>
          <w:sz w:val="24"/>
          <w:szCs w:val="24"/>
        </w:rPr>
        <w:t>It is important</w:t>
      </w:r>
      <w:r w:rsidRPr="0064177B">
        <w:rPr>
          <w:rFonts w:ascii="Times New Roman" w:hAnsi="Times New Roman" w:cs="Times New Roman"/>
          <w:sz w:val="24"/>
          <w:szCs w:val="24"/>
        </w:rPr>
        <w:t xml:space="preserve"> to move producers</w:t>
      </w:r>
      <w:r w:rsidR="00BF6415" w:rsidRPr="0064177B">
        <w:rPr>
          <w:rFonts w:ascii="Times New Roman" w:hAnsi="Times New Roman" w:cs="Times New Roman"/>
          <w:sz w:val="24"/>
          <w:szCs w:val="24"/>
        </w:rPr>
        <w:t xml:space="preserve"> and educators</w:t>
      </w:r>
      <w:r w:rsidRPr="0064177B">
        <w:rPr>
          <w:rFonts w:ascii="Times New Roman" w:hAnsi="Times New Roman" w:cs="Times New Roman"/>
          <w:sz w:val="24"/>
          <w:szCs w:val="24"/>
        </w:rPr>
        <w:t xml:space="preserve"> into a proactive position when it comes to environmental management and policy.  This will be reliant on an educated generation that </w:t>
      </w:r>
      <w:r w:rsidR="00FB0653" w:rsidRPr="0064177B">
        <w:rPr>
          <w:rFonts w:ascii="Times New Roman" w:hAnsi="Times New Roman" w:cs="Times New Roman"/>
          <w:sz w:val="24"/>
          <w:szCs w:val="24"/>
        </w:rPr>
        <w:t>produces leaders and</w:t>
      </w:r>
      <w:r w:rsidRPr="0064177B">
        <w:rPr>
          <w:rFonts w:ascii="Times New Roman" w:hAnsi="Times New Roman" w:cs="Times New Roman"/>
          <w:sz w:val="24"/>
          <w:szCs w:val="24"/>
        </w:rPr>
        <w:t xml:space="preserve"> advocates for production that is economically an</w:t>
      </w:r>
      <w:r w:rsidR="00BF6415" w:rsidRPr="0064177B">
        <w:rPr>
          <w:rFonts w:ascii="Times New Roman" w:hAnsi="Times New Roman" w:cs="Times New Roman"/>
          <w:sz w:val="24"/>
          <w:szCs w:val="24"/>
        </w:rPr>
        <w:t xml:space="preserve">d environmentally sustainable.  </w:t>
      </w:r>
      <w:r w:rsidR="007D4184">
        <w:rPr>
          <w:rFonts w:ascii="Times New Roman" w:hAnsi="Times New Roman" w:cs="Times New Roman"/>
          <w:sz w:val="24"/>
          <w:szCs w:val="24"/>
        </w:rPr>
        <w:t>This research aligns with the Agricultural Education in Domestic and International Settings: Extension and Outreach, Priority Areas 1 &amp; 2.</w:t>
      </w:r>
    </w:p>
    <w:p w:rsidR="00BF6415" w:rsidRPr="0064177B" w:rsidRDefault="00BF6415" w:rsidP="00641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77B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BF6415" w:rsidRPr="0064177B" w:rsidRDefault="004F3F48" w:rsidP="00373E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theory of planned behavior</w:t>
      </w:r>
      <w:r w:rsidR="00590824">
        <w:rPr>
          <w:rFonts w:ascii="Times New Roman" w:hAnsi="Times New Roman" w:cs="Times New Roman"/>
          <w:sz w:val="24"/>
          <w:szCs w:val="24"/>
        </w:rPr>
        <w:t xml:space="preserve"> (TPB) </w:t>
      </w:r>
      <w:r w:rsidR="0000791E">
        <w:rPr>
          <w:rFonts w:ascii="Times New Roman" w:hAnsi="Times New Roman" w:cs="Times New Roman"/>
          <w:sz w:val="24"/>
          <w:szCs w:val="24"/>
        </w:rPr>
        <w:t>states that people’s behavior is determined by their intention to pe</w:t>
      </w:r>
      <w:r w:rsidR="00310611">
        <w:rPr>
          <w:rFonts w:ascii="Times New Roman" w:hAnsi="Times New Roman" w:cs="Times New Roman"/>
          <w:sz w:val="24"/>
          <w:szCs w:val="24"/>
        </w:rPr>
        <w:t>rform a given behavior, as it can be</w:t>
      </w:r>
      <w:r w:rsidR="0000791E">
        <w:rPr>
          <w:rFonts w:ascii="Times New Roman" w:hAnsi="Times New Roman" w:cs="Times New Roman"/>
          <w:sz w:val="24"/>
          <w:szCs w:val="24"/>
        </w:rPr>
        <w:t xml:space="preserve"> predictable, d</w:t>
      </w:r>
      <w:r w:rsidR="00590824">
        <w:rPr>
          <w:rFonts w:ascii="Times New Roman" w:hAnsi="Times New Roman" w:cs="Times New Roman"/>
          <w:sz w:val="24"/>
          <w:szCs w:val="24"/>
        </w:rPr>
        <w:t>eliberative and planned</w:t>
      </w:r>
      <w:r w:rsidR="00C37C14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C37C14">
        <w:rPr>
          <w:rFonts w:ascii="Times New Roman" w:hAnsi="Times New Roman" w:cs="Times New Roman"/>
          <w:sz w:val="24"/>
          <w:szCs w:val="24"/>
        </w:rPr>
        <w:t>Ajzen</w:t>
      </w:r>
      <w:proofErr w:type="spellEnd"/>
      <w:r w:rsidR="00C37C14">
        <w:rPr>
          <w:rFonts w:ascii="Times New Roman" w:hAnsi="Times New Roman" w:cs="Times New Roman"/>
          <w:sz w:val="24"/>
          <w:szCs w:val="24"/>
        </w:rPr>
        <w:t>, 1991</w:t>
      </w:r>
      <w:r w:rsidR="00944EB2">
        <w:rPr>
          <w:rFonts w:ascii="Times New Roman" w:hAnsi="Times New Roman" w:cs="Times New Roman"/>
          <w:sz w:val="24"/>
          <w:szCs w:val="24"/>
        </w:rPr>
        <w:t>)</w:t>
      </w:r>
      <w:r w:rsidR="00590824">
        <w:rPr>
          <w:rFonts w:ascii="Times New Roman" w:hAnsi="Times New Roman" w:cs="Times New Roman"/>
          <w:sz w:val="24"/>
          <w:szCs w:val="24"/>
        </w:rPr>
        <w:t>.  The theory assumes human action is guided by three considerations: (1) behavioral beliefs</w:t>
      </w:r>
      <w:r w:rsidR="00A11C3A">
        <w:rPr>
          <w:rFonts w:ascii="Times New Roman" w:hAnsi="Times New Roman" w:cs="Times New Roman"/>
          <w:sz w:val="24"/>
          <w:szCs w:val="24"/>
        </w:rPr>
        <w:t>,</w:t>
      </w:r>
      <w:r w:rsidR="00590824">
        <w:rPr>
          <w:rFonts w:ascii="Times New Roman" w:hAnsi="Times New Roman" w:cs="Times New Roman"/>
          <w:sz w:val="24"/>
          <w:szCs w:val="24"/>
        </w:rPr>
        <w:t xml:space="preserve"> (2) normative </w:t>
      </w:r>
      <w:r w:rsidR="00A11C3A">
        <w:rPr>
          <w:rFonts w:ascii="Times New Roman" w:hAnsi="Times New Roman" w:cs="Times New Roman"/>
          <w:sz w:val="24"/>
          <w:szCs w:val="24"/>
        </w:rPr>
        <w:t xml:space="preserve">beliefs, </w:t>
      </w:r>
      <w:r w:rsidR="00007323">
        <w:rPr>
          <w:rFonts w:ascii="Times New Roman" w:hAnsi="Times New Roman" w:cs="Times New Roman"/>
          <w:sz w:val="24"/>
          <w:szCs w:val="24"/>
        </w:rPr>
        <w:t xml:space="preserve">and (3) control beliefs.  These considerations, prefaced by knowledge, are </w:t>
      </w:r>
      <w:r w:rsidR="00575D40">
        <w:rPr>
          <w:rFonts w:ascii="Times New Roman" w:hAnsi="Times New Roman" w:cs="Times New Roman"/>
          <w:sz w:val="24"/>
          <w:szCs w:val="24"/>
        </w:rPr>
        <w:t>useful for assessing people’s attitudes</w:t>
      </w:r>
      <w:r w:rsidR="00310611">
        <w:rPr>
          <w:rFonts w:ascii="Times New Roman" w:hAnsi="Times New Roman" w:cs="Times New Roman"/>
          <w:sz w:val="24"/>
          <w:szCs w:val="24"/>
        </w:rPr>
        <w:t>, norms</w:t>
      </w:r>
      <w:r w:rsidR="00575D40">
        <w:rPr>
          <w:rFonts w:ascii="Times New Roman" w:hAnsi="Times New Roman" w:cs="Times New Roman"/>
          <w:sz w:val="24"/>
          <w:szCs w:val="24"/>
        </w:rPr>
        <w:t xml:space="preserve"> and behavioral intention.   The theory has application to educational settings</w:t>
      </w:r>
      <w:r w:rsidR="00763142">
        <w:rPr>
          <w:rFonts w:ascii="Times New Roman" w:hAnsi="Times New Roman" w:cs="Times New Roman"/>
          <w:sz w:val="24"/>
          <w:szCs w:val="24"/>
        </w:rPr>
        <w:t>,</w:t>
      </w:r>
      <w:r w:rsidR="00310611">
        <w:rPr>
          <w:rFonts w:ascii="Times New Roman" w:hAnsi="Times New Roman" w:cs="Times New Roman"/>
          <w:sz w:val="24"/>
          <w:szCs w:val="24"/>
        </w:rPr>
        <w:t xml:space="preserve"> particularly in the area of environmental management </w:t>
      </w:r>
      <w:r w:rsidR="00575D40">
        <w:rPr>
          <w:rFonts w:ascii="Times New Roman" w:hAnsi="Times New Roman" w:cs="Times New Roman"/>
          <w:sz w:val="24"/>
          <w:szCs w:val="24"/>
        </w:rPr>
        <w:t>where knowledge is being disseminated in orde</w:t>
      </w:r>
      <w:r w:rsidR="00310611">
        <w:rPr>
          <w:rFonts w:ascii="Times New Roman" w:hAnsi="Times New Roman" w:cs="Times New Roman"/>
          <w:sz w:val="24"/>
          <w:szCs w:val="24"/>
        </w:rPr>
        <w:t xml:space="preserve">r to produce behavioral change. </w:t>
      </w:r>
    </w:p>
    <w:p w:rsidR="00BF6415" w:rsidRPr="0064177B" w:rsidRDefault="00BF6415" w:rsidP="0064177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4177B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FB0653" w:rsidRDefault="00BF6415" w:rsidP="00FB0653">
      <w:pPr>
        <w:rPr>
          <w:rFonts w:ascii="Times New Roman" w:hAnsi="Times New Roman" w:cs="Times New Roman"/>
          <w:sz w:val="24"/>
          <w:szCs w:val="24"/>
        </w:rPr>
      </w:pPr>
      <w:r w:rsidRPr="0064177B">
        <w:rPr>
          <w:rFonts w:ascii="Times New Roman" w:hAnsi="Times New Roman" w:cs="Times New Roman"/>
          <w:sz w:val="24"/>
          <w:szCs w:val="24"/>
        </w:rPr>
        <w:t xml:space="preserve">The purpose of this study was to collect data </w:t>
      </w:r>
      <w:r w:rsidR="0064177B" w:rsidRPr="0064177B">
        <w:rPr>
          <w:rFonts w:ascii="Times New Roman" w:hAnsi="Times New Roman" w:cs="Times New Roman"/>
          <w:sz w:val="24"/>
          <w:szCs w:val="24"/>
        </w:rPr>
        <w:t>concerning</w:t>
      </w:r>
      <w:r w:rsidR="009E1604">
        <w:rPr>
          <w:rFonts w:ascii="Times New Roman" w:hAnsi="Times New Roman" w:cs="Times New Roman"/>
          <w:sz w:val="24"/>
          <w:szCs w:val="24"/>
        </w:rPr>
        <w:t xml:space="preserve"> educational</w:t>
      </w:r>
      <w:r w:rsidR="0064177B" w:rsidRPr="0064177B">
        <w:rPr>
          <w:rFonts w:ascii="Times New Roman" w:hAnsi="Times New Roman" w:cs="Times New Roman"/>
          <w:sz w:val="24"/>
          <w:szCs w:val="24"/>
        </w:rPr>
        <w:t xml:space="preserve"> needs </w:t>
      </w:r>
      <w:r w:rsidR="009E1604">
        <w:rPr>
          <w:rFonts w:ascii="Times New Roman" w:hAnsi="Times New Roman" w:cs="Times New Roman"/>
          <w:sz w:val="24"/>
          <w:szCs w:val="24"/>
        </w:rPr>
        <w:t>of agricultural producers and educators</w:t>
      </w:r>
      <w:r w:rsidR="009E1604" w:rsidRPr="0064177B">
        <w:rPr>
          <w:rFonts w:ascii="Times New Roman" w:hAnsi="Times New Roman" w:cs="Times New Roman"/>
          <w:sz w:val="24"/>
          <w:szCs w:val="24"/>
        </w:rPr>
        <w:t xml:space="preserve"> </w:t>
      </w:r>
      <w:r w:rsidR="00974CAB">
        <w:rPr>
          <w:rFonts w:ascii="Times New Roman" w:hAnsi="Times New Roman" w:cs="Times New Roman"/>
          <w:sz w:val="24"/>
          <w:szCs w:val="24"/>
        </w:rPr>
        <w:t>o</w:t>
      </w:r>
      <w:r w:rsidR="0064177B" w:rsidRPr="0064177B">
        <w:rPr>
          <w:rFonts w:ascii="Times New Roman" w:hAnsi="Times New Roman" w:cs="Times New Roman"/>
          <w:sz w:val="24"/>
          <w:szCs w:val="24"/>
        </w:rPr>
        <w:t>n environmental management</w:t>
      </w:r>
      <w:r w:rsidR="0064177B">
        <w:rPr>
          <w:rFonts w:ascii="Times New Roman" w:hAnsi="Times New Roman" w:cs="Times New Roman"/>
          <w:sz w:val="24"/>
          <w:szCs w:val="24"/>
        </w:rPr>
        <w:t xml:space="preserve">.  </w:t>
      </w:r>
      <w:r w:rsidR="00F86BA6">
        <w:rPr>
          <w:rFonts w:ascii="Times New Roman" w:hAnsi="Times New Roman" w:cs="Times New Roman"/>
          <w:sz w:val="24"/>
          <w:szCs w:val="24"/>
        </w:rPr>
        <w:t xml:space="preserve">A </w:t>
      </w:r>
      <w:r w:rsidR="00F86BA6" w:rsidRPr="0064177B">
        <w:rPr>
          <w:rFonts w:ascii="Times New Roman" w:hAnsi="Times New Roman" w:cs="Times New Roman"/>
          <w:sz w:val="24"/>
          <w:szCs w:val="24"/>
        </w:rPr>
        <w:t xml:space="preserve">focus group </w:t>
      </w:r>
      <w:r w:rsidR="00F86BA6">
        <w:rPr>
          <w:rFonts w:ascii="Times New Roman" w:hAnsi="Times New Roman" w:cs="Times New Roman"/>
          <w:sz w:val="24"/>
          <w:szCs w:val="24"/>
        </w:rPr>
        <w:t xml:space="preserve">was chosen because it is useful in </w:t>
      </w:r>
      <w:r w:rsidR="00F86BA6" w:rsidRPr="0064177B">
        <w:rPr>
          <w:rFonts w:ascii="Times New Roman" w:hAnsi="Times New Roman" w:cs="Times New Roman"/>
          <w:sz w:val="24"/>
          <w:szCs w:val="24"/>
        </w:rPr>
        <w:t>collect</w:t>
      </w:r>
      <w:r w:rsidR="00F86BA6">
        <w:rPr>
          <w:rFonts w:ascii="Times New Roman" w:hAnsi="Times New Roman" w:cs="Times New Roman"/>
          <w:sz w:val="24"/>
          <w:szCs w:val="24"/>
        </w:rPr>
        <w:t>ing information or gauging</w:t>
      </w:r>
      <w:r w:rsidR="00F86BA6" w:rsidRPr="0064177B">
        <w:rPr>
          <w:rFonts w:ascii="Times New Roman" w:hAnsi="Times New Roman" w:cs="Times New Roman"/>
          <w:sz w:val="24"/>
          <w:szCs w:val="24"/>
        </w:rPr>
        <w:t xml:space="preserve"> opinion</w:t>
      </w:r>
      <w:r w:rsidR="00F86BA6">
        <w:rPr>
          <w:rFonts w:ascii="Times New Roman" w:hAnsi="Times New Roman" w:cs="Times New Roman"/>
          <w:sz w:val="24"/>
          <w:szCs w:val="24"/>
        </w:rPr>
        <w:t>s</w:t>
      </w:r>
      <w:r w:rsidR="00F86BA6" w:rsidRPr="0064177B">
        <w:rPr>
          <w:rFonts w:ascii="Times New Roman" w:hAnsi="Times New Roman" w:cs="Times New Roman"/>
          <w:sz w:val="24"/>
          <w:szCs w:val="24"/>
        </w:rPr>
        <w:t xml:space="preserve"> on specific issues </w:t>
      </w:r>
      <w:r w:rsidR="00F86BA6">
        <w:rPr>
          <w:rFonts w:ascii="Times New Roman" w:hAnsi="Times New Roman" w:cs="Times New Roman"/>
          <w:sz w:val="24"/>
          <w:szCs w:val="24"/>
        </w:rPr>
        <w:t>(Krueger, 1994). Data was collected</w:t>
      </w:r>
      <w:r w:rsidR="009E1604">
        <w:rPr>
          <w:rFonts w:ascii="Times New Roman" w:hAnsi="Times New Roman" w:cs="Times New Roman"/>
          <w:sz w:val="24"/>
          <w:szCs w:val="24"/>
        </w:rPr>
        <w:t xml:space="preserve"> </w:t>
      </w:r>
      <w:r w:rsidR="00FB0653" w:rsidRPr="0064177B">
        <w:rPr>
          <w:rFonts w:ascii="Times New Roman" w:hAnsi="Times New Roman" w:cs="Times New Roman"/>
          <w:sz w:val="24"/>
          <w:szCs w:val="24"/>
        </w:rPr>
        <w:t>from a stakeholder committee</w:t>
      </w:r>
      <w:r w:rsidR="0064177B">
        <w:rPr>
          <w:rFonts w:ascii="Times New Roman" w:hAnsi="Times New Roman" w:cs="Times New Roman"/>
          <w:sz w:val="24"/>
          <w:szCs w:val="24"/>
        </w:rPr>
        <w:t xml:space="preserve"> that consisted of representatives </w:t>
      </w:r>
      <w:r w:rsidR="0064177B" w:rsidRPr="0064177B">
        <w:rPr>
          <w:rFonts w:ascii="Times New Roman" w:hAnsi="Times New Roman" w:cs="Times New Roman"/>
          <w:sz w:val="24"/>
          <w:szCs w:val="24"/>
        </w:rPr>
        <w:t xml:space="preserve">from the agricultural industry, </w:t>
      </w:r>
      <w:r w:rsidR="0064177B">
        <w:rPr>
          <w:rFonts w:ascii="Times New Roman" w:hAnsi="Times New Roman" w:cs="Times New Roman"/>
          <w:sz w:val="24"/>
          <w:szCs w:val="24"/>
        </w:rPr>
        <w:t>extension, and secondary agricultural education</w:t>
      </w:r>
      <w:r w:rsidR="00FB0653" w:rsidRPr="0064177B">
        <w:rPr>
          <w:rFonts w:ascii="Times New Roman" w:hAnsi="Times New Roman" w:cs="Times New Roman"/>
          <w:sz w:val="24"/>
          <w:szCs w:val="24"/>
        </w:rPr>
        <w:t>. </w:t>
      </w:r>
      <w:r w:rsidR="00A22A9D">
        <w:rPr>
          <w:rFonts w:ascii="Times New Roman" w:hAnsi="Times New Roman" w:cs="Times New Roman"/>
          <w:sz w:val="24"/>
          <w:szCs w:val="24"/>
        </w:rPr>
        <w:t xml:space="preserve"> </w:t>
      </w:r>
      <w:r w:rsidR="009E1604">
        <w:rPr>
          <w:rFonts w:ascii="Times New Roman" w:hAnsi="Times New Roman" w:cs="Times New Roman"/>
          <w:sz w:val="24"/>
          <w:szCs w:val="24"/>
        </w:rPr>
        <w:t>The goal was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to understand </w:t>
      </w:r>
      <w:r w:rsidR="00974CAB">
        <w:rPr>
          <w:rFonts w:ascii="Times New Roman" w:hAnsi="Times New Roman" w:cs="Times New Roman"/>
          <w:sz w:val="24"/>
          <w:szCs w:val="24"/>
        </w:rPr>
        <w:t xml:space="preserve">target </w:t>
      </w:r>
      <w:r w:rsidR="009E1604">
        <w:rPr>
          <w:rFonts w:ascii="Times New Roman" w:hAnsi="Times New Roman" w:cs="Times New Roman"/>
          <w:sz w:val="24"/>
          <w:szCs w:val="24"/>
        </w:rPr>
        <w:t>audience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behaviors, needs, attitudes, and practices related to environmental management</w:t>
      </w:r>
      <w:r w:rsidR="00A22A9D">
        <w:rPr>
          <w:rFonts w:ascii="Times New Roman" w:hAnsi="Times New Roman" w:cs="Times New Roman"/>
          <w:sz w:val="24"/>
          <w:szCs w:val="24"/>
        </w:rPr>
        <w:t xml:space="preserve">.  The </w:t>
      </w:r>
      <w:r w:rsidR="00FB0653" w:rsidRPr="0064177B">
        <w:rPr>
          <w:rFonts w:ascii="Times New Roman" w:hAnsi="Times New Roman" w:cs="Times New Roman"/>
          <w:sz w:val="24"/>
          <w:szCs w:val="24"/>
        </w:rPr>
        <w:t>focus group</w:t>
      </w:r>
      <w:r w:rsidR="004B3274">
        <w:rPr>
          <w:rFonts w:ascii="Times New Roman" w:hAnsi="Times New Roman" w:cs="Times New Roman"/>
          <w:sz w:val="24"/>
          <w:szCs w:val="24"/>
        </w:rPr>
        <w:t>, facilitated by a moderator,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</w:t>
      </w:r>
      <w:r w:rsidR="00A22A9D">
        <w:rPr>
          <w:rFonts w:ascii="Times New Roman" w:hAnsi="Times New Roman" w:cs="Times New Roman"/>
          <w:sz w:val="24"/>
          <w:szCs w:val="24"/>
        </w:rPr>
        <w:t>lasted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two hours and involve</w:t>
      </w:r>
      <w:r w:rsidR="00A47778">
        <w:rPr>
          <w:rFonts w:ascii="Times New Roman" w:hAnsi="Times New Roman" w:cs="Times New Roman"/>
          <w:sz w:val="24"/>
          <w:szCs w:val="24"/>
        </w:rPr>
        <w:t>d nine</w:t>
      </w:r>
      <w:r w:rsidR="00A22A9D">
        <w:rPr>
          <w:rFonts w:ascii="Times New Roman" w:hAnsi="Times New Roman" w:cs="Times New Roman"/>
          <w:sz w:val="24"/>
          <w:szCs w:val="24"/>
        </w:rPr>
        <w:t xml:space="preserve"> </w:t>
      </w:r>
      <w:r w:rsidR="004B3274">
        <w:rPr>
          <w:rFonts w:ascii="Times New Roman" w:hAnsi="Times New Roman" w:cs="Times New Roman"/>
          <w:sz w:val="24"/>
          <w:szCs w:val="24"/>
        </w:rPr>
        <w:t>individuals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.  Questions </w:t>
      </w:r>
      <w:r w:rsidR="00A22A9D">
        <w:rPr>
          <w:rFonts w:ascii="Times New Roman" w:hAnsi="Times New Roman" w:cs="Times New Roman"/>
          <w:sz w:val="24"/>
          <w:szCs w:val="24"/>
        </w:rPr>
        <w:t xml:space="preserve">developed by researchers </w:t>
      </w:r>
      <w:r w:rsidR="00763142">
        <w:rPr>
          <w:rFonts w:ascii="Times New Roman" w:hAnsi="Times New Roman" w:cs="Times New Roman"/>
          <w:sz w:val="24"/>
          <w:szCs w:val="24"/>
        </w:rPr>
        <w:t xml:space="preserve">related to </w:t>
      </w:r>
      <w:r w:rsidR="00FB0653" w:rsidRPr="0064177B">
        <w:rPr>
          <w:rFonts w:ascii="Times New Roman" w:hAnsi="Times New Roman" w:cs="Times New Roman"/>
          <w:sz w:val="24"/>
          <w:szCs w:val="24"/>
        </w:rPr>
        <w:t>opinions on important environmental topics</w:t>
      </w:r>
      <w:r w:rsidR="00763142">
        <w:rPr>
          <w:rFonts w:ascii="Times New Roman" w:hAnsi="Times New Roman" w:cs="Times New Roman"/>
          <w:sz w:val="24"/>
          <w:szCs w:val="24"/>
        </w:rPr>
        <w:t>;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</w:t>
      </w:r>
      <w:r w:rsidR="000304CF">
        <w:rPr>
          <w:rFonts w:ascii="Times New Roman" w:hAnsi="Times New Roman" w:cs="Times New Roman"/>
          <w:sz w:val="24"/>
          <w:szCs w:val="24"/>
        </w:rPr>
        <w:t>the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need for </w:t>
      </w:r>
      <w:r w:rsidR="000304CF">
        <w:rPr>
          <w:rFonts w:ascii="Times New Roman" w:hAnsi="Times New Roman" w:cs="Times New Roman"/>
          <w:sz w:val="24"/>
          <w:szCs w:val="24"/>
        </w:rPr>
        <w:t xml:space="preserve">continuing </w:t>
      </w:r>
      <w:r w:rsidR="00FB0653" w:rsidRPr="0064177B">
        <w:rPr>
          <w:rFonts w:ascii="Times New Roman" w:hAnsi="Times New Roman" w:cs="Times New Roman"/>
          <w:sz w:val="24"/>
          <w:szCs w:val="24"/>
        </w:rPr>
        <w:t>education</w:t>
      </w:r>
      <w:r w:rsidR="00763142">
        <w:rPr>
          <w:rFonts w:ascii="Times New Roman" w:hAnsi="Times New Roman" w:cs="Times New Roman"/>
          <w:sz w:val="24"/>
          <w:szCs w:val="24"/>
        </w:rPr>
        <w:t xml:space="preserve">; </w:t>
      </w:r>
      <w:r w:rsidR="00FB0653" w:rsidRPr="0064177B">
        <w:rPr>
          <w:rFonts w:ascii="Times New Roman" w:hAnsi="Times New Roman" w:cs="Times New Roman"/>
          <w:sz w:val="24"/>
          <w:szCs w:val="24"/>
        </w:rPr>
        <w:t>utilization of onli</w:t>
      </w:r>
      <w:r w:rsidR="00A47778">
        <w:rPr>
          <w:rFonts w:ascii="Times New Roman" w:hAnsi="Times New Roman" w:cs="Times New Roman"/>
          <w:sz w:val="24"/>
          <w:szCs w:val="24"/>
        </w:rPr>
        <w:t>ne technologies for education</w:t>
      </w:r>
      <w:r w:rsidR="00763142">
        <w:rPr>
          <w:rFonts w:ascii="Times New Roman" w:hAnsi="Times New Roman" w:cs="Times New Roman"/>
          <w:sz w:val="24"/>
          <w:szCs w:val="24"/>
        </w:rPr>
        <w:t xml:space="preserve">; </w:t>
      </w:r>
      <w:r w:rsidR="009E1604">
        <w:rPr>
          <w:rFonts w:ascii="Times New Roman" w:hAnsi="Times New Roman" w:cs="Times New Roman"/>
          <w:sz w:val="24"/>
          <w:szCs w:val="24"/>
        </w:rPr>
        <w:t xml:space="preserve">and </w:t>
      </w:r>
      <w:r w:rsidR="00763142">
        <w:rPr>
          <w:rFonts w:ascii="Times New Roman" w:hAnsi="Times New Roman" w:cs="Times New Roman"/>
          <w:sz w:val="24"/>
          <w:szCs w:val="24"/>
        </w:rPr>
        <w:t>pr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eferences for </w:t>
      </w:r>
      <w:r w:rsidR="00763142">
        <w:rPr>
          <w:rFonts w:ascii="Times New Roman" w:hAnsi="Times New Roman" w:cs="Times New Roman"/>
          <w:sz w:val="24"/>
          <w:szCs w:val="24"/>
        </w:rPr>
        <w:t xml:space="preserve">educational materials.  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The focus groups </w:t>
      </w:r>
      <w:r w:rsidR="00A22A9D">
        <w:rPr>
          <w:rFonts w:ascii="Times New Roman" w:hAnsi="Times New Roman" w:cs="Times New Roman"/>
          <w:sz w:val="24"/>
          <w:szCs w:val="24"/>
        </w:rPr>
        <w:t>were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transcribed and analyzed using the constant compara</w:t>
      </w:r>
      <w:r w:rsidR="00A47778">
        <w:rPr>
          <w:rFonts w:ascii="Times New Roman" w:hAnsi="Times New Roman" w:cs="Times New Roman"/>
          <w:sz w:val="24"/>
          <w:szCs w:val="24"/>
        </w:rPr>
        <w:t>tive technique (Glaser, 1978). </w:t>
      </w:r>
      <w:r w:rsidR="00763142">
        <w:rPr>
          <w:rFonts w:ascii="Times New Roman" w:hAnsi="Times New Roman" w:cs="Times New Roman"/>
          <w:sz w:val="24"/>
          <w:szCs w:val="24"/>
        </w:rPr>
        <w:t>Comments were coded and c</w:t>
      </w:r>
      <w:r w:rsidR="00A47778">
        <w:rPr>
          <w:rFonts w:ascii="Times New Roman" w:hAnsi="Times New Roman" w:cs="Times New Roman"/>
          <w:sz w:val="24"/>
          <w:szCs w:val="24"/>
        </w:rPr>
        <w:t>ommon themes</w:t>
      </w:r>
      <w:r w:rsidR="00763142">
        <w:rPr>
          <w:rFonts w:ascii="Times New Roman" w:hAnsi="Times New Roman" w:cs="Times New Roman"/>
          <w:sz w:val="24"/>
          <w:szCs w:val="24"/>
        </w:rPr>
        <w:t xml:space="preserve"> were</w:t>
      </w:r>
      <w:r w:rsidR="00FB0653" w:rsidRPr="0064177B">
        <w:rPr>
          <w:rFonts w:ascii="Times New Roman" w:hAnsi="Times New Roman" w:cs="Times New Roman"/>
          <w:sz w:val="24"/>
          <w:szCs w:val="24"/>
        </w:rPr>
        <w:t xml:space="preserve"> </w:t>
      </w:r>
      <w:r w:rsidR="00763142">
        <w:rPr>
          <w:rFonts w:ascii="Times New Roman" w:hAnsi="Times New Roman" w:cs="Times New Roman"/>
          <w:sz w:val="24"/>
          <w:szCs w:val="24"/>
        </w:rPr>
        <w:t>analyzed by</w:t>
      </w:r>
      <w:r w:rsidR="00A47778">
        <w:rPr>
          <w:rFonts w:ascii="Times New Roman" w:hAnsi="Times New Roman" w:cs="Times New Roman"/>
          <w:sz w:val="24"/>
          <w:szCs w:val="24"/>
        </w:rPr>
        <w:t xml:space="preserve"> multiple researchers</w:t>
      </w:r>
      <w:r w:rsidR="00F86BA6">
        <w:rPr>
          <w:rFonts w:ascii="Times New Roman" w:hAnsi="Times New Roman" w:cs="Times New Roman"/>
          <w:sz w:val="24"/>
          <w:szCs w:val="24"/>
        </w:rPr>
        <w:t xml:space="preserve"> to increase validity (Lincoln &amp; </w:t>
      </w:r>
      <w:proofErr w:type="spellStart"/>
      <w:r w:rsidR="00F86BA6">
        <w:rPr>
          <w:rFonts w:ascii="Times New Roman" w:hAnsi="Times New Roman" w:cs="Times New Roman"/>
          <w:sz w:val="24"/>
          <w:szCs w:val="24"/>
        </w:rPr>
        <w:t>Guba</w:t>
      </w:r>
      <w:proofErr w:type="spellEnd"/>
      <w:r w:rsidR="00F86BA6">
        <w:rPr>
          <w:rFonts w:ascii="Times New Roman" w:hAnsi="Times New Roman" w:cs="Times New Roman"/>
          <w:sz w:val="24"/>
          <w:szCs w:val="24"/>
        </w:rPr>
        <w:t>, 1985)</w:t>
      </w:r>
      <w:r w:rsidR="00A47778">
        <w:rPr>
          <w:rFonts w:ascii="Times New Roman" w:hAnsi="Times New Roman" w:cs="Times New Roman"/>
          <w:sz w:val="24"/>
          <w:szCs w:val="24"/>
        </w:rPr>
        <w:t>.</w:t>
      </w:r>
    </w:p>
    <w:p w:rsidR="002241B9" w:rsidRPr="002241B9" w:rsidRDefault="002241B9" w:rsidP="002241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41B9">
        <w:rPr>
          <w:rFonts w:ascii="Times New Roman" w:hAnsi="Times New Roman" w:cs="Times New Roman"/>
          <w:b/>
          <w:sz w:val="24"/>
          <w:szCs w:val="24"/>
        </w:rPr>
        <w:lastRenderedPageBreak/>
        <w:t>Findings</w:t>
      </w:r>
    </w:p>
    <w:p w:rsidR="00293F65" w:rsidRDefault="008746A3" w:rsidP="0064177B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Findings determined the need for</w:t>
      </w:r>
      <w:r w:rsidR="00293F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D1CC8" w:rsidRPr="00ED1CC8">
        <w:rPr>
          <w:rFonts w:ascii="Times New Roman" w:hAnsi="Times New Roman" w:cs="Times New Roman"/>
          <w:color w:val="000000"/>
          <w:sz w:val="24"/>
          <w:szCs w:val="24"/>
        </w:rPr>
        <w:t xml:space="preserve">more, comprehensive, accessible environmental education </w:t>
      </w:r>
      <w:r w:rsidR="000F3B35">
        <w:rPr>
          <w:rFonts w:ascii="Times New Roman" w:hAnsi="Times New Roman" w:cs="Times New Roman"/>
          <w:color w:val="000000"/>
          <w:sz w:val="24"/>
          <w:szCs w:val="24"/>
        </w:rPr>
        <w:t>curriculum</w:t>
      </w:r>
      <w:r w:rsidR="00293F65">
        <w:rPr>
          <w:rFonts w:ascii="Times New Roman" w:hAnsi="Times New Roman" w:cs="Times New Roman"/>
          <w:color w:val="000000"/>
          <w:sz w:val="24"/>
          <w:szCs w:val="24"/>
        </w:rPr>
        <w:t xml:space="preserve"> for</w:t>
      </w:r>
      <w:r w:rsidR="00293F65" w:rsidRPr="00293F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93F65">
        <w:rPr>
          <w:rFonts w:ascii="Times New Roman" w:hAnsi="Times New Roman" w:cs="Times New Roman"/>
          <w:color w:val="000000"/>
          <w:sz w:val="24"/>
          <w:szCs w:val="24"/>
        </w:rPr>
        <w:t>secondary agricultural educators</w:t>
      </w:r>
      <w:r w:rsidR="000F3B35">
        <w:rPr>
          <w:rFonts w:ascii="Times New Roman" w:hAnsi="Times New Roman" w:cs="Times New Roman"/>
          <w:color w:val="000000"/>
          <w:sz w:val="24"/>
          <w:szCs w:val="24"/>
        </w:rPr>
        <w:t xml:space="preserve">.  Currently, there </w:t>
      </w:r>
      <w:r w:rsidR="00F227CC">
        <w:rPr>
          <w:rFonts w:ascii="Times New Roman" w:hAnsi="Times New Roman" w:cs="Times New Roman"/>
          <w:color w:val="000000"/>
          <w:sz w:val="24"/>
          <w:szCs w:val="24"/>
        </w:rPr>
        <w:t>wa</w:t>
      </w:r>
      <w:r w:rsidR="00ED1CC8" w:rsidRPr="00ED1CC8">
        <w:rPr>
          <w:rFonts w:ascii="Times New Roman" w:hAnsi="Times New Roman" w:cs="Times New Roman"/>
          <w:color w:val="000000"/>
          <w:sz w:val="24"/>
          <w:szCs w:val="24"/>
        </w:rPr>
        <w:t xml:space="preserve">s a lack of </w:t>
      </w:r>
      <w:r w:rsidR="000F3B35">
        <w:rPr>
          <w:rFonts w:ascii="Times New Roman" w:hAnsi="Times New Roman" w:cs="Times New Roman"/>
          <w:color w:val="000000"/>
          <w:sz w:val="24"/>
          <w:szCs w:val="24"/>
        </w:rPr>
        <w:t>educational materials</w:t>
      </w:r>
      <w:r w:rsidR="00ED1CC8" w:rsidRPr="00ED1CC8">
        <w:rPr>
          <w:rFonts w:ascii="Times New Roman" w:hAnsi="Times New Roman" w:cs="Times New Roman"/>
          <w:color w:val="000000"/>
          <w:sz w:val="24"/>
          <w:szCs w:val="24"/>
        </w:rPr>
        <w:t xml:space="preserve"> and credible information on the topic</w:t>
      </w:r>
      <w:r w:rsidR="00F227CC">
        <w:rPr>
          <w:rFonts w:ascii="Times New Roman" w:hAnsi="Times New Roman" w:cs="Times New Roman"/>
          <w:color w:val="000000"/>
          <w:sz w:val="24"/>
          <w:szCs w:val="24"/>
        </w:rPr>
        <w:t xml:space="preserve"> in one location</w:t>
      </w:r>
      <w:r w:rsidR="00ED1CC8" w:rsidRPr="00ED1CC8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F227CC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ED1CC8" w:rsidRPr="00ED1CC8">
        <w:rPr>
          <w:rFonts w:ascii="Times New Roman" w:hAnsi="Times New Roman" w:cs="Times New Roman"/>
          <w:color w:val="000000"/>
          <w:sz w:val="24"/>
          <w:szCs w:val="24"/>
        </w:rPr>
        <w:t xml:space="preserve"> participant stated, “Environmental education is a whole new area and more research is needed on how it fits into agricultural education curriculum standards”.</w:t>
      </w:r>
      <w:r w:rsidR="00A87B39">
        <w:rPr>
          <w:rFonts w:ascii="Times New Roman" w:hAnsi="Times New Roman" w:cs="Times New Roman"/>
          <w:color w:val="000000"/>
          <w:sz w:val="24"/>
          <w:szCs w:val="24"/>
        </w:rPr>
        <w:t xml:space="preserve">  It was also important for the information to be packaged as a comprehensive lesson using the </w:t>
      </w:r>
      <w:r w:rsidR="00A87B39" w:rsidRPr="00B7357A">
        <w:rPr>
          <w:rFonts w:ascii="Times New Roman" w:hAnsi="Times New Roman" w:cs="Times New Roman"/>
          <w:color w:val="000000"/>
          <w:sz w:val="24"/>
          <w:szCs w:val="24"/>
        </w:rPr>
        <w:t xml:space="preserve">agricultural education model- instruction, SAE, FFA- and immediately 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>adaptable</w:t>
      </w:r>
      <w:r w:rsidR="00A87B39" w:rsidRPr="00B7357A">
        <w:rPr>
          <w:rFonts w:ascii="Times New Roman" w:hAnsi="Times New Roman" w:cs="Times New Roman"/>
          <w:color w:val="000000"/>
          <w:sz w:val="24"/>
          <w:szCs w:val="24"/>
        </w:rPr>
        <w:t xml:space="preserve"> for use in the classroom.</w:t>
      </w:r>
      <w:r w:rsidR="00293F65" w:rsidRPr="00B7357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B7357A" w:rsidRPr="00B7357A">
        <w:rPr>
          <w:rFonts w:ascii="Times New Roman" w:hAnsi="Times New Roman" w:cs="Times New Roman"/>
          <w:color w:val="000000"/>
          <w:sz w:val="24"/>
          <w:szCs w:val="24"/>
        </w:rPr>
        <w:t>The inclusion of different technologies to engage students in learning remain</w:t>
      </w:r>
      <w:r w:rsidR="00F227CC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="00B7357A" w:rsidRPr="00B7357A">
        <w:rPr>
          <w:rFonts w:ascii="Times New Roman" w:hAnsi="Times New Roman" w:cs="Times New Roman"/>
          <w:color w:val="000000"/>
          <w:sz w:val="24"/>
          <w:szCs w:val="24"/>
        </w:rPr>
        <w:t xml:space="preserve"> essential.  </w:t>
      </w:r>
      <w:r w:rsidR="00293F65" w:rsidRPr="00B7357A">
        <w:rPr>
          <w:rFonts w:ascii="Times New Roman" w:hAnsi="Times New Roman" w:cs="Times New Roman"/>
          <w:color w:val="000000"/>
          <w:sz w:val="24"/>
          <w:szCs w:val="24"/>
        </w:rPr>
        <w:t>The topic wa</w:t>
      </w:r>
      <w:r w:rsidR="00293F65">
        <w:rPr>
          <w:rFonts w:ascii="Times New Roman" w:hAnsi="Times New Roman" w:cs="Times New Roman"/>
          <w:color w:val="000000"/>
          <w:sz w:val="24"/>
          <w:szCs w:val="24"/>
        </w:rPr>
        <w:t xml:space="preserve">s considered priority for teaching our youth how to be knowledgeable environmental managers and consumers, as well as the overall connectedness of environmental management to society.   </w:t>
      </w:r>
    </w:p>
    <w:p w:rsidR="00293F65" w:rsidRDefault="00293F65" w:rsidP="0064177B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Extension education and agricultural industry representatives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>discussed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the changing approach of the new generation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 of producers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to </w:t>
      </w:r>
      <w:r w:rsidR="005A3C11">
        <w:rPr>
          <w:rFonts w:ascii="Times New Roman" w:hAnsi="Times New Roman" w:cs="Times New Roman"/>
          <w:color w:val="000000"/>
          <w:sz w:val="24"/>
          <w:szCs w:val="24"/>
        </w:rPr>
        <w:t>education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>, including technology</w:t>
      </w:r>
      <w:r w:rsidR="00FF1AAB">
        <w:rPr>
          <w:rFonts w:ascii="Times New Roman" w:hAnsi="Times New Roman" w:cs="Times New Roman"/>
          <w:color w:val="000000"/>
          <w:sz w:val="24"/>
          <w:szCs w:val="24"/>
        </w:rPr>
        <w:t xml:space="preserve"> and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 availability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4C2ECE">
        <w:rPr>
          <w:rFonts w:ascii="Times New Roman" w:hAnsi="Times New Roman" w:cs="Times New Roman"/>
          <w:color w:val="000000"/>
          <w:sz w:val="24"/>
          <w:szCs w:val="24"/>
        </w:rPr>
        <w:t>Results revealed numerous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environmental management issues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that producers must </w:t>
      </w:r>
      <w:r w:rsidR="007C553B">
        <w:rPr>
          <w:rFonts w:ascii="Times New Roman" w:hAnsi="Times New Roman" w:cs="Times New Roman"/>
          <w:color w:val="000000"/>
          <w:sz w:val="24"/>
          <w:szCs w:val="24"/>
        </w:rPr>
        <w:t>learn and implement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 to be successful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CF0427" w:rsidRPr="00CF0427">
        <w:rPr>
          <w:rFonts w:ascii="Times New Roman" w:hAnsi="Times New Roman" w:cs="Times New Roman"/>
          <w:color w:val="000000"/>
          <w:sz w:val="24"/>
          <w:szCs w:val="24"/>
        </w:rPr>
        <w:t xml:space="preserve">One participant stated, “The new generation of producers has a lot of transition to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go through to </w:t>
      </w:r>
      <w:r w:rsidR="00CF0427" w:rsidRPr="00CF0427">
        <w:rPr>
          <w:rFonts w:ascii="Times New Roman" w:hAnsi="Times New Roman" w:cs="Times New Roman"/>
          <w:color w:val="000000"/>
          <w:sz w:val="24"/>
          <w:szCs w:val="24"/>
        </w:rPr>
        <w:t>meet the environmental standards and regulations of today than compared to years ago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>.  They</w:t>
      </w:r>
      <w:r w:rsidR="00CF0427" w:rsidRPr="00CF0427">
        <w:rPr>
          <w:rFonts w:ascii="Times New Roman" w:hAnsi="Times New Roman" w:cs="Times New Roman"/>
          <w:color w:val="000000"/>
          <w:sz w:val="24"/>
          <w:szCs w:val="24"/>
        </w:rPr>
        <w:t xml:space="preserve"> must be continually educated on the most current issues”.</w:t>
      </w:r>
      <w:r w:rsidR="00CF042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F1AA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>Findings revealed that m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any producers rely on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>industry and extension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to provide them with </w:t>
      </w:r>
      <w:r w:rsidR="00174F38">
        <w:rPr>
          <w:rFonts w:ascii="Times New Roman" w:hAnsi="Times New Roman" w:cs="Times New Roman"/>
          <w:color w:val="000000"/>
          <w:sz w:val="24"/>
          <w:szCs w:val="24"/>
        </w:rPr>
        <w:t xml:space="preserve">the most </w:t>
      </w:r>
      <w:r>
        <w:rPr>
          <w:rFonts w:ascii="Times New Roman" w:hAnsi="Times New Roman" w:cs="Times New Roman"/>
          <w:color w:val="000000"/>
          <w:sz w:val="24"/>
          <w:szCs w:val="24"/>
        </w:rPr>
        <w:t>updated in</w:t>
      </w:r>
      <w:r w:rsidR="00E15EB4">
        <w:rPr>
          <w:rFonts w:ascii="Times New Roman" w:hAnsi="Times New Roman" w:cs="Times New Roman"/>
          <w:color w:val="000000"/>
          <w:sz w:val="24"/>
          <w:szCs w:val="24"/>
        </w:rPr>
        <w:t xml:space="preserve">formation to be in </w:t>
      </w:r>
      <w:r w:rsidR="005615A1">
        <w:rPr>
          <w:rFonts w:ascii="Times New Roman" w:hAnsi="Times New Roman" w:cs="Times New Roman"/>
          <w:color w:val="000000"/>
          <w:sz w:val="24"/>
          <w:szCs w:val="24"/>
        </w:rPr>
        <w:t xml:space="preserve">legal </w:t>
      </w:r>
      <w:r w:rsidR="00E15EB4">
        <w:rPr>
          <w:rFonts w:ascii="Times New Roman" w:hAnsi="Times New Roman" w:cs="Times New Roman"/>
          <w:color w:val="000000"/>
          <w:sz w:val="24"/>
          <w:szCs w:val="24"/>
        </w:rPr>
        <w:t>compliance, concurring</w:t>
      </w:r>
      <w:r w:rsidR="00C37C14">
        <w:rPr>
          <w:rFonts w:ascii="Times New Roman" w:hAnsi="Times New Roman" w:cs="Times New Roman"/>
          <w:color w:val="000000"/>
          <w:sz w:val="24"/>
          <w:szCs w:val="24"/>
        </w:rPr>
        <w:t xml:space="preserve"> with </w:t>
      </w:r>
      <w:proofErr w:type="spellStart"/>
      <w:r w:rsidR="00E15EB4">
        <w:rPr>
          <w:rFonts w:ascii="Times New Roman" w:hAnsi="Times New Roman" w:cs="Times New Roman"/>
          <w:color w:val="000000"/>
          <w:sz w:val="24"/>
          <w:szCs w:val="24"/>
        </w:rPr>
        <w:t>Trede</w:t>
      </w:r>
      <w:proofErr w:type="spellEnd"/>
      <w:r w:rsidR="00E15EB4">
        <w:rPr>
          <w:rFonts w:ascii="Times New Roman" w:hAnsi="Times New Roman" w:cs="Times New Roman"/>
          <w:color w:val="000000"/>
          <w:sz w:val="24"/>
          <w:szCs w:val="24"/>
        </w:rPr>
        <w:t xml:space="preserve"> and Whitaker (2000).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Therefore, </w:t>
      </w:r>
      <w:r w:rsidR="00E45971">
        <w:rPr>
          <w:rFonts w:ascii="Times New Roman" w:hAnsi="Times New Roman" w:cs="Times New Roman"/>
          <w:color w:val="000000"/>
          <w:sz w:val="24"/>
          <w:szCs w:val="24"/>
        </w:rPr>
        <w:t>these professionals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play an important role in disseminating and promoting education on envir</w:t>
      </w:r>
      <w:r w:rsidR="00CF0427">
        <w:rPr>
          <w:rFonts w:ascii="Times New Roman" w:hAnsi="Times New Roman" w:cs="Times New Roman"/>
          <w:color w:val="000000"/>
          <w:sz w:val="24"/>
          <w:szCs w:val="24"/>
        </w:rPr>
        <w:t xml:space="preserve">onmental management.  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Consideration of the age </w:t>
      </w:r>
      <w:r w:rsidR="007C553B">
        <w:rPr>
          <w:rFonts w:ascii="Times New Roman" w:hAnsi="Times New Roman" w:cs="Times New Roman"/>
          <w:color w:val="000000"/>
          <w:sz w:val="24"/>
          <w:szCs w:val="24"/>
        </w:rPr>
        <w:t>was also a factor in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 information dissemination.  Younger </w:t>
      </w:r>
      <w:r w:rsidR="005832F4">
        <w:rPr>
          <w:rFonts w:ascii="Times New Roman" w:hAnsi="Times New Roman" w:cs="Times New Roman"/>
          <w:color w:val="000000"/>
          <w:sz w:val="24"/>
          <w:szCs w:val="24"/>
        </w:rPr>
        <w:t>producers we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re more willing to use smart phones, Twitter, and texting to receive agricultural information; while older producers </w:t>
      </w:r>
      <w:r w:rsidR="005832F4">
        <w:rPr>
          <w:rFonts w:ascii="Times New Roman" w:hAnsi="Times New Roman" w:cs="Times New Roman"/>
          <w:color w:val="000000"/>
          <w:sz w:val="24"/>
          <w:szCs w:val="24"/>
        </w:rPr>
        <w:t>we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>re less likely to adopt these technologies.  Regardless of the audience, producers want</w:t>
      </w:r>
      <w:r w:rsidR="0058570A">
        <w:rPr>
          <w:rFonts w:ascii="Times New Roman" w:hAnsi="Times New Roman" w:cs="Times New Roman"/>
          <w:color w:val="000000"/>
          <w:sz w:val="24"/>
          <w:szCs w:val="24"/>
        </w:rPr>
        <w:t>ed</w:t>
      </w:r>
      <w:r w:rsidR="005615A1">
        <w:rPr>
          <w:rFonts w:ascii="Times New Roman" w:hAnsi="Times New Roman" w:cs="Times New Roman"/>
          <w:color w:val="000000"/>
          <w:sz w:val="24"/>
          <w:szCs w:val="24"/>
        </w:rPr>
        <w:t xml:space="preserve"> the information quick 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and </w:t>
      </w:r>
      <w:r w:rsidR="0058570A">
        <w:rPr>
          <w:rFonts w:ascii="Times New Roman" w:hAnsi="Times New Roman" w:cs="Times New Roman"/>
          <w:color w:val="000000"/>
          <w:sz w:val="24"/>
          <w:szCs w:val="24"/>
        </w:rPr>
        <w:t>short with consistency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  <w:r w:rsidR="000304CF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58570A">
        <w:rPr>
          <w:rFonts w:ascii="Times New Roman" w:hAnsi="Times New Roman" w:cs="Times New Roman"/>
          <w:color w:val="000000"/>
          <w:sz w:val="24"/>
          <w:szCs w:val="24"/>
        </w:rPr>
        <w:t>roducers</w:t>
      </w:r>
      <w:r w:rsidR="00F86BA6">
        <w:rPr>
          <w:rFonts w:ascii="Times New Roman" w:hAnsi="Times New Roman" w:cs="Times New Roman"/>
          <w:color w:val="000000"/>
          <w:sz w:val="24"/>
          <w:szCs w:val="24"/>
        </w:rPr>
        <w:t xml:space="preserve"> we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>re selective in choosing resources</w:t>
      </w:r>
      <w:r w:rsidR="004C2EC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5615A1">
        <w:rPr>
          <w:rFonts w:ascii="Times New Roman" w:hAnsi="Times New Roman" w:cs="Times New Roman"/>
          <w:color w:val="000000"/>
          <w:sz w:val="24"/>
          <w:szCs w:val="24"/>
        </w:rPr>
        <w:t xml:space="preserve">preferring </w:t>
      </w:r>
      <w:r w:rsidR="004C2ECE">
        <w:rPr>
          <w:rFonts w:ascii="Times New Roman" w:hAnsi="Times New Roman" w:cs="Times New Roman"/>
          <w:color w:val="000000"/>
          <w:sz w:val="24"/>
          <w:szCs w:val="24"/>
        </w:rPr>
        <w:t>emails, webinars, journals, extension specialists and the internet,</w:t>
      </w:r>
      <w:r w:rsidR="0058570A">
        <w:rPr>
          <w:rFonts w:ascii="Times New Roman" w:hAnsi="Times New Roman" w:cs="Times New Roman"/>
          <w:color w:val="000000"/>
          <w:sz w:val="24"/>
          <w:szCs w:val="24"/>
        </w:rPr>
        <w:t xml:space="preserve"> and looking for verification</w:t>
      </w:r>
      <w:r w:rsidR="002F02F1">
        <w:rPr>
          <w:rFonts w:ascii="Times New Roman" w:hAnsi="Times New Roman" w:cs="Times New Roman"/>
          <w:color w:val="000000"/>
          <w:sz w:val="24"/>
          <w:szCs w:val="24"/>
        </w:rPr>
        <w:t xml:space="preserve"> from experts</w:t>
      </w:r>
      <w:r w:rsidR="00B7357A">
        <w:rPr>
          <w:rFonts w:ascii="Times New Roman" w:hAnsi="Times New Roman" w:cs="Times New Roman"/>
          <w:color w:val="000000"/>
          <w:sz w:val="24"/>
          <w:szCs w:val="24"/>
        </w:rPr>
        <w:t xml:space="preserve">.  </w:t>
      </w:r>
    </w:p>
    <w:p w:rsidR="007D4184" w:rsidRDefault="0090388A" w:rsidP="007D418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30393">
        <w:rPr>
          <w:rFonts w:ascii="Times New Roman" w:hAnsi="Times New Roman" w:cs="Times New Roman"/>
          <w:b/>
          <w:color w:val="000000"/>
          <w:sz w:val="24"/>
          <w:szCs w:val="24"/>
        </w:rPr>
        <w:t>Conclusions</w:t>
      </w:r>
      <w:r w:rsidR="003B5D89" w:rsidRPr="00A30393">
        <w:rPr>
          <w:rFonts w:ascii="Times New Roman" w:hAnsi="Times New Roman" w:cs="Times New Roman"/>
          <w:b/>
          <w:color w:val="000000"/>
          <w:sz w:val="24"/>
          <w:szCs w:val="24"/>
        </w:rPr>
        <w:t>/Recommendations</w:t>
      </w:r>
    </w:p>
    <w:p w:rsidR="00ED1CC8" w:rsidRDefault="001A6D4D" w:rsidP="007D4184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Findings suggest</w:t>
      </w:r>
      <w:r w:rsidR="0090388A">
        <w:rPr>
          <w:rFonts w:ascii="Times New Roman" w:hAnsi="Times New Roman" w:cs="Times New Roman"/>
          <w:color w:val="000000"/>
          <w:sz w:val="24"/>
          <w:szCs w:val="24"/>
        </w:rPr>
        <w:t xml:space="preserve"> that there is a continued need for environmental management education </w:t>
      </w:r>
      <w:r w:rsidR="00E45971">
        <w:rPr>
          <w:rFonts w:ascii="Times New Roman" w:hAnsi="Times New Roman" w:cs="Times New Roman"/>
          <w:color w:val="000000"/>
          <w:sz w:val="24"/>
          <w:szCs w:val="24"/>
        </w:rPr>
        <w:t>and research</w:t>
      </w:r>
      <w:r w:rsidR="0090388A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1328F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10316">
        <w:rPr>
          <w:rFonts w:ascii="Times New Roman" w:hAnsi="Times New Roman" w:cs="Times New Roman"/>
          <w:color w:val="000000"/>
          <w:sz w:val="24"/>
          <w:szCs w:val="24"/>
        </w:rPr>
        <w:t xml:space="preserve">Reliance on agricultural </w:t>
      </w:r>
      <w:r w:rsidR="001328FD">
        <w:rPr>
          <w:rFonts w:ascii="Times New Roman" w:hAnsi="Times New Roman" w:cs="Times New Roman"/>
          <w:color w:val="000000"/>
          <w:sz w:val="24"/>
          <w:szCs w:val="24"/>
        </w:rPr>
        <w:t>professionals</w:t>
      </w:r>
      <w:r w:rsidR="00410316">
        <w:rPr>
          <w:rFonts w:ascii="Times New Roman" w:hAnsi="Times New Roman" w:cs="Times New Roman"/>
          <w:color w:val="000000"/>
          <w:sz w:val="24"/>
          <w:szCs w:val="24"/>
        </w:rPr>
        <w:t xml:space="preserve"> to provide accurate, up-to-date information to youth and adults is becoming more critical with societal changes.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This must start at the secondary level and continue into the professional world.  </w:t>
      </w:r>
      <w:r w:rsidR="0090388A">
        <w:rPr>
          <w:rFonts w:ascii="Times New Roman" w:hAnsi="Times New Roman" w:cs="Times New Roman"/>
          <w:color w:val="000000"/>
          <w:sz w:val="24"/>
          <w:szCs w:val="24"/>
        </w:rPr>
        <w:t xml:space="preserve">The factors that must be considered when developing educational materials are audience use, preference for information, </w:t>
      </w:r>
      <w:r w:rsidR="00E45971">
        <w:rPr>
          <w:rFonts w:ascii="Times New Roman" w:hAnsi="Times New Roman" w:cs="Times New Roman"/>
          <w:color w:val="000000"/>
          <w:sz w:val="24"/>
          <w:szCs w:val="24"/>
        </w:rPr>
        <w:t>usability,</w:t>
      </w:r>
      <w:r w:rsidR="003B5D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45971">
        <w:rPr>
          <w:rFonts w:ascii="Times New Roman" w:hAnsi="Times New Roman" w:cs="Times New Roman"/>
          <w:color w:val="000000"/>
          <w:sz w:val="24"/>
          <w:szCs w:val="24"/>
        </w:rPr>
        <w:t>accessibility</w:t>
      </w:r>
      <w:r w:rsidR="0090388A">
        <w:rPr>
          <w:rFonts w:ascii="Times New Roman" w:hAnsi="Times New Roman" w:cs="Times New Roman"/>
          <w:color w:val="000000"/>
          <w:sz w:val="24"/>
          <w:szCs w:val="24"/>
        </w:rPr>
        <w:t>, dissemination, age, and technologies.</w:t>
      </w:r>
      <w:r w:rsidR="003B5D89">
        <w:rPr>
          <w:rFonts w:ascii="Times New Roman" w:hAnsi="Times New Roman" w:cs="Times New Roman"/>
          <w:color w:val="000000"/>
          <w:sz w:val="24"/>
          <w:szCs w:val="24"/>
        </w:rPr>
        <w:t xml:space="preserve">  “Technology is the way of the future and we must be prepared to use it”.  Information must be immediately usable and available in online and written</w:t>
      </w:r>
      <w:r w:rsidR="00410316">
        <w:rPr>
          <w:rFonts w:ascii="Times New Roman" w:hAnsi="Times New Roman" w:cs="Times New Roman"/>
          <w:color w:val="000000"/>
          <w:sz w:val="24"/>
          <w:szCs w:val="24"/>
        </w:rPr>
        <w:t xml:space="preserve"> formats</w:t>
      </w:r>
      <w:r w:rsidR="003B5D89">
        <w:rPr>
          <w:rFonts w:ascii="Times New Roman" w:hAnsi="Times New Roman" w:cs="Times New Roman"/>
          <w:color w:val="000000"/>
          <w:sz w:val="24"/>
          <w:szCs w:val="24"/>
        </w:rPr>
        <w:t xml:space="preserve"> to meet audience needs. In order for our society to become knowledgeable on environmental issues, it must start with educated youth that understand the importance </w:t>
      </w:r>
      <w:r w:rsidR="0083086D">
        <w:rPr>
          <w:rFonts w:ascii="Times New Roman" w:hAnsi="Times New Roman" w:cs="Times New Roman"/>
          <w:color w:val="000000"/>
          <w:sz w:val="24"/>
          <w:szCs w:val="24"/>
        </w:rPr>
        <w:t>of lifelong education.</w:t>
      </w:r>
      <w:r w:rsidR="00293F6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37C14" w:rsidRPr="00F86BA6" w:rsidRDefault="001A6D4D" w:rsidP="00F86BA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</w:t>
      </w:r>
      <w:r w:rsidR="00F86BA6" w:rsidRPr="00F86BA6">
        <w:rPr>
          <w:rFonts w:ascii="Times New Roman" w:hAnsi="Times New Roman" w:cs="Times New Roman"/>
          <w:b/>
          <w:color w:val="000000"/>
          <w:sz w:val="24"/>
          <w:szCs w:val="24"/>
        </w:rPr>
        <w:t>eferences</w:t>
      </w:r>
    </w:p>
    <w:p w:rsidR="00C37C14" w:rsidRDefault="00C37C14" w:rsidP="00C37C14">
      <w:pPr>
        <w:autoSpaceDE w:val="0"/>
        <w:autoSpaceDN w:val="0"/>
        <w:adjustRightInd w:val="0"/>
        <w:ind w:left="720" w:hanging="720"/>
        <w:rPr>
          <w:rStyle w:val="HTMLCite"/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C37C14">
        <w:rPr>
          <w:rStyle w:val="author"/>
          <w:rFonts w:ascii="Times New Roman" w:hAnsi="Times New Roman" w:cs="Times New Roman"/>
          <w:color w:val="000000"/>
          <w:sz w:val="24"/>
          <w:szCs w:val="24"/>
        </w:rPr>
        <w:t>Ajzen</w:t>
      </w:r>
      <w:proofErr w:type="spellEnd"/>
      <w:r w:rsidRPr="00C37C14">
        <w:rPr>
          <w:rStyle w:val="author"/>
          <w:rFonts w:ascii="Times New Roman" w:hAnsi="Times New Roman" w:cs="Times New Roman"/>
          <w:color w:val="000000"/>
          <w:sz w:val="24"/>
          <w:szCs w:val="24"/>
        </w:rPr>
        <w:t>, I.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 xml:space="preserve"> (</w:t>
      </w:r>
      <w:r w:rsidRPr="00C37C14">
        <w:rPr>
          <w:rStyle w:val="pubyear"/>
          <w:rFonts w:ascii="Times New Roman" w:hAnsi="Times New Roman" w:cs="Times New Roman"/>
          <w:color w:val="000000"/>
          <w:sz w:val="24"/>
          <w:szCs w:val="24"/>
        </w:rPr>
        <w:t>1991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 xml:space="preserve">). </w:t>
      </w:r>
      <w:proofErr w:type="gramStart"/>
      <w:r w:rsidRPr="00C37C14">
        <w:rPr>
          <w:rStyle w:val="articletitle5"/>
          <w:rFonts w:ascii="Times New Roman" w:hAnsi="Times New Roman" w:cs="Times New Roman"/>
          <w:color w:val="000000"/>
          <w:sz w:val="24"/>
          <w:szCs w:val="24"/>
        </w:rPr>
        <w:t>The theory of planned behavior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7C14">
        <w:rPr>
          <w:rStyle w:val="journaltitle3"/>
          <w:rFonts w:ascii="Times New Roman" w:hAnsi="Times New Roman" w:cs="Times New Roman"/>
          <w:color w:val="000000"/>
          <w:sz w:val="24"/>
          <w:szCs w:val="24"/>
        </w:rPr>
        <w:t>Organizational Behavior and Human Decision Processes</w:t>
      </w:r>
      <w:r w:rsidRPr="00C37C14">
        <w:rPr>
          <w:rStyle w:val="HTMLCite"/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37C14">
        <w:rPr>
          <w:rStyle w:val="vol3"/>
          <w:rFonts w:ascii="Times New Roman" w:hAnsi="Times New Roman" w:cs="Times New Roman"/>
          <w:b w:val="0"/>
          <w:color w:val="000000"/>
          <w:sz w:val="24"/>
          <w:szCs w:val="24"/>
        </w:rPr>
        <w:t>50</w:t>
      </w:r>
      <w:r w:rsidRPr="00C37C14">
        <w:rPr>
          <w:rStyle w:val="HTMLCite"/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37C14">
        <w:rPr>
          <w:rStyle w:val="pagefirst"/>
          <w:rFonts w:ascii="Times New Roman" w:hAnsi="Times New Roman" w:cs="Times New Roman"/>
          <w:color w:val="000000"/>
          <w:sz w:val="24"/>
          <w:szCs w:val="24"/>
        </w:rPr>
        <w:t>179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>–</w:t>
      </w:r>
      <w:r w:rsidRPr="00C37C14">
        <w:rPr>
          <w:rStyle w:val="pagelast"/>
          <w:rFonts w:ascii="Times New Roman" w:hAnsi="Times New Roman" w:cs="Times New Roman"/>
          <w:color w:val="000000"/>
          <w:sz w:val="24"/>
          <w:szCs w:val="24"/>
        </w:rPr>
        <w:t>211</w:t>
      </w:r>
      <w:r w:rsidRPr="00C37C14">
        <w:rPr>
          <w:rStyle w:val="HTMLCite"/>
          <w:rFonts w:ascii="Times New Roman" w:hAnsi="Times New Roman" w:cs="Times New Roman"/>
          <w:color w:val="000000"/>
          <w:sz w:val="24"/>
          <w:szCs w:val="24"/>
        </w:rPr>
        <w:t>.</w:t>
      </w:r>
    </w:p>
    <w:p w:rsidR="00C37C14" w:rsidRDefault="00C37C14" w:rsidP="00F86BA6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Bird &amp;</w:t>
      </w:r>
      <w:r w:rsidRPr="007C33DC">
        <w:rPr>
          <w:rFonts w:ascii="Times New Roman" w:hAnsi="Times New Roman" w:cs="Times New Roman"/>
          <w:sz w:val="24"/>
          <w:szCs w:val="24"/>
        </w:rPr>
        <w:t xml:space="preserve"> Bushman, </w:t>
      </w:r>
      <w:r w:rsidR="001B05EA">
        <w:rPr>
          <w:rFonts w:ascii="Times New Roman" w:hAnsi="Times New Roman" w:cs="Times New Roman"/>
          <w:sz w:val="24"/>
          <w:szCs w:val="24"/>
        </w:rPr>
        <w:t>(</w:t>
      </w:r>
      <w:r w:rsidRPr="007C33DC">
        <w:rPr>
          <w:rFonts w:ascii="Times New Roman" w:hAnsi="Times New Roman" w:cs="Times New Roman"/>
          <w:sz w:val="24"/>
          <w:szCs w:val="24"/>
        </w:rPr>
        <w:t>2005</w:t>
      </w:r>
      <w:r w:rsidR="001B05EA">
        <w:rPr>
          <w:rFonts w:ascii="Times New Roman" w:hAnsi="Times New Roman" w:cs="Times New Roman"/>
          <w:sz w:val="24"/>
          <w:szCs w:val="24"/>
        </w:rPr>
        <w:t>).</w:t>
      </w:r>
      <w:proofErr w:type="gramEnd"/>
      <w:r w:rsidR="00F86BA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86BA6">
        <w:rPr>
          <w:rFonts w:ascii="Times New Roman" w:hAnsi="Times New Roman" w:cs="Times New Roman"/>
          <w:sz w:val="24"/>
          <w:szCs w:val="24"/>
        </w:rPr>
        <w:t>Evaluation of the PLEMS project.</w:t>
      </w:r>
      <w:proofErr w:type="gramEnd"/>
      <w:r w:rsidR="00F86BA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F86BA6">
        <w:rPr>
          <w:rFonts w:ascii="Times New Roman" w:hAnsi="Times New Roman" w:cs="Times New Roman"/>
          <w:sz w:val="24"/>
          <w:szCs w:val="24"/>
        </w:rPr>
        <w:t xml:space="preserve">Retrieved from </w:t>
      </w:r>
      <w:r w:rsidR="007C7E4B">
        <w:rPr>
          <w:rFonts w:ascii="Times New Roman" w:hAnsi="Times New Roman" w:cs="Times New Roman"/>
          <w:sz w:val="24"/>
          <w:szCs w:val="24"/>
        </w:rPr>
        <w:t xml:space="preserve">University of Wisconsin extension: </w:t>
      </w:r>
      <w:r w:rsidR="00F86BA6" w:rsidRPr="00F86BA6">
        <w:rPr>
          <w:rFonts w:ascii="Times New Roman" w:hAnsi="Times New Roman" w:cs="Times New Roman"/>
          <w:sz w:val="24"/>
          <w:szCs w:val="24"/>
        </w:rPr>
        <w:t>http://www.uwex.edu/AgEMS/pdf/FinalReportPacket/EvaluationResearch.pdf</w:t>
      </w:r>
      <w:r w:rsidR="00F86BA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37C14" w:rsidRDefault="00C37C14" w:rsidP="0064177B">
      <w:pPr>
        <w:autoSpaceDE w:val="0"/>
        <w:autoSpaceDN w:val="0"/>
        <w:adjustRightInd w:val="0"/>
        <w:rPr>
          <w:rStyle w:val="HTMLCite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Glaser, </w:t>
      </w:r>
      <w:r w:rsidR="00D22B4B">
        <w:rPr>
          <w:rFonts w:ascii="Times New Roman" w:hAnsi="Times New Roman" w:cs="Times New Roman"/>
          <w:sz w:val="24"/>
          <w:szCs w:val="24"/>
        </w:rPr>
        <w:t>B.  (</w:t>
      </w:r>
      <w:r>
        <w:rPr>
          <w:rFonts w:ascii="Times New Roman" w:hAnsi="Times New Roman" w:cs="Times New Roman"/>
          <w:sz w:val="24"/>
          <w:szCs w:val="24"/>
        </w:rPr>
        <w:t>1978</w:t>
      </w:r>
      <w:r w:rsidR="00D22B4B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="00D22B4B">
        <w:rPr>
          <w:rFonts w:ascii="Times New Roman" w:hAnsi="Times New Roman" w:cs="Times New Roman"/>
          <w:sz w:val="24"/>
          <w:szCs w:val="24"/>
        </w:rPr>
        <w:t xml:space="preserve">.  </w:t>
      </w:r>
      <w:r w:rsidR="00D22B4B" w:rsidRPr="00D22B4B">
        <w:rPr>
          <w:rFonts w:ascii="Times New Roman" w:hAnsi="Times New Roman" w:cs="Times New Roman"/>
          <w:i/>
          <w:sz w:val="24"/>
          <w:szCs w:val="24"/>
        </w:rPr>
        <w:t>Theoretical</w:t>
      </w:r>
      <w:proofErr w:type="gramEnd"/>
      <w:r w:rsidR="00D22B4B" w:rsidRPr="00D22B4B">
        <w:rPr>
          <w:rFonts w:ascii="Times New Roman" w:hAnsi="Times New Roman" w:cs="Times New Roman"/>
          <w:i/>
          <w:sz w:val="24"/>
          <w:szCs w:val="24"/>
        </w:rPr>
        <w:t xml:space="preserve"> sensitivity</w:t>
      </w:r>
      <w:r w:rsidR="00D22B4B">
        <w:rPr>
          <w:rFonts w:ascii="Times New Roman" w:hAnsi="Times New Roman" w:cs="Times New Roman"/>
          <w:sz w:val="24"/>
          <w:szCs w:val="24"/>
        </w:rPr>
        <w:t>.  Mill Valley, CA: The Sociology Press.</w:t>
      </w:r>
    </w:p>
    <w:p w:rsidR="00C37C14" w:rsidRDefault="00D22B4B" w:rsidP="00D22B4B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Krueger, R. A.  (1994)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D22B4B">
        <w:rPr>
          <w:rFonts w:ascii="Times New Roman" w:hAnsi="Times New Roman" w:cs="Times New Roman"/>
          <w:i/>
          <w:sz w:val="24"/>
          <w:szCs w:val="24"/>
        </w:rPr>
        <w:t>Focus</w:t>
      </w:r>
      <w:proofErr w:type="gramEnd"/>
      <w:r w:rsidRPr="00D22B4B">
        <w:rPr>
          <w:rFonts w:ascii="Times New Roman" w:hAnsi="Times New Roman" w:cs="Times New Roman"/>
          <w:i/>
          <w:sz w:val="24"/>
          <w:szCs w:val="24"/>
        </w:rPr>
        <w:t xml:space="preserve"> groups: A practical guide for applied research</w:t>
      </w:r>
      <w:r>
        <w:rPr>
          <w:rFonts w:ascii="Times New Roman" w:hAnsi="Times New Roman" w:cs="Times New Roman"/>
          <w:sz w:val="24"/>
          <w:szCs w:val="24"/>
        </w:rPr>
        <w:t>.  Thousand Oaks, CA:  Sage Publications.</w:t>
      </w:r>
    </w:p>
    <w:p w:rsidR="00F86BA6" w:rsidRPr="00F86BA6" w:rsidRDefault="00F86BA6" w:rsidP="00D22B4B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F86BA6">
        <w:rPr>
          <w:rFonts w:ascii="Times New Roman" w:hAnsi="Times New Roman" w:cs="Times New Roman"/>
          <w:color w:val="000000"/>
          <w:sz w:val="24"/>
          <w:szCs w:val="24"/>
        </w:rPr>
        <w:t xml:space="preserve">Lincoln, Y. S., &amp; </w:t>
      </w:r>
      <w:proofErr w:type="spellStart"/>
      <w:r w:rsidRPr="00F86BA6">
        <w:rPr>
          <w:rFonts w:ascii="Times New Roman" w:hAnsi="Times New Roman" w:cs="Times New Roman"/>
          <w:color w:val="000000"/>
          <w:sz w:val="24"/>
          <w:szCs w:val="24"/>
        </w:rPr>
        <w:t>Guba</w:t>
      </w:r>
      <w:proofErr w:type="spellEnd"/>
      <w:r w:rsidRPr="00F86BA6">
        <w:rPr>
          <w:rFonts w:ascii="Times New Roman" w:hAnsi="Times New Roman" w:cs="Times New Roman"/>
          <w:color w:val="000000"/>
          <w:sz w:val="24"/>
          <w:szCs w:val="24"/>
        </w:rPr>
        <w:t>, E. G. (1985).</w:t>
      </w:r>
      <w:proofErr w:type="gramEnd"/>
      <w:r w:rsidRPr="00F86B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86BA6">
        <w:rPr>
          <w:rFonts w:ascii="Times New Roman" w:hAnsi="Times New Roman" w:cs="Times New Roman"/>
          <w:i/>
          <w:iCs/>
          <w:color w:val="000000"/>
          <w:sz w:val="24"/>
          <w:szCs w:val="24"/>
        </w:rPr>
        <w:t>Naturalistic inquiry</w:t>
      </w:r>
      <w:r w:rsidRPr="00F86BA6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  <w:r w:rsidRPr="00F86BA6">
        <w:rPr>
          <w:rFonts w:ascii="Times New Roman" w:hAnsi="Times New Roman" w:cs="Times New Roman"/>
          <w:color w:val="000000"/>
          <w:sz w:val="24"/>
          <w:szCs w:val="24"/>
        </w:rPr>
        <w:t xml:space="preserve"> Beverly Hills, CA: Sage.</w:t>
      </w:r>
    </w:p>
    <w:p w:rsidR="00600EE2" w:rsidRDefault="00600EE2" w:rsidP="00C37C14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Molinar</w:t>
      </w:r>
      <w:proofErr w:type="spellEnd"/>
      <w:r>
        <w:rPr>
          <w:rFonts w:ascii="Times New Roman" w:hAnsi="Times New Roman" w:cs="Times New Roman"/>
          <w:sz w:val="24"/>
          <w:szCs w:val="24"/>
        </w:rPr>
        <w:t>, R.  (2008)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7C7E4B" w:rsidRPr="007C7E4B">
        <w:rPr>
          <w:rFonts w:ascii="Times New Roman" w:hAnsi="Times New Roman" w:cs="Times New Roman"/>
          <w:i/>
          <w:sz w:val="24"/>
          <w:szCs w:val="24"/>
        </w:rPr>
        <w:t>Legal</w:t>
      </w:r>
      <w:proofErr w:type="gramEnd"/>
      <w:r w:rsidR="007C7E4B" w:rsidRPr="007C7E4B">
        <w:rPr>
          <w:rFonts w:ascii="Times New Roman" w:hAnsi="Times New Roman" w:cs="Times New Roman"/>
          <w:i/>
          <w:sz w:val="24"/>
          <w:szCs w:val="24"/>
        </w:rPr>
        <w:t xml:space="preserve"> compliance: A summary of laws and regulations for small farm owner and operator</w:t>
      </w:r>
      <w:r w:rsidR="007C7E4B">
        <w:rPr>
          <w:rFonts w:ascii="Times New Roman" w:hAnsi="Times New Roman" w:cs="Times New Roman"/>
          <w:sz w:val="24"/>
          <w:szCs w:val="24"/>
        </w:rPr>
        <w:t xml:space="preserve">.  </w:t>
      </w:r>
      <w:proofErr w:type="gramStart"/>
      <w:r w:rsidR="007C7E4B">
        <w:rPr>
          <w:rFonts w:ascii="Times New Roman" w:hAnsi="Times New Roman" w:cs="Times New Roman"/>
          <w:sz w:val="24"/>
          <w:szCs w:val="24"/>
        </w:rPr>
        <w:t xml:space="preserve">Retrieved from University of California Cooperative Extension:  </w:t>
      </w:r>
      <w:r w:rsidR="007C7E4B" w:rsidRPr="007C7E4B">
        <w:rPr>
          <w:rFonts w:ascii="Times New Roman" w:hAnsi="Times New Roman" w:cs="Times New Roman"/>
          <w:sz w:val="24"/>
          <w:szCs w:val="24"/>
        </w:rPr>
        <w:t>http://sfp.ucdavis.edu/research/legal-compliance.pdf</w:t>
      </w:r>
      <w:r w:rsidR="007C7E4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C37C14" w:rsidRDefault="00C37C14" w:rsidP="00C37C14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Nelson, D. &amp; </w:t>
      </w:r>
      <w:proofErr w:type="spellStart"/>
      <w:r>
        <w:rPr>
          <w:rFonts w:ascii="Times New Roman" w:hAnsi="Times New Roman" w:cs="Times New Roman"/>
          <w:sz w:val="24"/>
          <w:szCs w:val="24"/>
        </w:rPr>
        <w:t>Trede</w:t>
      </w:r>
      <w:proofErr w:type="spellEnd"/>
      <w:r>
        <w:rPr>
          <w:rFonts w:ascii="Times New Roman" w:hAnsi="Times New Roman" w:cs="Times New Roman"/>
          <w:sz w:val="24"/>
          <w:szCs w:val="24"/>
        </w:rPr>
        <w:t>, L.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(2004)</w:t>
      </w:r>
      <w:proofErr w:type="gramStart"/>
      <w:r>
        <w:rPr>
          <w:rFonts w:ascii="Times New Roman" w:hAnsi="Times New Roman" w:cs="Times New Roman"/>
          <w:sz w:val="24"/>
          <w:szCs w:val="24"/>
        </w:rPr>
        <w:t>.  Educational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needs of beginning farmers as perceived by Iowa extension professional staff.  </w:t>
      </w:r>
      <w:proofErr w:type="gramStart"/>
      <w:r w:rsidRPr="00C37C14">
        <w:rPr>
          <w:rFonts w:ascii="Times New Roman" w:hAnsi="Times New Roman" w:cs="Times New Roman"/>
          <w:i/>
          <w:sz w:val="24"/>
          <w:szCs w:val="24"/>
        </w:rPr>
        <w:t>Journal of Extension, 42</w:t>
      </w:r>
      <w:r w:rsidR="007C7E4B">
        <w:rPr>
          <w:rFonts w:ascii="Times New Roman" w:hAnsi="Times New Roman" w:cs="Times New Roman"/>
          <w:sz w:val="24"/>
          <w:szCs w:val="24"/>
        </w:rPr>
        <w:t>(1).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: 1RIB2.</w:t>
      </w:r>
    </w:p>
    <w:p w:rsidR="00E15EB4" w:rsidRPr="00C37C14" w:rsidRDefault="00E15EB4" w:rsidP="00C37C14">
      <w:pPr>
        <w:autoSpaceDE w:val="0"/>
        <w:autoSpaceDN w:val="0"/>
        <w:adjustRightInd w:val="0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Trede</w:t>
      </w:r>
      <w:proofErr w:type="spellEnd"/>
      <w:r>
        <w:rPr>
          <w:rFonts w:ascii="Times New Roman" w:hAnsi="Times New Roman" w:cs="Times New Roman"/>
          <w:sz w:val="24"/>
          <w:szCs w:val="24"/>
        </w:rPr>
        <w:t>, L. &amp; Whitaker, B.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(2000)</w:t>
      </w:r>
      <w:proofErr w:type="gramStart"/>
      <w:r>
        <w:rPr>
          <w:rFonts w:ascii="Times New Roman" w:hAnsi="Times New Roman" w:cs="Times New Roman"/>
          <w:sz w:val="24"/>
          <w:szCs w:val="24"/>
        </w:rPr>
        <w:t>.  Educational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needs and perceptions of Iowa beginning farmers towards their education.  </w:t>
      </w:r>
      <w:r w:rsidRPr="00E15EB4">
        <w:rPr>
          <w:rFonts w:ascii="Times New Roman" w:hAnsi="Times New Roman" w:cs="Times New Roman"/>
          <w:i/>
          <w:sz w:val="24"/>
          <w:szCs w:val="24"/>
        </w:rPr>
        <w:t>Journal of Agricultural Education, 41</w:t>
      </w:r>
      <w:r>
        <w:rPr>
          <w:rFonts w:ascii="Times New Roman" w:hAnsi="Times New Roman" w:cs="Times New Roman"/>
          <w:sz w:val="24"/>
          <w:szCs w:val="24"/>
        </w:rPr>
        <w:t xml:space="preserve">(1), 39-48.  </w:t>
      </w:r>
      <w:r w:rsidR="007C7E4B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oi:10.5032/jae.2000.01039</w:t>
      </w:r>
      <w:r w:rsidR="007C7E4B">
        <w:rPr>
          <w:rFonts w:ascii="Times New Roman" w:hAnsi="Times New Roman" w:cs="Times New Roman"/>
          <w:sz w:val="24"/>
          <w:szCs w:val="24"/>
        </w:rPr>
        <w:t>.</w:t>
      </w:r>
    </w:p>
    <w:sectPr w:rsidR="00E15EB4" w:rsidRPr="00C37C14" w:rsidSect="007D65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73E6E"/>
    <w:rsid w:val="00007323"/>
    <w:rsid w:val="0000791E"/>
    <w:rsid w:val="000304CF"/>
    <w:rsid w:val="000F3B35"/>
    <w:rsid w:val="001328FD"/>
    <w:rsid w:val="00174F38"/>
    <w:rsid w:val="001A6D4D"/>
    <w:rsid w:val="001B05EA"/>
    <w:rsid w:val="002241B9"/>
    <w:rsid w:val="00276C9C"/>
    <w:rsid w:val="00293F65"/>
    <w:rsid w:val="002F02F1"/>
    <w:rsid w:val="00302437"/>
    <w:rsid w:val="00310611"/>
    <w:rsid w:val="0033361B"/>
    <w:rsid w:val="00373E6E"/>
    <w:rsid w:val="003B5D89"/>
    <w:rsid w:val="003C4D48"/>
    <w:rsid w:val="00407F29"/>
    <w:rsid w:val="00410316"/>
    <w:rsid w:val="004B3274"/>
    <w:rsid w:val="004C2ECE"/>
    <w:rsid w:val="004F3F48"/>
    <w:rsid w:val="005615A1"/>
    <w:rsid w:val="00575D40"/>
    <w:rsid w:val="005832F4"/>
    <w:rsid w:val="0058570A"/>
    <w:rsid w:val="00590824"/>
    <w:rsid w:val="00596C6A"/>
    <w:rsid w:val="005A3C11"/>
    <w:rsid w:val="005B3129"/>
    <w:rsid w:val="00600EE2"/>
    <w:rsid w:val="00625B54"/>
    <w:rsid w:val="00633546"/>
    <w:rsid w:val="0064177B"/>
    <w:rsid w:val="00651D32"/>
    <w:rsid w:val="00763142"/>
    <w:rsid w:val="007C33DC"/>
    <w:rsid w:val="007C553B"/>
    <w:rsid w:val="007C7E4B"/>
    <w:rsid w:val="007D4184"/>
    <w:rsid w:val="007D65D8"/>
    <w:rsid w:val="0083086D"/>
    <w:rsid w:val="008746A3"/>
    <w:rsid w:val="0090388A"/>
    <w:rsid w:val="00934679"/>
    <w:rsid w:val="00944EB2"/>
    <w:rsid w:val="00974CAB"/>
    <w:rsid w:val="009E1604"/>
    <w:rsid w:val="00A11C3A"/>
    <w:rsid w:val="00A22A9D"/>
    <w:rsid w:val="00A30393"/>
    <w:rsid w:val="00A44A25"/>
    <w:rsid w:val="00A47778"/>
    <w:rsid w:val="00A84615"/>
    <w:rsid w:val="00A87B39"/>
    <w:rsid w:val="00B7357A"/>
    <w:rsid w:val="00BA0EE0"/>
    <w:rsid w:val="00BB227B"/>
    <w:rsid w:val="00BF6415"/>
    <w:rsid w:val="00C37C14"/>
    <w:rsid w:val="00C43673"/>
    <w:rsid w:val="00CF0427"/>
    <w:rsid w:val="00D22B4B"/>
    <w:rsid w:val="00E15EB4"/>
    <w:rsid w:val="00E45971"/>
    <w:rsid w:val="00E9710F"/>
    <w:rsid w:val="00ED1CC8"/>
    <w:rsid w:val="00EF2ED4"/>
    <w:rsid w:val="00F227CC"/>
    <w:rsid w:val="00F86BA6"/>
    <w:rsid w:val="00FB0653"/>
    <w:rsid w:val="00FF1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5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C37C14"/>
    <w:rPr>
      <w:b w:val="0"/>
      <w:bCs w:val="0"/>
      <w:i w:val="0"/>
      <w:iCs w:val="0"/>
      <w:vanish w:val="0"/>
      <w:webHidden w:val="0"/>
      <w:specVanish w:val="0"/>
    </w:rPr>
  </w:style>
  <w:style w:type="character" w:customStyle="1" w:styleId="author">
    <w:name w:val="author"/>
    <w:basedOn w:val="DefaultParagraphFont"/>
    <w:rsid w:val="00C37C14"/>
  </w:style>
  <w:style w:type="character" w:customStyle="1" w:styleId="pubyear">
    <w:name w:val="pubyear"/>
    <w:basedOn w:val="DefaultParagraphFont"/>
    <w:rsid w:val="00C37C14"/>
  </w:style>
  <w:style w:type="character" w:customStyle="1" w:styleId="articletitle5">
    <w:name w:val="articletitle5"/>
    <w:basedOn w:val="DefaultParagraphFont"/>
    <w:rsid w:val="00C37C14"/>
  </w:style>
  <w:style w:type="character" w:customStyle="1" w:styleId="journaltitle3">
    <w:name w:val="journaltitle3"/>
    <w:basedOn w:val="DefaultParagraphFont"/>
    <w:rsid w:val="00C37C14"/>
    <w:rPr>
      <w:i/>
      <w:iCs/>
    </w:rPr>
  </w:style>
  <w:style w:type="character" w:customStyle="1" w:styleId="vol3">
    <w:name w:val="vol3"/>
    <w:basedOn w:val="DefaultParagraphFont"/>
    <w:rsid w:val="00C37C14"/>
    <w:rPr>
      <w:b/>
      <w:bCs/>
    </w:rPr>
  </w:style>
  <w:style w:type="character" w:customStyle="1" w:styleId="pagefirst">
    <w:name w:val="pagefirst"/>
    <w:basedOn w:val="DefaultParagraphFont"/>
    <w:rsid w:val="00C37C14"/>
  </w:style>
  <w:style w:type="character" w:customStyle="1" w:styleId="pagelast">
    <w:name w:val="pagelast"/>
    <w:basedOn w:val="DefaultParagraphFont"/>
    <w:rsid w:val="00C37C1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State University</Company>
  <LinksUpToDate>false</LinksUpToDate>
  <CharactersWithSpaces>7797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DOAADMIN</cp:lastModifiedBy>
  <cp:revision>4</cp:revision>
  <dcterms:created xsi:type="dcterms:W3CDTF">2011-01-19T18:08:00Z</dcterms:created>
  <dcterms:modified xsi:type="dcterms:W3CDTF">2011-01-19T18:18:00Z</dcterms:modified>
</cp:coreProperties>
</file>