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536" w:rsidRPr="007D1C1B" w:rsidRDefault="00EF5878" w:rsidP="00125A4C">
      <w:pPr>
        <w:pStyle w:val="ListParagraph"/>
        <w:ind w:left="0"/>
        <w:jc w:val="center"/>
        <w:rPr>
          <w:rFonts w:cs="Times New Roman"/>
          <w:b/>
        </w:rPr>
      </w:pPr>
      <w:bookmarkStart w:id="0" w:name="_GoBack"/>
      <w:bookmarkEnd w:id="0"/>
      <w:r w:rsidRPr="007D1C1B">
        <w:rPr>
          <w:rFonts w:cs="Times New Roman"/>
          <w:b/>
        </w:rPr>
        <w:t xml:space="preserve">Giving </w:t>
      </w:r>
      <w:proofErr w:type="spellStart"/>
      <w:r w:rsidRPr="007D1C1B">
        <w:rPr>
          <w:rFonts w:cs="Times New Roman"/>
          <w:b/>
        </w:rPr>
        <w:t>agvocates</w:t>
      </w:r>
      <w:proofErr w:type="spellEnd"/>
      <w:r w:rsidRPr="007D1C1B">
        <w:rPr>
          <w:rFonts w:cs="Times New Roman"/>
          <w:b/>
        </w:rPr>
        <w:t xml:space="preserve"> something to tweet about: </w:t>
      </w:r>
      <w:proofErr w:type="spellStart"/>
      <w:r w:rsidRPr="007D1C1B">
        <w:rPr>
          <w:rFonts w:cs="Times New Roman"/>
          <w:b/>
        </w:rPr>
        <w:t>Agvocacy</w:t>
      </w:r>
      <w:proofErr w:type="spellEnd"/>
      <w:r w:rsidRPr="007D1C1B">
        <w:rPr>
          <w:rFonts w:cs="Times New Roman"/>
          <w:b/>
        </w:rPr>
        <w:t xml:space="preserve"> 2.0 training at #acfc10</w:t>
      </w:r>
    </w:p>
    <w:p w:rsidR="00185536" w:rsidRPr="007D1C1B" w:rsidRDefault="00185536" w:rsidP="00125A4C">
      <w:pPr>
        <w:pStyle w:val="ListParagraph"/>
        <w:ind w:left="0"/>
        <w:jc w:val="center"/>
        <w:rPr>
          <w:rFonts w:cs="Times New Roman"/>
        </w:rPr>
      </w:pPr>
    </w:p>
    <w:p w:rsidR="00B20475" w:rsidRPr="007D1C1B" w:rsidRDefault="00B20475" w:rsidP="00125A4C">
      <w:pPr>
        <w:pStyle w:val="ListParagraph"/>
        <w:ind w:left="0"/>
        <w:jc w:val="center"/>
        <w:rPr>
          <w:rFonts w:cs="Times New Roman"/>
          <w:b/>
        </w:rPr>
      </w:pPr>
      <w:r w:rsidRPr="007D1C1B">
        <w:rPr>
          <w:rFonts w:cs="Times New Roman"/>
          <w:b/>
        </w:rPr>
        <w:t>Annie R. Specht, Graduate Assistant (graduate student)</w:t>
      </w:r>
    </w:p>
    <w:p w:rsidR="00B20475" w:rsidRPr="007D1C1B" w:rsidRDefault="00B20475" w:rsidP="00125A4C">
      <w:pPr>
        <w:pStyle w:val="NoSpacing"/>
        <w:jc w:val="center"/>
        <w:rPr>
          <w:rFonts w:cs="Times New Roman"/>
          <w:szCs w:val="24"/>
        </w:rPr>
      </w:pPr>
      <w:r w:rsidRPr="007D1C1B">
        <w:rPr>
          <w:rFonts w:cs="Times New Roman"/>
          <w:szCs w:val="24"/>
        </w:rPr>
        <w:t>Department of Agricultural Leadership, Education &amp; Communications</w:t>
      </w:r>
    </w:p>
    <w:p w:rsidR="00B20475" w:rsidRPr="007D1C1B" w:rsidRDefault="00B20475" w:rsidP="00125A4C">
      <w:pPr>
        <w:pStyle w:val="NoSpacing"/>
        <w:jc w:val="center"/>
        <w:rPr>
          <w:rFonts w:cs="Times New Roman"/>
          <w:szCs w:val="24"/>
        </w:rPr>
      </w:pPr>
      <w:r w:rsidRPr="007D1C1B">
        <w:rPr>
          <w:rFonts w:cs="Times New Roman"/>
          <w:szCs w:val="24"/>
        </w:rPr>
        <w:t>Texas A&amp;M University</w:t>
      </w:r>
    </w:p>
    <w:p w:rsidR="00B20475" w:rsidRPr="007D1C1B" w:rsidRDefault="00B20475" w:rsidP="00125A4C">
      <w:pPr>
        <w:pStyle w:val="NoSpacing"/>
        <w:jc w:val="center"/>
        <w:rPr>
          <w:rFonts w:cs="Times New Roman"/>
          <w:szCs w:val="24"/>
        </w:rPr>
      </w:pPr>
      <w:r w:rsidRPr="007D1C1B">
        <w:rPr>
          <w:rFonts w:cs="Times New Roman"/>
          <w:szCs w:val="24"/>
        </w:rPr>
        <w:t xml:space="preserve">112 </w:t>
      </w:r>
      <w:proofErr w:type="spellStart"/>
      <w:r w:rsidRPr="007D1C1B">
        <w:rPr>
          <w:rFonts w:cs="Times New Roman"/>
          <w:szCs w:val="24"/>
        </w:rPr>
        <w:t>Scoates</w:t>
      </w:r>
      <w:proofErr w:type="spellEnd"/>
      <w:r w:rsidRPr="007D1C1B">
        <w:rPr>
          <w:rFonts w:cs="Times New Roman"/>
          <w:szCs w:val="24"/>
        </w:rPr>
        <w:t xml:space="preserve"> Hall, 2116 TAMU</w:t>
      </w:r>
    </w:p>
    <w:p w:rsidR="00B20475" w:rsidRPr="007D1C1B" w:rsidRDefault="00B20475" w:rsidP="00125A4C">
      <w:pPr>
        <w:pStyle w:val="NoSpacing"/>
        <w:jc w:val="center"/>
        <w:rPr>
          <w:rFonts w:cs="Times New Roman"/>
          <w:szCs w:val="24"/>
        </w:rPr>
      </w:pPr>
      <w:r w:rsidRPr="007D1C1B">
        <w:rPr>
          <w:rFonts w:cs="Times New Roman"/>
          <w:szCs w:val="24"/>
        </w:rPr>
        <w:t>College Station, TX 77843-2116</w:t>
      </w:r>
    </w:p>
    <w:p w:rsidR="00B20475" w:rsidRPr="007D1C1B" w:rsidRDefault="00B20475" w:rsidP="00125A4C">
      <w:pPr>
        <w:pStyle w:val="NoSpacing"/>
        <w:jc w:val="center"/>
        <w:rPr>
          <w:rFonts w:cs="Times New Roman"/>
          <w:szCs w:val="24"/>
        </w:rPr>
      </w:pPr>
      <w:r w:rsidRPr="007D1C1B">
        <w:rPr>
          <w:rFonts w:cs="Times New Roman"/>
          <w:szCs w:val="24"/>
        </w:rPr>
        <w:t>979-458-3391</w:t>
      </w:r>
    </w:p>
    <w:p w:rsidR="00B20475" w:rsidRPr="007D1C1B" w:rsidRDefault="00B20475" w:rsidP="00125A4C">
      <w:pPr>
        <w:pStyle w:val="NoSpacing"/>
        <w:jc w:val="center"/>
        <w:rPr>
          <w:rFonts w:cs="Times New Roman"/>
          <w:szCs w:val="24"/>
        </w:rPr>
      </w:pPr>
      <w:r w:rsidRPr="007D1C1B">
        <w:rPr>
          <w:rFonts w:cs="Times New Roman"/>
          <w:szCs w:val="24"/>
        </w:rPr>
        <w:t>aspecht@aged.tamu.edu</w:t>
      </w:r>
    </w:p>
    <w:p w:rsidR="00B20475" w:rsidRPr="007D1C1B" w:rsidRDefault="00B20475" w:rsidP="00125A4C">
      <w:pPr>
        <w:pStyle w:val="NoSpacing"/>
        <w:jc w:val="center"/>
        <w:rPr>
          <w:rFonts w:cs="Times New Roman"/>
          <w:szCs w:val="24"/>
        </w:rPr>
      </w:pPr>
    </w:p>
    <w:p w:rsidR="00B20475" w:rsidRPr="007D1C1B" w:rsidRDefault="00B20475" w:rsidP="00125A4C">
      <w:pPr>
        <w:pStyle w:val="NoSpacing"/>
        <w:jc w:val="center"/>
        <w:rPr>
          <w:rFonts w:cs="Times New Roman"/>
          <w:szCs w:val="24"/>
        </w:rPr>
      </w:pPr>
      <w:r w:rsidRPr="007D1C1B">
        <w:rPr>
          <w:rFonts w:cs="Times New Roman"/>
          <w:b/>
          <w:szCs w:val="24"/>
        </w:rPr>
        <w:t>Kelly Pritchett (graduate student)</w:t>
      </w:r>
    </w:p>
    <w:p w:rsidR="00B21EAC" w:rsidRPr="007D1C1B" w:rsidRDefault="00B21EAC" w:rsidP="00125A4C">
      <w:pPr>
        <w:pStyle w:val="NoSpacing"/>
        <w:jc w:val="center"/>
        <w:rPr>
          <w:rFonts w:cs="Times New Roman"/>
          <w:szCs w:val="24"/>
        </w:rPr>
      </w:pPr>
      <w:r w:rsidRPr="007D1C1B">
        <w:rPr>
          <w:rFonts w:cs="Times New Roman"/>
          <w:szCs w:val="24"/>
        </w:rPr>
        <w:t>Department of Agricultural Leadership, Education &amp; Communications</w:t>
      </w:r>
    </w:p>
    <w:p w:rsidR="00B21EAC" w:rsidRPr="007D1C1B" w:rsidRDefault="00B21EAC" w:rsidP="00125A4C">
      <w:pPr>
        <w:pStyle w:val="NoSpacing"/>
        <w:jc w:val="center"/>
        <w:rPr>
          <w:rFonts w:cs="Times New Roman"/>
          <w:szCs w:val="24"/>
        </w:rPr>
      </w:pPr>
      <w:r w:rsidRPr="007D1C1B">
        <w:rPr>
          <w:rFonts w:cs="Times New Roman"/>
          <w:szCs w:val="24"/>
        </w:rPr>
        <w:t>Texas A&amp;M University</w:t>
      </w:r>
    </w:p>
    <w:p w:rsidR="00B21EAC" w:rsidRPr="007D1C1B" w:rsidRDefault="00B21EAC" w:rsidP="00125A4C">
      <w:pPr>
        <w:pStyle w:val="NoSpacing"/>
        <w:jc w:val="center"/>
        <w:rPr>
          <w:rFonts w:cs="Times New Roman"/>
          <w:szCs w:val="24"/>
        </w:rPr>
      </w:pPr>
      <w:r w:rsidRPr="007D1C1B">
        <w:rPr>
          <w:rFonts w:cs="Times New Roman"/>
          <w:szCs w:val="24"/>
        </w:rPr>
        <w:t xml:space="preserve">107 </w:t>
      </w:r>
      <w:proofErr w:type="spellStart"/>
      <w:r w:rsidRPr="007D1C1B">
        <w:rPr>
          <w:rFonts w:cs="Times New Roman"/>
          <w:szCs w:val="24"/>
        </w:rPr>
        <w:t>Scoates</w:t>
      </w:r>
      <w:proofErr w:type="spellEnd"/>
      <w:r w:rsidRPr="007D1C1B">
        <w:rPr>
          <w:rFonts w:cs="Times New Roman"/>
          <w:szCs w:val="24"/>
        </w:rPr>
        <w:t xml:space="preserve"> Hall, 2116 TAMU</w:t>
      </w:r>
    </w:p>
    <w:p w:rsidR="00B21EAC" w:rsidRPr="007D1C1B" w:rsidRDefault="00B21EAC" w:rsidP="00125A4C">
      <w:pPr>
        <w:pStyle w:val="NoSpacing"/>
        <w:jc w:val="center"/>
        <w:rPr>
          <w:rFonts w:cs="Times New Roman"/>
          <w:szCs w:val="24"/>
        </w:rPr>
      </w:pPr>
      <w:r w:rsidRPr="007D1C1B">
        <w:rPr>
          <w:rFonts w:cs="Times New Roman"/>
          <w:szCs w:val="24"/>
        </w:rPr>
        <w:t>College Station, TX 77843-2116</w:t>
      </w:r>
    </w:p>
    <w:p w:rsidR="00B21EAC" w:rsidRPr="007D1C1B" w:rsidRDefault="00B21EAC" w:rsidP="00125A4C">
      <w:pPr>
        <w:pStyle w:val="NoSpacing"/>
        <w:jc w:val="center"/>
        <w:rPr>
          <w:rFonts w:cs="Times New Roman"/>
          <w:szCs w:val="24"/>
        </w:rPr>
      </w:pPr>
      <w:r w:rsidRPr="007D1C1B">
        <w:rPr>
          <w:rFonts w:cs="Times New Roman"/>
          <w:szCs w:val="24"/>
        </w:rPr>
        <w:t>979-458-3391</w:t>
      </w:r>
    </w:p>
    <w:p w:rsidR="00B20475" w:rsidRPr="007D1C1B" w:rsidRDefault="00B21EAC" w:rsidP="00125A4C">
      <w:pPr>
        <w:pStyle w:val="NoSpacing"/>
        <w:jc w:val="center"/>
        <w:rPr>
          <w:rFonts w:cs="Times New Roman"/>
          <w:szCs w:val="24"/>
        </w:rPr>
      </w:pPr>
      <w:r w:rsidRPr="007D1C1B">
        <w:rPr>
          <w:rFonts w:cs="Times New Roman"/>
          <w:szCs w:val="24"/>
        </w:rPr>
        <w:t>kelly@neo.tamu.edu</w:t>
      </w:r>
    </w:p>
    <w:p w:rsidR="00B20475" w:rsidRPr="007D1C1B" w:rsidRDefault="00B20475" w:rsidP="00125A4C">
      <w:pPr>
        <w:pStyle w:val="NoSpacing"/>
        <w:jc w:val="center"/>
        <w:rPr>
          <w:rFonts w:cs="Times New Roman"/>
          <w:szCs w:val="24"/>
        </w:rPr>
      </w:pPr>
    </w:p>
    <w:p w:rsidR="00B20475" w:rsidRPr="007D1C1B" w:rsidRDefault="00B20475" w:rsidP="00125A4C">
      <w:pPr>
        <w:pStyle w:val="NoSpacing"/>
        <w:jc w:val="center"/>
        <w:rPr>
          <w:rFonts w:cs="Times New Roman"/>
          <w:b/>
          <w:szCs w:val="24"/>
        </w:rPr>
      </w:pPr>
      <w:r w:rsidRPr="007D1C1B">
        <w:rPr>
          <w:rFonts w:cs="Times New Roman"/>
          <w:b/>
          <w:szCs w:val="24"/>
        </w:rPr>
        <w:t>Traci L. Naile, Assistant Professor</w:t>
      </w:r>
    </w:p>
    <w:p w:rsidR="00B20475" w:rsidRPr="007D1C1B" w:rsidRDefault="00B20475" w:rsidP="00125A4C">
      <w:pPr>
        <w:pStyle w:val="NoSpacing"/>
        <w:jc w:val="center"/>
        <w:rPr>
          <w:rFonts w:cs="Times New Roman"/>
          <w:szCs w:val="24"/>
        </w:rPr>
      </w:pPr>
      <w:r w:rsidRPr="007D1C1B">
        <w:rPr>
          <w:rFonts w:cs="Times New Roman"/>
          <w:szCs w:val="24"/>
        </w:rPr>
        <w:t>Department of Agricultural Leadership, Education &amp; Communications</w:t>
      </w:r>
    </w:p>
    <w:p w:rsidR="00B20475" w:rsidRPr="007D1C1B" w:rsidRDefault="00B20475" w:rsidP="00125A4C">
      <w:pPr>
        <w:pStyle w:val="NoSpacing"/>
        <w:jc w:val="center"/>
        <w:rPr>
          <w:rFonts w:cs="Times New Roman"/>
          <w:szCs w:val="24"/>
        </w:rPr>
      </w:pPr>
      <w:r w:rsidRPr="007D1C1B">
        <w:rPr>
          <w:rFonts w:cs="Times New Roman"/>
          <w:szCs w:val="24"/>
        </w:rPr>
        <w:t>Texas A&amp;M University</w:t>
      </w:r>
    </w:p>
    <w:p w:rsidR="00B20475" w:rsidRPr="007D1C1B" w:rsidRDefault="00B20475" w:rsidP="00125A4C">
      <w:pPr>
        <w:pStyle w:val="NoSpacing"/>
        <w:jc w:val="center"/>
        <w:rPr>
          <w:rFonts w:cs="Times New Roman"/>
          <w:szCs w:val="24"/>
        </w:rPr>
      </w:pPr>
      <w:r w:rsidRPr="007D1C1B">
        <w:rPr>
          <w:rFonts w:cs="Times New Roman"/>
          <w:szCs w:val="24"/>
        </w:rPr>
        <w:t xml:space="preserve">128 </w:t>
      </w:r>
      <w:proofErr w:type="spellStart"/>
      <w:r w:rsidRPr="007D1C1B">
        <w:rPr>
          <w:rFonts w:cs="Times New Roman"/>
          <w:szCs w:val="24"/>
        </w:rPr>
        <w:t>Scoates</w:t>
      </w:r>
      <w:proofErr w:type="spellEnd"/>
      <w:r w:rsidRPr="007D1C1B">
        <w:rPr>
          <w:rFonts w:cs="Times New Roman"/>
          <w:szCs w:val="24"/>
        </w:rPr>
        <w:t xml:space="preserve"> Hall, 2116 TAMU</w:t>
      </w:r>
    </w:p>
    <w:p w:rsidR="00B20475" w:rsidRPr="007D1C1B" w:rsidRDefault="00B20475" w:rsidP="00125A4C">
      <w:pPr>
        <w:pStyle w:val="NoSpacing"/>
        <w:jc w:val="center"/>
        <w:rPr>
          <w:rFonts w:cs="Times New Roman"/>
          <w:szCs w:val="24"/>
        </w:rPr>
      </w:pPr>
      <w:r w:rsidRPr="007D1C1B">
        <w:rPr>
          <w:rFonts w:cs="Times New Roman"/>
          <w:szCs w:val="24"/>
        </w:rPr>
        <w:t>College Station, TX 77843-2116</w:t>
      </w:r>
    </w:p>
    <w:p w:rsidR="00B20475" w:rsidRPr="007D1C1B" w:rsidRDefault="00B20475" w:rsidP="00125A4C">
      <w:pPr>
        <w:pStyle w:val="NoSpacing"/>
        <w:jc w:val="center"/>
        <w:rPr>
          <w:rFonts w:cs="Times New Roman"/>
          <w:szCs w:val="24"/>
        </w:rPr>
      </w:pPr>
      <w:r w:rsidRPr="007D1C1B">
        <w:rPr>
          <w:rFonts w:cs="Times New Roman"/>
          <w:szCs w:val="24"/>
        </w:rPr>
        <w:t>979-458-3705</w:t>
      </w:r>
    </w:p>
    <w:p w:rsidR="00B20475" w:rsidRPr="007D1C1B" w:rsidRDefault="00B20475" w:rsidP="00125A4C">
      <w:pPr>
        <w:pStyle w:val="NoSpacing"/>
        <w:jc w:val="center"/>
        <w:rPr>
          <w:rFonts w:cs="Times New Roman"/>
          <w:szCs w:val="24"/>
        </w:rPr>
      </w:pPr>
      <w:r w:rsidRPr="007D1C1B">
        <w:rPr>
          <w:rFonts w:cs="Times New Roman"/>
          <w:szCs w:val="24"/>
        </w:rPr>
        <w:t>tnaile@aged.tamu.edu</w:t>
      </w:r>
    </w:p>
    <w:p w:rsidR="00185536" w:rsidRPr="007D1C1B" w:rsidRDefault="00185536" w:rsidP="00125A4C">
      <w:pPr>
        <w:pStyle w:val="ListParagraph"/>
        <w:ind w:left="0"/>
        <w:jc w:val="center"/>
        <w:rPr>
          <w:rFonts w:cs="Times New Roman"/>
        </w:rPr>
      </w:pPr>
    </w:p>
    <w:p w:rsidR="00185536" w:rsidRPr="007D1C1B" w:rsidRDefault="00185536" w:rsidP="00125A4C">
      <w:pPr>
        <w:pStyle w:val="ListParagraph"/>
        <w:ind w:left="0"/>
        <w:jc w:val="center"/>
        <w:rPr>
          <w:rFonts w:cs="Times New Roman"/>
        </w:rPr>
      </w:pPr>
    </w:p>
    <w:p w:rsidR="00B21EAC" w:rsidRPr="007D1C1B" w:rsidRDefault="00B21EAC" w:rsidP="00125A4C">
      <w:pPr>
        <w:rPr>
          <w:rFonts w:cs="Times New Roman"/>
        </w:rPr>
      </w:pPr>
      <w:r w:rsidRPr="007D1C1B">
        <w:rPr>
          <w:rFonts w:cs="Times New Roman"/>
        </w:rPr>
        <w:br w:type="page"/>
      </w:r>
    </w:p>
    <w:p w:rsidR="00B21EAC" w:rsidRPr="007D1C1B" w:rsidRDefault="00EF5878" w:rsidP="00125A4C">
      <w:pPr>
        <w:pStyle w:val="ListParagraph"/>
        <w:ind w:left="0"/>
        <w:jc w:val="center"/>
        <w:rPr>
          <w:rFonts w:cs="Times New Roman"/>
          <w:b/>
        </w:rPr>
      </w:pPr>
      <w:r w:rsidRPr="007D1C1B">
        <w:rPr>
          <w:rFonts w:cs="Times New Roman"/>
          <w:b/>
        </w:rPr>
        <w:lastRenderedPageBreak/>
        <w:t xml:space="preserve">Giving </w:t>
      </w:r>
      <w:proofErr w:type="spellStart"/>
      <w:r w:rsidRPr="007D1C1B">
        <w:rPr>
          <w:rFonts w:cs="Times New Roman"/>
          <w:b/>
        </w:rPr>
        <w:t>agvocates</w:t>
      </w:r>
      <w:proofErr w:type="spellEnd"/>
      <w:r w:rsidRPr="007D1C1B">
        <w:rPr>
          <w:rFonts w:cs="Times New Roman"/>
          <w:b/>
        </w:rPr>
        <w:t xml:space="preserve"> something to tweet about: </w:t>
      </w:r>
      <w:proofErr w:type="spellStart"/>
      <w:r w:rsidRPr="007D1C1B">
        <w:rPr>
          <w:rFonts w:cs="Times New Roman"/>
          <w:b/>
        </w:rPr>
        <w:t>Agvocacy</w:t>
      </w:r>
      <w:proofErr w:type="spellEnd"/>
      <w:r w:rsidRPr="007D1C1B">
        <w:rPr>
          <w:rFonts w:cs="Times New Roman"/>
          <w:b/>
        </w:rPr>
        <w:t xml:space="preserve"> 2.0 training at #acfc10</w:t>
      </w:r>
    </w:p>
    <w:p w:rsidR="00EF5878" w:rsidRPr="007D1C1B" w:rsidRDefault="00EF5878" w:rsidP="00125A4C">
      <w:pPr>
        <w:pStyle w:val="ListParagraph"/>
        <w:ind w:left="0"/>
        <w:jc w:val="center"/>
        <w:rPr>
          <w:rFonts w:cs="Times New Roman"/>
        </w:rPr>
      </w:pPr>
    </w:p>
    <w:p w:rsidR="00B21EAC" w:rsidRPr="007D1C1B" w:rsidRDefault="00B21EAC" w:rsidP="00125A4C">
      <w:pPr>
        <w:pStyle w:val="ListParagraph"/>
        <w:ind w:left="0"/>
        <w:jc w:val="center"/>
        <w:rPr>
          <w:rFonts w:cs="Times New Roman"/>
          <w:b/>
        </w:rPr>
      </w:pPr>
      <w:r w:rsidRPr="007D1C1B">
        <w:rPr>
          <w:rFonts w:cs="Times New Roman"/>
          <w:b/>
        </w:rPr>
        <w:t>Introduction</w:t>
      </w:r>
    </w:p>
    <w:p w:rsidR="003F2701" w:rsidRPr="007D1C1B" w:rsidRDefault="002201DA" w:rsidP="00125A4C">
      <w:pPr>
        <w:pStyle w:val="ListParagraph"/>
        <w:ind w:left="0"/>
        <w:rPr>
          <w:rFonts w:cs="Times New Roman"/>
        </w:rPr>
      </w:pPr>
      <w:r w:rsidRPr="007D1C1B">
        <w:rPr>
          <w:rFonts w:cs="Times New Roman"/>
        </w:rPr>
        <w:t>In 2010</w:t>
      </w:r>
      <w:r w:rsidR="00B01918" w:rsidRPr="007D1C1B">
        <w:rPr>
          <w:rFonts w:cs="Times New Roman"/>
        </w:rPr>
        <w:t>,</w:t>
      </w:r>
      <w:r w:rsidR="00125A4C" w:rsidRPr="007D1C1B">
        <w:rPr>
          <w:rFonts w:cs="Times New Roman"/>
        </w:rPr>
        <w:t xml:space="preserve"> the </w:t>
      </w:r>
      <w:proofErr w:type="spellStart"/>
      <w:r w:rsidR="00125A4C" w:rsidRPr="007D1C1B">
        <w:rPr>
          <w:rFonts w:cs="Times New Roman"/>
        </w:rPr>
        <w:t>AgChat</w:t>
      </w:r>
      <w:proofErr w:type="spellEnd"/>
      <w:r w:rsidR="00125A4C" w:rsidRPr="007D1C1B">
        <w:rPr>
          <w:rFonts w:cs="Times New Roman"/>
        </w:rPr>
        <w:t xml:space="preserve"> Foundation was formed</w:t>
      </w:r>
      <w:r w:rsidR="00A55B6B" w:rsidRPr="007D1C1B">
        <w:rPr>
          <w:rFonts w:cs="Times New Roman"/>
        </w:rPr>
        <w:t xml:space="preserve"> to promote the use of </w:t>
      </w:r>
      <w:r w:rsidR="00F23921" w:rsidRPr="007D1C1B">
        <w:rPr>
          <w:rFonts w:cs="Times New Roman"/>
        </w:rPr>
        <w:t>online media</w:t>
      </w:r>
      <w:r w:rsidR="00A55B6B" w:rsidRPr="007D1C1B">
        <w:rPr>
          <w:rFonts w:cs="Times New Roman"/>
        </w:rPr>
        <w:t xml:space="preserve"> by </w:t>
      </w:r>
      <w:r w:rsidR="0041046D" w:rsidRPr="007D1C1B">
        <w:rPr>
          <w:rFonts w:cs="Times New Roman"/>
        </w:rPr>
        <w:t>agricultur</w:t>
      </w:r>
      <w:r w:rsidR="00F23921" w:rsidRPr="007D1C1B">
        <w:rPr>
          <w:rFonts w:cs="Times New Roman"/>
        </w:rPr>
        <w:t>alists</w:t>
      </w:r>
      <w:r w:rsidR="00A55B6B" w:rsidRPr="007D1C1B">
        <w:rPr>
          <w:rFonts w:cs="Times New Roman"/>
        </w:rPr>
        <w:t xml:space="preserve">. </w:t>
      </w:r>
      <w:r w:rsidR="008A6089" w:rsidRPr="007D1C1B">
        <w:rPr>
          <w:rFonts w:cs="Times New Roman"/>
        </w:rPr>
        <w:t>T</w:t>
      </w:r>
      <w:r w:rsidR="00A55B6B" w:rsidRPr="007D1C1B">
        <w:rPr>
          <w:rFonts w:cs="Times New Roman"/>
        </w:rPr>
        <w:t xml:space="preserve">he </w:t>
      </w:r>
      <w:r w:rsidR="0041046D" w:rsidRPr="007D1C1B">
        <w:rPr>
          <w:rFonts w:cs="Times New Roman"/>
        </w:rPr>
        <w:t>f</w:t>
      </w:r>
      <w:r w:rsidR="00A55B6B" w:rsidRPr="007D1C1B">
        <w:rPr>
          <w:rFonts w:cs="Times New Roman"/>
        </w:rPr>
        <w:t>oundation has four primary missions:</w:t>
      </w:r>
      <w:r w:rsidR="00B01918" w:rsidRPr="007D1C1B">
        <w:rPr>
          <w:rFonts w:cs="Times New Roman"/>
        </w:rPr>
        <w:t xml:space="preserve"> providing</w:t>
      </w:r>
      <w:r w:rsidR="000830D5" w:rsidRPr="007D1C1B">
        <w:rPr>
          <w:rFonts w:cs="Times New Roman"/>
        </w:rPr>
        <w:t xml:space="preserve"> training to agriculture professionals, “strategic </w:t>
      </w:r>
      <w:proofErr w:type="spellStart"/>
      <w:r w:rsidR="000830D5" w:rsidRPr="007D1C1B">
        <w:rPr>
          <w:rFonts w:cs="Times New Roman"/>
        </w:rPr>
        <w:t>agvocacy</w:t>
      </w:r>
      <w:proofErr w:type="spellEnd"/>
      <w:r w:rsidR="000830D5" w:rsidRPr="007D1C1B">
        <w:rPr>
          <w:rFonts w:cs="Times New Roman"/>
        </w:rPr>
        <w:t xml:space="preserve"> coordination</w:t>
      </w:r>
      <w:r w:rsidR="00F23921" w:rsidRPr="007D1C1B">
        <w:rPr>
          <w:rFonts w:cs="Times New Roman"/>
        </w:rPr>
        <w:t>,</w:t>
      </w:r>
      <w:r w:rsidR="000830D5" w:rsidRPr="007D1C1B">
        <w:rPr>
          <w:rFonts w:cs="Times New Roman"/>
        </w:rPr>
        <w:t xml:space="preserve">” </w:t>
      </w:r>
      <w:r w:rsidR="00B01918" w:rsidRPr="007D1C1B">
        <w:rPr>
          <w:rFonts w:cs="Times New Roman"/>
        </w:rPr>
        <w:t>providing</w:t>
      </w:r>
      <w:r w:rsidR="000830D5" w:rsidRPr="007D1C1B">
        <w:rPr>
          <w:rFonts w:cs="Times New Roman"/>
        </w:rPr>
        <w:t xml:space="preserve"> data analysis tools for technology, and provid</w:t>
      </w:r>
      <w:r w:rsidR="00B01918" w:rsidRPr="007D1C1B">
        <w:rPr>
          <w:rFonts w:cs="Times New Roman"/>
        </w:rPr>
        <w:t>ing</w:t>
      </w:r>
      <w:r w:rsidR="000830D5" w:rsidRPr="007D1C1B">
        <w:rPr>
          <w:rFonts w:cs="Times New Roman"/>
        </w:rPr>
        <w:t xml:space="preserve"> support for equipping farmers with technology (</w:t>
      </w:r>
      <w:proofErr w:type="spellStart"/>
      <w:r w:rsidR="000830D5" w:rsidRPr="007D1C1B">
        <w:rPr>
          <w:rFonts w:cs="Times New Roman"/>
        </w:rPr>
        <w:t>AgChat</w:t>
      </w:r>
      <w:proofErr w:type="spellEnd"/>
      <w:r w:rsidR="000830D5" w:rsidRPr="007D1C1B">
        <w:rPr>
          <w:rFonts w:cs="Times New Roman"/>
        </w:rPr>
        <w:t xml:space="preserve"> Foundation, 2010). </w:t>
      </w:r>
      <w:r w:rsidR="004E2977" w:rsidRPr="007D1C1B">
        <w:rPr>
          <w:rFonts w:cs="Times New Roman"/>
        </w:rPr>
        <w:t xml:space="preserve">At its inaugural </w:t>
      </w:r>
      <w:proofErr w:type="spellStart"/>
      <w:r w:rsidR="004E2977" w:rsidRPr="007D1C1B">
        <w:rPr>
          <w:rFonts w:cs="Times New Roman"/>
        </w:rPr>
        <w:t>Agvocacy</w:t>
      </w:r>
      <w:proofErr w:type="spellEnd"/>
      <w:r w:rsidR="004E2977" w:rsidRPr="007D1C1B">
        <w:rPr>
          <w:rFonts w:cs="Times New Roman"/>
        </w:rPr>
        <w:t xml:space="preserve"> 2.0 </w:t>
      </w:r>
      <w:r w:rsidR="00F535C8" w:rsidRPr="007D1C1B">
        <w:rPr>
          <w:rFonts w:cs="Times New Roman"/>
        </w:rPr>
        <w:t xml:space="preserve">training </w:t>
      </w:r>
      <w:r w:rsidR="0041046D" w:rsidRPr="007D1C1B">
        <w:rPr>
          <w:rFonts w:cs="Times New Roman"/>
        </w:rPr>
        <w:t>conference, m</w:t>
      </w:r>
      <w:r w:rsidR="003F2701" w:rsidRPr="007D1C1B">
        <w:rPr>
          <w:rFonts w:cs="Times New Roman"/>
        </w:rPr>
        <w:t xml:space="preserve">ore than 50 agriculture advocates participated in sessions focused on developing technology skills </w:t>
      </w:r>
      <w:r w:rsidR="00F23921" w:rsidRPr="007D1C1B">
        <w:rPr>
          <w:rFonts w:cs="Times New Roman"/>
        </w:rPr>
        <w:t>for</w:t>
      </w:r>
      <w:r w:rsidR="003F2701" w:rsidRPr="007D1C1B">
        <w:rPr>
          <w:rFonts w:cs="Times New Roman"/>
        </w:rPr>
        <w:t xml:space="preserve"> reachi</w:t>
      </w:r>
      <w:r w:rsidR="00F23921" w:rsidRPr="007D1C1B">
        <w:rPr>
          <w:rFonts w:cs="Times New Roman"/>
        </w:rPr>
        <w:t>ng people without</w:t>
      </w:r>
      <w:r w:rsidR="003F2701" w:rsidRPr="007D1C1B">
        <w:rPr>
          <w:rFonts w:cs="Times New Roman"/>
        </w:rPr>
        <w:t xml:space="preserve"> direct connections to food and fiber production (</w:t>
      </w:r>
      <w:proofErr w:type="spellStart"/>
      <w:r w:rsidR="003F2701" w:rsidRPr="007D1C1B">
        <w:rPr>
          <w:rFonts w:cs="Times New Roman"/>
        </w:rPr>
        <w:t>AgChat</w:t>
      </w:r>
      <w:proofErr w:type="spellEnd"/>
      <w:r w:rsidR="003F2701" w:rsidRPr="007D1C1B">
        <w:rPr>
          <w:rFonts w:cs="Times New Roman"/>
        </w:rPr>
        <w:t xml:space="preserve"> Foundation, 2010). During the conference, participants contributed to an ongoing </w:t>
      </w:r>
      <w:r w:rsidR="00F535C8" w:rsidRPr="007D1C1B">
        <w:rPr>
          <w:rFonts w:cs="Times New Roman"/>
        </w:rPr>
        <w:t xml:space="preserve">Twitter </w:t>
      </w:r>
      <w:r w:rsidR="003F2701" w:rsidRPr="007D1C1B">
        <w:rPr>
          <w:rFonts w:cs="Times New Roman"/>
        </w:rPr>
        <w:t>conversation</w:t>
      </w:r>
      <w:r w:rsidR="00F535C8" w:rsidRPr="007D1C1B">
        <w:rPr>
          <w:rFonts w:cs="Times New Roman"/>
        </w:rPr>
        <w:t xml:space="preserve">, which was accessible to </w:t>
      </w:r>
      <w:proofErr w:type="gramStart"/>
      <w:r w:rsidR="007D1C1B">
        <w:rPr>
          <w:rFonts w:cs="Times New Roman"/>
        </w:rPr>
        <w:t>Twitter</w:t>
      </w:r>
      <w:proofErr w:type="gramEnd"/>
      <w:r w:rsidR="007D1C1B">
        <w:rPr>
          <w:rFonts w:cs="Times New Roman"/>
        </w:rPr>
        <w:t xml:space="preserve"> users</w:t>
      </w:r>
      <w:r w:rsidR="00F535C8" w:rsidRPr="007D1C1B">
        <w:rPr>
          <w:rFonts w:cs="Times New Roman"/>
        </w:rPr>
        <w:t xml:space="preserve"> who did not attend</w:t>
      </w:r>
      <w:r w:rsidR="007D1C1B">
        <w:rPr>
          <w:rFonts w:cs="Times New Roman"/>
        </w:rPr>
        <w:t xml:space="preserve"> the conference</w:t>
      </w:r>
      <w:r w:rsidR="00F535C8" w:rsidRPr="007D1C1B">
        <w:rPr>
          <w:rFonts w:cs="Times New Roman"/>
        </w:rPr>
        <w:t>. An analysis of that conversation</w:t>
      </w:r>
      <w:r w:rsidR="00752DE9" w:rsidRPr="007D1C1B">
        <w:rPr>
          <w:rFonts w:cs="Times New Roman"/>
        </w:rPr>
        <w:t xml:space="preserve"> was undertaken to provide</w:t>
      </w:r>
      <w:r w:rsidR="00F535C8" w:rsidRPr="007D1C1B">
        <w:rPr>
          <w:rFonts w:cs="Times New Roman"/>
        </w:rPr>
        <w:t xml:space="preserve"> a </w:t>
      </w:r>
      <w:r w:rsidR="0041046D" w:rsidRPr="007D1C1B">
        <w:rPr>
          <w:rFonts w:cs="Times New Roman"/>
        </w:rPr>
        <w:t xml:space="preserve">foundation for describing the </w:t>
      </w:r>
      <w:r w:rsidR="00F535C8" w:rsidRPr="007D1C1B">
        <w:rPr>
          <w:rFonts w:cs="Times New Roman"/>
        </w:rPr>
        <w:t xml:space="preserve">possible </w:t>
      </w:r>
      <w:r w:rsidR="008A6089" w:rsidRPr="007D1C1B">
        <w:rPr>
          <w:rFonts w:cs="Times New Roman"/>
        </w:rPr>
        <w:t>impact</w:t>
      </w:r>
      <w:r w:rsidR="001148DF" w:rsidRPr="007D1C1B">
        <w:rPr>
          <w:rFonts w:cs="Times New Roman"/>
        </w:rPr>
        <w:t xml:space="preserve"> of the “</w:t>
      </w:r>
      <w:proofErr w:type="spellStart"/>
      <w:r w:rsidR="001148DF" w:rsidRPr="007D1C1B">
        <w:rPr>
          <w:rFonts w:cs="Times New Roman"/>
        </w:rPr>
        <w:t>agvocacy</w:t>
      </w:r>
      <w:proofErr w:type="spellEnd"/>
      <w:r w:rsidR="001148DF" w:rsidRPr="007D1C1B">
        <w:rPr>
          <w:rFonts w:cs="Times New Roman"/>
        </w:rPr>
        <w:t xml:space="preserve">” training </w:t>
      </w:r>
      <w:r w:rsidR="00F535C8" w:rsidRPr="007D1C1B">
        <w:rPr>
          <w:rFonts w:cs="Times New Roman"/>
        </w:rPr>
        <w:t>on both participants and non-attendees</w:t>
      </w:r>
      <w:r w:rsidR="0031744C" w:rsidRPr="007D1C1B">
        <w:rPr>
          <w:rFonts w:cs="Times New Roman"/>
        </w:rPr>
        <w:t xml:space="preserve">, as </w:t>
      </w:r>
      <w:r w:rsidR="00991695">
        <w:rPr>
          <w:rFonts w:cs="Times New Roman"/>
        </w:rPr>
        <w:t>individuals’ Twitter posts</w:t>
      </w:r>
      <w:r w:rsidR="0031744C" w:rsidRPr="007D1C1B">
        <w:rPr>
          <w:rFonts w:cs="Times New Roman"/>
        </w:rPr>
        <w:t xml:space="preserve"> </w:t>
      </w:r>
      <w:r w:rsidR="007D1C1B">
        <w:rPr>
          <w:rFonts w:cs="Times New Roman"/>
        </w:rPr>
        <w:t>provide</w:t>
      </w:r>
      <w:r w:rsidR="00991695">
        <w:rPr>
          <w:rFonts w:cs="Times New Roman"/>
        </w:rPr>
        <w:t>d</w:t>
      </w:r>
      <w:r w:rsidR="007D1C1B">
        <w:rPr>
          <w:rFonts w:cs="Times New Roman"/>
        </w:rPr>
        <w:t xml:space="preserve"> </w:t>
      </w:r>
      <w:r w:rsidR="002462B7" w:rsidRPr="007D1C1B">
        <w:rPr>
          <w:rFonts w:cs="Times New Roman"/>
        </w:rPr>
        <w:t>a real-time look at</w:t>
      </w:r>
      <w:r w:rsidR="0031744C" w:rsidRPr="007D1C1B">
        <w:rPr>
          <w:rFonts w:cs="Times New Roman"/>
        </w:rPr>
        <w:t xml:space="preserve"> participants’ feeli</w:t>
      </w:r>
      <w:r w:rsidR="00F535C8" w:rsidRPr="007D1C1B">
        <w:rPr>
          <w:rFonts w:cs="Times New Roman"/>
        </w:rPr>
        <w:t>ngs,</w:t>
      </w:r>
      <w:r w:rsidR="0031744C" w:rsidRPr="007D1C1B">
        <w:rPr>
          <w:rFonts w:cs="Times New Roman"/>
        </w:rPr>
        <w:t xml:space="preserve"> activities</w:t>
      </w:r>
      <w:r w:rsidR="00F535C8" w:rsidRPr="007D1C1B">
        <w:rPr>
          <w:rFonts w:cs="Times New Roman"/>
        </w:rPr>
        <w:t>, and learning experiences</w:t>
      </w:r>
      <w:r w:rsidR="0031744C" w:rsidRPr="007D1C1B">
        <w:rPr>
          <w:rFonts w:cs="Times New Roman"/>
        </w:rPr>
        <w:t xml:space="preserve"> (Passant, </w:t>
      </w:r>
      <w:proofErr w:type="spellStart"/>
      <w:r w:rsidR="0031744C" w:rsidRPr="007D1C1B">
        <w:rPr>
          <w:rFonts w:cs="Times New Roman"/>
        </w:rPr>
        <w:t>Hastrup</w:t>
      </w:r>
      <w:proofErr w:type="spellEnd"/>
      <w:r w:rsidR="0031744C" w:rsidRPr="007D1C1B">
        <w:rPr>
          <w:rFonts w:cs="Times New Roman"/>
        </w:rPr>
        <w:t xml:space="preserve">, </w:t>
      </w:r>
      <w:proofErr w:type="spellStart"/>
      <w:r w:rsidR="0031744C" w:rsidRPr="007D1C1B">
        <w:rPr>
          <w:rFonts w:cs="Times New Roman"/>
        </w:rPr>
        <w:t>Bojars</w:t>
      </w:r>
      <w:proofErr w:type="spellEnd"/>
      <w:r w:rsidR="0031744C" w:rsidRPr="007D1C1B">
        <w:rPr>
          <w:rFonts w:cs="Times New Roman"/>
        </w:rPr>
        <w:t xml:space="preserve">, &amp; </w:t>
      </w:r>
      <w:proofErr w:type="spellStart"/>
      <w:r w:rsidR="0031744C" w:rsidRPr="007D1C1B">
        <w:rPr>
          <w:rFonts w:cs="Times New Roman"/>
        </w:rPr>
        <w:t>Breslin</w:t>
      </w:r>
      <w:proofErr w:type="spellEnd"/>
      <w:r w:rsidR="0031744C" w:rsidRPr="007D1C1B">
        <w:rPr>
          <w:rFonts w:cs="Times New Roman"/>
        </w:rPr>
        <w:t>, 2008).</w:t>
      </w:r>
      <w:r w:rsidR="00F23921" w:rsidRPr="007D1C1B">
        <w:rPr>
          <w:rFonts w:cs="Times New Roman"/>
        </w:rPr>
        <w:t xml:space="preserve"> </w:t>
      </w:r>
      <w:r w:rsidR="0041046D" w:rsidRPr="007D1C1B">
        <w:rPr>
          <w:rFonts w:cs="Times New Roman"/>
        </w:rPr>
        <w:t xml:space="preserve"> </w:t>
      </w:r>
    </w:p>
    <w:p w:rsidR="00125A4C" w:rsidRPr="007D1C1B" w:rsidRDefault="00125A4C" w:rsidP="00125A4C">
      <w:pPr>
        <w:pStyle w:val="ListParagraph"/>
        <w:ind w:left="0"/>
        <w:rPr>
          <w:rFonts w:cs="Times New Roman"/>
        </w:rPr>
      </w:pPr>
    </w:p>
    <w:p w:rsidR="00B21EAC" w:rsidRPr="007D1C1B" w:rsidRDefault="00B21EAC" w:rsidP="00125A4C">
      <w:pPr>
        <w:jc w:val="center"/>
        <w:rPr>
          <w:rFonts w:cs="Times New Roman"/>
          <w:b/>
        </w:rPr>
      </w:pPr>
      <w:r w:rsidRPr="007D1C1B">
        <w:rPr>
          <w:rFonts w:cs="Times New Roman"/>
          <w:b/>
        </w:rPr>
        <w:t>Conceptual Framework</w:t>
      </w:r>
    </w:p>
    <w:p w:rsidR="001561EE" w:rsidRPr="007D1C1B" w:rsidRDefault="001148DF" w:rsidP="00125A4C">
      <w:pPr>
        <w:rPr>
          <w:rFonts w:cs="Times New Roman"/>
        </w:rPr>
      </w:pPr>
      <w:r w:rsidRPr="007D1C1B">
        <w:rPr>
          <w:rFonts w:cs="Times New Roman"/>
        </w:rPr>
        <w:t xml:space="preserve">Though initially created as a means of social networking, Twitter increasingly </w:t>
      </w:r>
      <w:r w:rsidR="00991695" w:rsidRPr="007D1C1B">
        <w:rPr>
          <w:rFonts w:cs="Times New Roman"/>
        </w:rPr>
        <w:t xml:space="preserve">has </w:t>
      </w:r>
      <w:r w:rsidRPr="007D1C1B">
        <w:rPr>
          <w:rFonts w:cs="Times New Roman"/>
        </w:rPr>
        <w:t xml:space="preserve">become a flexible tool for coordination and sharing of ideas (Honeycutt &amp; Herring, 2009). </w:t>
      </w:r>
      <w:r w:rsidR="00BB72A3" w:rsidRPr="007D1C1B">
        <w:rPr>
          <w:rFonts w:cs="Times New Roman"/>
        </w:rPr>
        <w:t xml:space="preserve">In work environments, Twitter expedites the search for quality information and enables a trickle-down flow among </w:t>
      </w:r>
      <w:r w:rsidR="00624922" w:rsidRPr="007D1C1B">
        <w:rPr>
          <w:rFonts w:cs="Times New Roman"/>
        </w:rPr>
        <w:t xml:space="preserve">even geographically diverse </w:t>
      </w:r>
      <w:r w:rsidR="00BB72A3" w:rsidRPr="007D1C1B">
        <w:rPr>
          <w:rFonts w:cs="Times New Roman"/>
        </w:rPr>
        <w:t>group members</w:t>
      </w:r>
      <w:r w:rsidR="00E477C2" w:rsidRPr="007D1C1B">
        <w:rPr>
          <w:rFonts w:cs="Times New Roman"/>
        </w:rPr>
        <w:t>, amounting to a method of informal training</w:t>
      </w:r>
      <w:r w:rsidR="00BB72A3" w:rsidRPr="007D1C1B">
        <w:rPr>
          <w:rFonts w:cs="Times New Roman"/>
        </w:rPr>
        <w:t xml:space="preserve"> (Zhao &amp; </w:t>
      </w:r>
      <w:proofErr w:type="spellStart"/>
      <w:r w:rsidR="00BB72A3" w:rsidRPr="007D1C1B">
        <w:rPr>
          <w:rFonts w:cs="Times New Roman"/>
        </w:rPr>
        <w:t>Rosson</w:t>
      </w:r>
      <w:proofErr w:type="spellEnd"/>
      <w:r w:rsidR="00BB72A3" w:rsidRPr="007D1C1B">
        <w:rPr>
          <w:rFonts w:cs="Times New Roman"/>
        </w:rPr>
        <w:t>, 2009).</w:t>
      </w:r>
      <w:r w:rsidR="00E477C2" w:rsidRPr="007D1C1B">
        <w:rPr>
          <w:rFonts w:cs="Times New Roman"/>
        </w:rPr>
        <w:t xml:space="preserve"> </w:t>
      </w:r>
      <w:r w:rsidR="00624922" w:rsidRPr="007D1C1B">
        <w:rPr>
          <w:rFonts w:cs="Times New Roman"/>
        </w:rPr>
        <w:t>T</w:t>
      </w:r>
      <w:r w:rsidR="00191BC8" w:rsidRPr="007D1C1B">
        <w:rPr>
          <w:rFonts w:cs="Times New Roman"/>
        </w:rPr>
        <w:t xml:space="preserve">he </w:t>
      </w:r>
      <w:r w:rsidR="00D84675" w:rsidRPr="007D1C1B">
        <w:rPr>
          <w:rFonts w:cs="Times New Roman"/>
        </w:rPr>
        <w:t>growing</w:t>
      </w:r>
      <w:r w:rsidR="00191BC8" w:rsidRPr="007D1C1B">
        <w:rPr>
          <w:rFonts w:cs="Times New Roman"/>
        </w:rPr>
        <w:t xml:space="preserve"> use of Web 2.0 </w:t>
      </w:r>
      <w:r w:rsidR="001F3A10" w:rsidRPr="007D1C1B">
        <w:rPr>
          <w:rFonts w:cs="Times New Roman"/>
        </w:rPr>
        <w:t>media</w:t>
      </w:r>
      <w:r w:rsidR="00191BC8" w:rsidRPr="007D1C1B">
        <w:rPr>
          <w:rFonts w:cs="Times New Roman"/>
        </w:rPr>
        <w:t xml:space="preserve"> (Passant et al., 2008)</w:t>
      </w:r>
      <w:r w:rsidR="00512509" w:rsidRPr="007D1C1B">
        <w:rPr>
          <w:rFonts w:cs="Times New Roman"/>
        </w:rPr>
        <w:t xml:space="preserve"> encouraged</w:t>
      </w:r>
      <w:r w:rsidR="00191BC8" w:rsidRPr="007D1C1B">
        <w:rPr>
          <w:rFonts w:cs="Times New Roman"/>
        </w:rPr>
        <w:t xml:space="preserve"> </w:t>
      </w:r>
      <w:r w:rsidR="00E77A56" w:rsidRPr="007D1C1B">
        <w:rPr>
          <w:rFonts w:cs="Times New Roman"/>
        </w:rPr>
        <w:t>agriculturalists</w:t>
      </w:r>
      <w:r w:rsidR="00512509" w:rsidRPr="007D1C1B">
        <w:rPr>
          <w:rFonts w:cs="Times New Roman"/>
        </w:rPr>
        <w:t xml:space="preserve"> in their</w:t>
      </w:r>
      <w:r w:rsidR="00191BC8" w:rsidRPr="007D1C1B">
        <w:rPr>
          <w:rFonts w:cs="Times New Roman"/>
        </w:rPr>
        <w:t xml:space="preserve"> effort</w:t>
      </w:r>
      <w:r w:rsidR="00512509" w:rsidRPr="007D1C1B">
        <w:rPr>
          <w:rFonts w:cs="Times New Roman"/>
        </w:rPr>
        <w:t>s</w:t>
      </w:r>
      <w:r w:rsidR="00191BC8" w:rsidRPr="007D1C1B">
        <w:rPr>
          <w:rFonts w:cs="Times New Roman"/>
        </w:rPr>
        <w:t xml:space="preserve"> to use technology as a tool for “</w:t>
      </w:r>
      <w:proofErr w:type="spellStart"/>
      <w:r w:rsidR="00191BC8" w:rsidRPr="007D1C1B">
        <w:rPr>
          <w:rFonts w:cs="Times New Roman"/>
        </w:rPr>
        <w:t>agvocating</w:t>
      </w:r>
      <w:proofErr w:type="spellEnd"/>
      <w:r w:rsidR="00191BC8" w:rsidRPr="007D1C1B">
        <w:rPr>
          <w:rFonts w:cs="Times New Roman"/>
        </w:rPr>
        <w:t>” (</w:t>
      </w:r>
      <w:proofErr w:type="spellStart"/>
      <w:r w:rsidR="00191BC8" w:rsidRPr="007D1C1B">
        <w:rPr>
          <w:rFonts w:cs="Times New Roman"/>
        </w:rPr>
        <w:t>AgChat</w:t>
      </w:r>
      <w:proofErr w:type="spellEnd"/>
      <w:r w:rsidR="00191BC8" w:rsidRPr="007D1C1B">
        <w:rPr>
          <w:rFonts w:cs="Times New Roman"/>
        </w:rPr>
        <w:t xml:space="preserve"> Foundation, 2010), or educating people about the importance o</w:t>
      </w:r>
      <w:r w:rsidR="00512509" w:rsidRPr="007D1C1B">
        <w:rPr>
          <w:rFonts w:cs="Times New Roman"/>
        </w:rPr>
        <w:t>f agriculture</w:t>
      </w:r>
      <w:r w:rsidR="00D84675" w:rsidRPr="007D1C1B">
        <w:rPr>
          <w:rFonts w:cs="Times New Roman"/>
        </w:rPr>
        <w:t>, with</w:t>
      </w:r>
      <w:r w:rsidR="00512509" w:rsidRPr="007D1C1B">
        <w:rPr>
          <w:rFonts w:cs="Times New Roman"/>
        </w:rPr>
        <w:t xml:space="preserve"> </w:t>
      </w:r>
      <w:r w:rsidR="00D84675" w:rsidRPr="007D1C1B">
        <w:rPr>
          <w:rFonts w:cs="Times New Roman"/>
        </w:rPr>
        <w:t>s</w:t>
      </w:r>
      <w:r w:rsidR="00512509" w:rsidRPr="007D1C1B">
        <w:rPr>
          <w:rFonts w:cs="Times New Roman"/>
        </w:rPr>
        <w:t>ocial media</w:t>
      </w:r>
      <w:r w:rsidR="00D84675" w:rsidRPr="007D1C1B">
        <w:rPr>
          <w:rFonts w:cs="Times New Roman"/>
        </w:rPr>
        <w:t xml:space="preserve"> as a training platform.</w:t>
      </w:r>
    </w:p>
    <w:p w:rsidR="0031744C" w:rsidRPr="007D1C1B" w:rsidRDefault="0031744C" w:rsidP="00125A4C">
      <w:pPr>
        <w:rPr>
          <w:rFonts w:cs="Times New Roman"/>
        </w:rPr>
      </w:pPr>
    </w:p>
    <w:p w:rsidR="00B21EAC" w:rsidRPr="007D1C1B" w:rsidRDefault="00B21EAC" w:rsidP="00125A4C">
      <w:pPr>
        <w:jc w:val="center"/>
        <w:rPr>
          <w:rFonts w:cs="Times New Roman"/>
        </w:rPr>
      </w:pPr>
      <w:r w:rsidRPr="007D1C1B">
        <w:rPr>
          <w:rFonts w:cs="Times New Roman"/>
          <w:b/>
        </w:rPr>
        <w:t>Methodology</w:t>
      </w:r>
    </w:p>
    <w:p w:rsidR="00816D33" w:rsidRPr="007D1C1B" w:rsidRDefault="007670BA" w:rsidP="00125A4C">
      <w:pPr>
        <w:rPr>
          <w:rFonts w:cs="Times New Roman"/>
        </w:rPr>
      </w:pPr>
      <w:r w:rsidRPr="007D1C1B">
        <w:rPr>
          <w:rFonts w:cs="Times New Roman"/>
        </w:rPr>
        <w:t>Individual Twitter posts, called “tweets,” pertaining to the</w:t>
      </w:r>
      <w:r w:rsidR="00011A66" w:rsidRPr="007D1C1B">
        <w:rPr>
          <w:rFonts w:cs="Times New Roman"/>
        </w:rPr>
        <w:t xml:space="preserve"> two-day</w:t>
      </w:r>
      <w:r w:rsidR="00752DE9" w:rsidRPr="007D1C1B">
        <w:rPr>
          <w:rFonts w:cs="Times New Roman"/>
        </w:rPr>
        <w:t xml:space="preserve"> 2010 </w:t>
      </w:r>
      <w:proofErr w:type="spellStart"/>
      <w:r w:rsidR="00752DE9" w:rsidRPr="007D1C1B">
        <w:rPr>
          <w:rFonts w:cs="Times New Roman"/>
        </w:rPr>
        <w:t>AgChat</w:t>
      </w:r>
      <w:proofErr w:type="spellEnd"/>
      <w:r w:rsidR="00752DE9" w:rsidRPr="007D1C1B">
        <w:rPr>
          <w:rFonts w:cs="Times New Roman"/>
        </w:rPr>
        <w:t xml:space="preserve"> Foundation c</w:t>
      </w:r>
      <w:r w:rsidRPr="007D1C1B">
        <w:rPr>
          <w:rFonts w:cs="Times New Roman"/>
        </w:rPr>
        <w:t xml:space="preserve">onference were identified by </w:t>
      </w:r>
      <w:r w:rsidR="00816D33" w:rsidRPr="007D1C1B">
        <w:rPr>
          <w:rFonts w:cs="Times New Roman"/>
        </w:rPr>
        <w:t>searching for</w:t>
      </w:r>
      <w:r w:rsidRPr="007D1C1B">
        <w:rPr>
          <w:rFonts w:cs="Times New Roman"/>
        </w:rPr>
        <w:t xml:space="preserve"> the conference </w:t>
      </w:r>
      <w:proofErr w:type="spellStart"/>
      <w:r w:rsidRPr="007D1C1B">
        <w:rPr>
          <w:rFonts w:cs="Times New Roman"/>
        </w:rPr>
        <w:t>hashtag</w:t>
      </w:r>
      <w:proofErr w:type="spellEnd"/>
      <w:r w:rsidRPr="007D1C1B">
        <w:rPr>
          <w:rFonts w:cs="Times New Roman"/>
        </w:rPr>
        <w:t xml:space="preserve"> (#acfc10) </w:t>
      </w:r>
      <w:r w:rsidR="00816D33" w:rsidRPr="007D1C1B">
        <w:rPr>
          <w:rFonts w:cs="Times New Roman"/>
        </w:rPr>
        <w:t>on http://www.twitter.com</w:t>
      </w:r>
      <w:r w:rsidRPr="007D1C1B">
        <w:rPr>
          <w:rFonts w:cs="Times New Roman"/>
        </w:rPr>
        <w:t>.</w:t>
      </w:r>
      <w:r w:rsidR="00816D33" w:rsidRPr="007D1C1B">
        <w:rPr>
          <w:rFonts w:cs="Times New Roman"/>
        </w:rPr>
        <w:t xml:space="preserve"> Three searches produced 1,66</w:t>
      </w:r>
      <w:r w:rsidR="002D0AE0" w:rsidRPr="007D1C1B">
        <w:rPr>
          <w:rFonts w:cs="Times New Roman"/>
        </w:rPr>
        <w:t>7</w:t>
      </w:r>
      <w:r w:rsidR="00816D33" w:rsidRPr="007D1C1B">
        <w:rPr>
          <w:rFonts w:cs="Times New Roman"/>
        </w:rPr>
        <w:t xml:space="preserve"> unique tweets posted from August 29, 2010, the day before the conference, to September 9, 2010. Individual tweets were separated and analyzed using content analysis methodology to identify major themes in tweet content. Three rounds of analysis were conducted. In the first round, themes were identified individually by two </w:t>
      </w:r>
      <w:r w:rsidR="009B19E5" w:rsidRPr="007D1C1B">
        <w:rPr>
          <w:rFonts w:cs="Times New Roman"/>
        </w:rPr>
        <w:t>investigators</w:t>
      </w:r>
      <w:r w:rsidR="00816D33" w:rsidRPr="007D1C1B">
        <w:rPr>
          <w:rFonts w:cs="Times New Roman"/>
        </w:rPr>
        <w:t>. Themes</w:t>
      </w:r>
      <w:r w:rsidR="009B19E5" w:rsidRPr="007D1C1B">
        <w:rPr>
          <w:rFonts w:cs="Times New Roman"/>
        </w:rPr>
        <w:t xml:space="preserve"> then</w:t>
      </w:r>
      <w:r w:rsidR="00816D33" w:rsidRPr="007D1C1B">
        <w:rPr>
          <w:rFonts w:cs="Times New Roman"/>
        </w:rPr>
        <w:t xml:space="preserve"> were standardized v</w:t>
      </w:r>
      <w:r w:rsidR="009B19E5" w:rsidRPr="007D1C1B">
        <w:rPr>
          <w:rFonts w:cs="Times New Roman"/>
        </w:rPr>
        <w:t xml:space="preserve">ia consensus, and each investigator re-sorted the tweets using </w:t>
      </w:r>
      <w:r w:rsidR="00663C49" w:rsidRPr="007D1C1B">
        <w:rPr>
          <w:rFonts w:cs="Times New Roman"/>
        </w:rPr>
        <w:t>the</w:t>
      </w:r>
      <w:r w:rsidR="009B19E5" w:rsidRPr="007D1C1B">
        <w:rPr>
          <w:rFonts w:cs="Times New Roman"/>
        </w:rPr>
        <w:t xml:space="preserve"> standard</w:t>
      </w:r>
      <w:r w:rsidR="002D0AE0" w:rsidRPr="007D1C1B">
        <w:rPr>
          <w:rFonts w:cs="Times New Roman"/>
        </w:rPr>
        <w:t>i</w:t>
      </w:r>
      <w:r w:rsidR="00663C49" w:rsidRPr="007D1C1B">
        <w:rPr>
          <w:rFonts w:cs="Times New Roman"/>
        </w:rPr>
        <w:t>zed</w:t>
      </w:r>
      <w:r w:rsidR="009B19E5" w:rsidRPr="007D1C1B">
        <w:rPr>
          <w:rFonts w:cs="Times New Roman"/>
        </w:rPr>
        <w:t xml:space="preserve"> themes. Following the second analysis, a final consensus was reach</w:t>
      </w:r>
      <w:r w:rsidR="00373D63" w:rsidRPr="007D1C1B">
        <w:rPr>
          <w:rFonts w:cs="Times New Roman"/>
        </w:rPr>
        <w:t>ed</w:t>
      </w:r>
      <w:r w:rsidR="009B19E5" w:rsidRPr="007D1C1B">
        <w:rPr>
          <w:rFonts w:cs="Times New Roman"/>
        </w:rPr>
        <w:t xml:space="preserve"> on the placement of all tweets into themes.</w:t>
      </w:r>
    </w:p>
    <w:p w:rsidR="00F23921" w:rsidRPr="007D1C1B" w:rsidRDefault="00F23921" w:rsidP="00125A4C">
      <w:pPr>
        <w:jc w:val="center"/>
        <w:rPr>
          <w:rFonts w:cs="Times New Roman"/>
          <w:b/>
        </w:rPr>
      </w:pPr>
    </w:p>
    <w:p w:rsidR="00B21EAC" w:rsidRPr="007D1C1B" w:rsidRDefault="00B21EAC" w:rsidP="00125A4C">
      <w:pPr>
        <w:jc w:val="center"/>
        <w:rPr>
          <w:rFonts w:cs="Times New Roman"/>
          <w:b/>
        </w:rPr>
      </w:pPr>
      <w:r w:rsidRPr="007D1C1B">
        <w:rPr>
          <w:rFonts w:cs="Times New Roman"/>
          <w:b/>
        </w:rPr>
        <w:t>Findings</w:t>
      </w:r>
    </w:p>
    <w:p w:rsidR="00FC37C7" w:rsidRPr="007D1C1B" w:rsidRDefault="00663C49" w:rsidP="00125A4C">
      <w:pPr>
        <w:rPr>
          <w:rFonts w:cs="Times New Roman"/>
        </w:rPr>
      </w:pPr>
      <w:r w:rsidRPr="007D1C1B">
        <w:rPr>
          <w:rFonts w:cs="Times New Roman"/>
        </w:rPr>
        <w:t>Content analysis of the tweets pertaining to the conference produced 12 themes: o</w:t>
      </w:r>
      <w:r w:rsidR="007670BA" w:rsidRPr="007D1C1B">
        <w:rPr>
          <w:rFonts w:cs="Times New Roman"/>
        </w:rPr>
        <w:t xml:space="preserve">pinions and </w:t>
      </w:r>
      <w:r w:rsidRPr="007D1C1B">
        <w:rPr>
          <w:rFonts w:cs="Times New Roman"/>
        </w:rPr>
        <w:t>e</w:t>
      </w:r>
      <w:r w:rsidR="007670BA" w:rsidRPr="007D1C1B">
        <w:rPr>
          <w:rFonts w:cs="Times New Roman"/>
        </w:rPr>
        <w:t>valuation</w:t>
      </w:r>
      <w:r w:rsidR="00FC37C7" w:rsidRPr="007D1C1B">
        <w:rPr>
          <w:rFonts w:cs="Times New Roman"/>
        </w:rPr>
        <w:t xml:space="preserve"> (</w:t>
      </w:r>
      <w:r w:rsidR="00FC37C7" w:rsidRPr="007D1C1B">
        <w:rPr>
          <w:rFonts w:cs="Times New Roman"/>
          <w:i/>
        </w:rPr>
        <w:t>n</w:t>
      </w:r>
      <w:r w:rsidR="00FC37C7" w:rsidRPr="007D1C1B">
        <w:rPr>
          <w:rFonts w:cs="Times New Roman"/>
        </w:rPr>
        <w:t xml:space="preserve"> = 190)</w:t>
      </w:r>
      <w:r w:rsidR="007670BA" w:rsidRPr="007D1C1B">
        <w:rPr>
          <w:rFonts w:cs="Times New Roman"/>
        </w:rPr>
        <w:t xml:space="preserve">, </w:t>
      </w:r>
      <w:r w:rsidRPr="007D1C1B">
        <w:rPr>
          <w:rFonts w:cs="Times New Roman"/>
        </w:rPr>
        <w:t>a</w:t>
      </w:r>
      <w:r w:rsidR="007670BA" w:rsidRPr="007D1C1B">
        <w:rPr>
          <w:rFonts w:cs="Times New Roman"/>
        </w:rPr>
        <w:t xml:space="preserve">genda </w:t>
      </w:r>
      <w:r w:rsidRPr="007D1C1B">
        <w:rPr>
          <w:rFonts w:cs="Times New Roman"/>
        </w:rPr>
        <w:t>i</w:t>
      </w:r>
      <w:r w:rsidR="007670BA" w:rsidRPr="007D1C1B">
        <w:rPr>
          <w:rFonts w:cs="Times New Roman"/>
        </w:rPr>
        <w:t>tems</w:t>
      </w:r>
      <w:r w:rsidR="00FC37C7" w:rsidRPr="007D1C1B">
        <w:rPr>
          <w:rFonts w:cs="Times New Roman"/>
        </w:rPr>
        <w:t xml:space="preserve"> (</w:t>
      </w:r>
      <w:r w:rsidR="00FC37C7" w:rsidRPr="007D1C1B">
        <w:rPr>
          <w:rFonts w:cs="Times New Roman"/>
          <w:i/>
        </w:rPr>
        <w:t>n</w:t>
      </w:r>
      <w:r w:rsidR="00FC37C7" w:rsidRPr="007D1C1B">
        <w:rPr>
          <w:rFonts w:cs="Times New Roman"/>
        </w:rPr>
        <w:t xml:space="preserve"> = 208)</w:t>
      </w:r>
      <w:r w:rsidR="007670BA" w:rsidRPr="007D1C1B">
        <w:rPr>
          <w:rFonts w:cs="Times New Roman"/>
        </w:rPr>
        <w:t xml:space="preserve">, </w:t>
      </w:r>
      <w:r w:rsidRPr="007D1C1B">
        <w:rPr>
          <w:rFonts w:cs="Times New Roman"/>
        </w:rPr>
        <w:t>f</w:t>
      </w:r>
      <w:r w:rsidR="007670BA" w:rsidRPr="007D1C1B">
        <w:rPr>
          <w:rFonts w:cs="Times New Roman"/>
        </w:rPr>
        <w:t>ace-to-</w:t>
      </w:r>
      <w:r w:rsidRPr="007D1C1B">
        <w:rPr>
          <w:rFonts w:cs="Times New Roman"/>
        </w:rPr>
        <w:t>f</w:t>
      </w:r>
      <w:r w:rsidR="007670BA" w:rsidRPr="007D1C1B">
        <w:rPr>
          <w:rFonts w:cs="Times New Roman"/>
        </w:rPr>
        <w:t xml:space="preserve">ace </w:t>
      </w:r>
      <w:r w:rsidRPr="007D1C1B">
        <w:rPr>
          <w:rFonts w:cs="Times New Roman"/>
        </w:rPr>
        <w:t>interactions</w:t>
      </w:r>
      <w:r w:rsidR="00FC37C7" w:rsidRPr="007D1C1B">
        <w:rPr>
          <w:rFonts w:cs="Times New Roman"/>
        </w:rPr>
        <w:t xml:space="preserve"> (</w:t>
      </w:r>
      <w:r w:rsidR="00FC37C7" w:rsidRPr="007D1C1B">
        <w:rPr>
          <w:rFonts w:cs="Times New Roman"/>
          <w:i/>
        </w:rPr>
        <w:t>n</w:t>
      </w:r>
      <w:r w:rsidR="00FC37C7" w:rsidRPr="007D1C1B">
        <w:rPr>
          <w:rFonts w:cs="Times New Roman"/>
        </w:rPr>
        <w:t xml:space="preserve"> = 48)</w:t>
      </w:r>
      <w:r w:rsidR="007670BA" w:rsidRPr="007D1C1B">
        <w:rPr>
          <w:rFonts w:cs="Times New Roman"/>
        </w:rPr>
        <w:t xml:space="preserve">, </w:t>
      </w:r>
      <w:r w:rsidRPr="007D1C1B">
        <w:rPr>
          <w:rFonts w:cs="Times New Roman"/>
        </w:rPr>
        <w:t>p</w:t>
      </w:r>
      <w:r w:rsidR="007670BA" w:rsidRPr="007D1C1B">
        <w:rPr>
          <w:rFonts w:cs="Times New Roman"/>
        </w:rPr>
        <w:t xml:space="preserve">hotos </w:t>
      </w:r>
      <w:r w:rsidRPr="007D1C1B">
        <w:rPr>
          <w:rFonts w:cs="Times New Roman"/>
        </w:rPr>
        <w:t>related</w:t>
      </w:r>
      <w:r w:rsidR="007670BA" w:rsidRPr="007D1C1B">
        <w:rPr>
          <w:rFonts w:cs="Times New Roman"/>
        </w:rPr>
        <w:t xml:space="preserve"> </w:t>
      </w:r>
      <w:r w:rsidRPr="007D1C1B">
        <w:rPr>
          <w:rFonts w:cs="Times New Roman"/>
        </w:rPr>
        <w:t>to a</w:t>
      </w:r>
      <w:r w:rsidR="007670BA" w:rsidRPr="007D1C1B">
        <w:rPr>
          <w:rFonts w:cs="Times New Roman"/>
        </w:rPr>
        <w:t xml:space="preserve">genda </w:t>
      </w:r>
      <w:r w:rsidRPr="007D1C1B">
        <w:rPr>
          <w:rFonts w:cs="Times New Roman"/>
        </w:rPr>
        <w:t>i</w:t>
      </w:r>
      <w:r w:rsidR="007670BA" w:rsidRPr="007D1C1B">
        <w:rPr>
          <w:rFonts w:cs="Times New Roman"/>
        </w:rPr>
        <w:t>tems</w:t>
      </w:r>
      <w:r w:rsidR="00FC37C7" w:rsidRPr="007D1C1B">
        <w:rPr>
          <w:rFonts w:cs="Times New Roman"/>
        </w:rPr>
        <w:t xml:space="preserve"> (</w:t>
      </w:r>
      <w:r w:rsidR="00FC37C7" w:rsidRPr="007D1C1B">
        <w:rPr>
          <w:rFonts w:cs="Times New Roman"/>
          <w:i/>
        </w:rPr>
        <w:t>n</w:t>
      </w:r>
      <w:r w:rsidR="00FC37C7" w:rsidRPr="007D1C1B">
        <w:rPr>
          <w:rFonts w:cs="Times New Roman"/>
        </w:rPr>
        <w:t xml:space="preserve"> = 44)</w:t>
      </w:r>
      <w:r w:rsidR="007670BA" w:rsidRPr="007D1C1B">
        <w:rPr>
          <w:rFonts w:cs="Times New Roman"/>
        </w:rPr>
        <w:t xml:space="preserve">, </w:t>
      </w:r>
      <w:r w:rsidRPr="007D1C1B">
        <w:rPr>
          <w:rFonts w:cs="Times New Roman"/>
        </w:rPr>
        <w:t>photos not related to agend</w:t>
      </w:r>
      <w:r w:rsidR="00FC37C7" w:rsidRPr="007D1C1B">
        <w:rPr>
          <w:rFonts w:cs="Times New Roman"/>
        </w:rPr>
        <w:t>a</w:t>
      </w:r>
      <w:r w:rsidRPr="007D1C1B">
        <w:rPr>
          <w:rFonts w:cs="Times New Roman"/>
        </w:rPr>
        <w:t xml:space="preserve"> items</w:t>
      </w:r>
      <w:r w:rsidR="00FC37C7" w:rsidRPr="007D1C1B">
        <w:rPr>
          <w:rFonts w:cs="Times New Roman"/>
        </w:rPr>
        <w:t xml:space="preserve"> (</w:t>
      </w:r>
      <w:r w:rsidR="00FC37C7" w:rsidRPr="007D1C1B">
        <w:rPr>
          <w:rFonts w:cs="Times New Roman"/>
          <w:i/>
        </w:rPr>
        <w:t>n</w:t>
      </w:r>
      <w:r w:rsidR="00FC37C7" w:rsidRPr="007D1C1B">
        <w:rPr>
          <w:rFonts w:cs="Times New Roman"/>
        </w:rPr>
        <w:t xml:space="preserve"> = 137)</w:t>
      </w:r>
      <w:r w:rsidRPr="007D1C1B">
        <w:rPr>
          <w:rFonts w:cs="Times New Roman"/>
        </w:rPr>
        <w:t>, i</w:t>
      </w:r>
      <w:r w:rsidR="007670BA" w:rsidRPr="007D1C1B">
        <w:rPr>
          <w:rFonts w:cs="Times New Roman"/>
        </w:rPr>
        <w:t xml:space="preserve">nformal </w:t>
      </w:r>
      <w:r w:rsidRPr="007D1C1B">
        <w:rPr>
          <w:rFonts w:cs="Times New Roman"/>
        </w:rPr>
        <w:t>n</w:t>
      </w:r>
      <w:r w:rsidR="007670BA" w:rsidRPr="007D1C1B">
        <w:rPr>
          <w:rFonts w:cs="Times New Roman"/>
        </w:rPr>
        <w:t>etworking</w:t>
      </w:r>
      <w:r w:rsidR="00FC37C7" w:rsidRPr="007D1C1B">
        <w:rPr>
          <w:rFonts w:cs="Times New Roman"/>
        </w:rPr>
        <w:t xml:space="preserve"> (</w:t>
      </w:r>
      <w:r w:rsidR="00FC37C7" w:rsidRPr="007D1C1B">
        <w:rPr>
          <w:rFonts w:cs="Times New Roman"/>
          <w:i/>
        </w:rPr>
        <w:t>n</w:t>
      </w:r>
      <w:r w:rsidR="00FC37C7" w:rsidRPr="007D1C1B">
        <w:rPr>
          <w:rFonts w:cs="Times New Roman"/>
        </w:rPr>
        <w:t xml:space="preserve"> = 324)</w:t>
      </w:r>
      <w:r w:rsidR="007670BA" w:rsidRPr="007D1C1B">
        <w:rPr>
          <w:rFonts w:cs="Times New Roman"/>
        </w:rPr>
        <w:t xml:space="preserve">, </w:t>
      </w:r>
      <w:r w:rsidR="00FC37C7" w:rsidRPr="007D1C1B">
        <w:rPr>
          <w:rFonts w:cs="Times New Roman"/>
        </w:rPr>
        <w:t xml:space="preserve">conference </w:t>
      </w:r>
      <w:r w:rsidRPr="007D1C1B">
        <w:rPr>
          <w:rFonts w:cs="Times New Roman"/>
        </w:rPr>
        <w:t>i</w:t>
      </w:r>
      <w:r w:rsidR="007670BA" w:rsidRPr="007D1C1B">
        <w:rPr>
          <w:rFonts w:cs="Times New Roman"/>
        </w:rPr>
        <w:t>nformation</w:t>
      </w:r>
      <w:r w:rsidR="00FC37C7" w:rsidRPr="007D1C1B">
        <w:rPr>
          <w:rFonts w:cs="Times New Roman"/>
        </w:rPr>
        <w:t xml:space="preserve"> (</w:t>
      </w:r>
      <w:r w:rsidR="00FC37C7" w:rsidRPr="007D1C1B">
        <w:rPr>
          <w:rFonts w:cs="Times New Roman"/>
          <w:i/>
        </w:rPr>
        <w:t>n</w:t>
      </w:r>
      <w:r w:rsidR="00FC37C7" w:rsidRPr="007D1C1B">
        <w:rPr>
          <w:rFonts w:cs="Times New Roman"/>
        </w:rPr>
        <w:t xml:space="preserve"> = 149)</w:t>
      </w:r>
      <w:r w:rsidR="007670BA" w:rsidRPr="007D1C1B">
        <w:rPr>
          <w:rFonts w:cs="Times New Roman"/>
        </w:rPr>
        <w:t xml:space="preserve">, Kelly the </w:t>
      </w:r>
      <w:r w:rsidRPr="007D1C1B">
        <w:rPr>
          <w:rFonts w:cs="Times New Roman"/>
        </w:rPr>
        <w:t>i</w:t>
      </w:r>
      <w:r w:rsidR="007670BA" w:rsidRPr="007D1C1B">
        <w:rPr>
          <w:rFonts w:cs="Times New Roman"/>
        </w:rPr>
        <w:t>ntern</w:t>
      </w:r>
      <w:r w:rsidR="00FC37C7" w:rsidRPr="007D1C1B">
        <w:rPr>
          <w:rFonts w:cs="Times New Roman"/>
        </w:rPr>
        <w:t xml:space="preserve"> (</w:t>
      </w:r>
      <w:r w:rsidR="00FC37C7" w:rsidRPr="007D1C1B">
        <w:rPr>
          <w:rFonts w:cs="Times New Roman"/>
          <w:i/>
        </w:rPr>
        <w:t>n</w:t>
      </w:r>
      <w:r w:rsidR="00FC37C7" w:rsidRPr="007D1C1B">
        <w:rPr>
          <w:rFonts w:cs="Times New Roman"/>
        </w:rPr>
        <w:t xml:space="preserve"> = 47)</w:t>
      </w:r>
      <w:r w:rsidR="007670BA" w:rsidRPr="007D1C1B">
        <w:rPr>
          <w:rFonts w:cs="Times New Roman"/>
        </w:rPr>
        <w:t xml:space="preserve">, </w:t>
      </w:r>
      <w:proofErr w:type="spellStart"/>
      <w:r w:rsidR="007670BA" w:rsidRPr="007D1C1B">
        <w:rPr>
          <w:rFonts w:cs="Times New Roman"/>
        </w:rPr>
        <w:t>AgChat</w:t>
      </w:r>
      <w:proofErr w:type="spellEnd"/>
      <w:r w:rsidR="00FC37C7" w:rsidRPr="007D1C1B">
        <w:rPr>
          <w:rFonts w:cs="Times New Roman"/>
        </w:rPr>
        <w:t xml:space="preserve"> (</w:t>
      </w:r>
      <w:r w:rsidR="00FC37C7" w:rsidRPr="007D1C1B">
        <w:rPr>
          <w:rFonts w:cs="Times New Roman"/>
          <w:i/>
        </w:rPr>
        <w:t>n</w:t>
      </w:r>
      <w:r w:rsidR="00FC37C7" w:rsidRPr="007D1C1B">
        <w:rPr>
          <w:rFonts w:cs="Times New Roman"/>
        </w:rPr>
        <w:t xml:space="preserve"> = 51)</w:t>
      </w:r>
      <w:r w:rsidR="007670BA" w:rsidRPr="007D1C1B">
        <w:rPr>
          <w:rFonts w:cs="Times New Roman"/>
        </w:rPr>
        <w:t xml:space="preserve">, </w:t>
      </w:r>
      <w:r w:rsidR="00FC37C7" w:rsidRPr="007D1C1B">
        <w:rPr>
          <w:rFonts w:cs="Times New Roman"/>
        </w:rPr>
        <w:t>s</w:t>
      </w:r>
      <w:r w:rsidR="007670BA" w:rsidRPr="007D1C1B">
        <w:rPr>
          <w:rFonts w:cs="Times New Roman"/>
        </w:rPr>
        <w:t>ightseeing</w:t>
      </w:r>
      <w:r w:rsidR="00FC37C7" w:rsidRPr="007D1C1B">
        <w:rPr>
          <w:rFonts w:cs="Times New Roman"/>
        </w:rPr>
        <w:t xml:space="preserve"> (</w:t>
      </w:r>
      <w:r w:rsidR="00FC37C7" w:rsidRPr="007D1C1B">
        <w:rPr>
          <w:rFonts w:cs="Times New Roman"/>
          <w:i/>
        </w:rPr>
        <w:t>n</w:t>
      </w:r>
      <w:r w:rsidR="00FC37C7" w:rsidRPr="007D1C1B">
        <w:rPr>
          <w:rFonts w:cs="Times New Roman"/>
        </w:rPr>
        <w:t xml:space="preserve"> = 17)</w:t>
      </w:r>
      <w:r w:rsidR="007670BA" w:rsidRPr="007D1C1B">
        <w:rPr>
          <w:rFonts w:cs="Times New Roman"/>
        </w:rPr>
        <w:t xml:space="preserve">, </w:t>
      </w:r>
      <w:r w:rsidR="00FC37C7" w:rsidRPr="007D1C1B">
        <w:rPr>
          <w:rFonts w:cs="Times New Roman"/>
        </w:rPr>
        <w:t>t</w:t>
      </w:r>
      <w:r w:rsidR="007670BA" w:rsidRPr="007D1C1B">
        <w:rPr>
          <w:rFonts w:cs="Times New Roman"/>
        </w:rPr>
        <w:t>ravel</w:t>
      </w:r>
      <w:r w:rsidR="00FC37C7" w:rsidRPr="007D1C1B">
        <w:rPr>
          <w:rFonts w:cs="Times New Roman"/>
        </w:rPr>
        <w:t xml:space="preserve"> (</w:t>
      </w:r>
      <w:r w:rsidR="00FC37C7" w:rsidRPr="007D1C1B">
        <w:rPr>
          <w:rFonts w:cs="Times New Roman"/>
          <w:i/>
        </w:rPr>
        <w:t>n</w:t>
      </w:r>
      <w:r w:rsidR="00FC37C7" w:rsidRPr="007D1C1B">
        <w:rPr>
          <w:rFonts w:cs="Times New Roman"/>
        </w:rPr>
        <w:t xml:space="preserve"> = 71),</w:t>
      </w:r>
      <w:r w:rsidR="007670BA" w:rsidRPr="007D1C1B">
        <w:rPr>
          <w:rFonts w:cs="Times New Roman"/>
        </w:rPr>
        <w:t xml:space="preserve"> and </w:t>
      </w:r>
      <w:r w:rsidR="00FC37C7" w:rsidRPr="007D1C1B">
        <w:rPr>
          <w:rFonts w:cs="Times New Roman"/>
        </w:rPr>
        <w:t>miscellaneous (</w:t>
      </w:r>
      <w:r w:rsidR="00FC37C7" w:rsidRPr="007D1C1B">
        <w:rPr>
          <w:rFonts w:cs="Times New Roman"/>
          <w:i/>
        </w:rPr>
        <w:t>n</w:t>
      </w:r>
      <w:r w:rsidR="00FC37C7" w:rsidRPr="007D1C1B">
        <w:rPr>
          <w:rFonts w:cs="Times New Roman"/>
        </w:rPr>
        <w:t xml:space="preserve"> = 381)</w:t>
      </w:r>
      <w:r w:rsidR="007670BA" w:rsidRPr="007D1C1B">
        <w:rPr>
          <w:rFonts w:cs="Times New Roman"/>
        </w:rPr>
        <w:t xml:space="preserve">. </w:t>
      </w:r>
      <w:r w:rsidR="002D0AE0" w:rsidRPr="007D1C1B">
        <w:rPr>
          <w:rFonts w:cs="Times New Roman"/>
        </w:rPr>
        <w:t>Opinions and evaluation included tweets about conference expectations and opinions about conference activities and outcomes. Agenda items included tweets about</w:t>
      </w:r>
      <w:r w:rsidR="00C2083F" w:rsidRPr="007D1C1B">
        <w:rPr>
          <w:rFonts w:cs="Times New Roman"/>
        </w:rPr>
        <w:t xml:space="preserve"> items that appeared to be on the conference agenda</w:t>
      </w:r>
      <w:r w:rsidR="002D0AE0" w:rsidRPr="007D1C1B">
        <w:rPr>
          <w:rFonts w:cs="Times New Roman"/>
        </w:rPr>
        <w:t>. Face-to-</w:t>
      </w:r>
      <w:r w:rsidR="00C2083F" w:rsidRPr="007D1C1B">
        <w:rPr>
          <w:rFonts w:cs="Times New Roman"/>
        </w:rPr>
        <w:t>f</w:t>
      </w:r>
      <w:r w:rsidR="002D0AE0" w:rsidRPr="007D1C1B">
        <w:rPr>
          <w:rFonts w:cs="Times New Roman"/>
        </w:rPr>
        <w:t xml:space="preserve">ace </w:t>
      </w:r>
      <w:r w:rsidR="00C2083F" w:rsidRPr="007D1C1B">
        <w:rPr>
          <w:rFonts w:cs="Times New Roman"/>
        </w:rPr>
        <w:t>interactions</w:t>
      </w:r>
      <w:r w:rsidR="002D0AE0" w:rsidRPr="007D1C1B">
        <w:rPr>
          <w:rFonts w:cs="Times New Roman"/>
        </w:rPr>
        <w:t xml:space="preserve"> included tweets about meeting other</w:t>
      </w:r>
      <w:r w:rsidR="00C2083F" w:rsidRPr="007D1C1B">
        <w:rPr>
          <w:rFonts w:cs="Times New Roman"/>
        </w:rPr>
        <w:t xml:space="preserve"> conference attendees in person, as opposed to </w:t>
      </w:r>
      <w:r w:rsidR="00C2083F" w:rsidRPr="007D1C1B">
        <w:rPr>
          <w:rFonts w:cs="Times New Roman"/>
        </w:rPr>
        <w:lastRenderedPageBreak/>
        <w:t xml:space="preserve">interacting solely online. </w:t>
      </w:r>
      <w:r w:rsidR="002D0AE0" w:rsidRPr="007D1C1B">
        <w:rPr>
          <w:rFonts w:cs="Times New Roman"/>
        </w:rPr>
        <w:t>Photos</w:t>
      </w:r>
      <w:r w:rsidR="00C2083F" w:rsidRPr="007D1C1B">
        <w:rPr>
          <w:rFonts w:cs="Times New Roman"/>
        </w:rPr>
        <w:t xml:space="preserve"> related to agenda items</w:t>
      </w:r>
      <w:r w:rsidR="002D0AE0" w:rsidRPr="007D1C1B">
        <w:rPr>
          <w:rFonts w:cs="Times New Roman"/>
        </w:rPr>
        <w:t xml:space="preserve"> included </w:t>
      </w:r>
      <w:r w:rsidR="00C2083F" w:rsidRPr="007D1C1B">
        <w:rPr>
          <w:rFonts w:cs="Times New Roman"/>
        </w:rPr>
        <w:t>tweets used to post</w:t>
      </w:r>
      <w:r w:rsidR="002D0AE0" w:rsidRPr="007D1C1B">
        <w:rPr>
          <w:rFonts w:cs="Times New Roman"/>
        </w:rPr>
        <w:t xml:space="preserve"> photos of items</w:t>
      </w:r>
      <w:r w:rsidR="00C2083F" w:rsidRPr="007D1C1B">
        <w:rPr>
          <w:rFonts w:cs="Times New Roman"/>
        </w:rPr>
        <w:t xml:space="preserve"> that appeared to be on the conference agenda, while tweets containing other photos were placed in p</w:t>
      </w:r>
      <w:r w:rsidR="002D0AE0" w:rsidRPr="007D1C1B">
        <w:rPr>
          <w:rFonts w:cs="Times New Roman"/>
        </w:rPr>
        <w:t xml:space="preserve">hotos </w:t>
      </w:r>
      <w:r w:rsidR="00C2083F" w:rsidRPr="007D1C1B">
        <w:rPr>
          <w:rFonts w:cs="Times New Roman"/>
        </w:rPr>
        <w:t>not related to</w:t>
      </w:r>
      <w:r w:rsidR="002D0AE0" w:rsidRPr="007D1C1B">
        <w:rPr>
          <w:rFonts w:cs="Times New Roman"/>
        </w:rPr>
        <w:t xml:space="preserve"> </w:t>
      </w:r>
      <w:r w:rsidR="00C2083F" w:rsidRPr="007D1C1B">
        <w:rPr>
          <w:rFonts w:cs="Times New Roman"/>
        </w:rPr>
        <w:t>a</w:t>
      </w:r>
      <w:r w:rsidR="002D0AE0" w:rsidRPr="007D1C1B">
        <w:rPr>
          <w:rFonts w:cs="Times New Roman"/>
        </w:rPr>
        <w:t xml:space="preserve">genda </w:t>
      </w:r>
      <w:r w:rsidR="00C2083F" w:rsidRPr="007D1C1B">
        <w:rPr>
          <w:rFonts w:cs="Times New Roman"/>
        </w:rPr>
        <w:t>i</w:t>
      </w:r>
      <w:r w:rsidR="002D0AE0" w:rsidRPr="007D1C1B">
        <w:rPr>
          <w:rFonts w:cs="Times New Roman"/>
        </w:rPr>
        <w:t>tems</w:t>
      </w:r>
      <w:r w:rsidR="00C2083F" w:rsidRPr="007D1C1B">
        <w:rPr>
          <w:rFonts w:cs="Times New Roman"/>
        </w:rPr>
        <w:t>. I</w:t>
      </w:r>
      <w:r w:rsidR="002D0AE0" w:rsidRPr="007D1C1B">
        <w:rPr>
          <w:rFonts w:cs="Times New Roman"/>
        </w:rPr>
        <w:t xml:space="preserve">nformal </w:t>
      </w:r>
      <w:r w:rsidR="00C2083F" w:rsidRPr="007D1C1B">
        <w:rPr>
          <w:rFonts w:cs="Times New Roman"/>
        </w:rPr>
        <w:t>n</w:t>
      </w:r>
      <w:r w:rsidR="002D0AE0" w:rsidRPr="007D1C1B">
        <w:rPr>
          <w:rFonts w:cs="Times New Roman"/>
        </w:rPr>
        <w:t xml:space="preserve">etworking included tweets between users </w:t>
      </w:r>
      <w:r w:rsidR="00C2083F" w:rsidRPr="007D1C1B">
        <w:rPr>
          <w:rFonts w:cs="Times New Roman"/>
        </w:rPr>
        <w:t>related to</w:t>
      </w:r>
      <w:r w:rsidR="002D0AE0" w:rsidRPr="007D1C1B">
        <w:rPr>
          <w:rFonts w:cs="Times New Roman"/>
        </w:rPr>
        <w:t xml:space="preserve"> general conference conversation and social interaction</w:t>
      </w:r>
      <w:r w:rsidR="00C2083F" w:rsidRPr="007D1C1B">
        <w:rPr>
          <w:rFonts w:cs="Times New Roman"/>
        </w:rPr>
        <w:t>s</w:t>
      </w:r>
      <w:r w:rsidR="002D0AE0" w:rsidRPr="007D1C1B">
        <w:rPr>
          <w:rFonts w:cs="Times New Roman"/>
        </w:rPr>
        <w:t xml:space="preserve">. </w:t>
      </w:r>
      <w:r w:rsidR="00C2083F" w:rsidRPr="007D1C1B">
        <w:rPr>
          <w:rFonts w:cs="Times New Roman"/>
        </w:rPr>
        <w:t>Conference i</w:t>
      </w:r>
      <w:r w:rsidR="002D0AE0" w:rsidRPr="007D1C1B">
        <w:rPr>
          <w:rFonts w:cs="Times New Roman"/>
        </w:rPr>
        <w:t>nformation</w:t>
      </w:r>
      <w:r w:rsidR="00C2083F" w:rsidRPr="007D1C1B">
        <w:rPr>
          <w:rFonts w:cs="Times New Roman"/>
        </w:rPr>
        <w:t xml:space="preserve"> </w:t>
      </w:r>
      <w:r w:rsidR="002D0AE0" w:rsidRPr="007D1C1B">
        <w:rPr>
          <w:rFonts w:cs="Times New Roman"/>
        </w:rPr>
        <w:t>included tweets that asked for, linked to</w:t>
      </w:r>
      <w:r w:rsidR="00C2083F" w:rsidRPr="007D1C1B">
        <w:rPr>
          <w:rFonts w:cs="Times New Roman"/>
        </w:rPr>
        <w:t>,</w:t>
      </w:r>
      <w:r w:rsidR="002D0AE0" w:rsidRPr="007D1C1B">
        <w:rPr>
          <w:rFonts w:cs="Times New Roman"/>
        </w:rPr>
        <w:t xml:space="preserve"> or gave information about the </w:t>
      </w:r>
      <w:r w:rsidR="00C2083F" w:rsidRPr="007D1C1B">
        <w:rPr>
          <w:rFonts w:cs="Times New Roman"/>
        </w:rPr>
        <w:t>c</w:t>
      </w:r>
      <w:r w:rsidR="002D0AE0" w:rsidRPr="007D1C1B">
        <w:rPr>
          <w:rFonts w:cs="Times New Roman"/>
        </w:rPr>
        <w:t xml:space="preserve">onference. Kelly the </w:t>
      </w:r>
      <w:r w:rsidR="00C2083F" w:rsidRPr="007D1C1B">
        <w:rPr>
          <w:rFonts w:cs="Times New Roman"/>
        </w:rPr>
        <w:t>i</w:t>
      </w:r>
      <w:r w:rsidR="002D0AE0" w:rsidRPr="007D1C1B">
        <w:rPr>
          <w:rFonts w:cs="Times New Roman"/>
        </w:rPr>
        <w:t>ntern included all tweets tagged with the #</w:t>
      </w:r>
      <w:proofErr w:type="spellStart"/>
      <w:r w:rsidR="002D0AE0" w:rsidRPr="007D1C1B">
        <w:rPr>
          <w:rFonts w:cs="Times New Roman"/>
        </w:rPr>
        <w:t>kellytheintern</w:t>
      </w:r>
      <w:proofErr w:type="spellEnd"/>
      <w:r w:rsidR="002D0AE0" w:rsidRPr="007D1C1B">
        <w:rPr>
          <w:rFonts w:cs="Times New Roman"/>
        </w:rPr>
        <w:t xml:space="preserve"> </w:t>
      </w:r>
      <w:proofErr w:type="spellStart"/>
      <w:r w:rsidR="002D0AE0" w:rsidRPr="007D1C1B">
        <w:rPr>
          <w:rFonts w:cs="Times New Roman"/>
        </w:rPr>
        <w:t>hashtag</w:t>
      </w:r>
      <w:proofErr w:type="spellEnd"/>
      <w:r w:rsidR="002D0AE0" w:rsidRPr="007D1C1B">
        <w:rPr>
          <w:rFonts w:cs="Times New Roman"/>
        </w:rPr>
        <w:t xml:space="preserve">. </w:t>
      </w:r>
      <w:proofErr w:type="spellStart"/>
      <w:r w:rsidR="00C2083F" w:rsidRPr="007D1C1B">
        <w:rPr>
          <w:rFonts w:cs="Times New Roman"/>
        </w:rPr>
        <w:t>AgChat</w:t>
      </w:r>
      <w:proofErr w:type="spellEnd"/>
      <w:r w:rsidR="002D0AE0" w:rsidRPr="007D1C1B">
        <w:rPr>
          <w:rFonts w:cs="Times New Roman"/>
        </w:rPr>
        <w:t xml:space="preserve"> included tweets from or about weekly </w:t>
      </w:r>
      <w:proofErr w:type="spellStart"/>
      <w:r w:rsidR="002D0AE0" w:rsidRPr="007D1C1B">
        <w:rPr>
          <w:rFonts w:cs="Times New Roman"/>
        </w:rPr>
        <w:t>AgChat</w:t>
      </w:r>
      <w:proofErr w:type="spellEnd"/>
      <w:r w:rsidR="002D0AE0" w:rsidRPr="007D1C1B">
        <w:rPr>
          <w:rFonts w:cs="Times New Roman"/>
        </w:rPr>
        <w:t xml:space="preserve"> discussion</w:t>
      </w:r>
      <w:r w:rsidR="00C2083F" w:rsidRPr="007D1C1B">
        <w:rPr>
          <w:rFonts w:cs="Times New Roman"/>
        </w:rPr>
        <w:t>s</w:t>
      </w:r>
      <w:r w:rsidR="002D0AE0" w:rsidRPr="007D1C1B">
        <w:rPr>
          <w:rFonts w:cs="Times New Roman"/>
        </w:rPr>
        <w:t xml:space="preserve">. Sightseeing included tweets about </w:t>
      </w:r>
      <w:r w:rsidR="00C2083F" w:rsidRPr="007D1C1B">
        <w:rPr>
          <w:rFonts w:cs="Times New Roman"/>
        </w:rPr>
        <w:t xml:space="preserve">visiting </w:t>
      </w:r>
      <w:r w:rsidR="002D0AE0" w:rsidRPr="007D1C1B">
        <w:rPr>
          <w:rFonts w:cs="Times New Roman"/>
        </w:rPr>
        <w:t xml:space="preserve">local attractions. Travel included all tweets about traveling to and from the </w:t>
      </w:r>
      <w:r w:rsidR="00C2083F" w:rsidRPr="007D1C1B">
        <w:rPr>
          <w:rFonts w:cs="Times New Roman"/>
        </w:rPr>
        <w:t>c</w:t>
      </w:r>
      <w:r w:rsidR="002D0AE0" w:rsidRPr="007D1C1B">
        <w:rPr>
          <w:rFonts w:cs="Times New Roman"/>
        </w:rPr>
        <w:t xml:space="preserve">onference. </w:t>
      </w:r>
      <w:r w:rsidR="00C2083F" w:rsidRPr="007D1C1B">
        <w:rPr>
          <w:rFonts w:cs="Times New Roman"/>
        </w:rPr>
        <w:t xml:space="preserve">Miscellaneous </w:t>
      </w:r>
      <w:r w:rsidR="002D0AE0" w:rsidRPr="007D1C1B">
        <w:rPr>
          <w:rFonts w:cs="Times New Roman"/>
        </w:rPr>
        <w:t>included tweets</w:t>
      </w:r>
      <w:r w:rsidR="00C2083F" w:rsidRPr="007D1C1B">
        <w:rPr>
          <w:rFonts w:cs="Times New Roman"/>
        </w:rPr>
        <w:t xml:space="preserve"> that did not fit into other themes, including</w:t>
      </w:r>
      <w:r w:rsidR="002D0AE0" w:rsidRPr="007D1C1B">
        <w:rPr>
          <w:rFonts w:cs="Times New Roman"/>
        </w:rPr>
        <w:t xml:space="preserve"> takeaway ideas, status updates</w:t>
      </w:r>
      <w:r w:rsidR="00C2083F" w:rsidRPr="007D1C1B">
        <w:rPr>
          <w:rFonts w:cs="Times New Roman"/>
        </w:rPr>
        <w:t>,</w:t>
      </w:r>
      <w:r w:rsidR="002D0AE0" w:rsidRPr="007D1C1B">
        <w:rPr>
          <w:rFonts w:cs="Times New Roman"/>
        </w:rPr>
        <w:t xml:space="preserve"> and topics </w:t>
      </w:r>
      <w:r w:rsidR="00C2083F" w:rsidRPr="007D1C1B">
        <w:rPr>
          <w:rFonts w:cs="Times New Roman"/>
        </w:rPr>
        <w:t>indirectly related</w:t>
      </w:r>
      <w:r w:rsidR="002D0AE0" w:rsidRPr="007D1C1B">
        <w:rPr>
          <w:rFonts w:cs="Times New Roman"/>
        </w:rPr>
        <w:t xml:space="preserve"> to the </w:t>
      </w:r>
      <w:r w:rsidR="00C2083F" w:rsidRPr="007D1C1B">
        <w:rPr>
          <w:rFonts w:cs="Times New Roman"/>
        </w:rPr>
        <w:t>c</w:t>
      </w:r>
      <w:r w:rsidR="002D0AE0" w:rsidRPr="007D1C1B">
        <w:rPr>
          <w:rFonts w:cs="Times New Roman"/>
        </w:rPr>
        <w:t>onference.</w:t>
      </w:r>
      <w:r w:rsidR="00C2083F" w:rsidRPr="007D1C1B">
        <w:rPr>
          <w:rFonts w:cs="Times New Roman"/>
        </w:rPr>
        <w:t xml:space="preserve"> </w:t>
      </w:r>
      <w:r w:rsidR="002D0AE0" w:rsidRPr="007D1C1B">
        <w:rPr>
          <w:rFonts w:cs="Times New Roman"/>
        </w:rPr>
        <w:t>The tweets were posted by approximately 200 users</w:t>
      </w:r>
      <w:r w:rsidR="00837C4E" w:rsidRPr="007D1C1B">
        <w:rPr>
          <w:rFonts w:cs="Times New Roman"/>
        </w:rPr>
        <w:t>.</w:t>
      </w:r>
    </w:p>
    <w:p w:rsidR="00FC37C7" w:rsidRPr="007D1C1B" w:rsidRDefault="00FC37C7" w:rsidP="00125A4C">
      <w:pPr>
        <w:rPr>
          <w:rFonts w:cs="Times New Roman"/>
        </w:rPr>
      </w:pPr>
    </w:p>
    <w:p w:rsidR="00B21EAC" w:rsidRPr="007D1C1B" w:rsidRDefault="00B21EAC" w:rsidP="00125A4C">
      <w:pPr>
        <w:jc w:val="center"/>
        <w:rPr>
          <w:rFonts w:cs="Times New Roman"/>
          <w:b/>
        </w:rPr>
      </w:pPr>
      <w:r w:rsidRPr="007D1C1B">
        <w:rPr>
          <w:rFonts w:cs="Times New Roman"/>
          <w:b/>
        </w:rPr>
        <w:t>Conclusions</w:t>
      </w:r>
    </w:p>
    <w:p w:rsidR="00B21EAC" w:rsidRPr="007D1C1B" w:rsidRDefault="008A2277" w:rsidP="00125A4C">
      <w:pPr>
        <w:rPr>
          <w:rFonts w:cs="Times New Roman"/>
        </w:rPr>
      </w:pPr>
      <w:r w:rsidRPr="007D1C1B">
        <w:rPr>
          <w:rFonts w:cs="Times New Roman"/>
        </w:rPr>
        <w:t xml:space="preserve">The </w:t>
      </w:r>
      <w:proofErr w:type="spellStart"/>
      <w:r w:rsidRPr="007D1C1B">
        <w:rPr>
          <w:rFonts w:cs="Times New Roman"/>
        </w:rPr>
        <w:t>Agvocacy</w:t>
      </w:r>
      <w:proofErr w:type="spellEnd"/>
      <w:r w:rsidRPr="007D1C1B">
        <w:rPr>
          <w:rFonts w:cs="Times New Roman"/>
        </w:rPr>
        <w:t xml:space="preserve"> 2.0 conference appeared to be successful in promoting skill development and networking among its participants. </w:t>
      </w:r>
      <w:r w:rsidR="00373D63" w:rsidRPr="007D1C1B">
        <w:rPr>
          <w:rFonts w:cs="Times New Roman"/>
        </w:rPr>
        <w:t xml:space="preserve">Tweets relating to conference activities and information constituted nearly one-quarter (24%) </w:t>
      </w:r>
      <w:r w:rsidR="006F59F5" w:rsidRPr="007D1C1B">
        <w:rPr>
          <w:rFonts w:cs="Times New Roman"/>
        </w:rPr>
        <w:t xml:space="preserve">of the conference total, indicating that knowledge from individual sessions and about the conference was provided to both participants and their followers. </w:t>
      </w:r>
      <w:r w:rsidR="0005348D" w:rsidRPr="007D1C1B">
        <w:rPr>
          <w:rFonts w:cs="Times New Roman"/>
        </w:rPr>
        <w:t xml:space="preserve">Opinions about the conference were overwhelmingly positive, and the large </w:t>
      </w:r>
      <w:r w:rsidR="002E2FDB" w:rsidRPr="007D1C1B">
        <w:rPr>
          <w:rFonts w:cs="Times New Roman"/>
        </w:rPr>
        <w:t>number of networking posts—among both participants and non-attendee followers—d</w:t>
      </w:r>
      <w:r w:rsidR="0005348D" w:rsidRPr="007D1C1B">
        <w:rPr>
          <w:rFonts w:cs="Times New Roman"/>
        </w:rPr>
        <w:t>emonstrates</w:t>
      </w:r>
      <w:r w:rsidR="002E2FDB" w:rsidRPr="007D1C1B">
        <w:rPr>
          <w:rFonts w:cs="Times New Roman"/>
        </w:rPr>
        <w:t xml:space="preserve"> </w:t>
      </w:r>
      <w:r w:rsidR="0005348D" w:rsidRPr="007D1C1B">
        <w:rPr>
          <w:rFonts w:cs="Times New Roman"/>
        </w:rPr>
        <w:t>Twitter</w:t>
      </w:r>
      <w:r w:rsidR="002E2FDB" w:rsidRPr="007D1C1B">
        <w:rPr>
          <w:rFonts w:cs="Times New Roman"/>
        </w:rPr>
        <w:t>’s ability</w:t>
      </w:r>
      <w:r w:rsidR="0005348D" w:rsidRPr="007D1C1B">
        <w:rPr>
          <w:rFonts w:cs="Times New Roman"/>
        </w:rPr>
        <w:t xml:space="preserve"> to foster interpersonal relationships</w:t>
      </w:r>
      <w:r w:rsidR="002E2FDB" w:rsidRPr="007D1C1B">
        <w:rPr>
          <w:rFonts w:cs="Times New Roman"/>
        </w:rPr>
        <w:t xml:space="preserve"> and disseminate information</w:t>
      </w:r>
      <w:r w:rsidR="0005348D" w:rsidRPr="007D1C1B">
        <w:rPr>
          <w:rFonts w:cs="Times New Roman"/>
        </w:rPr>
        <w:t xml:space="preserve">, both </w:t>
      </w:r>
      <w:r w:rsidR="00E52EB7" w:rsidRPr="007D1C1B">
        <w:rPr>
          <w:rFonts w:cs="Times New Roman"/>
        </w:rPr>
        <w:t xml:space="preserve">in </w:t>
      </w:r>
      <w:r w:rsidR="0005348D" w:rsidRPr="007D1C1B">
        <w:rPr>
          <w:rFonts w:cs="Times New Roman"/>
        </w:rPr>
        <w:t>face-to-face and computer-mediated</w:t>
      </w:r>
      <w:r w:rsidR="00E52EB7" w:rsidRPr="007D1C1B">
        <w:rPr>
          <w:rFonts w:cs="Times New Roman"/>
        </w:rPr>
        <w:t xml:space="preserve"> environments.</w:t>
      </w:r>
      <w:r w:rsidR="002E2FDB" w:rsidRPr="007D1C1B">
        <w:rPr>
          <w:rFonts w:cs="Times New Roman"/>
        </w:rPr>
        <w:t xml:space="preserve"> </w:t>
      </w:r>
      <w:r w:rsidR="004C62A6" w:rsidRPr="007D1C1B">
        <w:rPr>
          <w:rFonts w:cs="Times New Roman"/>
        </w:rPr>
        <w:t xml:space="preserve">The number of users who contributed to the </w:t>
      </w:r>
      <w:r w:rsidR="004C62A6" w:rsidRPr="007D1C1B">
        <w:rPr>
          <w:rFonts w:cs="Times New Roman"/>
          <w:i/>
        </w:rPr>
        <w:t>#</w:t>
      </w:r>
      <w:proofErr w:type="spellStart"/>
      <w:r w:rsidR="004C62A6" w:rsidRPr="007D1C1B">
        <w:rPr>
          <w:rFonts w:cs="Times New Roman"/>
          <w:i/>
        </w:rPr>
        <w:t>acfc</w:t>
      </w:r>
      <w:proofErr w:type="spellEnd"/>
      <w:r w:rsidR="004C62A6" w:rsidRPr="007D1C1B">
        <w:rPr>
          <w:rFonts w:cs="Times New Roman"/>
        </w:rPr>
        <w:t xml:space="preserve"> conversation was larger than the number of participants, suggesting that Twitter served as an effective outreach tool for the conference.</w:t>
      </w:r>
    </w:p>
    <w:p w:rsidR="001B2A41" w:rsidRPr="007D1C1B" w:rsidRDefault="001B2A41" w:rsidP="00125A4C">
      <w:pPr>
        <w:jc w:val="center"/>
        <w:rPr>
          <w:rFonts w:cs="Times New Roman"/>
          <w:b/>
        </w:rPr>
      </w:pPr>
    </w:p>
    <w:p w:rsidR="00B21EAC" w:rsidRPr="007D1C1B" w:rsidRDefault="00B21EAC" w:rsidP="00125A4C">
      <w:pPr>
        <w:jc w:val="center"/>
        <w:rPr>
          <w:rFonts w:cs="Times New Roman"/>
          <w:b/>
        </w:rPr>
      </w:pPr>
      <w:r w:rsidRPr="007D1C1B">
        <w:rPr>
          <w:rFonts w:cs="Times New Roman"/>
          <w:b/>
        </w:rPr>
        <w:t>Implications</w:t>
      </w:r>
      <w:r w:rsidR="008A2277" w:rsidRPr="007D1C1B">
        <w:rPr>
          <w:rFonts w:cs="Times New Roman"/>
          <w:b/>
        </w:rPr>
        <w:t xml:space="preserve"> and Recommendations</w:t>
      </w:r>
    </w:p>
    <w:p w:rsidR="00B21EAC" w:rsidRPr="007D1C1B" w:rsidRDefault="004C62A6" w:rsidP="00125A4C">
      <w:pPr>
        <w:rPr>
          <w:rFonts w:cs="Times New Roman"/>
        </w:rPr>
      </w:pPr>
      <w:r w:rsidRPr="007D1C1B">
        <w:rPr>
          <w:rFonts w:cs="Times New Roman"/>
        </w:rPr>
        <w:t xml:space="preserve">The </w:t>
      </w:r>
      <w:proofErr w:type="spellStart"/>
      <w:r w:rsidRPr="007D1C1B">
        <w:rPr>
          <w:rFonts w:cs="Times New Roman"/>
        </w:rPr>
        <w:t>AgChat</w:t>
      </w:r>
      <w:proofErr w:type="spellEnd"/>
      <w:r w:rsidRPr="007D1C1B">
        <w:rPr>
          <w:rFonts w:cs="Times New Roman"/>
        </w:rPr>
        <w:t xml:space="preserve"> Foundation conference fulfilled the information needs of participating stakeholders while nurturing personal relationships among conference attendees and their online peers. </w:t>
      </w:r>
      <w:r w:rsidR="00585D83" w:rsidRPr="007D1C1B">
        <w:rPr>
          <w:rFonts w:cs="Times New Roman"/>
        </w:rPr>
        <w:t>Conference participants augmented their learning process</w:t>
      </w:r>
      <w:r w:rsidR="00E02F6D">
        <w:rPr>
          <w:rFonts w:cs="Times New Roman"/>
        </w:rPr>
        <w:t>es</w:t>
      </w:r>
      <w:r w:rsidR="00585D83" w:rsidRPr="007D1C1B">
        <w:rPr>
          <w:rFonts w:cs="Times New Roman"/>
        </w:rPr>
        <w:t xml:space="preserve"> by tweeting information to non-attending online peers, expanding the reach of the foundation’s training. In the future, </w:t>
      </w:r>
      <w:proofErr w:type="spellStart"/>
      <w:r w:rsidR="00585D83" w:rsidRPr="007D1C1B">
        <w:rPr>
          <w:rFonts w:cs="Times New Roman"/>
        </w:rPr>
        <w:t>AgChat</w:t>
      </w:r>
      <w:proofErr w:type="spellEnd"/>
      <w:r w:rsidR="00585D83" w:rsidRPr="007D1C1B">
        <w:rPr>
          <w:rFonts w:cs="Times New Roman"/>
        </w:rPr>
        <w:t xml:space="preserve"> Foundation conference planners could moderate the Twitter conversation to better provide non-attendees with useful material. Leaders </w:t>
      </w:r>
      <w:r w:rsidR="00E02F6D">
        <w:rPr>
          <w:rFonts w:cs="Times New Roman"/>
        </w:rPr>
        <w:t xml:space="preserve">also </w:t>
      </w:r>
      <w:r w:rsidR="00585D83" w:rsidRPr="007D1C1B">
        <w:rPr>
          <w:rFonts w:cs="Times New Roman"/>
        </w:rPr>
        <w:t>could interact more directly with non-attending followers through a formal question-and-answer session.</w:t>
      </w:r>
    </w:p>
    <w:p w:rsidR="008A2277" w:rsidRPr="007D1C1B" w:rsidRDefault="008A2277" w:rsidP="00125A4C">
      <w:pPr>
        <w:jc w:val="center"/>
        <w:rPr>
          <w:rFonts w:cs="Times New Roman"/>
          <w:b/>
        </w:rPr>
      </w:pPr>
    </w:p>
    <w:p w:rsidR="007670BA" w:rsidRPr="007D1C1B" w:rsidRDefault="007670BA" w:rsidP="00125A4C">
      <w:pPr>
        <w:jc w:val="center"/>
        <w:rPr>
          <w:rFonts w:cs="Times New Roman"/>
        </w:rPr>
      </w:pPr>
      <w:r w:rsidRPr="007D1C1B">
        <w:rPr>
          <w:rFonts w:cs="Times New Roman"/>
          <w:b/>
        </w:rPr>
        <w:t>References</w:t>
      </w:r>
    </w:p>
    <w:p w:rsidR="00A55B6B" w:rsidRPr="007D1C1B" w:rsidRDefault="00A55B6B" w:rsidP="00125A4C">
      <w:pPr>
        <w:ind w:left="720" w:hanging="720"/>
        <w:rPr>
          <w:rFonts w:cs="Times New Roman"/>
        </w:rPr>
      </w:pPr>
      <w:proofErr w:type="spellStart"/>
      <w:r w:rsidRPr="007D1C1B">
        <w:rPr>
          <w:rFonts w:cs="Times New Roman"/>
        </w:rPr>
        <w:t>A</w:t>
      </w:r>
      <w:r w:rsidR="000C7DBF" w:rsidRPr="007D1C1B">
        <w:rPr>
          <w:rFonts w:cs="Times New Roman"/>
        </w:rPr>
        <w:t>gChat</w:t>
      </w:r>
      <w:proofErr w:type="spellEnd"/>
      <w:r w:rsidR="000C7DBF" w:rsidRPr="007D1C1B">
        <w:rPr>
          <w:rFonts w:cs="Times New Roman"/>
        </w:rPr>
        <w:t xml:space="preserve"> Foundation. </w:t>
      </w:r>
      <w:proofErr w:type="gramStart"/>
      <w:r w:rsidR="000C7DBF" w:rsidRPr="007D1C1B">
        <w:rPr>
          <w:rFonts w:cs="Times New Roman"/>
        </w:rPr>
        <w:t xml:space="preserve">(2010). </w:t>
      </w:r>
      <w:proofErr w:type="spellStart"/>
      <w:r w:rsidR="000C7DBF" w:rsidRPr="007D1C1B">
        <w:rPr>
          <w:rFonts w:cs="Times New Roman"/>
        </w:rPr>
        <w:t>AgChat</w:t>
      </w:r>
      <w:proofErr w:type="spellEnd"/>
      <w:r w:rsidR="000C7DBF" w:rsidRPr="007D1C1B">
        <w:rPr>
          <w:rFonts w:cs="Times New Roman"/>
        </w:rPr>
        <w:t xml:space="preserve"> Foundation.</w:t>
      </w:r>
      <w:proofErr w:type="gramEnd"/>
      <w:r w:rsidR="000C7DBF" w:rsidRPr="007D1C1B">
        <w:rPr>
          <w:rFonts w:cs="Times New Roman"/>
        </w:rPr>
        <w:t xml:space="preserve"> Retrieved from http://www.agchat.org</w:t>
      </w:r>
    </w:p>
    <w:p w:rsidR="001148DF" w:rsidRPr="007D1C1B" w:rsidRDefault="001148DF" w:rsidP="00125A4C">
      <w:pPr>
        <w:ind w:left="720" w:hanging="720"/>
        <w:rPr>
          <w:rFonts w:cs="Times New Roman"/>
        </w:rPr>
      </w:pPr>
      <w:proofErr w:type="gramStart"/>
      <w:r w:rsidRPr="007D1C1B">
        <w:rPr>
          <w:rFonts w:cs="Times New Roman"/>
        </w:rPr>
        <w:t>Honeycutt, C., &amp; Herring, S. C. (2009).</w:t>
      </w:r>
      <w:proofErr w:type="gramEnd"/>
      <w:r w:rsidRPr="007D1C1B">
        <w:rPr>
          <w:rFonts w:cs="Times New Roman"/>
        </w:rPr>
        <w:t xml:space="preserve"> Beyond </w:t>
      </w:r>
      <w:proofErr w:type="spellStart"/>
      <w:r w:rsidRPr="007D1C1B">
        <w:rPr>
          <w:rFonts w:cs="Times New Roman"/>
        </w:rPr>
        <w:t>microblogging</w:t>
      </w:r>
      <w:proofErr w:type="spellEnd"/>
      <w:r w:rsidRPr="007D1C1B">
        <w:rPr>
          <w:rFonts w:cs="Times New Roman"/>
        </w:rPr>
        <w:t>: Conversation and collaboration via Twitter.</w:t>
      </w:r>
      <w:r w:rsidR="00496EBE" w:rsidRPr="007D1C1B">
        <w:rPr>
          <w:rFonts w:cs="Times New Roman"/>
        </w:rPr>
        <w:t xml:space="preserve"> </w:t>
      </w:r>
      <w:proofErr w:type="gramStart"/>
      <w:r w:rsidRPr="007D1C1B">
        <w:rPr>
          <w:rFonts w:cs="Times New Roman"/>
          <w:i/>
        </w:rPr>
        <w:t>Proceedings of the 42</w:t>
      </w:r>
      <w:r w:rsidRPr="007D1C1B">
        <w:rPr>
          <w:rFonts w:cs="Times New Roman"/>
          <w:i/>
          <w:vertAlign w:val="superscript"/>
        </w:rPr>
        <w:t>nd</w:t>
      </w:r>
      <w:r w:rsidRPr="007D1C1B">
        <w:rPr>
          <w:rFonts w:cs="Times New Roman"/>
          <w:i/>
        </w:rPr>
        <w:t xml:space="preserve"> Hawaii International Conference on System Sciences.</w:t>
      </w:r>
      <w:proofErr w:type="gramEnd"/>
    </w:p>
    <w:p w:rsidR="0031744C" w:rsidRPr="007D1C1B" w:rsidRDefault="0031744C" w:rsidP="00E52EB7">
      <w:pPr>
        <w:ind w:left="720" w:hanging="720"/>
        <w:rPr>
          <w:rFonts w:cs="Times New Roman"/>
          <w:bCs/>
        </w:rPr>
      </w:pPr>
      <w:proofErr w:type="gramStart"/>
      <w:r w:rsidRPr="007D1C1B">
        <w:rPr>
          <w:rFonts w:cs="Times New Roman"/>
          <w:bCs/>
        </w:rPr>
        <w:t xml:space="preserve">Passant, A., </w:t>
      </w:r>
      <w:proofErr w:type="spellStart"/>
      <w:r w:rsidRPr="007D1C1B">
        <w:rPr>
          <w:rFonts w:cs="Times New Roman"/>
          <w:bCs/>
        </w:rPr>
        <w:t>Hastrup</w:t>
      </w:r>
      <w:proofErr w:type="spellEnd"/>
      <w:r w:rsidRPr="007D1C1B">
        <w:rPr>
          <w:rFonts w:cs="Times New Roman"/>
          <w:bCs/>
        </w:rPr>
        <w:t xml:space="preserve">, T., </w:t>
      </w:r>
      <w:proofErr w:type="spellStart"/>
      <w:r w:rsidRPr="007D1C1B">
        <w:rPr>
          <w:rFonts w:cs="Times New Roman"/>
          <w:bCs/>
        </w:rPr>
        <w:t>Bojars</w:t>
      </w:r>
      <w:proofErr w:type="spellEnd"/>
      <w:r w:rsidRPr="007D1C1B">
        <w:rPr>
          <w:rFonts w:cs="Times New Roman"/>
          <w:bCs/>
        </w:rPr>
        <w:t xml:space="preserve">, U., &amp; </w:t>
      </w:r>
      <w:proofErr w:type="spellStart"/>
      <w:r w:rsidRPr="007D1C1B">
        <w:rPr>
          <w:rFonts w:cs="Times New Roman"/>
          <w:bCs/>
        </w:rPr>
        <w:t>Breslin</w:t>
      </w:r>
      <w:proofErr w:type="spellEnd"/>
      <w:r w:rsidRPr="007D1C1B">
        <w:rPr>
          <w:rFonts w:cs="Times New Roman"/>
          <w:bCs/>
        </w:rPr>
        <w:t>, J. (2008).</w:t>
      </w:r>
      <w:proofErr w:type="gramEnd"/>
      <w:r w:rsidRPr="007D1C1B">
        <w:rPr>
          <w:rFonts w:cs="Times New Roman"/>
          <w:bCs/>
        </w:rPr>
        <w:t xml:space="preserve"> </w:t>
      </w:r>
      <w:proofErr w:type="spellStart"/>
      <w:r w:rsidRPr="007D1C1B">
        <w:rPr>
          <w:rFonts w:cs="Times New Roman"/>
          <w:bCs/>
        </w:rPr>
        <w:t>Microblogging</w:t>
      </w:r>
      <w:proofErr w:type="spellEnd"/>
      <w:r w:rsidRPr="007D1C1B">
        <w:rPr>
          <w:rFonts w:cs="Times New Roman"/>
          <w:bCs/>
        </w:rPr>
        <w:t xml:space="preserve">: A semantic and distributed approach. </w:t>
      </w:r>
      <w:proofErr w:type="gramStart"/>
      <w:r w:rsidRPr="007D1C1B">
        <w:rPr>
          <w:rFonts w:cs="Times New Roman"/>
          <w:bCs/>
        </w:rPr>
        <w:t xml:space="preserve">In </w:t>
      </w:r>
      <w:r w:rsidRPr="007D1C1B">
        <w:rPr>
          <w:rFonts w:cs="Times New Roman"/>
          <w:bCs/>
          <w:i/>
        </w:rPr>
        <w:t>Proceedings of the 4th Workshop on Scripting for Semantic Web</w:t>
      </w:r>
      <w:r w:rsidRPr="007D1C1B">
        <w:rPr>
          <w:rFonts w:cs="Times New Roman"/>
          <w:bCs/>
        </w:rPr>
        <w:t>.</w:t>
      </w:r>
      <w:proofErr w:type="gramEnd"/>
      <w:r w:rsidRPr="007D1C1B">
        <w:rPr>
          <w:rFonts w:cs="Times New Roman"/>
          <w:bCs/>
        </w:rPr>
        <w:t xml:space="preserve"> </w:t>
      </w:r>
    </w:p>
    <w:p w:rsidR="00A853BD" w:rsidRPr="007D1C1B" w:rsidRDefault="000C7DBF" w:rsidP="00600C26">
      <w:pPr>
        <w:ind w:left="360" w:hanging="360"/>
        <w:rPr>
          <w:rFonts w:cs="Times New Roman"/>
        </w:rPr>
      </w:pPr>
      <w:r w:rsidRPr="007D1C1B">
        <w:rPr>
          <w:rFonts w:cs="Times New Roman"/>
        </w:rPr>
        <w:t xml:space="preserve">Rogers, E. M. (2003). </w:t>
      </w:r>
      <w:r w:rsidRPr="007D1C1B">
        <w:rPr>
          <w:rFonts w:cs="Times New Roman"/>
          <w:i/>
        </w:rPr>
        <w:t xml:space="preserve">Diffusion of Innovations </w:t>
      </w:r>
      <w:r w:rsidRPr="007D1C1B">
        <w:rPr>
          <w:rFonts w:cs="Times New Roman"/>
        </w:rPr>
        <w:t xml:space="preserve">(5th </w:t>
      </w:r>
      <w:proofErr w:type="gramStart"/>
      <w:r w:rsidRPr="007D1C1B">
        <w:rPr>
          <w:rFonts w:cs="Times New Roman"/>
        </w:rPr>
        <w:t>ed</w:t>
      </w:r>
      <w:proofErr w:type="gramEnd"/>
      <w:r w:rsidRPr="007D1C1B">
        <w:rPr>
          <w:rFonts w:cs="Times New Roman"/>
        </w:rPr>
        <w:t>.). New York: Free Press.</w:t>
      </w:r>
    </w:p>
    <w:p w:rsidR="00496EBE" w:rsidRPr="007D1C1B" w:rsidRDefault="00496EBE" w:rsidP="00600C26">
      <w:pPr>
        <w:ind w:left="360" w:hanging="360"/>
        <w:rPr>
          <w:rFonts w:cs="Times New Roman"/>
        </w:rPr>
      </w:pPr>
      <w:proofErr w:type="gramStart"/>
      <w:r w:rsidRPr="007D1C1B">
        <w:rPr>
          <w:rFonts w:cs="Times New Roman"/>
        </w:rPr>
        <w:t xml:space="preserve">Zhao, D., &amp; </w:t>
      </w:r>
      <w:proofErr w:type="spellStart"/>
      <w:r w:rsidRPr="007D1C1B">
        <w:rPr>
          <w:rFonts w:cs="Times New Roman"/>
        </w:rPr>
        <w:t>Rosson</w:t>
      </w:r>
      <w:proofErr w:type="spellEnd"/>
      <w:r w:rsidRPr="007D1C1B">
        <w:rPr>
          <w:rFonts w:cs="Times New Roman"/>
        </w:rPr>
        <w:t>, M. B. (2009).</w:t>
      </w:r>
      <w:proofErr w:type="gramEnd"/>
      <w:r w:rsidRPr="007D1C1B">
        <w:rPr>
          <w:rFonts w:cs="Times New Roman"/>
        </w:rPr>
        <w:t xml:space="preserve"> How and why people </w:t>
      </w:r>
      <w:proofErr w:type="gramStart"/>
      <w:r w:rsidRPr="007D1C1B">
        <w:rPr>
          <w:rFonts w:cs="Times New Roman"/>
        </w:rPr>
        <w:t>Twitter</w:t>
      </w:r>
      <w:proofErr w:type="gramEnd"/>
      <w:r w:rsidRPr="007D1C1B">
        <w:rPr>
          <w:rFonts w:cs="Times New Roman"/>
        </w:rPr>
        <w:t>: The role that micro-blogging plays in informal communication at work.</w:t>
      </w:r>
      <w:r w:rsidR="00373D63" w:rsidRPr="007D1C1B">
        <w:rPr>
          <w:rFonts w:cs="Times New Roman"/>
        </w:rPr>
        <w:t xml:space="preserve"> In</w:t>
      </w:r>
      <w:r w:rsidR="00600C26" w:rsidRPr="007D1C1B">
        <w:rPr>
          <w:rFonts w:cs="Times New Roman"/>
        </w:rPr>
        <w:t xml:space="preserve"> </w:t>
      </w:r>
      <w:r w:rsidR="00600C26" w:rsidRPr="007D1C1B">
        <w:rPr>
          <w:rFonts w:cs="Times New Roman"/>
          <w:i/>
        </w:rPr>
        <w:t>Proceedings of the ACM 2009 International Conference on Supporting Group Work</w:t>
      </w:r>
      <w:r w:rsidR="00600C26" w:rsidRPr="007D1C1B">
        <w:rPr>
          <w:rFonts w:cs="Times New Roman"/>
        </w:rPr>
        <w:t>.</w:t>
      </w:r>
    </w:p>
    <w:sectPr w:rsidR="00496EBE" w:rsidRPr="007D1C1B" w:rsidSect="007D1C1B">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44F2" w:rsidRDefault="004244F2" w:rsidP="004244F2">
      <w:r>
        <w:separator/>
      </w:r>
    </w:p>
  </w:endnote>
  <w:endnote w:type="continuationSeparator" w:id="0">
    <w:p w:rsidR="004244F2" w:rsidRDefault="004244F2" w:rsidP="004244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44F2" w:rsidRDefault="004244F2" w:rsidP="004244F2">
      <w:r>
        <w:separator/>
      </w:r>
    </w:p>
  </w:footnote>
  <w:footnote w:type="continuationSeparator" w:id="0">
    <w:p w:rsidR="004244F2" w:rsidRDefault="004244F2" w:rsidP="004244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4F2" w:rsidRPr="004244F2" w:rsidRDefault="004244F2" w:rsidP="004244F2">
    <w:pPr>
      <w:pStyle w:val="ListParagraph"/>
      <w:ind w:left="0"/>
      <w:jc w:val="right"/>
      <w:rPr>
        <w:rFonts w:cs="Times New Roman"/>
      </w:rPr>
    </w:pPr>
    <w:r w:rsidRPr="00125A4C">
      <w:rPr>
        <w:rFonts w:cs="Times New Roman"/>
      </w:rPr>
      <w:t>Category: research poster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54078"/>
    <w:multiLevelType w:val="multilevel"/>
    <w:tmpl w:val="0409001D"/>
    <w:numStyleLink w:val="Bulletoutline"/>
  </w:abstractNum>
  <w:abstractNum w:abstractNumId="1">
    <w:nsid w:val="09A93B3B"/>
    <w:multiLevelType w:val="multilevel"/>
    <w:tmpl w:val="0409001D"/>
    <w:styleLink w:val="Bulletoutline"/>
    <w:lvl w:ilvl="0">
      <w:start w:val="1"/>
      <w:numFmt w:val="bullet"/>
      <w:lvlText w:val=""/>
      <w:lvlJc w:val="left"/>
      <w:pPr>
        <w:ind w:left="360" w:hanging="360"/>
      </w:pPr>
      <w:rPr>
        <w:rFonts w:ascii="Symbol" w:hAnsi="Symbol" w:hint="default"/>
        <w:color w:val="auto"/>
        <w:sz w:val="24"/>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color w:val="auto"/>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Wingdings" w:hAnsi="Wingdings" w:hint="default"/>
      </w:rPr>
    </w:lvl>
    <w:lvl w:ilvl="8">
      <w:start w:val="1"/>
      <w:numFmt w:val="bullet"/>
      <w:lvlText w:val=""/>
      <w:lvlJc w:val="left"/>
      <w:pPr>
        <w:ind w:left="3240" w:hanging="360"/>
      </w:pPr>
      <w:rPr>
        <w:rFonts w:ascii="Symbol" w:hAnsi="Symbol" w:hint="default"/>
        <w:color w:val="auto"/>
      </w:rPr>
    </w:lvl>
  </w:abstractNum>
  <w:abstractNum w:abstractNumId="2">
    <w:nsid w:val="422B1BBD"/>
    <w:multiLevelType w:val="hybridMultilevel"/>
    <w:tmpl w:val="9A6CC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2C7897"/>
    <w:rsid w:val="00011A66"/>
    <w:rsid w:val="0005348D"/>
    <w:rsid w:val="00071D71"/>
    <w:rsid w:val="000830D5"/>
    <w:rsid w:val="000C7DBF"/>
    <w:rsid w:val="001148DF"/>
    <w:rsid w:val="00125A4C"/>
    <w:rsid w:val="001561EE"/>
    <w:rsid w:val="00165183"/>
    <w:rsid w:val="00185536"/>
    <w:rsid w:val="00191BC8"/>
    <w:rsid w:val="001B2A41"/>
    <w:rsid w:val="001E426A"/>
    <w:rsid w:val="001F3A10"/>
    <w:rsid w:val="002201DA"/>
    <w:rsid w:val="002342EC"/>
    <w:rsid w:val="002462B7"/>
    <w:rsid w:val="00264140"/>
    <w:rsid w:val="002C7897"/>
    <w:rsid w:val="002D0AE0"/>
    <w:rsid w:val="002E2FDB"/>
    <w:rsid w:val="0031744C"/>
    <w:rsid w:val="00373D63"/>
    <w:rsid w:val="003F2701"/>
    <w:rsid w:val="0041046D"/>
    <w:rsid w:val="004244F2"/>
    <w:rsid w:val="00432227"/>
    <w:rsid w:val="0048425C"/>
    <w:rsid w:val="00496EBE"/>
    <w:rsid w:val="004C62A6"/>
    <w:rsid w:val="004E2977"/>
    <w:rsid w:val="004E29A1"/>
    <w:rsid w:val="005025DB"/>
    <w:rsid w:val="005038C8"/>
    <w:rsid w:val="00512509"/>
    <w:rsid w:val="00585D83"/>
    <w:rsid w:val="005A4109"/>
    <w:rsid w:val="005B04D6"/>
    <w:rsid w:val="005E7015"/>
    <w:rsid w:val="00600C26"/>
    <w:rsid w:val="00624922"/>
    <w:rsid w:val="00663C49"/>
    <w:rsid w:val="0066776D"/>
    <w:rsid w:val="006C455E"/>
    <w:rsid w:val="006D0133"/>
    <w:rsid w:val="006F59F5"/>
    <w:rsid w:val="006F7FA7"/>
    <w:rsid w:val="00752DE9"/>
    <w:rsid w:val="007670BA"/>
    <w:rsid w:val="007D1C1B"/>
    <w:rsid w:val="00816D33"/>
    <w:rsid w:val="00827AC2"/>
    <w:rsid w:val="00837C4E"/>
    <w:rsid w:val="008A2277"/>
    <w:rsid w:val="008A6089"/>
    <w:rsid w:val="00991695"/>
    <w:rsid w:val="009925D3"/>
    <w:rsid w:val="009A5A2E"/>
    <w:rsid w:val="009B19E5"/>
    <w:rsid w:val="009B1E3C"/>
    <w:rsid w:val="00A472E1"/>
    <w:rsid w:val="00A55B6B"/>
    <w:rsid w:val="00A6402C"/>
    <w:rsid w:val="00A73BC5"/>
    <w:rsid w:val="00AE757E"/>
    <w:rsid w:val="00B01918"/>
    <w:rsid w:val="00B146DD"/>
    <w:rsid w:val="00B20475"/>
    <w:rsid w:val="00B21EAC"/>
    <w:rsid w:val="00B904CF"/>
    <w:rsid w:val="00BB72A3"/>
    <w:rsid w:val="00BE254C"/>
    <w:rsid w:val="00C2083F"/>
    <w:rsid w:val="00CC4E78"/>
    <w:rsid w:val="00D356C8"/>
    <w:rsid w:val="00D84675"/>
    <w:rsid w:val="00DD7B91"/>
    <w:rsid w:val="00E02F6D"/>
    <w:rsid w:val="00E477C2"/>
    <w:rsid w:val="00E52EB7"/>
    <w:rsid w:val="00E62B09"/>
    <w:rsid w:val="00E77A56"/>
    <w:rsid w:val="00EC3529"/>
    <w:rsid w:val="00EF5878"/>
    <w:rsid w:val="00F23921"/>
    <w:rsid w:val="00F535C8"/>
    <w:rsid w:val="00F81A28"/>
    <w:rsid w:val="00FC37C7"/>
    <w:rsid w:val="00FC6D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4"/>
        <w:lang w:val="en-US" w:eastAsia="en-US" w:bidi="en-US"/>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6C8"/>
    <w:pPr>
      <w:spacing w:after="0"/>
    </w:pPr>
  </w:style>
  <w:style w:type="paragraph" w:styleId="Heading1">
    <w:name w:val="heading 1"/>
    <w:basedOn w:val="Normal"/>
    <w:next w:val="Normal"/>
    <w:link w:val="Heading1Char"/>
    <w:uiPriority w:val="9"/>
    <w:qFormat/>
    <w:rsid w:val="00D356C8"/>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D356C8"/>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D356C8"/>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D356C8"/>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D356C8"/>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D356C8"/>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D356C8"/>
    <w:pPr>
      <w:spacing w:before="240" w:after="60"/>
      <w:outlineLvl w:val="6"/>
    </w:pPr>
  </w:style>
  <w:style w:type="paragraph" w:styleId="Heading8">
    <w:name w:val="heading 8"/>
    <w:basedOn w:val="Normal"/>
    <w:next w:val="Normal"/>
    <w:link w:val="Heading8Char"/>
    <w:uiPriority w:val="9"/>
    <w:semiHidden/>
    <w:unhideWhenUsed/>
    <w:qFormat/>
    <w:rsid w:val="00D356C8"/>
    <w:pPr>
      <w:spacing w:before="240" w:after="60"/>
      <w:outlineLvl w:val="7"/>
    </w:pPr>
    <w:rPr>
      <w:i/>
      <w:iCs/>
    </w:rPr>
  </w:style>
  <w:style w:type="paragraph" w:styleId="Heading9">
    <w:name w:val="heading 9"/>
    <w:basedOn w:val="Normal"/>
    <w:next w:val="Normal"/>
    <w:link w:val="Heading9Char"/>
    <w:uiPriority w:val="9"/>
    <w:semiHidden/>
    <w:unhideWhenUsed/>
    <w:qFormat/>
    <w:rsid w:val="00D356C8"/>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6C8"/>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D356C8"/>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D356C8"/>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D356C8"/>
    <w:rPr>
      <w:b/>
      <w:bCs/>
      <w:sz w:val="28"/>
      <w:szCs w:val="28"/>
    </w:rPr>
  </w:style>
  <w:style w:type="character" w:customStyle="1" w:styleId="Heading5Char">
    <w:name w:val="Heading 5 Char"/>
    <w:basedOn w:val="DefaultParagraphFont"/>
    <w:link w:val="Heading5"/>
    <w:uiPriority w:val="9"/>
    <w:semiHidden/>
    <w:rsid w:val="00D356C8"/>
    <w:rPr>
      <w:b/>
      <w:bCs/>
      <w:i/>
      <w:iCs/>
      <w:sz w:val="26"/>
      <w:szCs w:val="26"/>
    </w:rPr>
  </w:style>
  <w:style w:type="character" w:customStyle="1" w:styleId="Heading6Char">
    <w:name w:val="Heading 6 Char"/>
    <w:basedOn w:val="DefaultParagraphFont"/>
    <w:link w:val="Heading6"/>
    <w:uiPriority w:val="9"/>
    <w:semiHidden/>
    <w:rsid w:val="00D356C8"/>
    <w:rPr>
      <w:b/>
      <w:bCs/>
    </w:rPr>
  </w:style>
  <w:style w:type="character" w:customStyle="1" w:styleId="Heading7Char">
    <w:name w:val="Heading 7 Char"/>
    <w:basedOn w:val="DefaultParagraphFont"/>
    <w:link w:val="Heading7"/>
    <w:uiPriority w:val="9"/>
    <w:semiHidden/>
    <w:rsid w:val="00D356C8"/>
    <w:rPr>
      <w:sz w:val="24"/>
      <w:szCs w:val="24"/>
    </w:rPr>
  </w:style>
  <w:style w:type="character" w:customStyle="1" w:styleId="Heading8Char">
    <w:name w:val="Heading 8 Char"/>
    <w:basedOn w:val="DefaultParagraphFont"/>
    <w:link w:val="Heading8"/>
    <w:uiPriority w:val="9"/>
    <w:semiHidden/>
    <w:rsid w:val="00D356C8"/>
    <w:rPr>
      <w:i/>
      <w:iCs/>
      <w:sz w:val="24"/>
      <w:szCs w:val="24"/>
    </w:rPr>
  </w:style>
  <w:style w:type="character" w:customStyle="1" w:styleId="Heading9Char">
    <w:name w:val="Heading 9 Char"/>
    <w:basedOn w:val="DefaultParagraphFont"/>
    <w:link w:val="Heading9"/>
    <w:uiPriority w:val="9"/>
    <w:semiHidden/>
    <w:rsid w:val="00D356C8"/>
    <w:rPr>
      <w:rFonts w:asciiTheme="majorHAnsi" w:eastAsiaTheme="majorEastAsia" w:hAnsiTheme="majorHAnsi"/>
    </w:rPr>
  </w:style>
  <w:style w:type="paragraph" w:styleId="Title">
    <w:name w:val="Title"/>
    <w:basedOn w:val="Normal"/>
    <w:next w:val="Normal"/>
    <w:link w:val="TitleChar"/>
    <w:uiPriority w:val="10"/>
    <w:qFormat/>
    <w:rsid w:val="00D356C8"/>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D356C8"/>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D356C8"/>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356C8"/>
    <w:rPr>
      <w:rFonts w:asciiTheme="majorHAnsi" w:eastAsiaTheme="majorEastAsia" w:hAnsiTheme="majorHAnsi"/>
      <w:sz w:val="24"/>
      <w:szCs w:val="24"/>
    </w:rPr>
  </w:style>
  <w:style w:type="character" w:styleId="Strong">
    <w:name w:val="Strong"/>
    <w:basedOn w:val="DefaultParagraphFont"/>
    <w:uiPriority w:val="22"/>
    <w:qFormat/>
    <w:rsid w:val="00D356C8"/>
    <w:rPr>
      <w:b/>
      <w:bCs/>
    </w:rPr>
  </w:style>
  <w:style w:type="character" w:styleId="Emphasis">
    <w:name w:val="Emphasis"/>
    <w:basedOn w:val="DefaultParagraphFont"/>
    <w:uiPriority w:val="20"/>
    <w:qFormat/>
    <w:rsid w:val="00D356C8"/>
    <w:rPr>
      <w:rFonts w:asciiTheme="minorHAnsi" w:hAnsiTheme="minorHAnsi"/>
      <w:b/>
      <w:i/>
      <w:iCs/>
    </w:rPr>
  </w:style>
  <w:style w:type="paragraph" w:styleId="NoSpacing">
    <w:name w:val="No Spacing"/>
    <w:basedOn w:val="Normal"/>
    <w:uiPriority w:val="1"/>
    <w:qFormat/>
    <w:rsid w:val="00D356C8"/>
    <w:rPr>
      <w:szCs w:val="32"/>
    </w:rPr>
  </w:style>
  <w:style w:type="paragraph" w:styleId="ListParagraph">
    <w:name w:val="List Paragraph"/>
    <w:basedOn w:val="Normal"/>
    <w:uiPriority w:val="34"/>
    <w:qFormat/>
    <w:rsid w:val="00D356C8"/>
    <w:pPr>
      <w:ind w:left="720"/>
      <w:contextualSpacing/>
    </w:pPr>
  </w:style>
  <w:style w:type="paragraph" w:styleId="Quote">
    <w:name w:val="Quote"/>
    <w:basedOn w:val="Normal"/>
    <w:next w:val="Normal"/>
    <w:link w:val="QuoteChar"/>
    <w:uiPriority w:val="29"/>
    <w:qFormat/>
    <w:rsid w:val="00D356C8"/>
    <w:rPr>
      <w:i/>
    </w:rPr>
  </w:style>
  <w:style w:type="character" w:customStyle="1" w:styleId="QuoteChar">
    <w:name w:val="Quote Char"/>
    <w:basedOn w:val="DefaultParagraphFont"/>
    <w:link w:val="Quote"/>
    <w:uiPriority w:val="29"/>
    <w:rsid w:val="00D356C8"/>
    <w:rPr>
      <w:i/>
      <w:sz w:val="24"/>
      <w:szCs w:val="24"/>
    </w:rPr>
  </w:style>
  <w:style w:type="paragraph" w:styleId="IntenseQuote">
    <w:name w:val="Intense Quote"/>
    <w:basedOn w:val="Normal"/>
    <w:next w:val="Normal"/>
    <w:link w:val="IntenseQuoteChar"/>
    <w:uiPriority w:val="30"/>
    <w:qFormat/>
    <w:rsid w:val="00D356C8"/>
    <w:pPr>
      <w:ind w:left="720" w:right="720"/>
    </w:pPr>
    <w:rPr>
      <w:b/>
      <w:i/>
      <w:szCs w:val="22"/>
    </w:rPr>
  </w:style>
  <w:style w:type="character" w:customStyle="1" w:styleId="IntenseQuoteChar">
    <w:name w:val="Intense Quote Char"/>
    <w:basedOn w:val="DefaultParagraphFont"/>
    <w:link w:val="IntenseQuote"/>
    <w:uiPriority w:val="30"/>
    <w:rsid w:val="00D356C8"/>
    <w:rPr>
      <w:b/>
      <w:i/>
      <w:sz w:val="24"/>
    </w:rPr>
  </w:style>
  <w:style w:type="character" w:styleId="SubtleEmphasis">
    <w:name w:val="Subtle Emphasis"/>
    <w:uiPriority w:val="19"/>
    <w:qFormat/>
    <w:rsid w:val="00D356C8"/>
    <w:rPr>
      <w:i/>
      <w:color w:val="5A5A5A" w:themeColor="text1" w:themeTint="A5"/>
    </w:rPr>
  </w:style>
  <w:style w:type="character" w:styleId="IntenseEmphasis">
    <w:name w:val="Intense Emphasis"/>
    <w:basedOn w:val="DefaultParagraphFont"/>
    <w:uiPriority w:val="21"/>
    <w:qFormat/>
    <w:rsid w:val="00D356C8"/>
    <w:rPr>
      <w:b/>
      <w:i/>
      <w:sz w:val="24"/>
      <w:szCs w:val="24"/>
      <w:u w:val="single"/>
    </w:rPr>
  </w:style>
  <w:style w:type="character" w:styleId="SubtleReference">
    <w:name w:val="Subtle Reference"/>
    <w:basedOn w:val="DefaultParagraphFont"/>
    <w:uiPriority w:val="31"/>
    <w:qFormat/>
    <w:rsid w:val="00D356C8"/>
    <w:rPr>
      <w:sz w:val="24"/>
      <w:szCs w:val="24"/>
      <w:u w:val="single"/>
    </w:rPr>
  </w:style>
  <w:style w:type="character" w:styleId="IntenseReference">
    <w:name w:val="Intense Reference"/>
    <w:basedOn w:val="DefaultParagraphFont"/>
    <w:uiPriority w:val="32"/>
    <w:qFormat/>
    <w:rsid w:val="00D356C8"/>
    <w:rPr>
      <w:b/>
      <w:sz w:val="24"/>
      <w:u w:val="single"/>
    </w:rPr>
  </w:style>
  <w:style w:type="character" w:styleId="BookTitle">
    <w:name w:val="Book Title"/>
    <w:basedOn w:val="DefaultParagraphFont"/>
    <w:uiPriority w:val="33"/>
    <w:qFormat/>
    <w:rsid w:val="00D356C8"/>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D356C8"/>
    <w:pPr>
      <w:outlineLvl w:val="9"/>
    </w:pPr>
  </w:style>
  <w:style w:type="numbering" w:customStyle="1" w:styleId="Bulletoutline">
    <w:name w:val="Bullet outline"/>
    <w:uiPriority w:val="99"/>
    <w:rsid w:val="001E426A"/>
    <w:pPr>
      <w:numPr>
        <w:numId w:val="1"/>
      </w:numPr>
    </w:pPr>
  </w:style>
  <w:style w:type="character" w:styleId="CommentReference">
    <w:name w:val="annotation reference"/>
    <w:basedOn w:val="DefaultParagraphFont"/>
    <w:uiPriority w:val="99"/>
    <w:semiHidden/>
    <w:unhideWhenUsed/>
    <w:rsid w:val="007670BA"/>
    <w:rPr>
      <w:sz w:val="16"/>
      <w:szCs w:val="16"/>
    </w:rPr>
  </w:style>
  <w:style w:type="paragraph" w:styleId="CommentText">
    <w:name w:val="annotation text"/>
    <w:basedOn w:val="Normal"/>
    <w:link w:val="CommentTextChar"/>
    <w:uiPriority w:val="99"/>
    <w:semiHidden/>
    <w:unhideWhenUsed/>
    <w:rsid w:val="007670BA"/>
    <w:pPr>
      <w:spacing w:after="200"/>
    </w:pPr>
    <w:rPr>
      <w:rFonts w:asciiTheme="minorHAnsi" w:hAnsiTheme="minorHAnsi"/>
      <w:sz w:val="20"/>
      <w:szCs w:val="20"/>
      <w:lang w:bidi="ar-SA"/>
    </w:rPr>
  </w:style>
  <w:style w:type="character" w:customStyle="1" w:styleId="CommentTextChar">
    <w:name w:val="Comment Text Char"/>
    <w:basedOn w:val="DefaultParagraphFont"/>
    <w:link w:val="CommentText"/>
    <w:uiPriority w:val="99"/>
    <w:semiHidden/>
    <w:rsid w:val="007670BA"/>
    <w:rPr>
      <w:rFonts w:asciiTheme="minorHAnsi" w:hAnsiTheme="minorHAnsi"/>
      <w:sz w:val="20"/>
      <w:szCs w:val="20"/>
      <w:lang w:bidi="ar-SA"/>
    </w:rPr>
  </w:style>
  <w:style w:type="paragraph" w:styleId="BalloonText">
    <w:name w:val="Balloon Text"/>
    <w:basedOn w:val="Normal"/>
    <w:link w:val="BalloonTextChar"/>
    <w:uiPriority w:val="99"/>
    <w:semiHidden/>
    <w:unhideWhenUsed/>
    <w:rsid w:val="007670BA"/>
    <w:rPr>
      <w:rFonts w:ascii="Tahoma" w:hAnsi="Tahoma" w:cs="Tahoma"/>
      <w:sz w:val="16"/>
      <w:szCs w:val="16"/>
    </w:rPr>
  </w:style>
  <w:style w:type="character" w:customStyle="1" w:styleId="BalloonTextChar">
    <w:name w:val="Balloon Text Char"/>
    <w:basedOn w:val="DefaultParagraphFont"/>
    <w:link w:val="BalloonText"/>
    <w:uiPriority w:val="99"/>
    <w:semiHidden/>
    <w:rsid w:val="007670BA"/>
    <w:rPr>
      <w:rFonts w:ascii="Tahoma" w:hAnsi="Tahoma" w:cs="Tahoma"/>
      <w:sz w:val="16"/>
      <w:szCs w:val="16"/>
    </w:rPr>
  </w:style>
  <w:style w:type="paragraph" w:styleId="Header">
    <w:name w:val="header"/>
    <w:basedOn w:val="Normal"/>
    <w:link w:val="HeaderChar"/>
    <w:uiPriority w:val="99"/>
    <w:semiHidden/>
    <w:unhideWhenUsed/>
    <w:rsid w:val="004244F2"/>
    <w:pPr>
      <w:tabs>
        <w:tab w:val="center" w:pos="4680"/>
        <w:tab w:val="right" w:pos="9360"/>
      </w:tabs>
    </w:pPr>
  </w:style>
  <w:style w:type="character" w:customStyle="1" w:styleId="HeaderChar">
    <w:name w:val="Header Char"/>
    <w:basedOn w:val="DefaultParagraphFont"/>
    <w:link w:val="Header"/>
    <w:uiPriority w:val="99"/>
    <w:semiHidden/>
    <w:rsid w:val="004244F2"/>
  </w:style>
  <w:style w:type="paragraph" w:styleId="Footer">
    <w:name w:val="footer"/>
    <w:basedOn w:val="Normal"/>
    <w:link w:val="FooterChar"/>
    <w:uiPriority w:val="99"/>
    <w:semiHidden/>
    <w:unhideWhenUsed/>
    <w:rsid w:val="004244F2"/>
    <w:pPr>
      <w:tabs>
        <w:tab w:val="center" w:pos="4680"/>
        <w:tab w:val="right" w:pos="9360"/>
      </w:tabs>
    </w:pPr>
  </w:style>
  <w:style w:type="character" w:customStyle="1" w:styleId="FooterChar">
    <w:name w:val="Footer Char"/>
    <w:basedOn w:val="DefaultParagraphFont"/>
    <w:link w:val="Footer"/>
    <w:uiPriority w:val="99"/>
    <w:semiHidden/>
    <w:rsid w:val="004244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en-US"/>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6C8"/>
    <w:pPr>
      <w:spacing w:after="0"/>
    </w:pPr>
  </w:style>
  <w:style w:type="paragraph" w:styleId="Heading1">
    <w:name w:val="heading 1"/>
    <w:basedOn w:val="Normal"/>
    <w:next w:val="Normal"/>
    <w:link w:val="Heading1Char"/>
    <w:uiPriority w:val="9"/>
    <w:qFormat/>
    <w:rsid w:val="00D356C8"/>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D356C8"/>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D356C8"/>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D356C8"/>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D356C8"/>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D356C8"/>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D356C8"/>
    <w:pPr>
      <w:spacing w:before="240" w:after="60"/>
      <w:outlineLvl w:val="6"/>
    </w:pPr>
  </w:style>
  <w:style w:type="paragraph" w:styleId="Heading8">
    <w:name w:val="heading 8"/>
    <w:basedOn w:val="Normal"/>
    <w:next w:val="Normal"/>
    <w:link w:val="Heading8Char"/>
    <w:uiPriority w:val="9"/>
    <w:semiHidden/>
    <w:unhideWhenUsed/>
    <w:qFormat/>
    <w:rsid w:val="00D356C8"/>
    <w:pPr>
      <w:spacing w:before="240" w:after="60"/>
      <w:outlineLvl w:val="7"/>
    </w:pPr>
    <w:rPr>
      <w:i/>
      <w:iCs/>
    </w:rPr>
  </w:style>
  <w:style w:type="paragraph" w:styleId="Heading9">
    <w:name w:val="heading 9"/>
    <w:basedOn w:val="Normal"/>
    <w:next w:val="Normal"/>
    <w:link w:val="Heading9Char"/>
    <w:uiPriority w:val="9"/>
    <w:semiHidden/>
    <w:unhideWhenUsed/>
    <w:qFormat/>
    <w:rsid w:val="00D356C8"/>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6C8"/>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D356C8"/>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D356C8"/>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D356C8"/>
    <w:rPr>
      <w:b/>
      <w:bCs/>
      <w:sz w:val="28"/>
      <w:szCs w:val="28"/>
    </w:rPr>
  </w:style>
  <w:style w:type="character" w:customStyle="1" w:styleId="Heading5Char">
    <w:name w:val="Heading 5 Char"/>
    <w:basedOn w:val="DefaultParagraphFont"/>
    <w:link w:val="Heading5"/>
    <w:uiPriority w:val="9"/>
    <w:semiHidden/>
    <w:rsid w:val="00D356C8"/>
    <w:rPr>
      <w:b/>
      <w:bCs/>
      <w:i/>
      <w:iCs/>
      <w:sz w:val="26"/>
      <w:szCs w:val="26"/>
    </w:rPr>
  </w:style>
  <w:style w:type="character" w:customStyle="1" w:styleId="Heading6Char">
    <w:name w:val="Heading 6 Char"/>
    <w:basedOn w:val="DefaultParagraphFont"/>
    <w:link w:val="Heading6"/>
    <w:uiPriority w:val="9"/>
    <w:semiHidden/>
    <w:rsid w:val="00D356C8"/>
    <w:rPr>
      <w:b/>
      <w:bCs/>
    </w:rPr>
  </w:style>
  <w:style w:type="character" w:customStyle="1" w:styleId="Heading7Char">
    <w:name w:val="Heading 7 Char"/>
    <w:basedOn w:val="DefaultParagraphFont"/>
    <w:link w:val="Heading7"/>
    <w:uiPriority w:val="9"/>
    <w:semiHidden/>
    <w:rsid w:val="00D356C8"/>
    <w:rPr>
      <w:sz w:val="24"/>
      <w:szCs w:val="24"/>
    </w:rPr>
  </w:style>
  <w:style w:type="character" w:customStyle="1" w:styleId="Heading8Char">
    <w:name w:val="Heading 8 Char"/>
    <w:basedOn w:val="DefaultParagraphFont"/>
    <w:link w:val="Heading8"/>
    <w:uiPriority w:val="9"/>
    <w:semiHidden/>
    <w:rsid w:val="00D356C8"/>
    <w:rPr>
      <w:i/>
      <w:iCs/>
      <w:sz w:val="24"/>
      <w:szCs w:val="24"/>
    </w:rPr>
  </w:style>
  <w:style w:type="character" w:customStyle="1" w:styleId="Heading9Char">
    <w:name w:val="Heading 9 Char"/>
    <w:basedOn w:val="DefaultParagraphFont"/>
    <w:link w:val="Heading9"/>
    <w:uiPriority w:val="9"/>
    <w:semiHidden/>
    <w:rsid w:val="00D356C8"/>
    <w:rPr>
      <w:rFonts w:asciiTheme="majorHAnsi" w:eastAsiaTheme="majorEastAsia" w:hAnsiTheme="majorHAnsi"/>
    </w:rPr>
  </w:style>
  <w:style w:type="paragraph" w:styleId="Title">
    <w:name w:val="Title"/>
    <w:basedOn w:val="Normal"/>
    <w:next w:val="Normal"/>
    <w:link w:val="TitleChar"/>
    <w:uiPriority w:val="10"/>
    <w:qFormat/>
    <w:rsid w:val="00D356C8"/>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D356C8"/>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D356C8"/>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356C8"/>
    <w:rPr>
      <w:rFonts w:asciiTheme="majorHAnsi" w:eastAsiaTheme="majorEastAsia" w:hAnsiTheme="majorHAnsi"/>
      <w:sz w:val="24"/>
      <w:szCs w:val="24"/>
    </w:rPr>
  </w:style>
  <w:style w:type="character" w:styleId="Strong">
    <w:name w:val="Strong"/>
    <w:basedOn w:val="DefaultParagraphFont"/>
    <w:uiPriority w:val="22"/>
    <w:qFormat/>
    <w:rsid w:val="00D356C8"/>
    <w:rPr>
      <w:b/>
      <w:bCs/>
    </w:rPr>
  </w:style>
  <w:style w:type="character" w:styleId="Emphasis">
    <w:name w:val="Emphasis"/>
    <w:basedOn w:val="DefaultParagraphFont"/>
    <w:uiPriority w:val="20"/>
    <w:qFormat/>
    <w:rsid w:val="00D356C8"/>
    <w:rPr>
      <w:rFonts w:asciiTheme="minorHAnsi" w:hAnsiTheme="minorHAnsi"/>
      <w:b/>
      <w:i/>
      <w:iCs/>
    </w:rPr>
  </w:style>
  <w:style w:type="paragraph" w:styleId="NoSpacing">
    <w:name w:val="No Spacing"/>
    <w:basedOn w:val="Normal"/>
    <w:uiPriority w:val="1"/>
    <w:qFormat/>
    <w:rsid w:val="00D356C8"/>
    <w:rPr>
      <w:szCs w:val="32"/>
    </w:rPr>
  </w:style>
  <w:style w:type="paragraph" w:styleId="ListParagraph">
    <w:name w:val="List Paragraph"/>
    <w:basedOn w:val="Normal"/>
    <w:uiPriority w:val="34"/>
    <w:qFormat/>
    <w:rsid w:val="00D356C8"/>
    <w:pPr>
      <w:ind w:left="720"/>
      <w:contextualSpacing/>
    </w:pPr>
  </w:style>
  <w:style w:type="paragraph" w:styleId="Quote">
    <w:name w:val="Quote"/>
    <w:basedOn w:val="Normal"/>
    <w:next w:val="Normal"/>
    <w:link w:val="QuoteChar"/>
    <w:uiPriority w:val="29"/>
    <w:qFormat/>
    <w:rsid w:val="00D356C8"/>
    <w:rPr>
      <w:i/>
    </w:rPr>
  </w:style>
  <w:style w:type="character" w:customStyle="1" w:styleId="QuoteChar">
    <w:name w:val="Quote Char"/>
    <w:basedOn w:val="DefaultParagraphFont"/>
    <w:link w:val="Quote"/>
    <w:uiPriority w:val="29"/>
    <w:rsid w:val="00D356C8"/>
    <w:rPr>
      <w:i/>
      <w:sz w:val="24"/>
      <w:szCs w:val="24"/>
    </w:rPr>
  </w:style>
  <w:style w:type="paragraph" w:styleId="IntenseQuote">
    <w:name w:val="Intense Quote"/>
    <w:basedOn w:val="Normal"/>
    <w:next w:val="Normal"/>
    <w:link w:val="IntenseQuoteChar"/>
    <w:uiPriority w:val="30"/>
    <w:qFormat/>
    <w:rsid w:val="00D356C8"/>
    <w:pPr>
      <w:ind w:left="720" w:right="720"/>
    </w:pPr>
    <w:rPr>
      <w:b/>
      <w:i/>
      <w:szCs w:val="22"/>
    </w:rPr>
  </w:style>
  <w:style w:type="character" w:customStyle="1" w:styleId="IntenseQuoteChar">
    <w:name w:val="Intense Quote Char"/>
    <w:basedOn w:val="DefaultParagraphFont"/>
    <w:link w:val="IntenseQuote"/>
    <w:uiPriority w:val="30"/>
    <w:rsid w:val="00D356C8"/>
    <w:rPr>
      <w:b/>
      <w:i/>
      <w:sz w:val="24"/>
    </w:rPr>
  </w:style>
  <w:style w:type="character" w:styleId="SubtleEmphasis">
    <w:name w:val="Subtle Emphasis"/>
    <w:uiPriority w:val="19"/>
    <w:qFormat/>
    <w:rsid w:val="00D356C8"/>
    <w:rPr>
      <w:i/>
      <w:color w:val="5A5A5A" w:themeColor="text1" w:themeTint="A5"/>
    </w:rPr>
  </w:style>
  <w:style w:type="character" w:styleId="IntenseEmphasis">
    <w:name w:val="Intense Emphasis"/>
    <w:basedOn w:val="DefaultParagraphFont"/>
    <w:uiPriority w:val="21"/>
    <w:qFormat/>
    <w:rsid w:val="00D356C8"/>
    <w:rPr>
      <w:b/>
      <w:i/>
      <w:sz w:val="24"/>
      <w:szCs w:val="24"/>
      <w:u w:val="single"/>
    </w:rPr>
  </w:style>
  <w:style w:type="character" w:styleId="SubtleReference">
    <w:name w:val="Subtle Reference"/>
    <w:basedOn w:val="DefaultParagraphFont"/>
    <w:uiPriority w:val="31"/>
    <w:qFormat/>
    <w:rsid w:val="00D356C8"/>
    <w:rPr>
      <w:sz w:val="24"/>
      <w:szCs w:val="24"/>
      <w:u w:val="single"/>
    </w:rPr>
  </w:style>
  <w:style w:type="character" w:styleId="IntenseReference">
    <w:name w:val="Intense Reference"/>
    <w:basedOn w:val="DefaultParagraphFont"/>
    <w:uiPriority w:val="32"/>
    <w:qFormat/>
    <w:rsid w:val="00D356C8"/>
    <w:rPr>
      <w:b/>
      <w:sz w:val="24"/>
      <w:u w:val="single"/>
    </w:rPr>
  </w:style>
  <w:style w:type="character" w:styleId="BookTitle">
    <w:name w:val="Book Title"/>
    <w:basedOn w:val="DefaultParagraphFont"/>
    <w:uiPriority w:val="33"/>
    <w:qFormat/>
    <w:rsid w:val="00D356C8"/>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D356C8"/>
    <w:pPr>
      <w:outlineLvl w:val="9"/>
    </w:pPr>
  </w:style>
  <w:style w:type="numbering" w:customStyle="1" w:styleId="Bulletoutline">
    <w:name w:val="Bullet outline"/>
    <w:uiPriority w:val="99"/>
    <w:rsid w:val="001E426A"/>
    <w:pPr>
      <w:numPr>
        <w:numId w:val="1"/>
      </w:numPr>
    </w:pPr>
  </w:style>
  <w:style w:type="character" w:styleId="CommentReference">
    <w:name w:val="annotation reference"/>
    <w:basedOn w:val="DefaultParagraphFont"/>
    <w:uiPriority w:val="99"/>
    <w:semiHidden/>
    <w:unhideWhenUsed/>
    <w:rsid w:val="007670BA"/>
    <w:rPr>
      <w:sz w:val="16"/>
      <w:szCs w:val="16"/>
    </w:rPr>
  </w:style>
  <w:style w:type="paragraph" w:styleId="CommentText">
    <w:name w:val="annotation text"/>
    <w:basedOn w:val="Normal"/>
    <w:link w:val="CommentTextChar"/>
    <w:uiPriority w:val="99"/>
    <w:semiHidden/>
    <w:unhideWhenUsed/>
    <w:rsid w:val="007670BA"/>
    <w:pPr>
      <w:spacing w:after="200"/>
    </w:pPr>
    <w:rPr>
      <w:rFonts w:asciiTheme="minorHAnsi" w:hAnsiTheme="minorHAnsi"/>
      <w:sz w:val="20"/>
      <w:szCs w:val="20"/>
      <w:lang w:bidi="ar-SA"/>
    </w:rPr>
  </w:style>
  <w:style w:type="character" w:customStyle="1" w:styleId="CommentTextChar">
    <w:name w:val="Comment Text Char"/>
    <w:basedOn w:val="DefaultParagraphFont"/>
    <w:link w:val="CommentText"/>
    <w:uiPriority w:val="99"/>
    <w:semiHidden/>
    <w:rsid w:val="007670BA"/>
    <w:rPr>
      <w:rFonts w:asciiTheme="minorHAnsi" w:hAnsiTheme="minorHAnsi"/>
      <w:sz w:val="20"/>
      <w:szCs w:val="20"/>
      <w:lang w:bidi="ar-SA"/>
    </w:rPr>
  </w:style>
  <w:style w:type="paragraph" w:styleId="BalloonText">
    <w:name w:val="Balloon Text"/>
    <w:basedOn w:val="Normal"/>
    <w:link w:val="BalloonTextChar"/>
    <w:uiPriority w:val="99"/>
    <w:semiHidden/>
    <w:unhideWhenUsed/>
    <w:rsid w:val="007670BA"/>
    <w:rPr>
      <w:rFonts w:ascii="Tahoma" w:hAnsi="Tahoma" w:cs="Tahoma"/>
      <w:sz w:val="16"/>
      <w:szCs w:val="16"/>
    </w:rPr>
  </w:style>
  <w:style w:type="character" w:customStyle="1" w:styleId="BalloonTextChar">
    <w:name w:val="Balloon Text Char"/>
    <w:basedOn w:val="DefaultParagraphFont"/>
    <w:link w:val="BalloonText"/>
    <w:uiPriority w:val="99"/>
    <w:semiHidden/>
    <w:rsid w:val="007670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1024</Words>
  <Characters>6394</Characters>
  <Application>Microsoft Office Word</Application>
  <DocSecurity>0</DocSecurity>
  <Lines>117</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Traci Naile</cp:lastModifiedBy>
  <cp:revision>7</cp:revision>
  <dcterms:created xsi:type="dcterms:W3CDTF">2011-01-22T02:59:00Z</dcterms:created>
  <dcterms:modified xsi:type="dcterms:W3CDTF">2011-01-22T03:29:00Z</dcterms:modified>
</cp:coreProperties>
</file>